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6F885A" w14:textId="77777777" w:rsidR="00566B62" w:rsidRPr="00F50538" w:rsidRDefault="004003DE" w:rsidP="004003DE">
      <w:pPr>
        <w:jc w:val="right"/>
        <w:rPr>
          <w:sz w:val="28"/>
          <w:szCs w:val="28"/>
        </w:rPr>
      </w:pPr>
      <w:bookmarkStart w:id="0" w:name="_Toc528247930"/>
      <w:bookmarkStart w:id="1" w:name="_Toc500424599"/>
      <w:r w:rsidRPr="00F50538">
        <w:rPr>
          <w:sz w:val="28"/>
          <w:szCs w:val="28"/>
        </w:rPr>
        <w:t>Приложение</w:t>
      </w:r>
    </w:p>
    <w:p w14:paraId="28CEC2A8" w14:textId="77777777" w:rsidR="0036667C" w:rsidRPr="00F50538" w:rsidRDefault="0036667C" w:rsidP="0036667C"/>
    <w:p w14:paraId="1F0E7855" w14:textId="77777777" w:rsidR="0036667C" w:rsidRPr="00F50538" w:rsidRDefault="0036667C" w:rsidP="0036667C"/>
    <w:p w14:paraId="092B0B6E" w14:textId="77777777" w:rsidR="0036667C" w:rsidRPr="00F50538" w:rsidRDefault="0036667C" w:rsidP="0036667C"/>
    <w:p w14:paraId="5362376D" w14:textId="77777777" w:rsidR="0036667C" w:rsidRPr="00F50538" w:rsidRDefault="0036667C" w:rsidP="0036667C"/>
    <w:p w14:paraId="79F540D6" w14:textId="77777777" w:rsidR="0036667C" w:rsidRPr="00F50538" w:rsidRDefault="0036667C" w:rsidP="0036667C"/>
    <w:p w14:paraId="50C555B1" w14:textId="77777777" w:rsidR="0036667C" w:rsidRPr="00F50538" w:rsidRDefault="0036667C" w:rsidP="0036667C">
      <w:pPr>
        <w:spacing w:line="360" w:lineRule="auto"/>
        <w:jc w:val="center"/>
        <w:rPr>
          <w:b/>
          <w:sz w:val="52"/>
          <w:szCs w:val="52"/>
        </w:rPr>
      </w:pPr>
    </w:p>
    <w:p w14:paraId="3D753C32" w14:textId="77777777" w:rsidR="0036667C" w:rsidRPr="00F50538" w:rsidRDefault="0036667C" w:rsidP="0036667C">
      <w:pPr>
        <w:spacing w:line="360" w:lineRule="auto"/>
        <w:jc w:val="center"/>
        <w:rPr>
          <w:b/>
          <w:sz w:val="52"/>
          <w:szCs w:val="52"/>
        </w:rPr>
      </w:pPr>
    </w:p>
    <w:p w14:paraId="55931C49" w14:textId="77777777" w:rsidR="0036667C" w:rsidRPr="00F50538" w:rsidRDefault="0036667C" w:rsidP="0036667C">
      <w:pPr>
        <w:spacing w:line="360" w:lineRule="auto"/>
        <w:jc w:val="center"/>
        <w:rPr>
          <w:b/>
          <w:sz w:val="52"/>
          <w:szCs w:val="52"/>
        </w:rPr>
      </w:pPr>
      <w:r w:rsidRPr="00F50538">
        <w:rPr>
          <w:b/>
          <w:sz w:val="52"/>
          <w:szCs w:val="52"/>
        </w:rPr>
        <w:t>ОБОСНОВЫВАЮЩИЕ МАТЕРИАЛЫ</w:t>
      </w:r>
    </w:p>
    <w:p w14:paraId="07B0F95C" w14:textId="717FD452" w:rsidR="0036667C" w:rsidRPr="00F50538" w:rsidRDefault="0034628C" w:rsidP="0036667C">
      <w:pPr>
        <w:spacing w:line="360" w:lineRule="auto"/>
        <w:jc w:val="center"/>
        <w:rPr>
          <w:b/>
          <w:sz w:val="48"/>
          <w:szCs w:val="48"/>
        </w:rPr>
      </w:pPr>
      <w:r w:rsidRPr="00F50538">
        <w:rPr>
          <w:b/>
          <w:sz w:val="48"/>
          <w:szCs w:val="48"/>
        </w:rPr>
        <w:t>к актуализированной на 202</w:t>
      </w:r>
      <w:r w:rsidR="004B7D24">
        <w:rPr>
          <w:b/>
          <w:sz w:val="48"/>
          <w:szCs w:val="48"/>
        </w:rPr>
        <w:t>5</w:t>
      </w:r>
      <w:r w:rsidR="0036667C" w:rsidRPr="00F50538">
        <w:rPr>
          <w:b/>
          <w:sz w:val="48"/>
          <w:szCs w:val="48"/>
        </w:rPr>
        <w:t xml:space="preserve"> год</w:t>
      </w:r>
    </w:p>
    <w:p w14:paraId="2B5AF3EC" w14:textId="77777777" w:rsidR="0036667C" w:rsidRPr="00F50538" w:rsidRDefault="0036667C" w:rsidP="0036667C">
      <w:pPr>
        <w:spacing w:line="360" w:lineRule="auto"/>
        <w:jc w:val="center"/>
        <w:rPr>
          <w:b/>
          <w:sz w:val="48"/>
          <w:szCs w:val="48"/>
        </w:rPr>
      </w:pPr>
      <w:r w:rsidRPr="00F50538">
        <w:rPr>
          <w:b/>
          <w:sz w:val="48"/>
          <w:szCs w:val="48"/>
        </w:rPr>
        <w:t xml:space="preserve"> схеме теплоснабжения </w:t>
      </w:r>
    </w:p>
    <w:p w14:paraId="5B4C72BC" w14:textId="77777777" w:rsidR="0036667C" w:rsidRPr="00F50538" w:rsidRDefault="0036667C" w:rsidP="0036667C">
      <w:pPr>
        <w:spacing w:line="360" w:lineRule="auto"/>
        <w:jc w:val="center"/>
        <w:rPr>
          <w:b/>
          <w:sz w:val="48"/>
          <w:szCs w:val="48"/>
        </w:rPr>
      </w:pPr>
      <w:r w:rsidRPr="00F50538">
        <w:rPr>
          <w:b/>
          <w:sz w:val="48"/>
          <w:szCs w:val="48"/>
        </w:rPr>
        <w:t>Ракомского сельского поселения Новгородского муниципального района</w:t>
      </w:r>
    </w:p>
    <w:p w14:paraId="1EDA7383" w14:textId="77777777" w:rsidR="0036667C" w:rsidRPr="00F50538" w:rsidRDefault="0036667C" w:rsidP="0036667C"/>
    <w:p w14:paraId="3D8E1A91" w14:textId="77777777" w:rsidR="0036667C" w:rsidRPr="00F50538" w:rsidRDefault="0036667C" w:rsidP="0036667C"/>
    <w:p w14:paraId="0F9E0C70" w14:textId="77777777" w:rsidR="0036667C" w:rsidRPr="00F50538" w:rsidRDefault="0036667C" w:rsidP="0036667C"/>
    <w:p w14:paraId="3D4FDD69" w14:textId="77777777" w:rsidR="0036667C" w:rsidRPr="00F50538" w:rsidRDefault="0036667C" w:rsidP="0036667C"/>
    <w:p w14:paraId="3BEDCBE1" w14:textId="77777777" w:rsidR="0036667C" w:rsidRPr="00F50538" w:rsidRDefault="0036667C" w:rsidP="0036667C"/>
    <w:p w14:paraId="2CB33C33" w14:textId="77777777" w:rsidR="0036667C" w:rsidRPr="00F50538" w:rsidRDefault="0036667C" w:rsidP="0036667C"/>
    <w:p w14:paraId="7319329C" w14:textId="77777777" w:rsidR="0036667C" w:rsidRPr="00F50538" w:rsidRDefault="0036667C" w:rsidP="0036667C"/>
    <w:p w14:paraId="28B792D1" w14:textId="77777777" w:rsidR="0036667C" w:rsidRPr="00F50538" w:rsidRDefault="0036667C" w:rsidP="0036667C"/>
    <w:p w14:paraId="2588376A" w14:textId="77777777" w:rsidR="0036667C" w:rsidRPr="00F50538" w:rsidRDefault="0036667C" w:rsidP="0036667C"/>
    <w:p w14:paraId="75C2AF07" w14:textId="77777777" w:rsidR="0036667C" w:rsidRPr="00F50538" w:rsidRDefault="0036667C" w:rsidP="0036667C"/>
    <w:p w14:paraId="48C1915C" w14:textId="77777777" w:rsidR="0036667C" w:rsidRPr="00F50538" w:rsidRDefault="0036667C" w:rsidP="0036667C"/>
    <w:p w14:paraId="44F24CF7" w14:textId="77777777" w:rsidR="0036667C" w:rsidRPr="00F50538" w:rsidRDefault="0036667C" w:rsidP="0036667C"/>
    <w:p w14:paraId="1E7F71B4" w14:textId="77777777" w:rsidR="0036667C" w:rsidRPr="00F50538" w:rsidRDefault="0036667C" w:rsidP="0036667C"/>
    <w:p w14:paraId="1A39D54B" w14:textId="77777777" w:rsidR="0036667C" w:rsidRPr="00F50538" w:rsidRDefault="0036667C" w:rsidP="0036667C"/>
    <w:p w14:paraId="37B85BFD" w14:textId="77777777" w:rsidR="0036667C" w:rsidRPr="00F50538" w:rsidRDefault="0036667C" w:rsidP="0036667C"/>
    <w:p w14:paraId="36ADC62A" w14:textId="77777777" w:rsidR="0036667C" w:rsidRPr="00F50538" w:rsidRDefault="0036667C" w:rsidP="0036667C"/>
    <w:p w14:paraId="4397F726" w14:textId="77777777" w:rsidR="0036667C" w:rsidRPr="00F50538" w:rsidRDefault="0036667C" w:rsidP="0036667C"/>
    <w:p w14:paraId="37F147FE" w14:textId="77777777" w:rsidR="0036667C" w:rsidRPr="00F50538" w:rsidRDefault="0036667C" w:rsidP="0036667C"/>
    <w:p w14:paraId="3E63B749" w14:textId="77777777" w:rsidR="0036667C" w:rsidRPr="00F50538" w:rsidRDefault="0036667C" w:rsidP="0036667C"/>
    <w:p w14:paraId="127B4776" w14:textId="77777777" w:rsidR="00B26308" w:rsidRPr="00F50538" w:rsidRDefault="00B26308" w:rsidP="0036667C"/>
    <w:p w14:paraId="1E71287A" w14:textId="77777777" w:rsidR="00B26308" w:rsidRPr="00F50538" w:rsidRDefault="00B26308" w:rsidP="0036667C"/>
    <w:p w14:paraId="762A830B" w14:textId="77777777" w:rsidR="00B26308" w:rsidRPr="00F50538" w:rsidRDefault="00B26308" w:rsidP="0036667C"/>
    <w:p w14:paraId="57F23C13" w14:textId="77777777" w:rsidR="00B26308" w:rsidRPr="00F50538" w:rsidRDefault="00B26308" w:rsidP="0036667C"/>
    <w:p w14:paraId="02F78125" w14:textId="77777777" w:rsidR="0036667C" w:rsidRPr="00F50538" w:rsidRDefault="0036667C" w:rsidP="0036667C"/>
    <w:p w14:paraId="6C220C8E" w14:textId="77777777" w:rsidR="00377641" w:rsidRPr="00F50538" w:rsidRDefault="00377641" w:rsidP="0036667C">
      <w:pPr>
        <w:pStyle w:val="22"/>
        <w:jc w:val="center"/>
      </w:pPr>
    </w:p>
    <w:p w14:paraId="7148928E" w14:textId="77777777" w:rsidR="0036667C" w:rsidRPr="00F50538" w:rsidRDefault="0036667C" w:rsidP="0036667C">
      <w:pPr>
        <w:pStyle w:val="22"/>
        <w:jc w:val="center"/>
      </w:pPr>
      <w:r w:rsidRPr="00F50538">
        <w:t>ОГЛАВЛЕНИЕ.</w:t>
      </w:r>
    </w:p>
    <w:p w14:paraId="082B42CE" w14:textId="77777777" w:rsidR="0036667C" w:rsidRPr="00F50538" w:rsidRDefault="0036667C" w:rsidP="0036667C">
      <w:r w:rsidRPr="00F50538">
        <w:rPr>
          <w:sz w:val="28"/>
          <w:szCs w:val="28"/>
        </w:rPr>
        <w:t>ВВЕДЕНИЕ.</w:t>
      </w:r>
    </w:p>
    <w:p w14:paraId="7EAE9DFE" w14:textId="77777777" w:rsidR="0036667C" w:rsidRPr="00F50538" w:rsidRDefault="0036667C" w:rsidP="009459B4">
      <w:pPr>
        <w:suppressAutoHyphens/>
        <w:spacing w:line="240" w:lineRule="exact"/>
        <w:jc w:val="both"/>
        <w:rPr>
          <w:sz w:val="28"/>
          <w:szCs w:val="28"/>
        </w:rPr>
      </w:pPr>
      <w:r w:rsidRPr="00F50538">
        <w:rPr>
          <w:b/>
          <w:sz w:val="28"/>
          <w:szCs w:val="28"/>
        </w:rPr>
        <w:t>Глава 1</w:t>
      </w:r>
      <w:r w:rsidRPr="00F50538">
        <w:rPr>
          <w:sz w:val="28"/>
          <w:szCs w:val="28"/>
        </w:rPr>
        <w:t>. Существующее положение в сфере производства, передачи и потребления тепловой энергии для целей теплоснабжения.</w:t>
      </w:r>
    </w:p>
    <w:p w14:paraId="0BF00C38" w14:textId="77777777" w:rsidR="0036667C" w:rsidRPr="00F50538" w:rsidRDefault="0036667C" w:rsidP="009459B4">
      <w:pPr>
        <w:pStyle w:val="aff"/>
        <w:numPr>
          <w:ilvl w:val="0"/>
          <w:numId w:val="6"/>
        </w:numPr>
        <w:suppressAutoHyphens/>
        <w:spacing w:line="240" w:lineRule="exact"/>
        <w:jc w:val="both"/>
        <w:rPr>
          <w:sz w:val="28"/>
          <w:szCs w:val="28"/>
        </w:rPr>
      </w:pPr>
      <w:r w:rsidRPr="00F50538">
        <w:rPr>
          <w:sz w:val="28"/>
          <w:szCs w:val="28"/>
        </w:rPr>
        <w:t>Функциональная структура теплоснабжения.</w:t>
      </w:r>
    </w:p>
    <w:p w14:paraId="13116609" w14:textId="77777777" w:rsidR="0036667C" w:rsidRPr="00F50538" w:rsidRDefault="0036667C" w:rsidP="009459B4">
      <w:pPr>
        <w:pStyle w:val="aff"/>
        <w:numPr>
          <w:ilvl w:val="0"/>
          <w:numId w:val="6"/>
        </w:numPr>
        <w:suppressAutoHyphens/>
        <w:spacing w:line="240" w:lineRule="exact"/>
        <w:jc w:val="both"/>
        <w:rPr>
          <w:sz w:val="28"/>
          <w:szCs w:val="28"/>
        </w:rPr>
      </w:pPr>
      <w:r w:rsidRPr="00F50538">
        <w:rPr>
          <w:sz w:val="28"/>
          <w:szCs w:val="28"/>
        </w:rPr>
        <w:t>Источники тепловой энергии.</w:t>
      </w:r>
    </w:p>
    <w:p w14:paraId="1D8428C2" w14:textId="77777777" w:rsidR="0036667C" w:rsidRPr="00F50538" w:rsidRDefault="0036667C" w:rsidP="009459B4">
      <w:pPr>
        <w:pStyle w:val="aff"/>
        <w:numPr>
          <w:ilvl w:val="0"/>
          <w:numId w:val="6"/>
        </w:numPr>
        <w:suppressAutoHyphens/>
        <w:spacing w:line="240" w:lineRule="exact"/>
        <w:jc w:val="both"/>
        <w:rPr>
          <w:sz w:val="28"/>
          <w:szCs w:val="28"/>
        </w:rPr>
      </w:pPr>
      <w:r w:rsidRPr="00F50538">
        <w:rPr>
          <w:sz w:val="28"/>
          <w:szCs w:val="28"/>
        </w:rPr>
        <w:t>Тепловые сети, сооружения на них.</w:t>
      </w:r>
    </w:p>
    <w:p w14:paraId="721C6ADF" w14:textId="77777777" w:rsidR="0036667C" w:rsidRPr="00F50538" w:rsidRDefault="0036667C" w:rsidP="009459B4">
      <w:pPr>
        <w:pStyle w:val="aff"/>
        <w:numPr>
          <w:ilvl w:val="0"/>
          <w:numId w:val="6"/>
        </w:numPr>
        <w:suppressAutoHyphens/>
        <w:spacing w:line="240" w:lineRule="exact"/>
        <w:jc w:val="both"/>
      </w:pPr>
      <w:r w:rsidRPr="00F50538">
        <w:rPr>
          <w:sz w:val="28"/>
          <w:szCs w:val="28"/>
        </w:rPr>
        <w:t>Зоны действия источников тепловой энергии.</w:t>
      </w:r>
    </w:p>
    <w:p w14:paraId="473CE964" w14:textId="77777777" w:rsidR="0036667C" w:rsidRPr="00F50538" w:rsidRDefault="0036667C" w:rsidP="009459B4">
      <w:pPr>
        <w:pStyle w:val="aff"/>
        <w:numPr>
          <w:ilvl w:val="0"/>
          <w:numId w:val="6"/>
        </w:numPr>
        <w:suppressAutoHyphens/>
        <w:spacing w:line="240" w:lineRule="exact"/>
        <w:jc w:val="both"/>
      </w:pPr>
      <w:r w:rsidRPr="00F50538">
        <w:rPr>
          <w:sz w:val="28"/>
          <w:szCs w:val="28"/>
        </w:rPr>
        <w:t>Тепловые нагрузки потребителей тепловой энергии, групп потребителей тепловой энергии в зонах действия источников тепловой энергии.</w:t>
      </w:r>
    </w:p>
    <w:p w14:paraId="06D28F40" w14:textId="77777777" w:rsidR="0036667C" w:rsidRPr="00F50538" w:rsidRDefault="0036667C" w:rsidP="009459B4">
      <w:pPr>
        <w:pStyle w:val="aff"/>
        <w:numPr>
          <w:ilvl w:val="0"/>
          <w:numId w:val="6"/>
        </w:numPr>
        <w:suppressAutoHyphens/>
        <w:spacing w:line="240" w:lineRule="exact"/>
        <w:jc w:val="both"/>
      </w:pPr>
      <w:r w:rsidRPr="00F50538">
        <w:rPr>
          <w:sz w:val="28"/>
          <w:szCs w:val="28"/>
        </w:rPr>
        <w:t>Балансы тепловой мощности и тепловой нагрузки в зонах действия источников тепловой энергии.</w:t>
      </w:r>
    </w:p>
    <w:p w14:paraId="56CE4FA2" w14:textId="77777777" w:rsidR="0036667C" w:rsidRPr="00F50538" w:rsidRDefault="0036667C" w:rsidP="009459B4">
      <w:pPr>
        <w:pStyle w:val="aff"/>
        <w:numPr>
          <w:ilvl w:val="0"/>
          <w:numId w:val="6"/>
        </w:numPr>
        <w:suppressAutoHyphens/>
        <w:spacing w:line="240" w:lineRule="exact"/>
        <w:jc w:val="both"/>
      </w:pPr>
      <w:r w:rsidRPr="00F50538">
        <w:rPr>
          <w:sz w:val="28"/>
          <w:szCs w:val="28"/>
        </w:rPr>
        <w:t>Балансы теплоносителя.</w:t>
      </w:r>
    </w:p>
    <w:p w14:paraId="43D1DB55" w14:textId="77777777" w:rsidR="0036667C" w:rsidRPr="00F50538" w:rsidRDefault="0036667C" w:rsidP="009459B4">
      <w:pPr>
        <w:pStyle w:val="aff"/>
        <w:numPr>
          <w:ilvl w:val="0"/>
          <w:numId w:val="6"/>
        </w:numPr>
        <w:suppressAutoHyphens/>
        <w:spacing w:line="240" w:lineRule="exact"/>
        <w:jc w:val="both"/>
      </w:pPr>
      <w:r w:rsidRPr="00F50538">
        <w:rPr>
          <w:sz w:val="28"/>
          <w:szCs w:val="28"/>
        </w:rPr>
        <w:t>Топливные балансы источников тепловой энергии и система обеспечения топливом.</w:t>
      </w:r>
    </w:p>
    <w:p w14:paraId="64D831C8" w14:textId="77777777" w:rsidR="0036667C" w:rsidRPr="00F50538" w:rsidRDefault="0036667C" w:rsidP="009459B4">
      <w:pPr>
        <w:pStyle w:val="aff"/>
        <w:numPr>
          <w:ilvl w:val="0"/>
          <w:numId w:val="6"/>
        </w:numPr>
        <w:suppressAutoHyphens/>
        <w:spacing w:line="240" w:lineRule="exact"/>
        <w:jc w:val="both"/>
      </w:pPr>
      <w:r w:rsidRPr="00F50538">
        <w:rPr>
          <w:sz w:val="28"/>
          <w:szCs w:val="28"/>
        </w:rPr>
        <w:t>Надежность теплоснабжения</w:t>
      </w:r>
    </w:p>
    <w:p w14:paraId="54FAA0B1" w14:textId="77777777" w:rsidR="0036667C" w:rsidRPr="00F50538" w:rsidRDefault="0036667C" w:rsidP="009459B4">
      <w:pPr>
        <w:pStyle w:val="aff"/>
        <w:numPr>
          <w:ilvl w:val="0"/>
          <w:numId w:val="6"/>
        </w:numPr>
        <w:suppressAutoHyphens/>
        <w:spacing w:line="240" w:lineRule="exact"/>
        <w:jc w:val="both"/>
      </w:pPr>
      <w:r w:rsidRPr="00F50538">
        <w:rPr>
          <w:sz w:val="28"/>
          <w:szCs w:val="28"/>
        </w:rPr>
        <w:t>Технико-экономические показатели теплоснабжающей организации.</w:t>
      </w:r>
    </w:p>
    <w:p w14:paraId="2DF39ABE" w14:textId="77777777" w:rsidR="0036667C" w:rsidRPr="00F50538" w:rsidRDefault="0036667C" w:rsidP="009459B4">
      <w:pPr>
        <w:pStyle w:val="aff"/>
        <w:numPr>
          <w:ilvl w:val="0"/>
          <w:numId w:val="6"/>
        </w:numPr>
        <w:suppressAutoHyphens/>
        <w:spacing w:line="240" w:lineRule="exact"/>
        <w:jc w:val="both"/>
      </w:pPr>
      <w:r w:rsidRPr="00F50538">
        <w:rPr>
          <w:sz w:val="28"/>
          <w:szCs w:val="28"/>
        </w:rPr>
        <w:t>Цены (тарифы) в сфере теплоснабжения.</w:t>
      </w:r>
    </w:p>
    <w:p w14:paraId="758428D6" w14:textId="77777777" w:rsidR="0036667C" w:rsidRPr="00F50538" w:rsidRDefault="0036667C" w:rsidP="009459B4">
      <w:pPr>
        <w:pStyle w:val="aff"/>
        <w:numPr>
          <w:ilvl w:val="0"/>
          <w:numId w:val="6"/>
        </w:numPr>
        <w:suppressAutoHyphens/>
        <w:spacing w:line="240" w:lineRule="exact"/>
        <w:jc w:val="both"/>
      </w:pPr>
      <w:r w:rsidRPr="00F50538">
        <w:rPr>
          <w:sz w:val="28"/>
          <w:szCs w:val="28"/>
        </w:rPr>
        <w:t>Описание существующих технических и технологических проблем в системах теплоснабжения Ракомского сельского поселения.</w:t>
      </w:r>
    </w:p>
    <w:p w14:paraId="6A1F9453" w14:textId="77777777" w:rsidR="0036667C" w:rsidRPr="00F50538" w:rsidRDefault="0036667C" w:rsidP="009459B4">
      <w:pPr>
        <w:suppressAutoHyphens/>
        <w:spacing w:line="240" w:lineRule="exact"/>
        <w:jc w:val="both"/>
      </w:pPr>
      <w:r w:rsidRPr="00F50538">
        <w:rPr>
          <w:b/>
          <w:sz w:val="28"/>
          <w:szCs w:val="28"/>
        </w:rPr>
        <w:t>Глава 2</w:t>
      </w:r>
      <w:r w:rsidRPr="00F50538">
        <w:rPr>
          <w:sz w:val="28"/>
          <w:szCs w:val="28"/>
        </w:rPr>
        <w:t>. Существующее и перспективное потребление тепловой энергии на цели теплоснабжения</w:t>
      </w:r>
    </w:p>
    <w:p w14:paraId="588A1449" w14:textId="77777777" w:rsidR="0036667C" w:rsidRPr="00F50538" w:rsidRDefault="0036667C" w:rsidP="009459B4">
      <w:pPr>
        <w:suppressAutoHyphens/>
        <w:spacing w:line="240" w:lineRule="exact"/>
        <w:jc w:val="both"/>
      </w:pPr>
      <w:r w:rsidRPr="00F50538">
        <w:rPr>
          <w:b/>
          <w:sz w:val="28"/>
          <w:szCs w:val="28"/>
        </w:rPr>
        <w:t>Глава 3.</w:t>
      </w:r>
      <w:r w:rsidRPr="00F50538">
        <w:rPr>
          <w:sz w:val="28"/>
          <w:szCs w:val="28"/>
        </w:rPr>
        <w:t xml:space="preserve"> Электронная модель системы теплоснабжения Ракомского сельского поселения.</w:t>
      </w:r>
    </w:p>
    <w:p w14:paraId="44391015" w14:textId="77777777" w:rsidR="0036667C" w:rsidRPr="00F50538" w:rsidRDefault="0036667C" w:rsidP="009459B4">
      <w:pPr>
        <w:suppressAutoHyphens/>
        <w:spacing w:line="240" w:lineRule="exact"/>
        <w:jc w:val="both"/>
      </w:pPr>
      <w:r w:rsidRPr="00F50538">
        <w:rPr>
          <w:b/>
          <w:sz w:val="28"/>
          <w:szCs w:val="28"/>
        </w:rPr>
        <w:t>Глава 4.</w:t>
      </w:r>
      <w:r w:rsidRPr="00F50538">
        <w:rPr>
          <w:sz w:val="28"/>
          <w:szCs w:val="28"/>
        </w:rPr>
        <w:t xml:space="preserve"> Существующие и перспективные балансы тепловой мощности источников тепловой энергии и тепловой нагрузки потребителей.</w:t>
      </w:r>
    </w:p>
    <w:p w14:paraId="5C2ACE1E" w14:textId="77777777" w:rsidR="0036667C" w:rsidRPr="00F50538" w:rsidRDefault="0036667C" w:rsidP="009459B4">
      <w:pPr>
        <w:suppressAutoHyphens/>
        <w:spacing w:line="240" w:lineRule="exact"/>
        <w:jc w:val="both"/>
      </w:pPr>
      <w:r w:rsidRPr="00F50538">
        <w:rPr>
          <w:b/>
          <w:sz w:val="28"/>
          <w:szCs w:val="28"/>
        </w:rPr>
        <w:t>Глава 5.</w:t>
      </w:r>
      <w:r w:rsidRPr="00F50538">
        <w:rPr>
          <w:sz w:val="28"/>
          <w:szCs w:val="28"/>
        </w:rPr>
        <w:t xml:space="preserve"> Мастер-план развития систем теплоснабжения поселения.</w:t>
      </w:r>
    </w:p>
    <w:p w14:paraId="71324297" w14:textId="77777777" w:rsidR="0036667C" w:rsidRPr="00F50538" w:rsidRDefault="009459B4" w:rsidP="009459B4">
      <w:pPr>
        <w:suppressAutoHyphens/>
        <w:spacing w:line="240" w:lineRule="exact"/>
        <w:jc w:val="both"/>
      </w:pPr>
      <w:r w:rsidRPr="00F50538">
        <w:rPr>
          <w:b/>
          <w:sz w:val="28"/>
          <w:szCs w:val="28"/>
        </w:rPr>
        <w:t>Глава 6</w:t>
      </w:r>
      <w:r w:rsidRPr="00F50538">
        <w:rPr>
          <w:sz w:val="28"/>
          <w:szCs w:val="28"/>
        </w:rPr>
        <w:t>.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30319810" w14:textId="77777777" w:rsidR="0036667C" w:rsidRPr="00F50538" w:rsidRDefault="009459B4" w:rsidP="009459B4">
      <w:pPr>
        <w:suppressAutoHyphens/>
        <w:spacing w:line="240" w:lineRule="exact"/>
        <w:jc w:val="both"/>
      </w:pPr>
      <w:r w:rsidRPr="00F50538">
        <w:rPr>
          <w:b/>
          <w:sz w:val="28"/>
          <w:szCs w:val="28"/>
        </w:rPr>
        <w:t>Глава 7</w:t>
      </w:r>
      <w:r w:rsidRPr="00F50538">
        <w:rPr>
          <w:sz w:val="28"/>
          <w:szCs w:val="28"/>
        </w:rPr>
        <w:t>. Предложения по строительству, реконструкции и техническому перевооружению источников тепловой энергии.</w:t>
      </w:r>
    </w:p>
    <w:p w14:paraId="79A3655E" w14:textId="77777777" w:rsidR="0036667C" w:rsidRPr="00F50538" w:rsidRDefault="009459B4" w:rsidP="009459B4">
      <w:pPr>
        <w:suppressAutoHyphens/>
        <w:spacing w:line="240" w:lineRule="exact"/>
        <w:jc w:val="both"/>
      </w:pPr>
      <w:r w:rsidRPr="00F50538">
        <w:rPr>
          <w:b/>
          <w:sz w:val="28"/>
          <w:szCs w:val="28"/>
        </w:rPr>
        <w:t>Глава 8.</w:t>
      </w:r>
      <w:r w:rsidRPr="00F50538">
        <w:rPr>
          <w:sz w:val="28"/>
          <w:szCs w:val="28"/>
        </w:rPr>
        <w:t xml:space="preserve"> Предложения по строительству и реконструкции тепловых сетей.</w:t>
      </w:r>
    </w:p>
    <w:p w14:paraId="0C74B2E6" w14:textId="77777777" w:rsidR="0036667C" w:rsidRPr="00F50538" w:rsidRDefault="009459B4" w:rsidP="009459B4">
      <w:pPr>
        <w:suppressAutoHyphens/>
        <w:spacing w:line="240" w:lineRule="exact"/>
        <w:jc w:val="both"/>
      </w:pPr>
      <w:r w:rsidRPr="00F50538">
        <w:rPr>
          <w:b/>
          <w:sz w:val="28"/>
          <w:szCs w:val="28"/>
        </w:rPr>
        <w:t>Глава 9</w:t>
      </w:r>
      <w:r w:rsidRPr="00F50538">
        <w:rPr>
          <w:sz w:val="28"/>
          <w:szCs w:val="28"/>
        </w:rPr>
        <w:t>. Предложения по переводу открытых систем теплоснабжения (горячего водоснабжения) в закрытые системы горячего водоснабжения.</w:t>
      </w:r>
    </w:p>
    <w:p w14:paraId="73FFDCD2" w14:textId="77777777" w:rsidR="0036667C" w:rsidRPr="00F50538" w:rsidRDefault="009459B4" w:rsidP="009459B4">
      <w:pPr>
        <w:suppressAutoHyphens/>
        <w:spacing w:line="240" w:lineRule="exact"/>
        <w:jc w:val="both"/>
      </w:pPr>
      <w:r w:rsidRPr="00F50538">
        <w:rPr>
          <w:b/>
          <w:sz w:val="28"/>
          <w:szCs w:val="28"/>
        </w:rPr>
        <w:t>Глава 10.</w:t>
      </w:r>
      <w:r w:rsidRPr="00F50538">
        <w:rPr>
          <w:sz w:val="28"/>
          <w:szCs w:val="28"/>
        </w:rPr>
        <w:t xml:space="preserve"> Перспективные топливные балансы.</w:t>
      </w:r>
    </w:p>
    <w:p w14:paraId="39C75821" w14:textId="77777777" w:rsidR="0036667C" w:rsidRPr="00F50538" w:rsidRDefault="009459B4" w:rsidP="009459B4">
      <w:pPr>
        <w:suppressAutoHyphens/>
        <w:spacing w:line="240" w:lineRule="exact"/>
        <w:jc w:val="both"/>
      </w:pPr>
      <w:r w:rsidRPr="00F50538">
        <w:rPr>
          <w:b/>
          <w:sz w:val="28"/>
          <w:szCs w:val="28"/>
        </w:rPr>
        <w:t>Глава 11</w:t>
      </w:r>
      <w:r w:rsidRPr="00F50538">
        <w:rPr>
          <w:sz w:val="28"/>
          <w:szCs w:val="28"/>
        </w:rPr>
        <w:t>. Оценка надежности теплоснабжения.</w:t>
      </w:r>
    </w:p>
    <w:p w14:paraId="2F8CBCEF" w14:textId="77777777" w:rsidR="0036667C" w:rsidRPr="00F50538" w:rsidRDefault="009459B4" w:rsidP="009459B4">
      <w:pPr>
        <w:suppressAutoHyphens/>
        <w:spacing w:line="240" w:lineRule="exact"/>
        <w:jc w:val="both"/>
      </w:pPr>
      <w:r w:rsidRPr="00F50538">
        <w:rPr>
          <w:b/>
          <w:sz w:val="28"/>
          <w:szCs w:val="28"/>
        </w:rPr>
        <w:t>Глава 12.</w:t>
      </w:r>
      <w:r w:rsidRPr="00F50538">
        <w:rPr>
          <w:sz w:val="28"/>
          <w:szCs w:val="28"/>
        </w:rPr>
        <w:t xml:space="preserve"> Обоснование инвестиций в строительство, реконструкцию и техническое перевооружение.</w:t>
      </w:r>
    </w:p>
    <w:p w14:paraId="4538F996" w14:textId="77777777" w:rsidR="0036667C" w:rsidRPr="00F50538" w:rsidRDefault="009459B4" w:rsidP="009459B4">
      <w:pPr>
        <w:suppressAutoHyphens/>
        <w:spacing w:line="240" w:lineRule="exact"/>
        <w:jc w:val="both"/>
      </w:pPr>
      <w:r w:rsidRPr="00F50538">
        <w:rPr>
          <w:b/>
          <w:sz w:val="28"/>
          <w:szCs w:val="28"/>
        </w:rPr>
        <w:t>Глава 13.</w:t>
      </w:r>
      <w:r w:rsidRPr="00F50538">
        <w:rPr>
          <w:sz w:val="28"/>
          <w:szCs w:val="28"/>
        </w:rPr>
        <w:t xml:space="preserve"> Индикаторы развития систем развития поселения.</w:t>
      </w:r>
    </w:p>
    <w:p w14:paraId="35CBC463" w14:textId="77777777" w:rsidR="0036667C" w:rsidRPr="00F50538" w:rsidRDefault="009459B4" w:rsidP="009459B4">
      <w:pPr>
        <w:suppressAutoHyphens/>
        <w:spacing w:line="240" w:lineRule="exact"/>
        <w:jc w:val="both"/>
      </w:pPr>
      <w:r w:rsidRPr="00F50538">
        <w:rPr>
          <w:b/>
          <w:sz w:val="28"/>
          <w:szCs w:val="28"/>
        </w:rPr>
        <w:t>Глава 14.</w:t>
      </w:r>
      <w:r w:rsidRPr="00F50538">
        <w:rPr>
          <w:sz w:val="28"/>
          <w:szCs w:val="28"/>
        </w:rPr>
        <w:t xml:space="preserve"> Ценовые (тарифные) последствия.</w:t>
      </w:r>
    </w:p>
    <w:p w14:paraId="6539DC16" w14:textId="77777777" w:rsidR="0036667C" w:rsidRPr="00F50538" w:rsidRDefault="009459B4" w:rsidP="009459B4">
      <w:pPr>
        <w:suppressAutoHyphens/>
        <w:spacing w:line="240" w:lineRule="exact"/>
        <w:jc w:val="both"/>
      </w:pPr>
      <w:r w:rsidRPr="00F50538">
        <w:rPr>
          <w:b/>
          <w:sz w:val="28"/>
          <w:szCs w:val="28"/>
        </w:rPr>
        <w:t>Глава 15.</w:t>
      </w:r>
      <w:r w:rsidRPr="00F50538">
        <w:rPr>
          <w:sz w:val="28"/>
          <w:szCs w:val="28"/>
        </w:rPr>
        <w:t xml:space="preserve"> Реестр единых теплоснабжающих организаций.</w:t>
      </w:r>
    </w:p>
    <w:p w14:paraId="77BD14D3" w14:textId="77777777" w:rsidR="0036667C" w:rsidRPr="00F50538" w:rsidRDefault="009459B4" w:rsidP="009459B4">
      <w:pPr>
        <w:suppressAutoHyphens/>
        <w:spacing w:line="240" w:lineRule="exact"/>
        <w:jc w:val="both"/>
      </w:pPr>
      <w:r w:rsidRPr="00F50538">
        <w:rPr>
          <w:b/>
          <w:sz w:val="28"/>
          <w:szCs w:val="28"/>
        </w:rPr>
        <w:t>Глава 16.</w:t>
      </w:r>
      <w:r w:rsidRPr="00F50538">
        <w:rPr>
          <w:sz w:val="28"/>
          <w:szCs w:val="28"/>
        </w:rPr>
        <w:t xml:space="preserve"> Реестр проектов схемы теплоснабжения.</w:t>
      </w:r>
    </w:p>
    <w:p w14:paraId="2BD4E4E1" w14:textId="77777777" w:rsidR="0036667C" w:rsidRPr="00F50538" w:rsidRDefault="009459B4" w:rsidP="009459B4">
      <w:pPr>
        <w:suppressAutoHyphens/>
        <w:spacing w:line="240" w:lineRule="exact"/>
        <w:jc w:val="both"/>
      </w:pPr>
      <w:r w:rsidRPr="00F50538">
        <w:rPr>
          <w:b/>
          <w:sz w:val="28"/>
          <w:szCs w:val="28"/>
        </w:rPr>
        <w:t>Глава 17.</w:t>
      </w:r>
      <w:r w:rsidRPr="00F50538">
        <w:rPr>
          <w:sz w:val="28"/>
          <w:szCs w:val="28"/>
        </w:rPr>
        <w:t xml:space="preserve"> Замечания и предложения к проекту.</w:t>
      </w:r>
    </w:p>
    <w:p w14:paraId="215D59E4" w14:textId="77777777" w:rsidR="0036667C" w:rsidRPr="00F50538" w:rsidRDefault="009459B4" w:rsidP="009459B4">
      <w:pPr>
        <w:suppressAutoHyphens/>
        <w:spacing w:line="240" w:lineRule="exact"/>
        <w:jc w:val="both"/>
      </w:pPr>
      <w:r w:rsidRPr="00F50538">
        <w:rPr>
          <w:b/>
          <w:sz w:val="28"/>
          <w:szCs w:val="28"/>
        </w:rPr>
        <w:t>Глава 18.</w:t>
      </w:r>
      <w:r w:rsidRPr="00F50538">
        <w:rPr>
          <w:sz w:val="28"/>
          <w:szCs w:val="28"/>
        </w:rPr>
        <w:t xml:space="preserve"> Сводный том изменений, выполненных в актуализированной схеме теплоснабжения.</w:t>
      </w:r>
    </w:p>
    <w:p w14:paraId="154E449D" w14:textId="77777777" w:rsidR="00566B62" w:rsidRPr="00F50538" w:rsidRDefault="00566B62">
      <w:pPr>
        <w:jc w:val="center"/>
        <w:rPr>
          <w:sz w:val="28"/>
          <w:szCs w:val="28"/>
        </w:rPr>
      </w:pPr>
    </w:p>
    <w:p w14:paraId="76AB0B21" w14:textId="77777777" w:rsidR="00566B62" w:rsidRPr="00F50538" w:rsidRDefault="00566B62">
      <w:pPr>
        <w:pStyle w:val="11"/>
        <w:spacing w:after="0"/>
        <w:rPr>
          <w:rFonts w:asciiTheme="majorHAnsi" w:hAnsiTheme="majorHAnsi"/>
          <w:caps/>
          <w:sz w:val="28"/>
          <w:szCs w:val="28"/>
        </w:rPr>
      </w:pPr>
    </w:p>
    <w:p w14:paraId="1AD6F7DD" w14:textId="77777777" w:rsidR="009459B4" w:rsidRPr="00F50538" w:rsidRDefault="009459B4" w:rsidP="009459B4"/>
    <w:p w14:paraId="43EF8AF6" w14:textId="77777777" w:rsidR="009459B4" w:rsidRPr="00F50538" w:rsidRDefault="009459B4" w:rsidP="009459B4"/>
    <w:p w14:paraId="57B2E99D" w14:textId="77777777" w:rsidR="009459B4" w:rsidRPr="00F50538" w:rsidRDefault="009459B4" w:rsidP="009459B4"/>
    <w:p w14:paraId="05B91B9B" w14:textId="77777777" w:rsidR="009459B4" w:rsidRPr="00F50538" w:rsidRDefault="009459B4" w:rsidP="009459B4"/>
    <w:p w14:paraId="2964CE8B" w14:textId="77777777" w:rsidR="009459B4" w:rsidRPr="00F50538" w:rsidRDefault="009459B4" w:rsidP="009459B4"/>
    <w:p w14:paraId="1B547E0B" w14:textId="77777777" w:rsidR="009459B4" w:rsidRPr="00F50538" w:rsidRDefault="009459B4" w:rsidP="009459B4"/>
    <w:p w14:paraId="137433C8" w14:textId="77777777" w:rsidR="009459B4" w:rsidRPr="00F50538" w:rsidRDefault="009459B4" w:rsidP="009459B4"/>
    <w:p w14:paraId="6BF33394" w14:textId="77777777" w:rsidR="00566B62" w:rsidRPr="00F50538" w:rsidRDefault="0036667C" w:rsidP="009459B4">
      <w:pPr>
        <w:pStyle w:val="1"/>
        <w:jc w:val="center"/>
        <w:rPr>
          <w:sz w:val="28"/>
          <w:szCs w:val="28"/>
        </w:rPr>
      </w:pPr>
      <w:r w:rsidRPr="00F50538">
        <w:rPr>
          <w:sz w:val="28"/>
          <w:szCs w:val="28"/>
        </w:rPr>
        <w:t>Введение</w:t>
      </w:r>
      <w:bookmarkEnd w:id="0"/>
      <w:r w:rsidR="009459B4" w:rsidRPr="00F50538">
        <w:rPr>
          <w:sz w:val="28"/>
          <w:szCs w:val="28"/>
        </w:rPr>
        <w:t>.</w:t>
      </w:r>
    </w:p>
    <w:p w14:paraId="6C0EB03F" w14:textId="77777777" w:rsidR="00566B62" w:rsidRPr="00F50538" w:rsidRDefault="0036667C">
      <w:pPr>
        <w:ind w:firstLine="709"/>
        <w:jc w:val="both"/>
        <w:rPr>
          <w:sz w:val="28"/>
          <w:szCs w:val="28"/>
        </w:rPr>
      </w:pPr>
      <w:r w:rsidRPr="00F50538">
        <w:rPr>
          <w:sz w:val="28"/>
          <w:szCs w:val="28"/>
        </w:rPr>
        <w:t xml:space="preserve">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 </w:t>
      </w:r>
      <w:r w:rsidR="009459B4" w:rsidRPr="00F50538">
        <w:rPr>
          <w:sz w:val="28"/>
          <w:szCs w:val="28"/>
        </w:rPr>
        <w:t xml:space="preserve">              </w:t>
      </w:r>
      <w:r w:rsidRPr="00F50538">
        <w:rPr>
          <w:sz w:val="28"/>
          <w:szCs w:val="28"/>
        </w:rPr>
        <w:t xml:space="preserve">В соответствии с Федеральным законом от 27 июля 2010 года №190-ФЗ </w:t>
      </w:r>
      <w:r w:rsidR="009459B4" w:rsidRPr="00F50538">
        <w:rPr>
          <w:sz w:val="28"/>
          <w:szCs w:val="28"/>
        </w:rPr>
        <w:t xml:space="preserve">                </w:t>
      </w:r>
      <w:r w:rsidRPr="00F50538">
        <w:rPr>
          <w:sz w:val="28"/>
          <w:szCs w:val="28"/>
        </w:rPr>
        <w:t>«О теплоснабжении» после 31.12.2011</w:t>
      </w:r>
      <w:r w:rsidR="009459B4" w:rsidRPr="00F50538">
        <w:rPr>
          <w:sz w:val="28"/>
          <w:szCs w:val="28"/>
        </w:rPr>
        <w:t xml:space="preserve"> года</w:t>
      </w:r>
      <w:r w:rsidRPr="00F50538">
        <w:rPr>
          <w:sz w:val="28"/>
          <w:szCs w:val="28"/>
        </w:rPr>
        <w:t xml:space="preserve"> наличие схемы теплоснабжения, соответствующей определенным формальным требованиям, является обязательным для поселений и городских округов Российской Федерации. 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 и требованиями к схемам теплоснабжения, утвержденным Постановлением Правительства Российской Феде</w:t>
      </w:r>
      <w:r w:rsidR="009459B4" w:rsidRPr="00F50538">
        <w:rPr>
          <w:sz w:val="28"/>
          <w:szCs w:val="28"/>
        </w:rPr>
        <w:t>рации от 22 февраля 2012 года №</w:t>
      </w:r>
      <w:r w:rsidRPr="00F50538">
        <w:rPr>
          <w:sz w:val="28"/>
          <w:szCs w:val="28"/>
        </w:rPr>
        <w:t>154. Перспективная схема теплоснабжения Ракомского сельского поселения Новгородского муниципального района Новгородской области (далее – Ракомское сельское поселение) разработана для обеспечения надежного и качественного теплоснабжения потребителей с учетом развития. Схема теплоснабжения определяет стратегию и единую политику в сфере теплоснабжения Ракомского сельского поселения.</w:t>
      </w:r>
    </w:p>
    <w:p w14:paraId="0A8C47EB" w14:textId="77777777" w:rsidR="00566B62" w:rsidRPr="00F50538" w:rsidRDefault="0036667C">
      <w:pPr>
        <w:ind w:firstLine="709"/>
        <w:jc w:val="both"/>
        <w:rPr>
          <w:sz w:val="28"/>
          <w:szCs w:val="28"/>
        </w:rPr>
      </w:pPr>
      <w:r w:rsidRPr="00F50538">
        <w:rPr>
          <w:sz w:val="28"/>
          <w:szCs w:val="28"/>
        </w:rPr>
        <w:t>Перспективная схема теплоснабжения Ракомского сельского поселения содержит материалы по обоснованию развития систем и объектов в соответствии с потребностями жилищного и общественно-делового строительства, повышению качества производимых для потребителей коммунальных ресурсов, улучшению экологической ситуации.</w:t>
      </w:r>
    </w:p>
    <w:p w14:paraId="42AFAC8E" w14:textId="77777777" w:rsidR="00566B62" w:rsidRPr="00F50538" w:rsidRDefault="0036667C">
      <w:pPr>
        <w:ind w:firstLine="709"/>
        <w:jc w:val="both"/>
        <w:rPr>
          <w:sz w:val="28"/>
          <w:szCs w:val="28"/>
        </w:rPr>
      </w:pPr>
      <w:r w:rsidRPr="00F50538">
        <w:rPr>
          <w:sz w:val="28"/>
          <w:szCs w:val="28"/>
        </w:rPr>
        <w:t>Основными задачами являются:</w:t>
      </w:r>
    </w:p>
    <w:p w14:paraId="687BA78A" w14:textId="77777777" w:rsidR="00566B62" w:rsidRPr="00F50538" w:rsidRDefault="0036667C" w:rsidP="009459B4">
      <w:pPr>
        <w:jc w:val="both"/>
        <w:rPr>
          <w:sz w:val="28"/>
          <w:szCs w:val="28"/>
        </w:rPr>
      </w:pPr>
      <w:r w:rsidRPr="00F50538">
        <w:rPr>
          <w:sz w:val="28"/>
          <w:szCs w:val="28"/>
        </w:rPr>
        <w:t>- инженерно-техническая оптимизация системы теплоснабжения;</w:t>
      </w:r>
    </w:p>
    <w:p w14:paraId="6AD73ECF" w14:textId="77777777" w:rsidR="00566B62" w:rsidRPr="00F50538" w:rsidRDefault="0036667C" w:rsidP="009459B4">
      <w:pPr>
        <w:jc w:val="both"/>
        <w:rPr>
          <w:sz w:val="28"/>
          <w:szCs w:val="28"/>
        </w:rPr>
      </w:pPr>
      <w:r w:rsidRPr="00F50538">
        <w:rPr>
          <w:sz w:val="28"/>
          <w:szCs w:val="28"/>
        </w:rPr>
        <w:t>- взаимосвязанное перспективное планирование развития системы теплоснабжения;</w:t>
      </w:r>
    </w:p>
    <w:p w14:paraId="5E9177B2" w14:textId="77777777" w:rsidR="00566B62" w:rsidRPr="00F50538" w:rsidRDefault="0036667C" w:rsidP="009459B4">
      <w:pPr>
        <w:jc w:val="both"/>
        <w:rPr>
          <w:sz w:val="28"/>
          <w:szCs w:val="28"/>
        </w:rPr>
      </w:pPr>
      <w:r w:rsidRPr="00F50538">
        <w:rPr>
          <w:sz w:val="28"/>
          <w:szCs w:val="28"/>
        </w:rPr>
        <w:t>- повышение надежности системы теплоснабжения и качества предоставления коммунальных ресурсов;</w:t>
      </w:r>
    </w:p>
    <w:p w14:paraId="0DA9C21B" w14:textId="77777777" w:rsidR="00566B62" w:rsidRPr="00F50538" w:rsidRDefault="0036667C" w:rsidP="009459B4">
      <w:pPr>
        <w:jc w:val="both"/>
        <w:rPr>
          <w:sz w:val="28"/>
          <w:szCs w:val="28"/>
        </w:rPr>
      </w:pPr>
      <w:r w:rsidRPr="00F50538">
        <w:rPr>
          <w:sz w:val="28"/>
          <w:szCs w:val="28"/>
        </w:rPr>
        <w:t>- совершенствование механизмов развития энергосбережения и повышение энергоэффективности коммунальной инфраструктуры;</w:t>
      </w:r>
    </w:p>
    <w:p w14:paraId="44884280" w14:textId="77777777" w:rsidR="00566B62" w:rsidRPr="00F50538" w:rsidRDefault="0036667C" w:rsidP="009459B4">
      <w:pPr>
        <w:jc w:val="both"/>
        <w:rPr>
          <w:sz w:val="28"/>
          <w:szCs w:val="28"/>
        </w:rPr>
      </w:pPr>
      <w:r w:rsidRPr="00F50538">
        <w:rPr>
          <w:sz w:val="28"/>
          <w:szCs w:val="28"/>
        </w:rPr>
        <w:t>- повышение инвестиционной привлекательности коммунальной инфраструктуры Ракомского сельского поселения;</w:t>
      </w:r>
    </w:p>
    <w:p w14:paraId="3A6C0749" w14:textId="77777777" w:rsidR="00566B62" w:rsidRPr="00F50538" w:rsidRDefault="0036667C" w:rsidP="009459B4">
      <w:pPr>
        <w:jc w:val="both"/>
        <w:rPr>
          <w:sz w:val="28"/>
          <w:szCs w:val="28"/>
        </w:rPr>
      </w:pPr>
      <w:r w:rsidRPr="00F50538">
        <w:rPr>
          <w:sz w:val="28"/>
          <w:szCs w:val="28"/>
        </w:rPr>
        <w:t>- обеспечение сбалансированности интересов субъектов коммунальной инфраструктуры и потребителей.</w:t>
      </w:r>
    </w:p>
    <w:p w14:paraId="5D604CBE" w14:textId="77777777" w:rsidR="00566B62" w:rsidRPr="00F50538" w:rsidRDefault="0036667C">
      <w:pPr>
        <w:ind w:firstLine="709"/>
        <w:jc w:val="both"/>
        <w:rPr>
          <w:sz w:val="28"/>
          <w:szCs w:val="28"/>
        </w:rPr>
      </w:pPr>
      <w:r w:rsidRPr="00F50538">
        <w:rPr>
          <w:sz w:val="28"/>
          <w:szCs w:val="28"/>
        </w:rPr>
        <w:t>Проведен анализ существующего состояния системы теплоснабжения Ракомского сельского поселения на основании данных, полученных от органа местного самоуправления, теплоснабжающих организаций. Составлены существующие и перспективные балансы тепловой мощности, определены основные технические характеристики и экономика системы.</w:t>
      </w:r>
    </w:p>
    <w:p w14:paraId="526CEAF7" w14:textId="77777777" w:rsidR="00566B62" w:rsidRPr="00F50538" w:rsidRDefault="0036667C">
      <w:pPr>
        <w:ind w:firstLine="709"/>
        <w:jc w:val="both"/>
        <w:rPr>
          <w:sz w:val="28"/>
          <w:szCs w:val="28"/>
        </w:rPr>
      </w:pPr>
      <w:r w:rsidRPr="00F50538">
        <w:rPr>
          <w:sz w:val="28"/>
          <w:szCs w:val="28"/>
        </w:rPr>
        <w:t>Предлагаемые схемные и другие решения разработаны в соответствии с законодательством Российской Федерации в сфере теплоснабжения.</w:t>
      </w:r>
    </w:p>
    <w:p w14:paraId="377EECAF" w14:textId="77777777" w:rsidR="00566B62" w:rsidRPr="00F50538" w:rsidRDefault="0036667C" w:rsidP="000A1419">
      <w:pPr>
        <w:pStyle w:val="1"/>
        <w:jc w:val="both"/>
        <w:rPr>
          <w:sz w:val="28"/>
          <w:szCs w:val="28"/>
        </w:rPr>
      </w:pPr>
      <w:r w:rsidRPr="00F50538">
        <w:rPr>
          <w:sz w:val="28"/>
          <w:szCs w:val="28"/>
        </w:rPr>
        <w:lastRenderedPageBreak/>
        <w:t>Глава 1. Существующее положение в сфере производства, передачи и потребления тепловой энергии для целей теплоснабжения</w:t>
      </w:r>
      <w:bookmarkEnd w:id="1"/>
      <w:r w:rsidRPr="00F50538">
        <w:rPr>
          <w:sz w:val="28"/>
          <w:szCs w:val="28"/>
        </w:rPr>
        <w:t>.</w:t>
      </w:r>
    </w:p>
    <w:p w14:paraId="1B4ABF15" w14:textId="77777777" w:rsidR="00566B62" w:rsidRPr="00F50538" w:rsidRDefault="000A1419" w:rsidP="00FF0A81">
      <w:pPr>
        <w:pStyle w:val="1"/>
        <w:jc w:val="both"/>
        <w:rPr>
          <w:b w:val="0"/>
          <w:sz w:val="28"/>
          <w:szCs w:val="28"/>
        </w:rPr>
      </w:pPr>
      <w:bookmarkStart w:id="2" w:name="_Toc528247932"/>
      <w:r w:rsidRPr="00F50538">
        <w:rPr>
          <w:b w:val="0"/>
          <w:sz w:val="28"/>
          <w:szCs w:val="28"/>
        </w:rPr>
        <w:t xml:space="preserve">1. </w:t>
      </w:r>
      <w:r w:rsidR="0036667C" w:rsidRPr="00F50538">
        <w:rPr>
          <w:b w:val="0"/>
          <w:sz w:val="28"/>
          <w:szCs w:val="28"/>
        </w:rPr>
        <w:t>Функциональная структура теплоснабжения</w:t>
      </w:r>
      <w:bookmarkEnd w:id="2"/>
      <w:r w:rsidRPr="00F50538">
        <w:rPr>
          <w:b w:val="0"/>
          <w:sz w:val="28"/>
          <w:szCs w:val="28"/>
        </w:rPr>
        <w:t xml:space="preserve">. </w:t>
      </w:r>
    </w:p>
    <w:p w14:paraId="1D914360" w14:textId="77777777" w:rsidR="000A1419" w:rsidRPr="00F50538" w:rsidRDefault="0036667C" w:rsidP="000A1419">
      <w:pPr>
        <w:pStyle w:val="16"/>
        <w:numPr>
          <w:ilvl w:val="1"/>
          <w:numId w:val="2"/>
        </w:numPr>
        <w:jc w:val="both"/>
        <w:rPr>
          <w:rFonts w:ascii="Times New Roman" w:hAnsi="Times New Roman"/>
          <w:sz w:val="28"/>
          <w:szCs w:val="28"/>
        </w:rPr>
      </w:pPr>
      <w:r w:rsidRPr="00F50538">
        <w:rPr>
          <w:rFonts w:ascii="Times New Roman" w:hAnsi="Times New Roman"/>
          <w:sz w:val="28"/>
          <w:szCs w:val="28"/>
        </w:rPr>
        <w:t xml:space="preserve">Теплоснабжающей организацией в Ракомском сельском поселении </w:t>
      </w:r>
    </w:p>
    <w:p w14:paraId="68D27CEF" w14:textId="77777777" w:rsidR="00566B62" w:rsidRPr="00F50538" w:rsidRDefault="0036667C" w:rsidP="000A1419">
      <w:pPr>
        <w:pStyle w:val="16"/>
        <w:ind w:left="0"/>
        <w:jc w:val="both"/>
        <w:rPr>
          <w:rFonts w:ascii="Times New Roman" w:hAnsi="Times New Roman"/>
          <w:sz w:val="28"/>
          <w:szCs w:val="28"/>
        </w:rPr>
      </w:pPr>
      <w:r w:rsidRPr="00F50538">
        <w:rPr>
          <w:rFonts w:ascii="Times New Roman" w:hAnsi="Times New Roman"/>
          <w:sz w:val="28"/>
          <w:szCs w:val="28"/>
        </w:rPr>
        <w:t xml:space="preserve">является общество с ограниченной ответственностью «Тепловая компания </w:t>
      </w:r>
      <w:r w:rsidR="000A1419" w:rsidRPr="00F50538">
        <w:rPr>
          <w:rFonts w:ascii="Times New Roman" w:hAnsi="Times New Roman"/>
          <w:sz w:val="28"/>
          <w:szCs w:val="28"/>
        </w:rPr>
        <w:t xml:space="preserve">Новгородская» (далее – ООО «ТК </w:t>
      </w:r>
      <w:r w:rsidRPr="00F50538">
        <w:rPr>
          <w:rFonts w:ascii="Times New Roman" w:hAnsi="Times New Roman"/>
          <w:sz w:val="28"/>
          <w:szCs w:val="28"/>
        </w:rPr>
        <w:t xml:space="preserve">Новгородская»). ООО «ТК Новгородская» осуществляет как производство тепловой энергии на 2 котельных, так и её передачу, и распределение между потребителями по сетям: </w:t>
      </w:r>
    </w:p>
    <w:p w14:paraId="6E0FCC77" w14:textId="77777777" w:rsidR="00566B62" w:rsidRPr="00F50538" w:rsidRDefault="000A1419" w:rsidP="000A1419">
      <w:pPr>
        <w:pStyle w:val="16"/>
        <w:ind w:left="0"/>
        <w:jc w:val="both"/>
        <w:rPr>
          <w:rFonts w:ascii="Times New Roman" w:hAnsi="Times New Roman"/>
          <w:sz w:val="28"/>
          <w:szCs w:val="28"/>
        </w:rPr>
      </w:pPr>
      <w:r w:rsidRPr="00F50538">
        <w:rPr>
          <w:rFonts w:ascii="Times New Roman" w:hAnsi="Times New Roman"/>
          <w:sz w:val="28"/>
          <w:szCs w:val="28"/>
        </w:rPr>
        <w:t xml:space="preserve">- </w:t>
      </w:r>
      <w:r w:rsidR="0036667C" w:rsidRPr="00F50538">
        <w:rPr>
          <w:rFonts w:ascii="Times New Roman" w:hAnsi="Times New Roman"/>
          <w:sz w:val="28"/>
          <w:szCs w:val="28"/>
        </w:rPr>
        <w:t>котельная №17</w:t>
      </w:r>
      <w:r w:rsidRPr="00F50538">
        <w:rPr>
          <w:rFonts w:ascii="Times New Roman" w:hAnsi="Times New Roman"/>
          <w:sz w:val="28"/>
          <w:szCs w:val="28"/>
        </w:rPr>
        <w:t>,</w:t>
      </w:r>
      <w:r w:rsidR="0036667C" w:rsidRPr="00F50538">
        <w:rPr>
          <w:rFonts w:ascii="Times New Roman" w:hAnsi="Times New Roman"/>
          <w:sz w:val="28"/>
          <w:szCs w:val="28"/>
        </w:rPr>
        <w:t xml:space="preserve"> д. Старое Ракомо</w:t>
      </w:r>
      <w:r w:rsidRPr="00F50538">
        <w:rPr>
          <w:rFonts w:ascii="Times New Roman" w:hAnsi="Times New Roman"/>
          <w:sz w:val="28"/>
          <w:szCs w:val="28"/>
        </w:rPr>
        <w:t>;</w:t>
      </w:r>
    </w:p>
    <w:p w14:paraId="6F23E3CB" w14:textId="77777777" w:rsidR="00566B62" w:rsidRPr="00F50538" w:rsidRDefault="000A1419" w:rsidP="000A1419">
      <w:pPr>
        <w:pStyle w:val="16"/>
        <w:ind w:left="0"/>
        <w:jc w:val="both"/>
        <w:rPr>
          <w:rFonts w:ascii="Times New Roman" w:hAnsi="Times New Roman"/>
          <w:sz w:val="28"/>
          <w:szCs w:val="28"/>
        </w:rPr>
      </w:pPr>
      <w:r w:rsidRPr="00F50538">
        <w:rPr>
          <w:rFonts w:ascii="Times New Roman" w:hAnsi="Times New Roman"/>
          <w:sz w:val="28"/>
          <w:szCs w:val="28"/>
        </w:rPr>
        <w:t xml:space="preserve">- котельная №21а, </w:t>
      </w:r>
      <w:r w:rsidR="0036667C" w:rsidRPr="00F50538">
        <w:rPr>
          <w:rFonts w:ascii="Times New Roman" w:hAnsi="Times New Roman"/>
          <w:sz w:val="28"/>
          <w:szCs w:val="28"/>
        </w:rPr>
        <w:t>д. Ильмень</w:t>
      </w:r>
      <w:r w:rsidRPr="00F50538">
        <w:rPr>
          <w:rFonts w:ascii="Times New Roman" w:hAnsi="Times New Roman"/>
          <w:sz w:val="28"/>
          <w:szCs w:val="28"/>
        </w:rPr>
        <w:t>.</w:t>
      </w:r>
    </w:p>
    <w:p w14:paraId="4EE6D89C" w14:textId="77777777" w:rsidR="00566B62" w:rsidRPr="00F50538" w:rsidRDefault="0036667C" w:rsidP="000A1419">
      <w:pPr>
        <w:pStyle w:val="16"/>
        <w:numPr>
          <w:ilvl w:val="1"/>
          <w:numId w:val="2"/>
        </w:numPr>
        <w:jc w:val="both"/>
        <w:rPr>
          <w:rFonts w:ascii="Times New Roman" w:hAnsi="Times New Roman"/>
          <w:sz w:val="28"/>
          <w:szCs w:val="28"/>
        </w:rPr>
      </w:pPr>
      <w:r w:rsidRPr="00F50538">
        <w:rPr>
          <w:rFonts w:ascii="Times New Roman" w:hAnsi="Times New Roman"/>
          <w:sz w:val="28"/>
          <w:szCs w:val="28"/>
        </w:rPr>
        <w:t>Описание зон действия котельных.</w:t>
      </w:r>
    </w:p>
    <w:p w14:paraId="0910A7E0" w14:textId="77777777" w:rsidR="00566B62" w:rsidRPr="00F50538" w:rsidRDefault="0036667C" w:rsidP="000A1419">
      <w:pPr>
        <w:ind w:firstLine="708"/>
        <w:jc w:val="both"/>
        <w:rPr>
          <w:i/>
          <w:sz w:val="28"/>
          <w:szCs w:val="28"/>
          <w:shd w:val="clear" w:color="auto" w:fill="92D050"/>
        </w:rPr>
      </w:pPr>
      <w:r w:rsidRPr="00F50538">
        <w:rPr>
          <w:sz w:val="28"/>
          <w:szCs w:val="28"/>
        </w:rPr>
        <w:t xml:space="preserve">Места расположения источников тепловой энергии, а также зоны их действия в границах населенных пунктах Ракомского сельского поселения представлены </w:t>
      </w:r>
      <w:r w:rsidR="000A1419" w:rsidRPr="00F50538">
        <w:rPr>
          <w:sz w:val="28"/>
          <w:szCs w:val="28"/>
        </w:rPr>
        <w:t>на рисунках</w:t>
      </w:r>
      <w:r w:rsidRPr="00F50538">
        <w:rPr>
          <w:sz w:val="28"/>
          <w:szCs w:val="28"/>
        </w:rPr>
        <w:t xml:space="preserve"> 1-2.</w:t>
      </w:r>
    </w:p>
    <w:p w14:paraId="5F04EFA0" w14:textId="77777777" w:rsidR="00566B62" w:rsidRPr="00F50538" w:rsidRDefault="00FF0A81" w:rsidP="00FF0A81">
      <w:pPr>
        <w:rPr>
          <w:sz w:val="28"/>
          <w:szCs w:val="28"/>
        </w:rPr>
      </w:pPr>
      <w:r w:rsidRPr="00F50538">
        <w:rPr>
          <w:sz w:val="28"/>
          <w:szCs w:val="28"/>
        </w:rPr>
        <w:t xml:space="preserve">1.3 </w:t>
      </w:r>
      <w:r w:rsidR="0036667C" w:rsidRPr="00F50538">
        <w:rPr>
          <w:sz w:val="28"/>
          <w:szCs w:val="28"/>
        </w:rPr>
        <w:t>Зоны действия индивидуального теплоснабжения</w:t>
      </w:r>
      <w:r w:rsidR="000A1419" w:rsidRPr="00F50538">
        <w:rPr>
          <w:sz w:val="28"/>
          <w:szCs w:val="28"/>
        </w:rPr>
        <w:t>.</w:t>
      </w:r>
    </w:p>
    <w:p w14:paraId="5B69B041" w14:textId="77777777" w:rsidR="00566B62" w:rsidRPr="00F50538" w:rsidRDefault="0036667C" w:rsidP="000A1419">
      <w:pPr>
        <w:ind w:right="-185"/>
        <w:jc w:val="both"/>
        <w:rPr>
          <w:sz w:val="28"/>
          <w:szCs w:val="28"/>
        </w:rPr>
      </w:pPr>
      <w:r w:rsidRPr="00F50538">
        <w:rPr>
          <w:sz w:val="28"/>
          <w:szCs w:val="28"/>
        </w:rPr>
        <w:t xml:space="preserve">В Ракомском сельском поселении 25 населенных пунктов. Во всех населенных пунктах имеется печное отопление </w:t>
      </w:r>
      <w:r w:rsidR="000A1419" w:rsidRPr="00F50538">
        <w:rPr>
          <w:sz w:val="28"/>
          <w:szCs w:val="28"/>
        </w:rPr>
        <w:t>или теплоснабжение</w:t>
      </w:r>
      <w:r w:rsidRPr="00F50538">
        <w:rPr>
          <w:sz w:val="28"/>
          <w:szCs w:val="28"/>
        </w:rPr>
        <w:t xml:space="preserve"> </w:t>
      </w:r>
      <w:r w:rsidR="000A1419" w:rsidRPr="00F50538">
        <w:rPr>
          <w:sz w:val="28"/>
          <w:szCs w:val="28"/>
        </w:rPr>
        <w:t>от индивидуальных</w:t>
      </w:r>
      <w:r w:rsidRPr="00F50538">
        <w:rPr>
          <w:sz w:val="28"/>
          <w:szCs w:val="28"/>
        </w:rPr>
        <w:t xml:space="preserve"> автономных источников. </w:t>
      </w:r>
    </w:p>
    <w:p w14:paraId="009B935F" w14:textId="77777777" w:rsidR="00566B62" w:rsidRPr="00F50538" w:rsidRDefault="00566B62">
      <w:pPr>
        <w:ind w:firstLine="708"/>
        <w:jc w:val="both"/>
        <w:rPr>
          <w:sz w:val="28"/>
          <w:szCs w:val="28"/>
        </w:rPr>
      </w:pPr>
    </w:p>
    <w:p w14:paraId="6B714A3F" w14:textId="77777777" w:rsidR="00566B62" w:rsidRPr="00F50538" w:rsidRDefault="00544AD8" w:rsidP="00544AD8">
      <w:pPr>
        <w:pStyle w:val="1"/>
        <w:jc w:val="both"/>
        <w:rPr>
          <w:b w:val="0"/>
          <w:sz w:val="28"/>
          <w:szCs w:val="28"/>
        </w:rPr>
      </w:pPr>
      <w:bookmarkStart w:id="3" w:name="_Toc528247933"/>
      <w:r w:rsidRPr="00F50538">
        <w:rPr>
          <w:b w:val="0"/>
          <w:sz w:val="28"/>
          <w:szCs w:val="28"/>
        </w:rPr>
        <w:t xml:space="preserve">2. </w:t>
      </w:r>
      <w:r w:rsidR="0036667C" w:rsidRPr="00F50538">
        <w:rPr>
          <w:b w:val="0"/>
          <w:sz w:val="28"/>
          <w:szCs w:val="28"/>
        </w:rPr>
        <w:t>Источники тепловой энергии</w:t>
      </w:r>
      <w:bookmarkEnd w:id="3"/>
      <w:r w:rsidRPr="00F50538">
        <w:rPr>
          <w:b w:val="0"/>
          <w:sz w:val="28"/>
          <w:szCs w:val="28"/>
        </w:rPr>
        <w:t>.</w:t>
      </w:r>
    </w:p>
    <w:p w14:paraId="743A4F91" w14:textId="77777777" w:rsidR="00566B62" w:rsidRPr="00F50538" w:rsidRDefault="0036667C">
      <w:pPr>
        <w:pStyle w:val="16"/>
        <w:numPr>
          <w:ilvl w:val="1"/>
          <w:numId w:val="4"/>
        </w:numPr>
        <w:autoSpaceDE w:val="0"/>
        <w:autoSpaceDN w:val="0"/>
        <w:adjustRightInd w:val="0"/>
        <w:jc w:val="both"/>
        <w:rPr>
          <w:rFonts w:ascii="Times New Roman" w:hAnsi="Times New Roman"/>
          <w:sz w:val="28"/>
          <w:szCs w:val="28"/>
        </w:rPr>
      </w:pPr>
      <w:r w:rsidRPr="00F50538">
        <w:rPr>
          <w:rFonts w:ascii="Times New Roman" w:hAnsi="Times New Roman"/>
          <w:sz w:val="28"/>
          <w:szCs w:val="28"/>
        </w:rPr>
        <w:t>Источники тепловой энергии</w:t>
      </w:r>
      <w:r w:rsidR="00544AD8" w:rsidRPr="00F50538">
        <w:rPr>
          <w:rFonts w:ascii="Times New Roman" w:hAnsi="Times New Roman"/>
          <w:sz w:val="28"/>
          <w:szCs w:val="28"/>
        </w:rPr>
        <w:t>.</w:t>
      </w:r>
    </w:p>
    <w:p w14:paraId="7C0B5CA4" w14:textId="77777777" w:rsidR="00566B62" w:rsidRPr="00F50538" w:rsidRDefault="0036667C" w:rsidP="00544AD8">
      <w:pPr>
        <w:autoSpaceDE w:val="0"/>
        <w:autoSpaceDN w:val="0"/>
        <w:adjustRightInd w:val="0"/>
        <w:ind w:firstLine="708"/>
        <w:jc w:val="both"/>
        <w:rPr>
          <w:sz w:val="28"/>
          <w:szCs w:val="28"/>
        </w:rPr>
      </w:pPr>
      <w:r w:rsidRPr="00F50538">
        <w:rPr>
          <w:sz w:val="28"/>
          <w:szCs w:val="28"/>
        </w:rPr>
        <w:t>Теплоснабжение потребителей Ракомского сельского поселения осуществляется в 2 гидравлически изолированных зонах централизованного теплоснабжения.</w:t>
      </w:r>
    </w:p>
    <w:p w14:paraId="5AEE003B" w14:textId="77777777" w:rsidR="00566B62" w:rsidRPr="00F50538" w:rsidRDefault="0036667C" w:rsidP="00544AD8">
      <w:pPr>
        <w:ind w:firstLine="720"/>
        <w:jc w:val="both"/>
        <w:rPr>
          <w:sz w:val="28"/>
          <w:szCs w:val="28"/>
        </w:rPr>
      </w:pPr>
      <w:r w:rsidRPr="00F50538">
        <w:rPr>
          <w:sz w:val="28"/>
          <w:szCs w:val="28"/>
        </w:rPr>
        <w:t>Обобщенная система энергетического обеспечения состоит из следующих локальных систем:</w:t>
      </w:r>
    </w:p>
    <w:p w14:paraId="778BACA0" w14:textId="77777777" w:rsidR="00544AD8" w:rsidRPr="00F50538" w:rsidRDefault="00544AD8" w:rsidP="00544AD8">
      <w:pPr>
        <w:tabs>
          <w:tab w:val="left" w:pos="993"/>
        </w:tabs>
        <w:jc w:val="both"/>
        <w:rPr>
          <w:sz w:val="28"/>
          <w:szCs w:val="28"/>
        </w:rPr>
      </w:pPr>
      <w:r w:rsidRPr="00F50538">
        <w:rPr>
          <w:sz w:val="28"/>
          <w:szCs w:val="28"/>
        </w:rPr>
        <w:t xml:space="preserve">- </w:t>
      </w:r>
      <w:r w:rsidR="0036667C" w:rsidRPr="00F50538">
        <w:rPr>
          <w:sz w:val="28"/>
          <w:szCs w:val="28"/>
        </w:rPr>
        <w:t>электроснабжения, предназначенного для обеспечения электроэнергией приводов основного и вспомогательного оборудования, освещения (наружного и внутреннего), обеспечения хозяйственных и бытовых нужд котельных;</w:t>
      </w:r>
    </w:p>
    <w:p w14:paraId="446A641F" w14:textId="77777777" w:rsidR="00566B62" w:rsidRPr="00F50538" w:rsidRDefault="00544AD8" w:rsidP="00544AD8">
      <w:pPr>
        <w:tabs>
          <w:tab w:val="left" w:pos="993"/>
        </w:tabs>
        <w:jc w:val="both"/>
        <w:rPr>
          <w:sz w:val="28"/>
          <w:szCs w:val="28"/>
        </w:rPr>
      </w:pPr>
      <w:r w:rsidRPr="00F50538">
        <w:rPr>
          <w:sz w:val="28"/>
          <w:szCs w:val="28"/>
        </w:rPr>
        <w:t xml:space="preserve">- </w:t>
      </w:r>
      <w:r w:rsidR="0036667C" w:rsidRPr="00F50538">
        <w:rPr>
          <w:sz w:val="28"/>
          <w:szCs w:val="28"/>
        </w:rPr>
        <w:t>топливоснабжения для обеспечения работы котельных;</w:t>
      </w:r>
    </w:p>
    <w:p w14:paraId="408FC59D" w14:textId="77777777" w:rsidR="00566B62" w:rsidRPr="00F50538" w:rsidRDefault="00544AD8" w:rsidP="00544AD8">
      <w:pPr>
        <w:tabs>
          <w:tab w:val="left" w:pos="993"/>
        </w:tabs>
        <w:jc w:val="both"/>
        <w:rPr>
          <w:sz w:val="28"/>
          <w:szCs w:val="28"/>
        </w:rPr>
      </w:pPr>
      <w:r w:rsidRPr="00F50538">
        <w:rPr>
          <w:sz w:val="28"/>
          <w:szCs w:val="28"/>
        </w:rPr>
        <w:t xml:space="preserve">- </w:t>
      </w:r>
      <w:r w:rsidR="0036667C" w:rsidRPr="00F50538">
        <w:rPr>
          <w:sz w:val="28"/>
          <w:szCs w:val="28"/>
        </w:rPr>
        <w:t>водоснабжения, предназначенной для обеспечения водой технологического процесса и собственных нужд котельных, и вспомогательных объектов.</w:t>
      </w:r>
    </w:p>
    <w:p w14:paraId="669CF565" w14:textId="77777777" w:rsidR="00566B62" w:rsidRPr="00F50538" w:rsidRDefault="0036667C" w:rsidP="00865BDB">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На котельных Ракомского</w:t>
      </w:r>
      <w:r w:rsidRPr="00F50538">
        <w:rPr>
          <w:sz w:val="28"/>
          <w:szCs w:val="28"/>
        </w:rPr>
        <w:t xml:space="preserve"> </w:t>
      </w:r>
      <w:r w:rsidRPr="00F50538">
        <w:rPr>
          <w:rFonts w:ascii="Times New Roman" w:hAnsi="Times New Roman"/>
          <w:sz w:val="28"/>
          <w:szCs w:val="28"/>
        </w:rPr>
        <w:t>сельского поселения осуществляется отпуск тепла с качественным регулированием в соответствии с утвержденными температурными графиками. Выбор температурного графика обусловлен облегчением гидравлического режима тепловых сетей и экономией расхода электрической энергии на перекачку теплоносителя.</w:t>
      </w:r>
    </w:p>
    <w:p w14:paraId="2E7F09F8" w14:textId="77777777" w:rsidR="00566B62" w:rsidRPr="00F50538" w:rsidRDefault="0036667C">
      <w:pPr>
        <w:pStyle w:val="16"/>
        <w:numPr>
          <w:ilvl w:val="1"/>
          <w:numId w:val="4"/>
        </w:numPr>
        <w:jc w:val="both"/>
        <w:rPr>
          <w:rFonts w:ascii="Times New Roman" w:hAnsi="Times New Roman"/>
          <w:sz w:val="28"/>
          <w:szCs w:val="28"/>
        </w:rPr>
      </w:pPr>
      <w:r w:rsidRPr="00F50538">
        <w:rPr>
          <w:rFonts w:ascii="Times New Roman" w:hAnsi="Times New Roman"/>
          <w:sz w:val="28"/>
          <w:szCs w:val="28"/>
        </w:rPr>
        <w:t>Описание технического состояния</w:t>
      </w:r>
      <w:r w:rsidR="00544AD8" w:rsidRPr="00F50538">
        <w:rPr>
          <w:rFonts w:ascii="Times New Roman" w:hAnsi="Times New Roman"/>
          <w:sz w:val="28"/>
          <w:szCs w:val="28"/>
        </w:rPr>
        <w:t>.</w:t>
      </w:r>
    </w:p>
    <w:p w14:paraId="5AAE469C" w14:textId="77777777" w:rsidR="00566B62" w:rsidRPr="00F50538" w:rsidRDefault="0036667C" w:rsidP="00544AD8">
      <w:pPr>
        <w:jc w:val="both"/>
        <w:rPr>
          <w:rFonts w:eastAsia="Calibri"/>
          <w:sz w:val="28"/>
          <w:szCs w:val="28"/>
          <w:lang w:eastAsia="en-US"/>
        </w:rPr>
      </w:pPr>
      <w:r w:rsidRPr="00F50538">
        <w:rPr>
          <w:rFonts w:eastAsia="Calibri"/>
          <w:sz w:val="28"/>
          <w:szCs w:val="28"/>
          <w:lang w:eastAsia="en-US"/>
        </w:rPr>
        <w:t>2.2.1</w:t>
      </w:r>
      <w:r w:rsidRPr="00F50538">
        <w:rPr>
          <w:rFonts w:eastAsia="Calibri"/>
          <w:b/>
          <w:sz w:val="28"/>
          <w:szCs w:val="28"/>
          <w:lang w:eastAsia="en-US"/>
        </w:rPr>
        <w:t>. Котельная №17</w:t>
      </w:r>
      <w:r w:rsidRPr="00F50538">
        <w:rPr>
          <w:rFonts w:eastAsia="Calibri"/>
          <w:sz w:val="28"/>
          <w:szCs w:val="28"/>
          <w:lang w:eastAsia="en-US"/>
        </w:rPr>
        <w:t xml:space="preserve"> осуществляет теплоснабжение д. Старое Ракомо, работает на твердом топливе –</w:t>
      </w:r>
      <w:r w:rsidR="00544AD8" w:rsidRPr="00F50538">
        <w:rPr>
          <w:rFonts w:eastAsia="Calibri"/>
          <w:sz w:val="28"/>
          <w:szCs w:val="28"/>
          <w:lang w:eastAsia="en-US"/>
        </w:rPr>
        <w:t xml:space="preserve"> </w:t>
      </w:r>
      <w:r w:rsidRPr="00F50538">
        <w:rPr>
          <w:rFonts w:eastAsia="Calibri"/>
          <w:sz w:val="28"/>
          <w:szCs w:val="28"/>
          <w:lang w:eastAsia="en-US"/>
        </w:rPr>
        <w:t>пеллетах. Общая установленная мощность котельной составляет 0,645 Гкал/час, подключенная нагрузка составляет 0,172 Гкал/час. Система теплоснабжения дву</w:t>
      </w:r>
      <w:r w:rsidR="00865BDB" w:rsidRPr="00F50538">
        <w:rPr>
          <w:rFonts w:eastAsia="Calibri"/>
          <w:sz w:val="28"/>
          <w:szCs w:val="28"/>
          <w:lang w:eastAsia="en-US"/>
        </w:rPr>
        <w:t>хтрубная, закрытая. П</w:t>
      </w:r>
      <w:r w:rsidRPr="00F50538">
        <w:rPr>
          <w:rFonts w:eastAsia="Calibri"/>
          <w:sz w:val="28"/>
          <w:szCs w:val="28"/>
          <w:lang w:eastAsia="en-US"/>
        </w:rPr>
        <w:t>ротяженность тепловых сетей централизованного отопления в дву</w:t>
      </w:r>
      <w:r w:rsidR="00865BDB" w:rsidRPr="00F50538">
        <w:rPr>
          <w:rFonts w:eastAsia="Calibri"/>
          <w:sz w:val="28"/>
          <w:szCs w:val="28"/>
          <w:lang w:eastAsia="en-US"/>
        </w:rPr>
        <w:t>х</w:t>
      </w:r>
      <w:r w:rsidRPr="00F50538">
        <w:rPr>
          <w:rFonts w:eastAsia="Calibri"/>
          <w:sz w:val="28"/>
          <w:szCs w:val="28"/>
          <w:lang w:eastAsia="en-US"/>
        </w:rPr>
        <w:t xml:space="preserve">трубном исчислении составляет </w:t>
      </w:r>
      <w:r w:rsidR="00377641" w:rsidRPr="00F50538">
        <w:rPr>
          <w:rFonts w:eastAsia="Calibri"/>
          <w:sz w:val="28"/>
          <w:szCs w:val="28"/>
          <w:lang w:eastAsia="en-US"/>
        </w:rPr>
        <w:t>0,112</w:t>
      </w:r>
      <w:r w:rsidRPr="00F50538">
        <w:rPr>
          <w:rFonts w:eastAsia="Calibri"/>
          <w:sz w:val="28"/>
          <w:szCs w:val="28"/>
          <w:lang w:eastAsia="en-US"/>
        </w:rPr>
        <w:t xml:space="preserve"> км. Здание котельной №17 </w:t>
      </w:r>
      <w:r w:rsidR="00865BDB" w:rsidRPr="00F50538">
        <w:rPr>
          <w:rFonts w:eastAsia="Calibri"/>
          <w:sz w:val="28"/>
          <w:szCs w:val="28"/>
          <w:lang w:eastAsia="en-US"/>
        </w:rPr>
        <w:t>- кирпичное, одноэтажное. Год постройки –</w:t>
      </w:r>
      <w:r w:rsidRPr="00F50538">
        <w:rPr>
          <w:rFonts w:eastAsia="Calibri"/>
          <w:sz w:val="28"/>
          <w:szCs w:val="28"/>
          <w:lang w:eastAsia="en-US"/>
        </w:rPr>
        <w:t xml:space="preserve"> 1978</w:t>
      </w:r>
      <w:r w:rsidR="00865BDB" w:rsidRPr="00F50538">
        <w:rPr>
          <w:rFonts w:eastAsia="Calibri"/>
          <w:sz w:val="28"/>
          <w:szCs w:val="28"/>
          <w:lang w:eastAsia="en-US"/>
        </w:rPr>
        <w:t>.</w:t>
      </w:r>
      <w:r w:rsidRPr="00F50538">
        <w:rPr>
          <w:rFonts w:eastAsia="Calibri"/>
          <w:sz w:val="28"/>
          <w:szCs w:val="28"/>
          <w:lang w:eastAsia="en-US"/>
        </w:rPr>
        <w:t xml:space="preserve"> </w:t>
      </w:r>
      <w:r w:rsidR="00865BDB" w:rsidRPr="00F50538">
        <w:rPr>
          <w:rFonts w:eastAsia="Calibri"/>
          <w:sz w:val="28"/>
          <w:szCs w:val="28"/>
          <w:lang w:eastAsia="en-US"/>
        </w:rPr>
        <w:lastRenderedPageBreak/>
        <w:t>Габаритные размеры (м) 14,54*6,42</w:t>
      </w:r>
      <w:r w:rsidRPr="00F50538">
        <w:rPr>
          <w:rFonts w:eastAsia="Calibri"/>
          <w:sz w:val="28"/>
          <w:szCs w:val="28"/>
          <w:lang w:eastAsia="en-US"/>
        </w:rPr>
        <w:t>, высот</w:t>
      </w:r>
      <w:r w:rsidR="00865BDB" w:rsidRPr="00F50538">
        <w:rPr>
          <w:rFonts w:eastAsia="Calibri"/>
          <w:sz w:val="28"/>
          <w:szCs w:val="28"/>
          <w:lang w:eastAsia="en-US"/>
        </w:rPr>
        <w:t>а -</w:t>
      </w:r>
      <w:r w:rsidRPr="00F50538">
        <w:rPr>
          <w:rFonts w:eastAsia="Calibri"/>
          <w:sz w:val="28"/>
          <w:szCs w:val="28"/>
          <w:lang w:eastAsia="en-US"/>
        </w:rPr>
        <w:t xml:space="preserve"> 3,85 м. Объем здания </w:t>
      </w:r>
      <w:r w:rsidR="00865BDB" w:rsidRPr="00F50538">
        <w:rPr>
          <w:rFonts w:eastAsia="Calibri"/>
          <w:sz w:val="28"/>
          <w:szCs w:val="28"/>
          <w:lang w:eastAsia="en-US"/>
        </w:rPr>
        <w:t>-</w:t>
      </w:r>
      <w:r w:rsidRPr="00F50538">
        <w:rPr>
          <w:rFonts w:eastAsia="Calibri"/>
          <w:sz w:val="28"/>
          <w:szCs w:val="28"/>
          <w:lang w:eastAsia="en-US"/>
        </w:rPr>
        <w:t xml:space="preserve"> 359 м3. Фундамент </w:t>
      </w:r>
      <w:r w:rsidR="00865BDB" w:rsidRPr="00F50538">
        <w:rPr>
          <w:rFonts w:eastAsia="Calibri"/>
          <w:sz w:val="28"/>
          <w:szCs w:val="28"/>
          <w:lang w:eastAsia="en-US"/>
        </w:rPr>
        <w:t>–</w:t>
      </w:r>
      <w:r w:rsidRPr="00F50538">
        <w:rPr>
          <w:rFonts w:eastAsia="Calibri"/>
          <w:sz w:val="28"/>
          <w:szCs w:val="28"/>
          <w:lang w:eastAsia="en-US"/>
        </w:rPr>
        <w:t xml:space="preserve"> бетонный</w:t>
      </w:r>
      <w:r w:rsidR="00865BDB" w:rsidRPr="00F50538">
        <w:rPr>
          <w:rFonts w:eastAsia="Calibri"/>
          <w:sz w:val="28"/>
          <w:szCs w:val="28"/>
          <w:lang w:eastAsia="en-US"/>
        </w:rPr>
        <w:t>,</w:t>
      </w:r>
      <w:r w:rsidRPr="00F50538">
        <w:rPr>
          <w:rFonts w:eastAsia="Calibri"/>
          <w:sz w:val="28"/>
          <w:szCs w:val="28"/>
          <w:lang w:eastAsia="en-US"/>
        </w:rPr>
        <w:t xml:space="preserve"> ленточный, </w:t>
      </w:r>
      <w:r w:rsidR="00865BDB" w:rsidRPr="00F50538">
        <w:rPr>
          <w:rFonts w:eastAsia="Calibri"/>
          <w:sz w:val="28"/>
          <w:szCs w:val="28"/>
          <w:lang w:eastAsia="en-US"/>
        </w:rPr>
        <w:t xml:space="preserve">Крыша плоская, совмещенная. Покрытие кровли – </w:t>
      </w:r>
      <w:r w:rsidRPr="00F50538">
        <w:rPr>
          <w:rFonts w:eastAsia="Calibri"/>
          <w:sz w:val="28"/>
          <w:szCs w:val="28"/>
          <w:lang w:eastAsia="en-US"/>
        </w:rPr>
        <w:t>рубероид. Площадь земельного участка отчуждения под котельную составляет 447 м</w:t>
      </w:r>
      <w:r w:rsidR="00865BDB" w:rsidRPr="00F50538">
        <w:rPr>
          <w:rFonts w:eastAsia="Calibri"/>
          <w:sz w:val="28"/>
          <w:szCs w:val="28"/>
          <w:lang w:eastAsia="en-US"/>
        </w:rPr>
        <w:t>²</w:t>
      </w:r>
      <w:r w:rsidRPr="00F50538">
        <w:rPr>
          <w:rFonts w:eastAsia="Calibri"/>
          <w:sz w:val="28"/>
          <w:szCs w:val="28"/>
          <w:lang w:eastAsia="en-US"/>
        </w:rPr>
        <w:t>, фактически застроенная – 101 м</w:t>
      </w:r>
      <w:r w:rsidR="00865BDB" w:rsidRPr="00F50538">
        <w:rPr>
          <w:rFonts w:eastAsia="Calibri"/>
          <w:sz w:val="28"/>
          <w:szCs w:val="28"/>
          <w:lang w:eastAsia="en-US"/>
        </w:rPr>
        <w:t>²</w:t>
      </w:r>
      <w:r w:rsidRPr="00F50538">
        <w:rPr>
          <w:rFonts w:eastAsia="Calibri"/>
          <w:sz w:val="28"/>
          <w:szCs w:val="28"/>
          <w:lang w:eastAsia="en-US"/>
        </w:rPr>
        <w:t xml:space="preserve">. </w:t>
      </w:r>
    </w:p>
    <w:p w14:paraId="6AD7AE81" w14:textId="77777777" w:rsidR="00566B62" w:rsidRPr="00F50538" w:rsidRDefault="0036667C" w:rsidP="00865BDB">
      <w:pPr>
        <w:jc w:val="both"/>
        <w:rPr>
          <w:rFonts w:eastAsia="Calibri"/>
          <w:sz w:val="28"/>
          <w:szCs w:val="28"/>
          <w:lang w:eastAsia="en-US"/>
        </w:rPr>
      </w:pPr>
      <w:r w:rsidRPr="00F50538">
        <w:rPr>
          <w:rFonts w:eastAsia="Calibri"/>
          <w:sz w:val="28"/>
          <w:szCs w:val="28"/>
          <w:lang w:eastAsia="en-US"/>
        </w:rPr>
        <w:t>2.2.2.</w:t>
      </w:r>
      <w:r w:rsidRPr="00F50538">
        <w:rPr>
          <w:rFonts w:eastAsia="Calibri"/>
          <w:b/>
          <w:sz w:val="28"/>
          <w:szCs w:val="28"/>
          <w:lang w:eastAsia="en-US"/>
        </w:rPr>
        <w:t xml:space="preserve"> Котельная № 21а</w:t>
      </w:r>
      <w:r w:rsidRPr="00F50538">
        <w:rPr>
          <w:rFonts w:eastAsia="Calibri"/>
          <w:sz w:val="28"/>
          <w:szCs w:val="28"/>
          <w:lang w:eastAsia="en-US"/>
        </w:rPr>
        <w:t xml:space="preserve"> осуществляет теплоснабжение д. Ильмень, работает на твердом топливе – топливных брикетах. Общая установленная мощность котельной составляет 0,172 Гкал/час, подключенная нагрузка составляет 0,</w:t>
      </w:r>
      <w:r w:rsidR="00865BDB" w:rsidRPr="00F50538">
        <w:rPr>
          <w:rFonts w:eastAsia="Calibri"/>
          <w:sz w:val="28"/>
          <w:szCs w:val="28"/>
          <w:lang w:eastAsia="en-US"/>
        </w:rPr>
        <w:t>1</w:t>
      </w:r>
      <w:r w:rsidRPr="00F50538">
        <w:rPr>
          <w:rFonts w:eastAsia="Calibri"/>
          <w:sz w:val="28"/>
          <w:szCs w:val="28"/>
          <w:lang w:eastAsia="en-US"/>
        </w:rPr>
        <w:t xml:space="preserve"> Гкал/час. Система теплоснабжения дву</w:t>
      </w:r>
      <w:r w:rsidR="00865BDB" w:rsidRPr="00F50538">
        <w:rPr>
          <w:rFonts w:eastAsia="Calibri"/>
          <w:sz w:val="28"/>
          <w:szCs w:val="28"/>
          <w:lang w:eastAsia="en-US"/>
        </w:rPr>
        <w:t>хтрубная, закрытая. П</w:t>
      </w:r>
      <w:r w:rsidRPr="00F50538">
        <w:rPr>
          <w:rFonts w:eastAsia="Calibri"/>
          <w:sz w:val="28"/>
          <w:szCs w:val="28"/>
          <w:lang w:eastAsia="en-US"/>
        </w:rPr>
        <w:t>ротяженность тепловых сетей централизованного отопления в дву</w:t>
      </w:r>
      <w:r w:rsidR="00865BDB" w:rsidRPr="00F50538">
        <w:rPr>
          <w:rFonts w:eastAsia="Calibri"/>
          <w:sz w:val="28"/>
          <w:szCs w:val="28"/>
          <w:lang w:eastAsia="en-US"/>
        </w:rPr>
        <w:t>х</w:t>
      </w:r>
      <w:r w:rsidRPr="00F50538">
        <w:rPr>
          <w:rFonts w:eastAsia="Calibri"/>
          <w:sz w:val="28"/>
          <w:szCs w:val="28"/>
          <w:lang w:eastAsia="en-US"/>
        </w:rPr>
        <w:t>трубном исчислении составляет 0,165 км. Здание котельной №21а</w:t>
      </w:r>
      <w:r w:rsidR="00865BDB" w:rsidRPr="00F50538">
        <w:rPr>
          <w:rFonts w:eastAsia="Calibri"/>
          <w:sz w:val="28"/>
          <w:szCs w:val="28"/>
          <w:lang w:eastAsia="en-US"/>
        </w:rPr>
        <w:t xml:space="preserve"> - </w:t>
      </w:r>
      <w:r w:rsidRPr="00F50538">
        <w:rPr>
          <w:rFonts w:eastAsia="Calibri"/>
          <w:sz w:val="28"/>
          <w:szCs w:val="28"/>
          <w:lang w:eastAsia="en-US"/>
        </w:rPr>
        <w:t xml:space="preserve"> </w:t>
      </w:r>
      <w:r w:rsidR="00865BDB" w:rsidRPr="00F50538">
        <w:rPr>
          <w:rFonts w:eastAsia="Calibri"/>
          <w:sz w:val="28"/>
          <w:szCs w:val="28"/>
          <w:lang w:eastAsia="en-US"/>
        </w:rPr>
        <w:t>кирпичное, одноэтажное. Год постройки –</w:t>
      </w:r>
      <w:r w:rsidRPr="00F50538">
        <w:rPr>
          <w:rFonts w:eastAsia="Calibri"/>
          <w:sz w:val="28"/>
          <w:szCs w:val="28"/>
          <w:lang w:eastAsia="en-US"/>
        </w:rPr>
        <w:t xml:space="preserve"> 1998</w:t>
      </w:r>
      <w:r w:rsidR="00865BDB" w:rsidRPr="00F50538">
        <w:rPr>
          <w:rFonts w:eastAsia="Calibri"/>
          <w:sz w:val="28"/>
          <w:szCs w:val="28"/>
          <w:lang w:eastAsia="en-US"/>
        </w:rPr>
        <w:t xml:space="preserve">. Габаритные </w:t>
      </w:r>
      <w:r w:rsidRPr="00F50538">
        <w:rPr>
          <w:rFonts w:eastAsia="Calibri"/>
          <w:sz w:val="28"/>
          <w:szCs w:val="28"/>
          <w:lang w:eastAsia="en-US"/>
        </w:rPr>
        <w:t>размер</w:t>
      </w:r>
      <w:r w:rsidR="00865BDB" w:rsidRPr="00F50538">
        <w:rPr>
          <w:rFonts w:eastAsia="Calibri"/>
          <w:sz w:val="28"/>
          <w:szCs w:val="28"/>
          <w:lang w:eastAsia="en-US"/>
        </w:rPr>
        <w:t>ы (м) 9,46*6,56</w:t>
      </w:r>
      <w:r w:rsidRPr="00F50538">
        <w:rPr>
          <w:rFonts w:eastAsia="Calibri"/>
          <w:sz w:val="28"/>
          <w:szCs w:val="28"/>
          <w:lang w:eastAsia="en-US"/>
        </w:rPr>
        <w:t>, высот</w:t>
      </w:r>
      <w:r w:rsidR="00865BDB" w:rsidRPr="00F50538">
        <w:rPr>
          <w:rFonts w:eastAsia="Calibri"/>
          <w:sz w:val="28"/>
          <w:szCs w:val="28"/>
          <w:lang w:eastAsia="en-US"/>
        </w:rPr>
        <w:t>а (м) -</w:t>
      </w:r>
      <w:r w:rsidRPr="00F50538">
        <w:rPr>
          <w:rFonts w:eastAsia="Calibri"/>
          <w:sz w:val="28"/>
          <w:szCs w:val="28"/>
          <w:lang w:eastAsia="en-US"/>
        </w:rPr>
        <w:t xml:space="preserve"> 3,35 м. Объем здания = 208 м3. Фундамент </w:t>
      </w:r>
      <w:r w:rsidR="00865BDB" w:rsidRPr="00F50538">
        <w:rPr>
          <w:rFonts w:eastAsia="Calibri"/>
          <w:sz w:val="28"/>
          <w:szCs w:val="28"/>
          <w:lang w:eastAsia="en-US"/>
        </w:rPr>
        <w:t>–</w:t>
      </w:r>
      <w:r w:rsidRPr="00F50538">
        <w:rPr>
          <w:rFonts w:eastAsia="Calibri"/>
          <w:sz w:val="28"/>
          <w:szCs w:val="28"/>
          <w:lang w:eastAsia="en-US"/>
        </w:rPr>
        <w:t xml:space="preserve"> бетонный</w:t>
      </w:r>
      <w:r w:rsidR="00865BDB" w:rsidRPr="00F50538">
        <w:rPr>
          <w:rFonts w:eastAsia="Calibri"/>
          <w:sz w:val="28"/>
          <w:szCs w:val="28"/>
          <w:lang w:eastAsia="en-US"/>
        </w:rPr>
        <w:t>, ленточный.</w:t>
      </w:r>
      <w:r w:rsidRPr="00F50538">
        <w:rPr>
          <w:rFonts w:eastAsia="Calibri"/>
          <w:sz w:val="28"/>
          <w:szCs w:val="28"/>
          <w:lang w:eastAsia="en-US"/>
        </w:rPr>
        <w:t xml:space="preserve"> </w:t>
      </w:r>
      <w:r w:rsidR="00865BDB" w:rsidRPr="00F50538">
        <w:rPr>
          <w:rFonts w:eastAsia="Calibri"/>
          <w:sz w:val="28"/>
          <w:szCs w:val="28"/>
          <w:lang w:eastAsia="en-US"/>
        </w:rPr>
        <w:t xml:space="preserve">Крыша – плоская, совмещенная. Покрытие кровли – </w:t>
      </w:r>
      <w:r w:rsidRPr="00F50538">
        <w:rPr>
          <w:rFonts w:eastAsia="Calibri"/>
          <w:sz w:val="28"/>
          <w:szCs w:val="28"/>
          <w:lang w:eastAsia="en-US"/>
        </w:rPr>
        <w:t>рубероид. Площадь земельного участка отчуждения под котельную составляет 103 м</w:t>
      </w:r>
      <w:r w:rsidR="00865BDB" w:rsidRPr="00F50538">
        <w:rPr>
          <w:rFonts w:eastAsia="Calibri"/>
          <w:sz w:val="28"/>
          <w:szCs w:val="28"/>
          <w:lang w:eastAsia="en-US"/>
        </w:rPr>
        <w:t>², фактически застроенная – 62 м²</w:t>
      </w:r>
      <w:r w:rsidRPr="00F50538">
        <w:rPr>
          <w:rFonts w:eastAsia="Calibri"/>
          <w:sz w:val="28"/>
          <w:szCs w:val="28"/>
          <w:lang w:eastAsia="en-US"/>
        </w:rPr>
        <w:t xml:space="preserve">. </w:t>
      </w:r>
    </w:p>
    <w:p w14:paraId="6F4E70EA" w14:textId="77777777" w:rsidR="00566B62" w:rsidRPr="00F50538" w:rsidRDefault="0036667C">
      <w:pPr>
        <w:tabs>
          <w:tab w:val="left" w:pos="4155"/>
        </w:tabs>
        <w:spacing w:line="360" w:lineRule="auto"/>
        <w:jc w:val="both"/>
        <w:rPr>
          <w:sz w:val="28"/>
          <w:szCs w:val="28"/>
        </w:rPr>
      </w:pPr>
      <w:r w:rsidRPr="00F50538">
        <w:rPr>
          <w:sz w:val="28"/>
          <w:szCs w:val="28"/>
        </w:rPr>
        <w:t xml:space="preserve">2.3. Структура и технические </w:t>
      </w:r>
      <w:r w:rsidR="00865BDB" w:rsidRPr="00F50538">
        <w:rPr>
          <w:sz w:val="28"/>
          <w:szCs w:val="28"/>
        </w:rPr>
        <w:t>характеристики основного</w:t>
      </w:r>
      <w:r w:rsidRPr="00F50538">
        <w:rPr>
          <w:sz w:val="28"/>
          <w:szCs w:val="28"/>
        </w:rPr>
        <w:t xml:space="preserve"> оборудования.</w:t>
      </w:r>
    </w:p>
    <w:p w14:paraId="2F4EAA22" w14:textId="7CBFDF4D" w:rsidR="00FF0A81" w:rsidRDefault="00FF0A81" w:rsidP="00FF0A81">
      <w:pPr>
        <w:pStyle w:val="1"/>
        <w:jc w:val="right"/>
        <w:rPr>
          <w:b w:val="0"/>
          <w:sz w:val="28"/>
          <w:szCs w:val="28"/>
        </w:rPr>
      </w:pPr>
      <w:r w:rsidRPr="00F50538">
        <w:rPr>
          <w:b w:val="0"/>
          <w:sz w:val="28"/>
          <w:szCs w:val="28"/>
        </w:rPr>
        <w:t>Таблица 1</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851"/>
        <w:gridCol w:w="709"/>
        <w:gridCol w:w="1134"/>
        <w:gridCol w:w="1275"/>
        <w:gridCol w:w="1701"/>
        <w:gridCol w:w="567"/>
        <w:gridCol w:w="850"/>
        <w:gridCol w:w="993"/>
      </w:tblGrid>
      <w:tr w:rsidR="004E1C47" w:rsidRPr="004E1C47" w14:paraId="75120B46" w14:textId="77777777" w:rsidTr="004E1C47">
        <w:trPr>
          <w:trHeight w:val="20"/>
        </w:trPr>
        <w:tc>
          <w:tcPr>
            <w:tcW w:w="1729" w:type="dxa"/>
            <w:vMerge w:val="restart"/>
            <w:hideMark/>
          </w:tcPr>
          <w:p w14:paraId="135282A2" w14:textId="77777777" w:rsidR="004E1C47" w:rsidRPr="004E1C47" w:rsidRDefault="004E1C47" w:rsidP="004E1C47">
            <w:pPr>
              <w:jc w:val="center"/>
              <w:rPr>
                <w:b/>
                <w:bCs/>
                <w:sz w:val="20"/>
                <w:szCs w:val="20"/>
              </w:rPr>
            </w:pPr>
            <w:r w:rsidRPr="004E1C47">
              <w:rPr>
                <w:b/>
                <w:bCs/>
                <w:sz w:val="20"/>
                <w:szCs w:val="20"/>
              </w:rPr>
              <w:t>Наименование</w:t>
            </w:r>
          </w:p>
          <w:p w14:paraId="5F6A2C9C" w14:textId="77777777" w:rsidR="004E1C47" w:rsidRPr="004E1C47" w:rsidRDefault="004E1C47" w:rsidP="004E1C47">
            <w:pPr>
              <w:jc w:val="center"/>
              <w:rPr>
                <w:b/>
                <w:bCs/>
                <w:sz w:val="20"/>
                <w:szCs w:val="20"/>
              </w:rPr>
            </w:pPr>
            <w:r w:rsidRPr="004E1C47">
              <w:rPr>
                <w:b/>
                <w:bCs/>
                <w:sz w:val="20"/>
                <w:szCs w:val="20"/>
              </w:rPr>
              <w:t xml:space="preserve"> котельной</w:t>
            </w:r>
          </w:p>
        </w:tc>
        <w:tc>
          <w:tcPr>
            <w:tcW w:w="1560" w:type="dxa"/>
            <w:gridSpan w:val="2"/>
            <w:noWrap/>
            <w:hideMark/>
          </w:tcPr>
          <w:p w14:paraId="073E3983" w14:textId="77777777" w:rsidR="004E1C47" w:rsidRPr="004E1C47" w:rsidRDefault="004E1C47" w:rsidP="004E1C47">
            <w:pPr>
              <w:jc w:val="center"/>
              <w:rPr>
                <w:b/>
                <w:bCs/>
                <w:sz w:val="20"/>
                <w:szCs w:val="20"/>
              </w:rPr>
            </w:pPr>
            <w:r w:rsidRPr="004E1C47">
              <w:rPr>
                <w:b/>
                <w:bCs/>
                <w:sz w:val="20"/>
                <w:szCs w:val="20"/>
              </w:rPr>
              <w:t>КОТЛЫ</w:t>
            </w:r>
          </w:p>
        </w:tc>
        <w:tc>
          <w:tcPr>
            <w:tcW w:w="1134" w:type="dxa"/>
            <w:vMerge w:val="restart"/>
            <w:hideMark/>
          </w:tcPr>
          <w:p w14:paraId="79310C16" w14:textId="77777777" w:rsidR="004E1C47" w:rsidRPr="004E1C47" w:rsidRDefault="004E1C47" w:rsidP="004E1C47">
            <w:pPr>
              <w:jc w:val="center"/>
              <w:rPr>
                <w:b/>
                <w:bCs/>
                <w:sz w:val="20"/>
                <w:szCs w:val="20"/>
              </w:rPr>
            </w:pPr>
            <w:r w:rsidRPr="004E1C47">
              <w:rPr>
                <w:b/>
                <w:bCs/>
                <w:sz w:val="20"/>
                <w:szCs w:val="20"/>
              </w:rPr>
              <w:t>Гор</w:t>
            </w:r>
            <w:r w:rsidRPr="004E1C47">
              <w:rPr>
                <w:b/>
                <w:bCs/>
                <w:sz w:val="20"/>
                <w:szCs w:val="20"/>
              </w:rPr>
              <w:t>е</w:t>
            </w:r>
            <w:r w:rsidRPr="004E1C47">
              <w:rPr>
                <w:b/>
                <w:bCs/>
                <w:sz w:val="20"/>
                <w:szCs w:val="20"/>
              </w:rPr>
              <w:t>лочное устро</w:t>
            </w:r>
            <w:r w:rsidRPr="004E1C47">
              <w:rPr>
                <w:b/>
                <w:bCs/>
                <w:sz w:val="20"/>
                <w:szCs w:val="20"/>
              </w:rPr>
              <w:t>й</w:t>
            </w:r>
            <w:r w:rsidRPr="004E1C47">
              <w:rPr>
                <w:b/>
                <w:bCs/>
                <w:sz w:val="20"/>
                <w:szCs w:val="20"/>
              </w:rPr>
              <w:t>ство (авт</w:t>
            </w:r>
            <w:r w:rsidRPr="004E1C47">
              <w:rPr>
                <w:b/>
                <w:bCs/>
                <w:sz w:val="20"/>
                <w:szCs w:val="20"/>
              </w:rPr>
              <w:t>о</w:t>
            </w:r>
            <w:r w:rsidRPr="004E1C47">
              <w:rPr>
                <w:b/>
                <w:bCs/>
                <w:sz w:val="20"/>
                <w:szCs w:val="20"/>
              </w:rPr>
              <w:t>матиз</w:t>
            </w:r>
            <w:r w:rsidRPr="004E1C47">
              <w:rPr>
                <w:b/>
                <w:bCs/>
                <w:sz w:val="20"/>
                <w:szCs w:val="20"/>
              </w:rPr>
              <w:t>и</w:t>
            </w:r>
            <w:r w:rsidRPr="004E1C47">
              <w:rPr>
                <w:b/>
                <w:bCs/>
                <w:sz w:val="20"/>
                <w:szCs w:val="20"/>
              </w:rPr>
              <w:t>рова</w:t>
            </w:r>
            <w:r w:rsidRPr="004E1C47">
              <w:rPr>
                <w:b/>
                <w:bCs/>
                <w:sz w:val="20"/>
                <w:szCs w:val="20"/>
              </w:rPr>
              <w:t>н</w:t>
            </w:r>
            <w:r w:rsidRPr="004E1C47">
              <w:rPr>
                <w:b/>
                <w:bCs/>
                <w:sz w:val="20"/>
                <w:szCs w:val="20"/>
              </w:rPr>
              <w:t>ные к</w:t>
            </w:r>
            <w:r w:rsidRPr="004E1C47">
              <w:rPr>
                <w:b/>
                <w:bCs/>
                <w:sz w:val="20"/>
                <w:szCs w:val="20"/>
              </w:rPr>
              <w:t>о</w:t>
            </w:r>
            <w:r w:rsidRPr="004E1C47">
              <w:rPr>
                <w:b/>
                <w:bCs/>
                <w:sz w:val="20"/>
                <w:szCs w:val="20"/>
              </w:rPr>
              <w:t>тел</w:t>
            </w:r>
            <w:r w:rsidRPr="004E1C47">
              <w:rPr>
                <w:b/>
                <w:bCs/>
                <w:sz w:val="20"/>
                <w:szCs w:val="20"/>
              </w:rPr>
              <w:t>ь</w:t>
            </w:r>
            <w:r w:rsidRPr="004E1C47">
              <w:rPr>
                <w:b/>
                <w:bCs/>
                <w:sz w:val="20"/>
                <w:szCs w:val="20"/>
              </w:rPr>
              <w:t>ные)</w:t>
            </w:r>
          </w:p>
        </w:tc>
        <w:tc>
          <w:tcPr>
            <w:tcW w:w="1275" w:type="dxa"/>
            <w:vMerge w:val="restart"/>
            <w:hideMark/>
          </w:tcPr>
          <w:p w14:paraId="69A99C5B" w14:textId="77777777" w:rsidR="004E1C47" w:rsidRPr="004E1C47" w:rsidRDefault="004E1C47" w:rsidP="004E1C47">
            <w:pPr>
              <w:jc w:val="center"/>
              <w:rPr>
                <w:b/>
                <w:bCs/>
                <w:sz w:val="20"/>
                <w:szCs w:val="20"/>
              </w:rPr>
            </w:pPr>
            <w:r w:rsidRPr="004E1C47">
              <w:rPr>
                <w:b/>
                <w:bCs/>
                <w:sz w:val="20"/>
                <w:szCs w:val="20"/>
              </w:rPr>
              <w:t>Блок автом</w:t>
            </w:r>
            <w:r w:rsidRPr="004E1C47">
              <w:rPr>
                <w:b/>
                <w:bCs/>
                <w:sz w:val="20"/>
                <w:szCs w:val="20"/>
              </w:rPr>
              <w:t>а</w:t>
            </w:r>
            <w:r w:rsidRPr="004E1C47">
              <w:rPr>
                <w:b/>
                <w:bCs/>
                <w:sz w:val="20"/>
                <w:szCs w:val="20"/>
              </w:rPr>
              <w:t>тики (авт</w:t>
            </w:r>
            <w:r w:rsidRPr="004E1C47">
              <w:rPr>
                <w:b/>
                <w:bCs/>
                <w:sz w:val="20"/>
                <w:szCs w:val="20"/>
              </w:rPr>
              <w:t>о</w:t>
            </w:r>
            <w:r w:rsidRPr="004E1C47">
              <w:rPr>
                <w:b/>
                <w:bCs/>
                <w:sz w:val="20"/>
                <w:szCs w:val="20"/>
              </w:rPr>
              <w:t>матиз</w:t>
            </w:r>
            <w:r w:rsidRPr="004E1C47">
              <w:rPr>
                <w:b/>
                <w:bCs/>
                <w:sz w:val="20"/>
                <w:szCs w:val="20"/>
              </w:rPr>
              <w:t>и</w:t>
            </w:r>
            <w:r w:rsidRPr="004E1C47">
              <w:rPr>
                <w:b/>
                <w:bCs/>
                <w:sz w:val="20"/>
                <w:szCs w:val="20"/>
              </w:rPr>
              <w:t>рова</w:t>
            </w:r>
            <w:r w:rsidRPr="004E1C47">
              <w:rPr>
                <w:b/>
                <w:bCs/>
                <w:sz w:val="20"/>
                <w:szCs w:val="20"/>
              </w:rPr>
              <w:t>н</w:t>
            </w:r>
            <w:r w:rsidRPr="004E1C47">
              <w:rPr>
                <w:b/>
                <w:bCs/>
                <w:sz w:val="20"/>
                <w:szCs w:val="20"/>
              </w:rPr>
              <w:t>ные к</w:t>
            </w:r>
            <w:r w:rsidRPr="004E1C47">
              <w:rPr>
                <w:b/>
                <w:bCs/>
                <w:sz w:val="20"/>
                <w:szCs w:val="20"/>
              </w:rPr>
              <w:t>о</w:t>
            </w:r>
            <w:r w:rsidRPr="004E1C47">
              <w:rPr>
                <w:b/>
                <w:bCs/>
                <w:sz w:val="20"/>
                <w:szCs w:val="20"/>
              </w:rPr>
              <w:t>тел</w:t>
            </w:r>
            <w:r w:rsidRPr="004E1C47">
              <w:rPr>
                <w:b/>
                <w:bCs/>
                <w:sz w:val="20"/>
                <w:szCs w:val="20"/>
              </w:rPr>
              <w:t>ь</w:t>
            </w:r>
            <w:r w:rsidRPr="004E1C47">
              <w:rPr>
                <w:b/>
                <w:bCs/>
                <w:sz w:val="20"/>
                <w:szCs w:val="20"/>
              </w:rPr>
              <w:t>ные)</w:t>
            </w:r>
          </w:p>
        </w:tc>
        <w:tc>
          <w:tcPr>
            <w:tcW w:w="4111" w:type="dxa"/>
            <w:gridSpan w:val="4"/>
            <w:noWrap/>
            <w:hideMark/>
          </w:tcPr>
          <w:p w14:paraId="2AE02C59" w14:textId="77777777" w:rsidR="004E1C47" w:rsidRPr="004E1C47" w:rsidRDefault="004E1C47" w:rsidP="004E1C47">
            <w:pPr>
              <w:jc w:val="center"/>
              <w:rPr>
                <w:b/>
                <w:bCs/>
                <w:sz w:val="20"/>
                <w:szCs w:val="20"/>
              </w:rPr>
            </w:pPr>
            <w:r w:rsidRPr="004E1C47">
              <w:rPr>
                <w:b/>
                <w:bCs/>
                <w:sz w:val="20"/>
                <w:szCs w:val="20"/>
              </w:rPr>
              <w:t>НАСОСЫ</w:t>
            </w:r>
          </w:p>
        </w:tc>
      </w:tr>
      <w:tr w:rsidR="004E1C47" w:rsidRPr="004E1C47" w14:paraId="2E7470FD" w14:textId="77777777" w:rsidTr="004E1C47">
        <w:trPr>
          <w:trHeight w:val="20"/>
        </w:trPr>
        <w:tc>
          <w:tcPr>
            <w:tcW w:w="1729" w:type="dxa"/>
            <w:vMerge/>
            <w:hideMark/>
          </w:tcPr>
          <w:p w14:paraId="50477E6E" w14:textId="77777777" w:rsidR="004E1C47" w:rsidRPr="004E1C47" w:rsidRDefault="004E1C47" w:rsidP="004E1C47">
            <w:pPr>
              <w:rPr>
                <w:b/>
                <w:bCs/>
                <w:sz w:val="20"/>
                <w:szCs w:val="20"/>
              </w:rPr>
            </w:pPr>
          </w:p>
        </w:tc>
        <w:tc>
          <w:tcPr>
            <w:tcW w:w="851" w:type="dxa"/>
            <w:hideMark/>
          </w:tcPr>
          <w:p w14:paraId="61CA217E" w14:textId="77777777" w:rsidR="004E1C47" w:rsidRPr="004E1C47" w:rsidRDefault="004E1C47" w:rsidP="004E1C47">
            <w:pPr>
              <w:jc w:val="center"/>
              <w:rPr>
                <w:b/>
                <w:bCs/>
                <w:sz w:val="20"/>
                <w:szCs w:val="20"/>
              </w:rPr>
            </w:pPr>
            <w:r w:rsidRPr="004E1C47">
              <w:rPr>
                <w:b/>
                <w:bCs/>
                <w:sz w:val="20"/>
                <w:szCs w:val="20"/>
              </w:rPr>
              <w:t>Тип, марка</w:t>
            </w:r>
          </w:p>
        </w:tc>
        <w:tc>
          <w:tcPr>
            <w:tcW w:w="709" w:type="dxa"/>
            <w:hideMark/>
          </w:tcPr>
          <w:p w14:paraId="2273CF51" w14:textId="77777777" w:rsidR="004E1C47" w:rsidRPr="004E1C47" w:rsidRDefault="004E1C47" w:rsidP="004E1C47">
            <w:pPr>
              <w:jc w:val="center"/>
              <w:rPr>
                <w:b/>
                <w:bCs/>
                <w:sz w:val="20"/>
                <w:szCs w:val="20"/>
              </w:rPr>
            </w:pPr>
            <w:r w:rsidRPr="004E1C47">
              <w:rPr>
                <w:b/>
                <w:bCs/>
                <w:sz w:val="20"/>
                <w:szCs w:val="20"/>
              </w:rPr>
              <w:t>Мощность</w:t>
            </w:r>
          </w:p>
        </w:tc>
        <w:tc>
          <w:tcPr>
            <w:tcW w:w="1134" w:type="dxa"/>
            <w:vMerge/>
            <w:hideMark/>
          </w:tcPr>
          <w:p w14:paraId="4FE52985" w14:textId="77777777" w:rsidR="004E1C47" w:rsidRPr="004E1C47" w:rsidRDefault="004E1C47" w:rsidP="004E1C47">
            <w:pPr>
              <w:rPr>
                <w:b/>
                <w:bCs/>
                <w:sz w:val="20"/>
                <w:szCs w:val="20"/>
              </w:rPr>
            </w:pPr>
          </w:p>
        </w:tc>
        <w:tc>
          <w:tcPr>
            <w:tcW w:w="1275" w:type="dxa"/>
            <w:vMerge/>
            <w:hideMark/>
          </w:tcPr>
          <w:p w14:paraId="2576BE04" w14:textId="77777777" w:rsidR="004E1C47" w:rsidRPr="004E1C47" w:rsidRDefault="004E1C47" w:rsidP="004E1C47">
            <w:pPr>
              <w:rPr>
                <w:b/>
                <w:bCs/>
                <w:sz w:val="20"/>
                <w:szCs w:val="20"/>
              </w:rPr>
            </w:pPr>
          </w:p>
        </w:tc>
        <w:tc>
          <w:tcPr>
            <w:tcW w:w="1701" w:type="dxa"/>
            <w:hideMark/>
          </w:tcPr>
          <w:p w14:paraId="57646C1B" w14:textId="77777777" w:rsidR="004E1C47" w:rsidRPr="004E1C47" w:rsidRDefault="004E1C47" w:rsidP="004E1C47">
            <w:pPr>
              <w:jc w:val="center"/>
              <w:rPr>
                <w:b/>
                <w:bCs/>
                <w:sz w:val="20"/>
                <w:szCs w:val="20"/>
              </w:rPr>
            </w:pPr>
            <w:r w:rsidRPr="004E1C47">
              <w:rPr>
                <w:b/>
                <w:bCs/>
                <w:sz w:val="20"/>
                <w:szCs w:val="20"/>
              </w:rPr>
              <w:t>сетевые</w:t>
            </w:r>
          </w:p>
        </w:tc>
        <w:tc>
          <w:tcPr>
            <w:tcW w:w="567" w:type="dxa"/>
            <w:noWrap/>
            <w:hideMark/>
          </w:tcPr>
          <w:p w14:paraId="42941AAE" w14:textId="77777777" w:rsidR="004E1C47" w:rsidRPr="004E1C47" w:rsidRDefault="004E1C47" w:rsidP="004E1C47">
            <w:pPr>
              <w:jc w:val="center"/>
              <w:rPr>
                <w:b/>
                <w:bCs/>
                <w:sz w:val="20"/>
                <w:szCs w:val="20"/>
              </w:rPr>
            </w:pPr>
            <w:r w:rsidRPr="004E1C47">
              <w:rPr>
                <w:b/>
                <w:bCs/>
                <w:sz w:val="20"/>
                <w:szCs w:val="20"/>
              </w:rPr>
              <w:t>ГВС</w:t>
            </w:r>
          </w:p>
        </w:tc>
        <w:tc>
          <w:tcPr>
            <w:tcW w:w="850" w:type="dxa"/>
            <w:hideMark/>
          </w:tcPr>
          <w:p w14:paraId="46D05B01" w14:textId="77777777" w:rsidR="004E1C47" w:rsidRPr="004E1C47" w:rsidRDefault="004E1C47" w:rsidP="004E1C47">
            <w:pPr>
              <w:jc w:val="center"/>
              <w:rPr>
                <w:b/>
                <w:bCs/>
                <w:sz w:val="20"/>
                <w:szCs w:val="20"/>
              </w:rPr>
            </w:pPr>
            <w:r w:rsidRPr="004E1C47">
              <w:rPr>
                <w:b/>
                <w:bCs/>
                <w:sz w:val="20"/>
                <w:szCs w:val="20"/>
              </w:rPr>
              <w:t>По</w:t>
            </w:r>
            <w:r w:rsidRPr="004E1C47">
              <w:rPr>
                <w:b/>
                <w:bCs/>
                <w:sz w:val="20"/>
                <w:szCs w:val="20"/>
              </w:rPr>
              <w:t>д</w:t>
            </w:r>
            <w:r w:rsidRPr="004E1C47">
              <w:rPr>
                <w:b/>
                <w:bCs/>
                <w:sz w:val="20"/>
                <w:szCs w:val="20"/>
              </w:rPr>
              <w:t>пито</w:t>
            </w:r>
            <w:r w:rsidRPr="004E1C47">
              <w:rPr>
                <w:b/>
                <w:bCs/>
                <w:sz w:val="20"/>
                <w:szCs w:val="20"/>
              </w:rPr>
              <w:t>ч</w:t>
            </w:r>
            <w:r w:rsidRPr="004E1C47">
              <w:rPr>
                <w:b/>
                <w:bCs/>
                <w:sz w:val="20"/>
                <w:szCs w:val="20"/>
              </w:rPr>
              <w:t>ные</w:t>
            </w:r>
          </w:p>
        </w:tc>
        <w:tc>
          <w:tcPr>
            <w:tcW w:w="992" w:type="dxa"/>
            <w:hideMark/>
          </w:tcPr>
          <w:p w14:paraId="42400E61" w14:textId="77777777" w:rsidR="004E1C47" w:rsidRPr="004E1C47" w:rsidRDefault="004E1C47" w:rsidP="004E1C47">
            <w:pPr>
              <w:jc w:val="center"/>
              <w:rPr>
                <w:b/>
                <w:bCs/>
                <w:sz w:val="20"/>
                <w:szCs w:val="20"/>
              </w:rPr>
            </w:pPr>
            <w:r w:rsidRPr="004E1C47">
              <w:rPr>
                <w:b/>
                <w:bCs/>
                <w:sz w:val="20"/>
                <w:szCs w:val="20"/>
              </w:rPr>
              <w:t>Цирк</w:t>
            </w:r>
            <w:r w:rsidRPr="004E1C47">
              <w:rPr>
                <w:b/>
                <w:bCs/>
                <w:sz w:val="20"/>
                <w:szCs w:val="20"/>
              </w:rPr>
              <w:t>у</w:t>
            </w:r>
            <w:r w:rsidRPr="004E1C47">
              <w:rPr>
                <w:b/>
                <w:bCs/>
                <w:sz w:val="20"/>
                <w:szCs w:val="20"/>
              </w:rPr>
              <w:t>ляц</w:t>
            </w:r>
            <w:r w:rsidRPr="004E1C47">
              <w:rPr>
                <w:b/>
                <w:bCs/>
                <w:sz w:val="20"/>
                <w:szCs w:val="20"/>
              </w:rPr>
              <w:t>и</w:t>
            </w:r>
            <w:r w:rsidRPr="004E1C47">
              <w:rPr>
                <w:b/>
                <w:bCs/>
                <w:sz w:val="20"/>
                <w:szCs w:val="20"/>
              </w:rPr>
              <w:t>онные</w:t>
            </w:r>
          </w:p>
        </w:tc>
      </w:tr>
      <w:tr w:rsidR="004E1C47" w:rsidRPr="004E1C47" w14:paraId="5E6BE45E" w14:textId="77777777" w:rsidTr="004E1C47">
        <w:trPr>
          <w:trHeight w:val="20"/>
        </w:trPr>
        <w:tc>
          <w:tcPr>
            <w:tcW w:w="1729" w:type="dxa"/>
            <w:vMerge w:val="restart"/>
            <w:hideMark/>
          </w:tcPr>
          <w:p w14:paraId="441F53E8" w14:textId="77777777" w:rsidR="004E1C47" w:rsidRPr="004E1C47" w:rsidRDefault="004E1C47" w:rsidP="004E1C47">
            <w:pPr>
              <w:jc w:val="center"/>
              <w:rPr>
                <w:sz w:val="20"/>
                <w:szCs w:val="20"/>
                <w:highlight w:val="green"/>
              </w:rPr>
            </w:pPr>
            <w:r w:rsidRPr="004E1C47">
              <w:rPr>
                <w:sz w:val="20"/>
                <w:szCs w:val="20"/>
                <w:highlight w:val="green"/>
              </w:rPr>
              <w:t xml:space="preserve">Котельная №17 </w:t>
            </w:r>
          </w:p>
          <w:p w14:paraId="00E2B564" w14:textId="77777777" w:rsidR="004E1C47" w:rsidRPr="004E1C47" w:rsidRDefault="004E1C47" w:rsidP="004E1C47">
            <w:pPr>
              <w:jc w:val="center"/>
              <w:rPr>
                <w:sz w:val="20"/>
                <w:szCs w:val="20"/>
                <w:highlight w:val="green"/>
              </w:rPr>
            </w:pPr>
            <w:r w:rsidRPr="004E1C47">
              <w:rPr>
                <w:sz w:val="20"/>
                <w:szCs w:val="20"/>
                <w:highlight w:val="green"/>
              </w:rPr>
              <w:t xml:space="preserve">д. Старое </w:t>
            </w:r>
            <w:proofErr w:type="spellStart"/>
            <w:r w:rsidRPr="004E1C47">
              <w:rPr>
                <w:sz w:val="20"/>
                <w:szCs w:val="20"/>
                <w:highlight w:val="green"/>
              </w:rPr>
              <w:t>Ракомо</w:t>
            </w:r>
            <w:proofErr w:type="spellEnd"/>
          </w:p>
        </w:tc>
        <w:tc>
          <w:tcPr>
            <w:tcW w:w="851" w:type="dxa"/>
            <w:hideMark/>
          </w:tcPr>
          <w:p w14:paraId="14556318" w14:textId="77777777" w:rsidR="004E1C47" w:rsidRPr="004E1C47" w:rsidRDefault="004E1C47" w:rsidP="004E1C47">
            <w:pPr>
              <w:jc w:val="center"/>
              <w:rPr>
                <w:sz w:val="20"/>
                <w:szCs w:val="20"/>
                <w:highlight w:val="green"/>
              </w:rPr>
            </w:pPr>
            <w:r w:rsidRPr="004E1C47">
              <w:rPr>
                <w:sz w:val="20"/>
                <w:szCs w:val="20"/>
                <w:highlight w:val="green"/>
              </w:rPr>
              <w:t>КВС-0,45-95</w:t>
            </w:r>
          </w:p>
        </w:tc>
        <w:tc>
          <w:tcPr>
            <w:tcW w:w="709" w:type="dxa"/>
            <w:hideMark/>
          </w:tcPr>
          <w:p w14:paraId="2AC7582D" w14:textId="77777777" w:rsidR="004E1C47" w:rsidRPr="004E1C47" w:rsidRDefault="004E1C47" w:rsidP="004E1C47">
            <w:pPr>
              <w:jc w:val="center"/>
              <w:rPr>
                <w:sz w:val="20"/>
                <w:szCs w:val="20"/>
                <w:highlight w:val="green"/>
              </w:rPr>
            </w:pPr>
            <w:r w:rsidRPr="004E1C47">
              <w:rPr>
                <w:sz w:val="20"/>
                <w:szCs w:val="20"/>
                <w:highlight w:val="green"/>
              </w:rPr>
              <w:t>0,387</w:t>
            </w:r>
          </w:p>
        </w:tc>
        <w:tc>
          <w:tcPr>
            <w:tcW w:w="1134" w:type="dxa"/>
            <w:vMerge w:val="restart"/>
            <w:noWrap/>
            <w:hideMark/>
          </w:tcPr>
          <w:p w14:paraId="3C8E8E20" w14:textId="77777777" w:rsidR="004E1C47" w:rsidRPr="004E1C47" w:rsidRDefault="004E1C47" w:rsidP="004E1C47">
            <w:pPr>
              <w:jc w:val="center"/>
              <w:rPr>
                <w:sz w:val="20"/>
                <w:szCs w:val="20"/>
                <w:highlight w:val="green"/>
              </w:rPr>
            </w:pPr>
            <w:r w:rsidRPr="004E1C47">
              <w:rPr>
                <w:sz w:val="20"/>
                <w:szCs w:val="20"/>
                <w:highlight w:val="green"/>
              </w:rPr>
              <w:t>0 </w:t>
            </w:r>
          </w:p>
        </w:tc>
        <w:tc>
          <w:tcPr>
            <w:tcW w:w="1275" w:type="dxa"/>
            <w:hideMark/>
          </w:tcPr>
          <w:p w14:paraId="43EF46AA" w14:textId="77777777" w:rsidR="004E1C47" w:rsidRPr="004E1C47" w:rsidRDefault="004E1C47" w:rsidP="004E1C47">
            <w:pPr>
              <w:jc w:val="center"/>
              <w:rPr>
                <w:sz w:val="20"/>
                <w:szCs w:val="20"/>
                <w:highlight w:val="green"/>
              </w:rPr>
            </w:pPr>
            <w:r w:rsidRPr="004E1C47">
              <w:rPr>
                <w:sz w:val="20"/>
                <w:szCs w:val="20"/>
                <w:highlight w:val="green"/>
              </w:rPr>
              <w:t>«</w:t>
            </w:r>
            <w:proofErr w:type="spellStart"/>
            <w:r w:rsidRPr="004E1C47">
              <w:rPr>
                <w:sz w:val="20"/>
                <w:szCs w:val="20"/>
                <w:highlight w:val="green"/>
              </w:rPr>
              <w:t>Бениш</w:t>
            </w:r>
            <w:proofErr w:type="spellEnd"/>
            <w:r w:rsidRPr="004E1C47">
              <w:rPr>
                <w:sz w:val="20"/>
                <w:szCs w:val="20"/>
                <w:highlight w:val="green"/>
              </w:rPr>
              <w:t>»  С-5000</w:t>
            </w:r>
          </w:p>
        </w:tc>
        <w:tc>
          <w:tcPr>
            <w:tcW w:w="1701" w:type="dxa"/>
            <w:hideMark/>
          </w:tcPr>
          <w:p w14:paraId="4D76D29B" w14:textId="77777777" w:rsidR="004E1C47" w:rsidRPr="004E1C47" w:rsidRDefault="004E1C47" w:rsidP="004E1C47">
            <w:pPr>
              <w:jc w:val="center"/>
              <w:rPr>
                <w:sz w:val="20"/>
                <w:szCs w:val="20"/>
                <w:highlight w:val="green"/>
              </w:rPr>
            </w:pPr>
            <w:r w:rsidRPr="004E1C47">
              <w:rPr>
                <w:sz w:val="20"/>
                <w:szCs w:val="20"/>
                <w:highlight w:val="green"/>
              </w:rPr>
              <w:t>К 65-50-160; Q=25м³/ч; Н=32м  N=5,5кВт;n=3000об/мин</w:t>
            </w:r>
          </w:p>
        </w:tc>
        <w:tc>
          <w:tcPr>
            <w:tcW w:w="567" w:type="dxa"/>
            <w:vMerge w:val="restart"/>
            <w:noWrap/>
            <w:hideMark/>
          </w:tcPr>
          <w:p w14:paraId="627A5EE5" w14:textId="77777777" w:rsidR="004E1C47" w:rsidRPr="004E1C47" w:rsidRDefault="004E1C47" w:rsidP="004E1C47">
            <w:pPr>
              <w:jc w:val="center"/>
              <w:rPr>
                <w:sz w:val="20"/>
                <w:szCs w:val="20"/>
              </w:rPr>
            </w:pPr>
            <w:r w:rsidRPr="004E1C47">
              <w:rPr>
                <w:sz w:val="20"/>
                <w:szCs w:val="20"/>
              </w:rPr>
              <w:t> 0</w:t>
            </w:r>
          </w:p>
        </w:tc>
        <w:tc>
          <w:tcPr>
            <w:tcW w:w="850" w:type="dxa"/>
            <w:vMerge w:val="restart"/>
            <w:hideMark/>
          </w:tcPr>
          <w:p w14:paraId="0B976830" w14:textId="77777777" w:rsidR="004E1C47" w:rsidRPr="004E1C47" w:rsidRDefault="004E1C47" w:rsidP="004E1C47">
            <w:pPr>
              <w:jc w:val="center"/>
              <w:rPr>
                <w:sz w:val="20"/>
                <w:szCs w:val="20"/>
              </w:rPr>
            </w:pPr>
            <w:r w:rsidRPr="004E1C47">
              <w:rPr>
                <w:sz w:val="20"/>
                <w:szCs w:val="20"/>
              </w:rPr>
              <w:t xml:space="preserve">  К 50-32-125: Q=12,5м3/</w:t>
            </w:r>
            <w:proofErr w:type="spellStart"/>
            <w:r w:rsidRPr="004E1C47">
              <w:rPr>
                <w:sz w:val="20"/>
                <w:szCs w:val="20"/>
              </w:rPr>
              <w:t>ч;Н</w:t>
            </w:r>
            <w:proofErr w:type="spellEnd"/>
            <w:r w:rsidRPr="004E1C47">
              <w:rPr>
                <w:sz w:val="20"/>
                <w:szCs w:val="20"/>
              </w:rPr>
              <w:t xml:space="preserve">=20м N=2,2 </w:t>
            </w:r>
            <w:proofErr w:type="spellStart"/>
            <w:r w:rsidRPr="004E1C47">
              <w:rPr>
                <w:sz w:val="20"/>
                <w:szCs w:val="20"/>
              </w:rPr>
              <w:t>кВт;n</w:t>
            </w:r>
            <w:proofErr w:type="spellEnd"/>
            <w:r w:rsidRPr="004E1C47">
              <w:rPr>
                <w:sz w:val="20"/>
                <w:szCs w:val="20"/>
              </w:rPr>
              <w:t xml:space="preserve">=3000об/мин   </w:t>
            </w:r>
          </w:p>
        </w:tc>
        <w:tc>
          <w:tcPr>
            <w:tcW w:w="992" w:type="dxa"/>
            <w:vMerge w:val="restart"/>
            <w:noWrap/>
            <w:hideMark/>
          </w:tcPr>
          <w:p w14:paraId="4A84A99E" w14:textId="77777777" w:rsidR="004E1C47" w:rsidRPr="004E1C47" w:rsidRDefault="004E1C47" w:rsidP="004E1C47">
            <w:pPr>
              <w:jc w:val="center"/>
              <w:rPr>
                <w:sz w:val="20"/>
                <w:szCs w:val="20"/>
              </w:rPr>
            </w:pPr>
            <w:r w:rsidRPr="004E1C47">
              <w:rPr>
                <w:sz w:val="20"/>
                <w:szCs w:val="20"/>
              </w:rPr>
              <w:t>0 </w:t>
            </w:r>
          </w:p>
        </w:tc>
      </w:tr>
      <w:tr w:rsidR="004E1C47" w:rsidRPr="004E1C47" w14:paraId="41940A91" w14:textId="77777777" w:rsidTr="004E1C47">
        <w:trPr>
          <w:trHeight w:val="20"/>
        </w:trPr>
        <w:tc>
          <w:tcPr>
            <w:tcW w:w="1729" w:type="dxa"/>
            <w:vMerge/>
            <w:hideMark/>
          </w:tcPr>
          <w:p w14:paraId="6C24DF69" w14:textId="77777777" w:rsidR="004E1C47" w:rsidRPr="004E1C47" w:rsidRDefault="004E1C47" w:rsidP="004E1C47">
            <w:pPr>
              <w:rPr>
                <w:sz w:val="20"/>
                <w:szCs w:val="20"/>
                <w:highlight w:val="green"/>
              </w:rPr>
            </w:pPr>
          </w:p>
        </w:tc>
        <w:tc>
          <w:tcPr>
            <w:tcW w:w="851" w:type="dxa"/>
            <w:hideMark/>
          </w:tcPr>
          <w:p w14:paraId="5D9BA33F" w14:textId="77777777" w:rsidR="004E1C47" w:rsidRPr="004E1C47" w:rsidRDefault="004E1C47" w:rsidP="004E1C47">
            <w:pPr>
              <w:jc w:val="center"/>
              <w:rPr>
                <w:sz w:val="20"/>
                <w:szCs w:val="20"/>
                <w:highlight w:val="green"/>
              </w:rPr>
            </w:pPr>
            <w:r w:rsidRPr="004E1C47">
              <w:rPr>
                <w:sz w:val="20"/>
                <w:szCs w:val="20"/>
                <w:highlight w:val="green"/>
              </w:rPr>
              <w:t>КВМ-0,3</w:t>
            </w:r>
          </w:p>
        </w:tc>
        <w:tc>
          <w:tcPr>
            <w:tcW w:w="709" w:type="dxa"/>
            <w:hideMark/>
          </w:tcPr>
          <w:p w14:paraId="36D29B81" w14:textId="77777777" w:rsidR="004E1C47" w:rsidRPr="004E1C47" w:rsidRDefault="004E1C47" w:rsidP="004E1C47">
            <w:pPr>
              <w:jc w:val="center"/>
              <w:rPr>
                <w:sz w:val="20"/>
                <w:szCs w:val="20"/>
                <w:highlight w:val="green"/>
              </w:rPr>
            </w:pPr>
            <w:r w:rsidRPr="004E1C47">
              <w:rPr>
                <w:sz w:val="20"/>
                <w:szCs w:val="20"/>
                <w:highlight w:val="green"/>
              </w:rPr>
              <w:t>0,258</w:t>
            </w:r>
          </w:p>
        </w:tc>
        <w:tc>
          <w:tcPr>
            <w:tcW w:w="1134" w:type="dxa"/>
            <w:vMerge/>
            <w:hideMark/>
          </w:tcPr>
          <w:p w14:paraId="48A461C1" w14:textId="77777777" w:rsidR="004E1C47" w:rsidRPr="004E1C47" w:rsidRDefault="004E1C47" w:rsidP="004E1C47">
            <w:pPr>
              <w:rPr>
                <w:sz w:val="20"/>
                <w:szCs w:val="20"/>
                <w:highlight w:val="green"/>
              </w:rPr>
            </w:pPr>
          </w:p>
        </w:tc>
        <w:tc>
          <w:tcPr>
            <w:tcW w:w="1275" w:type="dxa"/>
            <w:hideMark/>
          </w:tcPr>
          <w:p w14:paraId="6547044D" w14:textId="77777777" w:rsidR="004E1C47" w:rsidRPr="004E1C47" w:rsidRDefault="004E1C47" w:rsidP="004E1C47">
            <w:pPr>
              <w:jc w:val="center"/>
              <w:rPr>
                <w:sz w:val="20"/>
                <w:szCs w:val="20"/>
                <w:highlight w:val="green"/>
              </w:rPr>
            </w:pPr>
            <w:r w:rsidRPr="004E1C47">
              <w:rPr>
                <w:sz w:val="20"/>
                <w:szCs w:val="20"/>
                <w:highlight w:val="green"/>
              </w:rPr>
              <w:t>«</w:t>
            </w:r>
            <w:proofErr w:type="spellStart"/>
            <w:r w:rsidRPr="004E1C47">
              <w:rPr>
                <w:sz w:val="20"/>
                <w:szCs w:val="20"/>
                <w:highlight w:val="green"/>
              </w:rPr>
              <w:t>Бениш</w:t>
            </w:r>
            <w:proofErr w:type="spellEnd"/>
            <w:r w:rsidRPr="004E1C47">
              <w:rPr>
                <w:sz w:val="20"/>
                <w:szCs w:val="20"/>
                <w:highlight w:val="green"/>
              </w:rPr>
              <w:t>»    С-5000</w:t>
            </w:r>
          </w:p>
        </w:tc>
        <w:tc>
          <w:tcPr>
            <w:tcW w:w="1701" w:type="dxa"/>
            <w:hideMark/>
          </w:tcPr>
          <w:p w14:paraId="707CD9FB" w14:textId="77777777" w:rsidR="004E1C47" w:rsidRPr="004E1C47" w:rsidRDefault="004E1C47" w:rsidP="004E1C47">
            <w:pPr>
              <w:jc w:val="center"/>
              <w:rPr>
                <w:sz w:val="20"/>
                <w:szCs w:val="20"/>
                <w:highlight w:val="green"/>
              </w:rPr>
            </w:pPr>
            <w:r w:rsidRPr="004E1C47">
              <w:rPr>
                <w:sz w:val="20"/>
                <w:szCs w:val="20"/>
                <w:highlight w:val="green"/>
              </w:rPr>
              <w:t>К 65-50-160; Q=25м³/ч; Н=32м  N=5,5кВт;n=3000об/мин</w:t>
            </w:r>
          </w:p>
        </w:tc>
        <w:tc>
          <w:tcPr>
            <w:tcW w:w="567" w:type="dxa"/>
            <w:vMerge/>
            <w:hideMark/>
          </w:tcPr>
          <w:p w14:paraId="00C3747D" w14:textId="77777777" w:rsidR="004E1C47" w:rsidRPr="004E1C47" w:rsidRDefault="004E1C47" w:rsidP="004E1C47">
            <w:pPr>
              <w:rPr>
                <w:sz w:val="20"/>
                <w:szCs w:val="20"/>
              </w:rPr>
            </w:pPr>
          </w:p>
        </w:tc>
        <w:tc>
          <w:tcPr>
            <w:tcW w:w="850" w:type="dxa"/>
            <w:vMerge/>
            <w:hideMark/>
          </w:tcPr>
          <w:p w14:paraId="65588E17" w14:textId="77777777" w:rsidR="004E1C47" w:rsidRPr="004E1C47" w:rsidRDefault="004E1C47" w:rsidP="004E1C47">
            <w:pPr>
              <w:rPr>
                <w:sz w:val="20"/>
                <w:szCs w:val="20"/>
              </w:rPr>
            </w:pPr>
          </w:p>
        </w:tc>
        <w:tc>
          <w:tcPr>
            <w:tcW w:w="992" w:type="dxa"/>
            <w:vMerge/>
            <w:hideMark/>
          </w:tcPr>
          <w:p w14:paraId="114FE86B" w14:textId="77777777" w:rsidR="004E1C47" w:rsidRPr="004E1C47" w:rsidRDefault="004E1C47" w:rsidP="004E1C47">
            <w:pPr>
              <w:rPr>
                <w:sz w:val="20"/>
                <w:szCs w:val="20"/>
              </w:rPr>
            </w:pPr>
          </w:p>
        </w:tc>
      </w:tr>
      <w:tr w:rsidR="004E1C47" w:rsidRPr="004E1C47" w14:paraId="2C03F032" w14:textId="77777777" w:rsidTr="004E1C47">
        <w:trPr>
          <w:trHeight w:val="20"/>
        </w:trPr>
        <w:tc>
          <w:tcPr>
            <w:tcW w:w="1729" w:type="dxa"/>
            <w:hideMark/>
          </w:tcPr>
          <w:p w14:paraId="67663145" w14:textId="77777777" w:rsidR="004E1C47" w:rsidRPr="004E1C47" w:rsidRDefault="004E1C47" w:rsidP="004E1C47">
            <w:pPr>
              <w:rPr>
                <w:b/>
                <w:bCs/>
                <w:sz w:val="20"/>
                <w:szCs w:val="20"/>
                <w:highlight w:val="green"/>
              </w:rPr>
            </w:pPr>
            <w:r w:rsidRPr="004E1C47">
              <w:rPr>
                <w:b/>
                <w:bCs/>
                <w:sz w:val="20"/>
                <w:szCs w:val="20"/>
                <w:highlight w:val="green"/>
              </w:rPr>
              <w:t>Итого по котельной №17</w:t>
            </w:r>
          </w:p>
        </w:tc>
        <w:tc>
          <w:tcPr>
            <w:tcW w:w="851" w:type="dxa"/>
            <w:noWrap/>
            <w:hideMark/>
          </w:tcPr>
          <w:p w14:paraId="567D00AD" w14:textId="77777777" w:rsidR="004E1C47" w:rsidRPr="004E1C47" w:rsidRDefault="004E1C47" w:rsidP="004E1C47">
            <w:pPr>
              <w:jc w:val="center"/>
              <w:rPr>
                <w:b/>
                <w:bCs/>
                <w:sz w:val="20"/>
                <w:szCs w:val="20"/>
                <w:highlight w:val="green"/>
              </w:rPr>
            </w:pPr>
            <w:r w:rsidRPr="004E1C47">
              <w:rPr>
                <w:b/>
                <w:bCs/>
                <w:sz w:val="20"/>
                <w:szCs w:val="20"/>
                <w:highlight w:val="green"/>
              </w:rPr>
              <w:t>2</w:t>
            </w:r>
          </w:p>
        </w:tc>
        <w:tc>
          <w:tcPr>
            <w:tcW w:w="709" w:type="dxa"/>
            <w:noWrap/>
            <w:hideMark/>
          </w:tcPr>
          <w:p w14:paraId="148FDA2C" w14:textId="77777777" w:rsidR="004E1C47" w:rsidRPr="004E1C47" w:rsidRDefault="004E1C47" w:rsidP="004E1C47">
            <w:pPr>
              <w:jc w:val="center"/>
              <w:rPr>
                <w:b/>
                <w:bCs/>
                <w:sz w:val="20"/>
                <w:szCs w:val="20"/>
                <w:highlight w:val="green"/>
              </w:rPr>
            </w:pPr>
            <w:r w:rsidRPr="004E1C47">
              <w:rPr>
                <w:b/>
                <w:bCs/>
                <w:sz w:val="20"/>
                <w:szCs w:val="20"/>
                <w:highlight w:val="green"/>
              </w:rPr>
              <w:t>0,645</w:t>
            </w:r>
          </w:p>
        </w:tc>
        <w:tc>
          <w:tcPr>
            <w:tcW w:w="1134" w:type="dxa"/>
            <w:noWrap/>
            <w:hideMark/>
          </w:tcPr>
          <w:p w14:paraId="6DB17DFB" w14:textId="77777777" w:rsidR="004E1C47" w:rsidRPr="004E1C47" w:rsidRDefault="004E1C47" w:rsidP="004E1C47">
            <w:pPr>
              <w:jc w:val="center"/>
              <w:rPr>
                <w:b/>
                <w:bCs/>
                <w:sz w:val="20"/>
                <w:szCs w:val="20"/>
                <w:highlight w:val="green"/>
              </w:rPr>
            </w:pPr>
            <w:r w:rsidRPr="004E1C47">
              <w:rPr>
                <w:b/>
                <w:bCs/>
                <w:sz w:val="20"/>
                <w:szCs w:val="20"/>
                <w:highlight w:val="green"/>
              </w:rPr>
              <w:t>0</w:t>
            </w:r>
          </w:p>
        </w:tc>
        <w:tc>
          <w:tcPr>
            <w:tcW w:w="1275" w:type="dxa"/>
            <w:noWrap/>
            <w:hideMark/>
          </w:tcPr>
          <w:p w14:paraId="4D3B08A2" w14:textId="77777777" w:rsidR="004E1C47" w:rsidRPr="004E1C47" w:rsidRDefault="004E1C47" w:rsidP="004E1C47">
            <w:pPr>
              <w:jc w:val="center"/>
              <w:rPr>
                <w:b/>
                <w:bCs/>
                <w:sz w:val="20"/>
                <w:szCs w:val="20"/>
                <w:highlight w:val="green"/>
              </w:rPr>
            </w:pPr>
            <w:r w:rsidRPr="004E1C47">
              <w:rPr>
                <w:b/>
                <w:bCs/>
                <w:sz w:val="20"/>
                <w:szCs w:val="20"/>
                <w:highlight w:val="green"/>
              </w:rPr>
              <w:t>2</w:t>
            </w:r>
          </w:p>
        </w:tc>
        <w:tc>
          <w:tcPr>
            <w:tcW w:w="4111" w:type="dxa"/>
            <w:gridSpan w:val="4"/>
            <w:noWrap/>
            <w:hideMark/>
          </w:tcPr>
          <w:p w14:paraId="6CC711D4" w14:textId="77777777" w:rsidR="004E1C47" w:rsidRPr="004E1C47" w:rsidRDefault="004E1C47" w:rsidP="004E1C47">
            <w:pPr>
              <w:jc w:val="center"/>
              <w:rPr>
                <w:b/>
                <w:bCs/>
                <w:sz w:val="20"/>
                <w:szCs w:val="20"/>
                <w:highlight w:val="green"/>
              </w:rPr>
            </w:pPr>
            <w:r w:rsidRPr="004E1C47">
              <w:rPr>
                <w:b/>
                <w:bCs/>
                <w:sz w:val="20"/>
                <w:szCs w:val="20"/>
                <w:highlight w:val="green"/>
              </w:rPr>
              <w:t>3</w:t>
            </w:r>
          </w:p>
        </w:tc>
      </w:tr>
      <w:tr w:rsidR="004E1C47" w:rsidRPr="004E1C47" w14:paraId="2284D6CE" w14:textId="77777777" w:rsidTr="004E1C47">
        <w:trPr>
          <w:trHeight w:val="20"/>
        </w:trPr>
        <w:tc>
          <w:tcPr>
            <w:tcW w:w="1729" w:type="dxa"/>
            <w:vMerge w:val="restart"/>
            <w:hideMark/>
          </w:tcPr>
          <w:p w14:paraId="2E228382" w14:textId="77777777" w:rsidR="004E1C47" w:rsidRPr="004E1C47" w:rsidRDefault="004E1C47" w:rsidP="004E1C47">
            <w:pPr>
              <w:jc w:val="center"/>
              <w:rPr>
                <w:sz w:val="20"/>
                <w:szCs w:val="20"/>
                <w:highlight w:val="green"/>
              </w:rPr>
            </w:pPr>
            <w:r w:rsidRPr="004E1C47">
              <w:rPr>
                <w:sz w:val="20"/>
                <w:szCs w:val="20"/>
                <w:highlight w:val="green"/>
              </w:rPr>
              <w:t xml:space="preserve">Котельная №21а </w:t>
            </w:r>
          </w:p>
          <w:p w14:paraId="7D1BE7CB" w14:textId="77777777" w:rsidR="004E1C47" w:rsidRPr="004E1C47" w:rsidRDefault="004E1C47" w:rsidP="004E1C47">
            <w:pPr>
              <w:jc w:val="center"/>
              <w:rPr>
                <w:sz w:val="20"/>
                <w:szCs w:val="20"/>
                <w:highlight w:val="green"/>
              </w:rPr>
            </w:pPr>
            <w:r w:rsidRPr="004E1C47">
              <w:rPr>
                <w:sz w:val="20"/>
                <w:szCs w:val="20"/>
                <w:highlight w:val="green"/>
              </w:rPr>
              <w:t>д. Ильмень</w:t>
            </w:r>
          </w:p>
        </w:tc>
        <w:tc>
          <w:tcPr>
            <w:tcW w:w="851" w:type="dxa"/>
            <w:hideMark/>
          </w:tcPr>
          <w:p w14:paraId="32984138" w14:textId="77777777" w:rsidR="004E1C47" w:rsidRPr="004E1C47" w:rsidRDefault="004E1C47" w:rsidP="004E1C47">
            <w:pPr>
              <w:jc w:val="center"/>
              <w:rPr>
                <w:sz w:val="20"/>
                <w:szCs w:val="20"/>
                <w:highlight w:val="green"/>
              </w:rPr>
            </w:pPr>
            <w:r w:rsidRPr="004E1C47">
              <w:rPr>
                <w:sz w:val="20"/>
                <w:szCs w:val="20"/>
                <w:highlight w:val="green"/>
              </w:rPr>
              <w:t>ЭПЗ-100 И2</w:t>
            </w:r>
          </w:p>
        </w:tc>
        <w:tc>
          <w:tcPr>
            <w:tcW w:w="709" w:type="dxa"/>
            <w:hideMark/>
          </w:tcPr>
          <w:p w14:paraId="160ADF88" w14:textId="77777777" w:rsidR="004E1C47" w:rsidRPr="004E1C47" w:rsidRDefault="004E1C47" w:rsidP="004E1C47">
            <w:pPr>
              <w:jc w:val="center"/>
              <w:rPr>
                <w:sz w:val="20"/>
                <w:szCs w:val="20"/>
                <w:highlight w:val="green"/>
              </w:rPr>
            </w:pPr>
            <w:r w:rsidRPr="004E1C47">
              <w:rPr>
                <w:sz w:val="20"/>
                <w:szCs w:val="20"/>
                <w:highlight w:val="green"/>
              </w:rPr>
              <w:t>0,086</w:t>
            </w:r>
          </w:p>
        </w:tc>
        <w:tc>
          <w:tcPr>
            <w:tcW w:w="1134" w:type="dxa"/>
            <w:vMerge w:val="restart"/>
            <w:noWrap/>
            <w:hideMark/>
          </w:tcPr>
          <w:p w14:paraId="3A2E243F" w14:textId="77777777" w:rsidR="004E1C47" w:rsidRPr="004E1C47" w:rsidRDefault="004E1C47" w:rsidP="004E1C47">
            <w:pPr>
              <w:jc w:val="center"/>
              <w:rPr>
                <w:sz w:val="20"/>
                <w:szCs w:val="20"/>
                <w:highlight w:val="green"/>
              </w:rPr>
            </w:pPr>
            <w:r w:rsidRPr="004E1C47">
              <w:rPr>
                <w:sz w:val="20"/>
                <w:szCs w:val="20"/>
                <w:highlight w:val="green"/>
              </w:rPr>
              <w:t>нет</w:t>
            </w:r>
          </w:p>
        </w:tc>
        <w:tc>
          <w:tcPr>
            <w:tcW w:w="1275" w:type="dxa"/>
            <w:vMerge w:val="restart"/>
            <w:noWrap/>
            <w:hideMark/>
          </w:tcPr>
          <w:p w14:paraId="17315570" w14:textId="77777777" w:rsidR="004E1C47" w:rsidRPr="004E1C47" w:rsidRDefault="004E1C47" w:rsidP="004E1C47">
            <w:pPr>
              <w:jc w:val="center"/>
              <w:rPr>
                <w:sz w:val="20"/>
                <w:szCs w:val="20"/>
                <w:highlight w:val="green"/>
              </w:rPr>
            </w:pPr>
            <w:r w:rsidRPr="004E1C47">
              <w:rPr>
                <w:sz w:val="20"/>
                <w:szCs w:val="20"/>
                <w:highlight w:val="green"/>
              </w:rPr>
              <w:t>нет</w:t>
            </w:r>
          </w:p>
        </w:tc>
        <w:tc>
          <w:tcPr>
            <w:tcW w:w="1701" w:type="dxa"/>
            <w:hideMark/>
          </w:tcPr>
          <w:p w14:paraId="5AA76747" w14:textId="77777777" w:rsidR="004E1C47" w:rsidRPr="004E1C47" w:rsidRDefault="004E1C47" w:rsidP="004E1C47">
            <w:pPr>
              <w:jc w:val="center"/>
              <w:rPr>
                <w:sz w:val="20"/>
                <w:szCs w:val="20"/>
                <w:highlight w:val="green"/>
              </w:rPr>
            </w:pPr>
            <w:r w:rsidRPr="004E1C47">
              <w:rPr>
                <w:sz w:val="20"/>
                <w:szCs w:val="20"/>
                <w:highlight w:val="green"/>
              </w:rPr>
              <w:t>ДАВ ВРН 120/250.40м; Q=14,4м³/</w:t>
            </w:r>
            <w:proofErr w:type="spellStart"/>
            <w:r w:rsidRPr="004E1C47">
              <w:rPr>
                <w:sz w:val="20"/>
                <w:szCs w:val="20"/>
                <w:highlight w:val="green"/>
              </w:rPr>
              <w:t>ч;Н</w:t>
            </w:r>
            <w:proofErr w:type="spellEnd"/>
            <w:r w:rsidRPr="004E1C47">
              <w:rPr>
                <w:sz w:val="20"/>
                <w:szCs w:val="20"/>
                <w:highlight w:val="green"/>
              </w:rPr>
              <w:t xml:space="preserve">=10,3м       N=0,5кВт     </w:t>
            </w:r>
          </w:p>
        </w:tc>
        <w:tc>
          <w:tcPr>
            <w:tcW w:w="567" w:type="dxa"/>
            <w:vMerge w:val="restart"/>
            <w:noWrap/>
            <w:hideMark/>
          </w:tcPr>
          <w:p w14:paraId="6331F478" w14:textId="77777777" w:rsidR="004E1C47" w:rsidRPr="004E1C47" w:rsidRDefault="004E1C47" w:rsidP="004E1C47">
            <w:pPr>
              <w:jc w:val="center"/>
              <w:rPr>
                <w:sz w:val="20"/>
                <w:szCs w:val="20"/>
              </w:rPr>
            </w:pPr>
            <w:r w:rsidRPr="004E1C47">
              <w:rPr>
                <w:sz w:val="20"/>
                <w:szCs w:val="20"/>
              </w:rPr>
              <w:t>нет</w:t>
            </w:r>
          </w:p>
        </w:tc>
        <w:tc>
          <w:tcPr>
            <w:tcW w:w="850" w:type="dxa"/>
            <w:vMerge w:val="restart"/>
            <w:hideMark/>
          </w:tcPr>
          <w:p w14:paraId="0E7C8C18" w14:textId="77777777" w:rsidR="004E1C47" w:rsidRPr="004E1C47" w:rsidRDefault="004E1C47" w:rsidP="004E1C47">
            <w:pPr>
              <w:jc w:val="center"/>
              <w:rPr>
                <w:sz w:val="20"/>
                <w:szCs w:val="20"/>
              </w:rPr>
            </w:pPr>
            <w:r w:rsidRPr="004E1C47">
              <w:rPr>
                <w:sz w:val="20"/>
                <w:szCs w:val="20"/>
              </w:rPr>
              <w:t xml:space="preserve">К50-32-125;Q=12,5м³/ч; Н=20м     N=2,2 </w:t>
            </w:r>
            <w:proofErr w:type="spellStart"/>
            <w:r w:rsidRPr="004E1C47">
              <w:rPr>
                <w:sz w:val="20"/>
                <w:szCs w:val="20"/>
              </w:rPr>
              <w:t>кВт;n</w:t>
            </w:r>
            <w:proofErr w:type="spellEnd"/>
            <w:r w:rsidRPr="004E1C47">
              <w:rPr>
                <w:sz w:val="20"/>
                <w:szCs w:val="20"/>
              </w:rPr>
              <w:t xml:space="preserve">=3000об/мин     </w:t>
            </w:r>
          </w:p>
        </w:tc>
        <w:tc>
          <w:tcPr>
            <w:tcW w:w="992" w:type="dxa"/>
            <w:hideMark/>
          </w:tcPr>
          <w:p w14:paraId="5B1728CB" w14:textId="77777777" w:rsidR="004E1C47" w:rsidRPr="004E1C47" w:rsidRDefault="004E1C47" w:rsidP="004E1C47">
            <w:pPr>
              <w:jc w:val="center"/>
              <w:rPr>
                <w:sz w:val="20"/>
                <w:szCs w:val="20"/>
              </w:rPr>
            </w:pPr>
            <w:r w:rsidRPr="004E1C47">
              <w:rPr>
                <w:sz w:val="20"/>
                <w:szCs w:val="20"/>
              </w:rPr>
              <w:t xml:space="preserve">ДАВ VА 65/180; Q=3м³/ч; Н=6,3м   N=0,098 кВт       </w:t>
            </w:r>
          </w:p>
        </w:tc>
      </w:tr>
      <w:tr w:rsidR="004E1C47" w:rsidRPr="004E1C47" w14:paraId="2D305494" w14:textId="77777777" w:rsidTr="004E1C47">
        <w:trPr>
          <w:trHeight w:val="20"/>
        </w:trPr>
        <w:tc>
          <w:tcPr>
            <w:tcW w:w="1729" w:type="dxa"/>
            <w:vMerge/>
            <w:hideMark/>
          </w:tcPr>
          <w:p w14:paraId="5D315541" w14:textId="77777777" w:rsidR="004E1C47" w:rsidRPr="004E1C47" w:rsidRDefault="004E1C47" w:rsidP="004E1C47">
            <w:pPr>
              <w:rPr>
                <w:sz w:val="20"/>
                <w:szCs w:val="20"/>
                <w:highlight w:val="green"/>
              </w:rPr>
            </w:pPr>
          </w:p>
        </w:tc>
        <w:tc>
          <w:tcPr>
            <w:tcW w:w="851" w:type="dxa"/>
            <w:hideMark/>
          </w:tcPr>
          <w:p w14:paraId="48A09633" w14:textId="77777777" w:rsidR="004E1C47" w:rsidRPr="004E1C47" w:rsidRDefault="004E1C47" w:rsidP="004E1C47">
            <w:pPr>
              <w:jc w:val="center"/>
              <w:rPr>
                <w:sz w:val="20"/>
                <w:szCs w:val="20"/>
                <w:highlight w:val="green"/>
              </w:rPr>
            </w:pPr>
            <w:r w:rsidRPr="004E1C47">
              <w:rPr>
                <w:sz w:val="20"/>
                <w:szCs w:val="20"/>
                <w:highlight w:val="green"/>
              </w:rPr>
              <w:t>ЭПЗ-100 И2</w:t>
            </w:r>
          </w:p>
        </w:tc>
        <w:tc>
          <w:tcPr>
            <w:tcW w:w="709" w:type="dxa"/>
            <w:hideMark/>
          </w:tcPr>
          <w:p w14:paraId="53AEF878" w14:textId="77777777" w:rsidR="004E1C47" w:rsidRPr="004E1C47" w:rsidRDefault="004E1C47" w:rsidP="004E1C47">
            <w:pPr>
              <w:jc w:val="center"/>
              <w:rPr>
                <w:sz w:val="20"/>
                <w:szCs w:val="20"/>
                <w:highlight w:val="green"/>
              </w:rPr>
            </w:pPr>
            <w:r w:rsidRPr="004E1C47">
              <w:rPr>
                <w:sz w:val="20"/>
                <w:szCs w:val="20"/>
                <w:highlight w:val="green"/>
              </w:rPr>
              <w:t>0,086</w:t>
            </w:r>
          </w:p>
        </w:tc>
        <w:tc>
          <w:tcPr>
            <w:tcW w:w="1134" w:type="dxa"/>
            <w:vMerge/>
            <w:hideMark/>
          </w:tcPr>
          <w:p w14:paraId="7A7EFA8B" w14:textId="77777777" w:rsidR="004E1C47" w:rsidRPr="004E1C47" w:rsidRDefault="004E1C47" w:rsidP="004E1C47">
            <w:pPr>
              <w:rPr>
                <w:sz w:val="20"/>
                <w:szCs w:val="20"/>
                <w:highlight w:val="green"/>
              </w:rPr>
            </w:pPr>
          </w:p>
        </w:tc>
        <w:tc>
          <w:tcPr>
            <w:tcW w:w="1275" w:type="dxa"/>
            <w:vMerge/>
            <w:hideMark/>
          </w:tcPr>
          <w:p w14:paraId="745E965C" w14:textId="77777777" w:rsidR="004E1C47" w:rsidRPr="004E1C47" w:rsidRDefault="004E1C47" w:rsidP="004E1C47">
            <w:pPr>
              <w:rPr>
                <w:sz w:val="20"/>
                <w:szCs w:val="20"/>
                <w:highlight w:val="green"/>
              </w:rPr>
            </w:pPr>
          </w:p>
        </w:tc>
        <w:tc>
          <w:tcPr>
            <w:tcW w:w="1701" w:type="dxa"/>
            <w:hideMark/>
          </w:tcPr>
          <w:p w14:paraId="6BBB4EF7" w14:textId="77777777" w:rsidR="004E1C47" w:rsidRPr="004E1C47" w:rsidRDefault="004E1C47" w:rsidP="004E1C47">
            <w:pPr>
              <w:jc w:val="center"/>
              <w:rPr>
                <w:sz w:val="20"/>
                <w:szCs w:val="20"/>
                <w:highlight w:val="green"/>
              </w:rPr>
            </w:pPr>
            <w:r w:rsidRPr="004E1C47">
              <w:rPr>
                <w:sz w:val="20"/>
                <w:szCs w:val="20"/>
                <w:highlight w:val="green"/>
              </w:rPr>
              <w:t xml:space="preserve">URS 32/120F; Q=14м³/ч; Н=10м  N=0,4 кВт       </w:t>
            </w:r>
          </w:p>
        </w:tc>
        <w:tc>
          <w:tcPr>
            <w:tcW w:w="567" w:type="dxa"/>
            <w:vMerge/>
            <w:hideMark/>
          </w:tcPr>
          <w:p w14:paraId="0BD14A34" w14:textId="77777777" w:rsidR="004E1C47" w:rsidRPr="004E1C47" w:rsidRDefault="004E1C47" w:rsidP="004E1C47">
            <w:pPr>
              <w:rPr>
                <w:sz w:val="20"/>
                <w:szCs w:val="20"/>
              </w:rPr>
            </w:pPr>
          </w:p>
        </w:tc>
        <w:tc>
          <w:tcPr>
            <w:tcW w:w="850" w:type="dxa"/>
            <w:vMerge/>
            <w:hideMark/>
          </w:tcPr>
          <w:p w14:paraId="771852BA" w14:textId="77777777" w:rsidR="004E1C47" w:rsidRPr="004E1C47" w:rsidRDefault="004E1C47" w:rsidP="004E1C47">
            <w:pPr>
              <w:rPr>
                <w:sz w:val="20"/>
                <w:szCs w:val="20"/>
              </w:rPr>
            </w:pPr>
          </w:p>
        </w:tc>
        <w:tc>
          <w:tcPr>
            <w:tcW w:w="992" w:type="dxa"/>
            <w:hideMark/>
          </w:tcPr>
          <w:p w14:paraId="7B2A9F5B" w14:textId="77777777" w:rsidR="004E1C47" w:rsidRPr="004E1C47" w:rsidRDefault="004E1C47" w:rsidP="004E1C47">
            <w:pPr>
              <w:jc w:val="center"/>
              <w:rPr>
                <w:sz w:val="20"/>
                <w:szCs w:val="20"/>
              </w:rPr>
            </w:pPr>
            <w:r w:rsidRPr="004E1C47">
              <w:rPr>
                <w:sz w:val="20"/>
                <w:szCs w:val="20"/>
              </w:rPr>
              <w:t xml:space="preserve">ДАВ VА 65/180; Q=3м³/ч; Н=6,3м   N=0,098 кВт       </w:t>
            </w:r>
          </w:p>
        </w:tc>
      </w:tr>
      <w:tr w:rsidR="004E1C47" w:rsidRPr="004E1C47" w14:paraId="26E4E469" w14:textId="77777777" w:rsidTr="004E1C47">
        <w:trPr>
          <w:trHeight w:val="20"/>
        </w:trPr>
        <w:tc>
          <w:tcPr>
            <w:tcW w:w="1729" w:type="dxa"/>
            <w:hideMark/>
          </w:tcPr>
          <w:p w14:paraId="3229889C" w14:textId="77777777" w:rsidR="004E1C47" w:rsidRPr="004E1C47" w:rsidRDefault="004E1C47" w:rsidP="004E1C47">
            <w:pPr>
              <w:rPr>
                <w:b/>
                <w:bCs/>
                <w:sz w:val="20"/>
                <w:szCs w:val="20"/>
                <w:highlight w:val="green"/>
              </w:rPr>
            </w:pPr>
            <w:r w:rsidRPr="004E1C47">
              <w:rPr>
                <w:b/>
                <w:bCs/>
                <w:sz w:val="20"/>
                <w:szCs w:val="20"/>
                <w:highlight w:val="green"/>
              </w:rPr>
              <w:t>Итого по котельной №21а</w:t>
            </w:r>
          </w:p>
        </w:tc>
        <w:tc>
          <w:tcPr>
            <w:tcW w:w="851" w:type="dxa"/>
            <w:noWrap/>
            <w:hideMark/>
          </w:tcPr>
          <w:p w14:paraId="7E6A9026" w14:textId="77777777" w:rsidR="004E1C47" w:rsidRPr="004E1C47" w:rsidRDefault="004E1C47" w:rsidP="004E1C47">
            <w:pPr>
              <w:jc w:val="center"/>
              <w:rPr>
                <w:b/>
                <w:bCs/>
                <w:sz w:val="20"/>
                <w:szCs w:val="20"/>
                <w:highlight w:val="green"/>
              </w:rPr>
            </w:pPr>
            <w:r w:rsidRPr="004E1C47">
              <w:rPr>
                <w:b/>
                <w:bCs/>
                <w:sz w:val="20"/>
                <w:szCs w:val="20"/>
                <w:highlight w:val="green"/>
              </w:rPr>
              <w:t>2</w:t>
            </w:r>
          </w:p>
        </w:tc>
        <w:tc>
          <w:tcPr>
            <w:tcW w:w="709" w:type="dxa"/>
            <w:noWrap/>
            <w:hideMark/>
          </w:tcPr>
          <w:p w14:paraId="59290CF2" w14:textId="77777777" w:rsidR="004E1C47" w:rsidRPr="004E1C47" w:rsidRDefault="004E1C47" w:rsidP="004E1C47">
            <w:pPr>
              <w:jc w:val="center"/>
              <w:rPr>
                <w:b/>
                <w:bCs/>
                <w:sz w:val="20"/>
                <w:szCs w:val="20"/>
                <w:highlight w:val="green"/>
              </w:rPr>
            </w:pPr>
            <w:r w:rsidRPr="004E1C47">
              <w:rPr>
                <w:b/>
                <w:bCs/>
                <w:sz w:val="20"/>
                <w:szCs w:val="20"/>
                <w:highlight w:val="green"/>
              </w:rPr>
              <w:t>0,172</w:t>
            </w:r>
          </w:p>
        </w:tc>
        <w:tc>
          <w:tcPr>
            <w:tcW w:w="1134" w:type="dxa"/>
            <w:noWrap/>
            <w:hideMark/>
          </w:tcPr>
          <w:p w14:paraId="16E28598" w14:textId="77777777" w:rsidR="004E1C47" w:rsidRPr="004E1C47" w:rsidRDefault="004E1C47" w:rsidP="004E1C47">
            <w:pPr>
              <w:jc w:val="center"/>
              <w:rPr>
                <w:b/>
                <w:bCs/>
                <w:sz w:val="20"/>
                <w:szCs w:val="20"/>
                <w:highlight w:val="green"/>
              </w:rPr>
            </w:pPr>
            <w:r w:rsidRPr="004E1C47">
              <w:rPr>
                <w:b/>
                <w:bCs/>
                <w:sz w:val="20"/>
                <w:szCs w:val="20"/>
                <w:highlight w:val="green"/>
              </w:rPr>
              <w:t>0</w:t>
            </w:r>
          </w:p>
        </w:tc>
        <w:tc>
          <w:tcPr>
            <w:tcW w:w="1275" w:type="dxa"/>
            <w:noWrap/>
            <w:hideMark/>
          </w:tcPr>
          <w:p w14:paraId="0B2BDE5B" w14:textId="77777777" w:rsidR="004E1C47" w:rsidRPr="004E1C47" w:rsidRDefault="004E1C47" w:rsidP="004E1C47">
            <w:pPr>
              <w:jc w:val="center"/>
              <w:rPr>
                <w:b/>
                <w:bCs/>
                <w:sz w:val="20"/>
                <w:szCs w:val="20"/>
                <w:highlight w:val="green"/>
              </w:rPr>
            </w:pPr>
            <w:r w:rsidRPr="004E1C47">
              <w:rPr>
                <w:b/>
                <w:bCs/>
                <w:sz w:val="20"/>
                <w:szCs w:val="20"/>
                <w:highlight w:val="green"/>
              </w:rPr>
              <w:t>0</w:t>
            </w:r>
          </w:p>
        </w:tc>
        <w:tc>
          <w:tcPr>
            <w:tcW w:w="4111" w:type="dxa"/>
            <w:gridSpan w:val="4"/>
            <w:noWrap/>
            <w:hideMark/>
          </w:tcPr>
          <w:p w14:paraId="2CFDFD23" w14:textId="77777777" w:rsidR="004E1C47" w:rsidRPr="004E1C47" w:rsidRDefault="004E1C47" w:rsidP="004E1C47">
            <w:pPr>
              <w:jc w:val="center"/>
              <w:rPr>
                <w:b/>
                <w:bCs/>
                <w:sz w:val="20"/>
                <w:szCs w:val="20"/>
                <w:highlight w:val="green"/>
              </w:rPr>
            </w:pPr>
            <w:r w:rsidRPr="004E1C47">
              <w:rPr>
                <w:b/>
                <w:bCs/>
                <w:sz w:val="20"/>
                <w:szCs w:val="20"/>
                <w:highlight w:val="green"/>
              </w:rPr>
              <w:t>5</w:t>
            </w:r>
          </w:p>
        </w:tc>
      </w:tr>
      <w:tr w:rsidR="004E1C47" w:rsidRPr="004E1C47" w14:paraId="0EBD40B0" w14:textId="77777777" w:rsidTr="004E1C47">
        <w:trPr>
          <w:trHeight w:val="20"/>
        </w:trPr>
        <w:tc>
          <w:tcPr>
            <w:tcW w:w="1729" w:type="dxa"/>
            <w:hideMark/>
          </w:tcPr>
          <w:p w14:paraId="361B4891" w14:textId="77777777" w:rsidR="004E1C47" w:rsidRPr="004E1C47" w:rsidRDefault="004E1C47" w:rsidP="004E1C47">
            <w:pPr>
              <w:rPr>
                <w:b/>
                <w:bCs/>
                <w:sz w:val="20"/>
                <w:szCs w:val="20"/>
                <w:highlight w:val="green"/>
              </w:rPr>
            </w:pPr>
            <w:r w:rsidRPr="004E1C47">
              <w:rPr>
                <w:b/>
                <w:bCs/>
                <w:sz w:val="20"/>
                <w:szCs w:val="20"/>
                <w:highlight w:val="green"/>
              </w:rPr>
              <w:t xml:space="preserve">Итого по </w:t>
            </w:r>
          </w:p>
          <w:p w14:paraId="4FBBB3E6" w14:textId="77777777" w:rsidR="004E1C47" w:rsidRPr="004E1C47" w:rsidRDefault="004E1C47" w:rsidP="004E1C47">
            <w:pPr>
              <w:rPr>
                <w:b/>
                <w:bCs/>
                <w:sz w:val="20"/>
                <w:szCs w:val="20"/>
                <w:highlight w:val="green"/>
              </w:rPr>
            </w:pPr>
            <w:proofErr w:type="spellStart"/>
            <w:r w:rsidRPr="004E1C47">
              <w:rPr>
                <w:b/>
                <w:bCs/>
                <w:sz w:val="20"/>
                <w:szCs w:val="20"/>
                <w:highlight w:val="green"/>
              </w:rPr>
              <w:t>Ракомскому</w:t>
            </w:r>
            <w:proofErr w:type="spellEnd"/>
            <w:r w:rsidRPr="004E1C47">
              <w:rPr>
                <w:b/>
                <w:bCs/>
                <w:sz w:val="20"/>
                <w:szCs w:val="20"/>
                <w:highlight w:val="green"/>
              </w:rPr>
              <w:t xml:space="preserve"> </w:t>
            </w:r>
          </w:p>
          <w:p w14:paraId="6EF1547F" w14:textId="77777777" w:rsidR="004E1C47" w:rsidRPr="004E1C47" w:rsidRDefault="004E1C47" w:rsidP="004E1C47">
            <w:pPr>
              <w:rPr>
                <w:b/>
                <w:bCs/>
                <w:sz w:val="20"/>
                <w:szCs w:val="20"/>
                <w:highlight w:val="green"/>
              </w:rPr>
            </w:pPr>
            <w:r w:rsidRPr="004E1C47">
              <w:rPr>
                <w:b/>
                <w:bCs/>
                <w:sz w:val="20"/>
                <w:szCs w:val="20"/>
                <w:highlight w:val="green"/>
              </w:rPr>
              <w:t>поселению</w:t>
            </w:r>
          </w:p>
        </w:tc>
        <w:tc>
          <w:tcPr>
            <w:tcW w:w="851" w:type="dxa"/>
            <w:noWrap/>
            <w:hideMark/>
          </w:tcPr>
          <w:p w14:paraId="3B437317" w14:textId="77777777" w:rsidR="004E1C47" w:rsidRPr="004E1C47" w:rsidRDefault="004E1C47" w:rsidP="004E1C47">
            <w:pPr>
              <w:jc w:val="center"/>
              <w:rPr>
                <w:b/>
                <w:bCs/>
                <w:sz w:val="20"/>
                <w:szCs w:val="20"/>
                <w:highlight w:val="green"/>
              </w:rPr>
            </w:pPr>
            <w:r w:rsidRPr="004E1C47">
              <w:rPr>
                <w:b/>
                <w:bCs/>
                <w:sz w:val="20"/>
                <w:szCs w:val="20"/>
                <w:highlight w:val="green"/>
              </w:rPr>
              <w:t>4</w:t>
            </w:r>
          </w:p>
        </w:tc>
        <w:tc>
          <w:tcPr>
            <w:tcW w:w="709" w:type="dxa"/>
            <w:noWrap/>
            <w:hideMark/>
          </w:tcPr>
          <w:p w14:paraId="25A30303" w14:textId="77777777" w:rsidR="004E1C47" w:rsidRPr="004E1C47" w:rsidRDefault="004E1C47" w:rsidP="004E1C47">
            <w:pPr>
              <w:jc w:val="center"/>
              <w:rPr>
                <w:b/>
                <w:bCs/>
                <w:sz w:val="20"/>
                <w:szCs w:val="20"/>
                <w:highlight w:val="green"/>
              </w:rPr>
            </w:pPr>
            <w:r w:rsidRPr="004E1C47">
              <w:rPr>
                <w:b/>
                <w:bCs/>
                <w:sz w:val="20"/>
                <w:szCs w:val="20"/>
                <w:highlight w:val="green"/>
              </w:rPr>
              <w:t>0,817</w:t>
            </w:r>
          </w:p>
        </w:tc>
        <w:tc>
          <w:tcPr>
            <w:tcW w:w="1134" w:type="dxa"/>
            <w:noWrap/>
            <w:hideMark/>
          </w:tcPr>
          <w:p w14:paraId="79B752C4" w14:textId="77777777" w:rsidR="004E1C47" w:rsidRPr="004E1C47" w:rsidRDefault="004E1C47" w:rsidP="004E1C47">
            <w:pPr>
              <w:jc w:val="center"/>
              <w:rPr>
                <w:b/>
                <w:bCs/>
                <w:sz w:val="20"/>
                <w:szCs w:val="20"/>
                <w:highlight w:val="green"/>
              </w:rPr>
            </w:pPr>
            <w:r w:rsidRPr="004E1C47">
              <w:rPr>
                <w:b/>
                <w:bCs/>
                <w:sz w:val="20"/>
                <w:szCs w:val="20"/>
                <w:highlight w:val="green"/>
              </w:rPr>
              <w:t>0</w:t>
            </w:r>
          </w:p>
        </w:tc>
        <w:tc>
          <w:tcPr>
            <w:tcW w:w="1275" w:type="dxa"/>
            <w:noWrap/>
            <w:hideMark/>
          </w:tcPr>
          <w:p w14:paraId="08EF30C1" w14:textId="77777777" w:rsidR="004E1C47" w:rsidRPr="004E1C47" w:rsidRDefault="004E1C47" w:rsidP="004E1C47">
            <w:pPr>
              <w:jc w:val="center"/>
              <w:rPr>
                <w:b/>
                <w:bCs/>
                <w:sz w:val="20"/>
                <w:szCs w:val="20"/>
                <w:highlight w:val="green"/>
              </w:rPr>
            </w:pPr>
            <w:r w:rsidRPr="004E1C47">
              <w:rPr>
                <w:b/>
                <w:bCs/>
                <w:sz w:val="20"/>
                <w:szCs w:val="20"/>
                <w:highlight w:val="green"/>
              </w:rPr>
              <w:t>2</w:t>
            </w:r>
          </w:p>
        </w:tc>
        <w:tc>
          <w:tcPr>
            <w:tcW w:w="4111" w:type="dxa"/>
            <w:gridSpan w:val="4"/>
            <w:noWrap/>
            <w:hideMark/>
          </w:tcPr>
          <w:p w14:paraId="5B2DFFDA" w14:textId="77777777" w:rsidR="004E1C47" w:rsidRPr="004E1C47" w:rsidRDefault="004E1C47" w:rsidP="004E1C47">
            <w:pPr>
              <w:jc w:val="center"/>
              <w:rPr>
                <w:b/>
                <w:bCs/>
                <w:sz w:val="20"/>
                <w:szCs w:val="20"/>
                <w:highlight w:val="green"/>
              </w:rPr>
            </w:pPr>
            <w:r w:rsidRPr="004E1C47">
              <w:rPr>
                <w:b/>
                <w:bCs/>
                <w:sz w:val="20"/>
                <w:szCs w:val="20"/>
                <w:highlight w:val="green"/>
              </w:rPr>
              <w:t>8</w:t>
            </w:r>
          </w:p>
        </w:tc>
      </w:tr>
    </w:tbl>
    <w:p w14:paraId="67E690EB" w14:textId="77777777" w:rsidR="004E1C47" w:rsidRPr="004E1C47" w:rsidRDefault="004E1C47" w:rsidP="004E1C47"/>
    <w:p w14:paraId="390F68FF" w14:textId="77777777" w:rsidR="00566B62" w:rsidRPr="00F50538" w:rsidRDefault="0036667C" w:rsidP="00FF0A81">
      <w:pPr>
        <w:ind w:right="-5" w:firstLine="539"/>
        <w:jc w:val="both"/>
        <w:rPr>
          <w:sz w:val="28"/>
          <w:szCs w:val="28"/>
        </w:rPr>
      </w:pPr>
      <w:r w:rsidRPr="00F50538">
        <w:rPr>
          <w:sz w:val="28"/>
          <w:szCs w:val="28"/>
        </w:rPr>
        <w:t>Состояние оборудования удовлетворительное, капитальный ремонт проводится согласно планам капитальн</w:t>
      </w:r>
      <w:r w:rsidR="00FF0A81" w:rsidRPr="00F50538">
        <w:rPr>
          <w:sz w:val="28"/>
          <w:szCs w:val="28"/>
        </w:rPr>
        <w:t xml:space="preserve">ого и текущего ремонта                                         ООО «ТК </w:t>
      </w:r>
      <w:r w:rsidRPr="00F50538">
        <w:rPr>
          <w:sz w:val="28"/>
          <w:szCs w:val="28"/>
        </w:rPr>
        <w:t>Новгородская». Все котлы к началу отопительного сезона подготав</w:t>
      </w:r>
      <w:r w:rsidRPr="00F50538">
        <w:rPr>
          <w:sz w:val="28"/>
          <w:szCs w:val="28"/>
        </w:rPr>
        <w:lastRenderedPageBreak/>
        <w:t>ливаются и находятся в исправном состоянии. Насосы находятся в исправном состоянии. Ежегодно в межотопительный период насосы проходят техническое обслуживание. Серьезных замечаний по работе насосного оборудования нет.</w:t>
      </w:r>
    </w:p>
    <w:p w14:paraId="1F3BC18D" w14:textId="77777777" w:rsidR="00566B62" w:rsidRPr="00F50538" w:rsidRDefault="0036667C" w:rsidP="00FF0A81">
      <w:pPr>
        <w:tabs>
          <w:tab w:val="left" w:pos="3555"/>
        </w:tabs>
        <w:ind w:right="-187"/>
        <w:jc w:val="both"/>
        <w:rPr>
          <w:sz w:val="28"/>
          <w:szCs w:val="28"/>
        </w:rPr>
      </w:pPr>
      <w:r w:rsidRPr="00F50538">
        <w:rPr>
          <w:sz w:val="28"/>
          <w:szCs w:val="28"/>
        </w:rPr>
        <w:t>2.4. Параметры установленной тепловой мощности теплофикационного оборудования и теплофикационной установки</w:t>
      </w:r>
      <w:r w:rsidR="00FF0A81" w:rsidRPr="00F50538">
        <w:rPr>
          <w:sz w:val="28"/>
          <w:szCs w:val="28"/>
        </w:rPr>
        <w:t>.</w:t>
      </w:r>
    </w:p>
    <w:p w14:paraId="527CF991" w14:textId="77777777" w:rsidR="00566B62" w:rsidRPr="00F50538" w:rsidRDefault="0036667C">
      <w:pPr>
        <w:tabs>
          <w:tab w:val="left" w:pos="4155"/>
        </w:tabs>
        <w:ind w:firstLine="540"/>
        <w:jc w:val="both"/>
        <w:rPr>
          <w:sz w:val="28"/>
          <w:szCs w:val="28"/>
        </w:rPr>
      </w:pPr>
      <w:r w:rsidRPr="00F50538">
        <w:rPr>
          <w:sz w:val="28"/>
          <w:szCs w:val="28"/>
        </w:rPr>
        <w:t>Общая суммарная мощность котлов составляет 0,817 Гкал/час. Установленная тепловая мощность составляет 0,817 Гкал/час.</w:t>
      </w:r>
    </w:p>
    <w:p w14:paraId="1F7F041F" w14:textId="77777777" w:rsidR="00566B62" w:rsidRPr="00F50538" w:rsidRDefault="0036667C" w:rsidP="00FF0A81">
      <w:pPr>
        <w:spacing w:line="276" w:lineRule="auto"/>
        <w:jc w:val="both"/>
        <w:rPr>
          <w:sz w:val="28"/>
          <w:szCs w:val="28"/>
        </w:rPr>
      </w:pPr>
      <w:r w:rsidRPr="00F50538">
        <w:rPr>
          <w:sz w:val="28"/>
          <w:szCs w:val="28"/>
        </w:rPr>
        <w:t>2.5. Ограничения тепловой мощности и параметры располагаемой тепловой мощности</w:t>
      </w:r>
      <w:r w:rsidR="00FF0A81" w:rsidRPr="00F50538">
        <w:rPr>
          <w:sz w:val="28"/>
          <w:szCs w:val="28"/>
        </w:rPr>
        <w:t>.</w:t>
      </w:r>
    </w:p>
    <w:p w14:paraId="66CDE7EF" w14:textId="77777777" w:rsidR="00566B62" w:rsidRPr="00F50538" w:rsidRDefault="0036667C">
      <w:pPr>
        <w:tabs>
          <w:tab w:val="left" w:pos="4155"/>
        </w:tabs>
        <w:spacing w:line="276" w:lineRule="auto"/>
        <w:ind w:firstLine="540"/>
        <w:jc w:val="both"/>
        <w:rPr>
          <w:sz w:val="28"/>
          <w:szCs w:val="28"/>
        </w:rPr>
      </w:pPr>
      <w:r w:rsidRPr="00F50538">
        <w:rPr>
          <w:sz w:val="28"/>
          <w:szCs w:val="28"/>
        </w:rPr>
        <w:t xml:space="preserve">Располагаемая тепловая мощность составляет </w:t>
      </w:r>
      <w:r w:rsidR="00FF0A81" w:rsidRPr="00F50538">
        <w:rPr>
          <w:color w:val="000000"/>
          <w:sz w:val="28"/>
          <w:szCs w:val="28"/>
        </w:rPr>
        <w:t>0,6</w:t>
      </w:r>
      <w:r w:rsidR="00EE3789" w:rsidRPr="00F50538">
        <w:rPr>
          <w:color w:val="000000"/>
          <w:sz w:val="28"/>
          <w:szCs w:val="28"/>
        </w:rPr>
        <w:t>72</w:t>
      </w:r>
      <w:r w:rsidR="00FF0A81" w:rsidRPr="00F50538">
        <w:rPr>
          <w:b/>
          <w:color w:val="000000"/>
        </w:rPr>
        <w:t xml:space="preserve"> </w:t>
      </w:r>
      <w:r w:rsidRPr="00F50538">
        <w:rPr>
          <w:sz w:val="28"/>
          <w:szCs w:val="28"/>
        </w:rPr>
        <w:t>Гкал/час;</w:t>
      </w:r>
    </w:p>
    <w:p w14:paraId="0447B164" w14:textId="77777777" w:rsidR="00566B62" w:rsidRPr="00F50538" w:rsidRDefault="0036667C" w:rsidP="00FF0A81">
      <w:pPr>
        <w:spacing w:line="276" w:lineRule="auto"/>
        <w:jc w:val="both"/>
        <w:rPr>
          <w:sz w:val="28"/>
          <w:szCs w:val="28"/>
        </w:rPr>
      </w:pPr>
      <w:r w:rsidRPr="00F50538">
        <w:rPr>
          <w:sz w:val="28"/>
          <w:szCs w:val="28"/>
        </w:rPr>
        <w:t>2.6 Объем потребления тепловой энергии (мощности) и теплоносителя на собственные и хозяйственные нужды и параметры тепловой мощности нетто.</w:t>
      </w:r>
    </w:p>
    <w:p w14:paraId="4D6CFC94" w14:textId="77777777" w:rsidR="00566B62" w:rsidRPr="00F50538" w:rsidRDefault="0036667C" w:rsidP="00FF0A81">
      <w:pPr>
        <w:pStyle w:val="1"/>
        <w:jc w:val="right"/>
        <w:rPr>
          <w:b w:val="0"/>
          <w:sz w:val="28"/>
          <w:szCs w:val="28"/>
        </w:rPr>
      </w:pPr>
      <w:r w:rsidRPr="00F50538">
        <w:rPr>
          <w:b w:val="0"/>
          <w:sz w:val="28"/>
          <w:szCs w:val="28"/>
        </w:rPr>
        <w:t>Таблица 2</w:t>
      </w:r>
    </w:p>
    <w:tbl>
      <w:tblPr>
        <w:tblW w:w="9467" w:type="dxa"/>
        <w:tblInd w:w="103" w:type="dxa"/>
        <w:tblLayout w:type="fixed"/>
        <w:tblLook w:val="04A0" w:firstRow="1" w:lastRow="0" w:firstColumn="1" w:lastColumn="0" w:noHBand="0" w:noVBand="1"/>
      </w:tblPr>
      <w:tblGrid>
        <w:gridCol w:w="3861"/>
        <w:gridCol w:w="2127"/>
        <w:gridCol w:w="1559"/>
        <w:gridCol w:w="1920"/>
      </w:tblGrid>
      <w:tr w:rsidR="00566B62" w:rsidRPr="00F50538" w14:paraId="5DBD5EF1" w14:textId="77777777" w:rsidTr="00FF0A81">
        <w:trPr>
          <w:trHeight w:val="227"/>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69229CE5" w14:textId="77777777" w:rsidR="00566B62" w:rsidRPr="00F50538" w:rsidRDefault="0036667C">
            <w:pPr>
              <w:jc w:val="center"/>
              <w:rPr>
                <w:b/>
                <w:bCs/>
              </w:rPr>
            </w:pPr>
            <w:r w:rsidRPr="00F50538">
              <w:rPr>
                <w:b/>
                <w:bCs/>
              </w:rPr>
              <w:t>Наименование теплоисточника</w:t>
            </w:r>
          </w:p>
        </w:tc>
        <w:tc>
          <w:tcPr>
            <w:tcW w:w="2127" w:type="dxa"/>
            <w:tcBorders>
              <w:top w:val="single" w:sz="4" w:space="0" w:color="auto"/>
              <w:left w:val="nil"/>
              <w:bottom w:val="single" w:sz="4" w:space="0" w:color="auto"/>
              <w:right w:val="single" w:sz="4" w:space="0" w:color="auto"/>
            </w:tcBorders>
            <w:shd w:val="clear" w:color="auto" w:fill="auto"/>
            <w:vAlign w:val="center"/>
          </w:tcPr>
          <w:p w14:paraId="6FE9E2F1" w14:textId="77777777" w:rsidR="00566B62" w:rsidRPr="00F50538" w:rsidRDefault="0036667C">
            <w:pPr>
              <w:jc w:val="center"/>
              <w:rPr>
                <w:b/>
                <w:bCs/>
              </w:rPr>
            </w:pPr>
            <w:r w:rsidRPr="00F50538">
              <w:rPr>
                <w:b/>
                <w:bCs/>
              </w:rPr>
              <w:t>Располагаемая мощность, Гкал/ч</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B42B03" w14:textId="77777777" w:rsidR="00566B62" w:rsidRPr="00F50538" w:rsidRDefault="0036667C">
            <w:pPr>
              <w:jc w:val="center"/>
              <w:rPr>
                <w:b/>
                <w:bCs/>
              </w:rPr>
            </w:pPr>
            <w:r w:rsidRPr="00F50538">
              <w:rPr>
                <w:b/>
                <w:bCs/>
              </w:rPr>
              <w:t>Мощность нетто, Гкал/ч</w:t>
            </w:r>
          </w:p>
        </w:tc>
        <w:tc>
          <w:tcPr>
            <w:tcW w:w="1920" w:type="dxa"/>
            <w:tcBorders>
              <w:top w:val="single" w:sz="4" w:space="0" w:color="auto"/>
              <w:left w:val="nil"/>
              <w:bottom w:val="single" w:sz="4" w:space="0" w:color="auto"/>
              <w:right w:val="single" w:sz="4" w:space="0" w:color="auto"/>
            </w:tcBorders>
            <w:shd w:val="clear" w:color="auto" w:fill="auto"/>
            <w:vAlign w:val="center"/>
          </w:tcPr>
          <w:p w14:paraId="6CE30ED8" w14:textId="77777777" w:rsidR="00566B62" w:rsidRPr="00F50538" w:rsidRDefault="0036667C">
            <w:pPr>
              <w:jc w:val="center"/>
              <w:rPr>
                <w:b/>
                <w:bCs/>
              </w:rPr>
            </w:pPr>
            <w:r w:rsidRPr="00F50538">
              <w:rPr>
                <w:b/>
                <w:bCs/>
              </w:rPr>
              <w:t>Собственные нужды, Гкал/час</w:t>
            </w:r>
          </w:p>
        </w:tc>
      </w:tr>
      <w:tr w:rsidR="00FF0A81" w:rsidRPr="00F50538" w14:paraId="432054BE" w14:textId="77777777" w:rsidTr="00AC2BDC">
        <w:trPr>
          <w:trHeight w:val="227"/>
        </w:trPr>
        <w:tc>
          <w:tcPr>
            <w:tcW w:w="3861" w:type="dxa"/>
            <w:tcBorders>
              <w:top w:val="nil"/>
              <w:left w:val="single" w:sz="4" w:space="0" w:color="auto"/>
              <w:bottom w:val="single" w:sz="4" w:space="0" w:color="auto"/>
              <w:right w:val="single" w:sz="4" w:space="0" w:color="auto"/>
            </w:tcBorders>
            <w:shd w:val="clear" w:color="auto" w:fill="auto"/>
            <w:vAlign w:val="center"/>
          </w:tcPr>
          <w:p w14:paraId="44F021BC" w14:textId="77777777" w:rsidR="00FF0A81" w:rsidRPr="00F50538" w:rsidRDefault="00FF0A81" w:rsidP="00FF0A81">
            <w:r w:rsidRPr="00F50538">
              <w:t>Котельная №17, д. Старое Ракомо</w:t>
            </w:r>
          </w:p>
        </w:tc>
        <w:tc>
          <w:tcPr>
            <w:tcW w:w="2127" w:type="dxa"/>
            <w:tcBorders>
              <w:top w:val="nil"/>
              <w:left w:val="nil"/>
              <w:bottom w:val="single" w:sz="4" w:space="0" w:color="auto"/>
              <w:right w:val="single" w:sz="4" w:space="0" w:color="auto"/>
            </w:tcBorders>
            <w:shd w:val="clear" w:color="auto" w:fill="auto"/>
          </w:tcPr>
          <w:p w14:paraId="4B4B0F80" w14:textId="77777777" w:rsidR="00FF0A81" w:rsidRPr="004E1C47" w:rsidRDefault="00FF0A81" w:rsidP="00FF0A81">
            <w:pPr>
              <w:jc w:val="center"/>
              <w:rPr>
                <w:color w:val="000000"/>
                <w:highlight w:val="yellow"/>
              </w:rPr>
            </w:pPr>
            <w:r w:rsidRPr="004E1C47">
              <w:rPr>
                <w:color w:val="000000"/>
                <w:highlight w:val="yellow"/>
              </w:rPr>
              <w:t>0,5</w:t>
            </w:r>
          </w:p>
        </w:tc>
        <w:tc>
          <w:tcPr>
            <w:tcW w:w="1559" w:type="dxa"/>
            <w:tcBorders>
              <w:top w:val="nil"/>
              <w:left w:val="nil"/>
              <w:bottom w:val="single" w:sz="4" w:space="0" w:color="auto"/>
              <w:right w:val="single" w:sz="4" w:space="0" w:color="auto"/>
            </w:tcBorders>
            <w:shd w:val="clear" w:color="auto" w:fill="auto"/>
          </w:tcPr>
          <w:p w14:paraId="199E720D" w14:textId="77777777" w:rsidR="00FF0A81" w:rsidRPr="00F50538" w:rsidRDefault="00EE3789" w:rsidP="00FF0A81">
            <w:pPr>
              <w:jc w:val="center"/>
              <w:rPr>
                <w:color w:val="000000"/>
              </w:rPr>
            </w:pPr>
            <w:r w:rsidRPr="00F50538">
              <w:rPr>
                <w:color w:val="000000"/>
              </w:rPr>
              <w:t>0,4052</w:t>
            </w:r>
          </w:p>
        </w:tc>
        <w:tc>
          <w:tcPr>
            <w:tcW w:w="1920" w:type="dxa"/>
            <w:tcBorders>
              <w:top w:val="nil"/>
              <w:left w:val="nil"/>
              <w:bottom w:val="single" w:sz="4" w:space="0" w:color="auto"/>
              <w:right w:val="single" w:sz="4" w:space="0" w:color="auto"/>
            </w:tcBorders>
            <w:shd w:val="clear" w:color="auto" w:fill="auto"/>
          </w:tcPr>
          <w:p w14:paraId="6E8A1A50" w14:textId="7E866C78" w:rsidR="00FF0A81" w:rsidRPr="004E1C47" w:rsidRDefault="004E1C47" w:rsidP="00FF0A81">
            <w:pPr>
              <w:jc w:val="center"/>
              <w:rPr>
                <w:color w:val="000000"/>
                <w:highlight w:val="yellow"/>
              </w:rPr>
            </w:pPr>
            <w:r w:rsidRPr="004E1C47">
              <w:rPr>
                <w:color w:val="000000"/>
                <w:highlight w:val="yellow"/>
              </w:rPr>
              <w:t>0,0097</w:t>
            </w:r>
          </w:p>
        </w:tc>
      </w:tr>
      <w:tr w:rsidR="00FF0A81" w:rsidRPr="00F50538" w14:paraId="21893973" w14:textId="77777777" w:rsidTr="00AC2BDC">
        <w:trPr>
          <w:trHeight w:val="227"/>
        </w:trPr>
        <w:tc>
          <w:tcPr>
            <w:tcW w:w="3861" w:type="dxa"/>
            <w:tcBorders>
              <w:top w:val="nil"/>
              <w:left w:val="single" w:sz="4" w:space="0" w:color="auto"/>
              <w:bottom w:val="single" w:sz="4" w:space="0" w:color="auto"/>
              <w:right w:val="single" w:sz="4" w:space="0" w:color="auto"/>
            </w:tcBorders>
            <w:shd w:val="clear" w:color="auto" w:fill="auto"/>
            <w:vAlign w:val="center"/>
          </w:tcPr>
          <w:p w14:paraId="4A5FC33B" w14:textId="77777777" w:rsidR="00FF0A81" w:rsidRPr="00F50538" w:rsidRDefault="00FF0A81" w:rsidP="00FF0A81">
            <w:r w:rsidRPr="00F50538">
              <w:t>Котельная №21а в д. Ильмень</w:t>
            </w:r>
          </w:p>
        </w:tc>
        <w:tc>
          <w:tcPr>
            <w:tcW w:w="2127" w:type="dxa"/>
            <w:tcBorders>
              <w:top w:val="nil"/>
              <w:left w:val="nil"/>
              <w:bottom w:val="single" w:sz="4" w:space="0" w:color="auto"/>
              <w:right w:val="single" w:sz="4" w:space="0" w:color="auto"/>
            </w:tcBorders>
            <w:shd w:val="clear" w:color="auto" w:fill="auto"/>
          </w:tcPr>
          <w:p w14:paraId="56D18FD7" w14:textId="77777777" w:rsidR="00FF0A81" w:rsidRPr="004E1C47" w:rsidRDefault="00FF0A81" w:rsidP="00EE3789">
            <w:pPr>
              <w:jc w:val="center"/>
              <w:rPr>
                <w:color w:val="000000"/>
                <w:highlight w:val="yellow"/>
              </w:rPr>
            </w:pPr>
            <w:r w:rsidRPr="004E1C47">
              <w:rPr>
                <w:color w:val="000000"/>
                <w:highlight w:val="yellow"/>
              </w:rPr>
              <w:t>0,</w:t>
            </w:r>
            <w:r w:rsidR="00EE3789" w:rsidRPr="004E1C47">
              <w:rPr>
                <w:color w:val="000000"/>
                <w:highlight w:val="yellow"/>
              </w:rPr>
              <w:t>172</w:t>
            </w:r>
          </w:p>
        </w:tc>
        <w:tc>
          <w:tcPr>
            <w:tcW w:w="1559" w:type="dxa"/>
            <w:tcBorders>
              <w:top w:val="nil"/>
              <w:left w:val="nil"/>
              <w:bottom w:val="single" w:sz="4" w:space="0" w:color="auto"/>
              <w:right w:val="single" w:sz="4" w:space="0" w:color="auto"/>
            </w:tcBorders>
            <w:shd w:val="clear" w:color="auto" w:fill="auto"/>
          </w:tcPr>
          <w:p w14:paraId="40880A0A" w14:textId="77777777" w:rsidR="00FF0A81" w:rsidRPr="00F50538" w:rsidRDefault="00EE3789" w:rsidP="00FF0A81">
            <w:pPr>
              <w:jc w:val="center"/>
              <w:rPr>
                <w:color w:val="000000"/>
              </w:rPr>
            </w:pPr>
            <w:r w:rsidRPr="00F50538">
              <w:rPr>
                <w:color w:val="000000"/>
              </w:rPr>
              <w:t>0,1381</w:t>
            </w:r>
          </w:p>
        </w:tc>
        <w:tc>
          <w:tcPr>
            <w:tcW w:w="1920" w:type="dxa"/>
            <w:tcBorders>
              <w:top w:val="nil"/>
              <w:left w:val="nil"/>
              <w:bottom w:val="single" w:sz="4" w:space="0" w:color="auto"/>
              <w:right w:val="single" w:sz="4" w:space="0" w:color="auto"/>
            </w:tcBorders>
            <w:shd w:val="clear" w:color="auto" w:fill="auto"/>
          </w:tcPr>
          <w:p w14:paraId="3DF600CB" w14:textId="0E36CC5F" w:rsidR="00FF0A81" w:rsidRPr="004E1C47" w:rsidRDefault="004E1C47" w:rsidP="00FF0A81">
            <w:pPr>
              <w:jc w:val="center"/>
              <w:rPr>
                <w:color w:val="000000"/>
                <w:highlight w:val="yellow"/>
              </w:rPr>
            </w:pPr>
            <w:r w:rsidRPr="004E1C47">
              <w:rPr>
                <w:color w:val="000000"/>
                <w:highlight w:val="yellow"/>
              </w:rPr>
              <w:t>0,0028</w:t>
            </w:r>
          </w:p>
        </w:tc>
      </w:tr>
      <w:tr w:rsidR="00FF0A81" w:rsidRPr="00F50538" w14:paraId="49C93207" w14:textId="77777777" w:rsidTr="00AC2BDC">
        <w:trPr>
          <w:trHeight w:val="227"/>
        </w:trPr>
        <w:tc>
          <w:tcPr>
            <w:tcW w:w="3861" w:type="dxa"/>
            <w:tcBorders>
              <w:top w:val="nil"/>
              <w:left w:val="single" w:sz="4" w:space="0" w:color="auto"/>
              <w:bottom w:val="single" w:sz="4" w:space="0" w:color="auto"/>
              <w:right w:val="single" w:sz="4" w:space="0" w:color="auto"/>
            </w:tcBorders>
            <w:shd w:val="clear" w:color="auto" w:fill="auto"/>
            <w:vAlign w:val="bottom"/>
          </w:tcPr>
          <w:p w14:paraId="286DB21E" w14:textId="77777777" w:rsidR="00FF0A81" w:rsidRPr="00F50538" w:rsidRDefault="00FF0A81" w:rsidP="00FF0A81">
            <w:pPr>
              <w:rPr>
                <w:b/>
                <w:bCs/>
              </w:rPr>
            </w:pPr>
            <w:r w:rsidRPr="00F50538">
              <w:rPr>
                <w:b/>
                <w:bCs/>
              </w:rPr>
              <w:t>Итого:</w:t>
            </w:r>
          </w:p>
        </w:tc>
        <w:tc>
          <w:tcPr>
            <w:tcW w:w="2127" w:type="dxa"/>
            <w:tcBorders>
              <w:top w:val="nil"/>
              <w:left w:val="nil"/>
              <w:bottom w:val="single" w:sz="4" w:space="0" w:color="auto"/>
              <w:right w:val="single" w:sz="4" w:space="0" w:color="auto"/>
            </w:tcBorders>
            <w:shd w:val="clear" w:color="auto" w:fill="auto"/>
          </w:tcPr>
          <w:p w14:paraId="1356EB5D" w14:textId="77777777" w:rsidR="00FF0A81" w:rsidRPr="004E1C47" w:rsidRDefault="00FF0A81" w:rsidP="00EE3789">
            <w:pPr>
              <w:jc w:val="center"/>
              <w:rPr>
                <w:b/>
                <w:color w:val="000000"/>
                <w:highlight w:val="yellow"/>
              </w:rPr>
            </w:pPr>
            <w:r w:rsidRPr="004E1C47">
              <w:rPr>
                <w:b/>
                <w:color w:val="000000"/>
                <w:highlight w:val="yellow"/>
              </w:rPr>
              <w:t>0,6</w:t>
            </w:r>
            <w:r w:rsidR="00EE3789" w:rsidRPr="004E1C47">
              <w:rPr>
                <w:b/>
                <w:color w:val="000000"/>
                <w:highlight w:val="yellow"/>
              </w:rPr>
              <w:t>72</w:t>
            </w:r>
          </w:p>
        </w:tc>
        <w:tc>
          <w:tcPr>
            <w:tcW w:w="1559" w:type="dxa"/>
            <w:tcBorders>
              <w:top w:val="nil"/>
              <w:left w:val="nil"/>
              <w:bottom w:val="single" w:sz="4" w:space="0" w:color="auto"/>
              <w:right w:val="single" w:sz="4" w:space="0" w:color="auto"/>
            </w:tcBorders>
            <w:shd w:val="clear" w:color="auto" w:fill="auto"/>
          </w:tcPr>
          <w:p w14:paraId="089006AF" w14:textId="77777777" w:rsidR="00FF0A81" w:rsidRPr="00F50538" w:rsidRDefault="00EE3789" w:rsidP="00EE3789">
            <w:pPr>
              <w:jc w:val="center"/>
              <w:rPr>
                <w:b/>
                <w:color w:val="000000"/>
              </w:rPr>
            </w:pPr>
            <w:r w:rsidRPr="00F50538">
              <w:rPr>
                <w:b/>
                <w:color w:val="000000"/>
              </w:rPr>
              <w:t>0,5433</w:t>
            </w:r>
          </w:p>
        </w:tc>
        <w:tc>
          <w:tcPr>
            <w:tcW w:w="1920" w:type="dxa"/>
            <w:tcBorders>
              <w:top w:val="nil"/>
              <w:left w:val="nil"/>
              <w:bottom w:val="single" w:sz="4" w:space="0" w:color="auto"/>
              <w:right w:val="single" w:sz="4" w:space="0" w:color="auto"/>
            </w:tcBorders>
            <w:shd w:val="clear" w:color="auto" w:fill="auto"/>
          </w:tcPr>
          <w:p w14:paraId="185D2E62" w14:textId="39943EB4" w:rsidR="00FF0A81" w:rsidRPr="004E1C47" w:rsidRDefault="004E1C47" w:rsidP="00FF0A81">
            <w:pPr>
              <w:jc w:val="center"/>
              <w:rPr>
                <w:b/>
                <w:color w:val="000000"/>
                <w:highlight w:val="yellow"/>
              </w:rPr>
            </w:pPr>
            <w:r w:rsidRPr="004E1C47">
              <w:rPr>
                <w:b/>
                <w:color w:val="000000"/>
                <w:highlight w:val="yellow"/>
              </w:rPr>
              <w:t>0,0377</w:t>
            </w:r>
          </w:p>
        </w:tc>
      </w:tr>
    </w:tbl>
    <w:p w14:paraId="46911ADF" w14:textId="77777777" w:rsidR="00566B62" w:rsidRPr="00F50538" w:rsidRDefault="0036667C">
      <w:pPr>
        <w:jc w:val="both"/>
        <w:rPr>
          <w:sz w:val="28"/>
          <w:szCs w:val="28"/>
        </w:rPr>
      </w:pPr>
      <w:r w:rsidRPr="00F50538">
        <w:rPr>
          <w:sz w:val="28"/>
          <w:szCs w:val="28"/>
        </w:rPr>
        <w:t>2.7.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r w:rsidR="00FF0A81" w:rsidRPr="00F50538">
        <w:rPr>
          <w:sz w:val="28"/>
          <w:szCs w:val="28"/>
        </w:rPr>
        <w:t>.</w:t>
      </w:r>
    </w:p>
    <w:p w14:paraId="47C0BF2B" w14:textId="77777777" w:rsidR="00566B62" w:rsidRPr="00F50538" w:rsidRDefault="0036667C" w:rsidP="00FF0A81">
      <w:pPr>
        <w:pStyle w:val="1"/>
        <w:jc w:val="right"/>
        <w:rPr>
          <w:b w:val="0"/>
          <w:sz w:val="28"/>
          <w:szCs w:val="28"/>
        </w:rPr>
      </w:pPr>
      <w:r w:rsidRPr="00F50538">
        <w:rPr>
          <w:b w:val="0"/>
          <w:sz w:val="28"/>
          <w:szCs w:val="28"/>
        </w:rPr>
        <w:t>Таблица 3</w:t>
      </w:r>
    </w:p>
    <w:tbl>
      <w:tblPr>
        <w:tblStyle w:val="af8"/>
        <w:tblW w:w="9473" w:type="dxa"/>
        <w:tblInd w:w="108" w:type="dxa"/>
        <w:tblLayout w:type="fixed"/>
        <w:tblLook w:val="04A0" w:firstRow="1" w:lastRow="0" w:firstColumn="1" w:lastColumn="0" w:noHBand="0" w:noVBand="1"/>
      </w:tblPr>
      <w:tblGrid>
        <w:gridCol w:w="1116"/>
        <w:gridCol w:w="4326"/>
        <w:gridCol w:w="4031"/>
      </w:tblGrid>
      <w:tr w:rsidR="00566B62" w:rsidRPr="00F50538" w14:paraId="5638AEB5" w14:textId="77777777" w:rsidTr="00A3195A">
        <w:trPr>
          <w:trHeight w:val="268"/>
        </w:trPr>
        <w:tc>
          <w:tcPr>
            <w:tcW w:w="1116" w:type="dxa"/>
          </w:tcPr>
          <w:p w14:paraId="4872AC83" w14:textId="77777777" w:rsidR="00566B62" w:rsidRPr="00F50538" w:rsidRDefault="0036667C">
            <w:pPr>
              <w:pStyle w:val="16"/>
              <w:autoSpaceDE w:val="0"/>
              <w:autoSpaceDN w:val="0"/>
              <w:adjustRightInd w:val="0"/>
              <w:ind w:left="0"/>
              <w:jc w:val="center"/>
              <w:rPr>
                <w:rFonts w:ascii="Times New Roman" w:hAnsi="Times New Roman"/>
                <w:b/>
                <w:sz w:val="24"/>
                <w:szCs w:val="24"/>
              </w:rPr>
            </w:pPr>
            <w:r w:rsidRPr="00F50538">
              <w:rPr>
                <w:rFonts w:ascii="Times New Roman" w:hAnsi="Times New Roman"/>
                <w:b/>
                <w:sz w:val="24"/>
                <w:szCs w:val="24"/>
              </w:rPr>
              <w:t>№ п/п</w:t>
            </w:r>
          </w:p>
        </w:tc>
        <w:tc>
          <w:tcPr>
            <w:tcW w:w="4326" w:type="dxa"/>
          </w:tcPr>
          <w:p w14:paraId="7250F9E6" w14:textId="77777777" w:rsidR="00566B62" w:rsidRPr="00F50538" w:rsidRDefault="0036667C">
            <w:pPr>
              <w:pStyle w:val="16"/>
              <w:autoSpaceDE w:val="0"/>
              <w:autoSpaceDN w:val="0"/>
              <w:adjustRightInd w:val="0"/>
              <w:ind w:left="0"/>
              <w:jc w:val="center"/>
              <w:rPr>
                <w:rFonts w:ascii="Times New Roman" w:hAnsi="Times New Roman"/>
                <w:b/>
                <w:sz w:val="24"/>
                <w:szCs w:val="24"/>
              </w:rPr>
            </w:pPr>
            <w:r w:rsidRPr="00F50538">
              <w:rPr>
                <w:rFonts w:ascii="Times New Roman" w:hAnsi="Times New Roman"/>
                <w:b/>
                <w:sz w:val="24"/>
                <w:szCs w:val="24"/>
              </w:rPr>
              <w:t>Наименование котельной</w:t>
            </w:r>
          </w:p>
        </w:tc>
        <w:tc>
          <w:tcPr>
            <w:tcW w:w="4031" w:type="dxa"/>
          </w:tcPr>
          <w:p w14:paraId="278FE45E" w14:textId="77777777" w:rsidR="00566B62" w:rsidRPr="00F50538" w:rsidRDefault="0036667C">
            <w:pPr>
              <w:pStyle w:val="16"/>
              <w:autoSpaceDE w:val="0"/>
              <w:autoSpaceDN w:val="0"/>
              <w:adjustRightInd w:val="0"/>
              <w:ind w:left="0"/>
              <w:jc w:val="center"/>
              <w:rPr>
                <w:rFonts w:ascii="Times New Roman" w:hAnsi="Times New Roman"/>
                <w:b/>
                <w:sz w:val="24"/>
                <w:szCs w:val="24"/>
              </w:rPr>
            </w:pPr>
            <w:r w:rsidRPr="00F50538">
              <w:rPr>
                <w:rFonts w:ascii="Times New Roman" w:hAnsi="Times New Roman"/>
                <w:b/>
                <w:sz w:val="24"/>
                <w:szCs w:val="24"/>
              </w:rPr>
              <w:t>Год ввода в эксплуатацию</w:t>
            </w:r>
          </w:p>
        </w:tc>
      </w:tr>
      <w:tr w:rsidR="00566B62" w:rsidRPr="00F50538" w14:paraId="37382E74" w14:textId="77777777" w:rsidTr="00A3195A">
        <w:trPr>
          <w:trHeight w:val="310"/>
        </w:trPr>
        <w:tc>
          <w:tcPr>
            <w:tcW w:w="1116" w:type="dxa"/>
          </w:tcPr>
          <w:p w14:paraId="5793374F" w14:textId="77777777" w:rsidR="00566B62" w:rsidRPr="00F50538" w:rsidRDefault="0036667C">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1</w:t>
            </w:r>
          </w:p>
        </w:tc>
        <w:tc>
          <w:tcPr>
            <w:tcW w:w="4326" w:type="dxa"/>
            <w:vAlign w:val="center"/>
          </w:tcPr>
          <w:p w14:paraId="45BDBE92" w14:textId="77777777" w:rsidR="00566B62" w:rsidRPr="00F50538" w:rsidRDefault="0036667C" w:rsidP="00FF4F20">
            <w:r w:rsidRPr="00F50538">
              <w:t>Котельная №17</w:t>
            </w:r>
            <w:r w:rsidR="00FF4F20" w:rsidRPr="00F50538">
              <w:t xml:space="preserve">, </w:t>
            </w:r>
            <w:r w:rsidRPr="00F50538">
              <w:t>д. Старое Ракомо</w:t>
            </w:r>
          </w:p>
        </w:tc>
        <w:tc>
          <w:tcPr>
            <w:tcW w:w="4031" w:type="dxa"/>
          </w:tcPr>
          <w:p w14:paraId="1B44BDF5" w14:textId="77777777" w:rsidR="00566B62" w:rsidRPr="00F50538" w:rsidRDefault="0036667C">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1978</w:t>
            </w:r>
          </w:p>
        </w:tc>
      </w:tr>
      <w:tr w:rsidR="00566B62" w:rsidRPr="00F50538" w14:paraId="4C019B75" w14:textId="77777777" w:rsidTr="00A3195A">
        <w:trPr>
          <w:trHeight w:val="268"/>
        </w:trPr>
        <w:tc>
          <w:tcPr>
            <w:tcW w:w="1116" w:type="dxa"/>
          </w:tcPr>
          <w:p w14:paraId="015AF8CD" w14:textId="77777777" w:rsidR="00566B62" w:rsidRPr="00F50538" w:rsidRDefault="0036667C">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2</w:t>
            </w:r>
          </w:p>
        </w:tc>
        <w:tc>
          <w:tcPr>
            <w:tcW w:w="4326" w:type="dxa"/>
            <w:vAlign w:val="center"/>
          </w:tcPr>
          <w:p w14:paraId="1A079017" w14:textId="77777777" w:rsidR="00566B62" w:rsidRPr="00F50538" w:rsidRDefault="0036667C" w:rsidP="00FF4F20">
            <w:r w:rsidRPr="00F50538">
              <w:t>Котельная №21а</w:t>
            </w:r>
            <w:r w:rsidR="00FF4F20" w:rsidRPr="00F50538">
              <w:t>,</w:t>
            </w:r>
            <w:r w:rsidRPr="00F50538">
              <w:t xml:space="preserve"> д. Ильмень</w:t>
            </w:r>
          </w:p>
        </w:tc>
        <w:tc>
          <w:tcPr>
            <w:tcW w:w="4031" w:type="dxa"/>
          </w:tcPr>
          <w:p w14:paraId="2F2F7E00" w14:textId="77777777" w:rsidR="00566B62" w:rsidRPr="00F50538" w:rsidRDefault="0036667C">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1998</w:t>
            </w:r>
          </w:p>
        </w:tc>
      </w:tr>
    </w:tbl>
    <w:p w14:paraId="74B5A457" w14:textId="77777777" w:rsidR="00566B62" w:rsidRPr="00F50538" w:rsidRDefault="0036667C">
      <w:pPr>
        <w:ind w:firstLine="540"/>
        <w:jc w:val="both"/>
        <w:rPr>
          <w:sz w:val="28"/>
          <w:szCs w:val="28"/>
        </w:rPr>
      </w:pPr>
      <w:r w:rsidRPr="00F50538">
        <w:rPr>
          <w:sz w:val="28"/>
          <w:szCs w:val="28"/>
        </w:rPr>
        <w:t>Информация о годах последнего освидетельствования при допуске к эксплуатации после ремонтов, год продления ресурса и мероприятия по продлению ресурса отсутствует.</w:t>
      </w:r>
    </w:p>
    <w:p w14:paraId="776E950A" w14:textId="77777777" w:rsidR="00566B62" w:rsidRPr="00F50538" w:rsidRDefault="0036667C" w:rsidP="00FF4F20">
      <w:pPr>
        <w:jc w:val="both"/>
        <w:rPr>
          <w:sz w:val="28"/>
          <w:szCs w:val="28"/>
        </w:rPr>
      </w:pPr>
      <w:r w:rsidRPr="00F50538">
        <w:rPr>
          <w:sz w:val="28"/>
          <w:szCs w:val="28"/>
        </w:rPr>
        <w:t>2.8.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r w:rsidR="00FF4F20" w:rsidRPr="00F50538">
        <w:rPr>
          <w:sz w:val="28"/>
          <w:szCs w:val="28"/>
        </w:rPr>
        <w:t>.</w:t>
      </w:r>
    </w:p>
    <w:p w14:paraId="68588F26" w14:textId="77777777" w:rsidR="00566B62" w:rsidRPr="00F50538" w:rsidRDefault="0036667C">
      <w:pPr>
        <w:ind w:firstLine="540"/>
        <w:jc w:val="both"/>
        <w:rPr>
          <w:sz w:val="28"/>
          <w:szCs w:val="28"/>
        </w:rPr>
      </w:pPr>
      <w:r w:rsidRPr="00F50538">
        <w:rPr>
          <w:sz w:val="28"/>
          <w:szCs w:val="28"/>
        </w:rPr>
        <w:t>Источники тепловой энергии осуществляют только выработку тепла на цели теплоснабжения.</w:t>
      </w:r>
    </w:p>
    <w:p w14:paraId="2878A203" w14:textId="77777777" w:rsidR="00566B62" w:rsidRPr="00F50538" w:rsidRDefault="0036667C" w:rsidP="00FF4F20">
      <w:pPr>
        <w:jc w:val="both"/>
        <w:rPr>
          <w:sz w:val="28"/>
          <w:szCs w:val="28"/>
        </w:rPr>
      </w:pPr>
      <w:r w:rsidRPr="00F50538">
        <w:rPr>
          <w:sz w:val="28"/>
          <w:szCs w:val="28"/>
        </w:rPr>
        <w:t>2.9. Среднегодовая загрузка оборудования источника тепловой мощности</w:t>
      </w:r>
      <w:r w:rsidR="00FF4F20" w:rsidRPr="00F50538">
        <w:rPr>
          <w:sz w:val="28"/>
          <w:szCs w:val="28"/>
        </w:rPr>
        <w:t>.</w:t>
      </w:r>
    </w:p>
    <w:p w14:paraId="36EC1493" w14:textId="77777777" w:rsidR="00566B62" w:rsidRPr="00F50538" w:rsidRDefault="0036667C">
      <w:pPr>
        <w:tabs>
          <w:tab w:val="left" w:pos="4155"/>
        </w:tabs>
        <w:ind w:firstLine="540"/>
        <w:jc w:val="both"/>
        <w:rPr>
          <w:sz w:val="28"/>
          <w:szCs w:val="28"/>
        </w:rPr>
      </w:pPr>
      <w:r w:rsidRPr="00F50538">
        <w:rPr>
          <w:sz w:val="28"/>
          <w:szCs w:val="28"/>
        </w:rPr>
        <w:t>Все котлы работают на нужды населения, бюджетных потребителей, суммарная установленная мощность которых составляет 0,817</w:t>
      </w:r>
      <w:r w:rsidRPr="00F50538">
        <w:rPr>
          <w:b/>
        </w:rPr>
        <w:t xml:space="preserve"> </w:t>
      </w:r>
      <w:r w:rsidRPr="00F50538">
        <w:rPr>
          <w:sz w:val="28"/>
          <w:szCs w:val="28"/>
        </w:rPr>
        <w:t>Гкал/час.</w:t>
      </w:r>
    </w:p>
    <w:p w14:paraId="19DE09D2" w14:textId="77777777" w:rsidR="00566B62" w:rsidRPr="00F50538" w:rsidRDefault="0036667C">
      <w:pPr>
        <w:ind w:firstLine="540"/>
        <w:jc w:val="both"/>
        <w:rPr>
          <w:sz w:val="28"/>
          <w:szCs w:val="28"/>
        </w:rPr>
      </w:pPr>
      <w:r w:rsidRPr="00F50538">
        <w:rPr>
          <w:sz w:val="28"/>
          <w:szCs w:val="28"/>
        </w:rPr>
        <w:t>Среднегодовая загрузка источников тепловой энергии на нужды потребителей.</w:t>
      </w:r>
    </w:p>
    <w:p w14:paraId="762B7C87" w14:textId="77777777" w:rsidR="00566B62" w:rsidRPr="00F50538" w:rsidRDefault="0036667C" w:rsidP="00FF4F20">
      <w:pPr>
        <w:pStyle w:val="1"/>
        <w:jc w:val="right"/>
        <w:rPr>
          <w:b w:val="0"/>
          <w:sz w:val="28"/>
          <w:szCs w:val="28"/>
        </w:rPr>
      </w:pPr>
      <w:r w:rsidRPr="00F50538">
        <w:rPr>
          <w:b w:val="0"/>
          <w:sz w:val="28"/>
          <w:szCs w:val="28"/>
        </w:rPr>
        <w:t>Таблица 4</w:t>
      </w:r>
    </w:p>
    <w:tbl>
      <w:tblPr>
        <w:tblStyle w:val="af8"/>
        <w:tblW w:w="9461" w:type="dxa"/>
        <w:tblInd w:w="108" w:type="dxa"/>
        <w:tblLayout w:type="fixed"/>
        <w:tblLook w:val="04A0" w:firstRow="1" w:lastRow="0" w:firstColumn="1" w:lastColumn="0" w:noHBand="0" w:noVBand="1"/>
      </w:tblPr>
      <w:tblGrid>
        <w:gridCol w:w="3715"/>
        <w:gridCol w:w="2126"/>
        <w:gridCol w:w="1984"/>
        <w:gridCol w:w="1636"/>
      </w:tblGrid>
      <w:tr w:rsidR="00566B62" w:rsidRPr="00F50538" w14:paraId="6BE50CDC" w14:textId="77777777" w:rsidTr="00FF4F20">
        <w:trPr>
          <w:trHeight w:val="170"/>
        </w:trPr>
        <w:tc>
          <w:tcPr>
            <w:tcW w:w="3715" w:type="dxa"/>
            <w:tcBorders>
              <w:bottom w:val="single" w:sz="4" w:space="0" w:color="auto"/>
            </w:tcBorders>
            <w:vAlign w:val="center"/>
          </w:tcPr>
          <w:p w14:paraId="7D552C91" w14:textId="77777777" w:rsidR="00566B62" w:rsidRPr="00F50538" w:rsidRDefault="0036667C">
            <w:pPr>
              <w:pStyle w:val="16"/>
              <w:autoSpaceDE w:val="0"/>
              <w:autoSpaceDN w:val="0"/>
              <w:adjustRightInd w:val="0"/>
              <w:ind w:left="0"/>
              <w:jc w:val="center"/>
              <w:rPr>
                <w:rFonts w:ascii="Times New Roman" w:hAnsi="Times New Roman"/>
                <w:b/>
                <w:sz w:val="24"/>
                <w:szCs w:val="24"/>
              </w:rPr>
            </w:pPr>
            <w:r w:rsidRPr="00F50538">
              <w:rPr>
                <w:rFonts w:ascii="Times New Roman" w:hAnsi="Times New Roman"/>
                <w:b/>
                <w:sz w:val="24"/>
                <w:szCs w:val="24"/>
              </w:rPr>
              <w:t>Наименование котельной</w:t>
            </w:r>
          </w:p>
        </w:tc>
        <w:tc>
          <w:tcPr>
            <w:tcW w:w="2126" w:type="dxa"/>
            <w:tcBorders>
              <w:bottom w:val="single" w:sz="4" w:space="0" w:color="auto"/>
            </w:tcBorders>
            <w:vAlign w:val="center"/>
          </w:tcPr>
          <w:p w14:paraId="479BBBAC" w14:textId="77777777" w:rsidR="00566B62" w:rsidRPr="00F50538" w:rsidRDefault="0036667C">
            <w:pPr>
              <w:jc w:val="center"/>
              <w:rPr>
                <w:b/>
              </w:rPr>
            </w:pPr>
            <w:r w:rsidRPr="00F50538">
              <w:rPr>
                <w:b/>
              </w:rPr>
              <w:t>Располагаемая мощность, Гкал/час</w:t>
            </w:r>
          </w:p>
        </w:tc>
        <w:tc>
          <w:tcPr>
            <w:tcW w:w="1984" w:type="dxa"/>
            <w:tcBorders>
              <w:bottom w:val="single" w:sz="4" w:space="0" w:color="auto"/>
            </w:tcBorders>
            <w:vAlign w:val="center"/>
          </w:tcPr>
          <w:p w14:paraId="3C7B9F35" w14:textId="77777777" w:rsidR="00566B62" w:rsidRPr="00F50538" w:rsidRDefault="0036667C">
            <w:pPr>
              <w:jc w:val="center"/>
              <w:rPr>
                <w:b/>
              </w:rPr>
            </w:pPr>
            <w:r w:rsidRPr="00F50538">
              <w:rPr>
                <w:b/>
              </w:rPr>
              <w:t>Подключенная нагрузка, Гкал/час</w:t>
            </w:r>
          </w:p>
        </w:tc>
        <w:tc>
          <w:tcPr>
            <w:tcW w:w="1636" w:type="dxa"/>
            <w:tcBorders>
              <w:bottom w:val="single" w:sz="4" w:space="0" w:color="auto"/>
            </w:tcBorders>
            <w:vAlign w:val="center"/>
          </w:tcPr>
          <w:p w14:paraId="6D979968" w14:textId="77777777" w:rsidR="00566B62" w:rsidRPr="00F50538" w:rsidRDefault="0036667C">
            <w:pPr>
              <w:jc w:val="center"/>
              <w:rPr>
                <w:b/>
              </w:rPr>
            </w:pPr>
            <w:r w:rsidRPr="00F50538">
              <w:rPr>
                <w:b/>
              </w:rPr>
              <w:t>% загрузки котельной</w:t>
            </w:r>
          </w:p>
        </w:tc>
      </w:tr>
      <w:tr w:rsidR="00FF4F20" w:rsidRPr="00F50538" w14:paraId="18B5E790" w14:textId="77777777" w:rsidTr="00FF4F20">
        <w:trPr>
          <w:trHeight w:val="170"/>
        </w:trPr>
        <w:tc>
          <w:tcPr>
            <w:tcW w:w="3715" w:type="dxa"/>
            <w:tcBorders>
              <w:top w:val="single" w:sz="4" w:space="0" w:color="auto"/>
            </w:tcBorders>
            <w:vAlign w:val="center"/>
          </w:tcPr>
          <w:p w14:paraId="4D2B4B48" w14:textId="77777777" w:rsidR="00FF4F20" w:rsidRPr="00F50538" w:rsidRDefault="00FF4F20" w:rsidP="00FF4F20">
            <w:r w:rsidRPr="00F50538">
              <w:t>Котельная №17, д. Старое Ракомо</w:t>
            </w:r>
          </w:p>
        </w:tc>
        <w:tc>
          <w:tcPr>
            <w:tcW w:w="2126" w:type="dxa"/>
            <w:tcBorders>
              <w:top w:val="single" w:sz="4" w:space="0" w:color="auto"/>
              <w:left w:val="nil"/>
              <w:bottom w:val="single" w:sz="4" w:space="0" w:color="auto"/>
              <w:right w:val="single" w:sz="4" w:space="0" w:color="auto"/>
            </w:tcBorders>
            <w:shd w:val="clear" w:color="auto" w:fill="auto"/>
          </w:tcPr>
          <w:p w14:paraId="10F3F0A3" w14:textId="77777777" w:rsidR="00FF4F20" w:rsidRPr="00F50538" w:rsidRDefault="00FF4F20" w:rsidP="00FF4F20">
            <w:pPr>
              <w:jc w:val="center"/>
              <w:rPr>
                <w:color w:val="000000"/>
              </w:rPr>
            </w:pPr>
            <w:r w:rsidRPr="00F50538">
              <w:rPr>
                <w:color w:val="000000"/>
              </w:rPr>
              <w:t>0,5</w:t>
            </w:r>
          </w:p>
        </w:tc>
        <w:tc>
          <w:tcPr>
            <w:tcW w:w="1984" w:type="dxa"/>
            <w:tcBorders>
              <w:top w:val="single" w:sz="4" w:space="0" w:color="auto"/>
              <w:left w:val="nil"/>
              <w:bottom w:val="single" w:sz="4" w:space="0" w:color="auto"/>
              <w:right w:val="single" w:sz="4" w:space="0" w:color="auto"/>
            </w:tcBorders>
            <w:shd w:val="clear" w:color="auto" w:fill="auto"/>
          </w:tcPr>
          <w:p w14:paraId="79634AC5" w14:textId="77777777" w:rsidR="00FF4F20" w:rsidRPr="00F50538" w:rsidRDefault="00FF4F20" w:rsidP="00FF4F20">
            <w:pPr>
              <w:jc w:val="center"/>
              <w:rPr>
                <w:color w:val="000000"/>
              </w:rPr>
            </w:pPr>
            <w:r w:rsidRPr="00F50538">
              <w:rPr>
                <w:color w:val="000000"/>
              </w:rPr>
              <w:t>0,17</w:t>
            </w:r>
          </w:p>
        </w:tc>
        <w:tc>
          <w:tcPr>
            <w:tcW w:w="1636" w:type="dxa"/>
            <w:tcBorders>
              <w:top w:val="single" w:sz="4" w:space="0" w:color="auto"/>
            </w:tcBorders>
            <w:vAlign w:val="center"/>
          </w:tcPr>
          <w:p w14:paraId="71385230" w14:textId="77777777" w:rsidR="00FF4F20" w:rsidRPr="00F50538" w:rsidRDefault="00FF4F20" w:rsidP="00FF4F20">
            <w:pPr>
              <w:jc w:val="center"/>
            </w:pPr>
            <w:r w:rsidRPr="00F50538">
              <w:t>34</w:t>
            </w:r>
          </w:p>
        </w:tc>
      </w:tr>
      <w:tr w:rsidR="00FF4F20" w:rsidRPr="00F50538" w14:paraId="4BAD2846" w14:textId="77777777" w:rsidTr="00FF4F20">
        <w:trPr>
          <w:trHeight w:val="170"/>
        </w:trPr>
        <w:tc>
          <w:tcPr>
            <w:tcW w:w="3715" w:type="dxa"/>
            <w:tcBorders>
              <w:top w:val="single" w:sz="4" w:space="0" w:color="auto"/>
              <w:bottom w:val="single" w:sz="4" w:space="0" w:color="auto"/>
            </w:tcBorders>
            <w:vAlign w:val="center"/>
          </w:tcPr>
          <w:p w14:paraId="158136FD" w14:textId="77777777" w:rsidR="00FF4F20" w:rsidRPr="00F50538" w:rsidRDefault="00FF4F20" w:rsidP="00FF4F20">
            <w:r w:rsidRPr="00F50538">
              <w:t>Котельная №21а, д. Ильмень</w:t>
            </w:r>
          </w:p>
        </w:tc>
        <w:tc>
          <w:tcPr>
            <w:tcW w:w="2126" w:type="dxa"/>
            <w:tcBorders>
              <w:top w:val="single" w:sz="4" w:space="0" w:color="auto"/>
              <w:left w:val="nil"/>
              <w:bottom w:val="single" w:sz="4" w:space="0" w:color="auto"/>
              <w:right w:val="single" w:sz="4" w:space="0" w:color="auto"/>
            </w:tcBorders>
            <w:shd w:val="clear" w:color="auto" w:fill="auto"/>
          </w:tcPr>
          <w:p w14:paraId="192739D1" w14:textId="77777777" w:rsidR="00FF4F20" w:rsidRPr="00F50538" w:rsidRDefault="00FF4F20" w:rsidP="00EE3789">
            <w:pPr>
              <w:jc w:val="center"/>
              <w:rPr>
                <w:color w:val="000000"/>
              </w:rPr>
            </w:pPr>
            <w:r w:rsidRPr="00F50538">
              <w:rPr>
                <w:color w:val="000000"/>
              </w:rPr>
              <w:t>0,</w:t>
            </w:r>
            <w:r w:rsidR="00EE3789" w:rsidRPr="00F50538">
              <w:rPr>
                <w:color w:val="000000"/>
              </w:rPr>
              <w:t>172</w:t>
            </w:r>
          </w:p>
        </w:tc>
        <w:tc>
          <w:tcPr>
            <w:tcW w:w="1984" w:type="dxa"/>
            <w:tcBorders>
              <w:top w:val="single" w:sz="4" w:space="0" w:color="auto"/>
              <w:left w:val="nil"/>
              <w:bottom w:val="single" w:sz="4" w:space="0" w:color="auto"/>
              <w:right w:val="single" w:sz="4" w:space="0" w:color="auto"/>
            </w:tcBorders>
            <w:shd w:val="clear" w:color="auto" w:fill="auto"/>
          </w:tcPr>
          <w:p w14:paraId="10E1B95B" w14:textId="77777777" w:rsidR="00FF4F20" w:rsidRPr="00F50538" w:rsidRDefault="00FF4F20" w:rsidP="00FF4F20">
            <w:pPr>
              <w:jc w:val="center"/>
              <w:rPr>
                <w:color w:val="000000"/>
              </w:rPr>
            </w:pPr>
            <w:r w:rsidRPr="00F50538">
              <w:rPr>
                <w:color w:val="000000"/>
              </w:rPr>
              <w:t>0,1</w:t>
            </w:r>
          </w:p>
        </w:tc>
        <w:tc>
          <w:tcPr>
            <w:tcW w:w="1636" w:type="dxa"/>
            <w:tcBorders>
              <w:top w:val="single" w:sz="4" w:space="0" w:color="auto"/>
              <w:bottom w:val="single" w:sz="4" w:space="0" w:color="auto"/>
            </w:tcBorders>
            <w:vAlign w:val="center"/>
          </w:tcPr>
          <w:p w14:paraId="3E9094E7" w14:textId="77777777" w:rsidR="00FF4F20" w:rsidRPr="00F50538" w:rsidRDefault="00EE3789" w:rsidP="00FF4F20">
            <w:pPr>
              <w:jc w:val="center"/>
            </w:pPr>
            <w:r w:rsidRPr="00F50538">
              <w:t>58,2</w:t>
            </w:r>
          </w:p>
        </w:tc>
      </w:tr>
    </w:tbl>
    <w:p w14:paraId="4CEEF4C6" w14:textId="77777777" w:rsidR="00566B62" w:rsidRPr="00F50538" w:rsidRDefault="0036667C" w:rsidP="00FF4F20">
      <w:pPr>
        <w:pStyle w:val="1"/>
        <w:rPr>
          <w:b w:val="0"/>
          <w:sz w:val="28"/>
          <w:szCs w:val="28"/>
        </w:rPr>
      </w:pPr>
      <w:r w:rsidRPr="00F50538">
        <w:rPr>
          <w:b w:val="0"/>
          <w:sz w:val="28"/>
          <w:szCs w:val="28"/>
        </w:rPr>
        <w:lastRenderedPageBreak/>
        <w:t>2.10. Способы учета тепловой энергии, отпущенной в тепловые сети</w:t>
      </w:r>
      <w:r w:rsidR="00FF4F20" w:rsidRPr="00F50538">
        <w:rPr>
          <w:b w:val="0"/>
          <w:sz w:val="28"/>
          <w:szCs w:val="28"/>
        </w:rPr>
        <w:t>.</w:t>
      </w:r>
    </w:p>
    <w:p w14:paraId="063126A0" w14:textId="77777777" w:rsidR="00566B62" w:rsidRPr="00F50538" w:rsidRDefault="0036667C" w:rsidP="00FF4F20">
      <w:pPr>
        <w:pStyle w:val="1"/>
        <w:jc w:val="right"/>
        <w:rPr>
          <w:b w:val="0"/>
          <w:sz w:val="28"/>
          <w:szCs w:val="28"/>
        </w:rPr>
      </w:pPr>
      <w:r w:rsidRPr="00F50538">
        <w:rPr>
          <w:b w:val="0"/>
          <w:sz w:val="28"/>
          <w:szCs w:val="28"/>
        </w:rPr>
        <w:t>Таблица 5</w:t>
      </w:r>
    </w:p>
    <w:tbl>
      <w:tblPr>
        <w:tblStyle w:val="af8"/>
        <w:tblW w:w="9489" w:type="dxa"/>
        <w:tblInd w:w="108" w:type="dxa"/>
        <w:tblLayout w:type="fixed"/>
        <w:tblLook w:val="04A0" w:firstRow="1" w:lastRow="0" w:firstColumn="1" w:lastColumn="0" w:noHBand="0" w:noVBand="1"/>
      </w:tblPr>
      <w:tblGrid>
        <w:gridCol w:w="979"/>
        <w:gridCol w:w="4472"/>
        <w:gridCol w:w="4038"/>
      </w:tblGrid>
      <w:tr w:rsidR="00566B62" w:rsidRPr="00F50538" w14:paraId="73025607" w14:textId="77777777" w:rsidTr="00377641">
        <w:trPr>
          <w:trHeight w:val="173"/>
        </w:trPr>
        <w:tc>
          <w:tcPr>
            <w:tcW w:w="979" w:type="dxa"/>
          </w:tcPr>
          <w:p w14:paraId="26A381AC" w14:textId="77777777" w:rsidR="00566B62" w:rsidRPr="00F50538" w:rsidRDefault="0036667C">
            <w:pPr>
              <w:pStyle w:val="16"/>
              <w:autoSpaceDE w:val="0"/>
              <w:autoSpaceDN w:val="0"/>
              <w:adjustRightInd w:val="0"/>
              <w:ind w:left="0"/>
              <w:jc w:val="center"/>
              <w:rPr>
                <w:rFonts w:ascii="Times New Roman" w:hAnsi="Times New Roman"/>
                <w:b/>
                <w:sz w:val="24"/>
                <w:szCs w:val="24"/>
              </w:rPr>
            </w:pPr>
            <w:r w:rsidRPr="00F50538">
              <w:rPr>
                <w:rFonts w:ascii="Times New Roman" w:hAnsi="Times New Roman"/>
                <w:b/>
                <w:sz w:val="24"/>
                <w:szCs w:val="24"/>
              </w:rPr>
              <w:t>№ п/п</w:t>
            </w:r>
          </w:p>
        </w:tc>
        <w:tc>
          <w:tcPr>
            <w:tcW w:w="4472" w:type="dxa"/>
          </w:tcPr>
          <w:p w14:paraId="69B26A24" w14:textId="77777777" w:rsidR="00566B62" w:rsidRPr="00F50538" w:rsidRDefault="0036667C">
            <w:pPr>
              <w:pStyle w:val="16"/>
              <w:autoSpaceDE w:val="0"/>
              <w:autoSpaceDN w:val="0"/>
              <w:adjustRightInd w:val="0"/>
              <w:ind w:left="0"/>
              <w:jc w:val="center"/>
              <w:rPr>
                <w:rFonts w:ascii="Times New Roman" w:hAnsi="Times New Roman"/>
                <w:b/>
                <w:sz w:val="24"/>
                <w:szCs w:val="24"/>
              </w:rPr>
            </w:pPr>
            <w:r w:rsidRPr="00F50538">
              <w:rPr>
                <w:rFonts w:ascii="Times New Roman" w:hAnsi="Times New Roman"/>
                <w:b/>
                <w:sz w:val="24"/>
                <w:szCs w:val="24"/>
              </w:rPr>
              <w:t>Наименование котельной</w:t>
            </w:r>
          </w:p>
        </w:tc>
        <w:tc>
          <w:tcPr>
            <w:tcW w:w="4038" w:type="dxa"/>
          </w:tcPr>
          <w:p w14:paraId="7C9ECBEE" w14:textId="77777777" w:rsidR="00566B62" w:rsidRPr="00F50538" w:rsidRDefault="0036667C">
            <w:pPr>
              <w:pStyle w:val="16"/>
              <w:autoSpaceDE w:val="0"/>
              <w:autoSpaceDN w:val="0"/>
              <w:adjustRightInd w:val="0"/>
              <w:ind w:left="0"/>
              <w:jc w:val="center"/>
              <w:rPr>
                <w:rFonts w:ascii="Times New Roman" w:hAnsi="Times New Roman"/>
                <w:b/>
                <w:sz w:val="24"/>
                <w:szCs w:val="24"/>
              </w:rPr>
            </w:pPr>
            <w:r w:rsidRPr="00F50538">
              <w:rPr>
                <w:rFonts w:ascii="Times New Roman" w:hAnsi="Times New Roman"/>
                <w:b/>
                <w:sz w:val="24"/>
                <w:szCs w:val="24"/>
              </w:rPr>
              <w:t>Наименование прибора учета</w:t>
            </w:r>
          </w:p>
        </w:tc>
      </w:tr>
      <w:tr w:rsidR="00FF4F20" w:rsidRPr="00F50538" w14:paraId="210647E8" w14:textId="77777777" w:rsidTr="00377641">
        <w:trPr>
          <w:trHeight w:val="173"/>
        </w:trPr>
        <w:tc>
          <w:tcPr>
            <w:tcW w:w="979" w:type="dxa"/>
          </w:tcPr>
          <w:p w14:paraId="3BAB5263" w14:textId="77777777" w:rsidR="00FF4F20" w:rsidRPr="00F50538" w:rsidRDefault="00FF4F20" w:rsidP="00FF4F20">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1</w:t>
            </w:r>
          </w:p>
        </w:tc>
        <w:tc>
          <w:tcPr>
            <w:tcW w:w="4472" w:type="dxa"/>
            <w:tcBorders>
              <w:top w:val="single" w:sz="4" w:space="0" w:color="auto"/>
            </w:tcBorders>
            <w:vAlign w:val="center"/>
          </w:tcPr>
          <w:p w14:paraId="368485F1" w14:textId="77777777" w:rsidR="00FF4F20" w:rsidRPr="00F50538" w:rsidRDefault="00FF4F20" w:rsidP="00FF4F20">
            <w:r w:rsidRPr="00F50538">
              <w:t>Котельная №17, д. Старое Ракомо</w:t>
            </w:r>
          </w:p>
        </w:tc>
        <w:tc>
          <w:tcPr>
            <w:tcW w:w="4038" w:type="dxa"/>
            <w:shd w:val="clear" w:color="auto" w:fill="auto"/>
          </w:tcPr>
          <w:p w14:paraId="1513508F" w14:textId="77777777" w:rsidR="00FF4F20" w:rsidRPr="00F50538" w:rsidRDefault="00FF4F20" w:rsidP="00FF4F20">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 xml:space="preserve">нет </w:t>
            </w:r>
          </w:p>
        </w:tc>
      </w:tr>
      <w:tr w:rsidR="00FF4F20" w:rsidRPr="00F50538" w14:paraId="74E1E662" w14:textId="77777777" w:rsidTr="00377641">
        <w:trPr>
          <w:trHeight w:val="173"/>
        </w:trPr>
        <w:tc>
          <w:tcPr>
            <w:tcW w:w="979" w:type="dxa"/>
          </w:tcPr>
          <w:p w14:paraId="09014D7A" w14:textId="77777777" w:rsidR="00FF4F20" w:rsidRPr="00F50538" w:rsidRDefault="00FF4F20" w:rsidP="00FF4F20">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2</w:t>
            </w:r>
          </w:p>
        </w:tc>
        <w:tc>
          <w:tcPr>
            <w:tcW w:w="4472" w:type="dxa"/>
            <w:tcBorders>
              <w:top w:val="single" w:sz="4" w:space="0" w:color="auto"/>
              <w:bottom w:val="single" w:sz="4" w:space="0" w:color="auto"/>
            </w:tcBorders>
            <w:vAlign w:val="center"/>
          </w:tcPr>
          <w:p w14:paraId="1205EBA8" w14:textId="77777777" w:rsidR="00FF4F20" w:rsidRPr="00F50538" w:rsidRDefault="00FF4F20" w:rsidP="00FF4F20">
            <w:r w:rsidRPr="00F50538">
              <w:t>Котельная №21а, д. Ильмень</w:t>
            </w:r>
          </w:p>
        </w:tc>
        <w:tc>
          <w:tcPr>
            <w:tcW w:w="4038" w:type="dxa"/>
            <w:shd w:val="clear" w:color="auto" w:fill="auto"/>
          </w:tcPr>
          <w:p w14:paraId="082E5790" w14:textId="77777777" w:rsidR="00FF4F20" w:rsidRPr="00F50538" w:rsidRDefault="00FF4F20" w:rsidP="00FF4F20">
            <w:pPr>
              <w:pStyle w:val="16"/>
              <w:autoSpaceDE w:val="0"/>
              <w:autoSpaceDN w:val="0"/>
              <w:adjustRightInd w:val="0"/>
              <w:ind w:left="0"/>
              <w:jc w:val="center"/>
              <w:rPr>
                <w:rFonts w:ascii="Times New Roman" w:hAnsi="Times New Roman"/>
                <w:sz w:val="24"/>
                <w:szCs w:val="24"/>
              </w:rPr>
            </w:pPr>
            <w:r w:rsidRPr="00F50538">
              <w:rPr>
                <w:rFonts w:ascii="Times New Roman" w:hAnsi="Times New Roman"/>
                <w:sz w:val="24"/>
                <w:szCs w:val="24"/>
              </w:rPr>
              <w:t>нет</w:t>
            </w:r>
          </w:p>
        </w:tc>
      </w:tr>
    </w:tbl>
    <w:p w14:paraId="19502ADA" w14:textId="77777777" w:rsidR="00566B62" w:rsidRPr="00F50538" w:rsidRDefault="0036667C" w:rsidP="00FF4F20">
      <w:pPr>
        <w:jc w:val="both"/>
        <w:rPr>
          <w:sz w:val="28"/>
          <w:szCs w:val="28"/>
        </w:rPr>
      </w:pPr>
      <w:r w:rsidRPr="00F50538">
        <w:rPr>
          <w:sz w:val="28"/>
          <w:szCs w:val="28"/>
        </w:rPr>
        <w:t>2.11. Статистика отказов и восстановлений оборудования источника тепловой энергии</w:t>
      </w:r>
      <w:r w:rsidR="00FF4F20" w:rsidRPr="00F50538">
        <w:rPr>
          <w:sz w:val="28"/>
          <w:szCs w:val="28"/>
        </w:rPr>
        <w:t>.</w:t>
      </w:r>
    </w:p>
    <w:p w14:paraId="33889A61" w14:textId="42E6FA5D" w:rsidR="00566B62" w:rsidRPr="00F50538" w:rsidRDefault="0036667C">
      <w:pPr>
        <w:ind w:firstLine="540"/>
        <w:jc w:val="both"/>
        <w:rPr>
          <w:sz w:val="28"/>
          <w:szCs w:val="28"/>
        </w:rPr>
      </w:pPr>
      <w:r w:rsidRPr="00F50538">
        <w:rPr>
          <w:sz w:val="28"/>
          <w:szCs w:val="28"/>
        </w:rPr>
        <w:t xml:space="preserve">За отопительный сезон </w:t>
      </w:r>
      <w:r w:rsidR="00FF4F20" w:rsidRPr="00F50538">
        <w:rPr>
          <w:sz w:val="28"/>
          <w:szCs w:val="28"/>
        </w:rPr>
        <w:t>2021/2022</w:t>
      </w:r>
      <w:r w:rsidR="00EE3789" w:rsidRPr="00F50538">
        <w:rPr>
          <w:sz w:val="28"/>
          <w:szCs w:val="28"/>
        </w:rPr>
        <w:t>, 2022/2023</w:t>
      </w:r>
      <w:r w:rsidR="004E1C47">
        <w:rPr>
          <w:sz w:val="28"/>
          <w:szCs w:val="28"/>
        </w:rPr>
        <w:t>, 2023/2024</w:t>
      </w:r>
      <w:r w:rsidRPr="00F50538">
        <w:rPr>
          <w:sz w:val="28"/>
          <w:szCs w:val="28"/>
        </w:rPr>
        <w:t xml:space="preserve"> гг. отказы по оборудованию отсутствуют.</w:t>
      </w:r>
    </w:p>
    <w:p w14:paraId="1A974306" w14:textId="77777777" w:rsidR="00566B62" w:rsidRPr="00F50538" w:rsidRDefault="0036667C" w:rsidP="00FF4F20">
      <w:pPr>
        <w:jc w:val="both"/>
        <w:rPr>
          <w:sz w:val="28"/>
          <w:szCs w:val="28"/>
        </w:rPr>
      </w:pPr>
      <w:r w:rsidRPr="00F50538">
        <w:rPr>
          <w:sz w:val="28"/>
          <w:szCs w:val="28"/>
        </w:rPr>
        <w:t>2.12. Предписания надзорных органов по запрещению дальнейшей эксплуатации источника тепловой энергии</w:t>
      </w:r>
      <w:r w:rsidR="00FF4F20" w:rsidRPr="00F50538">
        <w:rPr>
          <w:sz w:val="28"/>
          <w:szCs w:val="28"/>
        </w:rPr>
        <w:t>.</w:t>
      </w:r>
    </w:p>
    <w:p w14:paraId="37F2F11B" w14:textId="77777777" w:rsidR="00566B62" w:rsidRPr="00F50538" w:rsidRDefault="0036667C">
      <w:pPr>
        <w:ind w:firstLine="540"/>
        <w:jc w:val="both"/>
        <w:rPr>
          <w:i/>
          <w:sz w:val="28"/>
          <w:szCs w:val="28"/>
        </w:rPr>
      </w:pPr>
      <w:r w:rsidRPr="00F50538">
        <w:rPr>
          <w:sz w:val="28"/>
          <w:szCs w:val="28"/>
        </w:rPr>
        <w:t>Предписания надзорных органов по запрещению дальнейшей эксплуатации источников тепловой энергии у теплоснабжающей организации отсутствуют.</w:t>
      </w:r>
    </w:p>
    <w:p w14:paraId="7E186DEC" w14:textId="77777777" w:rsidR="00566B62" w:rsidRPr="00F50538" w:rsidRDefault="00566B62"/>
    <w:p w14:paraId="0A3E0421" w14:textId="77777777" w:rsidR="00566B62" w:rsidRPr="00F50538" w:rsidRDefault="00F932EF" w:rsidP="00F932EF">
      <w:pPr>
        <w:jc w:val="both"/>
        <w:rPr>
          <w:sz w:val="28"/>
          <w:szCs w:val="28"/>
        </w:rPr>
      </w:pPr>
      <w:bookmarkStart w:id="4" w:name="_Toc528247934"/>
      <w:r w:rsidRPr="00F50538">
        <w:rPr>
          <w:sz w:val="28"/>
          <w:szCs w:val="28"/>
        </w:rPr>
        <w:t xml:space="preserve">3. </w:t>
      </w:r>
      <w:r w:rsidR="0036667C" w:rsidRPr="00F50538">
        <w:rPr>
          <w:sz w:val="28"/>
          <w:szCs w:val="28"/>
        </w:rPr>
        <w:t>Тепловые сети, сооружения на них</w:t>
      </w:r>
      <w:bookmarkEnd w:id="4"/>
      <w:r w:rsidRPr="00F50538">
        <w:rPr>
          <w:sz w:val="28"/>
          <w:szCs w:val="28"/>
        </w:rPr>
        <w:t>.</w:t>
      </w:r>
    </w:p>
    <w:p w14:paraId="0831102D" w14:textId="77777777" w:rsidR="00566B62" w:rsidRPr="00F50538" w:rsidRDefault="0036667C" w:rsidP="00F932EF">
      <w:pPr>
        <w:pStyle w:val="16"/>
        <w:autoSpaceDE w:val="0"/>
        <w:autoSpaceDN w:val="0"/>
        <w:adjustRightInd w:val="0"/>
        <w:ind w:left="0"/>
        <w:jc w:val="both"/>
        <w:rPr>
          <w:rFonts w:ascii="Times New Roman" w:hAnsi="Times New Roman"/>
          <w:sz w:val="28"/>
          <w:szCs w:val="28"/>
        </w:rPr>
      </w:pPr>
      <w:r w:rsidRPr="00F50538">
        <w:rPr>
          <w:rFonts w:ascii="Times New Roman" w:hAnsi="Times New Roman"/>
          <w:sz w:val="28"/>
          <w:szCs w:val="28"/>
        </w:rPr>
        <w:t>3.1. Описание структуры тепловых сетей</w:t>
      </w:r>
      <w:r w:rsidR="00F932EF" w:rsidRPr="00F50538">
        <w:rPr>
          <w:rFonts w:ascii="Times New Roman" w:hAnsi="Times New Roman"/>
          <w:sz w:val="28"/>
          <w:szCs w:val="28"/>
        </w:rPr>
        <w:t>.</w:t>
      </w:r>
    </w:p>
    <w:p w14:paraId="5D464BF0" w14:textId="77777777" w:rsidR="00566B62" w:rsidRPr="00F50538" w:rsidRDefault="0036667C" w:rsidP="00F932EF">
      <w:pPr>
        <w:pStyle w:val="16"/>
        <w:autoSpaceDE w:val="0"/>
        <w:autoSpaceDN w:val="0"/>
        <w:adjustRightInd w:val="0"/>
        <w:ind w:left="0" w:firstLine="708"/>
        <w:jc w:val="both"/>
        <w:rPr>
          <w:rFonts w:ascii="Times New Roman" w:hAnsi="Times New Roman"/>
          <w:sz w:val="28"/>
          <w:szCs w:val="28"/>
        </w:rPr>
      </w:pPr>
      <w:r w:rsidRPr="00F50538">
        <w:rPr>
          <w:rFonts w:ascii="Times New Roman" w:hAnsi="Times New Roman"/>
          <w:sz w:val="28"/>
          <w:szCs w:val="28"/>
        </w:rPr>
        <w:t>Тепловые сети, расположенные на территории Ракомского сельского поселения, являются собственностью Новгородской области, находятся в оперативном управлении ГОУП «Новжилкоммунсервис» и переданы в аренду ООО «ТК Новгородская».</w:t>
      </w:r>
    </w:p>
    <w:p w14:paraId="6CDC1BDD"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Схемы тепловых сетей двухтрубные</w:t>
      </w:r>
      <w:r w:rsidR="00F932EF" w:rsidRPr="00F50538">
        <w:rPr>
          <w:rFonts w:ascii="Times New Roman" w:hAnsi="Times New Roman"/>
          <w:sz w:val="28"/>
          <w:szCs w:val="28"/>
        </w:rPr>
        <w:t>,</w:t>
      </w:r>
      <w:r w:rsidRPr="00F50538">
        <w:rPr>
          <w:rFonts w:ascii="Times New Roman" w:hAnsi="Times New Roman"/>
          <w:sz w:val="28"/>
          <w:szCs w:val="28"/>
        </w:rPr>
        <w:t xml:space="preserve"> циркуляционные. Системы отопления у потребителей Ракомского сельского поселения закрытые, сетевая вода в данных системах используется только как теплоноситель и из сети не отбирается. Температурный график от</w:t>
      </w:r>
      <w:r w:rsidR="00F932EF" w:rsidRPr="00F50538">
        <w:rPr>
          <w:rFonts w:ascii="Times New Roman" w:hAnsi="Times New Roman"/>
          <w:sz w:val="28"/>
          <w:szCs w:val="28"/>
        </w:rPr>
        <w:t>пуска тепловой энергии 95/70 º</w:t>
      </w:r>
      <w:r w:rsidRPr="00F50538">
        <w:rPr>
          <w:rFonts w:ascii="Times New Roman" w:hAnsi="Times New Roman"/>
          <w:sz w:val="28"/>
          <w:szCs w:val="28"/>
        </w:rPr>
        <w:t xml:space="preserve">С, теплоносителем является вода, забираемая из системы централизованного водоснабжения. </w:t>
      </w:r>
    </w:p>
    <w:p w14:paraId="5325D9C8"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Способ прокладки сетей как подземный, так и надземный. Подземные тепловые сети проложены способом канальной прокладки. Структура тепловых</w:t>
      </w:r>
      <w:r w:rsidR="00F932EF" w:rsidRPr="00F50538">
        <w:rPr>
          <w:rFonts w:ascii="Times New Roman" w:hAnsi="Times New Roman"/>
          <w:sz w:val="28"/>
          <w:szCs w:val="28"/>
        </w:rPr>
        <w:t xml:space="preserve"> сетей представлена в таблице №6.</w:t>
      </w:r>
    </w:p>
    <w:p w14:paraId="6E20A818"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Большинство тепловых сетей были проложены в период с 1970 по 1990 гг. и с тех пор не обновлялись.</w:t>
      </w:r>
    </w:p>
    <w:p w14:paraId="75DD83C5"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Общий износ тепловых сетей превышает 60%. Нормативный срок службы трубопроводов тепловых сетей составляет 25 лет.</w:t>
      </w:r>
    </w:p>
    <w:p w14:paraId="4E1521DD" w14:textId="77777777" w:rsidR="00566B62" w:rsidRPr="00F50538" w:rsidRDefault="0036667C">
      <w:pPr>
        <w:widowControl w:val="0"/>
        <w:autoSpaceDE w:val="0"/>
        <w:autoSpaceDN w:val="0"/>
        <w:adjustRightInd w:val="0"/>
        <w:ind w:firstLine="720"/>
        <w:jc w:val="both"/>
        <w:rPr>
          <w:sz w:val="28"/>
          <w:szCs w:val="28"/>
        </w:rPr>
      </w:pPr>
      <w:bookmarkStart w:id="5" w:name="bookmark3"/>
      <w:r w:rsidRPr="00F50538">
        <w:rPr>
          <w:sz w:val="28"/>
          <w:szCs w:val="28"/>
        </w:rPr>
        <w:t>На тепловой сети используется тепловая изоляция из минераловатных матов, в качестве гидроизоляции предусмотрена окраска в два слоя органосиликатной композицией.</w:t>
      </w:r>
    </w:p>
    <w:p w14:paraId="1BC0FA86"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В качестве секционирующей и регулирующей арматуры применяются задвижки, клапаны, краны шаровые и затворы дисковые, что объясняется простотой монтажа и эксплуатации, доступностью, надежностью и ремонтопригодностью.</w:t>
      </w:r>
      <w:bookmarkEnd w:id="5"/>
    </w:p>
    <w:p w14:paraId="555794FC"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 xml:space="preserve">В </w:t>
      </w:r>
      <w:r w:rsidR="00F932EF" w:rsidRPr="00F50538">
        <w:rPr>
          <w:rFonts w:ascii="Times New Roman" w:hAnsi="Times New Roman"/>
          <w:sz w:val="28"/>
          <w:szCs w:val="28"/>
        </w:rPr>
        <w:t>2021-2022</w:t>
      </w:r>
      <w:r w:rsidRPr="00F50538">
        <w:rPr>
          <w:rFonts w:ascii="Times New Roman" w:hAnsi="Times New Roman"/>
          <w:sz w:val="28"/>
          <w:szCs w:val="28"/>
        </w:rPr>
        <w:t xml:space="preserve"> гг. фиксировались незначительные аварии на сетях теплоснабжения, которые устранялись в течение рабочего дня. Учет технологических нарушений ведется оперативной диспетчерской службой. Вывод из работы технической защиты производился на срок не более суток при ремонте основного оборудования, замене, ремонте сетей.</w:t>
      </w:r>
    </w:p>
    <w:p w14:paraId="1BFB6B21"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lastRenderedPageBreak/>
        <w:t>Большинство аварий и инцидентов связано с внешними факторами - отключения электричества, холодного водоснабжения, а также с высоким износом тепловых сетей.</w:t>
      </w:r>
    </w:p>
    <w:p w14:paraId="174993D4" w14:textId="77777777" w:rsidR="00566B62" w:rsidRPr="00F50538" w:rsidRDefault="0036667C" w:rsidP="00F932EF">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Для выявления дефектов на тепловых сетях сельского поселения в межотопительный период проводятся гидравлические испытания тепловых сетей, выявляются узкие места для проведения ремонтных работ. Техническими службами предприятия проводится изучение опыта эксплуатации и ремонта, внедрение прогрессивных форм организации и управления ремонтом, ведётся контроль качества отремонтированного оборудования. Ежегодно проводится промывка внутриквартальных сетей теплоснабжения.</w:t>
      </w:r>
    </w:p>
    <w:p w14:paraId="7CB8E063" w14:textId="77777777" w:rsidR="00566B62" w:rsidRPr="00F50538" w:rsidRDefault="00F932EF" w:rsidP="00983742">
      <w:pPr>
        <w:pStyle w:val="1"/>
        <w:jc w:val="right"/>
        <w:rPr>
          <w:rFonts w:eastAsia="Calibri"/>
          <w:b w:val="0"/>
          <w:sz w:val="28"/>
          <w:szCs w:val="28"/>
          <w:lang w:eastAsia="en-US"/>
        </w:rPr>
      </w:pPr>
      <w:r w:rsidRPr="00F50538">
        <w:rPr>
          <w:b w:val="0"/>
          <w:sz w:val="28"/>
          <w:szCs w:val="28"/>
        </w:rPr>
        <w:t>Та</w:t>
      </w:r>
      <w:r w:rsidR="00E16AAF" w:rsidRPr="00F50538">
        <w:rPr>
          <w:b w:val="0"/>
          <w:sz w:val="28"/>
          <w:szCs w:val="28"/>
        </w:rPr>
        <w:t>б</w:t>
      </w:r>
      <w:r w:rsidRPr="00F50538">
        <w:rPr>
          <w:b w:val="0"/>
          <w:sz w:val="28"/>
          <w:szCs w:val="28"/>
        </w:rPr>
        <w:t>лица 6</w:t>
      </w:r>
    </w:p>
    <w:tbl>
      <w:tblPr>
        <w:tblW w:w="9567" w:type="dxa"/>
        <w:jc w:val="center"/>
        <w:tblLayout w:type="fixed"/>
        <w:tblLook w:val="04A0" w:firstRow="1" w:lastRow="0" w:firstColumn="1" w:lastColumn="0" w:noHBand="0" w:noVBand="1"/>
      </w:tblPr>
      <w:tblGrid>
        <w:gridCol w:w="1413"/>
        <w:gridCol w:w="709"/>
        <w:gridCol w:w="382"/>
        <w:gridCol w:w="893"/>
        <w:gridCol w:w="851"/>
        <w:gridCol w:w="567"/>
        <w:gridCol w:w="425"/>
        <w:gridCol w:w="425"/>
        <w:gridCol w:w="851"/>
        <w:gridCol w:w="567"/>
        <w:gridCol w:w="425"/>
        <w:gridCol w:w="425"/>
        <w:gridCol w:w="426"/>
        <w:gridCol w:w="425"/>
        <w:gridCol w:w="425"/>
        <w:gridCol w:w="358"/>
      </w:tblGrid>
      <w:tr w:rsidR="00566B62" w:rsidRPr="00F50538" w14:paraId="000562C7" w14:textId="77777777" w:rsidTr="00983742">
        <w:trPr>
          <w:trHeight w:val="227"/>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534E4" w14:textId="77777777" w:rsidR="00566B62" w:rsidRPr="00F50538" w:rsidRDefault="0036667C">
            <w:pPr>
              <w:jc w:val="center"/>
              <w:rPr>
                <w:b/>
                <w:bCs/>
                <w:sz w:val="22"/>
                <w:szCs w:val="22"/>
              </w:rPr>
            </w:pPr>
            <w:r w:rsidRPr="00F50538">
              <w:rPr>
                <w:b/>
                <w:bCs/>
                <w:sz w:val="22"/>
                <w:szCs w:val="22"/>
              </w:rPr>
              <w:t>Наименование котельной</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4B03A5" w14:textId="77777777" w:rsidR="00566B62" w:rsidRPr="00F50538" w:rsidRDefault="0036667C">
            <w:pPr>
              <w:jc w:val="center"/>
              <w:rPr>
                <w:b/>
                <w:bCs/>
                <w:sz w:val="22"/>
                <w:szCs w:val="22"/>
              </w:rPr>
            </w:pPr>
            <w:r w:rsidRPr="00F50538">
              <w:rPr>
                <w:b/>
                <w:bCs/>
                <w:sz w:val="22"/>
                <w:szCs w:val="22"/>
              </w:rPr>
              <w:t>Протяженность тепловых сетей в 2-х трубном исполнении, км</w:t>
            </w:r>
          </w:p>
        </w:tc>
        <w:tc>
          <w:tcPr>
            <w:tcW w:w="6170" w:type="dxa"/>
            <w:gridSpan w:val="12"/>
            <w:tcBorders>
              <w:top w:val="single" w:sz="4" w:space="0" w:color="auto"/>
              <w:left w:val="nil"/>
              <w:bottom w:val="single" w:sz="4" w:space="0" w:color="auto"/>
              <w:right w:val="single" w:sz="4" w:space="0" w:color="auto"/>
            </w:tcBorders>
            <w:shd w:val="clear" w:color="auto" w:fill="auto"/>
            <w:vAlign w:val="center"/>
          </w:tcPr>
          <w:p w14:paraId="78D78B3C" w14:textId="77777777" w:rsidR="00566B62" w:rsidRPr="00F50538" w:rsidRDefault="0036667C">
            <w:pPr>
              <w:jc w:val="center"/>
              <w:rPr>
                <w:b/>
                <w:bCs/>
                <w:sz w:val="22"/>
                <w:szCs w:val="22"/>
              </w:rPr>
            </w:pPr>
            <w:r w:rsidRPr="00F50538">
              <w:rPr>
                <w:b/>
                <w:bCs/>
                <w:sz w:val="22"/>
                <w:szCs w:val="22"/>
              </w:rPr>
              <w:t>в том числе в 2-х трубном исполнении:</w:t>
            </w:r>
          </w:p>
        </w:tc>
      </w:tr>
      <w:tr w:rsidR="00566B62" w:rsidRPr="00F50538" w14:paraId="1BF091E5" w14:textId="77777777" w:rsidTr="00983742">
        <w:trPr>
          <w:trHeight w:val="22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9AB2802" w14:textId="77777777" w:rsidR="00566B62" w:rsidRPr="00F50538" w:rsidRDefault="00566B62">
            <w:pPr>
              <w:rPr>
                <w:b/>
                <w:bCs/>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14:paraId="662ACC03" w14:textId="77777777" w:rsidR="00566B62" w:rsidRPr="00F50538" w:rsidRDefault="00566B62">
            <w:pPr>
              <w:rPr>
                <w:b/>
                <w:bCs/>
                <w:sz w:val="22"/>
                <w:szCs w:val="22"/>
              </w:rPr>
            </w:pP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17D63" w14:textId="77777777" w:rsidR="00566B62" w:rsidRPr="00F50538" w:rsidRDefault="0036667C">
            <w:pPr>
              <w:jc w:val="center"/>
              <w:rPr>
                <w:b/>
                <w:bCs/>
                <w:sz w:val="22"/>
                <w:szCs w:val="22"/>
              </w:rPr>
            </w:pPr>
            <w:r w:rsidRPr="00F50538">
              <w:rPr>
                <w:b/>
                <w:bCs/>
                <w:sz w:val="22"/>
                <w:szCs w:val="22"/>
              </w:rPr>
              <w:t>Надземное исполнение, км.</w:t>
            </w:r>
          </w:p>
        </w:tc>
        <w:tc>
          <w:tcPr>
            <w:tcW w:w="3902" w:type="dxa"/>
            <w:gridSpan w:val="8"/>
            <w:tcBorders>
              <w:top w:val="single" w:sz="4" w:space="0" w:color="auto"/>
              <w:left w:val="nil"/>
              <w:bottom w:val="single" w:sz="4" w:space="0" w:color="auto"/>
              <w:right w:val="single" w:sz="4" w:space="0" w:color="auto"/>
            </w:tcBorders>
            <w:shd w:val="clear" w:color="auto" w:fill="auto"/>
            <w:vAlign w:val="center"/>
          </w:tcPr>
          <w:p w14:paraId="6F9400D3" w14:textId="77777777" w:rsidR="00566B62" w:rsidRPr="00F50538" w:rsidRDefault="0036667C">
            <w:pPr>
              <w:jc w:val="center"/>
              <w:rPr>
                <w:b/>
                <w:bCs/>
                <w:sz w:val="22"/>
                <w:szCs w:val="22"/>
              </w:rPr>
            </w:pPr>
            <w:r w:rsidRPr="00F50538">
              <w:rPr>
                <w:b/>
                <w:bCs/>
                <w:sz w:val="22"/>
                <w:szCs w:val="22"/>
              </w:rPr>
              <w:t>Подземное исполнение, км.</w:t>
            </w:r>
          </w:p>
        </w:tc>
      </w:tr>
      <w:tr w:rsidR="001767B5" w:rsidRPr="00F50538" w14:paraId="5D8AC721" w14:textId="77777777" w:rsidTr="00983742">
        <w:trPr>
          <w:trHeight w:val="22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719BFC0" w14:textId="77777777" w:rsidR="00566B62" w:rsidRPr="00F50538" w:rsidRDefault="00566B62">
            <w:pPr>
              <w:rPr>
                <w:b/>
                <w:bCs/>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14:paraId="31DE267B" w14:textId="77777777" w:rsidR="00566B62" w:rsidRPr="00F50538" w:rsidRDefault="00566B62">
            <w:pPr>
              <w:rPr>
                <w:b/>
                <w:bCs/>
                <w:sz w:val="22"/>
                <w:szCs w:val="22"/>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14:paraId="32770EBB" w14:textId="77777777" w:rsidR="00566B62" w:rsidRPr="00F50538" w:rsidRDefault="00566B62">
            <w:pPr>
              <w:rPr>
                <w:b/>
                <w:bCs/>
                <w:sz w:val="22"/>
                <w:szCs w:val="22"/>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1C7CF1CE" w14:textId="77777777" w:rsidR="00566B62" w:rsidRPr="00F50538" w:rsidRDefault="0036667C">
            <w:pPr>
              <w:jc w:val="center"/>
              <w:rPr>
                <w:b/>
                <w:bCs/>
                <w:sz w:val="22"/>
                <w:szCs w:val="22"/>
              </w:rPr>
            </w:pPr>
            <w:r w:rsidRPr="00F50538">
              <w:rPr>
                <w:b/>
                <w:bCs/>
                <w:sz w:val="22"/>
                <w:szCs w:val="22"/>
              </w:rPr>
              <w:t>Канальная прокладка(+транзит по подвалу)</w:t>
            </w:r>
          </w:p>
        </w:tc>
        <w:tc>
          <w:tcPr>
            <w:tcW w:w="1634" w:type="dxa"/>
            <w:gridSpan w:val="4"/>
            <w:tcBorders>
              <w:top w:val="single" w:sz="4" w:space="0" w:color="auto"/>
              <w:left w:val="nil"/>
              <w:bottom w:val="single" w:sz="4" w:space="0" w:color="auto"/>
              <w:right w:val="single" w:sz="4" w:space="0" w:color="auto"/>
            </w:tcBorders>
            <w:shd w:val="clear" w:color="auto" w:fill="auto"/>
            <w:vAlign w:val="center"/>
          </w:tcPr>
          <w:p w14:paraId="00552576" w14:textId="77777777" w:rsidR="00566B62" w:rsidRPr="00F50538" w:rsidRDefault="0036667C">
            <w:pPr>
              <w:jc w:val="center"/>
              <w:rPr>
                <w:b/>
                <w:bCs/>
                <w:sz w:val="22"/>
                <w:szCs w:val="22"/>
              </w:rPr>
            </w:pPr>
            <w:r w:rsidRPr="00F50538">
              <w:rPr>
                <w:b/>
                <w:bCs/>
                <w:sz w:val="22"/>
                <w:szCs w:val="22"/>
              </w:rPr>
              <w:t>Бесканальная прокладка</w:t>
            </w:r>
          </w:p>
        </w:tc>
      </w:tr>
      <w:tr w:rsidR="00983742" w:rsidRPr="00F50538" w14:paraId="6A04F186" w14:textId="77777777" w:rsidTr="00983742">
        <w:trPr>
          <w:cantSplit/>
          <w:trHeight w:val="104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0061DB9" w14:textId="77777777" w:rsidR="00566B62" w:rsidRPr="00F50538" w:rsidRDefault="00566B62">
            <w:pPr>
              <w:rPr>
                <w:b/>
                <w:bCs/>
                <w:sz w:val="22"/>
                <w:szCs w:val="22"/>
              </w:rPr>
            </w:pPr>
          </w:p>
        </w:tc>
        <w:tc>
          <w:tcPr>
            <w:tcW w:w="709" w:type="dxa"/>
            <w:tcBorders>
              <w:top w:val="nil"/>
              <w:left w:val="nil"/>
              <w:bottom w:val="single" w:sz="4" w:space="0" w:color="auto"/>
              <w:right w:val="single" w:sz="4" w:space="0" w:color="auto"/>
            </w:tcBorders>
            <w:shd w:val="clear" w:color="auto" w:fill="auto"/>
            <w:textDirection w:val="btLr"/>
            <w:vAlign w:val="center"/>
          </w:tcPr>
          <w:p w14:paraId="75AF172C" w14:textId="77777777" w:rsidR="00566B62" w:rsidRPr="00F50538" w:rsidRDefault="0036667C" w:rsidP="00983742">
            <w:pPr>
              <w:ind w:left="113" w:right="113"/>
              <w:jc w:val="right"/>
              <w:rPr>
                <w:b/>
                <w:bCs/>
                <w:sz w:val="22"/>
                <w:szCs w:val="22"/>
              </w:rPr>
            </w:pPr>
            <w:r w:rsidRPr="00F50538">
              <w:rPr>
                <w:b/>
                <w:bCs/>
                <w:sz w:val="22"/>
                <w:szCs w:val="22"/>
              </w:rPr>
              <w:t>ЦО</w:t>
            </w:r>
          </w:p>
        </w:tc>
        <w:tc>
          <w:tcPr>
            <w:tcW w:w="382" w:type="dxa"/>
            <w:tcBorders>
              <w:top w:val="nil"/>
              <w:left w:val="nil"/>
              <w:bottom w:val="single" w:sz="4" w:space="0" w:color="auto"/>
              <w:right w:val="single" w:sz="4" w:space="0" w:color="auto"/>
            </w:tcBorders>
            <w:shd w:val="clear" w:color="auto" w:fill="auto"/>
            <w:textDirection w:val="btLr"/>
            <w:vAlign w:val="center"/>
          </w:tcPr>
          <w:p w14:paraId="5918F270" w14:textId="77777777" w:rsidR="00566B62" w:rsidRPr="00F50538" w:rsidRDefault="0036667C" w:rsidP="00983742">
            <w:pPr>
              <w:ind w:left="113" w:right="113"/>
              <w:jc w:val="right"/>
              <w:rPr>
                <w:b/>
                <w:bCs/>
                <w:sz w:val="22"/>
                <w:szCs w:val="22"/>
              </w:rPr>
            </w:pPr>
            <w:r w:rsidRPr="00F50538">
              <w:rPr>
                <w:b/>
                <w:bCs/>
                <w:sz w:val="22"/>
                <w:szCs w:val="22"/>
              </w:rPr>
              <w:t>ГВС</w:t>
            </w:r>
          </w:p>
        </w:tc>
        <w:tc>
          <w:tcPr>
            <w:tcW w:w="893" w:type="dxa"/>
            <w:tcBorders>
              <w:top w:val="nil"/>
              <w:left w:val="nil"/>
              <w:bottom w:val="single" w:sz="4" w:space="0" w:color="auto"/>
              <w:right w:val="single" w:sz="4" w:space="0" w:color="auto"/>
            </w:tcBorders>
            <w:shd w:val="clear" w:color="auto" w:fill="auto"/>
            <w:textDirection w:val="btLr"/>
            <w:vAlign w:val="center"/>
          </w:tcPr>
          <w:p w14:paraId="2D198B7B" w14:textId="77777777" w:rsidR="00566B62" w:rsidRPr="00F50538" w:rsidRDefault="0036667C" w:rsidP="00983742">
            <w:pPr>
              <w:ind w:left="113" w:right="113"/>
              <w:jc w:val="right"/>
              <w:rPr>
                <w:b/>
                <w:bCs/>
                <w:sz w:val="22"/>
                <w:szCs w:val="22"/>
              </w:rPr>
            </w:pPr>
            <w:r w:rsidRPr="00F50538">
              <w:rPr>
                <w:b/>
                <w:bCs/>
                <w:sz w:val="22"/>
                <w:szCs w:val="22"/>
              </w:rPr>
              <w:t>ВСЕГО</w:t>
            </w:r>
          </w:p>
        </w:tc>
        <w:tc>
          <w:tcPr>
            <w:tcW w:w="851" w:type="dxa"/>
            <w:tcBorders>
              <w:top w:val="nil"/>
              <w:left w:val="nil"/>
              <w:bottom w:val="single" w:sz="4" w:space="0" w:color="auto"/>
              <w:right w:val="single" w:sz="4" w:space="0" w:color="auto"/>
            </w:tcBorders>
            <w:shd w:val="clear" w:color="auto" w:fill="auto"/>
            <w:textDirection w:val="btLr"/>
            <w:vAlign w:val="center"/>
          </w:tcPr>
          <w:p w14:paraId="4808AA86" w14:textId="77777777" w:rsidR="00566B62" w:rsidRPr="00F50538" w:rsidRDefault="0036667C" w:rsidP="00983742">
            <w:pPr>
              <w:ind w:left="113" w:right="113"/>
              <w:jc w:val="right"/>
              <w:rPr>
                <w:b/>
                <w:bCs/>
                <w:sz w:val="22"/>
                <w:szCs w:val="22"/>
              </w:rPr>
            </w:pPr>
            <w:r w:rsidRPr="00F50538">
              <w:rPr>
                <w:b/>
                <w:bCs/>
                <w:sz w:val="22"/>
                <w:szCs w:val="22"/>
              </w:rPr>
              <w:t>ЦО</w:t>
            </w:r>
          </w:p>
        </w:tc>
        <w:tc>
          <w:tcPr>
            <w:tcW w:w="567" w:type="dxa"/>
            <w:tcBorders>
              <w:top w:val="nil"/>
              <w:left w:val="nil"/>
              <w:bottom w:val="single" w:sz="4" w:space="0" w:color="auto"/>
              <w:right w:val="single" w:sz="4" w:space="0" w:color="auto"/>
            </w:tcBorders>
            <w:shd w:val="clear" w:color="auto" w:fill="auto"/>
            <w:textDirection w:val="btLr"/>
            <w:vAlign w:val="center"/>
          </w:tcPr>
          <w:p w14:paraId="0F82C367" w14:textId="77777777" w:rsidR="00566B62" w:rsidRPr="00F50538" w:rsidRDefault="0036667C" w:rsidP="00983742">
            <w:pPr>
              <w:ind w:left="113" w:right="113"/>
              <w:jc w:val="right"/>
              <w:rPr>
                <w:b/>
                <w:bCs/>
                <w:sz w:val="22"/>
                <w:szCs w:val="22"/>
              </w:rPr>
            </w:pPr>
            <w:r w:rsidRPr="00F50538">
              <w:rPr>
                <w:b/>
                <w:bCs/>
                <w:sz w:val="22"/>
                <w:szCs w:val="22"/>
              </w:rPr>
              <w:t>D</w:t>
            </w:r>
            <w:r w:rsidR="00F932EF" w:rsidRPr="00F50538">
              <w:rPr>
                <w:b/>
                <w:bCs/>
                <w:sz w:val="22"/>
                <w:szCs w:val="22"/>
              </w:rPr>
              <w:t xml:space="preserve">, </w:t>
            </w:r>
            <w:r w:rsidRPr="00F50538">
              <w:rPr>
                <w:b/>
                <w:bCs/>
                <w:sz w:val="22"/>
                <w:szCs w:val="22"/>
              </w:rPr>
              <w:t>мм</w:t>
            </w:r>
          </w:p>
        </w:tc>
        <w:tc>
          <w:tcPr>
            <w:tcW w:w="425" w:type="dxa"/>
            <w:tcBorders>
              <w:top w:val="nil"/>
              <w:left w:val="nil"/>
              <w:bottom w:val="single" w:sz="4" w:space="0" w:color="auto"/>
              <w:right w:val="single" w:sz="4" w:space="0" w:color="auto"/>
            </w:tcBorders>
            <w:shd w:val="clear" w:color="auto" w:fill="auto"/>
            <w:textDirection w:val="btLr"/>
            <w:vAlign w:val="center"/>
          </w:tcPr>
          <w:p w14:paraId="268F0F66" w14:textId="77777777" w:rsidR="00566B62" w:rsidRPr="00F50538" w:rsidRDefault="0036667C" w:rsidP="00983742">
            <w:pPr>
              <w:ind w:left="113" w:right="113"/>
              <w:jc w:val="right"/>
              <w:rPr>
                <w:b/>
                <w:bCs/>
                <w:sz w:val="22"/>
                <w:szCs w:val="22"/>
              </w:rPr>
            </w:pPr>
            <w:r w:rsidRPr="00F50538">
              <w:rPr>
                <w:b/>
                <w:bCs/>
                <w:sz w:val="22"/>
                <w:szCs w:val="22"/>
              </w:rPr>
              <w:t>ГВС</w:t>
            </w:r>
          </w:p>
        </w:tc>
        <w:tc>
          <w:tcPr>
            <w:tcW w:w="425" w:type="dxa"/>
            <w:tcBorders>
              <w:top w:val="nil"/>
              <w:left w:val="nil"/>
              <w:bottom w:val="single" w:sz="4" w:space="0" w:color="auto"/>
              <w:right w:val="single" w:sz="4" w:space="0" w:color="auto"/>
            </w:tcBorders>
            <w:shd w:val="clear" w:color="auto" w:fill="auto"/>
            <w:textDirection w:val="btLr"/>
            <w:vAlign w:val="center"/>
          </w:tcPr>
          <w:p w14:paraId="594E92BF" w14:textId="77777777" w:rsidR="00566B62" w:rsidRPr="00F50538" w:rsidRDefault="0036667C" w:rsidP="00983742">
            <w:pPr>
              <w:ind w:left="113" w:right="113"/>
              <w:jc w:val="right"/>
              <w:rPr>
                <w:b/>
                <w:bCs/>
                <w:sz w:val="22"/>
                <w:szCs w:val="22"/>
              </w:rPr>
            </w:pPr>
            <w:r w:rsidRPr="00F50538">
              <w:rPr>
                <w:b/>
                <w:bCs/>
                <w:sz w:val="22"/>
                <w:szCs w:val="22"/>
              </w:rPr>
              <w:t>D</w:t>
            </w:r>
            <w:r w:rsidR="00F932EF" w:rsidRPr="00F50538">
              <w:rPr>
                <w:b/>
                <w:bCs/>
                <w:sz w:val="22"/>
                <w:szCs w:val="22"/>
              </w:rPr>
              <w:t xml:space="preserve">, </w:t>
            </w:r>
            <w:r w:rsidRPr="00F50538">
              <w:rPr>
                <w:b/>
                <w:bCs/>
                <w:sz w:val="22"/>
                <w:szCs w:val="22"/>
              </w:rPr>
              <w:t>мм</w:t>
            </w:r>
          </w:p>
        </w:tc>
        <w:tc>
          <w:tcPr>
            <w:tcW w:w="851" w:type="dxa"/>
            <w:tcBorders>
              <w:top w:val="nil"/>
              <w:left w:val="nil"/>
              <w:bottom w:val="single" w:sz="4" w:space="0" w:color="auto"/>
              <w:right w:val="single" w:sz="4" w:space="0" w:color="auto"/>
            </w:tcBorders>
            <w:shd w:val="clear" w:color="auto" w:fill="auto"/>
            <w:textDirection w:val="btLr"/>
            <w:vAlign w:val="center"/>
          </w:tcPr>
          <w:p w14:paraId="3660894C" w14:textId="77777777" w:rsidR="00566B62" w:rsidRPr="00F50538" w:rsidRDefault="0036667C" w:rsidP="00983742">
            <w:pPr>
              <w:ind w:left="113" w:right="113"/>
              <w:jc w:val="right"/>
              <w:rPr>
                <w:b/>
                <w:bCs/>
                <w:sz w:val="22"/>
                <w:szCs w:val="22"/>
              </w:rPr>
            </w:pPr>
            <w:r w:rsidRPr="00F50538">
              <w:rPr>
                <w:b/>
                <w:bCs/>
                <w:sz w:val="22"/>
                <w:szCs w:val="22"/>
              </w:rPr>
              <w:t>ЦО</w:t>
            </w:r>
          </w:p>
        </w:tc>
        <w:tc>
          <w:tcPr>
            <w:tcW w:w="567" w:type="dxa"/>
            <w:tcBorders>
              <w:top w:val="nil"/>
              <w:left w:val="nil"/>
              <w:bottom w:val="single" w:sz="4" w:space="0" w:color="auto"/>
              <w:right w:val="single" w:sz="4" w:space="0" w:color="auto"/>
            </w:tcBorders>
            <w:shd w:val="clear" w:color="auto" w:fill="auto"/>
            <w:textDirection w:val="btLr"/>
            <w:vAlign w:val="center"/>
          </w:tcPr>
          <w:p w14:paraId="307FEF45" w14:textId="77777777" w:rsidR="00566B62" w:rsidRPr="00F50538" w:rsidRDefault="0036667C" w:rsidP="00983742">
            <w:pPr>
              <w:ind w:left="113" w:right="113"/>
              <w:jc w:val="right"/>
              <w:rPr>
                <w:b/>
                <w:bCs/>
                <w:sz w:val="22"/>
                <w:szCs w:val="22"/>
              </w:rPr>
            </w:pPr>
            <w:r w:rsidRPr="00F50538">
              <w:rPr>
                <w:b/>
                <w:bCs/>
                <w:sz w:val="22"/>
                <w:szCs w:val="22"/>
              </w:rPr>
              <w:t>D</w:t>
            </w:r>
            <w:r w:rsidR="00F932EF" w:rsidRPr="00F50538">
              <w:rPr>
                <w:b/>
                <w:bCs/>
                <w:sz w:val="22"/>
                <w:szCs w:val="22"/>
              </w:rPr>
              <w:t xml:space="preserve">, </w:t>
            </w:r>
            <w:r w:rsidRPr="00F50538">
              <w:rPr>
                <w:b/>
                <w:bCs/>
                <w:sz w:val="22"/>
                <w:szCs w:val="22"/>
              </w:rPr>
              <w:t>мм</w:t>
            </w:r>
          </w:p>
        </w:tc>
        <w:tc>
          <w:tcPr>
            <w:tcW w:w="425" w:type="dxa"/>
            <w:tcBorders>
              <w:top w:val="nil"/>
              <w:left w:val="nil"/>
              <w:bottom w:val="single" w:sz="4" w:space="0" w:color="auto"/>
              <w:right w:val="single" w:sz="4" w:space="0" w:color="auto"/>
            </w:tcBorders>
            <w:shd w:val="clear" w:color="auto" w:fill="auto"/>
            <w:textDirection w:val="btLr"/>
            <w:vAlign w:val="center"/>
          </w:tcPr>
          <w:p w14:paraId="370AE88F" w14:textId="77777777" w:rsidR="00566B62" w:rsidRPr="00F50538" w:rsidRDefault="0036667C" w:rsidP="00983742">
            <w:pPr>
              <w:ind w:left="113" w:right="113"/>
              <w:jc w:val="right"/>
              <w:rPr>
                <w:b/>
                <w:bCs/>
                <w:sz w:val="22"/>
                <w:szCs w:val="22"/>
              </w:rPr>
            </w:pPr>
            <w:r w:rsidRPr="00F50538">
              <w:rPr>
                <w:b/>
                <w:bCs/>
                <w:sz w:val="22"/>
                <w:szCs w:val="22"/>
              </w:rPr>
              <w:t>ГВС</w:t>
            </w:r>
          </w:p>
        </w:tc>
        <w:tc>
          <w:tcPr>
            <w:tcW w:w="425" w:type="dxa"/>
            <w:tcBorders>
              <w:top w:val="nil"/>
              <w:left w:val="nil"/>
              <w:bottom w:val="single" w:sz="4" w:space="0" w:color="auto"/>
              <w:right w:val="single" w:sz="4" w:space="0" w:color="auto"/>
            </w:tcBorders>
            <w:shd w:val="clear" w:color="auto" w:fill="auto"/>
            <w:textDirection w:val="btLr"/>
            <w:vAlign w:val="center"/>
          </w:tcPr>
          <w:p w14:paraId="38887C28" w14:textId="77777777" w:rsidR="00566B62" w:rsidRPr="00F50538" w:rsidRDefault="0036667C" w:rsidP="00983742">
            <w:pPr>
              <w:ind w:left="113" w:right="113"/>
              <w:jc w:val="right"/>
              <w:rPr>
                <w:b/>
                <w:bCs/>
                <w:sz w:val="22"/>
                <w:szCs w:val="22"/>
              </w:rPr>
            </w:pPr>
            <w:r w:rsidRPr="00F50538">
              <w:rPr>
                <w:b/>
                <w:bCs/>
                <w:sz w:val="22"/>
                <w:szCs w:val="22"/>
              </w:rPr>
              <w:t>D</w:t>
            </w:r>
            <w:r w:rsidR="00F932EF" w:rsidRPr="00F50538">
              <w:rPr>
                <w:b/>
                <w:bCs/>
                <w:sz w:val="22"/>
                <w:szCs w:val="22"/>
              </w:rPr>
              <w:t xml:space="preserve">, </w:t>
            </w:r>
            <w:r w:rsidRPr="00F50538">
              <w:rPr>
                <w:b/>
                <w:bCs/>
                <w:sz w:val="22"/>
                <w:szCs w:val="22"/>
              </w:rPr>
              <w:t>мм</w:t>
            </w:r>
          </w:p>
        </w:tc>
        <w:tc>
          <w:tcPr>
            <w:tcW w:w="426" w:type="dxa"/>
            <w:tcBorders>
              <w:top w:val="nil"/>
              <w:left w:val="nil"/>
              <w:bottom w:val="single" w:sz="4" w:space="0" w:color="auto"/>
              <w:right w:val="single" w:sz="4" w:space="0" w:color="auto"/>
            </w:tcBorders>
            <w:shd w:val="clear" w:color="auto" w:fill="auto"/>
            <w:textDirection w:val="btLr"/>
            <w:vAlign w:val="center"/>
          </w:tcPr>
          <w:p w14:paraId="670FEBF0" w14:textId="77777777" w:rsidR="00566B62" w:rsidRPr="00F50538" w:rsidRDefault="0036667C" w:rsidP="00983742">
            <w:pPr>
              <w:ind w:left="113" w:right="113"/>
              <w:jc w:val="right"/>
              <w:rPr>
                <w:b/>
                <w:bCs/>
                <w:sz w:val="22"/>
                <w:szCs w:val="22"/>
              </w:rPr>
            </w:pPr>
            <w:r w:rsidRPr="00F50538">
              <w:rPr>
                <w:b/>
                <w:bCs/>
                <w:sz w:val="22"/>
                <w:szCs w:val="22"/>
              </w:rPr>
              <w:t>ЦО</w:t>
            </w:r>
          </w:p>
        </w:tc>
        <w:tc>
          <w:tcPr>
            <w:tcW w:w="425" w:type="dxa"/>
            <w:tcBorders>
              <w:top w:val="nil"/>
              <w:left w:val="nil"/>
              <w:bottom w:val="single" w:sz="4" w:space="0" w:color="auto"/>
              <w:right w:val="single" w:sz="4" w:space="0" w:color="auto"/>
            </w:tcBorders>
            <w:shd w:val="clear" w:color="auto" w:fill="auto"/>
            <w:textDirection w:val="btLr"/>
            <w:vAlign w:val="center"/>
          </w:tcPr>
          <w:p w14:paraId="68DB351F" w14:textId="77777777" w:rsidR="00566B62" w:rsidRPr="00F50538" w:rsidRDefault="0036667C" w:rsidP="00983742">
            <w:pPr>
              <w:ind w:left="113" w:right="113"/>
              <w:jc w:val="right"/>
              <w:rPr>
                <w:b/>
                <w:bCs/>
                <w:sz w:val="22"/>
                <w:szCs w:val="22"/>
              </w:rPr>
            </w:pPr>
            <w:r w:rsidRPr="00F50538">
              <w:rPr>
                <w:b/>
                <w:bCs/>
                <w:sz w:val="22"/>
                <w:szCs w:val="22"/>
              </w:rPr>
              <w:t>D</w:t>
            </w:r>
            <w:r w:rsidR="00F932EF" w:rsidRPr="00F50538">
              <w:rPr>
                <w:b/>
                <w:bCs/>
                <w:sz w:val="22"/>
                <w:szCs w:val="22"/>
              </w:rPr>
              <w:t xml:space="preserve">, </w:t>
            </w:r>
            <w:r w:rsidRPr="00F50538">
              <w:rPr>
                <w:b/>
                <w:bCs/>
                <w:sz w:val="22"/>
                <w:szCs w:val="22"/>
              </w:rPr>
              <w:t>мм</w:t>
            </w:r>
          </w:p>
        </w:tc>
        <w:tc>
          <w:tcPr>
            <w:tcW w:w="425" w:type="dxa"/>
            <w:tcBorders>
              <w:top w:val="nil"/>
              <w:left w:val="nil"/>
              <w:bottom w:val="single" w:sz="4" w:space="0" w:color="auto"/>
              <w:right w:val="single" w:sz="4" w:space="0" w:color="auto"/>
            </w:tcBorders>
            <w:shd w:val="clear" w:color="auto" w:fill="auto"/>
            <w:textDirection w:val="btLr"/>
            <w:vAlign w:val="center"/>
          </w:tcPr>
          <w:p w14:paraId="3C91C56C" w14:textId="77777777" w:rsidR="00566B62" w:rsidRPr="00F50538" w:rsidRDefault="0036667C" w:rsidP="00983742">
            <w:pPr>
              <w:ind w:left="113" w:right="113"/>
              <w:jc w:val="right"/>
              <w:rPr>
                <w:b/>
                <w:bCs/>
                <w:sz w:val="22"/>
                <w:szCs w:val="22"/>
              </w:rPr>
            </w:pPr>
            <w:r w:rsidRPr="00F50538">
              <w:rPr>
                <w:b/>
                <w:bCs/>
                <w:sz w:val="22"/>
                <w:szCs w:val="22"/>
              </w:rPr>
              <w:t>ГВС</w:t>
            </w:r>
          </w:p>
        </w:tc>
        <w:tc>
          <w:tcPr>
            <w:tcW w:w="358" w:type="dxa"/>
            <w:tcBorders>
              <w:top w:val="nil"/>
              <w:left w:val="nil"/>
              <w:bottom w:val="single" w:sz="4" w:space="0" w:color="auto"/>
              <w:right w:val="single" w:sz="4" w:space="0" w:color="auto"/>
            </w:tcBorders>
            <w:shd w:val="clear" w:color="auto" w:fill="auto"/>
            <w:textDirection w:val="btLr"/>
            <w:vAlign w:val="center"/>
          </w:tcPr>
          <w:p w14:paraId="3F4F8DEF" w14:textId="77777777" w:rsidR="00566B62" w:rsidRPr="00F50538" w:rsidRDefault="0036667C" w:rsidP="00983742">
            <w:pPr>
              <w:ind w:left="113" w:right="113"/>
              <w:jc w:val="right"/>
              <w:rPr>
                <w:b/>
                <w:bCs/>
                <w:sz w:val="22"/>
                <w:szCs w:val="22"/>
              </w:rPr>
            </w:pPr>
            <w:r w:rsidRPr="00F50538">
              <w:rPr>
                <w:b/>
                <w:bCs/>
                <w:sz w:val="22"/>
                <w:szCs w:val="22"/>
              </w:rPr>
              <w:t>D</w:t>
            </w:r>
            <w:r w:rsidR="00F932EF" w:rsidRPr="00F50538">
              <w:rPr>
                <w:b/>
                <w:bCs/>
                <w:sz w:val="22"/>
                <w:szCs w:val="22"/>
              </w:rPr>
              <w:t xml:space="preserve">, </w:t>
            </w:r>
            <w:r w:rsidRPr="00F50538">
              <w:rPr>
                <w:b/>
                <w:bCs/>
                <w:sz w:val="22"/>
                <w:szCs w:val="22"/>
              </w:rPr>
              <w:t>мм</w:t>
            </w:r>
          </w:p>
        </w:tc>
      </w:tr>
      <w:tr w:rsidR="00983742" w:rsidRPr="00F50538" w14:paraId="0031D9DA" w14:textId="77777777" w:rsidTr="00983742">
        <w:trPr>
          <w:trHeight w:val="227"/>
          <w:jc w:val="center"/>
        </w:trPr>
        <w:tc>
          <w:tcPr>
            <w:tcW w:w="1413" w:type="dxa"/>
            <w:vMerge w:val="restart"/>
            <w:tcBorders>
              <w:top w:val="nil"/>
              <w:left w:val="single" w:sz="4" w:space="0" w:color="auto"/>
              <w:bottom w:val="single" w:sz="4" w:space="0" w:color="000000"/>
              <w:right w:val="single" w:sz="4" w:space="0" w:color="auto"/>
            </w:tcBorders>
            <w:shd w:val="clear" w:color="auto" w:fill="auto"/>
            <w:vAlign w:val="center"/>
          </w:tcPr>
          <w:p w14:paraId="5AB28A81" w14:textId="77777777" w:rsidR="00983742" w:rsidRPr="00F50538" w:rsidRDefault="00983742" w:rsidP="00983742">
            <w:pPr>
              <w:rPr>
                <w:sz w:val="22"/>
                <w:szCs w:val="22"/>
              </w:rPr>
            </w:pPr>
            <w:r w:rsidRPr="00F50538">
              <w:rPr>
                <w:sz w:val="22"/>
                <w:szCs w:val="22"/>
              </w:rPr>
              <w:t>Котельная № 17,               д. Старое Ракомо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785520" w14:textId="77777777" w:rsidR="00983742" w:rsidRPr="00F50538" w:rsidRDefault="00983742" w:rsidP="00983742">
            <w:pPr>
              <w:rPr>
                <w:color w:val="000000"/>
                <w:sz w:val="20"/>
                <w:szCs w:val="20"/>
              </w:rPr>
            </w:pPr>
          </w:p>
          <w:p w14:paraId="3966736F" w14:textId="77777777" w:rsidR="00983742" w:rsidRPr="00F50538" w:rsidRDefault="00983742" w:rsidP="00983742">
            <w:pPr>
              <w:rPr>
                <w:color w:val="000000"/>
                <w:sz w:val="20"/>
                <w:szCs w:val="20"/>
              </w:rPr>
            </w:pPr>
            <w:r w:rsidRPr="00F50538">
              <w:rPr>
                <w:color w:val="000000"/>
                <w:sz w:val="20"/>
                <w:szCs w:val="20"/>
              </w:rPr>
              <w:t>0,112</w:t>
            </w:r>
          </w:p>
        </w:tc>
        <w:tc>
          <w:tcPr>
            <w:tcW w:w="382" w:type="dxa"/>
            <w:vMerge w:val="restart"/>
            <w:tcBorders>
              <w:top w:val="nil"/>
              <w:left w:val="single" w:sz="4" w:space="0" w:color="auto"/>
              <w:bottom w:val="single" w:sz="4" w:space="0" w:color="000000"/>
              <w:right w:val="single" w:sz="4" w:space="0" w:color="auto"/>
            </w:tcBorders>
            <w:shd w:val="clear" w:color="auto" w:fill="auto"/>
            <w:vAlign w:val="center"/>
          </w:tcPr>
          <w:p w14:paraId="2A6735C1" w14:textId="77777777" w:rsidR="00983742" w:rsidRPr="00F50538" w:rsidRDefault="00983742" w:rsidP="00983742">
            <w:pPr>
              <w:rPr>
                <w:sz w:val="20"/>
                <w:szCs w:val="20"/>
              </w:rPr>
            </w:pPr>
            <w:r w:rsidRPr="00F50538">
              <w:rPr>
                <w:sz w:val="20"/>
                <w:szCs w:val="20"/>
              </w:rPr>
              <w:t>0</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85EB14" w14:textId="77777777" w:rsidR="00983742" w:rsidRPr="00F50538" w:rsidRDefault="00983742" w:rsidP="00983742">
            <w:pPr>
              <w:rPr>
                <w:color w:val="000000"/>
                <w:sz w:val="20"/>
                <w:szCs w:val="20"/>
              </w:rPr>
            </w:pPr>
            <w:r w:rsidRPr="00F50538">
              <w:rPr>
                <w:color w:val="000000"/>
                <w:sz w:val="20"/>
                <w:szCs w:val="20"/>
              </w:rPr>
              <w:t>0,112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98406C" w14:textId="77777777" w:rsidR="00983742" w:rsidRPr="00F50538" w:rsidRDefault="00983742" w:rsidP="00983742">
            <w:pPr>
              <w:rPr>
                <w:color w:val="000000"/>
                <w:sz w:val="20"/>
                <w:szCs w:val="20"/>
              </w:rPr>
            </w:pPr>
            <w:r w:rsidRPr="00F50538">
              <w:rPr>
                <w:color w:val="000000"/>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14:paraId="5BEC4720" w14:textId="77777777" w:rsidR="00983742" w:rsidRPr="00F50538" w:rsidRDefault="00983742" w:rsidP="00983742">
            <w:pPr>
              <w:rPr>
                <w:sz w:val="20"/>
                <w:szCs w:val="20"/>
              </w:rPr>
            </w:pPr>
            <w:r w:rsidRPr="00F50538">
              <w:rPr>
                <w:sz w:val="20"/>
                <w:szCs w:val="20"/>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127172F1" w14:textId="77777777" w:rsidR="00983742" w:rsidRPr="00F50538" w:rsidRDefault="00983742" w:rsidP="00983742">
            <w:pPr>
              <w:rPr>
                <w:sz w:val="20"/>
                <w:szCs w:val="20"/>
              </w:rPr>
            </w:pPr>
            <w:r w:rsidRPr="00F50538">
              <w:rPr>
                <w:sz w:val="20"/>
                <w:szCs w:val="20"/>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255332A3" w14:textId="77777777" w:rsidR="00983742" w:rsidRPr="00F50538" w:rsidRDefault="00983742" w:rsidP="00983742">
            <w:pPr>
              <w:rPr>
                <w:sz w:val="20"/>
                <w:szCs w:val="20"/>
              </w:rPr>
            </w:pPr>
            <w:r w:rsidRPr="00F50538">
              <w:rPr>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A5BB4" w14:textId="77777777" w:rsidR="00983742" w:rsidRPr="00F50538" w:rsidRDefault="00983742" w:rsidP="00983742">
            <w:pPr>
              <w:rPr>
                <w:color w:val="000000"/>
                <w:sz w:val="20"/>
                <w:szCs w:val="20"/>
              </w:rPr>
            </w:pPr>
            <w:r w:rsidRPr="00F50538">
              <w:rPr>
                <w:color w:val="000000"/>
                <w:sz w:val="20"/>
                <w:szCs w:val="20"/>
              </w:rPr>
              <w:t>0,028</w:t>
            </w:r>
          </w:p>
        </w:tc>
        <w:tc>
          <w:tcPr>
            <w:tcW w:w="567" w:type="dxa"/>
            <w:tcBorders>
              <w:top w:val="nil"/>
              <w:left w:val="nil"/>
              <w:bottom w:val="single" w:sz="4" w:space="0" w:color="auto"/>
              <w:right w:val="single" w:sz="4" w:space="0" w:color="auto"/>
            </w:tcBorders>
            <w:shd w:val="clear" w:color="auto" w:fill="auto"/>
            <w:vAlign w:val="center"/>
          </w:tcPr>
          <w:p w14:paraId="052CBC9F" w14:textId="77777777" w:rsidR="00983742" w:rsidRPr="00F50538" w:rsidRDefault="00983742" w:rsidP="00983742">
            <w:pPr>
              <w:rPr>
                <w:sz w:val="20"/>
                <w:szCs w:val="20"/>
              </w:rPr>
            </w:pPr>
            <w:r w:rsidRPr="00F50538">
              <w:rPr>
                <w:sz w:val="20"/>
                <w:szCs w:val="20"/>
              </w:rPr>
              <w:t>57</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204CC407" w14:textId="77777777" w:rsidR="00983742" w:rsidRPr="00F50538" w:rsidRDefault="00983742" w:rsidP="00983742">
            <w:pPr>
              <w:rPr>
                <w:sz w:val="22"/>
                <w:szCs w:val="22"/>
              </w:rPr>
            </w:pPr>
            <w:r w:rsidRPr="00F50538">
              <w:rPr>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3C091716" w14:textId="77777777" w:rsidR="00983742" w:rsidRPr="00F50538" w:rsidRDefault="00983742" w:rsidP="00983742">
            <w:pPr>
              <w:rPr>
                <w:sz w:val="22"/>
                <w:szCs w:val="22"/>
              </w:rPr>
            </w:pPr>
            <w:r w:rsidRPr="00F50538">
              <w:rPr>
                <w:sz w:val="22"/>
                <w:szCs w:val="22"/>
              </w:rPr>
              <w:t> </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14:paraId="43C778F7" w14:textId="77777777" w:rsidR="00983742" w:rsidRPr="00F50538" w:rsidRDefault="00983742" w:rsidP="00983742">
            <w:pPr>
              <w:rPr>
                <w:sz w:val="22"/>
                <w:szCs w:val="22"/>
              </w:rPr>
            </w:pPr>
            <w:r w:rsidRPr="00F50538">
              <w:rPr>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56786AA1" w14:textId="77777777" w:rsidR="00983742" w:rsidRPr="00F50538" w:rsidRDefault="00983742" w:rsidP="00983742">
            <w:pPr>
              <w:jc w:val="center"/>
              <w:rPr>
                <w:sz w:val="22"/>
                <w:szCs w:val="22"/>
              </w:rPr>
            </w:pPr>
            <w:r w:rsidRPr="00F50538">
              <w:rPr>
                <w:sz w:val="22"/>
                <w:szCs w:val="22"/>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649F8697" w14:textId="77777777" w:rsidR="00983742" w:rsidRPr="00F50538" w:rsidRDefault="00983742" w:rsidP="00983742">
            <w:pPr>
              <w:jc w:val="center"/>
              <w:rPr>
                <w:sz w:val="22"/>
                <w:szCs w:val="22"/>
              </w:rPr>
            </w:pPr>
            <w:r w:rsidRPr="00F50538">
              <w:rPr>
                <w:sz w:val="22"/>
                <w:szCs w:val="22"/>
              </w:rPr>
              <w:t> </w:t>
            </w:r>
          </w:p>
        </w:tc>
        <w:tc>
          <w:tcPr>
            <w:tcW w:w="358" w:type="dxa"/>
            <w:vMerge w:val="restart"/>
            <w:tcBorders>
              <w:top w:val="nil"/>
              <w:left w:val="single" w:sz="4" w:space="0" w:color="auto"/>
              <w:bottom w:val="single" w:sz="4" w:space="0" w:color="auto"/>
              <w:right w:val="single" w:sz="4" w:space="0" w:color="auto"/>
            </w:tcBorders>
            <w:shd w:val="clear" w:color="auto" w:fill="auto"/>
            <w:vAlign w:val="center"/>
          </w:tcPr>
          <w:p w14:paraId="56FB4278" w14:textId="77777777" w:rsidR="00983742" w:rsidRPr="00F50538" w:rsidRDefault="00983742" w:rsidP="00983742">
            <w:pPr>
              <w:jc w:val="center"/>
              <w:rPr>
                <w:sz w:val="22"/>
                <w:szCs w:val="22"/>
              </w:rPr>
            </w:pPr>
            <w:r w:rsidRPr="00F50538">
              <w:rPr>
                <w:sz w:val="22"/>
                <w:szCs w:val="22"/>
              </w:rPr>
              <w:t> </w:t>
            </w:r>
          </w:p>
        </w:tc>
      </w:tr>
      <w:tr w:rsidR="00983742" w:rsidRPr="00F50538" w14:paraId="28EA1ED4" w14:textId="77777777" w:rsidTr="00983742">
        <w:trPr>
          <w:trHeight w:val="227"/>
          <w:jc w:val="center"/>
        </w:trPr>
        <w:tc>
          <w:tcPr>
            <w:tcW w:w="1413" w:type="dxa"/>
            <w:vMerge/>
            <w:tcBorders>
              <w:top w:val="nil"/>
              <w:left w:val="single" w:sz="4" w:space="0" w:color="auto"/>
              <w:bottom w:val="single" w:sz="4" w:space="0" w:color="000000"/>
              <w:right w:val="single" w:sz="4" w:space="0" w:color="auto"/>
            </w:tcBorders>
            <w:vAlign w:val="center"/>
          </w:tcPr>
          <w:p w14:paraId="137F3506" w14:textId="77777777" w:rsidR="00983742" w:rsidRPr="00F50538" w:rsidRDefault="00983742" w:rsidP="00983742">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21DCD5" w14:textId="77777777" w:rsidR="00983742" w:rsidRPr="00F50538" w:rsidRDefault="00983742" w:rsidP="00983742">
            <w:pPr>
              <w:rPr>
                <w:sz w:val="20"/>
                <w:szCs w:val="20"/>
              </w:rPr>
            </w:pPr>
          </w:p>
        </w:tc>
        <w:tc>
          <w:tcPr>
            <w:tcW w:w="382" w:type="dxa"/>
            <w:vMerge/>
            <w:tcBorders>
              <w:top w:val="nil"/>
              <w:left w:val="single" w:sz="4" w:space="0" w:color="auto"/>
              <w:bottom w:val="single" w:sz="4" w:space="0" w:color="000000"/>
              <w:right w:val="single" w:sz="4" w:space="0" w:color="auto"/>
            </w:tcBorders>
            <w:vAlign w:val="center"/>
          </w:tcPr>
          <w:p w14:paraId="38219B52" w14:textId="77777777" w:rsidR="00983742" w:rsidRPr="00F50538" w:rsidRDefault="00983742" w:rsidP="00983742">
            <w:pPr>
              <w:rPr>
                <w:sz w:val="20"/>
                <w:szCs w:val="20"/>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7C5070CF" w14:textId="77777777" w:rsidR="00983742" w:rsidRPr="00F50538" w:rsidRDefault="00983742" w:rsidP="0098374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504A751" w14:textId="77777777" w:rsidR="00983742" w:rsidRPr="00F50538" w:rsidRDefault="00983742" w:rsidP="00983742">
            <w:pPr>
              <w:rPr>
                <w:sz w:val="20"/>
                <w:szCs w:val="20"/>
              </w:rPr>
            </w:pPr>
          </w:p>
        </w:tc>
        <w:tc>
          <w:tcPr>
            <w:tcW w:w="567" w:type="dxa"/>
            <w:vMerge/>
            <w:tcBorders>
              <w:top w:val="nil"/>
              <w:left w:val="single" w:sz="4" w:space="0" w:color="auto"/>
              <w:bottom w:val="single" w:sz="4" w:space="0" w:color="000000"/>
              <w:right w:val="single" w:sz="4" w:space="0" w:color="auto"/>
            </w:tcBorders>
            <w:vAlign w:val="center"/>
          </w:tcPr>
          <w:p w14:paraId="0E939A7B" w14:textId="77777777" w:rsidR="00983742" w:rsidRPr="00F50538" w:rsidRDefault="00983742" w:rsidP="00983742">
            <w:pPr>
              <w:rPr>
                <w:sz w:val="20"/>
                <w:szCs w:val="20"/>
              </w:rPr>
            </w:pPr>
          </w:p>
        </w:tc>
        <w:tc>
          <w:tcPr>
            <w:tcW w:w="425" w:type="dxa"/>
            <w:vMerge/>
            <w:tcBorders>
              <w:top w:val="nil"/>
              <w:left w:val="single" w:sz="4" w:space="0" w:color="auto"/>
              <w:bottom w:val="single" w:sz="4" w:space="0" w:color="000000"/>
              <w:right w:val="single" w:sz="4" w:space="0" w:color="auto"/>
            </w:tcBorders>
            <w:vAlign w:val="center"/>
          </w:tcPr>
          <w:p w14:paraId="4F9A222C" w14:textId="77777777" w:rsidR="00983742" w:rsidRPr="00F50538" w:rsidRDefault="00983742" w:rsidP="00983742">
            <w:pPr>
              <w:rPr>
                <w:sz w:val="20"/>
                <w:szCs w:val="20"/>
              </w:rPr>
            </w:pPr>
          </w:p>
        </w:tc>
        <w:tc>
          <w:tcPr>
            <w:tcW w:w="425" w:type="dxa"/>
            <w:vMerge/>
            <w:tcBorders>
              <w:top w:val="nil"/>
              <w:left w:val="single" w:sz="4" w:space="0" w:color="auto"/>
              <w:bottom w:val="single" w:sz="4" w:space="0" w:color="000000"/>
              <w:right w:val="single" w:sz="4" w:space="0" w:color="auto"/>
            </w:tcBorders>
            <w:vAlign w:val="center"/>
          </w:tcPr>
          <w:p w14:paraId="671DC261" w14:textId="77777777" w:rsidR="00983742" w:rsidRPr="00F50538" w:rsidRDefault="00983742" w:rsidP="00983742">
            <w:pPr>
              <w:rPr>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7BB6FF9E" w14:textId="77777777" w:rsidR="00983742" w:rsidRPr="00F50538" w:rsidRDefault="00983742" w:rsidP="00983742">
            <w:pPr>
              <w:rPr>
                <w:color w:val="000000"/>
                <w:sz w:val="20"/>
                <w:szCs w:val="20"/>
              </w:rPr>
            </w:pPr>
            <w:r w:rsidRPr="00F50538">
              <w:rPr>
                <w:color w:val="000000"/>
                <w:sz w:val="20"/>
                <w:szCs w:val="20"/>
              </w:rPr>
              <w:t>0,021</w:t>
            </w:r>
          </w:p>
        </w:tc>
        <w:tc>
          <w:tcPr>
            <w:tcW w:w="567" w:type="dxa"/>
            <w:tcBorders>
              <w:top w:val="nil"/>
              <w:left w:val="nil"/>
              <w:bottom w:val="single" w:sz="4" w:space="0" w:color="auto"/>
              <w:right w:val="single" w:sz="4" w:space="0" w:color="auto"/>
            </w:tcBorders>
            <w:shd w:val="clear" w:color="auto" w:fill="auto"/>
            <w:vAlign w:val="center"/>
          </w:tcPr>
          <w:p w14:paraId="36793E52" w14:textId="77777777" w:rsidR="00983742" w:rsidRPr="00F50538" w:rsidRDefault="00983742" w:rsidP="00983742">
            <w:pPr>
              <w:rPr>
                <w:sz w:val="20"/>
                <w:szCs w:val="20"/>
              </w:rPr>
            </w:pPr>
            <w:r w:rsidRPr="00F50538">
              <w:rPr>
                <w:sz w:val="20"/>
                <w:szCs w:val="20"/>
              </w:rPr>
              <w:t>89</w:t>
            </w:r>
          </w:p>
        </w:tc>
        <w:tc>
          <w:tcPr>
            <w:tcW w:w="425" w:type="dxa"/>
            <w:vMerge/>
            <w:tcBorders>
              <w:top w:val="nil"/>
              <w:left w:val="single" w:sz="4" w:space="0" w:color="auto"/>
              <w:bottom w:val="single" w:sz="4" w:space="0" w:color="000000"/>
              <w:right w:val="single" w:sz="4" w:space="0" w:color="auto"/>
            </w:tcBorders>
            <w:vAlign w:val="center"/>
          </w:tcPr>
          <w:p w14:paraId="6458953F" w14:textId="77777777" w:rsidR="00983742" w:rsidRPr="00F50538" w:rsidRDefault="00983742" w:rsidP="00983742">
            <w:pPr>
              <w:rPr>
                <w:sz w:val="22"/>
                <w:szCs w:val="22"/>
              </w:rPr>
            </w:pPr>
          </w:p>
        </w:tc>
        <w:tc>
          <w:tcPr>
            <w:tcW w:w="425" w:type="dxa"/>
            <w:vMerge/>
            <w:tcBorders>
              <w:top w:val="nil"/>
              <w:left w:val="single" w:sz="4" w:space="0" w:color="auto"/>
              <w:bottom w:val="single" w:sz="4" w:space="0" w:color="000000"/>
              <w:right w:val="single" w:sz="4" w:space="0" w:color="auto"/>
            </w:tcBorders>
            <w:vAlign w:val="center"/>
          </w:tcPr>
          <w:p w14:paraId="35627A56" w14:textId="77777777" w:rsidR="00983742" w:rsidRPr="00F50538" w:rsidRDefault="00983742" w:rsidP="00983742">
            <w:pPr>
              <w:rPr>
                <w:sz w:val="22"/>
                <w:szCs w:val="22"/>
              </w:rPr>
            </w:pPr>
          </w:p>
        </w:tc>
        <w:tc>
          <w:tcPr>
            <w:tcW w:w="426" w:type="dxa"/>
            <w:vMerge/>
            <w:tcBorders>
              <w:top w:val="nil"/>
              <w:left w:val="single" w:sz="4" w:space="0" w:color="auto"/>
              <w:bottom w:val="single" w:sz="4" w:space="0" w:color="000000"/>
              <w:right w:val="single" w:sz="4" w:space="0" w:color="auto"/>
            </w:tcBorders>
            <w:vAlign w:val="center"/>
          </w:tcPr>
          <w:p w14:paraId="1DFC1707" w14:textId="77777777" w:rsidR="00983742" w:rsidRPr="00F50538" w:rsidRDefault="00983742" w:rsidP="00983742">
            <w:pPr>
              <w:rPr>
                <w:sz w:val="22"/>
                <w:szCs w:val="22"/>
              </w:rPr>
            </w:pPr>
          </w:p>
        </w:tc>
        <w:tc>
          <w:tcPr>
            <w:tcW w:w="425" w:type="dxa"/>
            <w:vMerge/>
            <w:tcBorders>
              <w:top w:val="nil"/>
              <w:left w:val="single" w:sz="4" w:space="0" w:color="auto"/>
              <w:bottom w:val="single" w:sz="4" w:space="0" w:color="000000"/>
              <w:right w:val="single" w:sz="4" w:space="0" w:color="auto"/>
            </w:tcBorders>
            <w:vAlign w:val="center"/>
          </w:tcPr>
          <w:p w14:paraId="6B0C1C97" w14:textId="77777777" w:rsidR="00983742" w:rsidRPr="00F50538" w:rsidRDefault="00983742" w:rsidP="00983742">
            <w:pPr>
              <w:rPr>
                <w:sz w:val="22"/>
                <w:szCs w:val="22"/>
              </w:rPr>
            </w:pPr>
          </w:p>
        </w:tc>
        <w:tc>
          <w:tcPr>
            <w:tcW w:w="425" w:type="dxa"/>
            <w:vMerge/>
            <w:tcBorders>
              <w:top w:val="nil"/>
              <w:left w:val="single" w:sz="4" w:space="0" w:color="auto"/>
              <w:bottom w:val="single" w:sz="4" w:space="0" w:color="000000"/>
              <w:right w:val="single" w:sz="4" w:space="0" w:color="auto"/>
            </w:tcBorders>
            <w:vAlign w:val="center"/>
          </w:tcPr>
          <w:p w14:paraId="4AB1BDC6" w14:textId="77777777" w:rsidR="00983742" w:rsidRPr="00F50538" w:rsidRDefault="00983742" w:rsidP="00983742">
            <w:pPr>
              <w:rPr>
                <w:sz w:val="22"/>
                <w:szCs w:val="22"/>
              </w:rPr>
            </w:pPr>
          </w:p>
        </w:tc>
        <w:tc>
          <w:tcPr>
            <w:tcW w:w="358" w:type="dxa"/>
            <w:vMerge/>
            <w:tcBorders>
              <w:top w:val="nil"/>
              <w:left w:val="single" w:sz="4" w:space="0" w:color="auto"/>
              <w:bottom w:val="single" w:sz="4" w:space="0" w:color="auto"/>
              <w:right w:val="single" w:sz="4" w:space="0" w:color="auto"/>
            </w:tcBorders>
            <w:vAlign w:val="center"/>
          </w:tcPr>
          <w:p w14:paraId="1FCA2495" w14:textId="77777777" w:rsidR="00983742" w:rsidRPr="00F50538" w:rsidRDefault="00983742" w:rsidP="00983742">
            <w:pPr>
              <w:rPr>
                <w:sz w:val="22"/>
                <w:szCs w:val="22"/>
              </w:rPr>
            </w:pPr>
          </w:p>
        </w:tc>
      </w:tr>
      <w:tr w:rsidR="00983742" w:rsidRPr="00F50538" w14:paraId="7187EDC7" w14:textId="77777777" w:rsidTr="00983742">
        <w:trPr>
          <w:trHeight w:val="227"/>
          <w:jc w:val="center"/>
        </w:trPr>
        <w:tc>
          <w:tcPr>
            <w:tcW w:w="1413" w:type="dxa"/>
            <w:vMerge/>
            <w:tcBorders>
              <w:top w:val="nil"/>
              <w:left w:val="single" w:sz="4" w:space="0" w:color="auto"/>
              <w:bottom w:val="single" w:sz="4" w:space="0" w:color="000000"/>
              <w:right w:val="single" w:sz="4" w:space="0" w:color="auto"/>
            </w:tcBorders>
            <w:vAlign w:val="center"/>
          </w:tcPr>
          <w:p w14:paraId="38AD756C" w14:textId="77777777" w:rsidR="00983742" w:rsidRPr="00F50538" w:rsidRDefault="00983742" w:rsidP="00983742">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17E71DE" w14:textId="77777777" w:rsidR="00983742" w:rsidRPr="00F50538" w:rsidRDefault="00983742" w:rsidP="00983742">
            <w:pPr>
              <w:rPr>
                <w:sz w:val="20"/>
                <w:szCs w:val="20"/>
              </w:rPr>
            </w:pPr>
          </w:p>
        </w:tc>
        <w:tc>
          <w:tcPr>
            <w:tcW w:w="382" w:type="dxa"/>
            <w:vMerge/>
            <w:tcBorders>
              <w:top w:val="nil"/>
              <w:left w:val="single" w:sz="4" w:space="0" w:color="auto"/>
              <w:bottom w:val="single" w:sz="4" w:space="0" w:color="000000"/>
              <w:right w:val="single" w:sz="4" w:space="0" w:color="auto"/>
            </w:tcBorders>
            <w:vAlign w:val="center"/>
          </w:tcPr>
          <w:p w14:paraId="1AE35659" w14:textId="77777777" w:rsidR="00983742" w:rsidRPr="00F50538" w:rsidRDefault="00983742" w:rsidP="00983742">
            <w:pPr>
              <w:rPr>
                <w:sz w:val="20"/>
                <w:szCs w:val="20"/>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1E74622F" w14:textId="77777777" w:rsidR="00983742" w:rsidRPr="00F50538" w:rsidRDefault="00983742" w:rsidP="0098374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1E77458" w14:textId="77777777" w:rsidR="00983742" w:rsidRPr="00F50538" w:rsidRDefault="00983742" w:rsidP="00983742">
            <w:pPr>
              <w:rPr>
                <w:sz w:val="20"/>
                <w:szCs w:val="20"/>
              </w:rPr>
            </w:pPr>
          </w:p>
        </w:tc>
        <w:tc>
          <w:tcPr>
            <w:tcW w:w="567" w:type="dxa"/>
            <w:vMerge/>
            <w:tcBorders>
              <w:top w:val="nil"/>
              <w:left w:val="single" w:sz="4" w:space="0" w:color="auto"/>
              <w:bottom w:val="single" w:sz="4" w:space="0" w:color="000000"/>
              <w:right w:val="single" w:sz="4" w:space="0" w:color="auto"/>
            </w:tcBorders>
            <w:vAlign w:val="center"/>
          </w:tcPr>
          <w:p w14:paraId="57675AEA" w14:textId="77777777" w:rsidR="00983742" w:rsidRPr="00F50538" w:rsidRDefault="00983742" w:rsidP="00983742">
            <w:pPr>
              <w:rPr>
                <w:sz w:val="20"/>
                <w:szCs w:val="20"/>
              </w:rPr>
            </w:pPr>
          </w:p>
        </w:tc>
        <w:tc>
          <w:tcPr>
            <w:tcW w:w="425" w:type="dxa"/>
            <w:vMerge/>
            <w:tcBorders>
              <w:top w:val="nil"/>
              <w:left w:val="single" w:sz="4" w:space="0" w:color="auto"/>
              <w:bottom w:val="single" w:sz="4" w:space="0" w:color="000000"/>
              <w:right w:val="single" w:sz="4" w:space="0" w:color="auto"/>
            </w:tcBorders>
            <w:vAlign w:val="center"/>
          </w:tcPr>
          <w:p w14:paraId="3317A218" w14:textId="77777777" w:rsidR="00983742" w:rsidRPr="00F50538" w:rsidRDefault="00983742" w:rsidP="00983742">
            <w:pPr>
              <w:rPr>
                <w:sz w:val="20"/>
                <w:szCs w:val="20"/>
              </w:rPr>
            </w:pPr>
          </w:p>
        </w:tc>
        <w:tc>
          <w:tcPr>
            <w:tcW w:w="425" w:type="dxa"/>
            <w:vMerge/>
            <w:tcBorders>
              <w:top w:val="nil"/>
              <w:left w:val="single" w:sz="4" w:space="0" w:color="auto"/>
              <w:bottom w:val="single" w:sz="4" w:space="0" w:color="000000"/>
              <w:right w:val="single" w:sz="4" w:space="0" w:color="auto"/>
            </w:tcBorders>
            <w:vAlign w:val="center"/>
          </w:tcPr>
          <w:p w14:paraId="2CB23974" w14:textId="77777777" w:rsidR="00983742" w:rsidRPr="00F50538" w:rsidRDefault="00983742" w:rsidP="00983742">
            <w:pPr>
              <w:rPr>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C52DC99" w14:textId="77777777" w:rsidR="00983742" w:rsidRPr="00F50538" w:rsidRDefault="00983742" w:rsidP="00983742">
            <w:pPr>
              <w:rPr>
                <w:color w:val="000000"/>
                <w:sz w:val="20"/>
                <w:szCs w:val="20"/>
              </w:rPr>
            </w:pPr>
            <w:r w:rsidRPr="00F50538">
              <w:rPr>
                <w:color w:val="000000"/>
                <w:sz w:val="20"/>
                <w:szCs w:val="20"/>
              </w:rPr>
              <w:t>0,063</w:t>
            </w:r>
          </w:p>
        </w:tc>
        <w:tc>
          <w:tcPr>
            <w:tcW w:w="567" w:type="dxa"/>
            <w:tcBorders>
              <w:top w:val="nil"/>
              <w:left w:val="nil"/>
              <w:bottom w:val="single" w:sz="4" w:space="0" w:color="auto"/>
              <w:right w:val="single" w:sz="4" w:space="0" w:color="auto"/>
            </w:tcBorders>
            <w:shd w:val="clear" w:color="auto" w:fill="auto"/>
            <w:vAlign w:val="center"/>
          </w:tcPr>
          <w:p w14:paraId="21E5C209" w14:textId="77777777" w:rsidR="00983742" w:rsidRPr="00F50538" w:rsidRDefault="00983742" w:rsidP="00983742">
            <w:pPr>
              <w:rPr>
                <w:sz w:val="20"/>
                <w:szCs w:val="20"/>
              </w:rPr>
            </w:pPr>
            <w:r w:rsidRPr="00F50538">
              <w:rPr>
                <w:sz w:val="20"/>
                <w:szCs w:val="20"/>
              </w:rPr>
              <w:t>108</w:t>
            </w:r>
          </w:p>
        </w:tc>
        <w:tc>
          <w:tcPr>
            <w:tcW w:w="425" w:type="dxa"/>
            <w:vMerge/>
            <w:tcBorders>
              <w:top w:val="nil"/>
              <w:left w:val="single" w:sz="4" w:space="0" w:color="auto"/>
              <w:bottom w:val="single" w:sz="4" w:space="0" w:color="000000"/>
              <w:right w:val="single" w:sz="4" w:space="0" w:color="auto"/>
            </w:tcBorders>
            <w:vAlign w:val="center"/>
          </w:tcPr>
          <w:p w14:paraId="06518EB1" w14:textId="77777777" w:rsidR="00983742" w:rsidRPr="00F50538" w:rsidRDefault="00983742" w:rsidP="00983742">
            <w:pPr>
              <w:rPr>
                <w:sz w:val="22"/>
                <w:szCs w:val="22"/>
              </w:rPr>
            </w:pPr>
          </w:p>
        </w:tc>
        <w:tc>
          <w:tcPr>
            <w:tcW w:w="425" w:type="dxa"/>
            <w:vMerge/>
            <w:tcBorders>
              <w:top w:val="nil"/>
              <w:left w:val="single" w:sz="4" w:space="0" w:color="auto"/>
              <w:bottom w:val="single" w:sz="4" w:space="0" w:color="000000"/>
              <w:right w:val="single" w:sz="4" w:space="0" w:color="auto"/>
            </w:tcBorders>
            <w:vAlign w:val="center"/>
          </w:tcPr>
          <w:p w14:paraId="01DBD15B" w14:textId="77777777" w:rsidR="00983742" w:rsidRPr="00F50538" w:rsidRDefault="00983742" w:rsidP="00983742">
            <w:pPr>
              <w:rPr>
                <w:sz w:val="22"/>
                <w:szCs w:val="22"/>
              </w:rPr>
            </w:pPr>
          </w:p>
        </w:tc>
        <w:tc>
          <w:tcPr>
            <w:tcW w:w="426" w:type="dxa"/>
            <w:vMerge/>
            <w:tcBorders>
              <w:top w:val="nil"/>
              <w:left w:val="single" w:sz="4" w:space="0" w:color="auto"/>
              <w:bottom w:val="single" w:sz="4" w:space="0" w:color="000000"/>
              <w:right w:val="single" w:sz="4" w:space="0" w:color="auto"/>
            </w:tcBorders>
            <w:vAlign w:val="center"/>
          </w:tcPr>
          <w:p w14:paraId="68FB343F" w14:textId="77777777" w:rsidR="00983742" w:rsidRPr="00F50538" w:rsidRDefault="00983742" w:rsidP="00983742">
            <w:pPr>
              <w:rPr>
                <w:sz w:val="22"/>
                <w:szCs w:val="22"/>
              </w:rPr>
            </w:pPr>
          </w:p>
        </w:tc>
        <w:tc>
          <w:tcPr>
            <w:tcW w:w="425" w:type="dxa"/>
            <w:vMerge/>
            <w:tcBorders>
              <w:top w:val="nil"/>
              <w:left w:val="single" w:sz="4" w:space="0" w:color="auto"/>
              <w:bottom w:val="single" w:sz="4" w:space="0" w:color="000000"/>
              <w:right w:val="single" w:sz="4" w:space="0" w:color="auto"/>
            </w:tcBorders>
            <w:vAlign w:val="center"/>
          </w:tcPr>
          <w:p w14:paraId="08104AD4" w14:textId="77777777" w:rsidR="00983742" w:rsidRPr="00F50538" w:rsidRDefault="00983742" w:rsidP="00983742">
            <w:pPr>
              <w:rPr>
                <w:sz w:val="22"/>
                <w:szCs w:val="22"/>
              </w:rPr>
            </w:pPr>
          </w:p>
        </w:tc>
        <w:tc>
          <w:tcPr>
            <w:tcW w:w="425" w:type="dxa"/>
            <w:vMerge/>
            <w:tcBorders>
              <w:top w:val="nil"/>
              <w:left w:val="single" w:sz="4" w:space="0" w:color="auto"/>
              <w:bottom w:val="single" w:sz="4" w:space="0" w:color="000000"/>
              <w:right w:val="single" w:sz="4" w:space="0" w:color="auto"/>
            </w:tcBorders>
            <w:vAlign w:val="center"/>
          </w:tcPr>
          <w:p w14:paraId="74136DBF" w14:textId="77777777" w:rsidR="00983742" w:rsidRPr="00F50538" w:rsidRDefault="00983742" w:rsidP="00983742">
            <w:pPr>
              <w:rPr>
                <w:sz w:val="22"/>
                <w:szCs w:val="22"/>
              </w:rPr>
            </w:pPr>
          </w:p>
        </w:tc>
        <w:tc>
          <w:tcPr>
            <w:tcW w:w="358" w:type="dxa"/>
            <w:vMerge/>
            <w:tcBorders>
              <w:top w:val="nil"/>
              <w:left w:val="single" w:sz="4" w:space="0" w:color="auto"/>
              <w:bottom w:val="single" w:sz="4" w:space="0" w:color="auto"/>
              <w:right w:val="single" w:sz="4" w:space="0" w:color="auto"/>
            </w:tcBorders>
            <w:vAlign w:val="center"/>
          </w:tcPr>
          <w:p w14:paraId="28662436" w14:textId="77777777" w:rsidR="00983742" w:rsidRPr="00F50538" w:rsidRDefault="00983742" w:rsidP="00983742">
            <w:pPr>
              <w:rPr>
                <w:sz w:val="22"/>
                <w:szCs w:val="22"/>
              </w:rPr>
            </w:pPr>
          </w:p>
        </w:tc>
      </w:tr>
      <w:tr w:rsidR="00983742" w:rsidRPr="00F50538" w14:paraId="0F7B637E" w14:textId="77777777" w:rsidTr="00983742">
        <w:trPr>
          <w:trHeight w:val="227"/>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06B9D40C" w14:textId="77777777" w:rsidR="00983742" w:rsidRPr="00F50538" w:rsidRDefault="00983742" w:rsidP="00983742">
            <w:pPr>
              <w:jc w:val="both"/>
              <w:rPr>
                <w:sz w:val="22"/>
                <w:szCs w:val="22"/>
              </w:rPr>
            </w:pPr>
            <w:r w:rsidRPr="00F50538">
              <w:rPr>
                <w:sz w:val="22"/>
                <w:szCs w:val="22"/>
              </w:rPr>
              <w:t xml:space="preserve">Котельная №21а,                      д. Ильмень </w:t>
            </w:r>
          </w:p>
        </w:tc>
        <w:tc>
          <w:tcPr>
            <w:tcW w:w="709" w:type="dxa"/>
            <w:tcBorders>
              <w:top w:val="nil"/>
              <w:left w:val="single" w:sz="4" w:space="0" w:color="auto"/>
              <w:bottom w:val="single" w:sz="4" w:space="0" w:color="auto"/>
              <w:right w:val="single" w:sz="4" w:space="0" w:color="auto"/>
            </w:tcBorders>
            <w:shd w:val="clear" w:color="auto" w:fill="auto"/>
            <w:vAlign w:val="center"/>
          </w:tcPr>
          <w:p w14:paraId="22088171" w14:textId="77777777" w:rsidR="00983742" w:rsidRPr="00F50538" w:rsidRDefault="00983742" w:rsidP="00983742">
            <w:pPr>
              <w:rPr>
                <w:color w:val="000000"/>
                <w:sz w:val="20"/>
                <w:szCs w:val="20"/>
              </w:rPr>
            </w:pPr>
            <w:r w:rsidRPr="00F50538">
              <w:rPr>
                <w:color w:val="000000"/>
                <w:sz w:val="20"/>
                <w:szCs w:val="20"/>
              </w:rPr>
              <w:t>0,165</w:t>
            </w:r>
          </w:p>
        </w:tc>
        <w:tc>
          <w:tcPr>
            <w:tcW w:w="382" w:type="dxa"/>
            <w:tcBorders>
              <w:top w:val="nil"/>
              <w:left w:val="nil"/>
              <w:bottom w:val="single" w:sz="4" w:space="0" w:color="auto"/>
              <w:right w:val="single" w:sz="4" w:space="0" w:color="auto"/>
            </w:tcBorders>
            <w:shd w:val="clear" w:color="auto" w:fill="auto"/>
            <w:vAlign w:val="center"/>
          </w:tcPr>
          <w:p w14:paraId="3B5A7E8E" w14:textId="77777777" w:rsidR="00983742" w:rsidRPr="00F50538" w:rsidRDefault="00983742" w:rsidP="00983742">
            <w:pPr>
              <w:rPr>
                <w:sz w:val="20"/>
                <w:szCs w:val="20"/>
              </w:rPr>
            </w:pPr>
            <w:r w:rsidRPr="00F50538">
              <w:rPr>
                <w:sz w:val="20"/>
                <w:szCs w:val="20"/>
              </w:rPr>
              <w:t>0</w:t>
            </w:r>
          </w:p>
        </w:tc>
        <w:tc>
          <w:tcPr>
            <w:tcW w:w="893" w:type="dxa"/>
            <w:tcBorders>
              <w:top w:val="nil"/>
              <w:left w:val="single" w:sz="4" w:space="0" w:color="auto"/>
              <w:bottom w:val="single" w:sz="4" w:space="0" w:color="auto"/>
              <w:right w:val="single" w:sz="4" w:space="0" w:color="auto"/>
            </w:tcBorders>
            <w:shd w:val="clear" w:color="auto" w:fill="auto"/>
            <w:vAlign w:val="center"/>
          </w:tcPr>
          <w:p w14:paraId="19B5D166" w14:textId="77777777" w:rsidR="00983742" w:rsidRPr="00F50538" w:rsidRDefault="00983742" w:rsidP="00983742">
            <w:pPr>
              <w:rPr>
                <w:color w:val="000000"/>
                <w:sz w:val="20"/>
                <w:szCs w:val="20"/>
              </w:rPr>
            </w:pPr>
            <w:r w:rsidRPr="00F50538">
              <w:rPr>
                <w:color w:val="000000"/>
                <w:sz w:val="20"/>
                <w:szCs w:val="20"/>
              </w:rPr>
              <w:t>0,165</w:t>
            </w:r>
          </w:p>
        </w:tc>
        <w:tc>
          <w:tcPr>
            <w:tcW w:w="851" w:type="dxa"/>
            <w:tcBorders>
              <w:top w:val="nil"/>
              <w:left w:val="single" w:sz="4" w:space="0" w:color="auto"/>
              <w:bottom w:val="single" w:sz="4" w:space="0" w:color="auto"/>
              <w:right w:val="single" w:sz="4" w:space="0" w:color="auto"/>
            </w:tcBorders>
            <w:shd w:val="clear" w:color="auto" w:fill="auto"/>
            <w:vAlign w:val="center"/>
          </w:tcPr>
          <w:p w14:paraId="6F2EF84A" w14:textId="77777777" w:rsidR="00983742" w:rsidRPr="00F50538" w:rsidRDefault="00983742" w:rsidP="00983742">
            <w:pPr>
              <w:rPr>
                <w:color w:val="000000"/>
                <w:sz w:val="20"/>
                <w:szCs w:val="20"/>
              </w:rPr>
            </w:pPr>
            <w:r w:rsidRPr="00F50538">
              <w:rPr>
                <w:color w:val="000000"/>
                <w:sz w:val="20"/>
                <w:szCs w:val="20"/>
              </w:rPr>
              <w:t>0,141</w:t>
            </w:r>
          </w:p>
        </w:tc>
        <w:tc>
          <w:tcPr>
            <w:tcW w:w="567" w:type="dxa"/>
            <w:tcBorders>
              <w:top w:val="nil"/>
              <w:left w:val="nil"/>
              <w:bottom w:val="single" w:sz="4" w:space="0" w:color="auto"/>
              <w:right w:val="single" w:sz="4" w:space="0" w:color="auto"/>
            </w:tcBorders>
            <w:shd w:val="clear" w:color="auto" w:fill="auto"/>
            <w:vAlign w:val="center"/>
          </w:tcPr>
          <w:p w14:paraId="77F81E99" w14:textId="77777777" w:rsidR="00983742" w:rsidRPr="00F50538" w:rsidRDefault="00983742" w:rsidP="00983742">
            <w:pPr>
              <w:rPr>
                <w:sz w:val="20"/>
                <w:szCs w:val="20"/>
              </w:rPr>
            </w:pPr>
            <w:r w:rsidRPr="00F50538">
              <w:rPr>
                <w:sz w:val="20"/>
                <w:szCs w:val="20"/>
              </w:rPr>
              <w:t>57</w:t>
            </w:r>
          </w:p>
        </w:tc>
        <w:tc>
          <w:tcPr>
            <w:tcW w:w="425" w:type="dxa"/>
            <w:tcBorders>
              <w:top w:val="nil"/>
              <w:left w:val="nil"/>
              <w:bottom w:val="single" w:sz="4" w:space="0" w:color="auto"/>
              <w:right w:val="single" w:sz="4" w:space="0" w:color="auto"/>
            </w:tcBorders>
            <w:shd w:val="clear" w:color="auto" w:fill="auto"/>
            <w:vAlign w:val="center"/>
          </w:tcPr>
          <w:p w14:paraId="04BACD32" w14:textId="77777777" w:rsidR="00983742" w:rsidRPr="00F50538" w:rsidRDefault="00983742" w:rsidP="00983742">
            <w:pPr>
              <w:rPr>
                <w:sz w:val="20"/>
                <w:szCs w:val="20"/>
              </w:rPr>
            </w:pPr>
            <w:r w:rsidRPr="00F50538">
              <w:rPr>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0D5EA327" w14:textId="77777777" w:rsidR="00983742" w:rsidRPr="00F50538" w:rsidRDefault="00983742" w:rsidP="00983742">
            <w:pPr>
              <w:rPr>
                <w:sz w:val="20"/>
                <w:szCs w:val="20"/>
              </w:rPr>
            </w:pPr>
            <w:r w:rsidRPr="00F50538">
              <w:rPr>
                <w:sz w:val="20"/>
                <w:szCs w:val="20"/>
              </w:rPr>
              <w:t> </w:t>
            </w:r>
          </w:p>
        </w:tc>
        <w:tc>
          <w:tcPr>
            <w:tcW w:w="851" w:type="dxa"/>
            <w:tcBorders>
              <w:top w:val="nil"/>
              <w:left w:val="single" w:sz="4" w:space="0" w:color="auto"/>
              <w:bottom w:val="single" w:sz="4" w:space="0" w:color="auto"/>
              <w:right w:val="single" w:sz="4" w:space="0" w:color="auto"/>
            </w:tcBorders>
            <w:shd w:val="clear" w:color="auto" w:fill="auto"/>
            <w:vAlign w:val="center"/>
          </w:tcPr>
          <w:p w14:paraId="02A5B430" w14:textId="77777777" w:rsidR="00983742" w:rsidRPr="00F50538" w:rsidRDefault="00983742" w:rsidP="00983742">
            <w:pPr>
              <w:rPr>
                <w:color w:val="000000"/>
                <w:sz w:val="20"/>
                <w:szCs w:val="20"/>
              </w:rPr>
            </w:pPr>
            <w:r w:rsidRPr="00F50538">
              <w:rPr>
                <w:color w:val="000000"/>
                <w:sz w:val="20"/>
                <w:szCs w:val="20"/>
              </w:rPr>
              <w:t>0,024</w:t>
            </w:r>
          </w:p>
        </w:tc>
        <w:tc>
          <w:tcPr>
            <w:tcW w:w="567" w:type="dxa"/>
            <w:tcBorders>
              <w:top w:val="nil"/>
              <w:left w:val="nil"/>
              <w:bottom w:val="single" w:sz="4" w:space="0" w:color="auto"/>
              <w:right w:val="single" w:sz="4" w:space="0" w:color="auto"/>
            </w:tcBorders>
            <w:shd w:val="clear" w:color="auto" w:fill="auto"/>
            <w:vAlign w:val="center"/>
          </w:tcPr>
          <w:p w14:paraId="29FE3E93" w14:textId="77777777" w:rsidR="00983742" w:rsidRPr="00F50538" w:rsidRDefault="00983742" w:rsidP="00983742">
            <w:pPr>
              <w:rPr>
                <w:sz w:val="20"/>
                <w:szCs w:val="20"/>
              </w:rPr>
            </w:pPr>
            <w:r w:rsidRPr="00F50538">
              <w:rPr>
                <w:sz w:val="20"/>
                <w:szCs w:val="20"/>
              </w:rPr>
              <w:t>57</w:t>
            </w:r>
          </w:p>
        </w:tc>
        <w:tc>
          <w:tcPr>
            <w:tcW w:w="425" w:type="dxa"/>
            <w:tcBorders>
              <w:top w:val="nil"/>
              <w:left w:val="nil"/>
              <w:bottom w:val="single" w:sz="4" w:space="0" w:color="auto"/>
              <w:right w:val="single" w:sz="4" w:space="0" w:color="auto"/>
            </w:tcBorders>
            <w:shd w:val="clear" w:color="auto" w:fill="auto"/>
            <w:vAlign w:val="center"/>
          </w:tcPr>
          <w:p w14:paraId="19B35C88" w14:textId="77777777" w:rsidR="00983742" w:rsidRPr="00F50538" w:rsidRDefault="00983742" w:rsidP="00983742">
            <w:pPr>
              <w:rPr>
                <w:sz w:val="22"/>
                <w:szCs w:val="22"/>
              </w:rPr>
            </w:pPr>
            <w:r w:rsidRPr="00F50538">
              <w:rPr>
                <w:sz w:val="22"/>
                <w:szCs w:val="22"/>
              </w:rPr>
              <w:t> </w:t>
            </w:r>
          </w:p>
        </w:tc>
        <w:tc>
          <w:tcPr>
            <w:tcW w:w="425" w:type="dxa"/>
            <w:tcBorders>
              <w:top w:val="nil"/>
              <w:left w:val="nil"/>
              <w:bottom w:val="single" w:sz="4" w:space="0" w:color="auto"/>
              <w:right w:val="single" w:sz="4" w:space="0" w:color="auto"/>
            </w:tcBorders>
            <w:shd w:val="clear" w:color="auto" w:fill="auto"/>
            <w:vAlign w:val="center"/>
          </w:tcPr>
          <w:p w14:paraId="10F190B2" w14:textId="77777777" w:rsidR="00983742" w:rsidRPr="00F50538" w:rsidRDefault="00983742" w:rsidP="00983742">
            <w:pPr>
              <w:rPr>
                <w:sz w:val="22"/>
                <w:szCs w:val="22"/>
              </w:rPr>
            </w:pPr>
            <w:r w:rsidRPr="00F50538">
              <w:rPr>
                <w:sz w:val="22"/>
                <w:szCs w:val="22"/>
              </w:rPr>
              <w:t> </w:t>
            </w:r>
          </w:p>
        </w:tc>
        <w:tc>
          <w:tcPr>
            <w:tcW w:w="426" w:type="dxa"/>
            <w:tcBorders>
              <w:top w:val="nil"/>
              <w:left w:val="nil"/>
              <w:bottom w:val="single" w:sz="4" w:space="0" w:color="auto"/>
              <w:right w:val="single" w:sz="4" w:space="0" w:color="auto"/>
            </w:tcBorders>
            <w:shd w:val="clear" w:color="auto" w:fill="auto"/>
            <w:vAlign w:val="center"/>
          </w:tcPr>
          <w:p w14:paraId="1E48B47D" w14:textId="77777777" w:rsidR="00983742" w:rsidRPr="00F50538" w:rsidRDefault="00983742" w:rsidP="00983742">
            <w:pPr>
              <w:rPr>
                <w:sz w:val="22"/>
                <w:szCs w:val="22"/>
              </w:rPr>
            </w:pPr>
            <w:r w:rsidRPr="00F50538">
              <w:rPr>
                <w:sz w:val="22"/>
                <w:szCs w:val="22"/>
              </w:rPr>
              <w:t> </w:t>
            </w:r>
          </w:p>
        </w:tc>
        <w:tc>
          <w:tcPr>
            <w:tcW w:w="425" w:type="dxa"/>
            <w:tcBorders>
              <w:top w:val="nil"/>
              <w:left w:val="nil"/>
              <w:bottom w:val="single" w:sz="4" w:space="0" w:color="auto"/>
              <w:right w:val="single" w:sz="4" w:space="0" w:color="auto"/>
            </w:tcBorders>
            <w:shd w:val="clear" w:color="auto" w:fill="auto"/>
            <w:vAlign w:val="center"/>
          </w:tcPr>
          <w:p w14:paraId="6640DF3F" w14:textId="77777777" w:rsidR="00983742" w:rsidRPr="00F50538" w:rsidRDefault="00983742" w:rsidP="00983742">
            <w:pPr>
              <w:rPr>
                <w:sz w:val="22"/>
                <w:szCs w:val="22"/>
              </w:rPr>
            </w:pPr>
            <w:r w:rsidRPr="00F50538">
              <w:rPr>
                <w:sz w:val="22"/>
                <w:szCs w:val="22"/>
              </w:rPr>
              <w:t> </w:t>
            </w:r>
          </w:p>
        </w:tc>
        <w:tc>
          <w:tcPr>
            <w:tcW w:w="425" w:type="dxa"/>
            <w:tcBorders>
              <w:top w:val="nil"/>
              <w:left w:val="nil"/>
              <w:bottom w:val="single" w:sz="4" w:space="0" w:color="auto"/>
              <w:right w:val="single" w:sz="4" w:space="0" w:color="auto"/>
            </w:tcBorders>
            <w:shd w:val="clear" w:color="auto" w:fill="auto"/>
            <w:vAlign w:val="center"/>
          </w:tcPr>
          <w:p w14:paraId="61C16ACC" w14:textId="77777777" w:rsidR="00983742" w:rsidRPr="00F50538" w:rsidRDefault="00983742" w:rsidP="00983742">
            <w:pPr>
              <w:rPr>
                <w:sz w:val="22"/>
                <w:szCs w:val="22"/>
              </w:rPr>
            </w:pPr>
            <w:r w:rsidRPr="00F50538">
              <w:rPr>
                <w:sz w:val="22"/>
                <w:szCs w:val="22"/>
              </w:rPr>
              <w:t> </w:t>
            </w:r>
          </w:p>
        </w:tc>
        <w:tc>
          <w:tcPr>
            <w:tcW w:w="358" w:type="dxa"/>
            <w:tcBorders>
              <w:top w:val="nil"/>
              <w:left w:val="nil"/>
              <w:bottom w:val="single" w:sz="4" w:space="0" w:color="auto"/>
              <w:right w:val="single" w:sz="4" w:space="0" w:color="auto"/>
            </w:tcBorders>
            <w:shd w:val="clear" w:color="auto" w:fill="auto"/>
            <w:vAlign w:val="center"/>
          </w:tcPr>
          <w:p w14:paraId="542AF810" w14:textId="77777777" w:rsidR="00983742" w:rsidRPr="00F50538" w:rsidRDefault="00983742" w:rsidP="00983742">
            <w:pPr>
              <w:rPr>
                <w:sz w:val="22"/>
                <w:szCs w:val="22"/>
              </w:rPr>
            </w:pPr>
            <w:r w:rsidRPr="00F50538">
              <w:rPr>
                <w:sz w:val="22"/>
                <w:szCs w:val="22"/>
              </w:rPr>
              <w:t> </w:t>
            </w:r>
          </w:p>
        </w:tc>
      </w:tr>
      <w:tr w:rsidR="00377641" w:rsidRPr="00F50538" w14:paraId="65DD4DD5" w14:textId="77777777" w:rsidTr="00377641">
        <w:trPr>
          <w:trHeight w:val="227"/>
          <w:jc w:val="center"/>
        </w:trPr>
        <w:tc>
          <w:tcPr>
            <w:tcW w:w="1413" w:type="dxa"/>
            <w:tcBorders>
              <w:top w:val="nil"/>
              <w:left w:val="single" w:sz="4" w:space="0" w:color="auto"/>
              <w:bottom w:val="single" w:sz="4" w:space="0" w:color="auto"/>
              <w:right w:val="single" w:sz="4" w:space="0" w:color="auto"/>
            </w:tcBorders>
            <w:shd w:val="clear" w:color="auto" w:fill="auto"/>
            <w:vAlign w:val="center"/>
          </w:tcPr>
          <w:p w14:paraId="0BA49EE9" w14:textId="77777777" w:rsidR="00983742" w:rsidRPr="00F50538" w:rsidRDefault="00983742" w:rsidP="00377641">
            <w:pPr>
              <w:rPr>
                <w:b/>
                <w:bCs/>
                <w:sz w:val="22"/>
                <w:szCs w:val="22"/>
              </w:rPr>
            </w:pPr>
            <w:r w:rsidRPr="00F50538">
              <w:rPr>
                <w:b/>
                <w:bCs/>
                <w:sz w:val="22"/>
                <w:szCs w:val="22"/>
              </w:rPr>
              <w:t xml:space="preserve">Итого: </w:t>
            </w:r>
          </w:p>
        </w:tc>
        <w:tc>
          <w:tcPr>
            <w:tcW w:w="709" w:type="dxa"/>
            <w:tcBorders>
              <w:top w:val="nil"/>
              <w:left w:val="single" w:sz="4" w:space="0" w:color="auto"/>
              <w:bottom w:val="single" w:sz="4" w:space="0" w:color="auto"/>
              <w:right w:val="single" w:sz="4" w:space="0" w:color="auto"/>
            </w:tcBorders>
            <w:shd w:val="clear" w:color="auto" w:fill="auto"/>
            <w:vAlign w:val="center"/>
          </w:tcPr>
          <w:p w14:paraId="457104B8" w14:textId="77777777" w:rsidR="00983742" w:rsidRPr="00F50538" w:rsidRDefault="00983742" w:rsidP="00983742">
            <w:pPr>
              <w:rPr>
                <w:color w:val="000000"/>
                <w:sz w:val="20"/>
                <w:szCs w:val="20"/>
              </w:rPr>
            </w:pPr>
            <w:r w:rsidRPr="00F50538">
              <w:rPr>
                <w:color w:val="000000"/>
                <w:sz w:val="20"/>
                <w:szCs w:val="20"/>
              </w:rPr>
              <w:t>0,277</w:t>
            </w:r>
          </w:p>
        </w:tc>
        <w:tc>
          <w:tcPr>
            <w:tcW w:w="382" w:type="dxa"/>
            <w:tcBorders>
              <w:top w:val="nil"/>
              <w:left w:val="nil"/>
              <w:bottom w:val="single" w:sz="4" w:space="0" w:color="auto"/>
              <w:right w:val="single" w:sz="4" w:space="0" w:color="auto"/>
            </w:tcBorders>
            <w:shd w:val="clear" w:color="auto" w:fill="auto"/>
            <w:vAlign w:val="center"/>
          </w:tcPr>
          <w:p w14:paraId="1BCEE9E7" w14:textId="77777777" w:rsidR="00983742" w:rsidRPr="00F50538" w:rsidRDefault="00983742" w:rsidP="00983742">
            <w:pPr>
              <w:rPr>
                <w:b/>
                <w:sz w:val="20"/>
                <w:szCs w:val="20"/>
              </w:rPr>
            </w:pPr>
            <w:r w:rsidRPr="00F50538">
              <w:rPr>
                <w:b/>
                <w:sz w:val="20"/>
                <w:szCs w:val="20"/>
              </w:rPr>
              <w:t>0</w:t>
            </w:r>
          </w:p>
        </w:tc>
        <w:tc>
          <w:tcPr>
            <w:tcW w:w="893" w:type="dxa"/>
            <w:tcBorders>
              <w:top w:val="nil"/>
              <w:left w:val="single" w:sz="4" w:space="0" w:color="auto"/>
              <w:bottom w:val="single" w:sz="4" w:space="0" w:color="auto"/>
              <w:right w:val="single" w:sz="4" w:space="0" w:color="auto"/>
            </w:tcBorders>
            <w:shd w:val="clear" w:color="auto" w:fill="auto"/>
            <w:vAlign w:val="center"/>
          </w:tcPr>
          <w:p w14:paraId="6BEFFB56" w14:textId="77777777" w:rsidR="00983742" w:rsidRPr="00F50538" w:rsidRDefault="00983742" w:rsidP="00983742">
            <w:pPr>
              <w:rPr>
                <w:color w:val="000000"/>
                <w:sz w:val="20"/>
                <w:szCs w:val="20"/>
              </w:rPr>
            </w:pPr>
            <w:r w:rsidRPr="00F50538">
              <w:rPr>
                <w:color w:val="000000"/>
                <w:sz w:val="20"/>
                <w:szCs w:val="20"/>
              </w:rPr>
              <w:t>0,277</w:t>
            </w:r>
          </w:p>
        </w:tc>
        <w:tc>
          <w:tcPr>
            <w:tcW w:w="851" w:type="dxa"/>
            <w:tcBorders>
              <w:top w:val="nil"/>
              <w:left w:val="single" w:sz="4" w:space="0" w:color="auto"/>
              <w:bottom w:val="single" w:sz="4" w:space="0" w:color="auto"/>
              <w:right w:val="single" w:sz="4" w:space="0" w:color="auto"/>
            </w:tcBorders>
            <w:shd w:val="clear" w:color="auto" w:fill="auto"/>
            <w:vAlign w:val="center"/>
          </w:tcPr>
          <w:p w14:paraId="708A09D3" w14:textId="77777777" w:rsidR="00983742" w:rsidRPr="00F50538" w:rsidRDefault="00983742" w:rsidP="00983742">
            <w:pPr>
              <w:rPr>
                <w:color w:val="000000"/>
                <w:sz w:val="20"/>
                <w:szCs w:val="20"/>
              </w:rPr>
            </w:pPr>
            <w:r w:rsidRPr="00F50538">
              <w:rPr>
                <w:color w:val="000000"/>
                <w:sz w:val="20"/>
                <w:szCs w:val="20"/>
              </w:rPr>
              <w:t>0,141</w:t>
            </w:r>
          </w:p>
        </w:tc>
        <w:tc>
          <w:tcPr>
            <w:tcW w:w="567" w:type="dxa"/>
            <w:tcBorders>
              <w:top w:val="nil"/>
              <w:left w:val="nil"/>
              <w:bottom w:val="single" w:sz="4" w:space="0" w:color="auto"/>
              <w:right w:val="single" w:sz="4" w:space="0" w:color="auto"/>
            </w:tcBorders>
            <w:shd w:val="clear" w:color="auto" w:fill="auto"/>
            <w:vAlign w:val="center"/>
          </w:tcPr>
          <w:p w14:paraId="7AA7DFF5" w14:textId="77777777" w:rsidR="00983742" w:rsidRPr="00F50538" w:rsidRDefault="00983742" w:rsidP="00983742">
            <w:pPr>
              <w:rPr>
                <w:b/>
                <w:bCs/>
                <w:sz w:val="20"/>
                <w:szCs w:val="20"/>
              </w:rPr>
            </w:pPr>
            <w:r w:rsidRPr="00F50538">
              <w:rPr>
                <w:b/>
                <w:bCs/>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1547A109" w14:textId="77777777" w:rsidR="00983742" w:rsidRPr="00F50538" w:rsidRDefault="00983742" w:rsidP="00983742">
            <w:pPr>
              <w:rPr>
                <w:b/>
                <w:bCs/>
                <w:sz w:val="20"/>
                <w:szCs w:val="20"/>
              </w:rPr>
            </w:pPr>
            <w:r w:rsidRPr="00F50538">
              <w:rPr>
                <w:b/>
                <w:bCs/>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77F98073" w14:textId="77777777" w:rsidR="00983742" w:rsidRPr="00F50538" w:rsidRDefault="00983742" w:rsidP="00983742">
            <w:pPr>
              <w:rPr>
                <w:b/>
                <w:bCs/>
                <w:sz w:val="20"/>
                <w:szCs w:val="20"/>
              </w:rPr>
            </w:pPr>
            <w:r w:rsidRPr="00F50538">
              <w:rPr>
                <w:b/>
                <w:bCs/>
                <w:sz w:val="20"/>
                <w:szCs w:val="20"/>
              </w:rPr>
              <w:t> </w:t>
            </w:r>
          </w:p>
        </w:tc>
        <w:tc>
          <w:tcPr>
            <w:tcW w:w="851" w:type="dxa"/>
            <w:tcBorders>
              <w:top w:val="nil"/>
              <w:left w:val="single" w:sz="4" w:space="0" w:color="auto"/>
              <w:bottom w:val="single" w:sz="4" w:space="0" w:color="auto"/>
              <w:right w:val="single" w:sz="4" w:space="0" w:color="auto"/>
            </w:tcBorders>
            <w:shd w:val="clear" w:color="auto" w:fill="auto"/>
            <w:vAlign w:val="center"/>
          </w:tcPr>
          <w:p w14:paraId="39C1C618" w14:textId="77777777" w:rsidR="00983742" w:rsidRPr="00F50538" w:rsidRDefault="00983742" w:rsidP="00983742">
            <w:pPr>
              <w:rPr>
                <w:color w:val="000000"/>
                <w:sz w:val="20"/>
                <w:szCs w:val="20"/>
              </w:rPr>
            </w:pPr>
            <w:r w:rsidRPr="00F50538">
              <w:rPr>
                <w:color w:val="000000"/>
                <w:sz w:val="20"/>
                <w:szCs w:val="20"/>
              </w:rPr>
              <w:t>0,136</w:t>
            </w:r>
          </w:p>
        </w:tc>
        <w:tc>
          <w:tcPr>
            <w:tcW w:w="567" w:type="dxa"/>
            <w:tcBorders>
              <w:top w:val="nil"/>
              <w:left w:val="nil"/>
              <w:bottom w:val="single" w:sz="4" w:space="0" w:color="auto"/>
              <w:right w:val="single" w:sz="4" w:space="0" w:color="auto"/>
            </w:tcBorders>
            <w:shd w:val="clear" w:color="auto" w:fill="auto"/>
            <w:vAlign w:val="center"/>
          </w:tcPr>
          <w:p w14:paraId="59D96C8C" w14:textId="77777777" w:rsidR="00983742" w:rsidRPr="00F50538" w:rsidRDefault="00983742" w:rsidP="00983742">
            <w:pPr>
              <w:rPr>
                <w:b/>
                <w:bCs/>
                <w:sz w:val="20"/>
                <w:szCs w:val="20"/>
              </w:rPr>
            </w:pPr>
            <w:r w:rsidRPr="00F50538">
              <w:rPr>
                <w:b/>
                <w:bCs/>
                <w:sz w:val="20"/>
                <w:szCs w:val="20"/>
              </w:rPr>
              <w:t> </w:t>
            </w:r>
          </w:p>
        </w:tc>
        <w:tc>
          <w:tcPr>
            <w:tcW w:w="425" w:type="dxa"/>
            <w:tcBorders>
              <w:top w:val="nil"/>
              <w:left w:val="nil"/>
              <w:bottom w:val="single" w:sz="4" w:space="0" w:color="auto"/>
              <w:right w:val="single" w:sz="4" w:space="0" w:color="auto"/>
            </w:tcBorders>
            <w:shd w:val="clear" w:color="auto" w:fill="auto"/>
            <w:vAlign w:val="center"/>
          </w:tcPr>
          <w:p w14:paraId="05260AEF" w14:textId="77777777" w:rsidR="00983742" w:rsidRPr="00F50538" w:rsidRDefault="00983742" w:rsidP="00983742">
            <w:pPr>
              <w:rPr>
                <w:b/>
                <w:bCs/>
                <w:sz w:val="22"/>
                <w:szCs w:val="22"/>
              </w:rPr>
            </w:pPr>
            <w:r w:rsidRPr="00F50538">
              <w:rPr>
                <w:b/>
                <w:bCs/>
                <w:sz w:val="22"/>
                <w:szCs w:val="22"/>
              </w:rPr>
              <w:t> </w:t>
            </w:r>
          </w:p>
        </w:tc>
        <w:tc>
          <w:tcPr>
            <w:tcW w:w="425" w:type="dxa"/>
            <w:tcBorders>
              <w:top w:val="nil"/>
              <w:left w:val="nil"/>
              <w:bottom w:val="single" w:sz="4" w:space="0" w:color="auto"/>
              <w:right w:val="single" w:sz="4" w:space="0" w:color="auto"/>
            </w:tcBorders>
            <w:shd w:val="clear" w:color="auto" w:fill="auto"/>
            <w:vAlign w:val="center"/>
          </w:tcPr>
          <w:p w14:paraId="1F7E1EA9" w14:textId="77777777" w:rsidR="00983742" w:rsidRPr="00F50538" w:rsidRDefault="00983742" w:rsidP="00983742">
            <w:pPr>
              <w:rPr>
                <w:b/>
                <w:bCs/>
                <w:sz w:val="22"/>
                <w:szCs w:val="22"/>
              </w:rPr>
            </w:pPr>
            <w:r w:rsidRPr="00F50538">
              <w:rPr>
                <w:b/>
                <w:bCs/>
                <w:sz w:val="22"/>
                <w:szCs w:val="22"/>
              </w:rPr>
              <w:t> </w:t>
            </w:r>
          </w:p>
        </w:tc>
        <w:tc>
          <w:tcPr>
            <w:tcW w:w="426" w:type="dxa"/>
            <w:tcBorders>
              <w:top w:val="nil"/>
              <w:left w:val="nil"/>
              <w:bottom w:val="single" w:sz="4" w:space="0" w:color="auto"/>
              <w:right w:val="single" w:sz="4" w:space="0" w:color="auto"/>
            </w:tcBorders>
            <w:shd w:val="clear" w:color="auto" w:fill="auto"/>
            <w:vAlign w:val="center"/>
          </w:tcPr>
          <w:p w14:paraId="446AF6D6" w14:textId="77777777" w:rsidR="00983742" w:rsidRPr="00F50538" w:rsidRDefault="00983742" w:rsidP="00983742">
            <w:pPr>
              <w:rPr>
                <w:b/>
                <w:bCs/>
                <w:sz w:val="22"/>
                <w:szCs w:val="22"/>
              </w:rPr>
            </w:pPr>
            <w:r w:rsidRPr="00F50538">
              <w:rPr>
                <w:b/>
                <w:bCs/>
                <w:sz w:val="22"/>
                <w:szCs w:val="22"/>
              </w:rPr>
              <w:t> </w:t>
            </w:r>
          </w:p>
        </w:tc>
        <w:tc>
          <w:tcPr>
            <w:tcW w:w="425" w:type="dxa"/>
            <w:tcBorders>
              <w:top w:val="nil"/>
              <w:left w:val="nil"/>
              <w:bottom w:val="single" w:sz="4" w:space="0" w:color="auto"/>
              <w:right w:val="single" w:sz="4" w:space="0" w:color="auto"/>
            </w:tcBorders>
            <w:shd w:val="clear" w:color="auto" w:fill="auto"/>
            <w:vAlign w:val="center"/>
          </w:tcPr>
          <w:p w14:paraId="568C477B" w14:textId="77777777" w:rsidR="00983742" w:rsidRPr="00F50538" w:rsidRDefault="00983742" w:rsidP="00983742">
            <w:pPr>
              <w:jc w:val="center"/>
              <w:rPr>
                <w:b/>
                <w:bCs/>
                <w:sz w:val="22"/>
                <w:szCs w:val="22"/>
              </w:rPr>
            </w:pPr>
            <w:r w:rsidRPr="00F50538">
              <w:rPr>
                <w:b/>
                <w:bCs/>
                <w:sz w:val="22"/>
                <w:szCs w:val="22"/>
              </w:rPr>
              <w:t> </w:t>
            </w:r>
          </w:p>
        </w:tc>
        <w:tc>
          <w:tcPr>
            <w:tcW w:w="425" w:type="dxa"/>
            <w:tcBorders>
              <w:top w:val="nil"/>
              <w:left w:val="nil"/>
              <w:bottom w:val="single" w:sz="4" w:space="0" w:color="auto"/>
              <w:right w:val="single" w:sz="4" w:space="0" w:color="auto"/>
            </w:tcBorders>
            <w:shd w:val="clear" w:color="auto" w:fill="auto"/>
            <w:vAlign w:val="center"/>
          </w:tcPr>
          <w:p w14:paraId="5E9F2E6C" w14:textId="77777777" w:rsidR="00983742" w:rsidRPr="00F50538" w:rsidRDefault="00983742" w:rsidP="00983742">
            <w:pPr>
              <w:jc w:val="center"/>
              <w:rPr>
                <w:b/>
                <w:bCs/>
                <w:sz w:val="22"/>
                <w:szCs w:val="22"/>
              </w:rPr>
            </w:pPr>
            <w:r w:rsidRPr="00F50538">
              <w:rPr>
                <w:b/>
                <w:bCs/>
                <w:sz w:val="22"/>
                <w:szCs w:val="22"/>
              </w:rPr>
              <w:t> </w:t>
            </w:r>
          </w:p>
        </w:tc>
        <w:tc>
          <w:tcPr>
            <w:tcW w:w="358" w:type="dxa"/>
            <w:tcBorders>
              <w:top w:val="nil"/>
              <w:left w:val="nil"/>
              <w:bottom w:val="single" w:sz="4" w:space="0" w:color="auto"/>
              <w:right w:val="single" w:sz="4" w:space="0" w:color="auto"/>
            </w:tcBorders>
            <w:shd w:val="clear" w:color="auto" w:fill="auto"/>
            <w:vAlign w:val="center"/>
          </w:tcPr>
          <w:p w14:paraId="1BC4BEED" w14:textId="77777777" w:rsidR="00983742" w:rsidRPr="00F50538" w:rsidRDefault="00983742" w:rsidP="00983742">
            <w:pPr>
              <w:rPr>
                <w:b/>
                <w:bCs/>
                <w:sz w:val="22"/>
                <w:szCs w:val="22"/>
              </w:rPr>
            </w:pPr>
            <w:r w:rsidRPr="00F50538">
              <w:rPr>
                <w:b/>
                <w:bCs/>
                <w:sz w:val="22"/>
                <w:szCs w:val="22"/>
              </w:rPr>
              <w:t> </w:t>
            </w:r>
          </w:p>
        </w:tc>
      </w:tr>
    </w:tbl>
    <w:p w14:paraId="75FFC602" w14:textId="77777777" w:rsidR="00566B62" w:rsidRPr="00F50538" w:rsidRDefault="00566B62">
      <w:pPr>
        <w:ind w:firstLine="708"/>
        <w:jc w:val="right"/>
        <w:rPr>
          <w:rFonts w:eastAsia="Calibri"/>
          <w:sz w:val="28"/>
          <w:szCs w:val="28"/>
          <w:lang w:eastAsia="en-US"/>
        </w:rPr>
      </w:pPr>
    </w:p>
    <w:p w14:paraId="705C2E90" w14:textId="77777777" w:rsidR="00566B62" w:rsidRPr="00F50538" w:rsidRDefault="00566B62">
      <w:pPr>
        <w:ind w:firstLine="708"/>
        <w:jc w:val="both"/>
        <w:rPr>
          <w:rFonts w:eastAsia="Calibri"/>
          <w:sz w:val="28"/>
          <w:szCs w:val="28"/>
          <w:lang w:eastAsia="en-US"/>
        </w:rPr>
        <w:sectPr w:rsidR="00566B62" w:rsidRPr="00F50538" w:rsidSect="00454620">
          <w:footerReference w:type="default" r:id="rId9"/>
          <w:pgSz w:w="11906" w:h="16838"/>
          <w:pgMar w:top="1134" w:right="567" w:bottom="1134" w:left="1701" w:header="624" w:footer="709" w:gutter="0"/>
          <w:cols w:space="708"/>
          <w:docGrid w:linePitch="360"/>
        </w:sectPr>
      </w:pPr>
    </w:p>
    <w:p w14:paraId="1B7343A0" w14:textId="77777777" w:rsidR="00377641" w:rsidRPr="00F50538" w:rsidRDefault="00377641">
      <w:pPr>
        <w:ind w:firstLine="708"/>
        <w:jc w:val="both"/>
        <w:rPr>
          <w:rFonts w:eastAsia="Calibri"/>
          <w:b/>
          <w:sz w:val="28"/>
          <w:szCs w:val="28"/>
          <w:lang w:eastAsia="en-US"/>
        </w:rPr>
      </w:pPr>
    </w:p>
    <w:p w14:paraId="2FF60799" w14:textId="77777777" w:rsidR="00566B62" w:rsidRPr="00F50538" w:rsidRDefault="0036667C" w:rsidP="00454620">
      <w:pPr>
        <w:jc w:val="both"/>
        <w:rPr>
          <w:rFonts w:eastAsia="Calibri"/>
          <w:sz w:val="28"/>
          <w:szCs w:val="28"/>
          <w:lang w:eastAsia="en-US"/>
        </w:rPr>
      </w:pPr>
      <w:r w:rsidRPr="00F50538">
        <w:rPr>
          <w:rFonts w:eastAsia="Calibri"/>
          <w:sz w:val="28"/>
          <w:szCs w:val="28"/>
          <w:lang w:eastAsia="en-US"/>
        </w:rPr>
        <w:t>3.2. Карты (схемы) тепловых сетей в зоне действия источников тепловой энергии</w:t>
      </w:r>
      <w:r w:rsidR="00377641" w:rsidRPr="00F50538">
        <w:rPr>
          <w:rFonts w:eastAsia="Calibri"/>
          <w:sz w:val="28"/>
          <w:szCs w:val="28"/>
          <w:lang w:eastAsia="en-US"/>
        </w:rPr>
        <w:t>.</w:t>
      </w:r>
    </w:p>
    <w:p w14:paraId="0C8E5473" w14:textId="77777777" w:rsidR="00566B62" w:rsidRPr="00F50538" w:rsidRDefault="0036667C">
      <w:pPr>
        <w:ind w:firstLine="708"/>
        <w:jc w:val="both"/>
        <w:rPr>
          <w:rFonts w:eastAsia="Calibri"/>
          <w:sz w:val="28"/>
          <w:szCs w:val="28"/>
          <w:lang w:eastAsia="en-US"/>
        </w:rPr>
      </w:pPr>
      <w:r w:rsidRPr="00F50538">
        <w:rPr>
          <w:rFonts w:eastAsia="Calibri"/>
          <w:sz w:val="28"/>
          <w:szCs w:val="28"/>
          <w:lang w:eastAsia="en-US"/>
        </w:rPr>
        <w:t>3.2.1. Схема тепловых сетей д. Старое Ракомо</w:t>
      </w:r>
    </w:p>
    <w:p w14:paraId="4B4A676A" w14:textId="77777777" w:rsidR="00566B62" w:rsidRPr="00F50538" w:rsidRDefault="0036667C">
      <w:pPr>
        <w:ind w:firstLine="708"/>
        <w:jc w:val="center"/>
        <w:rPr>
          <w:rFonts w:eastAsia="Calibri"/>
          <w:sz w:val="28"/>
          <w:szCs w:val="28"/>
          <w:lang w:eastAsia="en-US"/>
        </w:rPr>
      </w:pPr>
      <w:r w:rsidRPr="00F50538">
        <w:rPr>
          <w:rFonts w:eastAsia="Calibri"/>
          <w:noProof/>
          <w:sz w:val="28"/>
          <w:szCs w:val="28"/>
        </w:rPr>
        <w:drawing>
          <wp:inline distT="0" distB="0" distL="0" distR="0" wp14:anchorId="1DC839FC" wp14:editId="25654AE5">
            <wp:extent cx="5530850" cy="3253563"/>
            <wp:effectExtent l="0" t="0" r="0" b="4445"/>
            <wp:docPr id="1" name="Рисунок 1" descr="Z:\Комитет по ЖКХ\Теплоснабжение\2019\Актуализация схем теплоснабжения\Материалы по актуализации схем теплоснабжения\ТК Новгородская\Схемы без радиуса\Ракомское\Кот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Z:\Комитет по ЖКХ\Теплоснабжение\2019\Актуализация схем теплоснабжения\Материалы по актуализации схем теплоснабжения\ТК Новгородская\Схемы без радиуса\Ракомское\Кот 1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49866" cy="3264750"/>
                    </a:xfrm>
                    <a:prstGeom prst="rect">
                      <a:avLst/>
                    </a:prstGeom>
                    <a:noFill/>
                    <a:ln>
                      <a:noFill/>
                    </a:ln>
                  </pic:spPr>
                </pic:pic>
              </a:graphicData>
            </a:graphic>
          </wp:inline>
        </w:drawing>
      </w:r>
    </w:p>
    <w:p w14:paraId="006E2AB9" w14:textId="77777777" w:rsidR="00566B62" w:rsidRPr="00F50538" w:rsidRDefault="0036667C">
      <w:pPr>
        <w:ind w:firstLine="708"/>
        <w:jc w:val="both"/>
        <w:rPr>
          <w:rFonts w:eastAsia="Calibri"/>
          <w:b/>
          <w:i/>
          <w:sz w:val="28"/>
          <w:szCs w:val="28"/>
          <w:lang w:eastAsia="en-US"/>
        </w:rPr>
      </w:pPr>
      <w:r w:rsidRPr="00F50538">
        <w:rPr>
          <w:rFonts w:eastAsia="Calibri"/>
          <w:i/>
          <w:sz w:val="28"/>
          <w:szCs w:val="28"/>
          <w:lang w:eastAsia="en-US"/>
        </w:rPr>
        <w:t>Рисунок 1. Схема тепловых сетей котельная №17</w:t>
      </w:r>
      <w:r w:rsidR="00377641" w:rsidRPr="00F50538">
        <w:rPr>
          <w:rFonts w:eastAsia="Calibri"/>
          <w:i/>
          <w:sz w:val="28"/>
          <w:szCs w:val="28"/>
          <w:lang w:eastAsia="en-US"/>
        </w:rPr>
        <w:t>, д. Старое Ракомо.</w:t>
      </w:r>
    </w:p>
    <w:p w14:paraId="1D69AD30" w14:textId="77777777" w:rsidR="00454620" w:rsidRPr="00F50538" w:rsidRDefault="00454620">
      <w:pPr>
        <w:ind w:firstLine="708"/>
        <w:rPr>
          <w:rFonts w:eastAsia="Calibri"/>
          <w:i/>
          <w:sz w:val="28"/>
          <w:szCs w:val="28"/>
        </w:rPr>
      </w:pPr>
    </w:p>
    <w:p w14:paraId="7A25C3D5" w14:textId="77777777" w:rsidR="00454620" w:rsidRPr="00F50538" w:rsidRDefault="00454620">
      <w:pPr>
        <w:ind w:firstLine="708"/>
        <w:rPr>
          <w:rFonts w:eastAsia="Calibri"/>
          <w:i/>
          <w:sz w:val="28"/>
          <w:szCs w:val="28"/>
        </w:rPr>
      </w:pPr>
    </w:p>
    <w:p w14:paraId="15D6ACF8" w14:textId="77777777" w:rsidR="00566B62" w:rsidRPr="00F50538" w:rsidRDefault="0036667C" w:rsidP="00454620">
      <w:pPr>
        <w:ind w:firstLine="708"/>
        <w:rPr>
          <w:rFonts w:eastAsia="Calibri"/>
          <w:i/>
          <w:sz w:val="28"/>
          <w:szCs w:val="28"/>
        </w:rPr>
      </w:pPr>
      <w:r w:rsidRPr="00F50538">
        <w:rPr>
          <w:rFonts w:eastAsia="Calibri"/>
          <w:i/>
          <w:sz w:val="28"/>
          <w:szCs w:val="28"/>
        </w:rPr>
        <w:t>3.2.1. Схема тепловых сетей д. Ильмень</w:t>
      </w:r>
    </w:p>
    <w:p w14:paraId="67B65539" w14:textId="77777777" w:rsidR="00566B62" w:rsidRPr="00F50538" w:rsidRDefault="0036667C">
      <w:pPr>
        <w:ind w:firstLine="708"/>
        <w:rPr>
          <w:rFonts w:eastAsia="Calibri"/>
          <w:sz w:val="28"/>
          <w:szCs w:val="28"/>
          <w:lang w:eastAsia="en-US"/>
        </w:rPr>
      </w:pPr>
      <w:r w:rsidRPr="00F50538">
        <w:rPr>
          <w:rFonts w:eastAsia="Calibri"/>
          <w:noProof/>
          <w:sz w:val="28"/>
          <w:szCs w:val="28"/>
        </w:rPr>
        <w:drawing>
          <wp:inline distT="0" distB="0" distL="0" distR="0" wp14:anchorId="39F6FE92" wp14:editId="5390F68A">
            <wp:extent cx="5594646" cy="3902075"/>
            <wp:effectExtent l="0" t="0" r="6350" b="3175"/>
            <wp:docPr id="7" name="Рисунок 7" descr="Z:\Комитет по ЖКХ\Теплоснабжение\2019\Актуализация схем теплоснабжения\Материалы по актуализации схем теплоснабжения\ТК Новгородская\Схемы без радиуса\Ракомское\Кот 21 д.Ильмен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Z:\Комитет по ЖКХ\Теплоснабжение\2019\Актуализация схем теплоснабжения\Материалы по актуализации схем теплоснабжения\ТК Новгородская\Схемы без радиуса\Ракомское\Кот 21 д.Ильмень.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96987" cy="3903708"/>
                    </a:xfrm>
                    <a:prstGeom prst="rect">
                      <a:avLst/>
                    </a:prstGeom>
                    <a:noFill/>
                    <a:ln>
                      <a:noFill/>
                    </a:ln>
                  </pic:spPr>
                </pic:pic>
              </a:graphicData>
            </a:graphic>
          </wp:inline>
        </w:drawing>
      </w:r>
    </w:p>
    <w:p w14:paraId="58F04F36" w14:textId="77777777" w:rsidR="00566B62" w:rsidRPr="00F50538" w:rsidRDefault="0036667C" w:rsidP="00377641">
      <w:pPr>
        <w:ind w:firstLine="708"/>
        <w:rPr>
          <w:rFonts w:eastAsia="Calibri"/>
          <w:i/>
          <w:sz w:val="28"/>
          <w:szCs w:val="28"/>
          <w:lang w:eastAsia="en-US"/>
        </w:rPr>
        <w:sectPr w:rsidR="00566B62" w:rsidRPr="00F50538" w:rsidSect="00454620">
          <w:footerReference w:type="even" r:id="rId12"/>
          <w:pgSz w:w="11906" w:h="16838"/>
          <w:pgMar w:top="1134" w:right="567" w:bottom="1134" w:left="1701" w:header="720" w:footer="709" w:gutter="0"/>
          <w:cols w:space="720"/>
          <w:docGrid w:linePitch="360"/>
        </w:sectPr>
      </w:pPr>
      <w:r w:rsidRPr="00F50538">
        <w:rPr>
          <w:rFonts w:eastAsia="Calibri"/>
          <w:i/>
          <w:sz w:val="28"/>
          <w:szCs w:val="28"/>
          <w:lang w:eastAsia="en-US"/>
        </w:rPr>
        <w:t xml:space="preserve">Рисунок 2. Схема тепловых сетей </w:t>
      </w:r>
      <w:r w:rsidR="00377641" w:rsidRPr="00F50538">
        <w:rPr>
          <w:rFonts w:eastAsia="Calibri"/>
          <w:i/>
          <w:sz w:val="28"/>
          <w:szCs w:val="28"/>
          <w:lang w:eastAsia="en-US"/>
        </w:rPr>
        <w:t>котельная</w:t>
      </w:r>
      <w:r w:rsidRPr="00F50538">
        <w:rPr>
          <w:rFonts w:eastAsia="Calibri"/>
          <w:i/>
          <w:sz w:val="28"/>
          <w:szCs w:val="28"/>
          <w:lang w:eastAsia="en-US"/>
        </w:rPr>
        <w:t xml:space="preserve"> №21а</w:t>
      </w:r>
      <w:r w:rsidR="00377641" w:rsidRPr="00F50538">
        <w:rPr>
          <w:rFonts w:eastAsia="Calibri"/>
          <w:i/>
          <w:sz w:val="28"/>
          <w:szCs w:val="28"/>
          <w:lang w:eastAsia="en-US"/>
        </w:rPr>
        <w:t>, д. Ильмень.</w:t>
      </w:r>
    </w:p>
    <w:p w14:paraId="161BACDA" w14:textId="77777777" w:rsidR="00566B62" w:rsidRPr="00F50538" w:rsidRDefault="0036667C">
      <w:pPr>
        <w:tabs>
          <w:tab w:val="left" w:pos="3285"/>
        </w:tabs>
        <w:ind w:firstLine="539"/>
        <w:jc w:val="both"/>
        <w:rPr>
          <w:sz w:val="28"/>
          <w:szCs w:val="28"/>
        </w:rPr>
      </w:pPr>
      <w:r w:rsidRPr="00F50538">
        <w:rPr>
          <w:sz w:val="28"/>
          <w:szCs w:val="28"/>
        </w:rPr>
        <w:lastRenderedPageBreak/>
        <w:t>3.3. Описание графиков регулирования отпуска тепла в тепловые сети с анализом их обоснованности</w:t>
      </w:r>
      <w:r w:rsidR="00377641" w:rsidRPr="00F50538">
        <w:rPr>
          <w:sz w:val="28"/>
          <w:szCs w:val="28"/>
        </w:rPr>
        <w:t>.</w:t>
      </w:r>
    </w:p>
    <w:p w14:paraId="3EC2DFB1" w14:textId="77777777" w:rsidR="00566B62" w:rsidRPr="00F50538" w:rsidRDefault="0036667C">
      <w:pPr>
        <w:tabs>
          <w:tab w:val="left" w:pos="3285"/>
        </w:tabs>
        <w:ind w:right="-5" w:firstLine="540"/>
        <w:jc w:val="both"/>
        <w:rPr>
          <w:sz w:val="28"/>
          <w:szCs w:val="28"/>
        </w:rPr>
      </w:pPr>
      <w:r w:rsidRPr="00F50538">
        <w:rPr>
          <w:sz w:val="28"/>
          <w:szCs w:val="28"/>
        </w:rPr>
        <w:t>В системе централизованного теплоснабжения используется качественный график регулирования, приведен в таблице 7</w:t>
      </w:r>
      <w:r w:rsidR="00454620" w:rsidRPr="00F50538">
        <w:rPr>
          <w:sz w:val="28"/>
          <w:szCs w:val="28"/>
        </w:rPr>
        <w:t>.</w:t>
      </w:r>
    </w:p>
    <w:p w14:paraId="550C617E" w14:textId="77777777" w:rsidR="00566B62" w:rsidRPr="00F50538" w:rsidRDefault="0036667C" w:rsidP="00377641">
      <w:pPr>
        <w:pStyle w:val="1"/>
        <w:jc w:val="right"/>
        <w:rPr>
          <w:b w:val="0"/>
          <w:sz w:val="28"/>
          <w:szCs w:val="28"/>
        </w:rPr>
      </w:pPr>
      <w:r w:rsidRPr="00F50538">
        <w:rPr>
          <w:b w:val="0"/>
          <w:sz w:val="28"/>
          <w:szCs w:val="28"/>
        </w:rPr>
        <w:t>Таблица 7</w:t>
      </w:r>
    </w:p>
    <w:tbl>
      <w:tblPr>
        <w:tblW w:w="9669" w:type="dxa"/>
        <w:jc w:val="center"/>
        <w:tblLayout w:type="fixed"/>
        <w:tblLook w:val="04A0" w:firstRow="1" w:lastRow="0" w:firstColumn="1" w:lastColumn="0" w:noHBand="0" w:noVBand="1"/>
      </w:tblPr>
      <w:tblGrid>
        <w:gridCol w:w="3575"/>
        <w:gridCol w:w="2941"/>
        <w:gridCol w:w="3153"/>
      </w:tblGrid>
      <w:tr w:rsidR="00566B62" w:rsidRPr="00F50538" w14:paraId="4AFC66D8" w14:textId="77777777" w:rsidTr="00454620">
        <w:trPr>
          <w:trHeight w:val="113"/>
          <w:jc w:val="center"/>
        </w:trPr>
        <w:tc>
          <w:tcPr>
            <w:tcW w:w="35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704F098" w14:textId="77777777" w:rsidR="00566B62" w:rsidRPr="00F50538" w:rsidRDefault="0036667C">
            <w:pPr>
              <w:jc w:val="center"/>
              <w:rPr>
                <w:b/>
              </w:rPr>
            </w:pPr>
            <w:r w:rsidRPr="00F50538">
              <w:rPr>
                <w:b/>
              </w:rPr>
              <w:t>Температура наружного воздуха</w:t>
            </w:r>
          </w:p>
        </w:tc>
        <w:tc>
          <w:tcPr>
            <w:tcW w:w="6094" w:type="dxa"/>
            <w:gridSpan w:val="2"/>
            <w:tcBorders>
              <w:top w:val="single" w:sz="4" w:space="0" w:color="auto"/>
              <w:left w:val="nil"/>
              <w:bottom w:val="single" w:sz="4" w:space="0" w:color="auto"/>
              <w:right w:val="single" w:sz="4" w:space="0" w:color="auto"/>
            </w:tcBorders>
            <w:shd w:val="clear" w:color="auto" w:fill="auto"/>
            <w:vAlign w:val="center"/>
          </w:tcPr>
          <w:p w14:paraId="738EDE8B" w14:textId="77777777" w:rsidR="00566B62" w:rsidRPr="00F50538" w:rsidRDefault="0036667C">
            <w:pPr>
              <w:jc w:val="center"/>
              <w:rPr>
                <w:b/>
              </w:rPr>
            </w:pPr>
            <w:r w:rsidRPr="00F50538">
              <w:rPr>
                <w:b/>
              </w:rPr>
              <w:t>Температура воды</w:t>
            </w:r>
          </w:p>
        </w:tc>
      </w:tr>
      <w:tr w:rsidR="00566B62" w:rsidRPr="00F50538" w14:paraId="0FCC2F76" w14:textId="77777777" w:rsidTr="00454620">
        <w:trPr>
          <w:trHeight w:val="113"/>
          <w:jc w:val="center"/>
        </w:trPr>
        <w:tc>
          <w:tcPr>
            <w:tcW w:w="3575" w:type="dxa"/>
            <w:vMerge/>
            <w:tcBorders>
              <w:top w:val="single" w:sz="4" w:space="0" w:color="auto"/>
              <w:left w:val="single" w:sz="4" w:space="0" w:color="auto"/>
              <w:bottom w:val="single" w:sz="4" w:space="0" w:color="000000"/>
              <w:right w:val="single" w:sz="4" w:space="0" w:color="auto"/>
            </w:tcBorders>
            <w:vAlign w:val="center"/>
          </w:tcPr>
          <w:p w14:paraId="5002391F" w14:textId="77777777" w:rsidR="00566B62" w:rsidRPr="00F50538" w:rsidRDefault="00566B62">
            <w:pPr>
              <w:rPr>
                <w:b/>
              </w:rPr>
            </w:pPr>
          </w:p>
        </w:tc>
        <w:tc>
          <w:tcPr>
            <w:tcW w:w="2941" w:type="dxa"/>
            <w:tcBorders>
              <w:top w:val="nil"/>
              <w:left w:val="nil"/>
              <w:bottom w:val="single" w:sz="4" w:space="0" w:color="auto"/>
              <w:right w:val="single" w:sz="4" w:space="0" w:color="auto"/>
            </w:tcBorders>
            <w:shd w:val="clear" w:color="auto" w:fill="auto"/>
            <w:vAlign w:val="center"/>
          </w:tcPr>
          <w:p w14:paraId="00562D23" w14:textId="77777777" w:rsidR="00566B62" w:rsidRPr="00F50538" w:rsidRDefault="0036667C">
            <w:pPr>
              <w:jc w:val="center"/>
              <w:rPr>
                <w:b/>
              </w:rPr>
            </w:pPr>
            <w:r w:rsidRPr="00F50538">
              <w:rPr>
                <w:b/>
              </w:rPr>
              <w:t>в подающем трубопроводе</w:t>
            </w:r>
          </w:p>
        </w:tc>
        <w:tc>
          <w:tcPr>
            <w:tcW w:w="3152" w:type="dxa"/>
            <w:tcBorders>
              <w:top w:val="nil"/>
              <w:left w:val="nil"/>
              <w:bottom w:val="single" w:sz="4" w:space="0" w:color="auto"/>
              <w:right w:val="single" w:sz="4" w:space="0" w:color="auto"/>
            </w:tcBorders>
            <w:shd w:val="clear" w:color="auto" w:fill="auto"/>
            <w:vAlign w:val="center"/>
          </w:tcPr>
          <w:p w14:paraId="050E4726" w14:textId="77777777" w:rsidR="00566B62" w:rsidRPr="00F50538" w:rsidRDefault="0036667C">
            <w:pPr>
              <w:jc w:val="center"/>
              <w:rPr>
                <w:b/>
              </w:rPr>
            </w:pPr>
            <w:r w:rsidRPr="00F50538">
              <w:rPr>
                <w:b/>
              </w:rPr>
              <w:t>в обратном трубопроводе</w:t>
            </w:r>
          </w:p>
        </w:tc>
      </w:tr>
      <w:tr w:rsidR="00566B62" w:rsidRPr="00F50538" w14:paraId="0B44E1B3"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27457BA0" w14:textId="77777777" w:rsidR="00566B62" w:rsidRPr="00F50538" w:rsidRDefault="0036667C">
            <w:pPr>
              <w:jc w:val="center"/>
            </w:pPr>
            <w:r w:rsidRPr="00F50538">
              <w:t>10</w:t>
            </w:r>
          </w:p>
        </w:tc>
        <w:tc>
          <w:tcPr>
            <w:tcW w:w="2941" w:type="dxa"/>
            <w:tcBorders>
              <w:top w:val="nil"/>
              <w:left w:val="nil"/>
              <w:bottom w:val="single" w:sz="4" w:space="0" w:color="auto"/>
              <w:right w:val="single" w:sz="4" w:space="0" w:color="auto"/>
            </w:tcBorders>
            <w:shd w:val="clear" w:color="auto" w:fill="auto"/>
            <w:vAlign w:val="bottom"/>
          </w:tcPr>
          <w:p w14:paraId="2FA46DCC" w14:textId="77777777" w:rsidR="00566B62" w:rsidRPr="00F50538" w:rsidRDefault="0036667C">
            <w:pPr>
              <w:jc w:val="center"/>
            </w:pPr>
            <w:r w:rsidRPr="00F50538">
              <w:t>36,4</w:t>
            </w:r>
          </w:p>
        </w:tc>
        <w:tc>
          <w:tcPr>
            <w:tcW w:w="3152" w:type="dxa"/>
            <w:tcBorders>
              <w:top w:val="nil"/>
              <w:left w:val="nil"/>
              <w:bottom w:val="single" w:sz="4" w:space="0" w:color="auto"/>
              <w:right w:val="single" w:sz="4" w:space="0" w:color="auto"/>
            </w:tcBorders>
            <w:shd w:val="clear" w:color="auto" w:fill="auto"/>
            <w:vAlign w:val="bottom"/>
          </w:tcPr>
          <w:p w14:paraId="521503F0" w14:textId="77777777" w:rsidR="00566B62" w:rsidRPr="00F50538" w:rsidRDefault="0036667C">
            <w:pPr>
              <w:jc w:val="center"/>
            </w:pPr>
            <w:r w:rsidRPr="00F50538">
              <w:t>32</w:t>
            </w:r>
          </w:p>
        </w:tc>
      </w:tr>
      <w:tr w:rsidR="00566B62" w:rsidRPr="00F50538" w14:paraId="4AE27EB4"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6C93412E" w14:textId="77777777" w:rsidR="00566B62" w:rsidRPr="00F50538" w:rsidRDefault="0036667C">
            <w:pPr>
              <w:jc w:val="center"/>
            </w:pPr>
            <w:r w:rsidRPr="00F50538">
              <w:t>9</w:t>
            </w:r>
          </w:p>
        </w:tc>
        <w:tc>
          <w:tcPr>
            <w:tcW w:w="2941" w:type="dxa"/>
            <w:tcBorders>
              <w:top w:val="nil"/>
              <w:left w:val="nil"/>
              <w:bottom w:val="single" w:sz="4" w:space="0" w:color="auto"/>
              <w:right w:val="single" w:sz="4" w:space="0" w:color="auto"/>
            </w:tcBorders>
            <w:shd w:val="clear" w:color="auto" w:fill="auto"/>
            <w:vAlign w:val="bottom"/>
          </w:tcPr>
          <w:p w14:paraId="6838618B" w14:textId="77777777" w:rsidR="00566B62" w:rsidRPr="00F50538" w:rsidRDefault="0036667C">
            <w:pPr>
              <w:jc w:val="center"/>
            </w:pPr>
            <w:r w:rsidRPr="00F50538">
              <w:t>38</w:t>
            </w:r>
          </w:p>
        </w:tc>
        <w:tc>
          <w:tcPr>
            <w:tcW w:w="3152" w:type="dxa"/>
            <w:tcBorders>
              <w:top w:val="nil"/>
              <w:left w:val="nil"/>
              <w:bottom w:val="single" w:sz="4" w:space="0" w:color="auto"/>
              <w:right w:val="single" w:sz="4" w:space="0" w:color="auto"/>
            </w:tcBorders>
            <w:shd w:val="clear" w:color="auto" w:fill="auto"/>
            <w:vAlign w:val="bottom"/>
          </w:tcPr>
          <w:p w14:paraId="5602F79F" w14:textId="77777777" w:rsidR="00566B62" w:rsidRPr="00F50538" w:rsidRDefault="0036667C">
            <w:pPr>
              <w:jc w:val="center"/>
            </w:pPr>
            <w:r w:rsidRPr="00F50538">
              <w:t>33</w:t>
            </w:r>
          </w:p>
        </w:tc>
      </w:tr>
      <w:tr w:rsidR="00566B62" w:rsidRPr="00F50538" w14:paraId="4ED9D847"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6E23A777" w14:textId="77777777" w:rsidR="00566B62" w:rsidRPr="00F50538" w:rsidRDefault="0036667C">
            <w:pPr>
              <w:jc w:val="center"/>
            </w:pPr>
            <w:r w:rsidRPr="00F50538">
              <w:t>8</w:t>
            </w:r>
          </w:p>
        </w:tc>
        <w:tc>
          <w:tcPr>
            <w:tcW w:w="2941" w:type="dxa"/>
            <w:tcBorders>
              <w:top w:val="nil"/>
              <w:left w:val="nil"/>
              <w:bottom w:val="single" w:sz="4" w:space="0" w:color="auto"/>
              <w:right w:val="single" w:sz="4" w:space="0" w:color="auto"/>
            </w:tcBorders>
            <w:shd w:val="clear" w:color="auto" w:fill="auto"/>
            <w:vAlign w:val="bottom"/>
          </w:tcPr>
          <w:p w14:paraId="68DC6588" w14:textId="77777777" w:rsidR="00566B62" w:rsidRPr="00F50538" w:rsidRDefault="0036667C">
            <w:pPr>
              <w:jc w:val="center"/>
            </w:pPr>
            <w:r w:rsidRPr="00F50538">
              <w:t>40,3</w:t>
            </w:r>
          </w:p>
        </w:tc>
        <w:tc>
          <w:tcPr>
            <w:tcW w:w="3152" w:type="dxa"/>
            <w:tcBorders>
              <w:top w:val="nil"/>
              <w:left w:val="nil"/>
              <w:bottom w:val="single" w:sz="4" w:space="0" w:color="auto"/>
              <w:right w:val="single" w:sz="4" w:space="0" w:color="auto"/>
            </w:tcBorders>
            <w:shd w:val="clear" w:color="auto" w:fill="auto"/>
            <w:vAlign w:val="bottom"/>
          </w:tcPr>
          <w:p w14:paraId="6A30026C" w14:textId="77777777" w:rsidR="00566B62" w:rsidRPr="00F50538" w:rsidRDefault="0036667C">
            <w:pPr>
              <w:jc w:val="center"/>
            </w:pPr>
            <w:r w:rsidRPr="00F50538">
              <w:t>34,5</w:t>
            </w:r>
          </w:p>
        </w:tc>
      </w:tr>
      <w:tr w:rsidR="00566B62" w:rsidRPr="00F50538" w14:paraId="25474BA3"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164AFCFA" w14:textId="77777777" w:rsidR="00566B62" w:rsidRPr="00F50538" w:rsidRDefault="0036667C">
            <w:pPr>
              <w:jc w:val="center"/>
            </w:pPr>
            <w:r w:rsidRPr="00F50538">
              <w:t>7</w:t>
            </w:r>
          </w:p>
        </w:tc>
        <w:tc>
          <w:tcPr>
            <w:tcW w:w="2941" w:type="dxa"/>
            <w:tcBorders>
              <w:top w:val="nil"/>
              <w:left w:val="nil"/>
              <w:bottom w:val="single" w:sz="4" w:space="0" w:color="auto"/>
              <w:right w:val="single" w:sz="4" w:space="0" w:color="auto"/>
            </w:tcBorders>
            <w:shd w:val="clear" w:color="auto" w:fill="auto"/>
            <w:vAlign w:val="bottom"/>
          </w:tcPr>
          <w:p w14:paraId="55D7CCD9" w14:textId="77777777" w:rsidR="00566B62" w:rsidRPr="00F50538" w:rsidRDefault="0036667C">
            <w:pPr>
              <w:jc w:val="center"/>
            </w:pPr>
            <w:r w:rsidRPr="00F50538">
              <w:t>42,1</w:t>
            </w:r>
          </w:p>
        </w:tc>
        <w:tc>
          <w:tcPr>
            <w:tcW w:w="3152" w:type="dxa"/>
            <w:tcBorders>
              <w:top w:val="nil"/>
              <w:left w:val="nil"/>
              <w:bottom w:val="single" w:sz="4" w:space="0" w:color="auto"/>
              <w:right w:val="single" w:sz="4" w:space="0" w:color="auto"/>
            </w:tcBorders>
            <w:shd w:val="clear" w:color="auto" w:fill="auto"/>
            <w:vAlign w:val="bottom"/>
          </w:tcPr>
          <w:p w14:paraId="52DA8C5A" w14:textId="77777777" w:rsidR="00566B62" w:rsidRPr="00F50538" w:rsidRDefault="0036667C">
            <w:pPr>
              <w:jc w:val="center"/>
            </w:pPr>
            <w:r w:rsidRPr="00F50538">
              <w:t>35,5</w:t>
            </w:r>
          </w:p>
        </w:tc>
      </w:tr>
      <w:tr w:rsidR="00566B62" w:rsidRPr="00F50538" w14:paraId="4EE38429"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3B2D781E" w14:textId="77777777" w:rsidR="00566B62" w:rsidRPr="00F50538" w:rsidRDefault="0036667C">
            <w:pPr>
              <w:jc w:val="center"/>
            </w:pPr>
            <w:r w:rsidRPr="00F50538">
              <w:t>6</w:t>
            </w:r>
          </w:p>
        </w:tc>
        <w:tc>
          <w:tcPr>
            <w:tcW w:w="2941" w:type="dxa"/>
            <w:tcBorders>
              <w:top w:val="nil"/>
              <w:left w:val="nil"/>
              <w:bottom w:val="single" w:sz="4" w:space="0" w:color="auto"/>
              <w:right w:val="single" w:sz="4" w:space="0" w:color="auto"/>
            </w:tcBorders>
            <w:shd w:val="clear" w:color="auto" w:fill="auto"/>
            <w:vAlign w:val="bottom"/>
          </w:tcPr>
          <w:p w14:paraId="5A65F0D0" w14:textId="77777777" w:rsidR="00566B62" w:rsidRPr="00F50538" w:rsidRDefault="0036667C">
            <w:pPr>
              <w:jc w:val="center"/>
            </w:pPr>
            <w:r w:rsidRPr="00F50538">
              <w:t>44</w:t>
            </w:r>
          </w:p>
        </w:tc>
        <w:tc>
          <w:tcPr>
            <w:tcW w:w="3152" w:type="dxa"/>
            <w:tcBorders>
              <w:top w:val="nil"/>
              <w:left w:val="nil"/>
              <w:bottom w:val="single" w:sz="4" w:space="0" w:color="auto"/>
              <w:right w:val="single" w:sz="4" w:space="0" w:color="auto"/>
            </w:tcBorders>
            <w:shd w:val="clear" w:color="auto" w:fill="auto"/>
            <w:vAlign w:val="bottom"/>
          </w:tcPr>
          <w:p w14:paraId="13D43435" w14:textId="77777777" w:rsidR="00566B62" w:rsidRPr="00F50538" w:rsidRDefault="0036667C">
            <w:pPr>
              <w:jc w:val="center"/>
            </w:pPr>
            <w:r w:rsidRPr="00F50538">
              <w:t>37</w:t>
            </w:r>
          </w:p>
        </w:tc>
      </w:tr>
      <w:tr w:rsidR="00566B62" w:rsidRPr="00F50538" w14:paraId="7CA6DADB"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0951E77F" w14:textId="77777777" w:rsidR="00566B62" w:rsidRPr="00F50538" w:rsidRDefault="0036667C">
            <w:pPr>
              <w:jc w:val="center"/>
            </w:pPr>
            <w:r w:rsidRPr="00F50538">
              <w:t>5</w:t>
            </w:r>
          </w:p>
        </w:tc>
        <w:tc>
          <w:tcPr>
            <w:tcW w:w="2941" w:type="dxa"/>
            <w:tcBorders>
              <w:top w:val="nil"/>
              <w:left w:val="nil"/>
              <w:bottom w:val="single" w:sz="4" w:space="0" w:color="auto"/>
              <w:right w:val="single" w:sz="4" w:space="0" w:color="auto"/>
            </w:tcBorders>
            <w:shd w:val="clear" w:color="auto" w:fill="auto"/>
            <w:vAlign w:val="bottom"/>
          </w:tcPr>
          <w:p w14:paraId="262ABB5F" w14:textId="77777777" w:rsidR="00566B62" w:rsidRPr="00F50538" w:rsidRDefault="0036667C">
            <w:pPr>
              <w:jc w:val="center"/>
            </w:pPr>
            <w:r w:rsidRPr="00F50538">
              <w:t>45,5</w:t>
            </w:r>
          </w:p>
        </w:tc>
        <w:tc>
          <w:tcPr>
            <w:tcW w:w="3152" w:type="dxa"/>
            <w:tcBorders>
              <w:top w:val="nil"/>
              <w:left w:val="nil"/>
              <w:bottom w:val="single" w:sz="4" w:space="0" w:color="auto"/>
              <w:right w:val="single" w:sz="4" w:space="0" w:color="auto"/>
            </w:tcBorders>
            <w:shd w:val="clear" w:color="auto" w:fill="auto"/>
            <w:vAlign w:val="bottom"/>
          </w:tcPr>
          <w:p w14:paraId="5062E2E2" w14:textId="77777777" w:rsidR="00566B62" w:rsidRPr="00F50538" w:rsidRDefault="0036667C">
            <w:pPr>
              <w:jc w:val="center"/>
            </w:pPr>
            <w:r w:rsidRPr="00F50538">
              <w:t>38,3</w:t>
            </w:r>
          </w:p>
        </w:tc>
      </w:tr>
      <w:tr w:rsidR="00566B62" w:rsidRPr="00F50538" w14:paraId="54A83240"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2826ECD6" w14:textId="77777777" w:rsidR="00566B62" w:rsidRPr="00F50538" w:rsidRDefault="0036667C">
            <w:pPr>
              <w:jc w:val="center"/>
            </w:pPr>
            <w:r w:rsidRPr="00F50538">
              <w:t>4</w:t>
            </w:r>
          </w:p>
        </w:tc>
        <w:tc>
          <w:tcPr>
            <w:tcW w:w="2941" w:type="dxa"/>
            <w:tcBorders>
              <w:top w:val="nil"/>
              <w:left w:val="nil"/>
              <w:bottom w:val="single" w:sz="4" w:space="0" w:color="auto"/>
              <w:right w:val="single" w:sz="4" w:space="0" w:color="auto"/>
            </w:tcBorders>
            <w:shd w:val="clear" w:color="auto" w:fill="auto"/>
            <w:vAlign w:val="bottom"/>
          </w:tcPr>
          <w:p w14:paraId="78588928" w14:textId="77777777" w:rsidR="00566B62" w:rsidRPr="00F50538" w:rsidRDefault="0036667C">
            <w:pPr>
              <w:jc w:val="center"/>
            </w:pPr>
            <w:r w:rsidRPr="00F50538">
              <w:t>47,1</w:t>
            </w:r>
          </w:p>
        </w:tc>
        <w:tc>
          <w:tcPr>
            <w:tcW w:w="3152" w:type="dxa"/>
            <w:tcBorders>
              <w:top w:val="nil"/>
              <w:left w:val="nil"/>
              <w:bottom w:val="single" w:sz="4" w:space="0" w:color="auto"/>
              <w:right w:val="single" w:sz="4" w:space="0" w:color="auto"/>
            </w:tcBorders>
            <w:shd w:val="clear" w:color="auto" w:fill="auto"/>
            <w:vAlign w:val="bottom"/>
          </w:tcPr>
          <w:p w14:paraId="7792C54E" w14:textId="77777777" w:rsidR="00566B62" w:rsidRPr="00F50538" w:rsidRDefault="0036667C">
            <w:pPr>
              <w:jc w:val="center"/>
            </w:pPr>
            <w:r w:rsidRPr="00F50538">
              <w:t>39,4</w:t>
            </w:r>
          </w:p>
        </w:tc>
      </w:tr>
      <w:tr w:rsidR="00566B62" w:rsidRPr="00F50538" w14:paraId="1171074B"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539CB743" w14:textId="77777777" w:rsidR="00566B62" w:rsidRPr="00F50538" w:rsidRDefault="0036667C">
            <w:pPr>
              <w:jc w:val="center"/>
            </w:pPr>
            <w:r w:rsidRPr="00F50538">
              <w:t>3</w:t>
            </w:r>
          </w:p>
        </w:tc>
        <w:tc>
          <w:tcPr>
            <w:tcW w:w="2941" w:type="dxa"/>
            <w:tcBorders>
              <w:top w:val="nil"/>
              <w:left w:val="nil"/>
              <w:bottom w:val="single" w:sz="4" w:space="0" w:color="auto"/>
              <w:right w:val="single" w:sz="4" w:space="0" w:color="auto"/>
            </w:tcBorders>
            <w:shd w:val="clear" w:color="auto" w:fill="auto"/>
            <w:vAlign w:val="bottom"/>
          </w:tcPr>
          <w:p w14:paraId="3E2F6267" w14:textId="77777777" w:rsidR="00566B62" w:rsidRPr="00F50538" w:rsidRDefault="0036667C">
            <w:pPr>
              <w:jc w:val="center"/>
            </w:pPr>
            <w:r w:rsidRPr="00F50538">
              <w:t>48,9</w:t>
            </w:r>
          </w:p>
        </w:tc>
        <w:tc>
          <w:tcPr>
            <w:tcW w:w="3152" w:type="dxa"/>
            <w:tcBorders>
              <w:top w:val="nil"/>
              <w:left w:val="nil"/>
              <w:bottom w:val="single" w:sz="4" w:space="0" w:color="auto"/>
              <w:right w:val="single" w:sz="4" w:space="0" w:color="auto"/>
            </w:tcBorders>
            <w:shd w:val="clear" w:color="auto" w:fill="auto"/>
            <w:vAlign w:val="bottom"/>
          </w:tcPr>
          <w:p w14:paraId="3ADED3D3" w14:textId="77777777" w:rsidR="00566B62" w:rsidRPr="00F50538" w:rsidRDefault="0036667C">
            <w:pPr>
              <w:jc w:val="center"/>
            </w:pPr>
            <w:r w:rsidRPr="00F50538">
              <w:t>40,6</w:t>
            </w:r>
          </w:p>
        </w:tc>
      </w:tr>
      <w:tr w:rsidR="00566B62" w:rsidRPr="00F50538" w14:paraId="032AFA62"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38318038" w14:textId="77777777" w:rsidR="00566B62" w:rsidRPr="00F50538" w:rsidRDefault="0036667C">
            <w:pPr>
              <w:jc w:val="center"/>
            </w:pPr>
            <w:r w:rsidRPr="00F50538">
              <w:t>2</w:t>
            </w:r>
          </w:p>
        </w:tc>
        <w:tc>
          <w:tcPr>
            <w:tcW w:w="2941" w:type="dxa"/>
            <w:tcBorders>
              <w:top w:val="nil"/>
              <w:left w:val="nil"/>
              <w:bottom w:val="single" w:sz="4" w:space="0" w:color="auto"/>
              <w:right w:val="single" w:sz="4" w:space="0" w:color="auto"/>
            </w:tcBorders>
            <w:shd w:val="clear" w:color="auto" w:fill="auto"/>
            <w:vAlign w:val="bottom"/>
          </w:tcPr>
          <w:p w14:paraId="5E10B21E" w14:textId="77777777" w:rsidR="00566B62" w:rsidRPr="00F50538" w:rsidRDefault="0036667C">
            <w:pPr>
              <w:jc w:val="center"/>
            </w:pPr>
            <w:r w:rsidRPr="00F50538">
              <w:t>50,7</w:t>
            </w:r>
          </w:p>
        </w:tc>
        <w:tc>
          <w:tcPr>
            <w:tcW w:w="3152" w:type="dxa"/>
            <w:tcBorders>
              <w:top w:val="nil"/>
              <w:left w:val="nil"/>
              <w:bottom w:val="single" w:sz="4" w:space="0" w:color="auto"/>
              <w:right w:val="single" w:sz="4" w:space="0" w:color="auto"/>
            </w:tcBorders>
            <w:shd w:val="clear" w:color="auto" w:fill="auto"/>
            <w:vAlign w:val="bottom"/>
          </w:tcPr>
          <w:p w14:paraId="418E1791" w14:textId="77777777" w:rsidR="00566B62" w:rsidRPr="00F50538" w:rsidRDefault="0036667C">
            <w:pPr>
              <w:jc w:val="center"/>
            </w:pPr>
            <w:r w:rsidRPr="00F50538">
              <w:t>41,7</w:t>
            </w:r>
          </w:p>
        </w:tc>
      </w:tr>
      <w:tr w:rsidR="00566B62" w:rsidRPr="00F50538" w14:paraId="53CC6A44"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22D439E0" w14:textId="77777777" w:rsidR="00566B62" w:rsidRPr="00F50538" w:rsidRDefault="0036667C">
            <w:pPr>
              <w:jc w:val="center"/>
            </w:pPr>
            <w:r w:rsidRPr="00F50538">
              <w:t>1</w:t>
            </w:r>
          </w:p>
        </w:tc>
        <w:tc>
          <w:tcPr>
            <w:tcW w:w="2941" w:type="dxa"/>
            <w:tcBorders>
              <w:top w:val="nil"/>
              <w:left w:val="nil"/>
              <w:bottom w:val="single" w:sz="4" w:space="0" w:color="auto"/>
              <w:right w:val="single" w:sz="4" w:space="0" w:color="auto"/>
            </w:tcBorders>
            <w:shd w:val="clear" w:color="auto" w:fill="auto"/>
            <w:vAlign w:val="bottom"/>
          </w:tcPr>
          <w:p w14:paraId="42BD09AA" w14:textId="77777777" w:rsidR="00566B62" w:rsidRPr="00F50538" w:rsidRDefault="0036667C">
            <w:pPr>
              <w:jc w:val="center"/>
            </w:pPr>
            <w:r w:rsidRPr="00F50538">
              <w:t>52,3</w:t>
            </w:r>
          </w:p>
        </w:tc>
        <w:tc>
          <w:tcPr>
            <w:tcW w:w="3152" w:type="dxa"/>
            <w:tcBorders>
              <w:top w:val="nil"/>
              <w:left w:val="nil"/>
              <w:bottom w:val="single" w:sz="4" w:space="0" w:color="auto"/>
              <w:right w:val="single" w:sz="4" w:space="0" w:color="auto"/>
            </w:tcBorders>
            <w:shd w:val="clear" w:color="auto" w:fill="auto"/>
            <w:vAlign w:val="bottom"/>
          </w:tcPr>
          <w:p w14:paraId="69288D95" w14:textId="77777777" w:rsidR="00566B62" w:rsidRPr="00F50538" w:rsidRDefault="0036667C">
            <w:pPr>
              <w:jc w:val="center"/>
            </w:pPr>
            <w:r w:rsidRPr="00F50538">
              <w:t>42,9</w:t>
            </w:r>
          </w:p>
        </w:tc>
      </w:tr>
      <w:tr w:rsidR="00566B62" w:rsidRPr="00F50538" w14:paraId="06472B68"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64158413" w14:textId="77777777" w:rsidR="00566B62" w:rsidRPr="00F50538" w:rsidRDefault="0036667C">
            <w:pPr>
              <w:jc w:val="center"/>
            </w:pPr>
            <w:r w:rsidRPr="00F50538">
              <w:t>0</w:t>
            </w:r>
          </w:p>
        </w:tc>
        <w:tc>
          <w:tcPr>
            <w:tcW w:w="2941" w:type="dxa"/>
            <w:tcBorders>
              <w:top w:val="nil"/>
              <w:left w:val="nil"/>
              <w:bottom w:val="single" w:sz="4" w:space="0" w:color="auto"/>
              <w:right w:val="single" w:sz="4" w:space="0" w:color="auto"/>
            </w:tcBorders>
            <w:shd w:val="clear" w:color="auto" w:fill="auto"/>
            <w:vAlign w:val="bottom"/>
          </w:tcPr>
          <w:p w14:paraId="2878B0C9" w14:textId="77777777" w:rsidR="00566B62" w:rsidRPr="00F50538" w:rsidRDefault="0036667C">
            <w:pPr>
              <w:jc w:val="center"/>
            </w:pPr>
            <w:r w:rsidRPr="00F50538">
              <w:t>54</w:t>
            </w:r>
          </w:p>
        </w:tc>
        <w:tc>
          <w:tcPr>
            <w:tcW w:w="3152" w:type="dxa"/>
            <w:tcBorders>
              <w:top w:val="nil"/>
              <w:left w:val="nil"/>
              <w:bottom w:val="single" w:sz="4" w:space="0" w:color="auto"/>
              <w:right w:val="single" w:sz="4" w:space="0" w:color="auto"/>
            </w:tcBorders>
            <w:shd w:val="clear" w:color="auto" w:fill="auto"/>
            <w:vAlign w:val="bottom"/>
          </w:tcPr>
          <w:p w14:paraId="3922C75E" w14:textId="77777777" w:rsidR="00566B62" w:rsidRPr="00F50538" w:rsidRDefault="0036667C">
            <w:pPr>
              <w:jc w:val="center"/>
            </w:pPr>
            <w:r w:rsidRPr="00F50538">
              <w:t>44</w:t>
            </w:r>
          </w:p>
        </w:tc>
      </w:tr>
      <w:tr w:rsidR="00566B62" w:rsidRPr="00F50538" w14:paraId="1CAB255F"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7358E87B" w14:textId="77777777" w:rsidR="00566B62" w:rsidRPr="00F50538" w:rsidRDefault="0036667C">
            <w:pPr>
              <w:jc w:val="center"/>
            </w:pPr>
            <w:r w:rsidRPr="00F50538">
              <w:t>-1</w:t>
            </w:r>
          </w:p>
        </w:tc>
        <w:tc>
          <w:tcPr>
            <w:tcW w:w="2941" w:type="dxa"/>
            <w:tcBorders>
              <w:top w:val="nil"/>
              <w:left w:val="nil"/>
              <w:bottom w:val="single" w:sz="4" w:space="0" w:color="auto"/>
              <w:right w:val="single" w:sz="4" w:space="0" w:color="auto"/>
            </w:tcBorders>
            <w:shd w:val="clear" w:color="auto" w:fill="auto"/>
            <w:vAlign w:val="bottom"/>
          </w:tcPr>
          <w:p w14:paraId="34DB9D43" w14:textId="77777777" w:rsidR="00566B62" w:rsidRPr="00F50538" w:rsidRDefault="0036667C">
            <w:pPr>
              <w:jc w:val="center"/>
            </w:pPr>
            <w:r w:rsidRPr="00F50538">
              <w:t>55,6</w:t>
            </w:r>
          </w:p>
        </w:tc>
        <w:tc>
          <w:tcPr>
            <w:tcW w:w="3152" w:type="dxa"/>
            <w:tcBorders>
              <w:top w:val="nil"/>
              <w:left w:val="nil"/>
              <w:bottom w:val="single" w:sz="4" w:space="0" w:color="auto"/>
              <w:right w:val="single" w:sz="4" w:space="0" w:color="auto"/>
            </w:tcBorders>
            <w:shd w:val="clear" w:color="auto" w:fill="auto"/>
            <w:vAlign w:val="bottom"/>
          </w:tcPr>
          <w:p w14:paraId="682CE070" w14:textId="77777777" w:rsidR="00566B62" w:rsidRPr="00F50538" w:rsidRDefault="0036667C">
            <w:pPr>
              <w:jc w:val="center"/>
            </w:pPr>
            <w:r w:rsidRPr="00F50538">
              <w:t>45</w:t>
            </w:r>
          </w:p>
        </w:tc>
      </w:tr>
      <w:tr w:rsidR="00566B62" w:rsidRPr="00F50538" w14:paraId="1C82A250"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6CC56A93" w14:textId="77777777" w:rsidR="00566B62" w:rsidRPr="00F50538" w:rsidRDefault="0036667C">
            <w:pPr>
              <w:jc w:val="center"/>
            </w:pPr>
            <w:r w:rsidRPr="00F50538">
              <w:t>-2</w:t>
            </w:r>
          </w:p>
        </w:tc>
        <w:tc>
          <w:tcPr>
            <w:tcW w:w="2941" w:type="dxa"/>
            <w:tcBorders>
              <w:top w:val="nil"/>
              <w:left w:val="nil"/>
              <w:bottom w:val="single" w:sz="4" w:space="0" w:color="auto"/>
              <w:right w:val="single" w:sz="4" w:space="0" w:color="auto"/>
            </w:tcBorders>
            <w:shd w:val="clear" w:color="auto" w:fill="auto"/>
            <w:vAlign w:val="bottom"/>
          </w:tcPr>
          <w:p w14:paraId="6C968B07" w14:textId="77777777" w:rsidR="00566B62" w:rsidRPr="00F50538" w:rsidRDefault="0036667C">
            <w:pPr>
              <w:jc w:val="center"/>
            </w:pPr>
            <w:r w:rsidRPr="00F50538">
              <w:t>57,2</w:t>
            </w:r>
          </w:p>
        </w:tc>
        <w:tc>
          <w:tcPr>
            <w:tcW w:w="3152" w:type="dxa"/>
            <w:tcBorders>
              <w:top w:val="nil"/>
              <w:left w:val="nil"/>
              <w:bottom w:val="single" w:sz="4" w:space="0" w:color="auto"/>
              <w:right w:val="single" w:sz="4" w:space="0" w:color="auto"/>
            </w:tcBorders>
            <w:shd w:val="clear" w:color="auto" w:fill="auto"/>
            <w:vAlign w:val="bottom"/>
          </w:tcPr>
          <w:p w14:paraId="66606EAC" w14:textId="77777777" w:rsidR="00566B62" w:rsidRPr="00F50538" w:rsidRDefault="0036667C">
            <w:pPr>
              <w:jc w:val="center"/>
            </w:pPr>
            <w:r w:rsidRPr="00F50538">
              <w:t>46,1</w:t>
            </w:r>
          </w:p>
        </w:tc>
      </w:tr>
      <w:tr w:rsidR="00566B62" w:rsidRPr="00F50538" w14:paraId="51D30880"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5A99AB21" w14:textId="77777777" w:rsidR="00566B62" w:rsidRPr="00F50538" w:rsidRDefault="0036667C">
            <w:pPr>
              <w:jc w:val="center"/>
            </w:pPr>
            <w:r w:rsidRPr="00F50538">
              <w:t>-3</w:t>
            </w:r>
          </w:p>
        </w:tc>
        <w:tc>
          <w:tcPr>
            <w:tcW w:w="2941" w:type="dxa"/>
            <w:tcBorders>
              <w:top w:val="nil"/>
              <w:left w:val="nil"/>
              <w:bottom w:val="single" w:sz="4" w:space="0" w:color="auto"/>
              <w:right w:val="single" w:sz="4" w:space="0" w:color="auto"/>
            </w:tcBorders>
            <w:shd w:val="clear" w:color="auto" w:fill="auto"/>
            <w:vAlign w:val="bottom"/>
          </w:tcPr>
          <w:p w14:paraId="5447098C" w14:textId="77777777" w:rsidR="00566B62" w:rsidRPr="00F50538" w:rsidRDefault="0036667C">
            <w:pPr>
              <w:jc w:val="center"/>
            </w:pPr>
            <w:r w:rsidRPr="00F50538">
              <w:t>58,8</w:t>
            </w:r>
          </w:p>
        </w:tc>
        <w:tc>
          <w:tcPr>
            <w:tcW w:w="3152" w:type="dxa"/>
            <w:tcBorders>
              <w:top w:val="nil"/>
              <w:left w:val="nil"/>
              <w:bottom w:val="single" w:sz="4" w:space="0" w:color="auto"/>
              <w:right w:val="single" w:sz="4" w:space="0" w:color="auto"/>
            </w:tcBorders>
            <w:shd w:val="clear" w:color="auto" w:fill="auto"/>
            <w:vAlign w:val="bottom"/>
          </w:tcPr>
          <w:p w14:paraId="444623AA" w14:textId="77777777" w:rsidR="00566B62" w:rsidRPr="00F50538" w:rsidRDefault="0036667C">
            <w:pPr>
              <w:jc w:val="center"/>
            </w:pPr>
            <w:r w:rsidRPr="00F50538">
              <w:t>47,2</w:t>
            </w:r>
          </w:p>
        </w:tc>
      </w:tr>
      <w:tr w:rsidR="00566B62" w:rsidRPr="00F50538" w14:paraId="14EBF647"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27F9E4E0" w14:textId="77777777" w:rsidR="00566B62" w:rsidRPr="00F50538" w:rsidRDefault="0036667C">
            <w:pPr>
              <w:jc w:val="center"/>
            </w:pPr>
            <w:r w:rsidRPr="00F50538">
              <w:t>-4</w:t>
            </w:r>
          </w:p>
        </w:tc>
        <w:tc>
          <w:tcPr>
            <w:tcW w:w="2941" w:type="dxa"/>
            <w:tcBorders>
              <w:top w:val="nil"/>
              <w:left w:val="nil"/>
              <w:bottom w:val="single" w:sz="4" w:space="0" w:color="auto"/>
              <w:right w:val="single" w:sz="4" w:space="0" w:color="auto"/>
            </w:tcBorders>
            <w:shd w:val="clear" w:color="auto" w:fill="auto"/>
            <w:vAlign w:val="bottom"/>
          </w:tcPr>
          <w:p w14:paraId="38CE3F11" w14:textId="77777777" w:rsidR="00566B62" w:rsidRPr="00F50538" w:rsidRDefault="0036667C">
            <w:pPr>
              <w:jc w:val="center"/>
            </w:pPr>
            <w:r w:rsidRPr="00F50538">
              <w:t>60,4</w:t>
            </w:r>
          </w:p>
        </w:tc>
        <w:tc>
          <w:tcPr>
            <w:tcW w:w="3152" w:type="dxa"/>
            <w:tcBorders>
              <w:top w:val="nil"/>
              <w:left w:val="nil"/>
              <w:bottom w:val="single" w:sz="4" w:space="0" w:color="auto"/>
              <w:right w:val="single" w:sz="4" w:space="0" w:color="auto"/>
            </w:tcBorders>
            <w:shd w:val="clear" w:color="auto" w:fill="auto"/>
            <w:vAlign w:val="bottom"/>
          </w:tcPr>
          <w:p w14:paraId="5B5632E9" w14:textId="77777777" w:rsidR="00566B62" w:rsidRPr="00F50538" w:rsidRDefault="0036667C">
            <w:pPr>
              <w:jc w:val="center"/>
            </w:pPr>
            <w:r w:rsidRPr="00F50538">
              <w:t>48,2</w:t>
            </w:r>
          </w:p>
        </w:tc>
      </w:tr>
      <w:tr w:rsidR="00566B62" w:rsidRPr="00F50538" w14:paraId="00BD6450"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3B53CF45" w14:textId="77777777" w:rsidR="00566B62" w:rsidRPr="00F50538" w:rsidRDefault="0036667C">
            <w:pPr>
              <w:jc w:val="center"/>
            </w:pPr>
            <w:r w:rsidRPr="00F50538">
              <w:t>-5</w:t>
            </w:r>
          </w:p>
        </w:tc>
        <w:tc>
          <w:tcPr>
            <w:tcW w:w="2941" w:type="dxa"/>
            <w:tcBorders>
              <w:top w:val="nil"/>
              <w:left w:val="nil"/>
              <w:bottom w:val="single" w:sz="4" w:space="0" w:color="auto"/>
              <w:right w:val="single" w:sz="4" w:space="0" w:color="auto"/>
            </w:tcBorders>
            <w:shd w:val="clear" w:color="auto" w:fill="auto"/>
            <w:vAlign w:val="bottom"/>
          </w:tcPr>
          <w:p w14:paraId="19435CDD" w14:textId="77777777" w:rsidR="00566B62" w:rsidRPr="00F50538" w:rsidRDefault="0036667C">
            <w:pPr>
              <w:jc w:val="center"/>
            </w:pPr>
            <w:r w:rsidRPr="00F50538">
              <w:t>62,1</w:t>
            </w:r>
          </w:p>
        </w:tc>
        <w:tc>
          <w:tcPr>
            <w:tcW w:w="3152" w:type="dxa"/>
            <w:tcBorders>
              <w:top w:val="nil"/>
              <w:left w:val="nil"/>
              <w:bottom w:val="single" w:sz="4" w:space="0" w:color="auto"/>
              <w:right w:val="single" w:sz="4" w:space="0" w:color="auto"/>
            </w:tcBorders>
            <w:shd w:val="clear" w:color="auto" w:fill="auto"/>
            <w:vAlign w:val="bottom"/>
          </w:tcPr>
          <w:p w14:paraId="484E591C" w14:textId="77777777" w:rsidR="00566B62" w:rsidRPr="00F50538" w:rsidRDefault="0036667C">
            <w:pPr>
              <w:jc w:val="center"/>
            </w:pPr>
            <w:r w:rsidRPr="00F50538">
              <w:t>49,3</w:t>
            </w:r>
          </w:p>
        </w:tc>
      </w:tr>
      <w:tr w:rsidR="00566B62" w:rsidRPr="00F50538" w14:paraId="7C3B4756"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7CBDFC11" w14:textId="77777777" w:rsidR="00566B62" w:rsidRPr="00F50538" w:rsidRDefault="0036667C">
            <w:pPr>
              <w:jc w:val="center"/>
            </w:pPr>
            <w:r w:rsidRPr="00F50538">
              <w:t>-6</w:t>
            </w:r>
          </w:p>
        </w:tc>
        <w:tc>
          <w:tcPr>
            <w:tcW w:w="2941" w:type="dxa"/>
            <w:tcBorders>
              <w:top w:val="nil"/>
              <w:left w:val="nil"/>
              <w:bottom w:val="single" w:sz="4" w:space="0" w:color="auto"/>
              <w:right w:val="single" w:sz="4" w:space="0" w:color="auto"/>
            </w:tcBorders>
            <w:shd w:val="clear" w:color="auto" w:fill="auto"/>
            <w:vAlign w:val="bottom"/>
          </w:tcPr>
          <w:p w14:paraId="1F7C226C" w14:textId="77777777" w:rsidR="00566B62" w:rsidRPr="00F50538" w:rsidRDefault="0036667C">
            <w:pPr>
              <w:jc w:val="center"/>
            </w:pPr>
            <w:r w:rsidRPr="00F50538">
              <w:t>63,9</w:t>
            </w:r>
          </w:p>
        </w:tc>
        <w:tc>
          <w:tcPr>
            <w:tcW w:w="3152" w:type="dxa"/>
            <w:tcBorders>
              <w:top w:val="nil"/>
              <w:left w:val="nil"/>
              <w:bottom w:val="single" w:sz="4" w:space="0" w:color="auto"/>
              <w:right w:val="single" w:sz="4" w:space="0" w:color="auto"/>
            </w:tcBorders>
            <w:shd w:val="clear" w:color="auto" w:fill="auto"/>
            <w:vAlign w:val="bottom"/>
          </w:tcPr>
          <w:p w14:paraId="78414D31" w14:textId="77777777" w:rsidR="00566B62" w:rsidRPr="00F50538" w:rsidRDefault="0036667C">
            <w:pPr>
              <w:jc w:val="center"/>
            </w:pPr>
            <w:r w:rsidRPr="00F50538">
              <w:t>50,3</w:t>
            </w:r>
          </w:p>
        </w:tc>
      </w:tr>
      <w:tr w:rsidR="00566B62" w:rsidRPr="00F50538" w14:paraId="40CB5B36"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092C95DF" w14:textId="77777777" w:rsidR="00566B62" w:rsidRPr="00F50538" w:rsidRDefault="0036667C">
            <w:pPr>
              <w:jc w:val="center"/>
            </w:pPr>
            <w:r w:rsidRPr="00F50538">
              <w:t>-7</w:t>
            </w:r>
          </w:p>
        </w:tc>
        <w:tc>
          <w:tcPr>
            <w:tcW w:w="2941" w:type="dxa"/>
            <w:tcBorders>
              <w:top w:val="nil"/>
              <w:left w:val="nil"/>
              <w:bottom w:val="single" w:sz="4" w:space="0" w:color="auto"/>
              <w:right w:val="single" w:sz="4" w:space="0" w:color="auto"/>
            </w:tcBorders>
            <w:shd w:val="clear" w:color="auto" w:fill="auto"/>
            <w:vAlign w:val="bottom"/>
          </w:tcPr>
          <w:p w14:paraId="0E7E4795" w14:textId="77777777" w:rsidR="00566B62" w:rsidRPr="00F50538" w:rsidRDefault="0036667C">
            <w:pPr>
              <w:jc w:val="center"/>
            </w:pPr>
            <w:r w:rsidRPr="00F50538">
              <w:t>65,5</w:t>
            </w:r>
          </w:p>
        </w:tc>
        <w:tc>
          <w:tcPr>
            <w:tcW w:w="3152" w:type="dxa"/>
            <w:tcBorders>
              <w:top w:val="nil"/>
              <w:left w:val="nil"/>
              <w:bottom w:val="single" w:sz="4" w:space="0" w:color="auto"/>
              <w:right w:val="single" w:sz="4" w:space="0" w:color="auto"/>
            </w:tcBorders>
            <w:shd w:val="clear" w:color="auto" w:fill="auto"/>
            <w:vAlign w:val="bottom"/>
          </w:tcPr>
          <w:p w14:paraId="1D8CE21E" w14:textId="77777777" w:rsidR="00566B62" w:rsidRPr="00F50538" w:rsidRDefault="0036667C">
            <w:pPr>
              <w:jc w:val="center"/>
            </w:pPr>
            <w:r w:rsidRPr="00F50538">
              <w:t>51,3</w:t>
            </w:r>
          </w:p>
        </w:tc>
      </w:tr>
      <w:tr w:rsidR="00566B62" w:rsidRPr="00F50538" w14:paraId="2E6EDC49"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5476F6F0" w14:textId="77777777" w:rsidR="00566B62" w:rsidRPr="00F50538" w:rsidRDefault="0036667C">
            <w:pPr>
              <w:jc w:val="center"/>
            </w:pPr>
            <w:r w:rsidRPr="00F50538">
              <w:t>-8</w:t>
            </w:r>
          </w:p>
        </w:tc>
        <w:tc>
          <w:tcPr>
            <w:tcW w:w="2941" w:type="dxa"/>
            <w:tcBorders>
              <w:top w:val="nil"/>
              <w:left w:val="nil"/>
              <w:bottom w:val="single" w:sz="4" w:space="0" w:color="auto"/>
              <w:right w:val="single" w:sz="4" w:space="0" w:color="auto"/>
            </w:tcBorders>
            <w:shd w:val="clear" w:color="auto" w:fill="auto"/>
            <w:vAlign w:val="bottom"/>
          </w:tcPr>
          <w:p w14:paraId="72EC4A99" w14:textId="77777777" w:rsidR="00566B62" w:rsidRPr="00F50538" w:rsidRDefault="0036667C">
            <w:pPr>
              <w:jc w:val="center"/>
            </w:pPr>
            <w:r w:rsidRPr="00F50538">
              <w:t>66,8</w:t>
            </w:r>
          </w:p>
        </w:tc>
        <w:tc>
          <w:tcPr>
            <w:tcW w:w="3152" w:type="dxa"/>
            <w:tcBorders>
              <w:top w:val="nil"/>
              <w:left w:val="nil"/>
              <w:bottom w:val="single" w:sz="4" w:space="0" w:color="auto"/>
              <w:right w:val="single" w:sz="4" w:space="0" w:color="auto"/>
            </w:tcBorders>
            <w:shd w:val="clear" w:color="auto" w:fill="auto"/>
            <w:vAlign w:val="bottom"/>
          </w:tcPr>
          <w:p w14:paraId="6DF6C19F" w14:textId="77777777" w:rsidR="00566B62" w:rsidRPr="00F50538" w:rsidRDefault="0036667C">
            <w:pPr>
              <w:jc w:val="center"/>
            </w:pPr>
            <w:r w:rsidRPr="00F50538">
              <w:t>52,3</w:t>
            </w:r>
          </w:p>
        </w:tc>
      </w:tr>
      <w:tr w:rsidR="00566B62" w:rsidRPr="00F50538" w14:paraId="4C244773"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6E05A92B" w14:textId="77777777" w:rsidR="00566B62" w:rsidRPr="00F50538" w:rsidRDefault="0036667C">
            <w:pPr>
              <w:jc w:val="center"/>
            </w:pPr>
            <w:r w:rsidRPr="00F50538">
              <w:t>-9</w:t>
            </w:r>
          </w:p>
        </w:tc>
        <w:tc>
          <w:tcPr>
            <w:tcW w:w="2941" w:type="dxa"/>
            <w:tcBorders>
              <w:top w:val="nil"/>
              <w:left w:val="nil"/>
              <w:bottom w:val="single" w:sz="4" w:space="0" w:color="auto"/>
              <w:right w:val="single" w:sz="4" w:space="0" w:color="auto"/>
            </w:tcBorders>
            <w:shd w:val="clear" w:color="auto" w:fill="auto"/>
            <w:vAlign w:val="bottom"/>
          </w:tcPr>
          <w:p w14:paraId="6A37CFDA" w14:textId="77777777" w:rsidR="00566B62" w:rsidRPr="00F50538" w:rsidRDefault="0036667C">
            <w:pPr>
              <w:jc w:val="center"/>
            </w:pPr>
            <w:r w:rsidRPr="00F50538">
              <w:t>68,3</w:t>
            </w:r>
          </w:p>
        </w:tc>
        <w:tc>
          <w:tcPr>
            <w:tcW w:w="3152" w:type="dxa"/>
            <w:tcBorders>
              <w:top w:val="nil"/>
              <w:left w:val="nil"/>
              <w:bottom w:val="single" w:sz="4" w:space="0" w:color="auto"/>
              <w:right w:val="single" w:sz="4" w:space="0" w:color="auto"/>
            </w:tcBorders>
            <w:shd w:val="clear" w:color="auto" w:fill="auto"/>
            <w:vAlign w:val="bottom"/>
          </w:tcPr>
          <w:p w14:paraId="7A2DDA80" w14:textId="77777777" w:rsidR="00566B62" w:rsidRPr="00F50538" w:rsidRDefault="0036667C">
            <w:pPr>
              <w:jc w:val="center"/>
            </w:pPr>
            <w:r w:rsidRPr="00F50538">
              <w:t>53,4</w:t>
            </w:r>
          </w:p>
        </w:tc>
      </w:tr>
      <w:tr w:rsidR="00566B62" w:rsidRPr="00F50538" w14:paraId="0A4CCAC9"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26D5F6CC" w14:textId="77777777" w:rsidR="00566B62" w:rsidRPr="00F50538" w:rsidRDefault="0036667C">
            <w:pPr>
              <w:jc w:val="center"/>
            </w:pPr>
            <w:r w:rsidRPr="00F50538">
              <w:t>-10</w:t>
            </w:r>
          </w:p>
        </w:tc>
        <w:tc>
          <w:tcPr>
            <w:tcW w:w="2941" w:type="dxa"/>
            <w:tcBorders>
              <w:top w:val="nil"/>
              <w:left w:val="nil"/>
              <w:bottom w:val="single" w:sz="4" w:space="0" w:color="auto"/>
              <w:right w:val="single" w:sz="4" w:space="0" w:color="auto"/>
            </w:tcBorders>
            <w:shd w:val="clear" w:color="auto" w:fill="auto"/>
            <w:vAlign w:val="bottom"/>
          </w:tcPr>
          <w:p w14:paraId="7969B8C9" w14:textId="77777777" w:rsidR="00566B62" w:rsidRPr="00F50538" w:rsidRDefault="0036667C">
            <w:pPr>
              <w:jc w:val="center"/>
            </w:pPr>
            <w:r w:rsidRPr="00F50538">
              <w:t>69,9</w:t>
            </w:r>
          </w:p>
        </w:tc>
        <w:tc>
          <w:tcPr>
            <w:tcW w:w="3152" w:type="dxa"/>
            <w:tcBorders>
              <w:top w:val="nil"/>
              <w:left w:val="nil"/>
              <w:bottom w:val="single" w:sz="4" w:space="0" w:color="auto"/>
              <w:right w:val="single" w:sz="4" w:space="0" w:color="auto"/>
            </w:tcBorders>
            <w:shd w:val="clear" w:color="auto" w:fill="auto"/>
            <w:vAlign w:val="bottom"/>
          </w:tcPr>
          <w:p w14:paraId="67E2FE90" w14:textId="77777777" w:rsidR="00566B62" w:rsidRPr="00F50538" w:rsidRDefault="0036667C">
            <w:pPr>
              <w:jc w:val="center"/>
            </w:pPr>
            <w:r w:rsidRPr="00F50538">
              <w:t>54,4</w:t>
            </w:r>
          </w:p>
        </w:tc>
      </w:tr>
      <w:tr w:rsidR="00566B62" w:rsidRPr="00F50538" w14:paraId="778D24F9"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3F0C26C9" w14:textId="77777777" w:rsidR="00566B62" w:rsidRPr="00F50538" w:rsidRDefault="0036667C">
            <w:pPr>
              <w:jc w:val="center"/>
            </w:pPr>
            <w:r w:rsidRPr="00F50538">
              <w:t>-11</w:t>
            </w:r>
          </w:p>
        </w:tc>
        <w:tc>
          <w:tcPr>
            <w:tcW w:w="2941" w:type="dxa"/>
            <w:tcBorders>
              <w:top w:val="nil"/>
              <w:left w:val="nil"/>
              <w:bottom w:val="single" w:sz="4" w:space="0" w:color="auto"/>
              <w:right w:val="single" w:sz="4" w:space="0" w:color="auto"/>
            </w:tcBorders>
            <w:shd w:val="clear" w:color="auto" w:fill="auto"/>
            <w:vAlign w:val="bottom"/>
          </w:tcPr>
          <w:p w14:paraId="5038B579" w14:textId="77777777" w:rsidR="00566B62" w:rsidRPr="00F50538" w:rsidRDefault="0036667C">
            <w:pPr>
              <w:jc w:val="center"/>
            </w:pPr>
            <w:r w:rsidRPr="00F50538">
              <w:t>71,4</w:t>
            </w:r>
          </w:p>
        </w:tc>
        <w:tc>
          <w:tcPr>
            <w:tcW w:w="3152" w:type="dxa"/>
            <w:tcBorders>
              <w:top w:val="nil"/>
              <w:left w:val="nil"/>
              <w:bottom w:val="single" w:sz="4" w:space="0" w:color="auto"/>
              <w:right w:val="single" w:sz="4" w:space="0" w:color="auto"/>
            </w:tcBorders>
            <w:shd w:val="clear" w:color="auto" w:fill="auto"/>
            <w:vAlign w:val="bottom"/>
          </w:tcPr>
          <w:p w14:paraId="2A96D599" w14:textId="77777777" w:rsidR="00566B62" w:rsidRPr="00F50538" w:rsidRDefault="0036667C">
            <w:pPr>
              <w:jc w:val="center"/>
            </w:pPr>
            <w:r w:rsidRPr="00F50538">
              <w:t>55,3</w:t>
            </w:r>
          </w:p>
        </w:tc>
      </w:tr>
      <w:tr w:rsidR="00566B62" w:rsidRPr="00F50538" w14:paraId="3871EFC4"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7CD04EDA" w14:textId="77777777" w:rsidR="00566B62" w:rsidRPr="00F50538" w:rsidRDefault="0036667C">
            <w:pPr>
              <w:jc w:val="center"/>
            </w:pPr>
            <w:r w:rsidRPr="00F50538">
              <w:t>-12</w:t>
            </w:r>
          </w:p>
        </w:tc>
        <w:tc>
          <w:tcPr>
            <w:tcW w:w="2941" w:type="dxa"/>
            <w:tcBorders>
              <w:top w:val="nil"/>
              <w:left w:val="nil"/>
              <w:bottom w:val="single" w:sz="4" w:space="0" w:color="auto"/>
              <w:right w:val="single" w:sz="4" w:space="0" w:color="auto"/>
            </w:tcBorders>
            <w:shd w:val="clear" w:color="auto" w:fill="auto"/>
            <w:vAlign w:val="bottom"/>
          </w:tcPr>
          <w:p w14:paraId="5E6DFEB3" w14:textId="77777777" w:rsidR="00566B62" w:rsidRPr="00F50538" w:rsidRDefault="0036667C">
            <w:pPr>
              <w:jc w:val="center"/>
            </w:pPr>
            <w:r w:rsidRPr="00F50538">
              <w:t>72,9</w:t>
            </w:r>
          </w:p>
        </w:tc>
        <w:tc>
          <w:tcPr>
            <w:tcW w:w="3152" w:type="dxa"/>
            <w:tcBorders>
              <w:top w:val="nil"/>
              <w:left w:val="nil"/>
              <w:bottom w:val="single" w:sz="4" w:space="0" w:color="auto"/>
              <w:right w:val="single" w:sz="4" w:space="0" w:color="auto"/>
            </w:tcBorders>
            <w:shd w:val="clear" w:color="auto" w:fill="auto"/>
            <w:vAlign w:val="bottom"/>
          </w:tcPr>
          <w:p w14:paraId="3CD0FC75" w14:textId="77777777" w:rsidR="00566B62" w:rsidRPr="00F50538" w:rsidRDefault="0036667C">
            <w:pPr>
              <w:jc w:val="center"/>
            </w:pPr>
            <w:r w:rsidRPr="00F50538">
              <w:t>56,3</w:t>
            </w:r>
          </w:p>
        </w:tc>
      </w:tr>
      <w:tr w:rsidR="00566B62" w:rsidRPr="00F50538" w14:paraId="412D48A1"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06081530" w14:textId="77777777" w:rsidR="00566B62" w:rsidRPr="00F50538" w:rsidRDefault="0036667C">
            <w:pPr>
              <w:jc w:val="center"/>
            </w:pPr>
            <w:r w:rsidRPr="00F50538">
              <w:t>-13</w:t>
            </w:r>
          </w:p>
        </w:tc>
        <w:tc>
          <w:tcPr>
            <w:tcW w:w="2941" w:type="dxa"/>
            <w:tcBorders>
              <w:top w:val="nil"/>
              <w:left w:val="nil"/>
              <w:bottom w:val="single" w:sz="4" w:space="0" w:color="auto"/>
              <w:right w:val="single" w:sz="4" w:space="0" w:color="auto"/>
            </w:tcBorders>
            <w:shd w:val="clear" w:color="auto" w:fill="auto"/>
            <w:vAlign w:val="bottom"/>
          </w:tcPr>
          <w:p w14:paraId="7F2183E3" w14:textId="77777777" w:rsidR="00566B62" w:rsidRPr="00F50538" w:rsidRDefault="0036667C">
            <w:pPr>
              <w:jc w:val="center"/>
            </w:pPr>
            <w:r w:rsidRPr="00F50538">
              <w:t>74,4</w:t>
            </w:r>
          </w:p>
        </w:tc>
        <w:tc>
          <w:tcPr>
            <w:tcW w:w="3152" w:type="dxa"/>
            <w:tcBorders>
              <w:top w:val="nil"/>
              <w:left w:val="nil"/>
              <w:bottom w:val="single" w:sz="4" w:space="0" w:color="auto"/>
              <w:right w:val="single" w:sz="4" w:space="0" w:color="auto"/>
            </w:tcBorders>
            <w:shd w:val="clear" w:color="auto" w:fill="auto"/>
            <w:vAlign w:val="bottom"/>
          </w:tcPr>
          <w:p w14:paraId="43CD972C" w14:textId="77777777" w:rsidR="00566B62" w:rsidRPr="00F50538" w:rsidRDefault="0036667C">
            <w:pPr>
              <w:jc w:val="center"/>
            </w:pPr>
            <w:r w:rsidRPr="00F50538">
              <w:t>57,3</w:t>
            </w:r>
          </w:p>
        </w:tc>
      </w:tr>
      <w:tr w:rsidR="00566B62" w:rsidRPr="00F50538" w14:paraId="68E9DAC2"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01481392" w14:textId="77777777" w:rsidR="00566B62" w:rsidRPr="00F50538" w:rsidRDefault="0036667C">
            <w:pPr>
              <w:jc w:val="center"/>
            </w:pPr>
            <w:r w:rsidRPr="00F50538">
              <w:t>-14</w:t>
            </w:r>
          </w:p>
        </w:tc>
        <w:tc>
          <w:tcPr>
            <w:tcW w:w="2941" w:type="dxa"/>
            <w:tcBorders>
              <w:top w:val="nil"/>
              <w:left w:val="nil"/>
              <w:bottom w:val="single" w:sz="4" w:space="0" w:color="auto"/>
              <w:right w:val="single" w:sz="4" w:space="0" w:color="auto"/>
            </w:tcBorders>
            <w:shd w:val="clear" w:color="auto" w:fill="auto"/>
            <w:vAlign w:val="bottom"/>
          </w:tcPr>
          <w:p w14:paraId="45237BAA" w14:textId="77777777" w:rsidR="00566B62" w:rsidRPr="00F50538" w:rsidRDefault="0036667C">
            <w:pPr>
              <w:jc w:val="center"/>
            </w:pPr>
            <w:r w:rsidRPr="00F50538">
              <w:t>76</w:t>
            </w:r>
          </w:p>
        </w:tc>
        <w:tc>
          <w:tcPr>
            <w:tcW w:w="3152" w:type="dxa"/>
            <w:tcBorders>
              <w:top w:val="nil"/>
              <w:left w:val="nil"/>
              <w:bottom w:val="single" w:sz="4" w:space="0" w:color="auto"/>
              <w:right w:val="single" w:sz="4" w:space="0" w:color="auto"/>
            </w:tcBorders>
            <w:shd w:val="clear" w:color="auto" w:fill="auto"/>
            <w:vAlign w:val="bottom"/>
          </w:tcPr>
          <w:p w14:paraId="7D4C085D" w14:textId="77777777" w:rsidR="00566B62" w:rsidRPr="00F50538" w:rsidRDefault="0036667C">
            <w:pPr>
              <w:jc w:val="center"/>
            </w:pPr>
            <w:r w:rsidRPr="00F50538">
              <w:t>58,2</w:t>
            </w:r>
          </w:p>
        </w:tc>
      </w:tr>
      <w:tr w:rsidR="00566B62" w:rsidRPr="00F50538" w14:paraId="08894FA6"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6E7A31CB" w14:textId="77777777" w:rsidR="00566B62" w:rsidRPr="00F50538" w:rsidRDefault="0036667C">
            <w:pPr>
              <w:jc w:val="center"/>
            </w:pPr>
            <w:r w:rsidRPr="00F50538">
              <w:t>-15</w:t>
            </w:r>
          </w:p>
        </w:tc>
        <w:tc>
          <w:tcPr>
            <w:tcW w:w="2941" w:type="dxa"/>
            <w:tcBorders>
              <w:top w:val="nil"/>
              <w:left w:val="nil"/>
              <w:bottom w:val="single" w:sz="4" w:space="0" w:color="auto"/>
              <w:right w:val="single" w:sz="4" w:space="0" w:color="auto"/>
            </w:tcBorders>
            <w:shd w:val="clear" w:color="auto" w:fill="auto"/>
            <w:vAlign w:val="bottom"/>
          </w:tcPr>
          <w:p w14:paraId="60D53979" w14:textId="77777777" w:rsidR="00566B62" w:rsidRPr="00F50538" w:rsidRDefault="0036667C">
            <w:pPr>
              <w:jc w:val="center"/>
            </w:pPr>
            <w:r w:rsidRPr="00F50538">
              <w:t>77,5</w:t>
            </w:r>
          </w:p>
        </w:tc>
        <w:tc>
          <w:tcPr>
            <w:tcW w:w="3152" w:type="dxa"/>
            <w:tcBorders>
              <w:top w:val="nil"/>
              <w:left w:val="nil"/>
              <w:bottom w:val="single" w:sz="4" w:space="0" w:color="auto"/>
              <w:right w:val="single" w:sz="4" w:space="0" w:color="auto"/>
            </w:tcBorders>
            <w:shd w:val="clear" w:color="auto" w:fill="auto"/>
            <w:vAlign w:val="bottom"/>
          </w:tcPr>
          <w:p w14:paraId="6F0AB331" w14:textId="77777777" w:rsidR="00566B62" w:rsidRPr="00F50538" w:rsidRDefault="0036667C">
            <w:pPr>
              <w:jc w:val="center"/>
            </w:pPr>
            <w:r w:rsidRPr="00F50538">
              <w:t>59,2</w:t>
            </w:r>
          </w:p>
        </w:tc>
      </w:tr>
      <w:tr w:rsidR="00566B62" w:rsidRPr="00F50538" w14:paraId="0E206F47"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16C135B3" w14:textId="77777777" w:rsidR="00566B62" w:rsidRPr="00F50538" w:rsidRDefault="0036667C">
            <w:pPr>
              <w:jc w:val="center"/>
            </w:pPr>
            <w:r w:rsidRPr="00F50538">
              <w:t>-16</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0D35D5D1" w14:textId="77777777" w:rsidR="00566B62" w:rsidRPr="00F50538" w:rsidRDefault="0036667C">
            <w:pPr>
              <w:jc w:val="center"/>
            </w:pPr>
            <w:r w:rsidRPr="00F50538">
              <w:t>79</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655878D5" w14:textId="77777777" w:rsidR="00566B62" w:rsidRPr="00F50538" w:rsidRDefault="0036667C">
            <w:pPr>
              <w:jc w:val="center"/>
            </w:pPr>
            <w:r w:rsidRPr="00F50538">
              <w:t>60,1</w:t>
            </w:r>
          </w:p>
        </w:tc>
      </w:tr>
      <w:tr w:rsidR="00566B62" w:rsidRPr="00F50538" w14:paraId="6EACB158"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0D59BFDA" w14:textId="77777777" w:rsidR="00566B62" w:rsidRPr="00F50538" w:rsidRDefault="0036667C">
            <w:pPr>
              <w:jc w:val="center"/>
            </w:pPr>
            <w:r w:rsidRPr="00F50538">
              <w:t>-17</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4721C57E" w14:textId="77777777" w:rsidR="00566B62" w:rsidRPr="00F50538" w:rsidRDefault="0036667C">
            <w:pPr>
              <w:jc w:val="center"/>
            </w:pPr>
            <w:r w:rsidRPr="00F50538">
              <w:t>80,5</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75A24E8F" w14:textId="77777777" w:rsidR="00566B62" w:rsidRPr="00F50538" w:rsidRDefault="0036667C">
            <w:pPr>
              <w:jc w:val="center"/>
            </w:pPr>
            <w:r w:rsidRPr="00F50538">
              <w:t>61</w:t>
            </w:r>
          </w:p>
        </w:tc>
      </w:tr>
      <w:tr w:rsidR="00566B62" w:rsidRPr="00F50538" w14:paraId="2D4243AF"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721C5E4C" w14:textId="77777777" w:rsidR="00566B62" w:rsidRPr="00F50538" w:rsidRDefault="0036667C">
            <w:pPr>
              <w:jc w:val="center"/>
            </w:pPr>
            <w:r w:rsidRPr="00F50538">
              <w:t>-18</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455A8803" w14:textId="77777777" w:rsidR="00566B62" w:rsidRPr="00F50538" w:rsidRDefault="0036667C">
            <w:pPr>
              <w:jc w:val="center"/>
            </w:pPr>
            <w:r w:rsidRPr="00F50538">
              <w:t>81,9</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3D20C56A" w14:textId="77777777" w:rsidR="00566B62" w:rsidRPr="00F50538" w:rsidRDefault="0036667C">
            <w:pPr>
              <w:jc w:val="center"/>
            </w:pPr>
            <w:r w:rsidRPr="00F50538">
              <w:t>62</w:t>
            </w:r>
          </w:p>
        </w:tc>
      </w:tr>
      <w:tr w:rsidR="00566B62" w:rsidRPr="00F50538" w14:paraId="1927BCC3"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622B51AF" w14:textId="77777777" w:rsidR="00566B62" w:rsidRPr="00F50538" w:rsidRDefault="0036667C">
            <w:pPr>
              <w:jc w:val="center"/>
            </w:pPr>
            <w:r w:rsidRPr="00F50538">
              <w:t>-19</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32E9A0DC" w14:textId="77777777" w:rsidR="00566B62" w:rsidRPr="00F50538" w:rsidRDefault="0036667C">
            <w:pPr>
              <w:jc w:val="center"/>
            </w:pPr>
            <w:r w:rsidRPr="00F50538">
              <w:t>83,4</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47CCDC2E" w14:textId="77777777" w:rsidR="00566B62" w:rsidRPr="00F50538" w:rsidRDefault="0036667C">
            <w:pPr>
              <w:jc w:val="center"/>
            </w:pPr>
            <w:r w:rsidRPr="00F50538">
              <w:t>62,9</w:t>
            </w:r>
          </w:p>
        </w:tc>
      </w:tr>
      <w:tr w:rsidR="00566B62" w:rsidRPr="00F50538" w14:paraId="3A21B57A"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24813578" w14:textId="77777777" w:rsidR="00566B62" w:rsidRPr="00F50538" w:rsidRDefault="0036667C">
            <w:pPr>
              <w:jc w:val="center"/>
            </w:pPr>
            <w:r w:rsidRPr="00F50538">
              <w:t>-20</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0BED1204" w14:textId="77777777" w:rsidR="00566B62" w:rsidRPr="00F50538" w:rsidRDefault="0036667C">
            <w:pPr>
              <w:jc w:val="center"/>
            </w:pPr>
            <w:r w:rsidRPr="00F50538">
              <w:t>84,9</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20D8D9A1" w14:textId="77777777" w:rsidR="00566B62" w:rsidRPr="00F50538" w:rsidRDefault="0036667C">
            <w:pPr>
              <w:jc w:val="center"/>
            </w:pPr>
            <w:r w:rsidRPr="00F50538">
              <w:t>63,8</w:t>
            </w:r>
          </w:p>
        </w:tc>
      </w:tr>
      <w:tr w:rsidR="00566B62" w:rsidRPr="00F50538" w14:paraId="36171FF9"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3A3BE7CE" w14:textId="77777777" w:rsidR="00566B62" w:rsidRPr="00F50538" w:rsidRDefault="0036667C">
            <w:pPr>
              <w:jc w:val="center"/>
            </w:pPr>
            <w:r w:rsidRPr="00F50538">
              <w:t>-21</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2738A58D" w14:textId="77777777" w:rsidR="00566B62" w:rsidRPr="00F50538" w:rsidRDefault="0036667C">
            <w:pPr>
              <w:jc w:val="center"/>
            </w:pPr>
            <w:r w:rsidRPr="00F50538">
              <w:t>86,3</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4333D249" w14:textId="77777777" w:rsidR="00566B62" w:rsidRPr="00F50538" w:rsidRDefault="0036667C">
            <w:pPr>
              <w:jc w:val="center"/>
            </w:pPr>
            <w:r w:rsidRPr="00F50538">
              <w:t>64,7</w:t>
            </w:r>
          </w:p>
        </w:tc>
      </w:tr>
      <w:tr w:rsidR="00566B62" w:rsidRPr="00F50538" w14:paraId="6F3F5800"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30326B0D" w14:textId="77777777" w:rsidR="00566B62" w:rsidRPr="00F50538" w:rsidRDefault="0036667C">
            <w:pPr>
              <w:jc w:val="center"/>
            </w:pPr>
            <w:r w:rsidRPr="00F50538">
              <w:t>-22</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1941922A" w14:textId="77777777" w:rsidR="00566B62" w:rsidRPr="00F50538" w:rsidRDefault="0036667C">
            <w:pPr>
              <w:jc w:val="center"/>
            </w:pPr>
            <w:r w:rsidRPr="00F50538">
              <w:t>87,8</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039110D4" w14:textId="77777777" w:rsidR="00566B62" w:rsidRPr="00F50538" w:rsidRDefault="0036667C">
            <w:pPr>
              <w:jc w:val="center"/>
            </w:pPr>
            <w:r w:rsidRPr="00F50538">
              <w:t>65,6</w:t>
            </w:r>
          </w:p>
        </w:tc>
      </w:tr>
      <w:tr w:rsidR="00566B62" w:rsidRPr="00F50538" w14:paraId="52409EB5"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6C1FE0AC" w14:textId="77777777" w:rsidR="00566B62" w:rsidRPr="00F50538" w:rsidRDefault="0036667C">
            <w:pPr>
              <w:jc w:val="center"/>
            </w:pPr>
            <w:r w:rsidRPr="00F50538">
              <w:t>-23</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1DFB1D40" w14:textId="77777777" w:rsidR="00566B62" w:rsidRPr="00F50538" w:rsidRDefault="0036667C">
            <w:pPr>
              <w:jc w:val="center"/>
            </w:pPr>
            <w:r w:rsidRPr="00F50538">
              <w:t>89,3</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459DCFFB" w14:textId="77777777" w:rsidR="00566B62" w:rsidRPr="00F50538" w:rsidRDefault="0036667C">
            <w:pPr>
              <w:jc w:val="center"/>
            </w:pPr>
            <w:r w:rsidRPr="00F50538">
              <w:t>66,5</w:t>
            </w:r>
          </w:p>
        </w:tc>
      </w:tr>
      <w:tr w:rsidR="00566B62" w:rsidRPr="00F50538" w14:paraId="36687EE1"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14156D62" w14:textId="77777777" w:rsidR="00566B62" w:rsidRPr="00F50538" w:rsidRDefault="0036667C">
            <w:pPr>
              <w:jc w:val="center"/>
            </w:pPr>
            <w:r w:rsidRPr="00F50538">
              <w:t>-24</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bottom"/>
          </w:tcPr>
          <w:p w14:paraId="15120419" w14:textId="77777777" w:rsidR="00566B62" w:rsidRPr="00F50538" w:rsidRDefault="0036667C">
            <w:pPr>
              <w:jc w:val="center"/>
            </w:pPr>
            <w:r w:rsidRPr="00F50538">
              <w:t>90,6</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6F33EF19" w14:textId="77777777" w:rsidR="00566B62" w:rsidRPr="00F50538" w:rsidRDefault="0036667C">
            <w:pPr>
              <w:jc w:val="center"/>
            </w:pPr>
            <w:r w:rsidRPr="00F50538">
              <w:t>67,4</w:t>
            </w:r>
          </w:p>
        </w:tc>
      </w:tr>
      <w:tr w:rsidR="00566B62" w:rsidRPr="00F50538" w14:paraId="2F7536BA" w14:textId="77777777" w:rsidTr="00454620">
        <w:trPr>
          <w:trHeight w:val="113"/>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tcPr>
          <w:p w14:paraId="61D84DAF" w14:textId="77777777" w:rsidR="00566B62" w:rsidRPr="00F50538" w:rsidRDefault="0036667C">
            <w:pPr>
              <w:jc w:val="center"/>
            </w:pPr>
            <w:r w:rsidRPr="00F50538">
              <w:t>-25</w:t>
            </w:r>
          </w:p>
        </w:tc>
        <w:tc>
          <w:tcPr>
            <w:tcW w:w="2941" w:type="dxa"/>
            <w:tcBorders>
              <w:top w:val="single" w:sz="4" w:space="0" w:color="auto"/>
              <w:left w:val="nil"/>
              <w:bottom w:val="single" w:sz="4" w:space="0" w:color="auto"/>
              <w:right w:val="single" w:sz="4" w:space="0" w:color="auto"/>
            </w:tcBorders>
            <w:shd w:val="clear" w:color="auto" w:fill="auto"/>
            <w:vAlign w:val="bottom"/>
          </w:tcPr>
          <w:p w14:paraId="42292B82" w14:textId="77777777" w:rsidR="00566B62" w:rsidRPr="00F50538" w:rsidRDefault="0036667C">
            <w:pPr>
              <w:jc w:val="center"/>
            </w:pPr>
            <w:r w:rsidRPr="00F50538">
              <w:t>92,1</w:t>
            </w:r>
          </w:p>
        </w:tc>
        <w:tc>
          <w:tcPr>
            <w:tcW w:w="3152" w:type="dxa"/>
            <w:tcBorders>
              <w:top w:val="single" w:sz="4" w:space="0" w:color="auto"/>
              <w:left w:val="nil"/>
              <w:bottom w:val="single" w:sz="4" w:space="0" w:color="auto"/>
              <w:right w:val="single" w:sz="4" w:space="0" w:color="auto"/>
            </w:tcBorders>
            <w:shd w:val="clear" w:color="auto" w:fill="auto"/>
            <w:vAlign w:val="bottom"/>
          </w:tcPr>
          <w:p w14:paraId="4076FA82" w14:textId="77777777" w:rsidR="00566B62" w:rsidRPr="00F50538" w:rsidRDefault="0036667C">
            <w:pPr>
              <w:jc w:val="center"/>
            </w:pPr>
            <w:r w:rsidRPr="00F50538">
              <w:t>68,3</w:t>
            </w:r>
          </w:p>
        </w:tc>
      </w:tr>
      <w:tr w:rsidR="00566B62" w:rsidRPr="00F50538" w14:paraId="6DA0DEB2"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3EC14DD2" w14:textId="77777777" w:rsidR="00566B62" w:rsidRPr="00F50538" w:rsidRDefault="0036667C">
            <w:pPr>
              <w:jc w:val="center"/>
            </w:pPr>
            <w:r w:rsidRPr="00F50538">
              <w:t>-26</w:t>
            </w:r>
          </w:p>
        </w:tc>
        <w:tc>
          <w:tcPr>
            <w:tcW w:w="2941" w:type="dxa"/>
            <w:tcBorders>
              <w:top w:val="nil"/>
              <w:left w:val="nil"/>
              <w:bottom w:val="single" w:sz="4" w:space="0" w:color="auto"/>
              <w:right w:val="single" w:sz="4" w:space="0" w:color="auto"/>
            </w:tcBorders>
            <w:shd w:val="clear" w:color="auto" w:fill="auto"/>
            <w:vAlign w:val="bottom"/>
          </w:tcPr>
          <w:p w14:paraId="18D3395F" w14:textId="77777777" w:rsidR="00566B62" w:rsidRPr="00F50538" w:rsidRDefault="0036667C">
            <w:pPr>
              <w:jc w:val="center"/>
            </w:pPr>
            <w:r w:rsidRPr="00F50538">
              <w:t>93,5</w:t>
            </w:r>
          </w:p>
        </w:tc>
        <w:tc>
          <w:tcPr>
            <w:tcW w:w="3152" w:type="dxa"/>
            <w:tcBorders>
              <w:top w:val="nil"/>
              <w:left w:val="nil"/>
              <w:bottom w:val="single" w:sz="4" w:space="0" w:color="auto"/>
              <w:right w:val="single" w:sz="4" w:space="0" w:color="auto"/>
            </w:tcBorders>
            <w:shd w:val="clear" w:color="auto" w:fill="auto"/>
            <w:vAlign w:val="bottom"/>
          </w:tcPr>
          <w:p w14:paraId="7A4CC14F" w14:textId="77777777" w:rsidR="00566B62" w:rsidRPr="00F50538" w:rsidRDefault="0036667C">
            <w:pPr>
              <w:jc w:val="center"/>
            </w:pPr>
            <w:r w:rsidRPr="00F50538">
              <w:t>69,1</w:t>
            </w:r>
          </w:p>
        </w:tc>
      </w:tr>
      <w:tr w:rsidR="00566B62" w:rsidRPr="00F50538" w14:paraId="15B5B3C1" w14:textId="77777777" w:rsidTr="00454620">
        <w:trPr>
          <w:trHeight w:val="113"/>
          <w:jc w:val="center"/>
        </w:trPr>
        <w:tc>
          <w:tcPr>
            <w:tcW w:w="3575" w:type="dxa"/>
            <w:tcBorders>
              <w:top w:val="nil"/>
              <w:left w:val="single" w:sz="4" w:space="0" w:color="auto"/>
              <w:bottom w:val="single" w:sz="4" w:space="0" w:color="auto"/>
              <w:right w:val="single" w:sz="4" w:space="0" w:color="auto"/>
            </w:tcBorders>
            <w:shd w:val="clear" w:color="auto" w:fill="auto"/>
            <w:vAlign w:val="bottom"/>
          </w:tcPr>
          <w:p w14:paraId="4F8C3B30" w14:textId="77777777" w:rsidR="00566B62" w:rsidRPr="00F50538" w:rsidRDefault="0036667C">
            <w:pPr>
              <w:jc w:val="center"/>
            </w:pPr>
            <w:r w:rsidRPr="00F50538">
              <w:t>-27</w:t>
            </w:r>
          </w:p>
        </w:tc>
        <w:tc>
          <w:tcPr>
            <w:tcW w:w="2941" w:type="dxa"/>
            <w:tcBorders>
              <w:top w:val="nil"/>
              <w:left w:val="nil"/>
              <w:bottom w:val="single" w:sz="4" w:space="0" w:color="auto"/>
              <w:right w:val="single" w:sz="4" w:space="0" w:color="auto"/>
            </w:tcBorders>
            <w:shd w:val="clear" w:color="auto" w:fill="auto"/>
            <w:vAlign w:val="bottom"/>
          </w:tcPr>
          <w:p w14:paraId="51C78943" w14:textId="77777777" w:rsidR="00566B62" w:rsidRPr="00F50538" w:rsidRDefault="0036667C">
            <w:pPr>
              <w:jc w:val="center"/>
            </w:pPr>
            <w:r w:rsidRPr="00F50538">
              <w:t>95</w:t>
            </w:r>
          </w:p>
        </w:tc>
        <w:tc>
          <w:tcPr>
            <w:tcW w:w="3152" w:type="dxa"/>
            <w:tcBorders>
              <w:top w:val="nil"/>
              <w:left w:val="nil"/>
              <w:bottom w:val="single" w:sz="4" w:space="0" w:color="auto"/>
              <w:right w:val="single" w:sz="4" w:space="0" w:color="auto"/>
            </w:tcBorders>
            <w:shd w:val="clear" w:color="auto" w:fill="auto"/>
            <w:vAlign w:val="bottom"/>
          </w:tcPr>
          <w:p w14:paraId="6EE9AD99" w14:textId="77777777" w:rsidR="00566B62" w:rsidRPr="00F50538" w:rsidRDefault="0036667C">
            <w:pPr>
              <w:jc w:val="center"/>
            </w:pPr>
            <w:r w:rsidRPr="00F50538">
              <w:t>70</w:t>
            </w:r>
          </w:p>
        </w:tc>
      </w:tr>
    </w:tbl>
    <w:p w14:paraId="76BDBF9D" w14:textId="77777777" w:rsidR="00566B62" w:rsidRPr="00F50538" w:rsidRDefault="00566B62">
      <w:pPr>
        <w:tabs>
          <w:tab w:val="left" w:pos="3285"/>
        </w:tabs>
        <w:ind w:right="-5" w:firstLine="540"/>
        <w:jc w:val="both"/>
        <w:rPr>
          <w:sz w:val="28"/>
          <w:szCs w:val="28"/>
        </w:rPr>
      </w:pPr>
    </w:p>
    <w:p w14:paraId="686CD555" w14:textId="77777777" w:rsidR="00566B62" w:rsidRPr="00F50538" w:rsidRDefault="0036667C" w:rsidP="00737BA1">
      <w:pPr>
        <w:tabs>
          <w:tab w:val="left" w:pos="1130"/>
        </w:tabs>
        <w:autoSpaceDE w:val="0"/>
        <w:autoSpaceDN w:val="0"/>
        <w:adjustRightInd w:val="0"/>
        <w:contextualSpacing/>
        <w:rPr>
          <w:sz w:val="28"/>
          <w:szCs w:val="28"/>
        </w:rPr>
      </w:pPr>
      <w:r w:rsidRPr="00F50538">
        <w:rPr>
          <w:sz w:val="28"/>
          <w:szCs w:val="28"/>
        </w:rPr>
        <w:lastRenderedPageBreak/>
        <w:t>3.4.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737BA1" w:rsidRPr="00F50538">
        <w:rPr>
          <w:sz w:val="28"/>
          <w:szCs w:val="28"/>
        </w:rPr>
        <w:t>.</w:t>
      </w:r>
    </w:p>
    <w:p w14:paraId="3240FBEA" w14:textId="77777777" w:rsidR="00566B62" w:rsidRPr="00F50538" w:rsidRDefault="0036667C">
      <w:pPr>
        <w:tabs>
          <w:tab w:val="left" w:pos="3285"/>
        </w:tabs>
        <w:ind w:right="-5" w:firstLine="540"/>
        <w:jc w:val="both"/>
        <w:rPr>
          <w:sz w:val="28"/>
          <w:szCs w:val="28"/>
        </w:rPr>
      </w:pPr>
      <w:r w:rsidRPr="00F50538">
        <w:rPr>
          <w:sz w:val="28"/>
          <w:szCs w:val="28"/>
        </w:rPr>
        <w:t>Фактический температурный режим отпуска тепловой энергии не отличается от утвержденных температурных режимов и графиков.</w:t>
      </w:r>
    </w:p>
    <w:p w14:paraId="020D1847" w14:textId="77777777" w:rsidR="00566B62" w:rsidRPr="00F50538" w:rsidRDefault="0036667C" w:rsidP="00737BA1">
      <w:pPr>
        <w:tabs>
          <w:tab w:val="left" w:pos="3285"/>
        </w:tabs>
        <w:ind w:right="-5"/>
        <w:rPr>
          <w:sz w:val="28"/>
          <w:szCs w:val="28"/>
        </w:rPr>
      </w:pPr>
      <w:r w:rsidRPr="00F50538">
        <w:rPr>
          <w:sz w:val="28"/>
          <w:szCs w:val="28"/>
        </w:rPr>
        <w:t>3.5. Гидравлические режимы тепловых сетей и пьезометрические графики.</w:t>
      </w:r>
    </w:p>
    <w:p w14:paraId="4B690E38" w14:textId="77777777" w:rsidR="00566B62" w:rsidRPr="00F50538" w:rsidRDefault="0036667C">
      <w:pPr>
        <w:tabs>
          <w:tab w:val="left" w:pos="3285"/>
        </w:tabs>
        <w:ind w:right="-5" w:firstLine="540"/>
        <w:jc w:val="both"/>
        <w:rPr>
          <w:sz w:val="28"/>
          <w:szCs w:val="28"/>
        </w:rPr>
      </w:pPr>
      <w:r w:rsidRPr="00F50538">
        <w:rPr>
          <w:sz w:val="28"/>
          <w:szCs w:val="28"/>
        </w:rPr>
        <w:t xml:space="preserve">Наладка гидравлических режимов в тепловых </w:t>
      </w:r>
      <w:r w:rsidR="00737BA1" w:rsidRPr="00F50538">
        <w:rPr>
          <w:sz w:val="28"/>
          <w:szCs w:val="28"/>
        </w:rPr>
        <w:t>сетях проводится</w:t>
      </w:r>
      <w:r w:rsidRPr="00F50538">
        <w:rPr>
          <w:sz w:val="28"/>
          <w:szCs w:val="28"/>
        </w:rPr>
        <w:t xml:space="preserve"> ежегодно в рамках подготовки объектов к отопительному периоду. Гидравлический расчет тепловых сетей с указанием расчетных располагаемых напоров отсутствует.</w:t>
      </w:r>
    </w:p>
    <w:p w14:paraId="18535D8E" w14:textId="77777777" w:rsidR="00566B62" w:rsidRPr="00F50538" w:rsidRDefault="0036667C" w:rsidP="00737BA1">
      <w:pPr>
        <w:tabs>
          <w:tab w:val="left" w:pos="1130"/>
        </w:tabs>
        <w:autoSpaceDE w:val="0"/>
        <w:autoSpaceDN w:val="0"/>
        <w:adjustRightInd w:val="0"/>
        <w:contextualSpacing/>
        <w:jc w:val="both"/>
        <w:rPr>
          <w:sz w:val="28"/>
          <w:szCs w:val="28"/>
        </w:rPr>
      </w:pPr>
      <w:r w:rsidRPr="00F50538">
        <w:rPr>
          <w:sz w:val="28"/>
          <w:szCs w:val="28"/>
        </w:rPr>
        <w:t>3.6. Статистика отказов тепловых сетей (аварий, инцидентов) за последние 5 лет</w:t>
      </w:r>
      <w:r w:rsidR="00737BA1" w:rsidRPr="00F50538">
        <w:rPr>
          <w:sz w:val="28"/>
          <w:szCs w:val="28"/>
        </w:rPr>
        <w:t>.</w:t>
      </w:r>
    </w:p>
    <w:p w14:paraId="5138C795" w14:textId="77777777" w:rsidR="00566B62" w:rsidRPr="00F50538" w:rsidRDefault="0036667C">
      <w:pPr>
        <w:tabs>
          <w:tab w:val="left" w:pos="3285"/>
        </w:tabs>
        <w:ind w:right="-6" w:firstLine="539"/>
        <w:jc w:val="both"/>
        <w:rPr>
          <w:sz w:val="28"/>
          <w:szCs w:val="28"/>
        </w:rPr>
      </w:pPr>
      <w:r w:rsidRPr="00F50538">
        <w:rPr>
          <w:sz w:val="28"/>
          <w:szCs w:val="28"/>
        </w:rPr>
        <w:t>Данные по отказам в тепловых сетях у теплоснабжающей организации отсутствуют.</w:t>
      </w:r>
    </w:p>
    <w:p w14:paraId="0A4D8569" w14:textId="77777777" w:rsidR="00566B62" w:rsidRPr="00F50538" w:rsidRDefault="0036667C" w:rsidP="00737BA1">
      <w:pPr>
        <w:tabs>
          <w:tab w:val="left" w:pos="1130"/>
        </w:tabs>
        <w:autoSpaceDE w:val="0"/>
        <w:autoSpaceDN w:val="0"/>
        <w:adjustRightInd w:val="0"/>
        <w:contextualSpacing/>
        <w:jc w:val="both"/>
        <w:rPr>
          <w:sz w:val="28"/>
          <w:szCs w:val="28"/>
        </w:rPr>
      </w:pPr>
      <w:r w:rsidRPr="00F50538">
        <w:rPr>
          <w:sz w:val="28"/>
          <w:szCs w:val="28"/>
        </w:rPr>
        <w:t>3.7. Статистика восстановлений тепловых сетей (аварий, инцидентов) и среднее время, затраченное на восстановление работоспособности тепловых сетей, за последние 5 лет</w:t>
      </w:r>
      <w:r w:rsidR="00737BA1" w:rsidRPr="00F50538">
        <w:rPr>
          <w:sz w:val="28"/>
          <w:szCs w:val="28"/>
        </w:rPr>
        <w:t>.</w:t>
      </w:r>
    </w:p>
    <w:p w14:paraId="5B03BE4C" w14:textId="77777777" w:rsidR="00566B62" w:rsidRPr="00F50538" w:rsidRDefault="0036667C">
      <w:pPr>
        <w:tabs>
          <w:tab w:val="left" w:pos="3285"/>
        </w:tabs>
        <w:ind w:right="-5" w:firstLine="540"/>
        <w:jc w:val="both"/>
        <w:rPr>
          <w:sz w:val="28"/>
          <w:szCs w:val="28"/>
        </w:rPr>
      </w:pPr>
      <w:r w:rsidRPr="00F50538">
        <w:rPr>
          <w:sz w:val="28"/>
          <w:szCs w:val="28"/>
        </w:rPr>
        <w:t>Данные по времени, затраченное на восстановление работоспособности тепловых сетей у теплоснабжающей (теплосетевой) организации отсутствуют.</w:t>
      </w:r>
    </w:p>
    <w:p w14:paraId="39A84972" w14:textId="77777777" w:rsidR="00566B62" w:rsidRPr="00F50538" w:rsidRDefault="0036667C" w:rsidP="00737BA1">
      <w:pPr>
        <w:tabs>
          <w:tab w:val="left" w:pos="1241"/>
        </w:tabs>
        <w:autoSpaceDE w:val="0"/>
        <w:autoSpaceDN w:val="0"/>
        <w:adjustRightInd w:val="0"/>
        <w:contextualSpacing/>
        <w:jc w:val="both"/>
        <w:rPr>
          <w:sz w:val="28"/>
          <w:szCs w:val="28"/>
        </w:rPr>
      </w:pPr>
      <w:r w:rsidRPr="00F50538">
        <w:rPr>
          <w:sz w:val="28"/>
          <w:szCs w:val="28"/>
        </w:rPr>
        <w:t>3.8. Нормативы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r w:rsidR="00737BA1" w:rsidRPr="00F50538">
        <w:rPr>
          <w:sz w:val="28"/>
          <w:szCs w:val="28"/>
        </w:rPr>
        <w:t>.</w:t>
      </w:r>
    </w:p>
    <w:p w14:paraId="08165A1B" w14:textId="77777777" w:rsidR="00566B62" w:rsidRPr="00F50538" w:rsidRDefault="0036667C">
      <w:pPr>
        <w:ind w:firstLine="540"/>
        <w:jc w:val="both"/>
        <w:rPr>
          <w:sz w:val="28"/>
          <w:szCs w:val="28"/>
        </w:rPr>
      </w:pPr>
      <w:r w:rsidRPr="00F50538">
        <w:rPr>
          <w:sz w:val="28"/>
          <w:szCs w:val="28"/>
        </w:rPr>
        <w:t>Расчет и обоснование нормативов технологических потерь производится согласно приказу №325 от 30.12.08. «Об утверждении нормативов технологических потерь». Расчет тепловых потерь по каждому участку тепловых сетей принят по нормам тепловых потерь изолированными водяными трубопроводами, спроектированными в период 1959-1990 гг. Расчет технологических потерь приведен в таблице 8.</w:t>
      </w:r>
    </w:p>
    <w:p w14:paraId="5C8B806B" w14:textId="77777777" w:rsidR="00566B62" w:rsidRPr="00F50538" w:rsidRDefault="0036667C" w:rsidP="00737BA1">
      <w:pPr>
        <w:pStyle w:val="1"/>
        <w:jc w:val="right"/>
        <w:rPr>
          <w:b w:val="0"/>
          <w:sz w:val="28"/>
          <w:szCs w:val="28"/>
        </w:rPr>
      </w:pPr>
      <w:r w:rsidRPr="00F50538">
        <w:rPr>
          <w:b w:val="0"/>
          <w:sz w:val="28"/>
          <w:szCs w:val="28"/>
        </w:rPr>
        <w:t>Таблица 8</w:t>
      </w:r>
    </w:p>
    <w:tbl>
      <w:tblPr>
        <w:tblW w:w="9640" w:type="dxa"/>
        <w:tblInd w:w="93" w:type="dxa"/>
        <w:tblLayout w:type="fixed"/>
        <w:tblLook w:val="04A0" w:firstRow="1" w:lastRow="0" w:firstColumn="1" w:lastColumn="0" w:noHBand="0" w:noVBand="1"/>
      </w:tblPr>
      <w:tblGrid>
        <w:gridCol w:w="458"/>
        <w:gridCol w:w="4629"/>
        <w:gridCol w:w="2112"/>
        <w:gridCol w:w="2441"/>
      </w:tblGrid>
      <w:tr w:rsidR="00566B62" w:rsidRPr="00F50538" w14:paraId="093AA6BB" w14:textId="77777777" w:rsidTr="00454620">
        <w:trPr>
          <w:trHeight w:val="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14:paraId="6ECA7511" w14:textId="77777777" w:rsidR="00566B62" w:rsidRPr="00F50538" w:rsidRDefault="0036667C">
            <w:pPr>
              <w:jc w:val="center"/>
            </w:pPr>
            <w:r w:rsidRPr="00F50538">
              <w:t> </w:t>
            </w:r>
          </w:p>
        </w:tc>
        <w:tc>
          <w:tcPr>
            <w:tcW w:w="4629" w:type="dxa"/>
            <w:tcBorders>
              <w:top w:val="single" w:sz="4" w:space="0" w:color="auto"/>
              <w:left w:val="nil"/>
              <w:bottom w:val="single" w:sz="4" w:space="0" w:color="auto"/>
              <w:right w:val="single" w:sz="4" w:space="0" w:color="auto"/>
            </w:tcBorders>
            <w:shd w:val="clear" w:color="auto" w:fill="auto"/>
            <w:vAlign w:val="center"/>
          </w:tcPr>
          <w:p w14:paraId="67F9F21A" w14:textId="77777777" w:rsidR="00566B62" w:rsidRPr="00F50538" w:rsidRDefault="0036667C">
            <w:pPr>
              <w:jc w:val="center"/>
              <w:rPr>
                <w:b/>
              </w:rPr>
            </w:pPr>
            <w:r w:rsidRPr="00F50538">
              <w:rPr>
                <w:b/>
              </w:rPr>
              <w:t>Наименование котельной, адрес</w:t>
            </w:r>
          </w:p>
        </w:tc>
        <w:tc>
          <w:tcPr>
            <w:tcW w:w="2112" w:type="dxa"/>
            <w:tcBorders>
              <w:top w:val="single" w:sz="4" w:space="0" w:color="auto"/>
              <w:left w:val="nil"/>
              <w:bottom w:val="single" w:sz="4" w:space="0" w:color="auto"/>
              <w:right w:val="single" w:sz="4" w:space="0" w:color="auto"/>
            </w:tcBorders>
            <w:shd w:val="clear" w:color="auto" w:fill="auto"/>
            <w:vAlign w:val="center"/>
          </w:tcPr>
          <w:p w14:paraId="7AC9C30E" w14:textId="77777777" w:rsidR="00566B62" w:rsidRPr="00F50538" w:rsidRDefault="0036667C">
            <w:pPr>
              <w:jc w:val="center"/>
              <w:rPr>
                <w:b/>
              </w:rPr>
            </w:pPr>
            <w:r w:rsidRPr="00F50538">
              <w:rPr>
                <w:b/>
              </w:rPr>
              <w:t>Вид топлива</w:t>
            </w:r>
          </w:p>
        </w:tc>
        <w:tc>
          <w:tcPr>
            <w:tcW w:w="2441" w:type="dxa"/>
            <w:tcBorders>
              <w:top w:val="single" w:sz="4" w:space="0" w:color="auto"/>
              <w:left w:val="nil"/>
              <w:bottom w:val="single" w:sz="4" w:space="0" w:color="auto"/>
              <w:right w:val="single" w:sz="4" w:space="0" w:color="auto"/>
            </w:tcBorders>
            <w:shd w:val="clear" w:color="auto" w:fill="auto"/>
            <w:vAlign w:val="center"/>
          </w:tcPr>
          <w:p w14:paraId="294CFAB4" w14:textId="77777777" w:rsidR="00566B62" w:rsidRPr="00F50538" w:rsidRDefault="0036667C">
            <w:pPr>
              <w:jc w:val="center"/>
              <w:rPr>
                <w:b/>
              </w:rPr>
            </w:pPr>
            <w:r w:rsidRPr="00F50538">
              <w:rPr>
                <w:b/>
              </w:rPr>
              <w:t>Процент потерь</w:t>
            </w:r>
            <w:r w:rsidR="00737BA1" w:rsidRPr="00F50538">
              <w:rPr>
                <w:b/>
              </w:rPr>
              <w:t xml:space="preserve"> </w:t>
            </w:r>
            <w:r w:rsidRPr="00F50538">
              <w:rPr>
                <w:b/>
              </w:rPr>
              <w:t>+</w:t>
            </w:r>
            <w:r w:rsidR="00737BA1" w:rsidRPr="00F50538">
              <w:rPr>
                <w:b/>
              </w:rPr>
              <w:t xml:space="preserve"> </w:t>
            </w:r>
            <w:r w:rsidRPr="00F50538">
              <w:rPr>
                <w:b/>
              </w:rPr>
              <w:t>СН, %</w:t>
            </w:r>
          </w:p>
        </w:tc>
      </w:tr>
      <w:tr w:rsidR="00566B62" w:rsidRPr="00F50538" w14:paraId="6B157AC1" w14:textId="77777777" w:rsidTr="00454620">
        <w:trPr>
          <w:trHeight w:val="170"/>
        </w:trPr>
        <w:tc>
          <w:tcPr>
            <w:tcW w:w="458" w:type="dxa"/>
            <w:tcBorders>
              <w:top w:val="nil"/>
              <w:left w:val="single" w:sz="4" w:space="0" w:color="auto"/>
              <w:bottom w:val="single" w:sz="4" w:space="0" w:color="auto"/>
              <w:right w:val="single" w:sz="4" w:space="0" w:color="auto"/>
            </w:tcBorders>
            <w:shd w:val="clear" w:color="auto" w:fill="auto"/>
            <w:vAlign w:val="center"/>
          </w:tcPr>
          <w:p w14:paraId="2A1B1785" w14:textId="77777777" w:rsidR="00566B62" w:rsidRPr="00F50538" w:rsidRDefault="0036667C">
            <w:pPr>
              <w:jc w:val="center"/>
            </w:pPr>
            <w:r w:rsidRPr="00F50538">
              <w:t>1</w:t>
            </w:r>
          </w:p>
        </w:tc>
        <w:tc>
          <w:tcPr>
            <w:tcW w:w="4629" w:type="dxa"/>
            <w:tcBorders>
              <w:top w:val="nil"/>
              <w:left w:val="nil"/>
              <w:bottom w:val="single" w:sz="4" w:space="0" w:color="auto"/>
              <w:right w:val="single" w:sz="4" w:space="0" w:color="auto"/>
            </w:tcBorders>
            <w:shd w:val="clear" w:color="auto" w:fill="auto"/>
            <w:vAlign w:val="center"/>
          </w:tcPr>
          <w:p w14:paraId="6C621D02" w14:textId="77777777" w:rsidR="00566B62" w:rsidRPr="00F50538" w:rsidRDefault="0036667C">
            <w:pPr>
              <w:jc w:val="center"/>
            </w:pPr>
            <w:r w:rsidRPr="00F50538">
              <w:t>2</w:t>
            </w:r>
          </w:p>
        </w:tc>
        <w:tc>
          <w:tcPr>
            <w:tcW w:w="2112" w:type="dxa"/>
            <w:tcBorders>
              <w:top w:val="nil"/>
              <w:left w:val="nil"/>
              <w:bottom w:val="single" w:sz="4" w:space="0" w:color="auto"/>
              <w:right w:val="single" w:sz="4" w:space="0" w:color="auto"/>
            </w:tcBorders>
            <w:shd w:val="clear" w:color="auto" w:fill="auto"/>
            <w:vAlign w:val="center"/>
          </w:tcPr>
          <w:p w14:paraId="0AFFD1D0" w14:textId="77777777" w:rsidR="00566B62" w:rsidRPr="00F50538" w:rsidRDefault="0036667C">
            <w:pPr>
              <w:jc w:val="center"/>
            </w:pPr>
            <w:r w:rsidRPr="00F50538">
              <w:t>3</w:t>
            </w:r>
          </w:p>
        </w:tc>
        <w:tc>
          <w:tcPr>
            <w:tcW w:w="2441" w:type="dxa"/>
            <w:tcBorders>
              <w:top w:val="nil"/>
              <w:left w:val="nil"/>
              <w:bottom w:val="single" w:sz="4" w:space="0" w:color="auto"/>
              <w:right w:val="single" w:sz="4" w:space="0" w:color="auto"/>
            </w:tcBorders>
            <w:shd w:val="clear" w:color="auto" w:fill="auto"/>
            <w:vAlign w:val="center"/>
          </w:tcPr>
          <w:p w14:paraId="1320C440" w14:textId="77777777" w:rsidR="00566B62" w:rsidRPr="00F50538" w:rsidRDefault="0036667C">
            <w:pPr>
              <w:jc w:val="center"/>
            </w:pPr>
            <w:r w:rsidRPr="00F50538">
              <w:t>4</w:t>
            </w:r>
          </w:p>
        </w:tc>
      </w:tr>
      <w:tr w:rsidR="00566B62" w:rsidRPr="00F50538" w14:paraId="2BDF555D" w14:textId="77777777" w:rsidTr="00454620">
        <w:trPr>
          <w:trHeight w:val="170"/>
        </w:trPr>
        <w:tc>
          <w:tcPr>
            <w:tcW w:w="458" w:type="dxa"/>
            <w:tcBorders>
              <w:top w:val="nil"/>
              <w:left w:val="single" w:sz="4" w:space="0" w:color="auto"/>
              <w:bottom w:val="single" w:sz="4" w:space="0" w:color="auto"/>
              <w:right w:val="single" w:sz="4" w:space="0" w:color="auto"/>
            </w:tcBorders>
            <w:shd w:val="clear" w:color="auto" w:fill="auto"/>
            <w:vAlign w:val="center"/>
          </w:tcPr>
          <w:p w14:paraId="32131E19" w14:textId="77777777" w:rsidR="00566B62" w:rsidRPr="00F50538" w:rsidRDefault="0036667C">
            <w:pPr>
              <w:jc w:val="center"/>
            </w:pPr>
            <w:r w:rsidRPr="00F50538">
              <w:t>1</w:t>
            </w:r>
          </w:p>
        </w:tc>
        <w:tc>
          <w:tcPr>
            <w:tcW w:w="4629" w:type="dxa"/>
            <w:tcBorders>
              <w:top w:val="nil"/>
              <w:left w:val="nil"/>
              <w:bottom w:val="single" w:sz="4" w:space="0" w:color="auto"/>
              <w:right w:val="single" w:sz="4" w:space="0" w:color="auto"/>
            </w:tcBorders>
            <w:shd w:val="clear" w:color="auto" w:fill="auto"/>
            <w:vAlign w:val="center"/>
          </w:tcPr>
          <w:p w14:paraId="227672C9" w14:textId="77777777" w:rsidR="00566B62" w:rsidRPr="00F50538" w:rsidRDefault="0036667C" w:rsidP="00737BA1">
            <w:r w:rsidRPr="00F50538">
              <w:t>Котельная №</w:t>
            </w:r>
            <w:r w:rsidR="00737BA1" w:rsidRPr="00F50538">
              <w:t>17, д.</w:t>
            </w:r>
            <w:r w:rsidRPr="00F50538">
              <w:t xml:space="preserve"> Старое Ракомо</w:t>
            </w:r>
          </w:p>
        </w:tc>
        <w:tc>
          <w:tcPr>
            <w:tcW w:w="2112" w:type="dxa"/>
            <w:tcBorders>
              <w:top w:val="nil"/>
              <w:left w:val="nil"/>
              <w:bottom w:val="single" w:sz="4" w:space="0" w:color="auto"/>
              <w:right w:val="single" w:sz="4" w:space="0" w:color="auto"/>
            </w:tcBorders>
            <w:shd w:val="clear" w:color="auto" w:fill="auto"/>
            <w:vAlign w:val="center"/>
          </w:tcPr>
          <w:p w14:paraId="351E4A5C" w14:textId="77777777" w:rsidR="00566B62" w:rsidRPr="00F50538" w:rsidRDefault="0036667C">
            <w:pPr>
              <w:jc w:val="center"/>
            </w:pPr>
            <w:r w:rsidRPr="00F50538">
              <w:t>пеллеты</w:t>
            </w:r>
          </w:p>
        </w:tc>
        <w:tc>
          <w:tcPr>
            <w:tcW w:w="2441" w:type="dxa"/>
            <w:tcBorders>
              <w:top w:val="nil"/>
              <w:left w:val="nil"/>
              <w:bottom w:val="single" w:sz="4" w:space="0" w:color="auto"/>
              <w:right w:val="single" w:sz="4" w:space="0" w:color="auto"/>
            </w:tcBorders>
            <w:shd w:val="clear" w:color="auto" w:fill="auto"/>
            <w:vAlign w:val="center"/>
          </w:tcPr>
          <w:p w14:paraId="66176DE2" w14:textId="77777777" w:rsidR="00566B62" w:rsidRPr="00F50538" w:rsidRDefault="0036667C">
            <w:pPr>
              <w:jc w:val="center"/>
            </w:pPr>
            <w:r w:rsidRPr="00F50538">
              <w:t>13,73</w:t>
            </w:r>
          </w:p>
        </w:tc>
      </w:tr>
      <w:tr w:rsidR="00566B62" w:rsidRPr="00F50538" w14:paraId="5EEA4BBF" w14:textId="77777777" w:rsidTr="00454620">
        <w:trPr>
          <w:trHeight w:val="170"/>
        </w:trPr>
        <w:tc>
          <w:tcPr>
            <w:tcW w:w="458" w:type="dxa"/>
            <w:tcBorders>
              <w:top w:val="nil"/>
              <w:left w:val="single" w:sz="4" w:space="0" w:color="auto"/>
              <w:bottom w:val="single" w:sz="4" w:space="0" w:color="auto"/>
              <w:right w:val="single" w:sz="4" w:space="0" w:color="auto"/>
            </w:tcBorders>
            <w:shd w:val="clear" w:color="auto" w:fill="auto"/>
            <w:vAlign w:val="center"/>
          </w:tcPr>
          <w:p w14:paraId="31DA9798" w14:textId="77777777" w:rsidR="00566B62" w:rsidRPr="00F50538" w:rsidRDefault="0036667C">
            <w:pPr>
              <w:jc w:val="center"/>
            </w:pPr>
            <w:r w:rsidRPr="00F50538">
              <w:t>2</w:t>
            </w:r>
          </w:p>
        </w:tc>
        <w:tc>
          <w:tcPr>
            <w:tcW w:w="4629" w:type="dxa"/>
            <w:tcBorders>
              <w:top w:val="nil"/>
              <w:left w:val="nil"/>
              <w:bottom w:val="single" w:sz="4" w:space="0" w:color="auto"/>
              <w:right w:val="single" w:sz="4" w:space="0" w:color="auto"/>
            </w:tcBorders>
            <w:shd w:val="clear" w:color="auto" w:fill="auto"/>
            <w:vAlign w:val="center"/>
          </w:tcPr>
          <w:p w14:paraId="29F66EA6" w14:textId="77777777" w:rsidR="00566B62" w:rsidRPr="00F50538" w:rsidRDefault="0036667C" w:rsidP="00737BA1">
            <w:r w:rsidRPr="00F50538">
              <w:t>Котельная №21а</w:t>
            </w:r>
            <w:r w:rsidR="00737BA1" w:rsidRPr="00F50538">
              <w:t>,</w:t>
            </w:r>
            <w:r w:rsidRPr="00F50538">
              <w:t xml:space="preserve"> д. Ильмень</w:t>
            </w:r>
          </w:p>
        </w:tc>
        <w:tc>
          <w:tcPr>
            <w:tcW w:w="2112" w:type="dxa"/>
            <w:tcBorders>
              <w:top w:val="nil"/>
              <w:left w:val="nil"/>
              <w:bottom w:val="single" w:sz="4" w:space="0" w:color="auto"/>
              <w:right w:val="single" w:sz="4" w:space="0" w:color="auto"/>
            </w:tcBorders>
            <w:shd w:val="clear" w:color="auto" w:fill="auto"/>
            <w:vAlign w:val="center"/>
          </w:tcPr>
          <w:p w14:paraId="6DFF9445" w14:textId="77777777" w:rsidR="00566B62" w:rsidRPr="00F50538" w:rsidRDefault="00737BA1">
            <w:pPr>
              <w:jc w:val="center"/>
            </w:pPr>
            <w:r w:rsidRPr="00F50538">
              <w:t xml:space="preserve">Топливные </w:t>
            </w:r>
            <w:r w:rsidR="0036667C" w:rsidRPr="00F50538">
              <w:t>брикеты</w:t>
            </w:r>
          </w:p>
        </w:tc>
        <w:tc>
          <w:tcPr>
            <w:tcW w:w="2441" w:type="dxa"/>
            <w:tcBorders>
              <w:top w:val="nil"/>
              <w:left w:val="nil"/>
              <w:bottom w:val="single" w:sz="4" w:space="0" w:color="auto"/>
              <w:right w:val="single" w:sz="4" w:space="0" w:color="auto"/>
            </w:tcBorders>
            <w:shd w:val="clear" w:color="auto" w:fill="auto"/>
            <w:vAlign w:val="center"/>
          </w:tcPr>
          <w:p w14:paraId="00E7FD3A" w14:textId="77777777" w:rsidR="00566B62" w:rsidRPr="00F50538" w:rsidRDefault="0036667C">
            <w:pPr>
              <w:jc w:val="center"/>
            </w:pPr>
            <w:r w:rsidRPr="00F50538">
              <w:t>17,13</w:t>
            </w:r>
          </w:p>
        </w:tc>
      </w:tr>
    </w:tbl>
    <w:p w14:paraId="5D68C8A2" w14:textId="77777777" w:rsidR="00566B62" w:rsidRPr="00F50538" w:rsidRDefault="0036667C" w:rsidP="00E16AAF">
      <w:pPr>
        <w:tabs>
          <w:tab w:val="left" w:pos="3285"/>
        </w:tabs>
        <w:ind w:right="-5"/>
        <w:jc w:val="both"/>
        <w:rPr>
          <w:sz w:val="28"/>
          <w:szCs w:val="28"/>
        </w:rPr>
      </w:pPr>
      <w:r w:rsidRPr="00F50538">
        <w:rPr>
          <w:sz w:val="28"/>
          <w:szCs w:val="28"/>
        </w:rPr>
        <w:t>3.9. Оценка тепловых потерь в тепловых сетях за последние 3 года при отсутствии приборов учета тепловой энергии</w:t>
      </w:r>
      <w:r w:rsidR="00E16AAF" w:rsidRPr="00F50538">
        <w:rPr>
          <w:sz w:val="28"/>
          <w:szCs w:val="28"/>
        </w:rPr>
        <w:t>.</w:t>
      </w:r>
    </w:p>
    <w:p w14:paraId="17E5E9E3" w14:textId="77777777" w:rsidR="00566B62" w:rsidRPr="00F50538" w:rsidRDefault="0036667C">
      <w:pPr>
        <w:tabs>
          <w:tab w:val="left" w:pos="3285"/>
        </w:tabs>
        <w:ind w:right="-5" w:firstLine="540"/>
        <w:jc w:val="both"/>
        <w:rPr>
          <w:sz w:val="28"/>
          <w:szCs w:val="28"/>
        </w:rPr>
      </w:pPr>
      <w:r w:rsidRPr="00F50538">
        <w:rPr>
          <w:sz w:val="28"/>
          <w:szCs w:val="28"/>
        </w:rPr>
        <w:t>За последние 3 года тепловые потери имеют практически одинаковое значение. При расчете тарифа на передачу тепловой энергии теплоснабжающая (теплосетевая) организация на протяжении 3-х лет использует значение, представленное в таблице 8.</w:t>
      </w:r>
    </w:p>
    <w:p w14:paraId="6A4A66AE" w14:textId="77777777" w:rsidR="00566B62" w:rsidRPr="00F50538" w:rsidRDefault="0036667C" w:rsidP="00E16AAF">
      <w:pPr>
        <w:tabs>
          <w:tab w:val="left" w:pos="4155"/>
        </w:tabs>
        <w:jc w:val="both"/>
        <w:rPr>
          <w:sz w:val="28"/>
          <w:szCs w:val="28"/>
        </w:rPr>
      </w:pPr>
      <w:r w:rsidRPr="00F50538">
        <w:rPr>
          <w:sz w:val="28"/>
          <w:szCs w:val="28"/>
        </w:rPr>
        <w:t>3.10. Предписания надзорных органов по запрещению дальнейшей эксплуатации участков тепловой сети и результаты их исполнения</w:t>
      </w:r>
      <w:r w:rsidR="00E16AAF" w:rsidRPr="00F50538">
        <w:rPr>
          <w:sz w:val="28"/>
          <w:szCs w:val="28"/>
        </w:rPr>
        <w:t>.</w:t>
      </w:r>
    </w:p>
    <w:p w14:paraId="43520A69" w14:textId="77777777" w:rsidR="00566B62" w:rsidRPr="00F50538" w:rsidRDefault="0036667C">
      <w:pPr>
        <w:tabs>
          <w:tab w:val="left" w:pos="4155"/>
        </w:tabs>
        <w:ind w:firstLine="540"/>
        <w:jc w:val="both"/>
        <w:rPr>
          <w:sz w:val="28"/>
          <w:szCs w:val="28"/>
        </w:rPr>
      </w:pPr>
      <w:r w:rsidRPr="00F50538">
        <w:rPr>
          <w:sz w:val="28"/>
          <w:szCs w:val="28"/>
        </w:rPr>
        <w:t xml:space="preserve">В период </w:t>
      </w:r>
      <w:r w:rsidR="00E16AAF" w:rsidRPr="00F50538">
        <w:rPr>
          <w:sz w:val="28"/>
          <w:szCs w:val="28"/>
        </w:rPr>
        <w:t>с 2018 года</w:t>
      </w:r>
      <w:r w:rsidRPr="00F50538">
        <w:rPr>
          <w:sz w:val="28"/>
          <w:szCs w:val="28"/>
        </w:rPr>
        <w:t xml:space="preserve"> предписания надзорными органами по запрещению дальнейшей эксплуатации учас</w:t>
      </w:r>
      <w:r w:rsidR="00E16AAF" w:rsidRPr="00F50538">
        <w:rPr>
          <w:sz w:val="28"/>
          <w:szCs w:val="28"/>
        </w:rPr>
        <w:t xml:space="preserve">тков тепловой сети для ООО «ТК </w:t>
      </w:r>
      <w:r w:rsidRPr="00F50538">
        <w:rPr>
          <w:sz w:val="28"/>
          <w:szCs w:val="28"/>
        </w:rPr>
        <w:t>Новгородская» не выдавались.</w:t>
      </w:r>
    </w:p>
    <w:p w14:paraId="3D6638E2" w14:textId="77777777" w:rsidR="00566B62" w:rsidRPr="00F50538" w:rsidRDefault="0036667C" w:rsidP="00E16AAF">
      <w:pPr>
        <w:tabs>
          <w:tab w:val="left" w:pos="4155"/>
        </w:tabs>
        <w:jc w:val="both"/>
        <w:rPr>
          <w:sz w:val="28"/>
          <w:szCs w:val="28"/>
        </w:rPr>
      </w:pPr>
      <w:r w:rsidRPr="00F50538">
        <w:rPr>
          <w:sz w:val="28"/>
          <w:szCs w:val="28"/>
        </w:rPr>
        <w:lastRenderedPageBreak/>
        <w:t>3.11.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r w:rsidR="00E16AAF" w:rsidRPr="00F50538">
        <w:rPr>
          <w:sz w:val="28"/>
          <w:szCs w:val="28"/>
        </w:rPr>
        <w:t>.</w:t>
      </w:r>
    </w:p>
    <w:p w14:paraId="15A10EAB" w14:textId="77777777" w:rsidR="00566B62" w:rsidRPr="00F50538" w:rsidRDefault="0036667C">
      <w:pPr>
        <w:tabs>
          <w:tab w:val="left" w:pos="4155"/>
        </w:tabs>
        <w:ind w:firstLine="540"/>
        <w:jc w:val="both"/>
        <w:rPr>
          <w:b/>
          <w:sz w:val="28"/>
          <w:szCs w:val="28"/>
        </w:rPr>
      </w:pPr>
      <w:r w:rsidRPr="00F50538">
        <w:rPr>
          <w:sz w:val="28"/>
          <w:szCs w:val="28"/>
        </w:rPr>
        <w:t xml:space="preserve">Тип системы присоединения теплопотребляющих установок потребителей к тепловым сетям - зависимая. В основном к тепловым сетям присоединены многоквартирные дома. Регулирование - качественное, температурный график 95-70 </w:t>
      </w:r>
      <w:r w:rsidR="00E16AAF" w:rsidRPr="00F50538">
        <w:rPr>
          <w:sz w:val="28"/>
          <w:szCs w:val="28"/>
        </w:rPr>
        <w:t xml:space="preserve">ºС </w:t>
      </w:r>
      <w:r w:rsidRPr="00F50538">
        <w:rPr>
          <w:sz w:val="28"/>
          <w:szCs w:val="28"/>
        </w:rPr>
        <w:t>(регулируется в зависимости от температуры наружного воздуха).</w:t>
      </w:r>
    </w:p>
    <w:p w14:paraId="5EBC846B" w14:textId="77777777" w:rsidR="00566B62" w:rsidRPr="00F50538" w:rsidRDefault="0036667C" w:rsidP="00E16AAF">
      <w:pPr>
        <w:tabs>
          <w:tab w:val="left" w:pos="4155"/>
        </w:tabs>
        <w:jc w:val="both"/>
        <w:rPr>
          <w:sz w:val="28"/>
          <w:szCs w:val="28"/>
        </w:rPr>
      </w:pPr>
      <w:r w:rsidRPr="00F50538">
        <w:rPr>
          <w:sz w:val="28"/>
          <w:szCs w:val="28"/>
        </w:rPr>
        <w:t>3.12.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14:paraId="0130F5F6" w14:textId="77777777" w:rsidR="00566B62" w:rsidRPr="00F50538" w:rsidRDefault="0036667C">
      <w:pPr>
        <w:tabs>
          <w:tab w:val="left" w:pos="4155"/>
        </w:tabs>
        <w:ind w:firstLine="540"/>
        <w:jc w:val="both"/>
        <w:rPr>
          <w:sz w:val="28"/>
          <w:szCs w:val="28"/>
        </w:rPr>
      </w:pPr>
      <w:r w:rsidRPr="00F50538">
        <w:rPr>
          <w:sz w:val="28"/>
          <w:szCs w:val="28"/>
        </w:rPr>
        <w:t>У потребителей Ракомского сельского поселения узлы учета тепловой энергии не установлены.</w:t>
      </w:r>
    </w:p>
    <w:p w14:paraId="4E587FDC" w14:textId="77777777" w:rsidR="00566B62" w:rsidRPr="00F50538" w:rsidRDefault="0036667C" w:rsidP="00E16AAF">
      <w:pPr>
        <w:tabs>
          <w:tab w:val="left" w:pos="4155"/>
        </w:tabs>
        <w:jc w:val="both"/>
        <w:rPr>
          <w:sz w:val="28"/>
          <w:szCs w:val="28"/>
        </w:rPr>
      </w:pPr>
      <w:r w:rsidRPr="00F50538">
        <w:rPr>
          <w:sz w:val="28"/>
          <w:szCs w:val="28"/>
        </w:rPr>
        <w:t>3.13. Перечень выявленных бесхозяйных тепловых сетей и обоснование выбора организации, уполномоченной на их эксплуатацию</w:t>
      </w:r>
      <w:r w:rsidR="00E16AAF" w:rsidRPr="00F50538">
        <w:rPr>
          <w:sz w:val="28"/>
          <w:szCs w:val="28"/>
        </w:rPr>
        <w:t>.</w:t>
      </w:r>
    </w:p>
    <w:p w14:paraId="342DFC2E" w14:textId="77777777" w:rsidR="00566B62" w:rsidRPr="00F50538" w:rsidRDefault="0036667C">
      <w:pPr>
        <w:tabs>
          <w:tab w:val="left" w:pos="4155"/>
        </w:tabs>
        <w:ind w:firstLine="539"/>
        <w:jc w:val="both"/>
        <w:rPr>
          <w:sz w:val="28"/>
          <w:szCs w:val="28"/>
        </w:rPr>
      </w:pPr>
      <w:r w:rsidRPr="00F50538">
        <w:rPr>
          <w:sz w:val="28"/>
          <w:szCs w:val="28"/>
        </w:rPr>
        <w:t xml:space="preserve">Бесхозяйных тепловых сетей отопления в Ракомском сельском </w:t>
      </w:r>
      <w:r w:rsidR="00E16AAF" w:rsidRPr="00F50538">
        <w:rPr>
          <w:sz w:val="28"/>
          <w:szCs w:val="28"/>
        </w:rPr>
        <w:t>поселении не</w:t>
      </w:r>
      <w:r w:rsidRPr="00F50538">
        <w:rPr>
          <w:sz w:val="28"/>
          <w:szCs w:val="28"/>
        </w:rPr>
        <w:t xml:space="preserve"> выявлено.</w:t>
      </w:r>
    </w:p>
    <w:p w14:paraId="63304D2C" w14:textId="77777777" w:rsidR="00566B62" w:rsidRPr="00F50538" w:rsidRDefault="00E16AAF" w:rsidP="00E16AAF">
      <w:pPr>
        <w:pStyle w:val="1"/>
        <w:jc w:val="both"/>
        <w:rPr>
          <w:b w:val="0"/>
          <w:sz w:val="28"/>
          <w:szCs w:val="28"/>
        </w:rPr>
      </w:pPr>
      <w:bookmarkStart w:id="6" w:name="_Toc399436526"/>
      <w:bookmarkStart w:id="7" w:name="_Toc500424612"/>
      <w:bookmarkStart w:id="8" w:name="_Toc399436554"/>
      <w:bookmarkStart w:id="9" w:name="OLE_LINK13"/>
      <w:bookmarkStart w:id="10" w:name="_Toc399436540"/>
      <w:bookmarkStart w:id="11" w:name="_Toc399436553"/>
      <w:bookmarkStart w:id="12" w:name="OLE_LINK14"/>
      <w:r w:rsidRPr="00F50538">
        <w:rPr>
          <w:b w:val="0"/>
          <w:sz w:val="28"/>
          <w:szCs w:val="28"/>
        </w:rPr>
        <w:t xml:space="preserve">4. </w:t>
      </w:r>
      <w:r w:rsidR="0036667C" w:rsidRPr="00F50538">
        <w:rPr>
          <w:b w:val="0"/>
          <w:sz w:val="28"/>
          <w:szCs w:val="28"/>
        </w:rPr>
        <w:t>Зона действия источников тепловой энергии</w:t>
      </w:r>
      <w:r w:rsidRPr="00F50538">
        <w:rPr>
          <w:b w:val="0"/>
          <w:sz w:val="28"/>
          <w:szCs w:val="28"/>
        </w:rPr>
        <w:t>.</w:t>
      </w:r>
      <w:r w:rsidR="0036667C" w:rsidRPr="00F50538">
        <w:rPr>
          <w:b w:val="0"/>
          <w:sz w:val="28"/>
          <w:szCs w:val="28"/>
        </w:rPr>
        <w:t xml:space="preserve"> </w:t>
      </w:r>
    </w:p>
    <w:p w14:paraId="4F0D705E" w14:textId="77777777" w:rsidR="00566B62" w:rsidRPr="00F50538" w:rsidRDefault="0036667C" w:rsidP="00E16AAF">
      <w:pPr>
        <w:rPr>
          <w:sz w:val="28"/>
          <w:szCs w:val="28"/>
        </w:rPr>
      </w:pPr>
      <w:bookmarkStart w:id="13" w:name="_Toc500424613"/>
      <w:bookmarkStart w:id="14" w:name="_Toc399436527"/>
      <w:bookmarkEnd w:id="6"/>
      <w:bookmarkEnd w:id="7"/>
      <w:r w:rsidRPr="00F50538">
        <w:rPr>
          <w:sz w:val="28"/>
          <w:szCs w:val="28"/>
        </w:rPr>
        <w:t xml:space="preserve">4.1. Описание существующих зон действия источников теплоснабжения во всех системах теплоснабжения </w:t>
      </w:r>
      <w:bookmarkEnd w:id="13"/>
      <w:r w:rsidRPr="00F50538">
        <w:rPr>
          <w:sz w:val="28"/>
          <w:szCs w:val="28"/>
        </w:rPr>
        <w:t>поселения</w:t>
      </w:r>
      <w:r w:rsidR="00E16AAF" w:rsidRPr="00F50538">
        <w:rPr>
          <w:sz w:val="28"/>
          <w:szCs w:val="28"/>
        </w:rPr>
        <w:t>.</w:t>
      </w:r>
    </w:p>
    <w:p w14:paraId="519CA8C1" w14:textId="77777777" w:rsidR="00566B62" w:rsidRPr="00F50538" w:rsidRDefault="0036667C" w:rsidP="00E16AAF">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В таблице 9 представлены основные характеристики зон действия источников централизованного теплоснабжения Ракомского сельского поселения.</w:t>
      </w:r>
    </w:p>
    <w:p w14:paraId="0202CF74" w14:textId="77777777" w:rsidR="00566B62" w:rsidRPr="00F50538" w:rsidRDefault="0036667C" w:rsidP="00E16AAF">
      <w:pPr>
        <w:pStyle w:val="1"/>
        <w:jc w:val="right"/>
        <w:rPr>
          <w:b w:val="0"/>
          <w:sz w:val="28"/>
          <w:szCs w:val="28"/>
        </w:rPr>
      </w:pPr>
      <w:r w:rsidRPr="00F50538">
        <w:rPr>
          <w:b w:val="0"/>
          <w:sz w:val="28"/>
          <w:szCs w:val="28"/>
        </w:rPr>
        <w:t>Таблица 9</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7"/>
        <w:gridCol w:w="4391"/>
        <w:gridCol w:w="3118"/>
        <w:gridCol w:w="1701"/>
      </w:tblGrid>
      <w:tr w:rsidR="00E16AAF" w:rsidRPr="00F50538" w14:paraId="2756AD68" w14:textId="77777777" w:rsidTr="00AC2BDC">
        <w:trPr>
          <w:trHeight w:val="20"/>
        </w:trPr>
        <w:tc>
          <w:tcPr>
            <w:tcW w:w="457" w:type="dxa"/>
            <w:hideMark/>
          </w:tcPr>
          <w:p w14:paraId="40DD58BA" w14:textId="77777777" w:rsidR="00E16AAF" w:rsidRPr="00F50538" w:rsidRDefault="00E16AAF" w:rsidP="00AC2BDC">
            <w:pPr>
              <w:suppressAutoHyphens/>
              <w:jc w:val="center"/>
              <w:rPr>
                <w:b/>
                <w:bCs/>
              </w:rPr>
            </w:pPr>
            <w:r w:rsidRPr="00F50538">
              <w:rPr>
                <w:b/>
                <w:bCs/>
              </w:rPr>
              <w:t>№ п/п</w:t>
            </w:r>
          </w:p>
        </w:tc>
        <w:tc>
          <w:tcPr>
            <w:tcW w:w="4391" w:type="dxa"/>
            <w:hideMark/>
          </w:tcPr>
          <w:p w14:paraId="06A1AB45" w14:textId="77777777" w:rsidR="00E16AAF" w:rsidRPr="00F50538" w:rsidRDefault="00E16AAF" w:rsidP="00AC2BDC">
            <w:pPr>
              <w:suppressAutoHyphens/>
              <w:jc w:val="center"/>
              <w:rPr>
                <w:b/>
                <w:bCs/>
              </w:rPr>
            </w:pPr>
            <w:r w:rsidRPr="00F50538">
              <w:rPr>
                <w:b/>
                <w:bCs/>
              </w:rPr>
              <w:t>Наименование потребителя</w:t>
            </w:r>
          </w:p>
        </w:tc>
        <w:tc>
          <w:tcPr>
            <w:tcW w:w="3118" w:type="dxa"/>
            <w:hideMark/>
          </w:tcPr>
          <w:p w14:paraId="03343C6E" w14:textId="77777777" w:rsidR="00E16AAF" w:rsidRPr="00F50538" w:rsidRDefault="00E16AAF" w:rsidP="00AC2BDC">
            <w:pPr>
              <w:suppressAutoHyphens/>
              <w:jc w:val="center"/>
              <w:rPr>
                <w:b/>
                <w:bCs/>
              </w:rPr>
            </w:pPr>
            <w:r w:rsidRPr="00F50538">
              <w:rPr>
                <w:b/>
                <w:bCs/>
              </w:rPr>
              <w:t xml:space="preserve">Тепловая нагрузка </w:t>
            </w:r>
          </w:p>
          <w:p w14:paraId="05FEEA95" w14:textId="77777777" w:rsidR="00E16AAF" w:rsidRPr="00F50538" w:rsidRDefault="00E16AAF" w:rsidP="00AC2BDC">
            <w:pPr>
              <w:suppressAutoHyphens/>
              <w:jc w:val="center"/>
              <w:rPr>
                <w:b/>
                <w:bCs/>
              </w:rPr>
            </w:pPr>
            <w:r w:rsidRPr="00F50538">
              <w:rPr>
                <w:b/>
                <w:bCs/>
              </w:rPr>
              <w:t>по отоплению, Гкал/ч</w:t>
            </w:r>
          </w:p>
        </w:tc>
        <w:tc>
          <w:tcPr>
            <w:tcW w:w="1701" w:type="dxa"/>
            <w:hideMark/>
          </w:tcPr>
          <w:p w14:paraId="1F7A0676" w14:textId="77777777" w:rsidR="00E16AAF" w:rsidRPr="00F50538" w:rsidRDefault="00E16AAF" w:rsidP="00AC2BDC">
            <w:pPr>
              <w:suppressAutoHyphens/>
              <w:jc w:val="center"/>
              <w:rPr>
                <w:b/>
                <w:bCs/>
              </w:rPr>
            </w:pPr>
            <w:r w:rsidRPr="00F50538">
              <w:rPr>
                <w:b/>
                <w:bCs/>
              </w:rPr>
              <w:t>Нагрузка по ГВС, Гкал/ч</w:t>
            </w:r>
          </w:p>
        </w:tc>
      </w:tr>
      <w:tr w:rsidR="00E16AAF" w:rsidRPr="00F50538" w14:paraId="1FF4E64B" w14:textId="77777777" w:rsidTr="00AC2BDC">
        <w:trPr>
          <w:trHeight w:val="20"/>
        </w:trPr>
        <w:tc>
          <w:tcPr>
            <w:tcW w:w="9667" w:type="dxa"/>
            <w:gridSpan w:val="4"/>
            <w:hideMark/>
          </w:tcPr>
          <w:p w14:paraId="4347437D" w14:textId="77777777" w:rsidR="00E16AAF" w:rsidRPr="00F50538" w:rsidRDefault="00E16AAF" w:rsidP="00AC2BDC">
            <w:pPr>
              <w:suppressAutoHyphens/>
              <w:jc w:val="center"/>
              <w:rPr>
                <w:b/>
                <w:bCs/>
              </w:rPr>
            </w:pPr>
            <w:r w:rsidRPr="00F50538">
              <w:rPr>
                <w:b/>
                <w:bCs/>
              </w:rPr>
              <w:t>Котельная №17, д. Старое Ракомо</w:t>
            </w:r>
          </w:p>
        </w:tc>
      </w:tr>
      <w:tr w:rsidR="00E16AAF" w:rsidRPr="00F50538" w14:paraId="25077983" w14:textId="77777777" w:rsidTr="00AC2BDC">
        <w:trPr>
          <w:trHeight w:val="20"/>
        </w:trPr>
        <w:tc>
          <w:tcPr>
            <w:tcW w:w="457" w:type="dxa"/>
            <w:hideMark/>
          </w:tcPr>
          <w:p w14:paraId="11339F2B" w14:textId="77777777" w:rsidR="00E16AAF" w:rsidRPr="00F50538" w:rsidRDefault="00E16AAF" w:rsidP="00AC2BDC">
            <w:pPr>
              <w:suppressAutoHyphens/>
              <w:jc w:val="center"/>
            </w:pPr>
            <w:r w:rsidRPr="00F50538">
              <w:t>1</w:t>
            </w:r>
          </w:p>
        </w:tc>
        <w:tc>
          <w:tcPr>
            <w:tcW w:w="4391" w:type="dxa"/>
            <w:hideMark/>
          </w:tcPr>
          <w:p w14:paraId="046DF8E2" w14:textId="77777777" w:rsidR="00E16AAF" w:rsidRPr="00F50538" w:rsidRDefault="00E16AAF" w:rsidP="00AC2BDC">
            <w:pPr>
              <w:suppressAutoHyphens/>
            </w:pPr>
            <w:r w:rsidRPr="00F50538">
              <w:t>Жилой дом 8а, ул. Петропавловская</w:t>
            </w:r>
          </w:p>
        </w:tc>
        <w:tc>
          <w:tcPr>
            <w:tcW w:w="3118" w:type="dxa"/>
            <w:hideMark/>
          </w:tcPr>
          <w:p w14:paraId="09F1BBCA" w14:textId="77777777" w:rsidR="00E16AAF" w:rsidRPr="00F50538" w:rsidRDefault="00E16AAF" w:rsidP="00AC2BDC">
            <w:pPr>
              <w:suppressAutoHyphens/>
              <w:jc w:val="center"/>
            </w:pPr>
            <w:r w:rsidRPr="00F50538">
              <w:t>0,018688</w:t>
            </w:r>
          </w:p>
        </w:tc>
        <w:tc>
          <w:tcPr>
            <w:tcW w:w="1701" w:type="dxa"/>
            <w:hideMark/>
          </w:tcPr>
          <w:p w14:paraId="19BDE504" w14:textId="77777777" w:rsidR="00E16AAF" w:rsidRPr="00F50538" w:rsidRDefault="00E16AAF" w:rsidP="00AC2BDC">
            <w:pPr>
              <w:suppressAutoHyphens/>
              <w:jc w:val="center"/>
            </w:pPr>
            <w:r w:rsidRPr="00F50538">
              <w:t>0</w:t>
            </w:r>
          </w:p>
        </w:tc>
      </w:tr>
      <w:tr w:rsidR="00E16AAF" w:rsidRPr="00F50538" w14:paraId="7BF8E6DB" w14:textId="77777777" w:rsidTr="00AC2BDC">
        <w:trPr>
          <w:trHeight w:val="20"/>
        </w:trPr>
        <w:tc>
          <w:tcPr>
            <w:tcW w:w="457" w:type="dxa"/>
            <w:hideMark/>
          </w:tcPr>
          <w:p w14:paraId="2ACD4CC4" w14:textId="77777777" w:rsidR="00E16AAF" w:rsidRPr="00F50538" w:rsidRDefault="00E16AAF" w:rsidP="00AC2BDC">
            <w:pPr>
              <w:suppressAutoHyphens/>
              <w:jc w:val="center"/>
            </w:pPr>
            <w:r w:rsidRPr="00F50538">
              <w:t>2</w:t>
            </w:r>
          </w:p>
        </w:tc>
        <w:tc>
          <w:tcPr>
            <w:tcW w:w="4391" w:type="dxa"/>
            <w:hideMark/>
          </w:tcPr>
          <w:p w14:paraId="2106BB32" w14:textId="77777777" w:rsidR="00E16AAF" w:rsidRPr="00F50538" w:rsidRDefault="00E16AAF" w:rsidP="00AC2BDC">
            <w:pPr>
              <w:suppressAutoHyphens/>
            </w:pPr>
            <w:r w:rsidRPr="00F50538">
              <w:t>Жилой дом 10, ул. Петропавловская</w:t>
            </w:r>
          </w:p>
        </w:tc>
        <w:tc>
          <w:tcPr>
            <w:tcW w:w="3118" w:type="dxa"/>
            <w:hideMark/>
          </w:tcPr>
          <w:p w14:paraId="1A48254A" w14:textId="77777777" w:rsidR="00E16AAF" w:rsidRPr="00F50538" w:rsidRDefault="00E16AAF" w:rsidP="00AC2BDC">
            <w:pPr>
              <w:suppressAutoHyphens/>
              <w:jc w:val="center"/>
            </w:pPr>
            <w:r w:rsidRPr="00F50538">
              <w:t>0,07584</w:t>
            </w:r>
          </w:p>
        </w:tc>
        <w:tc>
          <w:tcPr>
            <w:tcW w:w="1701" w:type="dxa"/>
            <w:hideMark/>
          </w:tcPr>
          <w:p w14:paraId="5CCB3D3B" w14:textId="77777777" w:rsidR="00E16AAF" w:rsidRPr="00F50538" w:rsidRDefault="00E16AAF" w:rsidP="00AC2BDC">
            <w:pPr>
              <w:suppressAutoHyphens/>
              <w:jc w:val="center"/>
            </w:pPr>
            <w:r w:rsidRPr="00F50538">
              <w:t>0</w:t>
            </w:r>
          </w:p>
        </w:tc>
      </w:tr>
      <w:tr w:rsidR="00E16AAF" w:rsidRPr="00F50538" w14:paraId="0E57B83E" w14:textId="77777777" w:rsidTr="00AC2BDC">
        <w:trPr>
          <w:trHeight w:val="20"/>
        </w:trPr>
        <w:tc>
          <w:tcPr>
            <w:tcW w:w="457" w:type="dxa"/>
            <w:hideMark/>
          </w:tcPr>
          <w:p w14:paraId="16BD6B61" w14:textId="77777777" w:rsidR="00E16AAF" w:rsidRPr="00F50538" w:rsidRDefault="00E16AAF" w:rsidP="00AC2BDC">
            <w:pPr>
              <w:suppressAutoHyphens/>
              <w:jc w:val="center"/>
            </w:pPr>
            <w:r w:rsidRPr="00F50538">
              <w:t>3</w:t>
            </w:r>
          </w:p>
        </w:tc>
        <w:tc>
          <w:tcPr>
            <w:tcW w:w="4391" w:type="dxa"/>
            <w:hideMark/>
          </w:tcPr>
          <w:p w14:paraId="7BCD199D" w14:textId="77777777" w:rsidR="00E16AAF" w:rsidRPr="00F50538" w:rsidRDefault="00E16AAF" w:rsidP="00AC2BDC">
            <w:pPr>
              <w:suppressAutoHyphens/>
            </w:pPr>
            <w:r w:rsidRPr="00F50538">
              <w:t>Жилой дом 8, ул. Петропавловская</w:t>
            </w:r>
          </w:p>
        </w:tc>
        <w:tc>
          <w:tcPr>
            <w:tcW w:w="3118" w:type="dxa"/>
            <w:hideMark/>
          </w:tcPr>
          <w:p w14:paraId="065C90C7" w14:textId="77777777" w:rsidR="00E16AAF" w:rsidRPr="00F50538" w:rsidRDefault="00E16AAF" w:rsidP="00AC2BDC">
            <w:pPr>
              <w:suppressAutoHyphens/>
              <w:jc w:val="center"/>
            </w:pPr>
            <w:r w:rsidRPr="00F50538">
              <w:t>0,077084</w:t>
            </w:r>
          </w:p>
        </w:tc>
        <w:tc>
          <w:tcPr>
            <w:tcW w:w="1701" w:type="dxa"/>
            <w:hideMark/>
          </w:tcPr>
          <w:p w14:paraId="282AD5C5" w14:textId="77777777" w:rsidR="00E16AAF" w:rsidRPr="00F50538" w:rsidRDefault="00E16AAF" w:rsidP="00AC2BDC">
            <w:pPr>
              <w:suppressAutoHyphens/>
              <w:jc w:val="center"/>
            </w:pPr>
            <w:r w:rsidRPr="00F50538">
              <w:t>0</w:t>
            </w:r>
          </w:p>
        </w:tc>
      </w:tr>
      <w:tr w:rsidR="00E16AAF" w:rsidRPr="00F50538" w14:paraId="710AF87B" w14:textId="77777777" w:rsidTr="00AC2BDC">
        <w:trPr>
          <w:trHeight w:val="20"/>
        </w:trPr>
        <w:tc>
          <w:tcPr>
            <w:tcW w:w="457" w:type="dxa"/>
          </w:tcPr>
          <w:p w14:paraId="5643D58C" w14:textId="77777777" w:rsidR="00E16AAF" w:rsidRPr="00F50538" w:rsidRDefault="00E16AAF" w:rsidP="00AC2BDC">
            <w:pPr>
              <w:suppressAutoHyphens/>
              <w:jc w:val="center"/>
            </w:pPr>
          </w:p>
        </w:tc>
        <w:tc>
          <w:tcPr>
            <w:tcW w:w="4391" w:type="dxa"/>
          </w:tcPr>
          <w:p w14:paraId="03645074" w14:textId="77777777" w:rsidR="00E16AAF" w:rsidRPr="00F50538" w:rsidRDefault="00E16AAF" w:rsidP="00AC2BDC">
            <w:pPr>
              <w:suppressAutoHyphens/>
              <w:rPr>
                <w:b/>
              </w:rPr>
            </w:pPr>
            <w:r w:rsidRPr="00F50538">
              <w:rPr>
                <w:b/>
              </w:rPr>
              <w:t>Итого:</w:t>
            </w:r>
          </w:p>
        </w:tc>
        <w:tc>
          <w:tcPr>
            <w:tcW w:w="3118" w:type="dxa"/>
          </w:tcPr>
          <w:p w14:paraId="3A6F1788" w14:textId="77777777" w:rsidR="00E16AAF" w:rsidRPr="00F50538" w:rsidRDefault="00E16AAF" w:rsidP="00AC2BDC">
            <w:pPr>
              <w:suppressAutoHyphens/>
              <w:jc w:val="center"/>
              <w:rPr>
                <w:b/>
              </w:rPr>
            </w:pPr>
            <w:r w:rsidRPr="00F50538">
              <w:rPr>
                <w:b/>
              </w:rPr>
              <w:t>0,171612</w:t>
            </w:r>
          </w:p>
        </w:tc>
        <w:tc>
          <w:tcPr>
            <w:tcW w:w="1701" w:type="dxa"/>
          </w:tcPr>
          <w:p w14:paraId="52E68862" w14:textId="77777777" w:rsidR="00E16AAF" w:rsidRPr="00F50538" w:rsidRDefault="00E16AAF" w:rsidP="00AC2BDC">
            <w:pPr>
              <w:suppressAutoHyphens/>
              <w:jc w:val="center"/>
            </w:pPr>
          </w:p>
        </w:tc>
      </w:tr>
      <w:tr w:rsidR="00E16AAF" w:rsidRPr="00F50538" w14:paraId="01D66D53" w14:textId="77777777" w:rsidTr="00AC2BDC">
        <w:trPr>
          <w:trHeight w:val="20"/>
        </w:trPr>
        <w:tc>
          <w:tcPr>
            <w:tcW w:w="9667" w:type="dxa"/>
            <w:gridSpan w:val="4"/>
            <w:hideMark/>
          </w:tcPr>
          <w:p w14:paraId="4CEB8191" w14:textId="77777777" w:rsidR="00E16AAF" w:rsidRPr="00F50538" w:rsidRDefault="00E16AAF" w:rsidP="00AC2BDC">
            <w:pPr>
              <w:suppressAutoHyphens/>
              <w:jc w:val="center"/>
              <w:rPr>
                <w:b/>
                <w:bCs/>
              </w:rPr>
            </w:pPr>
            <w:r w:rsidRPr="00F50538">
              <w:rPr>
                <w:b/>
                <w:bCs/>
              </w:rPr>
              <w:t>Котельная №21а, д. Ильмень</w:t>
            </w:r>
          </w:p>
        </w:tc>
      </w:tr>
      <w:tr w:rsidR="00E16AAF" w:rsidRPr="00F50538" w14:paraId="200A5608" w14:textId="77777777" w:rsidTr="00AC2BDC">
        <w:trPr>
          <w:trHeight w:val="20"/>
        </w:trPr>
        <w:tc>
          <w:tcPr>
            <w:tcW w:w="457" w:type="dxa"/>
            <w:hideMark/>
          </w:tcPr>
          <w:p w14:paraId="1A2CADDF" w14:textId="77777777" w:rsidR="00E16AAF" w:rsidRPr="00F50538" w:rsidRDefault="00E16AAF" w:rsidP="00AC2BDC">
            <w:pPr>
              <w:suppressAutoHyphens/>
              <w:jc w:val="center"/>
            </w:pPr>
            <w:r w:rsidRPr="00F50538">
              <w:t>1</w:t>
            </w:r>
          </w:p>
        </w:tc>
        <w:tc>
          <w:tcPr>
            <w:tcW w:w="4391" w:type="dxa"/>
            <w:hideMark/>
          </w:tcPr>
          <w:p w14:paraId="3F16F7A4" w14:textId="77777777" w:rsidR="00E16AAF" w:rsidRPr="00F50538" w:rsidRDefault="00E16AAF" w:rsidP="00AC2BDC">
            <w:pPr>
              <w:suppressAutoHyphens/>
            </w:pPr>
            <w:r w:rsidRPr="00F50538">
              <w:t>Детский сад, ул. Центральная, д.21а</w:t>
            </w:r>
          </w:p>
        </w:tc>
        <w:tc>
          <w:tcPr>
            <w:tcW w:w="3118" w:type="dxa"/>
            <w:hideMark/>
          </w:tcPr>
          <w:p w14:paraId="6F271ED3" w14:textId="77777777" w:rsidR="00E16AAF" w:rsidRPr="00F50538" w:rsidRDefault="00E16AAF" w:rsidP="00AC2BDC">
            <w:pPr>
              <w:suppressAutoHyphens/>
              <w:jc w:val="center"/>
            </w:pPr>
            <w:r w:rsidRPr="00F50538">
              <w:t>0,05629</w:t>
            </w:r>
          </w:p>
        </w:tc>
        <w:tc>
          <w:tcPr>
            <w:tcW w:w="1701" w:type="dxa"/>
            <w:hideMark/>
          </w:tcPr>
          <w:p w14:paraId="4AD67319" w14:textId="77777777" w:rsidR="00E16AAF" w:rsidRPr="00F50538" w:rsidRDefault="00E16AAF" w:rsidP="00AC2BDC">
            <w:pPr>
              <w:suppressAutoHyphens/>
              <w:jc w:val="center"/>
            </w:pPr>
            <w:r w:rsidRPr="00F50538">
              <w:t>0</w:t>
            </w:r>
          </w:p>
        </w:tc>
      </w:tr>
      <w:tr w:rsidR="00E16AAF" w:rsidRPr="00F50538" w14:paraId="6F1592E9" w14:textId="77777777" w:rsidTr="00AC2BDC">
        <w:trPr>
          <w:trHeight w:val="20"/>
        </w:trPr>
        <w:tc>
          <w:tcPr>
            <w:tcW w:w="457" w:type="dxa"/>
            <w:hideMark/>
          </w:tcPr>
          <w:p w14:paraId="4793437A" w14:textId="77777777" w:rsidR="00E16AAF" w:rsidRPr="00F50538" w:rsidRDefault="00E16AAF" w:rsidP="00AC2BDC">
            <w:pPr>
              <w:suppressAutoHyphens/>
              <w:jc w:val="center"/>
            </w:pPr>
            <w:r w:rsidRPr="00F50538">
              <w:t>2</w:t>
            </w:r>
          </w:p>
        </w:tc>
        <w:tc>
          <w:tcPr>
            <w:tcW w:w="4391" w:type="dxa"/>
            <w:hideMark/>
          </w:tcPr>
          <w:p w14:paraId="77907F9A" w14:textId="77777777" w:rsidR="00E16AAF" w:rsidRPr="00F50538" w:rsidRDefault="00E16AAF" w:rsidP="00AC2BDC">
            <w:pPr>
              <w:suppressAutoHyphens/>
            </w:pPr>
            <w:r w:rsidRPr="00F50538">
              <w:t>Жилой дом 10, ул. Центральная</w:t>
            </w:r>
          </w:p>
        </w:tc>
        <w:tc>
          <w:tcPr>
            <w:tcW w:w="3118" w:type="dxa"/>
            <w:hideMark/>
          </w:tcPr>
          <w:p w14:paraId="7D7C2071" w14:textId="77777777" w:rsidR="00E16AAF" w:rsidRPr="00F50538" w:rsidRDefault="00E16AAF" w:rsidP="00AC2BDC">
            <w:pPr>
              <w:suppressAutoHyphens/>
              <w:jc w:val="center"/>
            </w:pPr>
            <w:r w:rsidRPr="00F50538">
              <w:t>0,045791</w:t>
            </w:r>
          </w:p>
        </w:tc>
        <w:tc>
          <w:tcPr>
            <w:tcW w:w="1701" w:type="dxa"/>
            <w:hideMark/>
          </w:tcPr>
          <w:p w14:paraId="1DF585AA" w14:textId="77777777" w:rsidR="00E16AAF" w:rsidRPr="00F50538" w:rsidRDefault="00E16AAF" w:rsidP="00AC2BDC">
            <w:pPr>
              <w:suppressAutoHyphens/>
              <w:jc w:val="center"/>
            </w:pPr>
            <w:r w:rsidRPr="00F50538">
              <w:t>0</w:t>
            </w:r>
          </w:p>
        </w:tc>
      </w:tr>
      <w:tr w:rsidR="00E16AAF" w:rsidRPr="00F50538" w14:paraId="1A96A523" w14:textId="77777777" w:rsidTr="00AC2BDC">
        <w:trPr>
          <w:trHeight w:val="20"/>
        </w:trPr>
        <w:tc>
          <w:tcPr>
            <w:tcW w:w="457" w:type="dxa"/>
          </w:tcPr>
          <w:p w14:paraId="29B1F1C7" w14:textId="77777777" w:rsidR="00E16AAF" w:rsidRPr="00F50538" w:rsidRDefault="00E16AAF" w:rsidP="00AC2BDC">
            <w:pPr>
              <w:suppressAutoHyphens/>
              <w:jc w:val="center"/>
            </w:pPr>
          </w:p>
        </w:tc>
        <w:tc>
          <w:tcPr>
            <w:tcW w:w="4391" w:type="dxa"/>
          </w:tcPr>
          <w:p w14:paraId="2A951FF5" w14:textId="77777777" w:rsidR="00E16AAF" w:rsidRPr="00F50538" w:rsidRDefault="00E16AAF" w:rsidP="00AC2BDC">
            <w:pPr>
              <w:suppressAutoHyphens/>
              <w:rPr>
                <w:b/>
              </w:rPr>
            </w:pPr>
            <w:r w:rsidRPr="00F50538">
              <w:rPr>
                <w:b/>
              </w:rPr>
              <w:t>Итого:</w:t>
            </w:r>
            <w:r w:rsidRPr="00F50538">
              <w:t xml:space="preserve"> </w:t>
            </w:r>
            <w:r w:rsidRPr="00F50538">
              <w:rPr>
                <w:b/>
              </w:rPr>
              <w:t>0,273693</w:t>
            </w:r>
          </w:p>
        </w:tc>
        <w:tc>
          <w:tcPr>
            <w:tcW w:w="3118" w:type="dxa"/>
          </w:tcPr>
          <w:p w14:paraId="35F7CA7A" w14:textId="77777777" w:rsidR="00E16AAF" w:rsidRPr="00F50538" w:rsidRDefault="00E16AAF" w:rsidP="00AC2BDC">
            <w:pPr>
              <w:suppressAutoHyphens/>
              <w:jc w:val="center"/>
              <w:rPr>
                <w:b/>
              </w:rPr>
            </w:pPr>
            <w:r w:rsidRPr="00F50538">
              <w:rPr>
                <w:b/>
              </w:rPr>
              <w:t>0,102081</w:t>
            </w:r>
          </w:p>
        </w:tc>
        <w:tc>
          <w:tcPr>
            <w:tcW w:w="1701" w:type="dxa"/>
          </w:tcPr>
          <w:p w14:paraId="7E1F874E" w14:textId="77777777" w:rsidR="00E16AAF" w:rsidRPr="00F50538" w:rsidRDefault="00E16AAF" w:rsidP="00AC2BDC">
            <w:pPr>
              <w:suppressAutoHyphens/>
              <w:jc w:val="center"/>
            </w:pPr>
            <w:r w:rsidRPr="00F50538">
              <w:t>0</w:t>
            </w:r>
          </w:p>
        </w:tc>
      </w:tr>
    </w:tbl>
    <w:p w14:paraId="2049F57A" w14:textId="77777777" w:rsidR="00566B62" w:rsidRPr="00F50538" w:rsidRDefault="00566B62">
      <w:pPr>
        <w:spacing w:line="276" w:lineRule="auto"/>
        <w:ind w:right="-6" w:firstLine="539"/>
        <w:jc w:val="both"/>
        <w:rPr>
          <w:sz w:val="28"/>
          <w:szCs w:val="28"/>
        </w:rPr>
      </w:pPr>
    </w:p>
    <w:p w14:paraId="505B00EB" w14:textId="77777777" w:rsidR="00566B62" w:rsidRPr="00F50538" w:rsidRDefault="0036667C">
      <w:pPr>
        <w:spacing w:line="276" w:lineRule="auto"/>
        <w:ind w:right="-6" w:firstLine="539"/>
        <w:jc w:val="both"/>
        <w:rPr>
          <w:sz w:val="28"/>
          <w:szCs w:val="28"/>
        </w:rPr>
      </w:pPr>
      <w:r w:rsidRPr="00F50538">
        <w:rPr>
          <w:sz w:val="28"/>
          <w:szCs w:val="28"/>
        </w:rPr>
        <w:t>Зоны действия источников теплоснабжения представлены графически на рисунках 1-2.</w:t>
      </w:r>
    </w:p>
    <w:p w14:paraId="4E3F08AB" w14:textId="77777777" w:rsidR="00566B62" w:rsidRPr="00F50538" w:rsidRDefault="00E16AAF" w:rsidP="00A859E5">
      <w:pPr>
        <w:pStyle w:val="1"/>
        <w:jc w:val="both"/>
        <w:rPr>
          <w:b w:val="0"/>
          <w:sz w:val="28"/>
          <w:szCs w:val="28"/>
        </w:rPr>
      </w:pPr>
      <w:bookmarkStart w:id="15" w:name="_Toc500424619"/>
      <w:r w:rsidRPr="00F50538">
        <w:rPr>
          <w:b w:val="0"/>
          <w:sz w:val="28"/>
          <w:szCs w:val="28"/>
        </w:rPr>
        <w:t xml:space="preserve">5. </w:t>
      </w:r>
      <w:r w:rsidR="0036667C" w:rsidRPr="00F50538">
        <w:rPr>
          <w:b w:val="0"/>
          <w:sz w:val="28"/>
          <w:szCs w:val="28"/>
        </w:rPr>
        <w:t>Тепловые нагрузки потребителей тепловой энергии, групп потребителей тепловой энергии в зонах дейст</w:t>
      </w:r>
      <w:r w:rsidRPr="00F50538">
        <w:rPr>
          <w:b w:val="0"/>
          <w:sz w:val="28"/>
          <w:szCs w:val="28"/>
        </w:rPr>
        <w:t>вия источников тепловой энергии.</w:t>
      </w:r>
    </w:p>
    <w:bookmarkEnd w:id="14"/>
    <w:bookmarkEnd w:id="15"/>
    <w:p w14:paraId="633C6508"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Централизованным отоплением обеспечена вся многоквартирная застройка. Жилые дома усадебной застройки, как правило, имеют печное отопление. Ряд домов усадебной застройки, расположенных в непосредственной близости от сети теплоснабжения, подключены к системе централизованного теплоснабжения.</w:t>
      </w:r>
    </w:p>
    <w:p w14:paraId="1EFCC6BD" w14:textId="77777777" w:rsidR="00566B62" w:rsidRPr="00F50538" w:rsidRDefault="0036667C">
      <w:pPr>
        <w:ind w:firstLine="709"/>
        <w:jc w:val="both"/>
        <w:rPr>
          <w:sz w:val="28"/>
          <w:szCs w:val="28"/>
        </w:rPr>
      </w:pPr>
      <w:r w:rsidRPr="00F50538">
        <w:rPr>
          <w:sz w:val="28"/>
          <w:szCs w:val="28"/>
        </w:rPr>
        <w:t>Индивидуальное отопление жилых помещений в многоквартирных домах не осуществляется.</w:t>
      </w:r>
    </w:p>
    <w:p w14:paraId="62610A8A"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lastRenderedPageBreak/>
        <w:t xml:space="preserve">Все бюджетные потребители подключены к системе централизованного теплоснабжения. Промышленные и прочие потребители либо имеют собственные теплоисточники, либо приобретают тепловую энергию у </w:t>
      </w:r>
      <w:r w:rsidR="00A3195A" w:rsidRPr="00F50538">
        <w:rPr>
          <w:rFonts w:ascii="Times New Roman" w:hAnsi="Times New Roman"/>
          <w:sz w:val="28"/>
          <w:szCs w:val="28"/>
        </w:rPr>
        <w:t xml:space="preserve">                           </w:t>
      </w:r>
      <w:r w:rsidRPr="00F50538">
        <w:rPr>
          <w:rFonts w:ascii="Times New Roman" w:hAnsi="Times New Roman"/>
          <w:sz w:val="28"/>
          <w:szCs w:val="28"/>
        </w:rPr>
        <w:t>ООО</w:t>
      </w:r>
      <w:r w:rsidR="00E16AAF" w:rsidRPr="00F50538">
        <w:rPr>
          <w:rFonts w:ascii="Times New Roman" w:hAnsi="Times New Roman"/>
          <w:sz w:val="28"/>
          <w:szCs w:val="28"/>
        </w:rPr>
        <w:t xml:space="preserve"> </w:t>
      </w:r>
      <w:r w:rsidRPr="00F50538">
        <w:rPr>
          <w:rFonts w:ascii="Times New Roman" w:hAnsi="Times New Roman"/>
          <w:sz w:val="28"/>
          <w:szCs w:val="28"/>
        </w:rPr>
        <w:t>«ТК Новгородская».</w:t>
      </w:r>
    </w:p>
    <w:p w14:paraId="3FDE2DB8"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Подробный перечень подключенных потребителей в разрезе каждой котельной приведен в таблице 9.</w:t>
      </w:r>
    </w:p>
    <w:p w14:paraId="498CC0AA" w14:textId="77777777" w:rsidR="00566B62" w:rsidRPr="00F50538" w:rsidRDefault="0036667C">
      <w:pPr>
        <w:ind w:firstLine="709"/>
        <w:jc w:val="both"/>
        <w:rPr>
          <w:sz w:val="28"/>
          <w:szCs w:val="28"/>
        </w:rPr>
      </w:pPr>
      <w:r w:rsidRPr="00F50538">
        <w:rPr>
          <w:sz w:val="28"/>
          <w:szCs w:val="28"/>
        </w:rPr>
        <w:t xml:space="preserve">Тепловые нагрузки потребителей складываются из нагрузок на отопление и горячее водоснабжение. Суммарная тепловая нагрузка потребителей Ракомского сельского поселения составляет 0,27 Гкал/ч. </w:t>
      </w:r>
      <w:r w:rsidRPr="00F50538">
        <w:rPr>
          <w:rFonts w:hint="eastAsia"/>
          <w:sz w:val="28"/>
          <w:szCs w:val="28"/>
        </w:rPr>
        <w:t>О</w:t>
      </w:r>
      <w:r w:rsidRPr="00F50538">
        <w:rPr>
          <w:sz w:val="28"/>
          <w:szCs w:val="28"/>
        </w:rPr>
        <w:t xml:space="preserve">топительная </w:t>
      </w:r>
      <w:r w:rsidRPr="00F50538">
        <w:rPr>
          <w:rFonts w:hint="eastAsia"/>
          <w:sz w:val="28"/>
          <w:szCs w:val="28"/>
        </w:rPr>
        <w:t>нагрузка</w:t>
      </w:r>
      <w:r w:rsidRPr="00F50538">
        <w:rPr>
          <w:sz w:val="28"/>
          <w:szCs w:val="28"/>
        </w:rPr>
        <w:t xml:space="preserve"> </w:t>
      </w:r>
      <w:r w:rsidRPr="00F50538">
        <w:rPr>
          <w:rFonts w:hint="eastAsia"/>
          <w:sz w:val="28"/>
          <w:szCs w:val="28"/>
        </w:rPr>
        <w:t>потребителей</w:t>
      </w:r>
      <w:r w:rsidRPr="00F50538">
        <w:rPr>
          <w:sz w:val="28"/>
          <w:szCs w:val="28"/>
        </w:rPr>
        <w:t xml:space="preserve"> </w:t>
      </w:r>
      <w:r w:rsidRPr="00F50538">
        <w:rPr>
          <w:rFonts w:hint="eastAsia"/>
          <w:sz w:val="28"/>
          <w:szCs w:val="28"/>
        </w:rPr>
        <w:t>рассчитывается</w:t>
      </w:r>
      <w:r w:rsidRPr="00F50538">
        <w:rPr>
          <w:sz w:val="28"/>
          <w:szCs w:val="28"/>
        </w:rPr>
        <w:t xml:space="preserve"> </w:t>
      </w:r>
      <w:r w:rsidRPr="00F50538">
        <w:rPr>
          <w:rFonts w:hint="eastAsia"/>
          <w:sz w:val="28"/>
          <w:szCs w:val="28"/>
        </w:rPr>
        <w:t>как</w:t>
      </w:r>
      <w:r w:rsidRPr="00F50538">
        <w:rPr>
          <w:sz w:val="28"/>
          <w:szCs w:val="28"/>
        </w:rPr>
        <w:t xml:space="preserve"> </w:t>
      </w:r>
      <w:r w:rsidRPr="00F50538">
        <w:rPr>
          <w:rFonts w:hint="eastAsia"/>
          <w:sz w:val="28"/>
          <w:szCs w:val="28"/>
        </w:rPr>
        <w:t>необходимое</w:t>
      </w:r>
      <w:r w:rsidRPr="00F50538">
        <w:rPr>
          <w:sz w:val="28"/>
          <w:szCs w:val="28"/>
        </w:rPr>
        <w:t xml:space="preserve"> </w:t>
      </w:r>
      <w:r w:rsidRPr="00F50538">
        <w:rPr>
          <w:rFonts w:hint="eastAsia"/>
          <w:sz w:val="28"/>
          <w:szCs w:val="28"/>
        </w:rPr>
        <w:t>количество</w:t>
      </w:r>
      <w:r w:rsidRPr="00F50538">
        <w:rPr>
          <w:sz w:val="28"/>
          <w:szCs w:val="28"/>
        </w:rPr>
        <w:t xml:space="preserve"> </w:t>
      </w:r>
      <w:r w:rsidRPr="00F50538">
        <w:rPr>
          <w:rFonts w:hint="eastAsia"/>
          <w:sz w:val="28"/>
          <w:szCs w:val="28"/>
        </w:rPr>
        <w:t>тепловой</w:t>
      </w:r>
      <w:r w:rsidRPr="00F50538">
        <w:rPr>
          <w:sz w:val="28"/>
          <w:szCs w:val="28"/>
        </w:rPr>
        <w:t xml:space="preserve"> </w:t>
      </w:r>
      <w:r w:rsidRPr="00F50538">
        <w:rPr>
          <w:rFonts w:hint="eastAsia"/>
          <w:sz w:val="28"/>
          <w:szCs w:val="28"/>
        </w:rPr>
        <w:t>энергии</w:t>
      </w:r>
      <w:r w:rsidRPr="00F50538">
        <w:rPr>
          <w:sz w:val="28"/>
          <w:szCs w:val="28"/>
        </w:rPr>
        <w:t xml:space="preserve"> </w:t>
      </w:r>
      <w:r w:rsidRPr="00F50538">
        <w:rPr>
          <w:rFonts w:hint="eastAsia"/>
          <w:sz w:val="28"/>
          <w:szCs w:val="28"/>
        </w:rPr>
        <w:t>на</w:t>
      </w:r>
      <w:r w:rsidRPr="00F50538">
        <w:rPr>
          <w:sz w:val="28"/>
          <w:szCs w:val="28"/>
        </w:rPr>
        <w:t xml:space="preserve"> </w:t>
      </w:r>
      <w:r w:rsidRPr="00F50538">
        <w:rPr>
          <w:rFonts w:hint="eastAsia"/>
          <w:sz w:val="28"/>
          <w:szCs w:val="28"/>
        </w:rPr>
        <w:t>поддержание</w:t>
      </w:r>
      <w:r w:rsidRPr="00F50538">
        <w:rPr>
          <w:sz w:val="28"/>
          <w:szCs w:val="28"/>
        </w:rPr>
        <w:t xml:space="preserve"> </w:t>
      </w:r>
      <w:r w:rsidRPr="00F50538">
        <w:rPr>
          <w:rFonts w:hint="eastAsia"/>
          <w:sz w:val="28"/>
          <w:szCs w:val="28"/>
        </w:rPr>
        <w:t>нормативной</w:t>
      </w:r>
      <w:r w:rsidRPr="00F50538">
        <w:rPr>
          <w:sz w:val="28"/>
          <w:szCs w:val="28"/>
        </w:rPr>
        <w:t xml:space="preserve"> </w:t>
      </w:r>
      <w:r w:rsidRPr="00F50538">
        <w:rPr>
          <w:rFonts w:hint="eastAsia"/>
          <w:sz w:val="28"/>
          <w:szCs w:val="28"/>
        </w:rPr>
        <w:t>температуры</w:t>
      </w:r>
      <w:r w:rsidRPr="00F50538">
        <w:rPr>
          <w:sz w:val="28"/>
          <w:szCs w:val="28"/>
        </w:rPr>
        <w:t xml:space="preserve"> </w:t>
      </w:r>
      <w:r w:rsidRPr="00F50538">
        <w:rPr>
          <w:rFonts w:hint="eastAsia"/>
          <w:sz w:val="28"/>
          <w:szCs w:val="28"/>
        </w:rPr>
        <w:t>воздуха</w:t>
      </w:r>
      <w:r w:rsidRPr="00F50538">
        <w:rPr>
          <w:sz w:val="28"/>
          <w:szCs w:val="28"/>
        </w:rPr>
        <w:t xml:space="preserve"> </w:t>
      </w:r>
      <w:r w:rsidRPr="00F50538">
        <w:rPr>
          <w:rFonts w:hint="eastAsia"/>
          <w:sz w:val="28"/>
          <w:szCs w:val="28"/>
        </w:rPr>
        <w:t>в</w:t>
      </w:r>
      <w:r w:rsidRPr="00F50538">
        <w:rPr>
          <w:sz w:val="28"/>
          <w:szCs w:val="28"/>
        </w:rPr>
        <w:t xml:space="preserve"> </w:t>
      </w:r>
      <w:r w:rsidRPr="00F50538">
        <w:rPr>
          <w:rFonts w:hint="eastAsia"/>
          <w:sz w:val="28"/>
          <w:szCs w:val="28"/>
        </w:rPr>
        <w:t>помещениях</w:t>
      </w:r>
      <w:r w:rsidRPr="00F50538">
        <w:rPr>
          <w:sz w:val="28"/>
          <w:szCs w:val="28"/>
        </w:rPr>
        <w:t xml:space="preserve"> </w:t>
      </w:r>
      <w:r w:rsidRPr="00F50538">
        <w:rPr>
          <w:rFonts w:hint="eastAsia"/>
          <w:sz w:val="28"/>
          <w:szCs w:val="28"/>
        </w:rPr>
        <w:t>потребителя</w:t>
      </w:r>
      <w:r w:rsidRPr="00F50538">
        <w:rPr>
          <w:sz w:val="28"/>
          <w:szCs w:val="28"/>
        </w:rPr>
        <w:t xml:space="preserve"> </w:t>
      </w:r>
      <w:r w:rsidRPr="00F50538">
        <w:rPr>
          <w:rFonts w:hint="eastAsia"/>
          <w:sz w:val="28"/>
          <w:szCs w:val="28"/>
        </w:rPr>
        <w:t>при</w:t>
      </w:r>
      <w:r w:rsidRPr="00F50538">
        <w:rPr>
          <w:sz w:val="28"/>
          <w:szCs w:val="28"/>
        </w:rPr>
        <w:t xml:space="preserve"> </w:t>
      </w:r>
      <w:r w:rsidRPr="00F50538">
        <w:rPr>
          <w:rFonts w:hint="eastAsia"/>
          <w:sz w:val="28"/>
          <w:szCs w:val="28"/>
        </w:rPr>
        <w:t>расчетной</w:t>
      </w:r>
      <w:r w:rsidRPr="00F50538">
        <w:rPr>
          <w:sz w:val="28"/>
          <w:szCs w:val="28"/>
        </w:rPr>
        <w:t xml:space="preserve"> </w:t>
      </w:r>
      <w:r w:rsidRPr="00F50538">
        <w:rPr>
          <w:rFonts w:hint="eastAsia"/>
          <w:sz w:val="28"/>
          <w:szCs w:val="28"/>
        </w:rPr>
        <w:t>температуре</w:t>
      </w:r>
      <w:r w:rsidRPr="00F50538">
        <w:rPr>
          <w:sz w:val="28"/>
          <w:szCs w:val="28"/>
        </w:rPr>
        <w:t xml:space="preserve"> </w:t>
      </w:r>
      <w:r w:rsidRPr="00F50538">
        <w:rPr>
          <w:rFonts w:hint="eastAsia"/>
          <w:sz w:val="28"/>
          <w:szCs w:val="28"/>
        </w:rPr>
        <w:t>наружного</w:t>
      </w:r>
      <w:r w:rsidRPr="00F50538">
        <w:rPr>
          <w:sz w:val="28"/>
          <w:szCs w:val="28"/>
        </w:rPr>
        <w:t xml:space="preserve"> </w:t>
      </w:r>
      <w:r w:rsidRPr="00F50538">
        <w:rPr>
          <w:rFonts w:hint="eastAsia"/>
          <w:sz w:val="28"/>
          <w:szCs w:val="28"/>
        </w:rPr>
        <w:t>воздуха</w:t>
      </w:r>
      <w:r w:rsidRPr="00F50538">
        <w:rPr>
          <w:sz w:val="28"/>
          <w:szCs w:val="28"/>
        </w:rPr>
        <w:t xml:space="preserve">. </w:t>
      </w:r>
      <w:r w:rsidRPr="00F50538">
        <w:rPr>
          <w:rFonts w:hint="eastAsia"/>
          <w:sz w:val="28"/>
          <w:szCs w:val="28"/>
        </w:rPr>
        <w:t>Расчетная</w:t>
      </w:r>
      <w:r w:rsidRPr="00F50538">
        <w:rPr>
          <w:sz w:val="28"/>
          <w:szCs w:val="28"/>
        </w:rPr>
        <w:t xml:space="preserve"> </w:t>
      </w:r>
      <w:r w:rsidRPr="00F50538">
        <w:rPr>
          <w:rFonts w:hint="eastAsia"/>
          <w:sz w:val="28"/>
          <w:szCs w:val="28"/>
        </w:rPr>
        <w:t>температура</w:t>
      </w:r>
      <w:r w:rsidRPr="00F50538">
        <w:rPr>
          <w:sz w:val="28"/>
          <w:szCs w:val="28"/>
        </w:rPr>
        <w:t xml:space="preserve"> </w:t>
      </w:r>
      <w:r w:rsidRPr="00F50538">
        <w:rPr>
          <w:rFonts w:hint="eastAsia"/>
          <w:sz w:val="28"/>
          <w:szCs w:val="28"/>
        </w:rPr>
        <w:t>наружного</w:t>
      </w:r>
      <w:r w:rsidRPr="00F50538">
        <w:rPr>
          <w:sz w:val="28"/>
          <w:szCs w:val="28"/>
        </w:rPr>
        <w:t xml:space="preserve"> </w:t>
      </w:r>
      <w:r w:rsidRPr="00F50538">
        <w:rPr>
          <w:rFonts w:hint="eastAsia"/>
          <w:sz w:val="28"/>
          <w:szCs w:val="28"/>
        </w:rPr>
        <w:t>воздуха</w:t>
      </w:r>
      <w:r w:rsidRPr="00F50538">
        <w:rPr>
          <w:sz w:val="28"/>
          <w:szCs w:val="28"/>
        </w:rPr>
        <w:t xml:space="preserve"> </w:t>
      </w:r>
      <w:r w:rsidRPr="00F50538">
        <w:rPr>
          <w:rFonts w:hint="eastAsia"/>
          <w:sz w:val="28"/>
          <w:szCs w:val="28"/>
        </w:rPr>
        <w:t>устанавливается</w:t>
      </w:r>
      <w:r w:rsidRPr="00F50538">
        <w:rPr>
          <w:sz w:val="28"/>
          <w:szCs w:val="28"/>
        </w:rPr>
        <w:t xml:space="preserve"> </w:t>
      </w:r>
      <w:r w:rsidRPr="00F50538">
        <w:rPr>
          <w:rFonts w:hint="eastAsia"/>
          <w:sz w:val="28"/>
          <w:szCs w:val="28"/>
        </w:rPr>
        <w:t>нормами</w:t>
      </w:r>
      <w:r w:rsidRPr="00F50538">
        <w:rPr>
          <w:sz w:val="28"/>
          <w:szCs w:val="28"/>
        </w:rPr>
        <w:t xml:space="preserve"> </w:t>
      </w:r>
      <w:r w:rsidRPr="00F50538">
        <w:rPr>
          <w:rFonts w:hint="eastAsia"/>
          <w:sz w:val="28"/>
          <w:szCs w:val="28"/>
        </w:rPr>
        <w:t>как</w:t>
      </w:r>
      <w:r w:rsidRPr="00F50538">
        <w:rPr>
          <w:sz w:val="28"/>
          <w:szCs w:val="28"/>
        </w:rPr>
        <w:t xml:space="preserve"> </w:t>
      </w:r>
      <w:r w:rsidRPr="00F50538">
        <w:rPr>
          <w:rFonts w:hint="eastAsia"/>
          <w:sz w:val="28"/>
          <w:szCs w:val="28"/>
        </w:rPr>
        <w:t>температура наиболее холодной пятидневки с обеспеченностью 0,92</w:t>
      </w:r>
      <w:r w:rsidRPr="00F50538">
        <w:rPr>
          <w:sz w:val="28"/>
          <w:szCs w:val="28"/>
        </w:rPr>
        <w:t xml:space="preserve">. </w:t>
      </w:r>
      <w:r w:rsidRPr="00F50538">
        <w:rPr>
          <w:rFonts w:hint="eastAsia"/>
          <w:sz w:val="28"/>
          <w:szCs w:val="28"/>
        </w:rPr>
        <w:t>Для</w:t>
      </w:r>
      <w:r w:rsidRPr="00F50538">
        <w:rPr>
          <w:sz w:val="28"/>
          <w:szCs w:val="28"/>
        </w:rPr>
        <w:t xml:space="preserve"> </w:t>
      </w:r>
      <w:r w:rsidRPr="00F50538">
        <w:rPr>
          <w:rFonts w:hint="eastAsia"/>
          <w:sz w:val="28"/>
          <w:szCs w:val="28"/>
        </w:rPr>
        <w:t>данного</w:t>
      </w:r>
      <w:r w:rsidRPr="00F50538">
        <w:rPr>
          <w:sz w:val="28"/>
          <w:szCs w:val="28"/>
        </w:rPr>
        <w:t xml:space="preserve"> </w:t>
      </w:r>
      <w:r w:rsidRPr="00F50538">
        <w:rPr>
          <w:rFonts w:hint="eastAsia"/>
          <w:sz w:val="28"/>
          <w:szCs w:val="28"/>
        </w:rPr>
        <w:t>региона</w:t>
      </w:r>
      <w:r w:rsidRPr="00F50538">
        <w:rPr>
          <w:sz w:val="28"/>
          <w:szCs w:val="28"/>
        </w:rPr>
        <w:t xml:space="preserve"> </w:t>
      </w:r>
      <w:r w:rsidRPr="00F50538">
        <w:rPr>
          <w:rFonts w:hint="eastAsia"/>
          <w:sz w:val="28"/>
          <w:szCs w:val="28"/>
        </w:rPr>
        <w:t>расчетная</w:t>
      </w:r>
      <w:r w:rsidRPr="00F50538">
        <w:rPr>
          <w:sz w:val="28"/>
          <w:szCs w:val="28"/>
        </w:rPr>
        <w:t xml:space="preserve"> </w:t>
      </w:r>
      <w:r w:rsidRPr="00F50538">
        <w:rPr>
          <w:rFonts w:hint="eastAsia"/>
          <w:sz w:val="28"/>
          <w:szCs w:val="28"/>
        </w:rPr>
        <w:t>температура</w:t>
      </w:r>
      <w:r w:rsidRPr="00F50538">
        <w:rPr>
          <w:sz w:val="28"/>
          <w:szCs w:val="28"/>
        </w:rPr>
        <w:t xml:space="preserve"> </w:t>
      </w:r>
      <w:r w:rsidRPr="00F50538">
        <w:rPr>
          <w:rFonts w:hint="eastAsia"/>
          <w:sz w:val="28"/>
          <w:szCs w:val="28"/>
        </w:rPr>
        <w:t>наружного</w:t>
      </w:r>
      <w:r w:rsidRPr="00F50538">
        <w:rPr>
          <w:sz w:val="28"/>
          <w:szCs w:val="28"/>
        </w:rPr>
        <w:t xml:space="preserve"> </w:t>
      </w:r>
      <w:r w:rsidRPr="00F50538">
        <w:rPr>
          <w:rFonts w:hint="eastAsia"/>
          <w:sz w:val="28"/>
          <w:szCs w:val="28"/>
        </w:rPr>
        <w:t>воздуха</w:t>
      </w:r>
      <w:r w:rsidRPr="00F50538">
        <w:rPr>
          <w:sz w:val="28"/>
          <w:szCs w:val="28"/>
        </w:rPr>
        <w:t xml:space="preserve"> –27 ̊</w:t>
      </w:r>
      <w:r w:rsidRPr="00F50538">
        <w:rPr>
          <w:rFonts w:hint="eastAsia"/>
          <w:sz w:val="28"/>
          <w:szCs w:val="28"/>
        </w:rPr>
        <w:t>С</w:t>
      </w:r>
      <w:r w:rsidRPr="00F50538">
        <w:rPr>
          <w:sz w:val="28"/>
          <w:szCs w:val="28"/>
        </w:rPr>
        <w:t>, продолжительность отопительного периода 221 сут</w:t>
      </w:r>
      <w:r w:rsidR="00E16AAF" w:rsidRPr="00F50538">
        <w:rPr>
          <w:sz w:val="28"/>
          <w:szCs w:val="28"/>
        </w:rPr>
        <w:t>ок</w:t>
      </w:r>
      <w:r w:rsidRPr="00F50538">
        <w:rPr>
          <w:sz w:val="28"/>
          <w:szCs w:val="28"/>
        </w:rPr>
        <w:t>.</w:t>
      </w:r>
    </w:p>
    <w:p w14:paraId="37C804E9" w14:textId="77777777" w:rsidR="00566B62" w:rsidRPr="00F50538" w:rsidRDefault="0036667C">
      <w:pPr>
        <w:ind w:firstLine="709"/>
        <w:jc w:val="both"/>
        <w:rPr>
          <w:sz w:val="28"/>
          <w:szCs w:val="28"/>
        </w:rPr>
      </w:pPr>
      <w:r w:rsidRPr="00F50538">
        <w:rPr>
          <w:sz w:val="28"/>
          <w:szCs w:val="28"/>
        </w:rPr>
        <w:t>Среднегодовой объем потребления тепловой энергии (рассчитанный с учетом температур наружного воздуха по СП 131.13330.2012. Свод правил. Строительная климатология. Актуализированная версия СНиП 23-01-99*) составляет 0,505 тыс. Гкал, в том числе потребление в отопительный период – 0,505 тыс. Гкал.</w:t>
      </w:r>
    </w:p>
    <w:p w14:paraId="0F713F9B" w14:textId="77777777" w:rsidR="00566B62" w:rsidRPr="00F50538" w:rsidRDefault="0036667C">
      <w:pPr>
        <w:ind w:firstLine="709"/>
        <w:jc w:val="both"/>
        <w:rPr>
          <w:sz w:val="28"/>
          <w:szCs w:val="28"/>
        </w:rPr>
      </w:pPr>
      <w:r w:rsidRPr="00F50538">
        <w:rPr>
          <w:sz w:val="28"/>
          <w:szCs w:val="28"/>
        </w:rPr>
        <w:t>Показатели потребления тепловой энергии в Ракомском сельском поселении представлены в таблице 10.</w:t>
      </w:r>
    </w:p>
    <w:p w14:paraId="06A1D270" w14:textId="77777777" w:rsidR="00566B62" w:rsidRPr="00F50538" w:rsidRDefault="0036667C" w:rsidP="00E16AAF">
      <w:pPr>
        <w:pStyle w:val="1"/>
        <w:jc w:val="right"/>
        <w:rPr>
          <w:b w:val="0"/>
          <w:sz w:val="28"/>
          <w:szCs w:val="28"/>
        </w:rPr>
      </w:pPr>
      <w:r w:rsidRPr="00F50538">
        <w:rPr>
          <w:b w:val="0"/>
          <w:sz w:val="28"/>
          <w:szCs w:val="28"/>
        </w:rPr>
        <w:t>Таблица 10</w:t>
      </w:r>
    </w:p>
    <w:tbl>
      <w:tblPr>
        <w:tblW w:w="9540" w:type="dxa"/>
        <w:jc w:val="center"/>
        <w:tblLayout w:type="fixed"/>
        <w:tblLook w:val="04A0" w:firstRow="1" w:lastRow="0" w:firstColumn="1" w:lastColumn="0" w:noHBand="0" w:noVBand="1"/>
      </w:tblPr>
      <w:tblGrid>
        <w:gridCol w:w="1633"/>
        <w:gridCol w:w="4888"/>
        <w:gridCol w:w="3019"/>
      </w:tblGrid>
      <w:tr w:rsidR="00566B62" w:rsidRPr="00F50538" w14:paraId="0CE323EB" w14:textId="77777777" w:rsidTr="00454620">
        <w:trPr>
          <w:trHeight w:val="312"/>
          <w:jc w:val="center"/>
        </w:trPr>
        <w:tc>
          <w:tcPr>
            <w:tcW w:w="1633" w:type="dxa"/>
            <w:tcBorders>
              <w:top w:val="single" w:sz="4" w:space="0" w:color="auto"/>
              <w:left w:val="single" w:sz="4" w:space="0" w:color="auto"/>
              <w:bottom w:val="single" w:sz="4" w:space="0" w:color="auto"/>
              <w:right w:val="single" w:sz="4" w:space="0" w:color="auto"/>
            </w:tcBorders>
            <w:shd w:val="clear" w:color="auto" w:fill="auto"/>
            <w:vAlign w:val="bottom"/>
          </w:tcPr>
          <w:p w14:paraId="0912BDDA" w14:textId="77777777" w:rsidR="00566B62" w:rsidRPr="00F50538" w:rsidRDefault="0036667C">
            <w:pPr>
              <w:jc w:val="center"/>
              <w:rPr>
                <w:b/>
                <w:bCs/>
              </w:rPr>
            </w:pPr>
            <w:r w:rsidRPr="00F50538">
              <w:rPr>
                <w:b/>
                <w:bCs/>
              </w:rPr>
              <w:t>№ п/п</w:t>
            </w:r>
          </w:p>
        </w:tc>
        <w:tc>
          <w:tcPr>
            <w:tcW w:w="4887" w:type="dxa"/>
            <w:tcBorders>
              <w:top w:val="single" w:sz="4" w:space="0" w:color="auto"/>
              <w:left w:val="nil"/>
              <w:bottom w:val="single" w:sz="4" w:space="0" w:color="auto"/>
              <w:right w:val="single" w:sz="4" w:space="0" w:color="auto"/>
            </w:tcBorders>
            <w:shd w:val="clear" w:color="auto" w:fill="auto"/>
            <w:vAlign w:val="bottom"/>
          </w:tcPr>
          <w:p w14:paraId="2F09F949" w14:textId="77777777" w:rsidR="00566B62" w:rsidRPr="00F50538" w:rsidRDefault="0036667C">
            <w:pPr>
              <w:jc w:val="center"/>
              <w:rPr>
                <w:b/>
                <w:bCs/>
              </w:rPr>
            </w:pPr>
            <w:r w:rsidRPr="00F50538">
              <w:rPr>
                <w:b/>
                <w:bCs/>
              </w:rPr>
              <w:t>Наименование котельной</w:t>
            </w:r>
          </w:p>
        </w:tc>
        <w:tc>
          <w:tcPr>
            <w:tcW w:w="3019" w:type="dxa"/>
            <w:tcBorders>
              <w:top w:val="single" w:sz="4" w:space="0" w:color="auto"/>
              <w:left w:val="nil"/>
              <w:bottom w:val="single" w:sz="4" w:space="0" w:color="auto"/>
              <w:right w:val="single" w:sz="4" w:space="0" w:color="auto"/>
            </w:tcBorders>
            <w:shd w:val="clear" w:color="auto" w:fill="auto"/>
            <w:vAlign w:val="bottom"/>
          </w:tcPr>
          <w:p w14:paraId="2CAD3BFD" w14:textId="77777777" w:rsidR="00566B62" w:rsidRPr="00F50538" w:rsidRDefault="0036667C">
            <w:pPr>
              <w:jc w:val="center"/>
              <w:rPr>
                <w:b/>
                <w:bCs/>
              </w:rPr>
            </w:pPr>
            <w:r w:rsidRPr="00F50538">
              <w:rPr>
                <w:b/>
                <w:bCs/>
              </w:rPr>
              <w:t>Реализация, Гкал</w:t>
            </w:r>
          </w:p>
        </w:tc>
      </w:tr>
      <w:tr w:rsidR="00566B62" w:rsidRPr="00F50538" w14:paraId="26D575E3" w14:textId="77777777" w:rsidTr="00454620">
        <w:trPr>
          <w:trHeight w:val="312"/>
          <w:jc w:val="center"/>
        </w:trPr>
        <w:tc>
          <w:tcPr>
            <w:tcW w:w="1633" w:type="dxa"/>
            <w:tcBorders>
              <w:top w:val="nil"/>
              <w:left w:val="single" w:sz="4" w:space="0" w:color="auto"/>
              <w:bottom w:val="single" w:sz="4" w:space="0" w:color="auto"/>
              <w:right w:val="single" w:sz="4" w:space="0" w:color="auto"/>
            </w:tcBorders>
            <w:shd w:val="clear" w:color="auto" w:fill="auto"/>
            <w:vAlign w:val="center"/>
          </w:tcPr>
          <w:p w14:paraId="00E59B08" w14:textId="77777777" w:rsidR="00566B62" w:rsidRPr="00F50538" w:rsidRDefault="0036667C">
            <w:pPr>
              <w:jc w:val="center"/>
            </w:pPr>
            <w:r w:rsidRPr="00F50538">
              <w:t>1</w:t>
            </w:r>
          </w:p>
        </w:tc>
        <w:tc>
          <w:tcPr>
            <w:tcW w:w="4887" w:type="dxa"/>
            <w:tcBorders>
              <w:top w:val="nil"/>
              <w:left w:val="nil"/>
              <w:bottom w:val="single" w:sz="4" w:space="0" w:color="auto"/>
              <w:right w:val="single" w:sz="4" w:space="0" w:color="auto"/>
            </w:tcBorders>
            <w:shd w:val="clear" w:color="auto" w:fill="auto"/>
            <w:vAlign w:val="center"/>
          </w:tcPr>
          <w:p w14:paraId="03793F47" w14:textId="77777777" w:rsidR="00566B62" w:rsidRPr="00F50538" w:rsidRDefault="0036667C">
            <w:r w:rsidRPr="00F50538">
              <w:t>Котельная №17 в д. Старое Ракомо</w:t>
            </w:r>
          </w:p>
        </w:tc>
        <w:tc>
          <w:tcPr>
            <w:tcW w:w="3019" w:type="dxa"/>
            <w:tcBorders>
              <w:top w:val="nil"/>
              <w:left w:val="nil"/>
              <w:bottom w:val="single" w:sz="4" w:space="0" w:color="auto"/>
              <w:right w:val="single" w:sz="4" w:space="0" w:color="auto"/>
            </w:tcBorders>
            <w:shd w:val="clear" w:color="auto" w:fill="auto"/>
            <w:vAlign w:val="center"/>
          </w:tcPr>
          <w:p w14:paraId="5D7D3134" w14:textId="6F79614E" w:rsidR="00566B62" w:rsidRPr="00EB3F58" w:rsidRDefault="0036667C" w:rsidP="00EE3789">
            <w:pPr>
              <w:jc w:val="center"/>
              <w:rPr>
                <w:highlight w:val="yellow"/>
              </w:rPr>
            </w:pPr>
            <w:r w:rsidRPr="00EB3F58">
              <w:rPr>
                <w:highlight w:val="yellow"/>
              </w:rPr>
              <w:t>313,</w:t>
            </w:r>
            <w:r w:rsidR="00EB3F58" w:rsidRPr="00EB3F58">
              <w:rPr>
                <w:highlight w:val="yellow"/>
              </w:rPr>
              <w:t>36</w:t>
            </w:r>
          </w:p>
        </w:tc>
      </w:tr>
      <w:tr w:rsidR="00566B62" w:rsidRPr="00F50538" w14:paraId="1AB4E1F3" w14:textId="77777777" w:rsidTr="00454620">
        <w:trPr>
          <w:trHeight w:val="312"/>
          <w:jc w:val="center"/>
        </w:trPr>
        <w:tc>
          <w:tcPr>
            <w:tcW w:w="1633" w:type="dxa"/>
            <w:tcBorders>
              <w:top w:val="nil"/>
              <w:left w:val="single" w:sz="4" w:space="0" w:color="auto"/>
              <w:bottom w:val="single" w:sz="4" w:space="0" w:color="auto"/>
              <w:right w:val="single" w:sz="4" w:space="0" w:color="auto"/>
            </w:tcBorders>
            <w:shd w:val="clear" w:color="auto" w:fill="auto"/>
            <w:vAlign w:val="center"/>
          </w:tcPr>
          <w:p w14:paraId="66183F75" w14:textId="77777777" w:rsidR="00566B62" w:rsidRPr="00F50538" w:rsidRDefault="0036667C">
            <w:pPr>
              <w:jc w:val="center"/>
            </w:pPr>
            <w:r w:rsidRPr="00F50538">
              <w:t>2</w:t>
            </w:r>
          </w:p>
        </w:tc>
        <w:tc>
          <w:tcPr>
            <w:tcW w:w="4887" w:type="dxa"/>
            <w:tcBorders>
              <w:top w:val="nil"/>
              <w:left w:val="nil"/>
              <w:bottom w:val="single" w:sz="4" w:space="0" w:color="auto"/>
              <w:right w:val="single" w:sz="4" w:space="0" w:color="auto"/>
            </w:tcBorders>
            <w:shd w:val="clear" w:color="auto" w:fill="auto"/>
            <w:vAlign w:val="center"/>
          </w:tcPr>
          <w:p w14:paraId="4B475BF9" w14:textId="77777777" w:rsidR="00566B62" w:rsidRPr="00F50538" w:rsidRDefault="0036667C">
            <w:r w:rsidRPr="00F50538">
              <w:t>Котельная №21а в д. Ильмень</w:t>
            </w:r>
          </w:p>
        </w:tc>
        <w:tc>
          <w:tcPr>
            <w:tcW w:w="3019" w:type="dxa"/>
            <w:tcBorders>
              <w:top w:val="nil"/>
              <w:left w:val="nil"/>
              <w:bottom w:val="single" w:sz="4" w:space="0" w:color="auto"/>
              <w:right w:val="single" w:sz="4" w:space="0" w:color="auto"/>
            </w:tcBorders>
            <w:shd w:val="clear" w:color="auto" w:fill="auto"/>
            <w:vAlign w:val="bottom"/>
          </w:tcPr>
          <w:p w14:paraId="0BA02B96" w14:textId="434DDB3B" w:rsidR="00566B62" w:rsidRPr="00EB3F58" w:rsidRDefault="00EB3F58">
            <w:pPr>
              <w:jc w:val="center"/>
              <w:rPr>
                <w:highlight w:val="yellow"/>
              </w:rPr>
            </w:pPr>
            <w:r w:rsidRPr="00EB3F58">
              <w:rPr>
                <w:highlight w:val="yellow"/>
              </w:rPr>
              <w:t>198,15</w:t>
            </w:r>
          </w:p>
        </w:tc>
      </w:tr>
      <w:tr w:rsidR="00566B62" w:rsidRPr="00F50538" w14:paraId="47B6B538" w14:textId="77777777" w:rsidTr="00454620">
        <w:trPr>
          <w:trHeight w:val="312"/>
          <w:jc w:val="center"/>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4CF38E" w14:textId="77777777" w:rsidR="00566B62" w:rsidRPr="00F50538" w:rsidRDefault="0036667C">
            <w:pPr>
              <w:jc w:val="center"/>
              <w:rPr>
                <w:b/>
                <w:bCs/>
              </w:rPr>
            </w:pPr>
            <w:r w:rsidRPr="00F50538">
              <w:rPr>
                <w:b/>
                <w:bCs/>
              </w:rPr>
              <w:t>ВСЕГО по Ракомскому сельскому поселению</w:t>
            </w:r>
          </w:p>
        </w:tc>
        <w:tc>
          <w:tcPr>
            <w:tcW w:w="3019" w:type="dxa"/>
            <w:tcBorders>
              <w:top w:val="nil"/>
              <w:left w:val="nil"/>
              <w:bottom w:val="single" w:sz="4" w:space="0" w:color="auto"/>
              <w:right w:val="single" w:sz="4" w:space="0" w:color="auto"/>
            </w:tcBorders>
            <w:shd w:val="clear" w:color="auto" w:fill="auto"/>
            <w:vAlign w:val="bottom"/>
          </w:tcPr>
          <w:p w14:paraId="2B2864FB" w14:textId="77A90A6B" w:rsidR="00566B62" w:rsidRPr="00EB3F58" w:rsidRDefault="00EB3F58">
            <w:pPr>
              <w:jc w:val="center"/>
              <w:rPr>
                <w:b/>
                <w:bCs/>
                <w:highlight w:val="yellow"/>
              </w:rPr>
            </w:pPr>
            <w:r w:rsidRPr="00EB3F58">
              <w:rPr>
                <w:b/>
                <w:bCs/>
                <w:highlight w:val="yellow"/>
              </w:rPr>
              <w:t>511,52</w:t>
            </w:r>
          </w:p>
        </w:tc>
      </w:tr>
    </w:tbl>
    <w:p w14:paraId="4752FC7C" w14:textId="77777777" w:rsidR="00566B62" w:rsidRPr="00F50538" w:rsidRDefault="00566B62">
      <w:pPr>
        <w:ind w:firstLine="709"/>
        <w:rPr>
          <w:sz w:val="28"/>
          <w:szCs w:val="28"/>
        </w:rPr>
      </w:pPr>
    </w:p>
    <w:p w14:paraId="55AD0467" w14:textId="77777777" w:rsidR="00566B62" w:rsidRPr="00F50538" w:rsidRDefault="0036667C">
      <w:pPr>
        <w:ind w:firstLine="709"/>
        <w:jc w:val="both"/>
        <w:rPr>
          <w:sz w:val="28"/>
          <w:szCs w:val="28"/>
        </w:rPr>
      </w:pPr>
      <w:r w:rsidRPr="00F50538">
        <w:rPr>
          <w:sz w:val="28"/>
          <w:szCs w:val="28"/>
        </w:rPr>
        <w:t>Договорные величины потребления тепловой мощности по объектам потребителей произведены расчетным методом.</w:t>
      </w:r>
    </w:p>
    <w:p w14:paraId="698EB7B6" w14:textId="77777777" w:rsidR="00566B62" w:rsidRPr="00F50538" w:rsidRDefault="0036667C">
      <w:pPr>
        <w:ind w:firstLine="709"/>
        <w:jc w:val="both"/>
        <w:rPr>
          <w:sz w:val="28"/>
          <w:szCs w:val="28"/>
        </w:rPr>
      </w:pPr>
      <w:r w:rsidRPr="00F50538">
        <w:rPr>
          <w:sz w:val="28"/>
          <w:szCs w:val="28"/>
        </w:rPr>
        <w:t>С 01.01.2014 г. продажа потребителям тепловой энергии осуществляется в соответствии со статьей 13 Федерального Закона Р</w:t>
      </w:r>
      <w:r w:rsidR="00F500B3" w:rsidRPr="00F50538">
        <w:rPr>
          <w:sz w:val="28"/>
          <w:szCs w:val="28"/>
        </w:rPr>
        <w:t xml:space="preserve">оссийской </w:t>
      </w:r>
      <w:r w:rsidRPr="00F50538">
        <w:rPr>
          <w:sz w:val="28"/>
          <w:szCs w:val="28"/>
        </w:rPr>
        <w:t>Ф</w:t>
      </w:r>
      <w:r w:rsidR="00F500B3" w:rsidRPr="00F50538">
        <w:rPr>
          <w:sz w:val="28"/>
          <w:szCs w:val="28"/>
        </w:rPr>
        <w:t>едерации</w:t>
      </w:r>
      <w:r w:rsidRPr="00F50538">
        <w:rPr>
          <w:sz w:val="28"/>
          <w:szCs w:val="28"/>
        </w:rPr>
        <w:t xml:space="preserve"> </w:t>
      </w:r>
      <w:r w:rsidR="00F500B3" w:rsidRPr="00F50538">
        <w:rPr>
          <w:sz w:val="28"/>
          <w:szCs w:val="28"/>
        </w:rPr>
        <w:t xml:space="preserve">                          </w:t>
      </w:r>
      <w:r w:rsidRPr="00F50538">
        <w:rPr>
          <w:sz w:val="28"/>
          <w:szCs w:val="28"/>
        </w:rPr>
        <w:t>«О теплоснабжении» (190-ФЗ от 27.07.2010) теплоснабжающей организацией, имеющей в собственности или на ином праве, а равно во владении или пользовании источники тепловой энергии при этом в случае принятия собственниками помещений в многоквартирных жилых домах решения о непосредственных расчетах за поставляемую тепловую энергию с теплоснабжающими организациями - продажа тепловой энергии производится непосредственно потребителям.</w:t>
      </w:r>
    </w:p>
    <w:p w14:paraId="232AA838" w14:textId="77777777" w:rsidR="00566B62" w:rsidRPr="00F50538" w:rsidRDefault="0036667C">
      <w:pPr>
        <w:ind w:firstLine="709"/>
        <w:jc w:val="both"/>
        <w:rPr>
          <w:sz w:val="28"/>
          <w:szCs w:val="28"/>
        </w:rPr>
      </w:pPr>
      <w:r w:rsidRPr="00F50538">
        <w:rPr>
          <w:sz w:val="28"/>
          <w:szCs w:val="28"/>
        </w:rPr>
        <w:t>Учет тепла, отпущенного потребителям, осуществляется:</w:t>
      </w:r>
    </w:p>
    <w:p w14:paraId="368443C9" w14:textId="77777777" w:rsidR="00566B62" w:rsidRPr="00F50538" w:rsidRDefault="0036667C" w:rsidP="00F500B3">
      <w:pPr>
        <w:jc w:val="both"/>
        <w:rPr>
          <w:sz w:val="28"/>
          <w:szCs w:val="28"/>
        </w:rPr>
      </w:pPr>
      <w:r w:rsidRPr="00F50538">
        <w:rPr>
          <w:sz w:val="28"/>
          <w:szCs w:val="28"/>
        </w:rPr>
        <w:t>- по данным приборного учета;</w:t>
      </w:r>
    </w:p>
    <w:p w14:paraId="0B294EE3" w14:textId="77777777" w:rsidR="00566B62" w:rsidRPr="00F50538" w:rsidRDefault="0036667C" w:rsidP="00F500B3">
      <w:pPr>
        <w:jc w:val="both"/>
        <w:rPr>
          <w:sz w:val="28"/>
          <w:szCs w:val="28"/>
        </w:rPr>
      </w:pPr>
      <w:r w:rsidRPr="00F50538">
        <w:rPr>
          <w:sz w:val="28"/>
          <w:szCs w:val="28"/>
        </w:rPr>
        <w:t xml:space="preserve">- расчётным методом согласно Методике осуществления коммерческого учета тепловой энергии, теплоносителя, утверждённой Приказом Минстроя России от </w:t>
      </w:r>
      <w:r w:rsidRPr="00F50538">
        <w:rPr>
          <w:sz w:val="28"/>
          <w:szCs w:val="28"/>
        </w:rPr>
        <w:lastRenderedPageBreak/>
        <w:t>17.03.2014 № 99/</w:t>
      </w:r>
      <w:proofErr w:type="spellStart"/>
      <w:r w:rsidRPr="00F50538">
        <w:rPr>
          <w:sz w:val="28"/>
          <w:szCs w:val="28"/>
        </w:rPr>
        <w:t>пр</w:t>
      </w:r>
      <w:proofErr w:type="spellEnd"/>
      <w:r w:rsidRPr="00F50538">
        <w:rPr>
          <w:sz w:val="28"/>
          <w:szCs w:val="28"/>
        </w:rPr>
        <w:t xml:space="preserve"> «Об утверждении Методики осуществления коммерческого учета тепловой энергии, теплоносителя»;</w:t>
      </w:r>
    </w:p>
    <w:p w14:paraId="4AC41E46" w14:textId="77777777" w:rsidR="00566B62" w:rsidRPr="00F50538" w:rsidRDefault="0036667C" w:rsidP="00F500B3">
      <w:pPr>
        <w:jc w:val="both"/>
        <w:rPr>
          <w:sz w:val="28"/>
          <w:szCs w:val="28"/>
        </w:rPr>
      </w:pPr>
      <w:r w:rsidRPr="00F50538">
        <w:rPr>
          <w:sz w:val="28"/>
          <w:szCs w:val="28"/>
        </w:rPr>
        <w:t>- по утверждённым нормативам для населения.</w:t>
      </w:r>
    </w:p>
    <w:p w14:paraId="60CA4C07" w14:textId="77777777" w:rsidR="00566B62" w:rsidRPr="00F50538" w:rsidRDefault="0036667C">
      <w:pPr>
        <w:ind w:right="-6" w:firstLine="539"/>
        <w:jc w:val="both"/>
        <w:rPr>
          <w:sz w:val="28"/>
          <w:szCs w:val="28"/>
        </w:rPr>
      </w:pPr>
      <w:r w:rsidRPr="00F50538">
        <w:rPr>
          <w:sz w:val="28"/>
          <w:szCs w:val="28"/>
        </w:rPr>
        <w:t>В результате проведенного анализа полученных исходных данных от теплоснабжающих организаций, в многоквартирных домах отсутствуют индивидуальные квартирные источники тепловой энергии.</w:t>
      </w:r>
    </w:p>
    <w:p w14:paraId="4BD39843" w14:textId="77777777" w:rsidR="00566B62" w:rsidRPr="00F50538" w:rsidRDefault="0036667C">
      <w:pPr>
        <w:ind w:right="-6" w:firstLine="539"/>
        <w:jc w:val="both"/>
        <w:rPr>
          <w:sz w:val="28"/>
          <w:szCs w:val="28"/>
        </w:rPr>
      </w:pPr>
      <w:r w:rsidRPr="00F50538">
        <w:rPr>
          <w:sz w:val="28"/>
          <w:szCs w:val="28"/>
        </w:rPr>
        <w:t>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w:t>
      </w:r>
    </w:p>
    <w:p w14:paraId="0F851583" w14:textId="77777777" w:rsidR="00F500B3" w:rsidRPr="00F50538" w:rsidRDefault="00F500B3">
      <w:pPr>
        <w:ind w:right="-6" w:firstLine="539"/>
        <w:jc w:val="both"/>
        <w:rPr>
          <w:sz w:val="28"/>
          <w:szCs w:val="28"/>
        </w:rPr>
      </w:pPr>
    </w:p>
    <w:p w14:paraId="7F970DE4" w14:textId="77777777" w:rsidR="00566B62" w:rsidRPr="00F50538" w:rsidRDefault="00F500B3" w:rsidP="00F500B3">
      <w:pPr>
        <w:pStyle w:val="1"/>
        <w:jc w:val="both"/>
        <w:rPr>
          <w:b w:val="0"/>
          <w:sz w:val="28"/>
          <w:szCs w:val="28"/>
        </w:rPr>
      </w:pPr>
      <w:bookmarkStart w:id="16" w:name="_Toc500424626"/>
      <w:r w:rsidRPr="00F50538">
        <w:rPr>
          <w:b w:val="0"/>
          <w:sz w:val="28"/>
          <w:szCs w:val="28"/>
        </w:rPr>
        <w:t xml:space="preserve">6. </w:t>
      </w:r>
      <w:r w:rsidR="0036667C" w:rsidRPr="00F50538">
        <w:rPr>
          <w:b w:val="0"/>
          <w:sz w:val="28"/>
          <w:szCs w:val="28"/>
        </w:rPr>
        <w:t>Балансы тепловой мощности и тепловой нагрузки в зонах действия источников тепловой энергии</w:t>
      </w:r>
      <w:r w:rsidRPr="00F50538">
        <w:rPr>
          <w:b w:val="0"/>
          <w:sz w:val="28"/>
          <w:szCs w:val="28"/>
        </w:rPr>
        <w:t>.</w:t>
      </w:r>
      <w:r w:rsidR="0036667C" w:rsidRPr="00F50538">
        <w:rPr>
          <w:b w:val="0"/>
          <w:sz w:val="28"/>
          <w:szCs w:val="28"/>
        </w:rPr>
        <w:t xml:space="preserve"> </w:t>
      </w:r>
    </w:p>
    <w:p w14:paraId="60FCD2B8" w14:textId="77777777" w:rsidR="00566B62" w:rsidRPr="00F50538" w:rsidRDefault="0036667C">
      <w:pPr>
        <w:ind w:firstLine="709"/>
        <w:jc w:val="both"/>
        <w:rPr>
          <w:sz w:val="28"/>
          <w:szCs w:val="28"/>
        </w:rPr>
      </w:pPr>
      <w:r w:rsidRPr="00F50538">
        <w:rPr>
          <w:sz w:val="28"/>
          <w:szCs w:val="28"/>
        </w:rPr>
        <w:t>Баланс установленной, располагаемой тепловой мощности, тепловой мощности нетто, потерь тепловой мощности в тепловых сетях и присоединенной тепловой нагрузки в Ракомском сельском поселении представлен в таблице 11.</w:t>
      </w:r>
    </w:p>
    <w:p w14:paraId="5E2CD673" w14:textId="038C988F" w:rsidR="00566B62" w:rsidRDefault="0036667C" w:rsidP="00F500B3">
      <w:pPr>
        <w:pStyle w:val="1"/>
        <w:jc w:val="right"/>
        <w:rPr>
          <w:b w:val="0"/>
          <w:sz w:val="28"/>
          <w:szCs w:val="28"/>
        </w:rPr>
      </w:pPr>
      <w:r w:rsidRPr="00F50538">
        <w:rPr>
          <w:b w:val="0"/>
          <w:sz w:val="28"/>
          <w:szCs w:val="28"/>
        </w:rPr>
        <w:t>Таблица 11</w:t>
      </w:r>
    </w:p>
    <w:tbl>
      <w:tblPr>
        <w:tblW w:w="95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1134"/>
        <w:gridCol w:w="1134"/>
        <w:gridCol w:w="992"/>
        <w:gridCol w:w="993"/>
        <w:gridCol w:w="992"/>
        <w:gridCol w:w="992"/>
        <w:gridCol w:w="1279"/>
      </w:tblGrid>
      <w:tr w:rsidR="00EB3F58" w:rsidRPr="00EB3F58" w14:paraId="1B7764B5" w14:textId="77777777" w:rsidTr="00EB3F58">
        <w:trPr>
          <w:trHeight w:val="20"/>
        </w:trPr>
        <w:tc>
          <w:tcPr>
            <w:tcW w:w="1985" w:type="dxa"/>
            <w:hideMark/>
          </w:tcPr>
          <w:p w14:paraId="06B0C901" w14:textId="77777777" w:rsidR="00EB3F58" w:rsidRPr="00EB3F58" w:rsidRDefault="00EB3F58" w:rsidP="001F7EE0">
            <w:pPr>
              <w:jc w:val="center"/>
              <w:rPr>
                <w:b/>
                <w:bCs/>
              </w:rPr>
            </w:pPr>
            <w:r w:rsidRPr="00EB3F58">
              <w:rPr>
                <w:b/>
                <w:bCs/>
              </w:rPr>
              <w:t>Наименование теплоисточника</w:t>
            </w:r>
          </w:p>
        </w:tc>
        <w:tc>
          <w:tcPr>
            <w:tcW w:w="1134" w:type="dxa"/>
            <w:hideMark/>
          </w:tcPr>
          <w:p w14:paraId="471BDE2A" w14:textId="77777777" w:rsidR="00EB3F58" w:rsidRPr="00EB3F58" w:rsidRDefault="00EB3F58" w:rsidP="001F7EE0">
            <w:pPr>
              <w:jc w:val="center"/>
              <w:rPr>
                <w:b/>
                <w:bCs/>
              </w:rPr>
            </w:pPr>
            <w:r w:rsidRPr="00EB3F58">
              <w:rPr>
                <w:b/>
                <w:bCs/>
              </w:rPr>
              <w:t>Уст</w:t>
            </w:r>
            <w:r w:rsidRPr="00EB3F58">
              <w:rPr>
                <w:b/>
                <w:bCs/>
              </w:rPr>
              <w:t>а</w:t>
            </w:r>
            <w:r w:rsidRPr="00EB3F58">
              <w:rPr>
                <w:b/>
                <w:bCs/>
              </w:rPr>
              <w:t>новлен</w:t>
            </w:r>
          </w:p>
          <w:p w14:paraId="1326D0F2" w14:textId="77777777" w:rsidR="00EB3F58" w:rsidRPr="00EB3F58" w:rsidRDefault="00EB3F58" w:rsidP="001F7EE0">
            <w:pPr>
              <w:jc w:val="center"/>
              <w:rPr>
                <w:b/>
                <w:bCs/>
              </w:rPr>
            </w:pPr>
            <w:r w:rsidRPr="00EB3F58">
              <w:rPr>
                <w:b/>
                <w:bCs/>
              </w:rPr>
              <w:t>ная мо</w:t>
            </w:r>
            <w:r w:rsidRPr="00EB3F58">
              <w:rPr>
                <w:b/>
                <w:bCs/>
              </w:rPr>
              <w:t>щ</w:t>
            </w:r>
            <w:r w:rsidRPr="00EB3F58">
              <w:rPr>
                <w:b/>
                <w:bCs/>
              </w:rPr>
              <w:t>ность, Гкал/ч</w:t>
            </w:r>
          </w:p>
        </w:tc>
        <w:tc>
          <w:tcPr>
            <w:tcW w:w="1134" w:type="dxa"/>
            <w:hideMark/>
          </w:tcPr>
          <w:p w14:paraId="532A85AA" w14:textId="77777777" w:rsidR="00EB3F58" w:rsidRPr="00EB3F58" w:rsidRDefault="00EB3F58" w:rsidP="001F7EE0">
            <w:pPr>
              <w:jc w:val="center"/>
              <w:rPr>
                <w:b/>
                <w:bCs/>
              </w:rPr>
            </w:pPr>
            <w:proofErr w:type="spellStart"/>
            <w:r w:rsidRPr="00EB3F58">
              <w:rPr>
                <w:b/>
                <w:bCs/>
              </w:rPr>
              <w:t>Расп</w:t>
            </w:r>
            <w:r w:rsidRPr="00EB3F58">
              <w:rPr>
                <w:b/>
                <w:bCs/>
              </w:rPr>
              <w:t>о</w:t>
            </w:r>
            <w:r w:rsidRPr="00EB3F58">
              <w:rPr>
                <w:b/>
                <w:bCs/>
              </w:rPr>
              <w:t>лагае</w:t>
            </w:r>
            <w:proofErr w:type="spellEnd"/>
          </w:p>
          <w:p w14:paraId="2156BBFA" w14:textId="77777777" w:rsidR="00EB3F58" w:rsidRPr="00EB3F58" w:rsidRDefault="00EB3F58" w:rsidP="001F7EE0">
            <w:pPr>
              <w:jc w:val="center"/>
              <w:rPr>
                <w:b/>
                <w:bCs/>
              </w:rPr>
            </w:pPr>
            <w:r w:rsidRPr="00EB3F58">
              <w:rPr>
                <w:b/>
                <w:bCs/>
              </w:rPr>
              <w:t>мая мо</w:t>
            </w:r>
            <w:r w:rsidRPr="00EB3F58">
              <w:rPr>
                <w:b/>
                <w:bCs/>
              </w:rPr>
              <w:t>щ</w:t>
            </w:r>
            <w:r w:rsidRPr="00EB3F58">
              <w:rPr>
                <w:b/>
                <w:bCs/>
              </w:rPr>
              <w:t>ность, Гкал/ч</w:t>
            </w:r>
          </w:p>
        </w:tc>
        <w:tc>
          <w:tcPr>
            <w:tcW w:w="992" w:type="dxa"/>
            <w:hideMark/>
          </w:tcPr>
          <w:p w14:paraId="17762AE8" w14:textId="77777777" w:rsidR="00EB3F58" w:rsidRPr="00EB3F58" w:rsidRDefault="00EB3F58" w:rsidP="001F7EE0">
            <w:pPr>
              <w:jc w:val="center"/>
              <w:rPr>
                <w:b/>
                <w:bCs/>
              </w:rPr>
            </w:pPr>
            <w:r w:rsidRPr="00EB3F58">
              <w:rPr>
                <w:b/>
                <w:bCs/>
              </w:rPr>
              <w:t>Мо</w:t>
            </w:r>
            <w:r w:rsidRPr="00EB3F58">
              <w:rPr>
                <w:b/>
                <w:bCs/>
              </w:rPr>
              <w:t>щ</w:t>
            </w:r>
            <w:r w:rsidRPr="00EB3F58">
              <w:rPr>
                <w:b/>
                <w:bCs/>
              </w:rPr>
              <w:t>ность нетто, Гкал/ч</w:t>
            </w:r>
          </w:p>
        </w:tc>
        <w:tc>
          <w:tcPr>
            <w:tcW w:w="993" w:type="dxa"/>
            <w:hideMark/>
          </w:tcPr>
          <w:p w14:paraId="2B58CBE4" w14:textId="77777777" w:rsidR="00EB3F58" w:rsidRPr="00EB3F58" w:rsidRDefault="00EB3F58" w:rsidP="001F7EE0">
            <w:pPr>
              <w:jc w:val="center"/>
              <w:rPr>
                <w:b/>
                <w:bCs/>
              </w:rPr>
            </w:pPr>
            <w:r w:rsidRPr="00EB3F58">
              <w:rPr>
                <w:b/>
                <w:bCs/>
              </w:rPr>
              <w:t>По</w:t>
            </w:r>
            <w:r w:rsidRPr="00EB3F58">
              <w:rPr>
                <w:b/>
                <w:bCs/>
              </w:rPr>
              <w:t>д</w:t>
            </w:r>
            <w:r w:rsidRPr="00EB3F58">
              <w:rPr>
                <w:b/>
                <w:bCs/>
              </w:rPr>
              <w:t>кл</w:t>
            </w:r>
            <w:r w:rsidRPr="00EB3F58">
              <w:rPr>
                <w:b/>
                <w:bCs/>
              </w:rPr>
              <w:t>ю</w:t>
            </w:r>
            <w:r w:rsidRPr="00EB3F58">
              <w:rPr>
                <w:b/>
                <w:bCs/>
              </w:rPr>
              <w:t>ченная нагрузка, Гкал/ч</w:t>
            </w:r>
          </w:p>
        </w:tc>
        <w:tc>
          <w:tcPr>
            <w:tcW w:w="992" w:type="dxa"/>
            <w:hideMark/>
          </w:tcPr>
          <w:p w14:paraId="0892B9DB" w14:textId="77777777" w:rsidR="00EB3F58" w:rsidRPr="00EB3F58" w:rsidRDefault="00EB3F58" w:rsidP="001F7EE0">
            <w:pPr>
              <w:jc w:val="center"/>
              <w:rPr>
                <w:b/>
                <w:bCs/>
              </w:rPr>
            </w:pPr>
            <w:proofErr w:type="spellStart"/>
            <w:r w:rsidRPr="00EB3F58">
              <w:rPr>
                <w:b/>
                <w:bCs/>
              </w:rPr>
              <w:t>Со</w:t>
            </w:r>
            <w:r w:rsidRPr="00EB3F58">
              <w:rPr>
                <w:b/>
                <w:bCs/>
              </w:rPr>
              <w:t>б</w:t>
            </w:r>
            <w:r w:rsidRPr="00EB3F58">
              <w:rPr>
                <w:b/>
                <w:bCs/>
              </w:rPr>
              <w:t>ствен</w:t>
            </w:r>
            <w:proofErr w:type="spellEnd"/>
          </w:p>
          <w:p w14:paraId="7FF0B9BB" w14:textId="77777777" w:rsidR="00EB3F58" w:rsidRPr="00EB3F58" w:rsidRDefault="00EB3F58" w:rsidP="001F7EE0">
            <w:pPr>
              <w:jc w:val="center"/>
              <w:rPr>
                <w:b/>
                <w:bCs/>
              </w:rPr>
            </w:pPr>
            <w:proofErr w:type="spellStart"/>
            <w:r w:rsidRPr="00EB3F58">
              <w:rPr>
                <w:b/>
                <w:bCs/>
              </w:rPr>
              <w:t>ные</w:t>
            </w:r>
            <w:proofErr w:type="spellEnd"/>
            <w:r w:rsidRPr="00EB3F58">
              <w:rPr>
                <w:b/>
                <w:bCs/>
              </w:rPr>
              <w:t xml:space="preserve"> нужды, Гкал/ч</w:t>
            </w:r>
          </w:p>
        </w:tc>
        <w:tc>
          <w:tcPr>
            <w:tcW w:w="992" w:type="dxa"/>
            <w:hideMark/>
          </w:tcPr>
          <w:p w14:paraId="51123D75" w14:textId="77777777" w:rsidR="00EB3F58" w:rsidRPr="00EB3F58" w:rsidRDefault="00EB3F58" w:rsidP="001F7EE0">
            <w:pPr>
              <w:jc w:val="center"/>
              <w:rPr>
                <w:b/>
                <w:bCs/>
              </w:rPr>
            </w:pPr>
            <w:r w:rsidRPr="00EB3F58">
              <w:rPr>
                <w:b/>
                <w:bCs/>
              </w:rPr>
              <w:t>Пот</w:t>
            </w:r>
            <w:r w:rsidRPr="00EB3F58">
              <w:rPr>
                <w:b/>
                <w:bCs/>
              </w:rPr>
              <w:t>е</w:t>
            </w:r>
            <w:r w:rsidRPr="00EB3F58">
              <w:rPr>
                <w:b/>
                <w:bCs/>
              </w:rPr>
              <w:t>ри в тепл</w:t>
            </w:r>
            <w:r w:rsidRPr="00EB3F58">
              <w:rPr>
                <w:b/>
                <w:bCs/>
              </w:rPr>
              <w:t>о</w:t>
            </w:r>
            <w:r w:rsidRPr="00EB3F58">
              <w:rPr>
                <w:b/>
                <w:bCs/>
              </w:rPr>
              <w:t>вых сетях, Гкал/ч</w:t>
            </w:r>
          </w:p>
        </w:tc>
        <w:tc>
          <w:tcPr>
            <w:tcW w:w="1276" w:type="dxa"/>
            <w:hideMark/>
          </w:tcPr>
          <w:p w14:paraId="43CC9B87" w14:textId="77777777" w:rsidR="00EB3F58" w:rsidRPr="00EB3F58" w:rsidRDefault="00EB3F58" w:rsidP="001F7EE0">
            <w:pPr>
              <w:jc w:val="center"/>
              <w:rPr>
                <w:b/>
                <w:bCs/>
              </w:rPr>
            </w:pPr>
            <w:r w:rsidRPr="00EB3F58">
              <w:rPr>
                <w:b/>
                <w:bCs/>
              </w:rPr>
              <w:t>Резерв тепл</w:t>
            </w:r>
            <w:r w:rsidRPr="00EB3F58">
              <w:rPr>
                <w:b/>
                <w:bCs/>
              </w:rPr>
              <w:t>о</w:t>
            </w:r>
            <w:r w:rsidRPr="00EB3F58">
              <w:rPr>
                <w:b/>
                <w:bCs/>
              </w:rPr>
              <w:t>вой мощн</w:t>
            </w:r>
            <w:r w:rsidRPr="00EB3F58">
              <w:rPr>
                <w:b/>
                <w:bCs/>
              </w:rPr>
              <w:t>о</w:t>
            </w:r>
            <w:r w:rsidRPr="00EB3F58">
              <w:rPr>
                <w:b/>
                <w:bCs/>
              </w:rPr>
              <w:t>сти, Гкал/ч</w:t>
            </w:r>
          </w:p>
        </w:tc>
      </w:tr>
      <w:tr w:rsidR="00EB3F58" w:rsidRPr="00EB3F58" w14:paraId="37F4601E" w14:textId="77777777" w:rsidTr="00EB3F58">
        <w:trPr>
          <w:trHeight w:val="20"/>
        </w:trPr>
        <w:tc>
          <w:tcPr>
            <w:tcW w:w="9501" w:type="dxa"/>
            <w:gridSpan w:val="8"/>
            <w:noWrap/>
            <w:hideMark/>
          </w:tcPr>
          <w:p w14:paraId="4E5F455A" w14:textId="77777777" w:rsidR="00EB3F58" w:rsidRPr="00EB3F58" w:rsidRDefault="00EB3F58" w:rsidP="001F7EE0">
            <w:pPr>
              <w:jc w:val="center"/>
              <w:rPr>
                <w:b/>
                <w:bCs/>
              </w:rPr>
            </w:pPr>
            <w:r w:rsidRPr="00EB3F58">
              <w:rPr>
                <w:b/>
                <w:bCs/>
              </w:rPr>
              <w:t>1 этап (2018 – 2022 гг.)</w:t>
            </w:r>
          </w:p>
        </w:tc>
      </w:tr>
      <w:tr w:rsidR="00EB3F58" w:rsidRPr="00EB3F58" w14:paraId="22F7816B" w14:textId="77777777" w:rsidTr="00EB3F58">
        <w:trPr>
          <w:trHeight w:val="20"/>
        </w:trPr>
        <w:tc>
          <w:tcPr>
            <w:tcW w:w="1985" w:type="dxa"/>
            <w:hideMark/>
          </w:tcPr>
          <w:p w14:paraId="3518313F" w14:textId="77777777" w:rsidR="00EB3F58" w:rsidRPr="00EB3F58" w:rsidRDefault="00EB3F58" w:rsidP="001F7EE0">
            <w:r w:rsidRPr="00EB3F58">
              <w:t xml:space="preserve">Котельная №17 </w:t>
            </w:r>
          </w:p>
        </w:tc>
        <w:tc>
          <w:tcPr>
            <w:tcW w:w="1134" w:type="dxa"/>
            <w:hideMark/>
          </w:tcPr>
          <w:p w14:paraId="7C260943" w14:textId="77777777" w:rsidR="00EB3F58" w:rsidRPr="00EB3F58" w:rsidRDefault="00EB3F58" w:rsidP="001F7EE0">
            <w:pPr>
              <w:jc w:val="center"/>
              <w:rPr>
                <w:highlight w:val="green"/>
              </w:rPr>
            </w:pPr>
            <w:r w:rsidRPr="00EB3F58">
              <w:rPr>
                <w:highlight w:val="green"/>
              </w:rPr>
              <w:t>0,645</w:t>
            </w:r>
          </w:p>
        </w:tc>
        <w:tc>
          <w:tcPr>
            <w:tcW w:w="1134" w:type="dxa"/>
            <w:hideMark/>
          </w:tcPr>
          <w:p w14:paraId="5A3E4533"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5</w:t>
            </w:r>
          </w:p>
        </w:tc>
        <w:tc>
          <w:tcPr>
            <w:tcW w:w="992" w:type="dxa"/>
            <w:hideMark/>
          </w:tcPr>
          <w:p w14:paraId="21F1AB18" w14:textId="77777777" w:rsidR="00EB3F58" w:rsidRPr="00EB3F58" w:rsidRDefault="00EB3F58" w:rsidP="001F7EE0">
            <w:pPr>
              <w:jc w:val="center"/>
              <w:rPr>
                <w:lang w:val="en-US"/>
              </w:rPr>
            </w:pPr>
            <w:r w:rsidRPr="00EB3F58">
              <w:t>0,4</w:t>
            </w:r>
            <w:r w:rsidRPr="00EB3F58">
              <w:rPr>
                <w:lang w:val="en-US"/>
              </w:rPr>
              <w:t>052</w:t>
            </w:r>
          </w:p>
        </w:tc>
        <w:tc>
          <w:tcPr>
            <w:tcW w:w="993" w:type="dxa"/>
            <w:noWrap/>
            <w:hideMark/>
          </w:tcPr>
          <w:p w14:paraId="4F3D6AF8" w14:textId="77777777" w:rsidR="00EB3F58" w:rsidRPr="00EB3F58" w:rsidRDefault="00EB3F58" w:rsidP="001F7EE0">
            <w:pPr>
              <w:jc w:val="center"/>
              <w:rPr>
                <w:highlight w:val="green"/>
              </w:rPr>
            </w:pPr>
            <w:r w:rsidRPr="00EB3F58">
              <w:rPr>
                <w:highlight w:val="green"/>
              </w:rPr>
              <w:t>0,17</w:t>
            </w:r>
          </w:p>
        </w:tc>
        <w:tc>
          <w:tcPr>
            <w:tcW w:w="992" w:type="dxa"/>
            <w:hideMark/>
          </w:tcPr>
          <w:p w14:paraId="023D8F3A" w14:textId="77777777" w:rsidR="00EB3F58" w:rsidRPr="00EB3F58" w:rsidRDefault="00EB3F58" w:rsidP="001F7EE0">
            <w:pPr>
              <w:jc w:val="center"/>
              <w:rPr>
                <w:lang w:val="en-US"/>
              </w:rPr>
            </w:pPr>
            <w:r w:rsidRPr="00EB3F58">
              <w:t>0,00</w:t>
            </w:r>
            <w:r w:rsidRPr="00EB3F58">
              <w:rPr>
                <w:lang w:val="en-US"/>
              </w:rPr>
              <w:t>97</w:t>
            </w:r>
          </w:p>
        </w:tc>
        <w:tc>
          <w:tcPr>
            <w:tcW w:w="992" w:type="dxa"/>
            <w:hideMark/>
          </w:tcPr>
          <w:p w14:paraId="0EAC6377" w14:textId="77777777" w:rsidR="00EB3F58" w:rsidRPr="00EB3F58" w:rsidRDefault="00EB3F58" w:rsidP="001F7EE0">
            <w:pPr>
              <w:jc w:val="center"/>
              <w:rPr>
                <w:lang w:val="en-US"/>
              </w:rPr>
            </w:pPr>
            <w:r w:rsidRPr="00EB3F58">
              <w:t>0,0</w:t>
            </w:r>
            <w:r w:rsidRPr="00EB3F58">
              <w:rPr>
                <w:lang w:val="en-US"/>
              </w:rPr>
              <w:t>169</w:t>
            </w:r>
          </w:p>
        </w:tc>
        <w:tc>
          <w:tcPr>
            <w:tcW w:w="1276" w:type="dxa"/>
            <w:hideMark/>
          </w:tcPr>
          <w:p w14:paraId="067072F9" w14:textId="77777777" w:rsidR="00EB3F58" w:rsidRPr="00EB3F58" w:rsidRDefault="00EB3F58" w:rsidP="001F7EE0">
            <w:pPr>
              <w:jc w:val="center"/>
              <w:rPr>
                <w:lang w:val="en-US"/>
              </w:rPr>
            </w:pPr>
            <w:r w:rsidRPr="00EB3F58">
              <w:t>0,2</w:t>
            </w:r>
            <w:r w:rsidRPr="00EB3F58">
              <w:rPr>
                <w:lang w:val="en-US"/>
              </w:rPr>
              <w:t>183</w:t>
            </w:r>
          </w:p>
        </w:tc>
      </w:tr>
      <w:tr w:rsidR="00EB3F58" w:rsidRPr="00EB3F58" w14:paraId="7F966D59" w14:textId="77777777" w:rsidTr="00EB3F58">
        <w:trPr>
          <w:trHeight w:val="20"/>
        </w:trPr>
        <w:tc>
          <w:tcPr>
            <w:tcW w:w="1985" w:type="dxa"/>
            <w:hideMark/>
          </w:tcPr>
          <w:p w14:paraId="0C2C99E0" w14:textId="77777777" w:rsidR="00EB3F58" w:rsidRPr="00EB3F58" w:rsidRDefault="00EB3F58" w:rsidP="001F7EE0">
            <w:r w:rsidRPr="00EB3F58">
              <w:t>Котельная №21а</w:t>
            </w:r>
          </w:p>
        </w:tc>
        <w:tc>
          <w:tcPr>
            <w:tcW w:w="1134" w:type="dxa"/>
            <w:hideMark/>
          </w:tcPr>
          <w:p w14:paraId="2617DC1A" w14:textId="77777777" w:rsidR="00EB3F58" w:rsidRPr="00EB3F58" w:rsidRDefault="00EB3F58" w:rsidP="001F7EE0">
            <w:pPr>
              <w:jc w:val="center"/>
              <w:rPr>
                <w:highlight w:val="green"/>
              </w:rPr>
            </w:pPr>
            <w:r w:rsidRPr="00EB3F58">
              <w:rPr>
                <w:highlight w:val="green"/>
              </w:rPr>
              <w:t>0,172</w:t>
            </w:r>
          </w:p>
        </w:tc>
        <w:tc>
          <w:tcPr>
            <w:tcW w:w="1134" w:type="dxa"/>
            <w:hideMark/>
          </w:tcPr>
          <w:p w14:paraId="7C638DFC"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172</w:t>
            </w:r>
          </w:p>
        </w:tc>
        <w:tc>
          <w:tcPr>
            <w:tcW w:w="992" w:type="dxa"/>
            <w:hideMark/>
          </w:tcPr>
          <w:p w14:paraId="124AF3C3" w14:textId="77777777" w:rsidR="00EB3F58" w:rsidRPr="00EB3F58" w:rsidRDefault="00EB3F58" w:rsidP="001F7EE0">
            <w:pPr>
              <w:jc w:val="center"/>
              <w:rPr>
                <w:lang w:val="en-US"/>
              </w:rPr>
            </w:pPr>
            <w:r w:rsidRPr="00EB3F58">
              <w:t>0,1</w:t>
            </w:r>
            <w:r w:rsidRPr="00EB3F58">
              <w:rPr>
                <w:lang w:val="en-US"/>
              </w:rPr>
              <w:t>381</w:t>
            </w:r>
          </w:p>
        </w:tc>
        <w:tc>
          <w:tcPr>
            <w:tcW w:w="993" w:type="dxa"/>
            <w:noWrap/>
            <w:hideMark/>
          </w:tcPr>
          <w:p w14:paraId="60763304"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w:t>
            </w:r>
          </w:p>
        </w:tc>
        <w:tc>
          <w:tcPr>
            <w:tcW w:w="992" w:type="dxa"/>
            <w:hideMark/>
          </w:tcPr>
          <w:p w14:paraId="318FFC9E" w14:textId="77777777" w:rsidR="00EB3F58" w:rsidRPr="00EB3F58" w:rsidRDefault="00EB3F58" w:rsidP="001F7EE0">
            <w:pPr>
              <w:jc w:val="center"/>
              <w:rPr>
                <w:lang w:val="en-US"/>
              </w:rPr>
            </w:pPr>
            <w:r w:rsidRPr="00EB3F58">
              <w:t>0,00</w:t>
            </w:r>
            <w:r w:rsidRPr="00EB3F58">
              <w:rPr>
                <w:lang w:val="en-US"/>
              </w:rPr>
              <w:t>28</w:t>
            </w:r>
          </w:p>
        </w:tc>
        <w:tc>
          <w:tcPr>
            <w:tcW w:w="992" w:type="dxa"/>
            <w:hideMark/>
          </w:tcPr>
          <w:p w14:paraId="7BDAFCE8" w14:textId="77777777" w:rsidR="00EB3F58" w:rsidRPr="00EB3F58" w:rsidRDefault="00EB3F58" w:rsidP="001F7EE0">
            <w:pPr>
              <w:jc w:val="center"/>
              <w:rPr>
                <w:lang w:val="en-US"/>
              </w:rPr>
            </w:pPr>
            <w:r w:rsidRPr="00EB3F58">
              <w:t>0,0</w:t>
            </w:r>
            <w:r w:rsidRPr="00EB3F58">
              <w:rPr>
                <w:lang w:val="en-US"/>
              </w:rPr>
              <w:t>128</w:t>
            </w:r>
          </w:p>
        </w:tc>
        <w:tc>
          <w:tcPr>
            <w:tcW w:w="1276" w:type="dxa"/>
            <w:hideMark/>
          </w:tcPr>
          <w:p w14:paraId="1B254360" w14:textId="77777777" w:rsidR="00EB3F58" w:rsidRPr="00EB3F58" w:rsidRDefault="00EB3F58" w:rsidP="001F7EE0">
            <w:pPr>
              <w:jc w:val="center"/>
              <w:rPr>
                <w:lang w:val="en-US"/>
              </w:rPr>
            </w:pPr>
            <w:r w:rsidRPr="00EB3F58">
              <w:t>0,0</w:t>
            </w:r>
            <w:r w:rsidRPr="00EB3F58">
              <w:rPr>
                <w:lang w:val="en-US"/>
              </w:rPr>
              <w:t>254</w:t>
            </w:r>
          </w:p>
        </w:tc>
      </w:tr>
      <w:tr w:rsidR="00EB3F58" w:rsidRPr="00EB3F58" w14:paraId="22024336" w14:textId="77777777" w:rsidTr="00EB3F58">
        <w:trPr>
          <w:trHeight w:val="20"/>
        </w:trPr>
        <w:tc>
          <w:tcPr>
            <w:tcW w:w="1985" w:type="dxa"/>
            <w:noWrap/>
            <w:hideMark/>
          </w:tcPr>
          <w:p w14:paraId="48EDE75E" w14:textId="77777777" w:rsidR="00EB3F58" w:rsidRPr="00EB3F58" w:rsidRDefault="00EB3F58" w:rsidP="001F7EE0">
            <w:pPr>
              <w:rPr>
                <w:b/>
                <w:bCs/>
              </w:rPr>
            </w:pPr>
            <w:r w:rsidRPr="00EB3F58">
              <w:rPr>
                <w:b/>
                <w:bCs/>
              </w:rPr>
              <w:t>Итого:</w:t>
            </w:r>
          </w:p>
        </w:tc>
        <w:tc>
          <w:tcPr>
            <w:tcW w:w="1134" w:type="dxa"/>
            <w:hideMark/>
          </w:tcPr>
          <w:p w14:paraId="69D1DAAF" w14:textId="77777777" w:rsidR="00EB3F58" w:rsidRPr="00EB3F58" w:rsidRDefault="00EB3F58" w:rsidP="001F7EE0">
            <w:pPr>
              <w:jc w:val="center"/>
              <w:rPr>
                <w:b/>
                <w:bCs/>
                <w:highlight w:val="green"/>
              </w:rPr>
            </w:pPr>
            <w:r w:rsidRPr="00EB3F58">
              <w:rPr>
                <w:b/>
                <w:bCs/>
                <w:highlight w:val="green"/>
              </w:rPr>
              <w:t>0,817</w:t>
            </w:r>
          </w:p>
        </w:tc>
        <w:tc>
          <w:tcPr>
            <w:tcW w:w="1134" w:type="dxa"/>
            <w:hideMark/>
          </w:tcPr>
          <w:p w14:paraId="32BF6E1A" w14:textId="77777777" w:rsidR="00EB3F58" w:rsidRPr="00EB3F58" w:rsidRDefault="00EB3F58" w:rsidP="001F7EE0">
            <w:pPr>
              <w:jc w:val="center"/>
              <w:rPr>
                <w:b/>
                <w:bCs/>
                <w:highlight w:val="green"/>
                <w:lang w:val="en-US"/>
              </w:rPr>
            </w:pPr>
            <w:r w:rsidRPr="00EB3F58">
              <w:rPr>
                <w:b/>
                <w:bCs/>
                <w:highlight w:val="green"/>
              </w:rPr>
              <w:t>0,</w:t>
            </w:r>
            <w:r w:rsidRPr="00EB3F58">
              <w:rPr>
                <w:b/>
                <w:bCs/>
                <w:highlight w:val="green"/>
                <w:lang w:val="en-US"/>
              </w:rPr>
              <w:t>672</w:t>
            </w:r>
          </w:p>
        </w:tc>
        <w:tc>
          <w:tcPr>
            <w:tcW w:w="992" w:type="dxa"/>
            <w:hideMark/>
          </w:tcPr>
          <w:p w14:paraId="74EF9EF4" w14:textId="77777777" w:rsidR="00EB3F58" w:rsidRPr="00EB3F58" w:rsidRDefault="00EB3F58" w:rsidP="001F7EE0">
            <w:pPr>
              <w:jc w:val="center"/>
              <w:rPr>
                <w:b/>
                <w:bCs/>
                <w:lang w:val="en-US"/>
              </w:rPr>
            </w:pPr>
            <w:r w:rsidRPr="00EB3F58">
              <w:rPr>
                <w:b/>
                <w:bCs/>
              </w:rPr>
              <w:t>0,5</w:t>
            </w:r>
            <w:r w:rsidRPr="00EB3F58">
              <w:rPr>
                <w:b/>
                <w:bCs/>
                <w:lang w:val="en-US"/>
              </w:rPr>
              <w:t>433</w:t>
            </w:r>
          </w:p>
        </w:tc>
        <w:tc>
          <w:tcPr>
            <w:tcW w:w="993" w:type="dxa"/>
            <w:hideMark/>
          </w:tcPr>
          <w:p w14:paraId="27B1E9BB" w14:textId="77777777" w:rsidR="00EB3F58" w:rsidRPr="00EB3F58" w:rsidRDefault="00EB3F58" w:rsidP="001F7EE0">
            <w:pPr>
              <w:jc w:val="center"/>
              <w:rPr>
                <w:b/>
                <w:bCs/>
                <w:lang w:val="en-US"/>
              </w:rPr>
            </w:pPr>
            <w:r w:rsidRPr="00EB3F58">
              <w:rPr>
                <w:b/>
                <w:bCs/>
                <w:highlight w:val="green"/>
              </w:rPr>
              <w:t>0,2</w:t>
            </w:r>
            <w:r w:rsidRPr="00EB3F58">
              <w:rPr>
                <w:b/>
                <w:bCs/>
                <w:highlight w:val="green"/>
                <w:lang w:val="en-US"/>
              </w:rPr>
              <w:t>7</w:t>
            </w:r>
          </w:p>
        </w:tc>
        <w:tc>
          <w:tcPr>
            <w:tcW w:w="992" w:type="dxa"/>
            <w:hideMark/>
          </w:tcPr>
          <w:p w14:paraId="6F6084C5" w14:textId="77777777" w:rsidR="00EB3F58" w:rsidRPr="00EB3F58" w:rsidRDefault="00EB3F58" w:rsidP="001F7EE0">
            <w:pPr>
              <w:jc w:val="center"/>
              <w:rPr>
                <w:b/>
                <w:bCs/>
                <w:lang w:val="en-US"/>
              </w:rPr>
            </w:pPr>
            <w:r w:rsidRPr="00EB3F58">
              <w:rPr>
                <w:b/>
                <w:bCs/>
              </w:rPr>
              <w:t>0,0</w:t>
            </w:r>
            <w:r w:rsidRPr="00EB3F58">
              <w:rPr>
                <w:b/>
                <w:bCs/>
                <w:lang w:val="en-US"/>
              </w:rPr>
              <w:t>377</w:t>
            </w:r>
          </w:p>
        </w:tc>
        <w:tc>
          <w:tcPr>
            <w:tcW w:w="992" w:type="dxa"/>
            <w:hideMark/>
          </w:tcPr>
          <w:p w14:paraId="64D2719A" w14:textId="77777777" w:rsidR="00EB3F58" w:rsidRPr="00EB3F58" w:rsidRDefault="00EB3F58" w:rsidP="001F7EE0">
            <w:pPr>
              <w:jc w:val="center"/>
              <w:rPr>
                <w:b/>
                <w:bCs/>
                <w:lang w:val="en-US"/>
              </w:rPr>
            </w:pPr>
            <w:r w:rsidRPr="00EB3F58">
              <w:rPr>
                <w:b/>
                <w:bCs/>
              </w:rPr>
              <w:t>0,0</w:t>
            </w:r>
            <w:r w:rsidRPr="00EB3F58">
              <w:rPr>
                <w:b/>
                <w:bCs/>
                <w:lang w:val="en-US"/>
              </w:rPr>
              <w:t>297</w:t>
            </w:r>
          </w:p>
        </w:tc>
        <w:tc>
          <w:tcPr>
            <w:tcW w:w="1276" w:type="dxa"/>
            <w:hideMark/>
          </w:tcPr>
          <w:p w14:paraId="785CFA7B" w14:textId="77777777" w:rsidR="00EB3F58" w:rsidRPr="00EB3F58" w:rsidRDefault="00EB3F58" w:rsidP="001F7EE0">
            <w:pPr>
              <w:jc w:val="center"/>
              <w:rPr>
                <w:b/>
                <w:bCs/>
                <w:lang w:val="en-US"/>
              </w:rPr>
            </w:pPr>
            <w:r w:rsidRPr="00EB3F58">
              <w:rPr>
                <w:b/>
                <w:bCs/>
              </w:rPr>
              <w:t>0,</w:t>
            </w:r>
            <w:r w:rsidRPr="00EB3F58">
              <w:rPr>
                <w:b/>
                <w:bCs/>
                <w:lang w:val="en-US"/>
              </w:rPr>
              <w:t>2437</w:t>
            </w:r>
          </w:p>
        </w:tc>
      </w:tr>
      <w:tr w:rsidR="00EB3F58" w:rsidRPr="00EB3F58" w14:paraId="666AA874" w14:textId="77777777" w:rsidTr="00EB3F58">
        <w:trPr>
          <w:trHeight w:val="20"/>
        </w:trPr>
        <w:tc>
          <w:tcPr>
            <w:tcW w:w="9501" w:type="dxa"/>
            <w:gridSpan w:val="8"/>
            <w:noWrap/>
            <w:hideMark/>
          </w:tcPr>
          <w:p w14:paraId="4BD93247" w14:textId="77777777" w:rsidR="00EB3F58" w:rsidRPr="00EB3F58" w:rsidRDefault="00EB3F58" w:rsidP="001F7EE0">
            <w:pPr>
              <w:jc w:val="center"/>
              <w:rPr>
                <w:b/>
                <w:bCs/>
              </w:rPr>
            </w:pPr>
            <w:r w:rsidRPr="00EB3F58">
              <w:rPr>
                <w:b/>
                <w:bCs/>
              </w:rPr>
              <w:t>2 этап (2023 – 2027 гг.)</w:t>
            </w:r>
          </w:p>
        </w:tc>
      </w:tr>
      <w:tr w:rsidR="00EB3F58" w:rsidRPr="00EB3F58" w14:paraId="56086AEA" w14:textId="77777777" w:rsidTr="00EB3F58">
        <w:trPr>
          <w:trHeight w:val="20"/>
        </w:trPr>
        <w:tc>
          <w:tcPr>
            <w:tcW w:w="1985" w:type="dxa"/>
            <w:hideMark/>
          </w:tcPr>
          <w:p w14:paraId="24CD621A" w14:textId="77777777" w:rsidR="00EB3F58" w:rsidRPr="00EB3F58" w:rsidRDefault="00EB3F58" w:rsidP="001F7EE0">
            <w:r w:rsidRPr="00EB3F58">
              <w:t xml:space="preserve">Котельная №17 </w:t>
            </w:r>
          </w:p>
        </w:tc>
        <w:tc>
          <w:tcPr>
            <w:tcW w:w="1134" w:type="dxa"/>
            <w:hideMark/>
          </w:tcPr>
          <w:p w14:paraId="763951DD" w14:textId="77777777" w:rsidR="00EB3F58" w:rsidRPr="00EB3F58" w:rsidRDefault="00EB3F58" w:rsidP="001F7EE0">
            <w:pPr>
              <w:jc w:val="center"/>
              <w:rPr>
                <w:highlight w:val="green"/>
              </w:rPr>
            </w:pPr>
            <w:r w:rsidRPr="00EB3F58">
              <w:rPr>
                <w:highlight w:val="green"/>
              </w:rPr>
              <w:t>0,645</w:t>
            </w:r>
          </w:p>
        </w:tc>
        <w:tc>
          <w:tcPr>
            <w:tcW w:w="1134" w:type="dxa"/>
            <w:hideMark/>
          </w:tcPr>
          <w:p w14:paraId="100683FF"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5</w:t>
            </w:r>
          </w:p>
        </w:tc>
        <w:tc>
          <w:tcPr>
            <w:tcW w:w="992" w:type="dxa"/>
            <w:hideMark/>
          </w:tcPr>
          <w:p w14:paraId="65029916" w14:textId="77777777" w:rsidR="00EB3F58" w:rsidRPr="00EB3F58" w:rsidRDefault="00EB3F58" w:rsidP="001F7EE0">
            <w:pPr>
              <w:jc w:val="center"/>
              <w:rPr>
                <w:lang w:val="en-US"/>
              </w:rPr>
            </w:pPr>
            <w:r w:rsidRPr="00EB3F58">
              <w:t>0,4</w:t>
            </w:r>
            <w:r w:rsidRPr="00EB3F58">
              <w:rPr>
                <w:lang w:val="en-US"/>
              </w:rPr>
              <w:t>052</w:t>
            </w:r>
          </w:p>
        </w:tc>
        <w:tc>
          <w:tcPr>
            <w:tcW w:w="993" w:type="dxa"/>
            <w:noWrap/>
            <w:hideMark/>
          </w:tcPr>
          <w:p w14:paraId="2FB7DDD3" w14:textId="77777777" w:rsidR="00EB3F58" w:rsidRPr="00EB3F58" w:rsidRDefault="00EB3F58" w:rsidP="001F7EE0">
            <w:pPr>
              <w:jc w:val="center"/>
              <w:rPr>
                <w:highlight w:val="green"/>
              </w:rPr>
            </w:pPr>
            <w:r w:rsidRPr="00EB3F58">
              <w:rPr>
                <w:highlight w:val="green"/>
              </w:rPr>
              <w:t>0,17</w:t>
            </w:r>
          </w:p>
        </w:tc>
        <w:tc>
          <w:tcPr>
            <w:tcW w:w="992" w:type="dxa"/>
            <w:hideMark/>
          </w:tcPr>
          <w:p w14:paraId="3BC5B2A8" w14:textId="77777777" w:rsidR="00EB3F58" w:rsidRPr="00EB3F58" w:rsidRDefault="00EB3F58" w:rsidP="001F7EE0">
            <w:pPr>
              <w:jc w:val="center"/>
              <w:rPr>
                <w:lang w:val="en-US"/>
              </w:rPr>
            </w:pPr>
            <w:r w:rsidRPr="00EB3F58">
              <w:t>0,00</w:t>
            </w:r>
            <w:r w:rsidRPr="00EB3F58">
              <w:rPr>
                <w:lang w:val="en-US"/>
              </w:rPr>
              <w:t>97</w:t>
            </w:r>
          </w:p>
        </w:tc>
        <w:tc>
          <w:tcPr>
            <w:tcW w:w="992" w:type="dxa"/>
            <w:hideMark/>
          </w:tcPr>
          <w:p w14:paraId="2A63AA0E" w14:textId="77777777" w:rsidR="00EB3F58" w:rsidRPr="00EB3F58" w:rsidRDefault="00EB3F58" w:rsidP="001F7EE0">
            <w:pPr>
              <w:jc w:val="center"/>
              <w:rPr>
                <w:lang w:val="en-US"/>
              </w:rPr>
            </w:pPr>
            <w:r w:rsidRPr="00EB3F58">
              <w:t>0,0</w:t>
            </w:r>
            <w:r w:rsidRPr="00EB3F58">
              <w:rPr>
                <w:lang w:val="en-US"/>
              </w:rPr>
              <w:t>169</w:t>
            </w:r>
          </w:p>
        </w:tc>
        <w:tc>
          <w:tcPr>
            <w:tcW w:w="1276" w:type="dxa"/>
            <w:hideMark/>
          </w:tcPr>
          <w:p w14:paraId="4C7F9874" w14:textId="77777777" w:rsidR="00EB3F58" w:rsidRPr="00EB3F58" w:rsidRDefault="00EB3F58" w:rsidP="001F7EE0">
            <w:pPr>
              <w:jc w:val="center"/>
              <w:rPr>
                <w:lang w:val="en-US"/>
              </w:rPr>
            </w:pPr>
            <w:r w:rsidRPr="00EB3F58">
              <w:t>0,2</w:t>
            </w:r>
            <w:r w:rsidRPr="00EB3F58">
              <w:rPr>
                <w:lang w:val="en-US"/>
              </w:rPr>
              <w:t>183</w:t>
            </w:r>
          </w:p>
        </w:tc>
      </w:tr>
      <w:tr w:rsidR="00EB3F58" w:rsidRPr="00EB3F58" w14:paraId="6C4B52DA" w14:textId="77777777" w:rsidTr="00EB3F58">
        <w:trPr>
          <w:trHeight w:val="20"/>
        </w:trPr>
        <w:tc>
          <w:tcPr>
            <w:tcW w:w="1985" w:type="dxa"/>
            <w:hideMark/>
          </w:tcPr>
          <w:p w14:paraId="1BFA6582" w14:textId="77777777" w:rsidR="00EB3F58" w:rsidRPr="00EB3F58" w:rsidRDefault="00EB3F58" w:rsidP="001F7EE0">
            <w:r w:rsidRPr="00EB3F58">
              <w:t>Котельная №21а</w:t>
            </w:r>
          </w:p>
        </w:tc>
        <w:tc>
          <w:tcPr>
            <w:tcW w:w="1134" w:type="dxa"/>
            <w:hideMark/>
          </w:tcPr>
          <w:p w14:paraId="7014DF2D" w14:textId="77777777" w:rsidR="00EB3F58" w:rsidRPr="00EB3F58" w:rsidRDefault="00EB3F58" w:rsidP="001F7EE0">
            <w:pPr>
              <w:jc w:val="center"/>
              <w:rPr>
                <w:highlight w:val="green"/>
              </w:rPr>
            </w:pPr>
            <w:r w:rsidRPr="00EB3F58">
              <w:rPr>
                <w:highlight w:val="green"/>
              </w:rPr>
              <w:t>0,172</w:t>
            </w:r>
          </w:p>
        </w:tc>
        <w:tc>
          <w:tcPr>
            <w:tcW w:w="1134" w:type="dxa"/>
            <w:hideMark/>
          </w:tcPr>
          <w:p w14:paraId="6BC2AEF7"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172</w:t>
            </w:r>
          </w:p>
        </w:tc>
        <w:tc>
          <w:tcPr>
            <w:tcW w:w="992" w:type="dxa"/>
            <w:hideMark/>
          </w:tcPr>
          <w:p w14:paraId="26BF300B" w14:textId="77777777" w:rsidR="00EB3F58" w:rsidRPr="00EB3F58" w:rsidRDefault="00EB3F58" w:rsidP="001F7EE0">
            <w:pPr>
              <w:jc w:val="center"/>
              <w:rPr>
                <w:lang w:val="en-US"/>
              </w:rPr>
            </w:pPr>
            <w:r w:rsidRPr="00EB3F58">
              <w:t>0,1</w:t>
            </w:r>
            <w:r w:rsidRPr="00EB3F58">
              <w:rPr>
                <w:lang w:val="en-US"/>
              </w:rPr>
              <w:t>381</w:t>
            </w:r>
          </w:p>
        </w:tc>
        <w:tc>
          <w:tcPr>
            <w:tcW w:w="993" w:type="dxa"/>
            <w:noWrap/>
            <w:hideMark/>
          </w:tcPr>
          <w:p w14:paraId="0FA2E8A5"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w:t>
            </w:r>
          </w:p>
        </w:tc>
        <w:tc>
          <w:tcPr>
            <w:tcW w:w="992" w:type="dxa"/>
            <w:hideMark/>
          </w:tcPr>
          <w:p w14:paraId="77C3C2D4" w14:textId="77777777" w:rsidR="00EB3F58" w:rsidRPr="00EB3F58" w:rsidRDefault="00EB3F58" w:rsidP="001F7EE0">
            <w:pPr>
              <w:jc w:val="center"/>
              <w:rPr>
                <w:lang w:val="en-US"/>
              </w:rPr>
            </w:pPr>
            <w:r w:rsidRPr="00EB3F58">
              <w:t>0,00</w:t>
            </w:r>
            <w:r w:rsidRPr="00EB3F58">
              <w:rPr>
                <w:lang w:val="en-US"/>
              </w:rPr>
              <w:t>28</w:t>
            </w:r>
          </w:p>
        </w:tc>
        <w:tc>
          <w:tcPr>
            <w:tcW w:w="992" w:type="dxa"/>
            <w:hideMark/>
          </w:tcPr>
          <w:p w14:paraId="2C162465" w14:textId="77777777" w:rsidR="00EB3F58" w:rsidRPr="00EB3F58" w:rsidRDefault="00EB3F58" w:rsidP="001F7EE0">
            <w:pPr>
              <w:jc w:val="center"/>
              <w:rPr>
                <w:lang w:val="en-US"/>
              </w:rPr>
            </w:pPr>
            <w:r w:rsidRPr="00EB3F58">
              <w:t>0,0</w:t>
            </w:r>
            <w:r w:rsidRPr="00EB3F58">
              <w:rPr>
                <w:lang w:val="en-US"/>
              </w:rPr>
              <w:t>128</w:t>
            </w:r>
          </w:p>
        </w:tc>
        <w:tc>
          <w:tcPr>
            <w:tcW w:w="1276" w:type="dxa"/>
            <w:hideMark/>
          </w:tcPr>
          <w:p w14:paraId="687F0763" w14:textId="77777777" w:rsidR="00EB3F58" w:rsidRPr="00EB3F58" w:rsidRDefault="00EB3F58" w:rsidP="001F7EE0">
            <w:pPr>
              <w:jc w:val="center"/>
              <w:rPr>
                <w:lang w:val="en-US"/>
              </w:rPr>
            </w:pPr>
            <w:r w:rsidRPr="00EB3F58">
              <w:t>0,0</w:t>
            </w:r>
            <w:r w:rsidRPr="00EB3F58">
              <w:rPr>
                <w:lang w:val="en-US"/>
              </w:rPr>
              <w:t>254</w:t>
            </w:r>
          </w:p>
        </w:tc>
      </w:tr>
      <w:tr w:rsidR="00EB3F58" w:rsidRPr="00EB3F58" w14:paraId="016D2409" w14:textId="77777777" w:rsidTr="00EB3F58">
        <w:trPr>
          <w:trHeight w:val="20"/>
        </w:trPr>
        <w:tc>
          <w:tcPr>
            <w:tcW w:w="1985" w:type="dxa"/>
            <w:noWrap/>
            <w:hideMark/>
          </w:tcPr>
          <w:p w14:paraId="20B678FF" w14:textId="77777777" w:rsidR="00EB3F58" w:rsidRPr="00EB3F58" w:rsidRDefault="00EB3F58" w:rsidP="001F7EE0">
            <w:pPr>
              <w:rPr>
                <w:b/>
                <w:bCs/>
              </w:rPr>
            </w:pPr>
            <w:r w:rsidRPr="00EB3F58">
              <w:rPr>
                <w:b/>
                <w:bCs/>
              </w:rPr>
              <w:t>Итого:</w:t>
            </w:r>
          </w:p>
        </w:tc>
        <w:tc>
          <w:tcPr>
            <w:tcW w:w="1134" w:type="dxa"/>
            <w:hideMark/>
          </w:tcPr>
          <w:p w14:paraId="134C9599" w14:textId="77777777" w:rsidR="00EB3F58" w:rsidRPr="00EB3F58" w:rsidRDefault="00EB3F58" w:rsidP="001F7EE0">
            <w:pPr>
              <w:jc w:val="center"/>
              <w:rPr>
                <w:b/>
                <w:bCs/>
                <w:highlight w:val="green"/>
              </w:rPr>
            </w:pPr>
            <w:r w:rsidRPr="00EB3F58">
              <w:rPr>
                <w:b/>
                <w:bCs/>
                <w:highlight w:val="green"/>
              </w:rPr>
              <w:t>0,817</w:t>
            </w:r>
          </w:p>
        </w:tc>
        <w:tc>
          <w:tcPr>
            <w:tcW w:w="1134" w:type="dxa"/>
            <w:hideMark/>
          </w:tcPr>
          <w:p w14:paraId="7C13C294" w14:textId="77777777" w:rsidR="00EB3F58" w:rsidRPr="00EB3F58" w:rsidRDefault="00EB3F58" w:rsidP="001F7EE0">
            <w:pPr>
              <w:jc w:val="center"/>
              <w:rPr>
                <w:b/>
                <w:bCs/>
                <w:highlight w:val="green"/>
                <w:lang w:val="en-US"/>
              </w:rPr>
            </w:pPr>
            <w:r w:rsidRPr="00EB3F58">
              <w:rPr>
                <w:b/>
                <w:bCs/>
                <w:highlight w:val="green"/>
              </w:rPr>
              <w:t>0,</w:t>
            </w:r>
            <w:r w:rsidRPr="00EB3F58">
              <w:rPr>
                <w:b/>
                <w:bCs/>
                <w:highlight w:val="green"/>
                <w:lang w:val="en-US"/>
              </w:rPr>
              <w:t>672</w:t>
            </w:r>
          </w:p>
        </w:tc>
        <w:tc>
          <w:tcPr>
            <w:tcW w:w="992" w:type="dxa"/>
            <w:hideMark/>
          </w:tcPr>
          <w:p w14:paraId="1D1CAA38" w14:textId="77777777" w:rsidR="00EB3F58" w:rsidRPr="00EB3F58" w:rsidRDefault="00EB3F58" w:rsidP="001F7EE0">
            <w:pPr>
              <w:jc w:val="center"/>
              <w:rPr>
                <w:b/>
                <w:bCs/>
                <w:lang w:val="en-US"/>
              </w:rPr>
            </w:pPr>
            <w:r w:rsidRPr="00EB3F58">
              <w:rPr>
                <w:b/>
                <w:bCs/>
              </w:rPr>
              <w:t>0,5</w:t>
            </w:r>
            <w:r w:rsidRPr="00EB3F58">
              <w:rPr>
                <w:b/>
                <w:bCs/>
                <w:lang w:val="en-US"/>
              </w:rPr>
              <w:t>433</w:t>
            </w:r>
          </w:p>
        </w:tc>
        <w:tc>
          <w:tcPr>
            <w:tcW w:w="993" w:type="dxa"/>
            <w:hideMark/>
          </w:tcPr>
          <w:p w14:paraId="6FBAE2F5" w14:textId="77777777" w:rsidR="00EB3F58" w:rsidRPr="00EB3F58" w:rsidRDefault="00EB3F58" w:rsidP="001F7EE0">
            <w:pPr>
              <w:jc w:val="center"/>
              <w:rPr>
                <w:b/>
                <w:bCs/>
                <w:lang w:val="en-US"/>
              </w:rPr>
            </w:pPr>
            <w:r w:rsidRPr="00EB3F58">
              <w:rPr>
                <w:b/>
                <w:bCs/>
                <w:highlight w:val="green"/>
              </w:rPr>
              <w:t>0,2</w:t>
            </w:r>
            <w:r w:rsidRPr="00EB3F58">
              <w:rPr>
                <w:b/>
                <w:bCs/>
                <w:highlight w:val="green"/>
                <w:lang w:val="en-US"/>
              </w:rPr>
              <w:t>7</w:t>
            </w:r>
          </w:p>
        </w:tc>
        <w:tc>
          <w:tcPr>
            <w:tcW w:w="992" w:type="dxa"/>
            <w:hideMark/>
          </w:tcPr>
          <w:p w14:paraId="6FA1CF2E" w14:textId="77777777" w:rsidR="00EB3F58" w:rsidRPr="00EB3F58" w:rsidRDefault="00EB3F58" w:rsidP="001F7EE0">
            <w:pPr>
              <w:jc w:val="center"/>
              <w:rPr>
                <w:b/>
                <w:bCs/>
                <w:lang w:val="en-US"/>
              </w:rPr>
            </w:pPr>
            <w:r w:rsidRPr="00EB3F58">
              <w:rPr>
                <w:b/>
                <w:bCs/>
              </w:rPr>
              <w:t>0,0</w:t>
            </w:r>
            <w:r w:rsidRPr="00EB3F58">
              <w:rPr>
                <w:b/>
                <w:bCs/>
                <w:lang w:val="en-US"/>
              </w:rPr>
              <w:t>377</w:t>
            </w:r>
          </w:p>
        </w:tc>
        <w:tc>
          <w:tcPr>
            <w:tcW w:w="992" w:type="dxa"/>
            <w:hideMark/>
          </w:tcPr>
          <w:p w14:paraId="2D96136B" w14:textId="77777777" w:rsidR="00EB3F58" w:rsidRPr="00EB3F58" w:rsidRDefault="00EB3F58" w:rsidP="001F7EE0">
            <w:pPr>
              <w:jc w:val="center"/>
              <w:rPr>
                <w:b/>
                <w:bCs/>
                <w:lang w:val="en-US"/>
              </w:rPr>
            </w:pPr>
            <w:r w:rsidRPr="00EB3F58">
              <w:rPr>
                <w:b/>
                <w:bCs/>
              </w:rPr>
              <w:t>0,0</w:t>
            </w:r>
            <w:r w:rsidRPr="00EB3F58">
              <w:rPr>
                <w:b/>
                <w:bCs/>
                <w:lang w:val="en-US"/>
              </w:rPr>
              <w:t>297</w:t>
            </w:r>
          </w:p>
        </w:tc>
        <w:tc>
          <w:tcPr>
            <w:tcW w:w="1276" w:type="dxa"/>
            <w:hideMark/>
          </w:tcPr>
          <w:p w14:paraId="7173C583" w14:textId="77777777" w:rsidR="00EB3F58" w:rsidRPr="00EB3F58" w:rsidRDefault="00EB3F58" w:rsidP="001F7EE0">
            <w:pPr>
              <w:jc w:val="center"/>
              <w:rPr>
                <w:b/>
                <w:bCs/>
                <w:lang w:val="en-US"/>
              </w:rPr>
            </w:pPr>
            <w:r w:rsidRPr="00EB3F58">
              <w:rPr>
                <w:b/>
                <w:bCs/>
              </w:rPr>
              <w:t>0,</w:t>
            </w:r>
            <w:r w:rsidRPr="00EB3F58">
              <w:rPr>
                <w:b/>
                <w:bCs/>
                <w:lang w:val="en-US"/>
              </w:rPr>
              <w:t>2437</w:t>
            </w:r>
          </w:p>
        </w:tc>
      </w:tr>
      <w:tr w:rsidR="00EB3F58" w:rsidRPr="00EB3F58" w14:paraId="135C908C" w14:textId="77777777" w:rsidTr="00EB3F58">
        <w:trPr>
          <w:trHeight w:val="20"/>
        </w:trPr>
        <w:tc>
          <w:tcPr>
            <w:tcW w:w="9501" w:type="dxa"/>
            <w:gridSpan w:val="8"/>
            <w:noWrap/>
            <w:hideMark/>
          </w:tcPr>
          <w:p w14:paraId="530C210B" w14:textId="77777777" w:rsidR="00EB3F58" w:rsidRPr="00EB3F58" w:rsidRDefault="00EB3F58" w:rsidP="001F7EE0">
            <w:pPr>
              <w:jc w:val="center"/>
              <w:rPr>
                <w:b/>
                <w:bCs/>
              </w:rPr>
            </w:pPr>
            <w:r w:rsidRPr="00EB3F58">
              <w:rPr>
                <w:b/>
                <w:bCs/>
              </w:rPr>
              <w:t>3 этап (2028 – 2032 гг.)</w:t>
            </w:r>
          </w:p>
        </w:tc>
      </w:tr>
      <w:tr w:rsidR="00EB3F58" w:rsidRPr="00EB3F58" w14:paraId="54DDBDB4" w14:textId="77777777" w:rsidTr="00EB3F58">
        <w:trPr>
          <w:trHeight w:val="20"/>
        </w:trPr>
        <w:tc>
          <w:tcPr>
            <w:tcW w:w="1985" w:type="dxa"/>
            <w:hideMark/>
          </w:tcPr>
          <w:p w14:paraId="6121F8DD" w14:textId="77777777" w:rsidR="00EB3F58" w:rsidRPr="00EB3F58" w:rsidRDefault="00EB3F58" w:rsidP="001F7EE0">
            <w:r w:rsidRPr="00EB3F58">
              <w:t xml:space="preserve">Котельная №17 </w:t>
            </w:r>
          </w:p>
        </w:tc>
        <w:tc>
          <w:tcPr>
            <w:tcW w:w="1134" w:type="dxa"/>
            <w:hideMark/>
          </w:tcPr>
          <w:p w14:paraId="6F55245A" w14:textId="77777777" w:rsidR="00EB3F58" w:rsidRPr="00EB3F58" w:rsidRDefault="00EB3F58" w:rsidP="001F7EE0">
            <w:pPr>
              <w:jc w:val="center"/>
              <w:rPr>
                <w:highlight w:val="green"/>
              </w:rPr>
            </w:pPr>
            <w:r w:rsidRPr="00EB3F58">
              <w:rPr>
                <w:highlight w:val="green"/>
              </w:rPr>
              <w:t>0,645</w:t>
            </w:r>
          </w:p>
        </w:tc>
        <w:tc>
          <w:tcPr>
            <w:tcW w:w="1134" w:type="dxa"/>
            <w:hideMark/>
          </w:tcPr>
          <w:p w14:paraId="30608A61"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5</w:t>
            </w:r>
          </w:p>
        </w:tc>
        <w:tc>
          <w:tcPr>
            <w:tcW w:w="992" w:type="dxa"/>
            <w:hideMark/>
          </w:tcPr>
          <w:p w14:paraId="02A9847B" w14:textId="77777777" w:rsidR="00EB3F58" w:rsidRPr="00EB3F58" w:rsidRDefault="00EB3F58" w:rsidP="001F7EE0">
            <w:pPr>
              <w:jc w:val="center"/>
              <w:rPr>
                <w:lang w:val="en-US"/>
              </w:rPr>
            </w:pPr>
            <w:r w:rsidRPr="00EB3F58">
              <w:t>0,4</w:t>
            </w:r>
            <w:r w:rsidRPr="00EB3F58">
              <w:rPr>
                <w:lang w:val="en-US"/>
              </w:rPr>
              <w:t>052</w:t>
            </w:r>
          </w:p>
        </w:tc>
        <w:tc>
          <w:tcPr>
            <w:tcW w:w="993" w:type="dxa"/>
            <w:noWrap/>
            <w:hideMark/>
          </w:tcPr>
          <w:p w14:paraId="3C4C22F9" w14:textId="77777777" w:rsidR="00EB3F58" w:rsidRPr="00EB3F58" w:rsidRDefault="00EB3F58" w:rsidP="001F7EE0">
            <w:pPr>
              <w:jc w:val="center"/>
              <w:rPr>
                <w:highlight w:val="green"/>
              </w:rPr>
            </w:pPr>
            <w:r w:rsidRPr="00EB3F58">
              <w:rPr>
                <w:highlight w:val="green"/>
              </w:rPr>
              <w:t>0,17</w:t>
            </w:r>
          </w:p>
        </w:tc>
        <w:tc>
          <w:tcPr>
            <w:tcW w:w="992" w:type="dxa"/>
            <w:hideMark/>
          </w:tcPr>
          <w:p w14:paraId="4FE67E74" w14:textId="77777777" w:rsidR="00EB3F58" w:rsidRPr="00EB3F58" w:rsidRDefault="00EB3F58" w:rsidP="001F7EE0">
            <w:pPr>
              <w:jc w:val="center"/>
              <w:rPr>
                <w:lang w:val="en-US"/>
              </w:rPr>
            </w:pPr>
            <w:r w:rsidRPr="00EB3F58">
              <w:t>0,00</w:t>
            </w:r>
            <w:r w:rsidRPr="00EB3F58">
              <w:rPr>
                <w:lang w:val="en-US"/>
              </w:rPr>
              <w:t>97</w:t>
            </w:r>
          </w:p>
        </w:tc>
        <w:tc>
          <w:tcPr>
            <w:tcW w:w="992" w:type="dxa"/>
            <w:hideMark/>
          </w:tcPr>
          <w:p w14:paraId="588E0A5F" w14:textId="77777777" w:rsidR="00EB3F58" w:rsidRPr="00EB3F58" w:rsidRDefault="00EB3F58" w:rsidP="001F7EE0">
            <w:pPr>
              <w:jc w:val="center"/>
              <w:rPr>
                <w:lang w:val="en-US"/>
              </w:rPr>
            </w:pPr>
            <w:r w:rsidRPr="00EB3F58">
              <w:t>0,0</w:t>
            </w:r>
            <w:r w:rsidRPr="00EB3F58">
              <w:rPr>
                <w:lang w:val="en-US"/>
              </w:rPr>
              <w:t>169</w:t>
            </w:r>
          </w:p>
        </w:tc>
        <w:tc>
          <w:tcPr>
            <w:tcW w:w="1276" w:type="dxa"/>
            <w:hideMark/>
          </w:tcPr>
          <w:p w14:paraId="5C30BD5F" w14:textId="77777777" w:rsidR="00EB3F58" w:rsidRPr="00EB3F58" w:rsidRDefault="00EB3F58" w:rsidP="001F7EE0">
            <w:pPr>
              <w:jc w:val="center"/>
              <w:rPr>
                <w:lang w:val="en-US"/>
              </w:rPr>
            </w:pPr>
            <w:r w:rsidRPr="00EB3F58">
              <w:t>0,2</w:t>
            </w:r>
            <w:r w:rsidRPr="00EB3F58">
              <w:rPr>
                <w:lang w:val="en-US"/>
              </w:rPr>
              <w:t>183</w:t>
            </w:r>
          </w:p>
        </w:tc>
      </w:tr>
      <w:tr w:rsidR="00EB3F58" w:rsidRPr="00EB3F58" w14:paraId="67C30B0D" w14:textId="77777777" w:rsidTr="00EB3F58">
        <w:trPr>
          <w:trHeight w:val="20"/>
        </w:trPr>
        <w:tc>
          <w:tcPr>
            <w:tcW w:w="1985" w:type="dxa"/>
            <w:hideMark/>
          </w:tcPr>
          <w:p w14:paraId="59C37436" w14:textId="77777777" w:rsidR="00EB3F58" w:rsidRPr="00EB3F58" w:rsidRDefault="00EB3F58" w:rsidP="001F7EE0">
            <w:r w:rsidRPr="00EB3F58">
              <w:t>Котельная №21а</w:t>
            </w:r>
          </w:p>
        </w:tc>
        <w:tc>
          <w:tcPr>
            <w:tcW w:w="1134" w:type="dxa"/>
            <w:hideMark/>
          </w:tcPr>
          <w:p w14:paraId="3A4E22F2" w14:textId="77777777" w:rsidR="00EB3F58" w:rsidRPr="00EB3F58" w:rsidRDefault="00EB3F58" w:rsidP="001F7EE0">
            <w:pPr>
              <w:jc w:val="center"/>
              <w:rPr>
                <w:highlight w:val="green"/>
              </w:rPr>
            </w:pPr>
            <w:r w:rsidRPr="00EB3F58">
              <w:rPr>
                <w:highlight w:val="green"/>
              </w:rPr>
              <w:t>0,172</w:t>
            </w:r>
          </w:p>
        </w:tc>
        <w:tc>
          <w:tcPr>
            <w:tcW w:w="1134" w:type="dxa"/>
            <w:hideMark/>
          </w:tcPr>
          <w:p w14:paraId="629F63E5"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172</w:t>
            </w:r>
          </w:p>
        </w:tc>
        <w:tc>
          <w:tcPr>
            <w:tcW w:w="992" w:type="dxa"/>
            <w:hideMark/>
          </w:tcPr>
          <w:p w14:paraId="17C83B0F" w14:textId="77777777" w:rsidR="00EB3F58" w:rsidRPr="00EB3F58" w:rsidRDefault="00EB3F58" w:rsidP="001F7EE0">
            <w:pPr>
              <w:jc w:val="center"/>
              <w:rPr>
                <w:lang w:val="en-US"/>
              </w:rPr>
            </w:pPr>
            <w:r w:rsidRPr="00EB3F58">
              <w:t>0,1</w:t>
            </w:r>
            <w:r w:rsidRPr="00EB3F58">
              <w:rPr>
                <w:lang w:val="en-US"/>
              </w:rPr>
              <w:t>381</w:t>
            </w:r>
          </w:p>
        </w:tc>
        <w:tc>
          <w:tcPr>
            <w:tcW w:w="993" w:type="dxa"/>
            <w:noWrap/>
            <w:hideMark/>
          </w:tcPr>
          <w:p w14:paraId="778E7361"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w:t>
            </w:r>
          </w:p>
        </w:tc>
        <w:tc>
          <w:tcPr>
            <w:tcW w:w="992" w:type="dxa"/>
            <w:hideMark/>
          </w:tcPr>
          <w:p w14:paraId="2EED54A3" w14:textId="77777777" w:rsidR="00EB3F58" w:rsidRPr="00EB3F58" w:rsidRDefault="00EB3F58" w:rsidP="001F7EE0">
            <w:pPr>
              <w:jc w:val="center"/>
              <w:rPr>
                <w:lang w:val="en-US"/>
              </w:rPr>
            </w:pPr>
            <w:r w:rsidRPr="00EB3F58">
              <w:t>0,00</w:t>
            </w:r>
            <w:r w:rsidRPr="00EB3F58">
              <w:rPr>
                <w:lang w:val="en-US"/>
              </w:rPr>
              <w:t>28</w:t>
            </w:r>
          </w:p>
        </w:tc>
        <w:tc>
          <w:tcPr>
            <w:tcW w:w="992" w:type="dxa"/>
            <w:hideMark/>
          </w:tcPr>
          <w:p w14:paraId="61D4C98E" w14:textId="77777777" w:rsidR="00EB3F58" w:rsidRPr="00EB3F58" w:rsidRDefault="00EB3F58" w:rsidP="001F7EE0">
            <w:pPr>
              <w:jc w:val="center"/>
              <w:rPr>
                <w:lang w:val="en-US"/>
              </w:rPr>
            </w:pPr>
            <w:r w:rsidRPr="00EB3F58">
              <w:t>0,0</w:t>
            </w:r>
            <w:r w:rsidRPr="00EB3F58">
              <w:rPr>
                <w:lang w:val="en-US"/>
              </w:rPr>
              <w:t>128</w:t>
            </w:r>
          </w:p>
        </w:tc>
        <w:tc>
          <w:tcPr>
            <w:tcW w:w="1276" w:type="dxa"/>
            <w:hideMark/>
          </w:tcPr>
          <w:p w14:paraId="3B452C58" w14:textId="77777777" w:rsidR="00EB3F58" w:rsidRPr="00EB3F58" w:rsidRDefault="00EB3F58" w:rsidP="001F7EE0">
            <w:pPr>
              <w:jc w:val="center"/>
              <w:rPr>
                <w:lang w:val="en-US"/>
              </w:rPr>
            </w:pPr>
            <w:r w:rsidRPr="00EB3F58">
              <w:t>0,0</w:t>
            </w:r>
            <w:r w:rsidRPr="00EB3F58">
              <w:rPr>
                <w:lang w:val="en-US"/>
              </w:rPr>
              <w:t>254</w:t>
            </w:r>
          </w:p>
        </w:tc>
      </w:tr>
      <w:tr w:rsidR="00EB3F58" w:rsidRPr="00EB3F58" w14:paraId="125065EC" w14:textId="77777777" w:rsidTr="00EB3F58">
        <w:trPr>
          <w:trHeight w:val="20"/>
        </w:trPr>
        <w:tc>
          <w:tcPr>
            <w:tcW w:w="1985" w:type="dxa"/>
            <w:noWrap/>
            <w:hideMark/>
          </w:tcPr>
          <w:p w14:paraId="408BDED2" w14:textId="77777777" w:rsidR="00EB3F58" w:rsidRPr="00EB3F58" w:rsidRDefault="00EB3F58" w:rsidP="001F7EE0">
            <w:pPr>
              <w:rPr>
                <w:b/>
                <w:bCs/>
              </w:rPr>
            </w:pPr>
            <w:r w:rsidRPr="00EB3F58">
              <w:rPr>
                <w:b/>
                <w:bCs/>
              </w:rPr>
              <w:t>Итого:</w:t>
            </w:r>
          </w:p>
        </w:tc>
        <w:tc>
          <w:tcPr>
            <w:tcW w:w="1134" w:type="dxa"/>
            <w:hideMark/>
          </w:tcPr>
          <w:p w14:paraId="50EFE3BF" w14:textId="77777777" w:rsidR="00EB3F58" w:rsidRPr="00EB3F58" w:rsidRDefault="00EB3F58" w:rsidP="001F7EE0">
            <w:pPr>
              <w:jc w:val="center"/>
              <w:rPr>
                <w:b/>
                <w:bCs/>
                <w:highlight w:val="green"/>
              </w:rPr>
            </w:pPr>
            <w:r w:rsidRPr="00EB3F58">
              <w:rPr>
                <w:b/>
                <w:bCs/>
                <w:highlight w:val="green"/>
              </w:rPr>
              <w:t>0,817</w:t>
            </w:r>
          </w:p>
        </w:tc>
        <w:tc>
          <w:tcPr>
            <w:tcW w:w="1134" w:type="dxa"/>
            <w:hideMark/>
          </w:tcPr>
          <w:p w14:paraId="1E00FED7" w14:textId="77777777" w:rsidR="00EB3F58" w:rsidRPr="00EB3F58" w:rsidRDefault="00EB3F58" w:rsidP="001F7EE0">
            <w:pPr>
              <w:jc w:val="center"/>
              <w:rPr>
                <w:b/>
                <w:bCs/>
                <w:highlight w:val="green"/>
                <w:lang w:val="en-US"/>
              </w:rPr>
            </w:pPr>
            <w:r w:rsidRPr="00EB3F58">
              <w:rPr>
                <w:b/>
                <w:bCs/>
                <w:highlight w:val="green"/>
              </w:rPr>
              <w:t>0,</w:t>
            </w:r>
            <w:r w:rsidRPr="00EB3F58">
              <w:rPr>
                <w:b/>
                <w:bCs/>
                <w:highlight w:val="green"/>
                <w:lang w:val="en-US"/>
              </w:rPr>
              <w:t>672</w:t>
            </w:r>
          </w:p>
        </w:tc>
        <w:tc>
          <w:tcPr>
            <w:tcW w:w="992" w:type="dxa"/>
            <w:hideMark/>
          </w:tcPr>
          <w:p w14:paraId="273D3987" w14:textId="77777777" w:rsidR="00EB3F58" w:rsidRPr="00EB3F58" w:rsidRDefault="00EB3F58" w:rsidP="001F7EE0">
            <w:pPr>
              <w:jc w:val="center"/>
              <w:rPr>
                <w:b/>
                <w:bCs/>
                <w:lang w:val="en-US"/>
              </w:rPr>
            </w:pPr>
            <w:r w:rsidRPr="00EB3F58">
              <w:rPr>
                <w:b/>
                <w:bCs/>
              </w:rPr>
              <w:t>0,5</w:t>
            </w:r>
            <w:r w:rsidRPr="00EB3F58">
              <w:rPr>
                <w:b/>
                <w:bCs/>
                <w:lang w:val="en-US"/>
              </w:rPr>
              <w:t>433</w:t>
            </w:r>
          </w:p>
        </w:tc>
        <w:tc>
          <w:tcPr>
            <w:tcW w:w="993" w:type="dxa"/>
            <w:hideMark/>
          </w:tcPr>
          <w:p w14:paraId="72D4A517" w14:textId="77777777" w:rsidR="00EB3F58" w:rsidRPr="00EB3F58" w:rsidRDefault="00EB3F58" w:rsidP="001F7EE0">
            <w:pPr>
              <w:jc w:val="center"/>
              <w:rPr>
                <w:b/>
                <w:bCs/>
                <w:lang w:val="en-US"/>
              </w:rPr>
            </w:pPr>
            <w:r w:rsidRPr="00EB3F58">
              <w:rPr>
                <w:b/>
                <w:bCs/>
                <w:highlight w:val="green"/>
              </w:rPr>
              <w:t>0,2</w:t>
            </w:r>
            <w:r w:rsidRPr="00EB3F58">
              <w:rPr>
                <w:b/>
                <w:bCs/>
                <w:highlight w:val="green"/>
                <w:lang w:val="en-US"/>
              </w:rPr>
              <w:t>7</w:t>
            </w:r>
          </w:p>
        </w:tc>
        <w:tc>
          <w:tcPr>
            <w:tcW w:w="992" w:type="dxa"/>
            <w:hideMark/>
          </w:tcPr>
          <w:p w14:paraId="62CE5445" w14:textId="77777777" w:rsidR="00EB3F58" w:rsidRPr="00EB3F58" w:rsidRDefault="00EB3F58" w:rsidP="001F7EE0">
            <w:pPr>
              <w:jc w:val="center"/>
              <w:rPr>
                <w:b/>
                <w:bCs/>
                <w:lang w:val="en-US"/>
              </w:rPr>
            </w:pPr>
            <w:r w:rsidRPr="00EB3F58">
              <w:rPr>
                <w:b/>
                <w:bCs/>
              </w:rPr>
              <w:t>0,0</w:t>
            </w:r>
            <w:r w:rsidRPr="00EB3F58">
              <w:rPr>
                <w:b/>
                <w:bCs/>
                <w:lang w:val="en-US"/>
              </w:rPr>
              <w:t>377</w:t>
            </w:r>
          </w:p>
        </w:tc>
        <w:tc>
          <w:tcPr>
            <w:tcW w:w="992" w:type="dxa"/>
            <w:hideMark/>
          </w:tcPr>
          <w:p w14:paraId="2083D115" w14:textId="77777777" w:rsidR="00EB3F58" w:rsidRPr="00EB3F58" w:rsidRDefault="00EB3F58" w:rsidP="001F7EE0">
            <w:pPr>
              <w:jc w:val="center"/>
              <w:rPr>
                <w:b/>
                <w:bCs/>
                <w:lang w:val="en-US"/>
              </w:rPr>
            </w:pPr>
            <w:r w:rsidRPr="00EB3F58">
              <w:rPr>
                <w:b/>
                <w:bCs/>
              </w:rPr>
              <w:t>0,0</w:t>
            </w:r>
            <w:r w:rsidRPr="00EB3F58">
              <w:rPr>
                <w:b/>
                <w:bCs/>
                <w:lang w:val="en-US"/>
              </w:rPr>
              <w:t>297</w:t>
            </w:r>
          </w:p>
        </w:tc>
        <w:tc>
          <w:tcPr>
            <w:tcW w:w="1276" w:type="dxa"/>
            <w:hideMark/>
          </w:tcPr>
          <w:p w14:paraId="7BF8C953" w14:textId="77777777" w:rsidR="00EB3F58" w:rsidRPr="00EB3F58" w:rsidRDefault="00EB3F58" w:rsidP="001F7EE0">
            <w:pPr>
              <w:jc w:val="center"/>
              <w:rPr>
                <w:b/>
                <w:bCs/>
                <w:lang w:val="en-US"/>
              </w:rPr>
            </w:pPr>
            <w:r w:rsidRPr="00EB3F58">
              <w:rPr>
                <w:b/>
                <w:bCs/>
              </w:rPr>
              <w:t>0,</w:t>
            </w:r>
            <w:r w:rsidRPr="00EB3F58">
              <w:rPr>
                <w:b/>
                <w:bCs/>
                <w:lang w:val="en-US"/>
              </w:rPr>
              <w:t>2437</w:t>
            </w:r>
          </w:p>
        </w:tc>
      </w:tr>
      <w:tr w:rsidR="00EB3F58" w:rsidRPr="00EB3F58" w14:paraId="36E38AB8" w14:textId="77777777" w:rsidTr="00EB3F58">
        <w:trPr>
          <w:trHeight w:val="20"/>
        </w:trPr>
        <w:tc>
          <w:tcPr>
            <w:tcW w:w="9501" w:type="dxa"/>
            <w:gridSpan w:val="8"/>
            <w:noWrap/>
          </w:tcPr>
          <w:p w14:paraId="3162D073" w14:textId="77777777" w:rsidR="00EB3F58" w:rsidRPr="00EB3F58" w:rsidRDefault="00EB3F58" w:rsidP="001F7EE0">
            <w:pPr>
              <w:jc w:val="center"/>
              <w:rPr>
                <w:bCs/>
              </w:rPr>
            </w:pPr>
            <w:r w:rsidRPr="00EB3F58">
              <w:rPr>
                <w:b/>
                <w:bCs/>
              </w:rPr>
              <w:t>4 этап (2033 – 2037 гг.)</w:t>
            </w:r>
          </w:p>
        </w:tc>
      </w:tr>
      <w:tr w:rsidR="00EB3F58" w:rsidRPr="00EB3F58" w14:paraId="41236979" w14:textId="77777777" w:rsidTr="00EB3F58">
        <w:trPr>
          <w:trHeight w:val="20"/>
        </w:trPr>
        <w:tc>
          <w:tcPr>
            <w:tcW w:w="1985" w:type="dxa"/>
            <w:noWrap/>
          </w:tcPr>
          <w:p w14:paraId="524D7E7F" w14:textId="77777777" w:rsidR="00EB3F58" w:rsidRPr="00EB3F58" w:rsidRDefault="00EB3F58" w:rsidP="001F7EE0">
            <w:r w:rsidRPr="00EB3F58">
              <w:t xml:space="preserve">Котельная №17 </w:t>
            </w:r>
          </w:p>
        </w:tc>
        <w:tc>
          <w:tcPr>
            <w:tcW w:w="1134" w:type="dxa"/>
          </w:tcPr>
          <w:p w14:paraId="01FABD2F" w14:textId="77777777" w:rsidR="00EB3F58" w:rsidRPr="00EB3F58" w:rsidRDefault="00EB3F58" w:rsidP="001F7EE0">
            <w:pPr>
              <w:jc w:val="center"/>
              <w:rPr>
                <w:highlight w:val="green"/>
              </w:rPr>
            </w:pPr>
            <w:r w:rsidRPr="00EB3F58">
              <w:rPr>
                <w:highlight w:val="green"/>
              </w:rPr>
              <w:t>0,645</w:t>
            </w:r>
          </w:p>
        </w:tc>
        <w:tc>
          <w:tcPr>
            <w:tcW w:w="1134" w:type="dxa"/>
          </w:tcPr>
          <w:p w14:paraId="0B386EE5"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5</w:t>
            </w:r>
          </w:p>
        </w:tc>
        <w:tc>
          <w:tcPr>
            <w:tcW w:w="992" w:type="dxa"/>
          </w:tcPr>
          <w:p w14:paraId="0F03113A" w14:textId="77777777" w:rsidR="00EB3F58" w:rsidRPr="00EB3F58" w:rsidRDefault="00EB3F58" w:rsidP="001F7EE0">
            <w:pPr>
              <w:jc w:val="center"/>
              <w:rPr>
                <w:lang w:val="en-US"/>
              </w:rPr>
            </w:pPr>
            <w:r w:rsidRPr="00EB3F58">
              <w:t>0,4</w:t>
            </w:r>
            <w:r w:rsidRPr="00EB3F58">
              <w:rPr>
                <w:lang w:val="en-US"/>
              </w:rPr>
              <w:t>052</w:t>
            </w:r>
          </w:p>
        </w:tc>
        <w:tc>
          <w:tcPr>
            <w:tcW w:w="993" w:type="dxa"/>
          </w:tcPr>
          <w:p w14:paraId="03B893DD" w14:textId="77777777" w:rsidR="00EB3F58" w:rsidRPr="00EB3F58" w:rsidRDefault="00EB3F58" w:rsidP="001F7EE0">
            <w:pPr>
              <w:jc w:val="center"/>
              <w:rPr>
                <w:highlight w:val="green"/>
              </w:rPr>
            </w:pPr>
            <w:r w:rsidRPr="00EB3F58">
              <w:rPr>
                <w:highlight w:val="green"/>
              </w:rPr>
              <w:t>0,17</w:t>
            </w:r>
          </w:p>
        </w:tc>
        <w:tc>
          <w:tcPr>
            <w:tcW w:w="992" w:type="dxa"/>
          </w:tcPr>
          <w:p w14:paraId="5B0D398C" w14:textId="77777777" w:rsidR="00EB3F58" w:rsidRPr="00EB3F58" w:rsidRDefault="00EB3F58" w:rsidP="001F7EE0">
            <w:pPr>
              <w:jc w:val="center"/>
              <w:rPr>
                <w:lang w:val="en-US"/>
              </w:rPr>
            </w:pPr>
            <w:r w:rsidRPr="00EB3F58">
              <w:t>0,00</w:t>
            </w:r>
            <w:r w:rsidRPr="00EB3F58">
              <w:rPr>
                <w:lang w:val="en-US"/>
              </w:rPr>
              <w:t>97</w:t>
            </w:r>
          </w:p>
        </w:tc>
        <w:tc>
          <w:tcPr>
            <w:tcW w:w="992" w:type="dxa"/>
          </w:tcPr>
          <w:p w14:paraId="25659128" w14:textId="77777777" w:rsidR="00EB3F58" w:rsidRPr="00EB3F58" w:rsidRDefault="00EB3F58" w:rsidP="001F7EE0">
            <w:pPr>
              <w:jc w:val="center"/>
              <w:rPr>
                <w:lang w:val="en-US"/>
              </w:rPr>
            </w:pPr>
            <w:r w:rsidRPr="00EB3F58">
              <w:t>0,0</w:t>
            </w:r>
            <w:r w:rsidRPr="00EB3F58">
              <w:rPr>
                <w:lang w:val="en-US"/>
              </w:rPr>
              <w:t>169</w:t>
            </w:r>
          </w:p>
        </w:tc>
        <w:tc>
          <w:tcPr>
            <w:tcW w:w="1276" w:type="dxa"/>
          </w:tcPr>
          <w:p w14:paraId="447E6CDE" w14:textId="77777777" w:rsidR="00EB3F58" w:rsidRPr="00EB3F58" w:rsidRDefault="00EB3F58" w:rsidP="001F7EE0">
            <w:pPr>
              <w:jc w:val="center"/>
              <w:rPr>
                <w:lang w:val="en-US"/>
              </w:rPr>
            </w:pPr>
            <w:r w:rsidRPr="00EB3F58">
              <w:t>0,2</w:t>
            </w:r>
            <w:r w:rsidRPr="00EB3F58">
              <w:rPr>
                <w:lang w:val="en-US"/>
              </w:rPr>
              <w:t>183</w:t>
            </w:r>
          </w:p>
        </w:tc>
      </w:tr>
      <w:tr w:rsidR="00EB3F58" w:rsidRPr="00EB3F58" w14:paraId="08D18518" w14:textId="77777777" w:rsidTr="00EB3F58">
        <w:trPr>
          <w:trHeight w:val="20"/>
        </w:trPr>
        <w:tc>
          <w:tcPr>
            <w:tcW w:w="1985" w:type="dxa"/>
            <w:noWrap/>
          </w:tcPr>
          <w:p w14:paraId="06922538" w14:textId="77777777" w:rsidR="00EB3F58" w:rsidRPr="00EB3F58" w:rsidRDefault="00EB3F58" w:rsidP="001F7EE0">
            <w:r w:rsidRPr="00EB3F58">
              <w:t>Котельная №21а</w:t>
            </w:r>
          </w:p>
        </w:tc>
        <w:tc>
          <w:tcPr>
            <w:tcW w:w="1134" w:type="dxa"/>
          </w:tcPr>
          <w:p w14:paraId="2FAA9C27" w14:textId="77777777" w:rsidR="00EB3F58" w:rsidRPr="00EB3F58" w:rsidRDefault="00EB3F58" w:rsidP="001F7EE0">
            <w:pPr>
              <w:jc w:val="center"/>
              <w:rPr>
                <w:highlight w:val="green"/>
              </w:rPr>
            </w:pPr>
            <w:r w:rsidRPr="00EB3F58">
              <w:rPr>
                <w:highlight w:val="green"/>
              </w:rPr>
              <w:t>0,172</w:t>
            </w:r>
          </w:p>
        </w:tc>
        <w:tc>
          <w:tcPr>
            <w:tcW w:w="1134" w:type="dxa"/>
          </w:tcPr>
          <w:p w14:paraId="3F355098"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172</w:t>
            </w:r>
          </w:p>
        </w:tc>
        <w:tc>
          <w:tcPr>
            <w:tcW w:w="992" w:type="dxa"/>
          </w:tcPr>
          <w:p w14:paraId="7B61BB8B" w14:textId="77777777" w:rsidR="00EB3F58" w:rsidRPr="00EB3F58" w:rsidRDefault="00EB3F58" w:rsidP="001F7EE0">
            <w:pPr>
              <w:jc w:val="center"/>
              <w:rPr>
                <w:lang w:val="en-US"/>
              </w:rPr>
            </w:pPr>
            <w:r w:rsidRPr="00EB3F58">
              <w:t>0,1</w:t>
            </w:r>
            <w:r w:rsidRPr="00EB3F58">
              <w:rPr>
                <w:lang w:val="en-US"/>
              </w:rPr>
              <w:t>381</w:t>
            </w:r>
          </w:p>
        </w:tc>
        <w:tc>
          <w:tcPr>
            <w:tcW w:w="993" w:type="dxa"/>
          </w:tcPr>
          <w:p w14:paraId="6F64CC03" w14:textId="77777777" w:rsidR="00EB3F58" w:rsidRPr="00EB3F58" w:rsidRDefault="00EB3F58" w:rsidP="001F7EE0">
            <w:pPr>
              <w:jc w:val="center"/>
              <w:rPr>
                <w:highlight w:val="green"/>
                <w:lang w:val="en-US"/>
              </w:rPr>
            </w:pPr>
            <w:r w:rsidRPr="00EB3F58">
              <w:rPr>
                <w:highlight w:val="green"/>
              </w:rPr>
              <w:t>0,</w:t>
            </w:r>
            <w:r w:rsidRPr="00EB3F58">
              <w:rPr>
                <w:highlight w:val="green"/>
                <w:lang w:val="en-US"/>
              </w:rPr>
              <w:t>1</w:t>
            </w:r>
          </w:p>
        </w:tc>
        <w:tc>
          <w:tcPr>
            <w:tcW w:w="992" w:type="dxa"/>
          </w:tcPr>
          <w:p w14:paraId="08F38D7F" w14:textId="77777777" w:rsidR="00EB3F58" w:rsidRPr="00EB3F58" w:rsidRDefault="00EB3F58" w:rsidP="001F7EE0">
            <w:pPr>
              <w:jc w:val="center"/>
              <w:rPr>
                <w:lang w:val="en-US"/>
              </w:rPr>
            </w:pPr>
            <w:r w:rsidRPr="00EB3F58">
              <w:t>0,00</w:t>
            </w:r>
            <w:r w:rsidRPr="00EB3F58">
              <w:rPr>
                <w:lang w:val="en-US"/>
              </w:rPr>
              <w:t>28</w:t>
            </w:r>
          </w:p>
        </w:tc>
        <w:tc>
          <w:tcPr>
            <w:tcW w:w="992" w:type="dxa"/>
          </w:tcPr>
          <w:p w14:paraId="0288051A" w14:textId="77777777" w:rsidR="00EB3F58" w:rsidRPr="00EB3F58" w:rsidRDefault="00EB3F58" w:rsidP="001F7EE0">
            <w:pPr>
              <w:jc w:val="center"/>
              <w:rPr>
                <w:lang w:val="en-US"/>
              </w:rPr>
            </w:pPr>
            <w:r w:rsidRPr="00EB3F58">
              <w:t>0,0</w:t>
            </w:r>
            <w:r w:rsidRPr="00EB3F58">
              <w:rPr>
                <w:lang w:val="en-US"/>
              </w:rPr>
              <w:t>128</w:t>
            </w:r>
          </w:p>
        </w:tc>
        <w:tc>
          <w:tcPr>
            <w:tcW w:w="1276" w:type="dxa"/>
          </w:tcPr>
          <w:p w14:paraId="37386042" w14:textId="77777777" w:rsidR="00EB3F58" w:rsidRPr="00EB3F58" w:rsidRDefault="00EB3F58" w:rsidP="001F7EE0">
            <w:pPr>
              <w:jc w:val="center"/>
              <w:rPr>
                <w:lang w:val="en-US"/>
              </w:rPr>
            </w:pPr>
            <w:r w:rsidRPr="00EB3F58">
              <w:t>0,0</w:t>
            </w:r>
            <w:r w:rsidRPr="00EB3F58">
              <w:rPr>
                <w:lang w:val="en-US"/>
              </w:rPr>
              <w:t>254</w:t>
            </w:r>
          </w:p>
        </w:tc>
      </w:tr>
      <w:tr w:rsidR="00EB3F58" w:rsidRPr="00EB3F58" w14:paraId="7A864EB4" w14:textId="77777777" w:rsidTr="00EB3F58">
        <w:trPr>
          <w:trHeight w:val="20"/>
        </w:trPr>
        <w:tc>
          <w:tcPr>
            <w:tcW w:w="1985" w:type="dxa"/>
            <w:noWrap/>
          </w:tcPr>
          <w:p w14:paraId="68EBAE47" w14:textId="77777777" w:rsidR="00EB3F58" w:rsidRPr="00EB3F58" w:rsidRDefault="00EB3F58" w:rsidP="001F7EE0">
            <w:pPr>
              <w:rPr>
                <w:b/>
                <w:bCs/>
              </w:rPr>
            </w:pPr>
            <w:r w:rsidRPr="00EB3F58">
              <w:rPr>
                <w:b/>
                <w:bCs/>
              </w:rPr>
              <w:t>Итого:</w:t>
            </w:r>
          </w:p>
        </w:tc>
        <w:tc>
          <w:tcPr>
            <w:tcW w:w="1134" w:type="dxa"/>
          </w:tcPr>
          <w:p w14:paraId="3489BB5A" w14:textId="77777777" w:rsidR="00EB3F58" w:rsidRPr="00EB3F58" w:rsidRDefault="00EB3F58" w:rsidP="001F7EE0">
            <w:pPr>
              <w:jc w:val="center"/>
              <w:rPr>
                <w:b/>
                <w:bCs/>
                <w:highlight w:val="green"/>
              </w:rPr>
            </w:pPr>
            <w:r w:rsidRPr="00EB3F58">
              <w:rPr>
                <w:b/>
                <w:bCs/>
                <w:highlight w:val="green"/>
              </w:rPr>
              <w:t>0,817</w:t>
            </w:r>
          </w:p>
        </w:tc>
        <w:tc>
          <w:tcPr>
            <w:tcW w:w="1134" w:type="dxa"/>
          </w:tcPr>
          <w:p w14:paraId="22E53234" w14:textId="77777777" w:rsidR="00EB3F58" w:rsidRPr="00EB3F58" w:rsidRDefault="00EB3F58" w:rsidP="001F7EE0">
            <w:pPr>
              <w:jc w:val="center"/>
              <w:rPr>
                <w:b/>
                <w:bCs/>
                <w:highlight w:val="green"/>
                <w:lang w:val="en-US"/>
              </w:rPr>
            </w:pPr>
            <w:r w:rsidRPr="00EB3F58">
              <w:rPr>
                <w:b/>
                <w:bCs/>
                <w:highlight w:val="green"/>
              </w:rPr>
              <w:t>0,</w:t>
            </w:r>
            <w:r w:rsidRPr="00EB3F58">
              <w:rPr>
                <w:b/>
                <w:bCs/>
                <w:highlight w:val="green"/>
                <w:lang w:val="en-US"/>
              </w:rPr>
              <w:t>672</w:t>
            </w:r>
          </w:p>
        </w:tc>
        <w:tc>
          <w:tcPr>
            <w:tcW w:w="992" w:type="dxa"/>
          </w:tcPr>
          <w:p w14:paraId="4DC3CBCF" w14:textId="77777777" w:rsidR="00EB3F58" w:rsidRPr="00EB3F58" w:rsidRDefault="00EB3F58" w:rsidP="001F7EE0">
            <w:pPr>
              <w:jc w:val="center"/>
              <w:rPr>
                <w:b/>
                <w:bCs/>
                <w:lang w:val="en-US"/>
              </w:rPr>
            </w:pPr>
            <w:r w:rsidRPr="00EB3F58">
              <w:rPr>
                <w:b/>
                <w:bCs/>
              </w:rPr>
              <w:t>0,5</w:t>
            </w:r>
            <w:r w:rsidRPr="00EB3F58">
              <w:rPr>
                <w:b/>
                <w:bCs/>
                <w:lang w:val="en-US"/>
              </w:rPr>
              <w:t>433</w:t>
            </w:r>
          </w:p>
        </w:tc>
        <w:tc>
          <w:tcPr>
            <w:tcW w:w="993" w:type="dxa"/>
          </w:tcPr>
          <w:p w14:paraId="6B6E92A6" w14:textId="77777777" w:rsidR="00EB3F58" w:rsidRPr="00EB3F58" w:rsidRDefault="00EB3F58" w:rsidP="001F7EE0">
            <w:pPr>
              <w:jc w:val="center"/>
              <w:rPr>
                <w:b/>
                <w:bCs/>
                <w:lang w:val="en-US"/>
              </w:rPr>
            </w:pPr>
            <w:r w:rsidRPr="00EB3F58">
              <w:rPr>
                <w:b/>
                <w:bCs/>
                <w:highlight w:val="green"/>
              </w:rPr>
              <w:t>0,2</w:t>
            </w:r>
            <w:r w:rsidRPr="00EB3F58">
              <w:rPr>
                <w:b/>
                <w:bCs/>
                <w:highlight w:val="green"/>
                <w:lang w:val="en-US"/>
              </w:rPr>
              <w:t>7</w:t>
            </w:r>
          </w:p>
        </w:tc>
        <w:tc>
          <w:tcPr>
            <w:tcW w:w="992" w:type="dxa"/>
          </w:tcPr>
          <w:p w14:paraId="0BFCCAF7" w14:textId="77777777" w:rsidR="00EB3F58" w:rsidRPr="00EB3F58" w:rsidRDefault="00EB3F58" w:rsidP="001F7EE0">
            <w:pPr>
              <w:jc w:val="center"/>
              <w:rPr>
                <w:b/>
                <w:bCs/>
                <w:lang w:val="en-US"/>
              </w:rPr>
            </w:pPr>
            <w:r w:rsidRPr="00EB3F58">
              <w:rPr>
                <w:b/>
                <w:bCs/>
              </w:rPr>
              <w:t>0,0</w:t>
            </w:r>
            <w:r w:rsidRPr="00EB3F58">
              <w:rPr>
                <w:b/>
                <w:bCs/>
                <w:lang w:val="en-US"/>
              </w:rPr>
              <w:t>377</w:t>
            </w:r>
          </w:p>
        </w:tc>
        <w:tc>
          <w:tcPr>
            <w:tcW w:w="992" w:type="dxa"/>
          </w:tcPr>
          <w:p w14:paraId="7C03257E" w14:textId="77777777" w:rsidR="00EB3F58" w:rsidRPr="00EB3F58" w:rsidRDefault="00EB3F58" w:rsidP="001F7EE0">
            <w:pPr>
              <w:jc w:val="center"/>
              <w:rPr>
                <w:b/>
                <w:bCs/>
                <w:lang w:val="en-US"/>
              </w:rPr>
            </w:pPr>
            <w:r w:rsidRPr="00EB3F58">
              <w:rPr>
                <w:b/>
                <w:bCs/>
              </w:rPr>
              <w:t>0,0</w:t>
            </w:r>
            <w:r w:rsidRPr="00EB3F58">
              <w:rPr>
                <w:b/>
                <w:bCs/>
                <w:lang w:val="en-US"/>
              </w:rPr>
              <w:t>297</w:t>
            </w:r>
          </w:p>
        </w:tc>
        <w:tc>
          <w:tcPr>
            <w:tcW w:w="1276" w:type="dxa"/>
          </w:tcPr>
          <w:p w14:paraId="1FC242B8" w14:textId="77777777" w:rsidR="00EB3F58" w:rsidRPr="00EB3F58" w:rsidRDefault="00EB3F58" w:rsidP="001F7EE0">
            <w:pPr>
              <w:jc w:val="center"/>
              <w:rPr>
                <w:b/>
                <w:bCs/>
                <w:lang w:val="en-US"/>
              </w:rPr>
            </w:pPr>
            <w:r w:rsidRPr="00EB3F58">
              <w:rPr>
                <w:b/>
                <w:bCs/>
              </w:rPr>
              <w:t>0,</w:t>
            </w:r>
            <w:r w:rsidRPr="00EB3F58">
              <w:rPr>
                <w:b/>
                <w:bCs/>
                <w:lang w:val="en-US"/>
              </w:rPr>
              <w:t>2437</w:t>
            </w:r>
          </w:p>
        </w:tc>
      </w:tr>
    </w:tbl>
    <w:p w14:paraId="43C56497" w14:textId="77777777" w:rsidR="00EB3F58" w:rsidRPr="00EB3F58" w:rsidRDefault="00EB3F58" w:rsidP="00EB3F58"/>
    <w:p w14:paraId="64637215" w14:textId="77777777" w:rsidR="00566B62" w:rsidRPr="00F50538" w:rsidRDefault="0036667C">
      <w:pPr>
        <w:ind w:firstLine="709"/>
        <w:jc w:val="both"/>
        <w:rPr>
          <w:sz w:val="28"/>
          <w:szCs w:val="28"/>
        </w:rPr>
      </w:pPr>
      <w:r w:rsidRPr="00F50538">
        <w:rPr>
          <w:sz w:val="28"/>
          <w:szCs w:val="28"/>
        </w:rPr>
        <w:t>Тепловой баланс складывается из полезного отпуска тепловой энергии, расхода на собственные нужды источников, потерь в тепловых сетях.</w:t>
      </w:r>
    </w:p>
    <w:p w14:paraId="561C89D6" w14:textId="77777777" w:rsidR="00566B62" w:rsidRPr="00F50538" w:rsidRDefault="0036667C">
      <w:pPr>
        <w:ind w:firstLine="709"/>
        <w:jc w:val="both"/>
        <w:rPr>
          <w:sz w:val="28"/>
          <w:szCs w:val="28"/>
        </w:rPr>
      </w:pPr>
      <w:r w:rsidRPr="00F50538">
        <w:rPr>
          <w:rFonts w:hint="eastAsia"/>
          <w:sz w:val="28"/>
          <w:szCs w:val="28"/>
        </w:rPr>
        <w:t>Баланс</w:t>
      </w:r>
      <w:r w:rsidRPr="00F50538">
        <w:rPr>
          <w:sz w:val="28"/>
          <w:szCs w:val="28"/>
        </w:rPr>
        <w:t xml:space="preserve"> </w:t>
      </w:r>
      <w:r w:rsidRPr="00F50538">
        <w:rPr>
          <w:rFonts w:hint="eastAsia"/>
          <w:sz w:val="28"/>
          <w:szCs w:val="28"/>
        </w:rPr>
        <w:t>тепловой</w:t>
      </w:r>
      <w:r w:rsidRPr="00F50538">
        <w:rPr>
          <w:sz w:val="28"/>
          <w:szCs w:val="28"/>
        </w:rPr>
        <w:t xml:space="preserve"> </w:t>
      </w:r>
      <w:r w:rsidRPr="00F50538">
        <w:rPr>
          <w:rFonts w:hint="eastAsia"/>
          <w:sz w:val="28"/>
          <w:szCs w:val="28"/>
        </w:rPr>
        <w:t>мощности</w:t>
      </w:r>
      <w:r w:rsidRPr="00F50538">
        <w:rPr>
          <w:sz w:val="28"/>
          <w:szCs w:val="28"/>
        </w:rPr>
        <w:t xml:space="preserve"> </w:t>
      </w:r>
      <w:r w:rsidRPr="00F50538">
        <w:rPr>
          <w:rFonts w:hint="eastAsia"/>
          <w:sz w:val="28"/>
          <w:szCs w:val="28"/>
        </w:rPr>
        <w:t>подразумевает</w:t>
      </w:r>
      <w:r w:rsidRPr="00F50538">
        <w:rPr>
          <w:sz w:val="28"/>
          <w:szCs w:val="28"/>
        </w:rPr>
        <w:t xml:space="preserve"> </w:t>
      </w:r>
      <w:r w:rsidRPr="00F50538">
        <w:rPr>
          <w:rFonts w:hint="eastAsia"/>
          <w:sz w:val="28"/>
          <w:szCs w:val="28"/>
        </w:rPr>
        <w:t>соответствие</w:t>
      </w:r>
      <w:r w:rsidRPr="00F50538">
        <w:rPr>
          <w:sz w:val="28"/>
          <w:szCs w:val="28"/>
        </w:rPr>
        <w:t xml:space="preserve"> </w:t>
      </w:r>
      <w:r w:rsidRPr="00F50538">
        <w:rPr>
          <w:rFonts w:hint="eastAsia"/>
          <w:sz w:val="28"/>
          <w:szCs w:val="28"/>
        </w:rPr>
        <w:t>подключенной</w:t>
      </w:r>
      <w:r w:rsidRPr="00F50538">
        <w:rPr>
          <w:sz w:val="28"/>
          <w:szCs w:val="28"/>
        </w:rPr>
        <w:t xml:space="preserve"> </w:t>
      </w:r>
      <w:r w:rsidRPr="00F50538">
        <w:rPr>
          <w:rFonts w:hint="eastAsia"/>
          <w:sz w:val="28"/>
          <w:szCs w:val="28"/>
        </w:rPr>
        <w:t>тепловой</w:t>
      </w:r>
      <w:r w:rsidRPr="00F50538">
        <w:rPr>
          <w:sz w:val="28"/>
          <w:szCs w:val="28"/>
        </w:rPr>
        <w:t xml:space="preserve"> </w:t>
      </w:r>
      <w:r w:rsidRPr="00F50538">
        <w:rPr>
          <w:rFonts w:hint="eastAsia"/>
          <w:sz w:val="28"/>
          <w:szCs w:val="28"/>
        </w:rPr>
        <w:t>нагрузки</w:t>
      </w:r>
      <w:r w:rsidRPr="00F50538">
        <w:rPr>
          <w:sz w:val="28"/>
          <w:szCs w:val="28"/>
        </w:rPr>
        <w:t xml:space="preserve"> </w:t>
      </w:r>
      <w:r w:rsidRPr="00F50538">
        <w:rPr>
          <w:rFonts w:hint="eastAsia"/>
          <w:sz w:val="28"/>
          <w:szCs w:val="28"/>
        </w:rPr>
        <w:t>тепловой</w:t>
      </w:r>
      <w:r w:rsidRPr="00F50538">
        <w:rPr>
          <w:sz w:val="28"/>
          <w:szCs w:val="28"/>
        </w:rPr>
        <w:t xml:space="preserve"> </w:t>
      </w:r>
      <w:r w:rsidRPr="00F50538">
        <w:rPr>
          <w:rFonts w:hint="eastAsia"/>
          <w:sz w:val="28"/>
          <w:szCs w:val="28"/>
        </w:rPr>
        <w:t>мощности</w:t>
      </w:r>
      <w:r w:rsidRPr="00F50538">
        <w:rPr>
          <w:sz w:val="28"/>
          <w:szCs w:val="28"/>
        </w:rPr>
        <w:t xml:space="preserve"> </w:t>
      </w:r>
      <w:r w:rsidRPr="00F50538">
        <w:rPr>
          <w:rFonts w:hint="eastAsia"/>
          <w:sz w:val="28"/>
          <w:szCs w:val="28"/>
        </w:rPr>
        <w:t>источников</w:t>
      </w:r>
      <w:r w:rsidRPr="00F50538">
        <w:rPr>
          <w:sz w:val="28"/>
          <w:szCs w:val="28"/>
        </w:rPr>
        <w:t>. На всех теплоисточниках, дефициты тепловой мощности отсутствуют.</w:t>
      </w:r>
    </w:p>
    <w:p w14:paraId="1FE0BA66" w14:textId="77777777" w:rsidR="00566B62" w:rsidRPr="00F50538" w:rsidRDefault="0036667C">
      <w:pPr>
        <w:ind w:firstLine="709"/>
        <w:jc w:val="both"/>
        <w:rPr>
          <w:sz w:val="28"/>
          <w:szCs w:val="28"/>
        </w:rPr>
      </w:pPr>
      <w:r w:rsidRPr="00F50538">
        <w:rPr>
          <w:sz w:val="28"/>
          <w:szCs w:val="28"/>
        </w:rPr>
        <w:t>Гидравлический режим передачи тепловой энергии в Ракомском сельском поселении обеспечивается сетевыми насосами котельных. Основные гидравли</w:t>
      </w:r>
      <w:r w:rsidRPr="00F50538">
        <w:rPr>
          <w:sz w:val="28"/>
          <w:szCs w:val="28"/>
        </w:rPr>
        <w:lastRenderedPageBreak/>
        <w:t xml:space="preserve">ческие и температурные режимы системы теплоснабжения в Ракомского сельского поселения обеспечиваются в соответствии с картами технологических режимов. Дефицит </w:t>
      </w:r>
      <w:r w:rsidR="00F500B3" w:rsidRPr="00F50538">
        <w:rPr>
          <w:sz w:val="28"/>
          <w:szCs w:val="28"/>
        </w:rPr>
        <w:t>пропускной способности сетей в</w:t>
      </w:r>
      <w:r w:rsidRPr="00F50538">
        <w:rPr>
          <w:sz w:val="28"/>
          <w:szCs w:val="28"/>
        </w:rPr>
        <w:t xml:space="preserve"> Ракомском сельском поселении отсутствует.</w:t>
      </w:r>
    </w:p>
    <w:p w14:paraId="0B5BA4DD" w14:textId="77777777" w:rsidR="00566B62" w:rsidRPr="00F50538" w:rsidRDefault="00F500B3" w:rsidP="00F500B3">
      <w:pPr>
        <w:pStyle w:val="1"/>
        <w:jc w:val="both"/>
        <w:rPr>
          <w:b w:val="0"/>
          <w:bCs w:val="0"/>
          <w:color w:val="auto"/>
          <w:kern w:val="0"/>
          <w:sz w:val="28"/>
          <w:szCs w:val="28"/>
        </w:rPr>
      </w:pPr>
      <w:r w:rsidRPr="00F50538">
        <w:rPr>
          <w:b w:val="0"/>
          <w:sz w:val="28"/>
          <w:szCs w:val="28"/>
        </w:rPr>
        <w:t xml:space="preserve">7. </w:t>
      </w:r>
      <w:r w:rsidR="0036667C" w:rsidRPr="00F50538">
        <w:rPr>
          <w:b w:val="0"/>
          <w:sz w:val="28"/>
          <w:szCs w:val="28"/>
        </w:rPr>
        <w:t>Балансы теплоносителя</w:t>
      </w:r>
      <w:r w:rsidRPr="00F50538">
        <w:rPr>
          <w:b w:val="0"/>
          <w:bCs w:val="0"/>
          <w:color w:val="auto"/>
          <w:kern w:val="0"/>
          <w:sz w:val="28"/>
          <w:szCs w:val="28"/>
        </w:rPr>
        <w:t>.</w:t>
      </w:r>
      <w:r w:rsidR="0036667C" w:rsidRPr="00F50538">
        <w:rPr>
          <w:b w:val="0"/>
          <w:bCs w:val="0"/>
          <w:color w:val="auto"/>
          <w:kern w:val="0"/>
          <w:sz w:val="28"/>
          <w:szCs w:val="28"/>
        </w:rPr>
        <w:t xml:space="preserve"> </w:t>
      </w:r>
    </w:p>
    <w:p w14:paraId="55D0628A" w14:textId="77777777" w:rsidR="00566B62" w:rsidRPr="00F50538" w:rsidRDefault="0036667C" w:rsidP="00F500B3">
      <w:pPr>
        <w:ind w:firstLine="539"/>
        <w:jc w:val="both"/>
        <w:rPr>
          <w:sz w:val="28"/>
          <w:szCs w:val="28"/>
        </w:rPr>
      </w:pPr>
      <w:r w:rsidRPr="00F50538">
        <w:rPr>
          <w:sz w:val="28"/>
          <w:szCs w:val="28"/>
        </w:rPr>
        <w:t xml:space="preserve">Теплоносителем является вода, забираемая напрямую из системы централизованного водоснабжения. Требования к качеству химочищенной воды котловых систем устанавливаются на уровне, обеспечивающем эффективную и безопасную работу котлов при минимальном риске образования отложений и коррозии. Очистка воды от взвешенных примесей осуществляется в механических фильтрах сетчатого типа. Водоподготовительные установки теплоносителя для тепловых сетей на котельных в Ракомского сельского </w:t>
      </w:r>
      <w:r w:rsidR="00F500B3" w:rsidRPr="00F50538">
        <w:rPr>
          <w:sz w:val="28"/>
          <w:szCs w:val="28"/>
        </w:rPr>
        <w:t>поселения отсутствуют</w:t>
      </w:r>
      <w:r w:rsidRPr="00F50538">
        <w:rPr>
          <w:sz w:val="28"/>
          <w:szCs w:val="28"/>
        </w:rPr>
        <w:t>.</w:t>
      </w:r>
    </w:p>
    <w:p w14:paraId="36612113" w14:textId="77777777" w:rsidR="00566B62" w:rsidRPr="00F50538" w:rsidRDefault="0036667C" w:rsidP="00F500B3">
      <w:pPr>
        <w:pStyle w:val="1"/>
        <w:jc w:val="right"/>
        <w:rPr>
          <w:b w:val="0"/>
          <w:sz w:val="28"/>
          <w:szCs w:val="28"/>
        </w:rPr>
      </w:pPr>
      <w:r w:rsidRPr="00F50538">
        <w:rPr>
          <w:b w:val="0"/>
          <w:sz w:val="28"/>
          <w:szCs w:val="28"/>
        </w:rPr>
        <w:t>Таблица 12</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427"/>
        <w:gridCol w:w="2126"/>
        <w:gridCol w:w="2268"/>
        <w:gridCol w:w="2268"/>
      </w:tblGrid>
      <w:tr w:rsidR="00F500B3" w:rsidRPr="00F50538" w14:paraId="09239772" w14:textId="77777777" w:rsidTr="00AC2BDC">
        <w:trPr>
          <w:trHeight w:val="20"/>
        </w:trPr>
        <w:tc>
          <w:tcPr>
            <w:tcW w:w="578" w:type="dxa"/>
            <w:hideMark/>
          </w:tcPr>
          <w:p w14:paraId="473EA0AE" w14:textId="77777777" w:rsidR="00F500B3" w:rsidRPr="00F50538" w:rsidRDefault="00F500B3" w:rsidP="00AC2BDC">
            <w:pPr>
              <w:jc w:val="center"/>
            </w:pPr>
            <w:r w:rsidRPr="00F50538">
              <w:t>№ п/п</w:t>
            </w:r>
          </w:p>
        </w:tc>
        <w:tc>
          <w:tcPr>
            <w:tcW w:w="2427" w:type="dxa"/>
            <w:hideMark/>
          </w:tcPr>
          <w:p w14:paraId="48A717B1" w14:textId="77777777" w:rsidR="00F500B3" w:rsidRPr="00F50538" w:rsidRDefault="00F500B3" w:rsidP="00AC2BDC">
            <w:r w:rsidRPr="00F50538">
              <w:t>Наименование</w:t>
            </w:r>
          </w:p>
          <w:p w14:paraId="4D44AB08" w14:textId="77777777" w:rsidR="00F500B3" w:rsidRPr="00F50538" w:rsidRDefault="00F500B3" w:rsidP="00AC2BDC">
            <w:r w:rsidRPr="00F50538">
              <w:t>котельной и адрес нахождения</w:t>
            </w:r>
          </w:p>
        </w:tc>
        <w:tc>
          <w:tcPr>
            <w:tcW w:w="2126" w:type="dxa"/>
            <w:hideMark/>
          </w:tcPr>
          <w:p w14:paraId="5E62218E" w14:textId="77777777" w:rsidR="00F500B3" w:rsidRPr="00F50538" w:rsidRDefault="00F500B3" w:rsidP="00AC2BDC">
            <w:r w:rsidRPr="00F50538">
              <w:t xml:space="preserve">Средний расход подпиточной </w:t>
            </w:r>
          </w:p>
          <w:p w14:paraId="75AE21A5" w14:textId="77777777" w:rsidR="00F500B3" w:rsidRPr="00F50538" w:rsidRDefault="00F500B3" w:rsidP="00AC2BDC">
            <w:r w:rsidRPr="00F50538">
              <w:t>воды, м³/ч</w:t>
            </w:r>
          </w:p>
        </w:tc>
        <w:tc>
          <w:tcPr>
            <w:tcW w:w="2268" w:type="dxa"/>
            <w:hideMark/>
          </w:tcPr>
          <w:p w14:paraId="344DA7B6" w14:textId="77777777" w:rsidR="00F500B3" w:rsidRPr="00F50538" w:rsidRDefault="00F500B3" w:rsidP="00AC2BDC">
            <w:r w:rsidRPr="00F50538">
              <w:t xml:space="preserve">Нормативная </w:t>
            </w:r>
          </w:p>
          <w:p w14:paraId="2227B2D5" w14:textId="77777777" w:rsidR="00F500B3" w:rsidRPr="00F50538" w:rsidRDefault="00F500B3" w:rsidP="00AC2BDC">
            <w:r w:rsidRPr="00F50538">
              <w:t>производительность ВПУ, м³/ч</w:t>
            </w:r>
          </w:p>
        </w:tc>
        <w:tc>
          <w:tcPr>
            <w:tcW w:w="2268" w:type="dxa"/>
            <w:hideMark/>
          </w:tcPr>
          <w:p w14:paraId="68045451" w14:textId="77777777" w:rsidR="00F500B3" w:rsidRPr="00F50538" w:rsidRDefault="00F500B3" w:rsidP="00AC2BDC">
            <w:r w:rsidRPr="00F50538">
              <w:t>Резерв (дефицит) производительности ВПУ, м³/ч</w:t>
            </w:r>
          </w:p>
        </w:tc>
      </w:tr>
      <w:tr w:rsidR="00F500B3" w:rsidRPr="00F50538" w14:paraId="13CBFCC7" w14:textId="77777777" w:rsidTr="00AC2BDC">
        <w:trPr>
          <w:trHeight w:val="20"/>
        </w:trPr>
        <w:tc>
          <w:tcPr>
            <w:tcW w:w="578" w:type="dxa"/>
            <w:noWrap/>
            <w:hideMark/>
          </w:tcPr>
          <w:p w14:paraId="3575B918" w14:textId="77777777" w:rsidR="00F500B3" w:rsidRPr="00F50538" w:rsidRDefault="00F500B3" w:rsidP="00AC2BDC">
            <w:pPr>
              <w:jc w:val="center"/>
            </w:pPr>
            <w:r w:rsidRPr="00F50538">
              <w:t>1</w:t>
            </w:r>
          </w:p>
        </w:tc>
        <w:tc>
          <w:tcPr>
            <w:tcW w:w="2427" w:type="dxa"/>
            <w:noWrap/>
            <w:hideMark/>
          </w:tcPr>
          <w:p w14:paraId="004AAEE8" w14:textId="77777777" w:rsidR="00F500B3" w:rsidRPr="00F50538" w:rsidRDefault="00F500B3" w:rsidP="00AC2BDC">
            <w:r w:rsidRPr="00F50538">
              <w:t xml:space="preserve">Котельная № 17,                      д. Старое Ракомо </w:t>
            </w:r>
          </w:p>
        </w:tc>
        <w:tc>
          <w:tcPr>
            <w:tcW w:w="2126" w:type="dxa"/>
            <w:noWrap/>
            <w:hideMark/>
          </w:tcPr>
          <w:p w14:paraId="4C249DF2" w14:textId="77777777" w:rsidR="00F500B3" w:rsidRPr="007E5E47" w:rsidRDefault="00F500B3" w:rsidP="00AC2BDC">
            <w:pPr>
              <w:jc w:val="center"/>
              <w:rPr>
                <w:highlight w:val="yellow"/>
              </w:rPr>
            </w:pPr>
            <w:r w:rsidRPr="007E5E47">
              <w:rPr>
                <w:highlight w:val="yellow"/>
              </w:rPr>
              <w:t>0,017</w:t>
            </w:r>
          </w:p>
        </w:tc>
        <w:tc>
          <w:tcPr>
            <w:tcW w:w="2268" w:type="dxa"/>
            <w:noWrap/>
            <w:hideMark/>
          </w:tcPr>
          <w:p w14:paraId="33CC3870" w14:textId="77777777" w:rsidR="00F500B3" w:rsidRPr="00F50538" w:rsidRDefault="00F500B3" w:rsidP="00AC2BDC">
            <w:pPr>
              <w:jc w:val="center"/>
            </w:pPr>
            <w:r w:rsidRPr="00F50538">
              <w:t>ВПУ отсутствует</w:t>
            </w:r>
          </w:p>
        </w:tc>
        <w:tc>
          <w:tcPr>
            <w:tcW w:w="2268" w:type="dxa"/>
            <w:noWrap/>
          </w:tcPr>
          <w:p w14:paraId="3C9DFBA7" w14:textId="77777777" w:rsidR="00F500B3" w:rsidRPr="00F50538" w:rsidRDefault="00F500B3" w:rsidP="00AC2BDC">
            <w:pPr>
              <w:jc w:val="center"/>
            </w:pPr>
            <w:r w:rsidRPr="00F50538">
              <w:t>-</w:t>
            </w:r>
          </w:p>
        </w:tc>
      </w:tr>
      <w:tr w:rsidR="00F500B3" w:rsidRPr="00F50538" w14:paraId="382D591C" w14:textId="77777777" w:rsidTr="00AC2BDC">
        <w:trPr>
          <w:trHeight w:val="20"/>
        </w:trPr>
        <w:tc>
          <w:tcPr>
            <w:tcW w:w="578" w:type="dxa"/>
            <w:noWrap/>
            <w:hideMark/>
          </w:tcPr>
          <w:p w14:paraId="13AD203C" w14:textId="77777777" w:rsidR="00F500B3" w:rsidRPr="00F50538" w:rsidRDefault="00F500B3" w:rsidP="00AC2BDC">
            <w:pPr>
              <w:jc w:val="center"/>
            </w:pPr>
            <w:r w:rsidRPr="00F50538">
              <w:t>2</w:t>
            </w:r>
          </w:p>
        </w:tc>
        <w:tc>
          <w:tcPr>
            <w:tcW w:w="2427" w:type="dxa"/>
            <w:noWrap/>
            <w:hideMark/>
          </w:tcPr>
          <w:p w14:paraId="73BA4B47" w14:textId="77777777" w:rsidR="00F500B3" w:rsidRPr="00F50538" w:rsidRDefault="00F500B3" w:rsidP="00AC2BDC">
            <w:r w:rsidRPr="00F50538">
              <w:t>Котельная № 21а,                 д. Ильмень</w:t>
            </w:r>
          </w:p>
        </w:tc>
        <w:tc>
          <w:tcPr>
            <w:tcW w:w="2126" w:type="dxa"/>
            <w:noWrap/>
            <w:hideMark/>
          </w:tcPr>
          <w:p w14:paraId="4CE6C672" w14:textId="77777777" w:rsidR="00F500B3" w:rsidRPr="007E5E47" w:rsidRDefault="00F500B3" w:rsidP="00AC2BDC">
            <w:pPr>
              <w:jc w:val="center"/>
              <w:rPr>
                <w:highlight w:val="yellow"/>
              </w:rPr>
            </w:pPr>
            <w:r w:rsidRPr="007E5E47">
              <w:rPr>
                <w:highlight w:val="yellow"/>
              </w:rPr>
              <w:t>0,008</w:t>
            </w:r>
          </w:p>
        </w:tc>
        <w:tc>
          <w:tcPr>
            <w:tcW w:w="2268" w:type="dxa"/>
            <w:noWrap/>
            <w:hideMark/>
          </w:tcPr>
          <w:p w14:paraId="4C57F3BB" w14:textId="77777777" w:rsidR="00F500B3" w:rsidRPr="00F50538" w:rsidRDefault="00F500B3" w:rsidP="00AC2BDC">
            <w:pPr>
              <w:jc w:val="center"/>
            </w:pPr>
            <w:r w:rsidRPr="00F50538">
              <w:t>ВПУ отсутствует</w:t>
            </w:r>
          </w:p>
        </w:tc>
        <w:tc>
          <w:tcPr>
            <w:tcW w:w="2268" w:type="dxa"/>
            <w:noWrap/>
          </w:tcPr>
          <w:p w14:paraId="652E317C" w14:textId="77777777" w:rsidR="00F500B3" w:rsidRPr="00F50538" w:rsidRDefault="00F500B3" w:rsidP="00AC2BDC">
            <w:pPr>
              <w:jc w:val="center"/>
            </w:pPr>
            <w:r w:rsidRPr="00F50538">
              <w:t>-</w:t>
            </w:r>
          </w:p>
        </w:tc>
      </w:tr>
      <w:tr w:rsidR="00F500B3" w:rsidRPr="00F50538" w14:paraId="3A50C769" w14:textId="77777777" w:rsidTr="00AC2BDC">
        <w:trPr>
          <w:trHeight w:val="20"/>
        </w:trPr>
        <w:tc>
          <w:tcPr>
            <w:tcW w:w="3005" w:type="dxa"/>
            <w:gridSpan w:val="2"/>
            <w:noWrap/>
            <w:hideMark/>
          </w:tcPr>
          <w:p w14:paraId="3EC052B3" w14:textId="77777777" w:rsidR="00F500B3" w:rsidRPr="00F50538" w:rsidRDefault="00F500B3" w:rsidP="00AC2BDC">
            <w:pPr>
              <w:rPr>
                <w:b/>
              </w:rPr>
            </w:pPr>
            <w:r w:rsidRPr="00F50538">
              <w:rPr>
                <w:b/>
              </w:rPr>
              <w:t>Итого: по Ракомскому сельскому поселению</w:t>
            </w:r>
          </w:p>
        </w:tc>
        <w:tc>
          <w:tcPr>
            <w:tcW w:w="2126" w:type="dxa"/>
            <w:noWrap/>
            <w:hideMark/>
          </w:tcPr>
          <w:p w14:paraId="73317A76" w14:textId="77777777" w:rsidR="00F500B3" w:rsidRPr="007E5E47" w:rsidRDefault="00F500B3" w:rsidP="00AC2BDC">
            <w:pPr>
              <w:jc w:val="center"/>
              <w:rPr>
                <w:b/>
                <w:highlight w:val="yellow"/>
              </w:rPr>
            </w:pPr>
            <w:r w:rsidRPr="007E5E47">
              <w:rPr>
                <w:b/>
                <w:highlight w:val="yellow"/>
              </w:rPr>
              <w:t>0,025</w:t>
            </w:r>
          </w:p>
        </w:tc>
        <w:tc>
          <w:tcPr>
            <w:tcW w:w="2268" w:type="dxa"/>
            <w:noWrap/>
            <w:hideMark/>
          </w:tcPr>
          <w:p w14:paraId="4C33EE1D" w14:textId="77777777" w:rsidR="00F500B3" w:rsidRPr="00F50538" w:rsidRDefault="00F500B3" w:rsidP="00AC2BDC">
            <w:pPr>
              <w:jc w:val="center"/>
              <w:rPr>
                <w:b/>
              </w:rPr>
            </w:pPr>
            <w:r w:rsidRPr="00F50538">
              <w:rPr>
                <w:b/>
              </w:rPr>
              <w:t>ВПУ отсутствует</w:t>
            </w:r>
          </w:p>
        </w:tc>
        <w:tc>
          <w:tcPr>
            <w:tcW w:w="2268" w:type="dxa"/>
            <w:noWrap/>
          </w:tcPr>
          <w:p w14:paraId="7F42A214" w14:textId="77777777" w:rsidR="00F500B3" w:rsidRPr="00F50538" w:rsidRDefault="00F500B3" w:rsidP="00AC2BDC">
            <w:pPr>
              <w:jc w:val="center"/>
              <w:rPr>
                <w:b/>
              </w:rPr>
            </w:pPr>
            <w:r w:rsidRPr="00F50538">
              <w:rPr>
                <w:b/>
              </w:rPr>
              <w:t>-</w:t>
            </w:r>
          </w:p>
        </w:tc>
      </w:tr>
    </w:tbl>
    <w:p w14:paraId="47FEE195" w14:textId="77777777" w:rsidR="00566B62" w:rsidRPr="00F50538" w:rsidRDefault="00566B62">
      <w:pPr>
        <w:ind w:firstLine="539"/>
        <w:jc w:val="both"/>
        <w:rPr>
          <w:sz w:val="28"/>
          <w:szCs w:val="28"/>
        </w:rPr>
      </w:pPr>
    </w:p>
    <w:p w14:paraId="1820F430" w14:textId="77777777" w:rsidR="00566B62" w:rsidRPr="00F50538" w:rsidRDefault="00F500B3" w:rsidP="00AC2BDC">
      <w:pPr>
        <w:pStyle w:val="1"/>
        <w:jc w:val="both"/>
        <w:rPr>
          <w:b w:val="0"/>
          <w:sz w:val="28"/>
          <w:szCs w:val="28"/>
        </w:rPr>
      </w:pPr>
      <w:r w:rsidRPr="00F50538">
        <w:rPr>
          <w:b w:val="0"/>
          <w:sz w:val="28"/>
          <w:szCs w:val="28"/>
        </w:rPr>
        <w:t>8.</w:t>
      </w:r>
      <w:r w:rsidR="0036667C" w:rsidRPr="00F50538">
        <w:rPr>
          <w:b w:val="0"/>
          <w:sz w:val="28"/>
          <w:szCs w:val="28"/>
        </w:rPr>
        <w:t xml:space="preserve"> Топливные балансы источников тепловой энергии и система обеспечения топливом</w:t>
      </w:r>
      <w:r w:rsidRPr="00F50538">
        <w:rPr>
          <w:b w:val="0"/>
          <w:sz w:val="28"/>
          <w:szCs w:val="28"/>
        </w:rPr>
        <w:t>.</w:t>
      </w:r>
      <w:r w:rsidR="0036667C" w:rsidRPr="00F50538">
        <w:rPr>
          <w:b w:val="0"/>
          <w:sz w:val="28"/>
          <w:szCs w:val="28"/>
        </w:rPr>
        <w:t xml:space="preserve"> </w:t>
      </w:r>
    </w:p>
    <w:p w14:paraId="43448DDC" w14:textId="77777777" w:rsidR="00566B62" w:rsidRPr="00F50538" w:rsidRDefault="0036667C">
      <w:pPr>
        <w:ind w:firstLine="709"/>
        <w:jc w:val="both"/>
        <w:rPr>
          <w:sz w:val="28"/>
          <w:szCs w:val="28"/>
        </w:rPr>
      </w:pPr>
      <w:r w:rsidRPr="00F50538">
        <w:rPr>
          <w:sz w:val="28"/>
          <w:szCs w:val="28"/>
        </w:rPr>
        <w:t xml:space="preserve">В Ракомском сельском поселении на теплоисточниках в качестве топлива используется: </w:t>
      </w:r>
    </w:p>
    <w:p w14:paraId="38030225" w14:textId="77777777" w:rsidR="00566B62" w:rsidRPr="00F50538" w:rsidRDefault="0036667C" w:rsidP="00F500B3">
      <w:pPr>
        <w:pStyle w:val="1"/>
        <w:jc w:val="right"/>
        <w:rPr>
          <w:b w:val="0"/>
          <w:sz w:val="28"/>
          <w:szCs w:val="28"/>
        </w:rPr>
      </w:pPr>
      <w:r w:rsidRPr="00F50538">
        <w:rPr>
          <w:b w:val="0"/>
          <w:sz w:val="28"/>
          <w:szCs w:val="28"/>
        </w:rPr>
        <w:t>Таблица 13</w:t>
      </w: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653"/>
      </w:tblGrid>
      <w:tr w:rsidR="00F500B3" w:rsidRPr="00F50538" w14:paraId="5615C217" w14:textId="77777777" w:rsidTr="00F500B3">
        <w:trPr>
          <w:trHeight w:val="270"/>
        </w:trPr>
        <w:tc>
          <w:tcPr>
            <w:tcW w:w="2624" w:type="pct"/>
            <w:hideMark/>
          </w:tcPr>
          <w:p w14:paraId="66761B62" w14:textId="77777777" w:rsidR="00F500B3" w:rsidRPr="00F50538" w:rsidRDefault="00F500B3" w:rsidP="00AC2BDC">
            <w:pPr>
              <w:jc w:val="center"/>
              <w:rPr>
                <w:b/>
                <w:bCs/>
              </w:rPr>
            </w:pPr>
            <w:r w:rsidRPr="00F50538">
              <w:rPr>
                <w:b/>
                <w:bCs/>
              </w:rPr>
              <w:t>Наименование котельной</w:t>
            </w:r>
          </w:p>
        </w:tc>
        <w:tc>
          <w:tcPr>
            <w:tcW w:w="2376" w:type="pct"/>
          </w:tcPr>
          <w:p w14:paraId="5C05658D" w14:textId="77777777" w:rsidR="00F500B3" w:rsidRPr="00F50538" w:rsidRDefault="00F500B3" w:rsidP="00AC2BDC">
            <w:pPr>
              <w:jc w:val="center"/>
              <w:rPr>
                <w:b/>
                <w:bCs/>
              </w:rPr>
            </w:pPr>
            <w:r w:rsidRPr="00F50538">
              <w:rPr>
                <w:b/>
                <w:bCs/>
              </w:rPr>
              <w:t>Вид топлива</w:t>
            </w:r>
          </w:p>
        </w:tc>
      </w:tr>
      <w:tr w:rsidR="00F500B3" w:rsidRPr="00F50538" w14:paraId="4DDA3387" w14:textId="77777777" w:rsidTr="00F500B3">
        <w:trPr>
          <w:trHeight w:val="19"/>
        </w:trPr>
        <w:tc>
          <w:tcPr>
            <w:tcW w:w="2624" w:type="pct"/>
            <w:noWrap/>
            <w:hideMark/>
          </w:tcPr>
          <w:p w14:paraId="1BC3CD77" w14:textId="77777777" w:rsidR="00F500B3" w:rsidRPr="00F50538" w:rsidRDefault="00F500B3" w:rsidP="00AC2BDC">
            <w:r w:rsidRPr="00F50538">
              <w:t>Котельная №17, д. Старое Ракомо</w:t>
            </w:r>
          </w:p>
        </w:tc>
        <w:tc>
          <w:tcPr>
            <w:tcW w:w="2376" w:type="pct"/>
          </w:tcPr>
          <w:p w14:paraId="41AE114B" w14:textId="77777777" w:rsidR="00F500B3" w:rsidRPr="00F50538" w:rsidRDefault="00F500B3" w:rsidP="00AC2BDC">
            <w:pPr>
              <w:jc w:val="center"/>
            </w:pPr>
            <w:r w:rsidRPr="00F50538">
              <w:t>пеллеты</w:t>
            </w:r>
          </w:p>
        </w:tc>
      </w:tr>
      <w:tr w:rsidR="00F500B3" w:rsidRPr="00F50538" w14:paraId="2DE28338" w14:textId="77777777" w:rsidTr="00F500B3">
        <w:trPr>
          <w:trHeight w:val="19"/>
        </w:trPr>
        <w:tc>
          <w:tcPr>
            <w:tcW w:w="2624" w:type="pct"/>
            <w:noWrap/>
            <w:hideMark/>
          </w:tcPr>
          <w:p w14:paraId="46F78E3F" w14:textId="77777777" w:rsidR="00F500B3" w:rsidRPr="00F50538" w:rsidRDefault="00F500B3" w:rsidP="00AC2BDC">
            <w:r w:rsidRPr="00F50538">
              <w:t>Котельная №21а, д. Ильмень</w:t>
            </w:r>
          </w:p>
        </w:tc>
        <w:tc>
          <w:tcPr>
            <w:tcW w:w="2376" w:type="pct"/>
          </w:tcPr>
          <w:p w14:paraId="2218D650" w14:textId="77777777" w:rsidR="00F500B3" w:rsidRPr="00F50538" w:rsidRDefault="00F500B3" w:rsidP="00AC2BDC">
            <w:pPr>
              <w:jc w:val="center"/>
            </w:pPr>
            <w:r w:rsidRPr="00F50538">
              <w:t>топливные брикеты</w:t>
            </w:r>
          </w:p>
        </w:tc>
      </w:tr>
    </w:tbl>
    <w:p w14:paraId="65D0D21C" w14:textId="77777777" w:rsidR="00566B62" w:rsidRPr="00F50538" w:rsidRDefault="00566B62">
      <w:pPr>
        <w:ind w:firstLine="709"/>
        <w:jc w:val="both"/>
        <w:rPr>
          <w:sz w:val="28"/>
          <w:szCs w:val="28"/>
        </w:rPr>
      </w:pPr>
    </w:p>
    <w:p w14:paraId="1719630D" w14:textId="77777777" w:rsidR="00566B62" w:rsidRPr="00F50538" w:rsidRDefault="0036667C">
      <w:pPr>
        <w:jc w:val="both"/>
        <w:rPr>
          <w:sz w:val="28"/>
          <w:szCs w:val="28"/>
        </w:rPr>
      </w:pPr>
      <w:r w:rsidRPr="00F50538">
        <w:rPr>
          <w:sz w:val="28"/>
          <w:szCs w:val="28"/>
        </w:rPr>
        <w:t xml:space="preserve">Показатели </w:t>
      </w:r>
      <w:r w:rsidR="00F500B3" w:rsidRPr="00F50538">
        <w:rPr>
          <w:sz w:val="28"/>
          <w:szCs w:val="28"/>
        </w:rPr>
        <w:t xml:space="preserve">базового </w:t>
      </w:r>
      <w:r w:rsidRPr="00F50538">
        <w:rPr>
          <w:sz w:val="28"/>
          <w:szCs w:val="28"/>
        </w:rPr>
        <w:t>топливного баланса за 2018 год представлены в таблице 14.</w:t>
      </w:r>
    </w:p>
    <w:p w14:paraId="43F9AC42" w14:textId="77777777" w:rsidR="00566B62" w:rsidRPr="00F50538" w:rsidRDefault="0036667C" w:rsidP="00F500B3">
      <w:pPr>
        <w:pStyle w:val="1"/>
        <w:jc w:val="right"/>
        <w:rPr>
          <w:b w:val="0"/>
          <w:sz w:val="28"/>
          <w:szCs w:val="28"/>
        </w:rPr>
      </w:pPr>
      <w:r w:rsidRPr="00F50538">
        <w:rPr>
          <w:b w:val="0"/>
          <w:sz w:val="28"/>
          <w:szCs w:val="28"/>
        </w:rPr>
        <w:t>Таблица</w:t>
      </w:r>
      <w:r w:rsidR="00AC2BDC" w:rsidRPr="00F50538">
        <w:rPr>
          <w:b w:val="0"/>
          <w:sz w:val="28"/>
          <w:szCs w:val="28"/>
        </w:rPr>
        <w:t xml:space="preserve"> </w:t>
      </w:r>
      <w:r w:rsidRPr="00F50538">
        <w:rPr>
          <w:b w:val="0"/>
          <w:sz w:val="28"/>
          <w:szCs w:val="28"/>
        </w:rPr>
        <w:t>14</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72"/>
        <w:gridCol w:w="1911"/>
        <w:gridCol w:w="1298"/>
        <w:gridCol w:w="1361"/>
        <w:gridCol w:w="1238"/>
        <w:gridCol w:w="1247"/>
      </w:tblGrid>
      <w:tr w:rsidR="00566B62" w:rsidRPr="00F50538" w14:paraId="511783C8" w14:textId="77777777" w:rsidTr="007C44F9">
        <w:trPr>
          <w:trHeight w:val="1245"/>
          <w:jc w:val="center"/>
        </w:trPr>
        <w:tc>
          <w:tcPr>
            <w:tcW w:w="1555" w:type="dxa"/>
            <w:shd w:val="clear" w:color="auto" w:fill="auto"/>
            <w:vAlign w:val="center"/>
          </w:tcPr>
          <w:p w14:paraId="5C524534" w14:textId="77777777" w:rsidR="00566B62" w:rsidRPr="00F50538" w:rsidRDefault="0036667C">
            <w:pPr>
              <w:rPr>
                <w:b/>
                <w:bCs/>
                <w:szCs w:val="28"/>
              </w:rPr>
            </w:pPr>
            <w:r w:rsidRPr="00F50538">
              <w:rPr>
                <w:b/>
                <w:bCs/>
                <w:szCs w:val="28"/>
              </w:rPr>
              <w:t>Субъект баланса</w:t>
            </w:r>
          </w:p>
        </w:tc>
        <w:tc>
          <w:tcPr>
            <w:tcW w:w="1072" w:type="dxa"/>
            <w:shd w:val="clear" w:color="auto" w:fill="auto"/>
            <w:vAlign w:val="center"/>
          </w:tcPr>
          <w:p w14:paraId="5B35C4F0" w14:textId="77777777" w:rsidR="00566B62" w:rsidRPr="00F50538" w:rsidRDefault="0036667C">
            <w:pPr>
              <w:jc w:val="center"/>
              <w:rPr>
                <w:b/>
                <w:bCs/>
                <w:szCs w:val="28"/>
              </w:rPr>
            </w:pPr>
            <w:r w:rsidRPr="00F50538">
              <w:rPr>
                <w:b/>
                <w:bCs/>
                <w:szCs w:val="28"/>
              </w:rPr>
              <w:t xml:space="preserve">Вид </w:t>
            </w:r>
            <w:proofErr w:type="spellStart"/>
            <w:r w:rsidRPr="00F50538">
              <w:rPr>
                <w:b/>
                <w:bCs/>
                <w:szCs w:val="28"/>
              </w:rPr>
              <w:t>топли</w:t>
            </w:r>
            <w:r w:rsidR="00A3195A" w:rsidRPr="00F50538">
              <w:rPr>
                <w:b/>
                <w:bCs/>
                <w:szCs w:val="28"/>
              </w:rPr>
              <w:t>-</w:t>
            </w:r>
            <w:r w:rsidRPr="00F50538">
              <w:rPr>
                <w:b/>
                <w:bCs/>
                <w:szCs w:val="28"/>
              </w:rPr>
              <w:t>ва</w:t>
            </w:r>
            <w:proofErr w:type="spellEnd"/>
          </w:p>
        </w:tc>
        <w:tc>
          <w:tcPr>
            <w:tcW w:w="1911" w:type="dxa"/>
            <w:shd w:val="clear" w:color="auto" w:fill="auto"/>
            <w:vAlign w:val="center"/>
          </w:tcPr>
          <w:p w14:paraId="38D11E5A" w14:textId="77777777" w:rsidR="00566B62" w:rsidRPr="00F50538" w:rsidRDefault="0036667C">
            <w:pPr>
              <w:jc w:val="center"/>
              <w:rPr>
                <w:b/>
                <w:bCs/>
                <w:szCs w:val="28"/>
              </w:rPr>
            </w:pPr>
            <w:r w:rsidRPr="00F50538">
              <w:rPr>
                <w:b/>
                <w:bCs/>
                <w:szCs w:val="28"/>
              </w:rPr>
              <w:t xml:space="preserve">Топливный </w:t>
            </w:r>
            <w:r w:rsidR="007C44F9" w:rsidRPr="00F50538">
              <w:rPr>
                <w:b/>
                <w:bCs/>
                <w:szCs w:val="28"/>
              </w:rPr>
              <w:t>эквивалент</w:t>
            </w:r>
            <w:r w:rsidRPr="00F50538">
              <w:rPr>
                <w:b/>
                <w:bCs/>
                <w:szCs w:val="28"/>
              </w:rPr>
              <w:t xml:space="preserve"> по сертификатам качества</w:t>
            </w:r>
          </w:p>
        </w:tc>
        <w:tc>
          <w:tcPr>
            <w:tcW w:w="1298" w:type="dxa"/>
            <w:shd w:val="clear" w:color="auto" w:fill="auto"/>
            <w:vAlign w:val="center"/>
          </w:tcPr>
          <w:p w14:paraId="49864381" w14:textId="77777777" w:rsidR="00566B62" w:rsidRPr="00F50538" w:rsidRDefault="0036667C">
            <w:pPr>
              <w:jc w:val="center"/>
              <w:rPr>
                <w:b/>
                <w:bCs/>
                <w:szCs w:val="28"/>
              </w:rPr>
            </w:pPr>
            <w:r w:rsidRPr="00F50538">
              <w:rPr>
                <w:b/>
                <w:bCs/>
                <w:szCs w:val="28"/>
              </w:rPr>
              <w:t>Вырабо</w:t>
            </w:r>
            <w:r w:rsidR="007C44F9" w:rsidRPr="00F50538">
              <w:rPr>
                <w:b/>
                <w:bCs/>
                <w:szCs w:val="28"/>
              </w:rPr>
              <w:t>-</w:t>
            </w:r>
          </w:p>
          <w:p w14:paraId="3ED8796A" w14:textId="77777777" w:rsidR="00566B62" w:rsidRPr="00F50538" w:rsidRDefault="0036667C">
            <w:pPr>
              <w:jc w:val="center"/>
              <w:rPr>
                <w:b/>
                <w:bCs/>
                <w:szCs w:val="28"/>
              </w:rPr>
            </w:pPr>
            <w:proofErr w:type="spellStart"/>
            <w:r w:rsidRPr="00F50538">
              <w:rPr>
                <w:b/>
                <w:bCs/>
                <w:szCs w:val="28"/>
              </w:rPr>
              <w:t>тано</w:t>
            </w:r>
            <w:proofErr w:type="spellEnd"/>
            <w:r w:rsidRPr="00F50538">
              <w:rPr>
                <w:b/>
                <w:bCs/>
                <w:szCs w:val="28"/>
              </w:rPr>
              <w:t xml:space="preserve">  тепловой энергии, Гкал</w:t>
            </w:r>
          </w:p>
        </w:tc>
        <w:tc>
          <w:tcPr>
            <w:tcW w:w="1361" w:type="dxa"/>
            <w:shd w:val="clear" w:color="auto" w:fill="auto"/>
            <w:vAlign w:val="center"/>
          </w:tcPr>
          <w:p w14:paraId="11B6B146" w14:textId="77777777" w:rsidR="00566B62" w:rsidRPr="00F50538" w:rsidRDefault="0036667C">
            <w:pPr>
              <w:jc w:val="center"/>
              <w:rPr>
                <w:b/>
                <w:bCs/>
                <w:szCs w:val="28"/>
              </w:rPr>
            </w:pPr>
            <w:r w:rsidRPr="00F50538">
              <w:rPr>
                <w:b/>
                <w:bCs/>
                <w:szCs w:val="28"/>
              </w:rPr>
              <w:t>Отпу</w:t>
            </w:r>
            <w:r w:rsidR="007C44F9" w:rsidRPr="00F50538">
              <w:rPr>
                <w:b/>
                <w:bCs/>
                <w:szCs w:val="28"/>
              </w:rPr>
              <w:t>-</w:t>
            </w:r>
          </w:p>
          <w:p w14:paraId="28BB9523" w14:textId="77777777" w:rsidR="00566B62" w:rsidRPr="00F50538" w:rsidRDefault="0036667C">
            <w:pPr>
              <w:jc w:val="center"/>
              <w:rPr>
                <w:b/>
                <w:bCs/>
                <w:szCs w:val="28"/>
              </w:rPr>
            </w:pPr>
            <w:proofErr w:type="spellStart"/>
            <w:r w:rsidRPr="00F50538">
              <w:rPr>
                <w:b/>
                <w:bCs/>
                <w:szCs w:val="28"/>
              </w:rPr>
              <w:t>щено</w:t>
            </w:r>
            <w:proofErr w:type="spellEnd"/>
            <w:r w:rsidRPr="00F50538">
              <w:rPr>
                <w:b/>
                <w:bCs/>
                <w:szCs w:val="28"/>
              </w:rPr>
              <w:t xml:space="preserve"> тепловой энергии в сеть,</w:t>
            </w:r>
            <w:r w:rsidR="007C44F9" w:rsidRPr="00F50538">
              <w:rPr>
                <w:b/>
                <w:bCs/>
                <w:szCs w:val="28"/>
              </w:rPr>
              <w:t xml:space="preserve"> </w:t>
            </w:r>
            <w:r w:rsidRPr="00F50538">
              <w:rPr>
                <w:b/>
                <w:bCs/>
                <w:szCs w:val="28"/>
              </w:rPr>
              <w:t>Гкал</w:t>
            </w:r>
          </w:p>
        </w:tc>
        <w:tc>
          <w:tcPr>
            <w:tcW w:w="1238" w:type="dxa"/>
            <w:shd w:val="clear" w:color="auto" w:fill="auto"/>
            <w:vAlign w:val="center"/>
          </w:tcPr>
          <w:p w14:paraId="3F5516DD" w14:textId="77777777" w:rsidR="00566B62" w:rsidRPr="00F50538" w:rsidRDefault="0036667C">
            <w:pPr>
              <w:jc w:val="center"/>
              <w:rPr>
                <w:b/>
                <w:bCs/>
                <w:szCs w:val="28"/>
              </w:rPr>
            </w:pPr>
            <w:r w:rsidRPr="00F50538">
              <w:rPr>
                <w:b/>
                <w:bCs/>
                <w:szCs w:val="28"/>
              </w:rPr>
              <w:t>Удель</w:t>
            </w:r>
            <w:r w:rsidR="007C44F9" w:rsidRPr="00F50538">
              <w:rPr>
                <w:b/>
                <w:bCs/>
                <w:szCs w:val="28"/>
              </w:rPr>
              <w:t>-</w:t>
            </w:r>
          </w:p>
          <w:p w14:paraId="3E5AEA23" w14:textId="77777777" w:rsidR="00566B62" w:rsidRPr="00F50538" w:rsidRDefault="0036667C">
            <w:pPr>
              <w:jc w:val="center"/>
              <w:rPr>
                <w:b/>
                <w:bCs/>
                <w:szCs w:val="28"/>
              </w:rPr>
            </w:pPr>
            <w:r w:rsidRPr="00F50538">
              <w:rPr>
                <w:b/>
                <w:bCs/>
                <w:szCs w:val="28"/>
              </w:rPr>
              <w:t xml:space="preserve">ная норма расхода </w:t>
            </w:r>
            <w:proofErr w:type="spellStart"/>
            <w:r w:rsidRPr="00F50538">
              <w:rPr>
                <w:b/>
                <w:bCs/>
                <w:szCs w:val="28"/>
              </w:rPr>
              <w:t>услов</w:t>
            </w:r>
            <w:proofErr w:type="spellEnd"/>
          </w:p>
          <w:p w14:paraId="40D50FFD" w14:textId="77777777" w:rsidR="00566B62" w:rsidRPr="00F50538" w:rsidRDefault="0036667C">
            <w:pPr>
              <w:jc w:val="center"/>
              <w:rPr>
                <w:b/>
                <w:bCs/>
                <w:szCs w:val="28"/>
              </w:rPr>
            </w:pPr>
            <w:proofErr w:type="spellStart"/>
            <w:r w:rsidRPr="00F50538">
              <w:rPr>
                <w:b/>
                <w:bCs/>
                <w:szCs w:val="28"/>
              </w:rPr>
              <w:t>ного</w:t>
            </w:r>
            <w:proofErr w:type="spellEnd"/>
            <w:r w:rsidRPr="00F50538">
              <w:rPr>
                <w:b/>
                <w:bCs/>
                <w:szCs w:val="28"/>
              </w:rPr>
              <w:t xml:space="preserve"> </w:t>
            </w:r>
            <w:proofErr w:type="spellStart"/>
            <w:r w:rsidRPr="00F50538">
              <w:rPr>
                <w:b/>
                <w:bCs/>
                <w:szCs w:val="28"/>
              </w:rPr>
              <w:t>товлива</w:t>
            </w:r>
            <w:proofErr w:type="spellEnd"/>
            <w:r w:rsidRPr="00F50538">
              <w:rPr>
                <w:b/>
                <w:bCs/>
                <w:szCs w:val="28"/>
              </w:rPr>
              <w:t>, кг/Гкал</w:t>
            </w:r>
          </w:p>
        </w:tc>
        <w:tc>
          <w:tcPr>
            <w:tcW w:w="1247" w:type="dxa"/>
            <w:shd w:val="clear" w:color="auto" w:fill="auto"/>
            <w:vAlign w:val="center"/>
          </w:tcPr>
          <w:p w14:paraId="48D33D7E" w14:textId="77777777" w:rsidR="00566B62" w:rsidRPr="00F50538" w:rsidRDefault="0036667C">
            <w:pPr>
              <w:jc w:val="center"/>
              <w:rPr>
                <w:b/>
                <w:bCs/>
                <w:szCs w:val="28"/>
              </w:rPr>
            </w:pPr>
            <w:r w:rsidRPr="00F50538">
              <w:rPr>
                <w:b/>
                <w:bCs/>
                <w:szCs w:val="28"/>
              </w:rPr>
              <w:t>Расход  услов</w:t>
            </w:r>
            <w:r w:rsidR="007C44F9" w:rsidRPr="00F50538">
              <w:rPr>
                <w:b/>
                <w:bCs/>
                <w:szCs w:val="28"/>
              </w:rPr>
              <w:t>-</w:t>
            </w:r>
          </w:p>
          <w:p w14:paraId="6AEAE9C8" w14:textId="77777777" w:rsidR="00566B62" w:rsidRPr="00F50538" w:rsidRDefault="0036667C">
            <w:pPr>
              <w:jc w:val="center"/>
              <w:rPr>
                <w:b/>
                <w:bCs/>
                <w:szCs w:val="28"/>
              </w:rPr>
            </w:pPr>
            <w:proofErr w:type="spellStart"/>
            <w:r w:rsidRPr="00F50538">
              <w:rPr>
                <w:b/>
                <w:bCs/>
                <w:szCs w:val="28"/>
              </w:rPr>
              <w:t>ного</w:t>
            </w:r>
            <w:proofErr w:type="spellEnd"/>
            <w:r w:rsidRPr="00F50538">
              <w:rPr>
                <w:b/>
                <w:bCs/>
                <w:szCs w:val="28"/>
              </w:rPr>
              <w:t xml:space="preserve"> топлива, т</w:t>
            </w:r>
          </w:p>
        </w:tc>
      </w:tr>
      <w:tr w:rsidR="00566B62" w:rsidRPr="00F50538" w14:paraId="4F67F974" w14:textId="77777777" w:rsidTr="007C44F9">
        <w:trPr>
          <w:trHeight w:val="564"/>
          <w:jc w:val="center"/>
        </w:trPr>
        <w:tc>
          <w:tcPr>
            <w:tcW w:w="1555" w:type="dxa"/>
            <w:vMerge w:val="restart"/>
            <w:shd w:val="clear" w:color="auto" w:fill="auto"/>
            <w:vAlign w:val="center"/>
          </w:tcPr>
          <w:p w14:paraId="0E277FAD" w14:textId="77777777" w:rsidR="00566B62" w:rsidRPr="00F50538" w:rsidRDefault="0036667C">
            <w:pPr>
              <w:rPr>
                <w:szCs w:val="28"/>
              </w:rPr>
            </w:pPr>
            <w:r w:rsidRPr="00F50538">
              <w:rPr>
                <w:szCs w:val="28"/>
              </w:rPr>
              <w:t xml:space="preserve">Котельная №17 </w:t>
            </w:r>
            <w:r w:rsidR="007C44F9" w:rsidRPr="00F50538">
              <w:rPr>
                <w:szCs w:val="28"/>
              </w:rPr>
              <w:t xml:space="preserve">                       </w:t>
            </w:r>
            <w:r w:rsidRPr="00F50538">
              <w:rPr>
                <w:szCs w:val="28"/>
              </w:rPr>
              <w:t xml:space="preserve">д. Старое Ракомо </w:t>
            </w:r>
          </w:p>
        </w:tc>
        <w:tc>
          <w:tcPr>
            <w:tcW w:w="1072" w:type="dxa"/>
            <w:shd w:val="clear" w:color="auto" w:fill="auto"/>
            <w:vAlign w:val="center"/>
          </w:tcPr>
          <w:p w14:paraId="1C59D888" w14:textId="77777777" w:rsidR="00566B62" w:rsidRPr="00F50538" w:rsidRDefault="0036667C">
            <w:pPr>
              <w:jc w:val="center"/>
              <w:rPr>
                <w:szCs w:val="28"/>
              </w:rPr>
            </w:pPr>
            <w:r w:rsidRPr="00F50538">
              <w:rPr>
                <w:szCs w:val="28"/>
              </w:rPr>
              <w:t>уголь</w:t>
            </w:r>
          </w:p>
          <w:p w14:paraId="3DD4943A" w14:textId="77777777" w:rsidR="00566B62" w:rsidRPr="00F50538" w:rsidRDefault="00566B62">
            <w:pPr>
              <w:jc w:val="center"/>
              <w:rPr>
                <w:szCs w:val="28"/>
              </w:rPr>
            </w:pPr>
          </w:p>
        </w:tc>
        <w:tc>
          <w:tcPr>
            <w:tcW w:w="1911" w:type="dxa"/>
            <w:shd w:val="clear" w:color="auto" w:fill="auto"/>
            <w:vAlign w:val="center"/>
          </w:tcPr>
          <w:p w14:paraId="1F473F1A" w14:textId="77777777" w:rsidR="00566B62" w:rsidRPr="00F50538" w:rsidRDefault="0036667C">
            <w:pPr>
              <w:jc w:val="center"/>
              <w:rPr>
                <w:szCs w:val="28"/>
              </w:rPr>
            </w:pPr>
            <w:r w:rsidRPr="00F50538">
              <w:rPr>
                <w:szCs w:val="28"/>
              </w:rPr>
              <w:t>0,776</w:t>
            </w:r>
          </w:p>
        </w:tc>
        <w:tc>
          <w:tcPr>
            <w:tcW w:w="1298" w:type="dxa"/>
            <w:vMerge w:val="restart"/>
            <w:shd w:val="clear" w:color="auto" w:fill="auto"/>
            <w:vAlign w:val="center"/>
          </w:tcPr>
          <w:p w14:paraId="0B4C8D9C" w14:textId="77777777" w:rsidR="00566B62" w:rsidRPr="00F50538" w:rsidRDefault="0036667C">
            <w:pPr>
              <w:jc w:val="center"/>
              <w:rPr>
                <w:szCs w:val="28"/>
              </w:rPr>
            </w:pPr>
            <w:r w:rsidRPr="00F50538">
              <w:rPr>
                <w:szCs w:val="28"/>
              </w:rPr>
              <w:t>431,64</w:t>
            </w:r>
          </w:p>
        </w:tc>
        <w:tc>
          <w:tcPr>
            <w:tcW w:w="1361" w:type="dxa"/>
            <w:vMerge w:val="restart"/>
            <w:shd w:val="clear" w:color="auto" w:fill="auto"/>
            <w:vAlign w:val="center"/>
          </w:tcPr>
          <w:p w14:paraId="12E13FE3" w14:textId="77777777" w:rsidR="00566B62" w:rsidRPr="00F50538" w:rsidRDefault="0036667C">
            <w:pPr>
              <w:jc w:val="center"/>
              <w:rPr>
                <w:szCs w:val="28"/>
              </w:rPr>
            </w:pPr>
            <w:r w:rsidRPr="00F50538">
              <w:rPr>
                <w:szCs w:val="28"/>
              </w:rPr>
              <w:t>427,83</w:t>
            </w:r>
          </w:p>
        </w:tc>
        <w:tc>
          <w:tcPr>
            <w:tcW w:w="1238" w:type="dxa"/>
            <w:vMerge w:val="restart"/>
            <w:shd w:val="clear" w:color="auto" w:fill="auto"/>
            <w:vAlign w:val="center"/>
          </w:tcPr>
          <w:p w14:paraId="665CB35D" w14:textId="77777777" w:rsidR="00566B62" w:rsidRPr="00F50538" w:rsidRDefault="0036667C">
            <w:pPr>
              <w:jc w:val="center"/>
              <w:rPr>
                <w:szCs w:val="28"/>
              </w:rPr>
            </w:pPr>
            <w:r w:rsidRPr="00F50538">
              <w:rPr>
                <w:szCs w:val="28"/>
              </w:rPr>
              <w:t>425,17</w:t>
            </w:r>
          </w:p>
        </w:tc>
        <w:tc>
          <w:tcPr>
            <w:tcW w:w="1247" w:type="dxa"/>
            <w:vMerge w:val="restart"/>
            <w:shd w:val="clear" w:color="auto" w:fill="auto"/>
            <w:vAlign w:val="center"/>
          </w:tcPr>
          <w:p w14:paraId="0D59F711" w14:textId="77777777" w:rsidR="00566B62" w:rsidRPr="00F50538" w:rsidRDefault="0036667C">
            <w:pPr>
              <w:jc w:val="center"/>
              <w:rPr>
                <w:szCs w:val="28"/>
              </w:rPr>
            </w:pPr>
            <w:r w:rsidRPr="00F50538">
              <w:rPr>
                <w:szCs w:val="28"/>
              </w:rPr>
              <w:t>90,68</w:t>
            </w:r>
          </w:p>
        </w:tc>
      </w:tr>
      <w:tr w:rsidR="00566B62" w:rsidRPr="00F50538" w14:paraId="712FD28E" w14:textId="77777777" w:rsidTr="007C44F9">
        <w:trPr>
          <w:trHeight w:val="564"/>
          <w:jc w:val="center"/>
        </w:trPr>
        <w:tc>
          <w:tcPr>
            <w:tcW w:w="1555" w:type="dxa"/>
            <w:vMerge/>
            <w:shd w:val="clear" w:color="auto" w:fill="auto"/>
            <w:vAlign w:val="center"/>
          </w:tcPr>
          <w:p w14:paraId="62D9AC68" w14:textId="77777777" w:rsidR="00566B62" w:rsidRPr="00F50538" w:rsidRDefault="00566B62">
            <w:pPr>
              <w:rPr>
                <w:szCs w:val="28"/>
              </w:rPr>
            </w:pPr>
          </w:p>
        </w:tc>
        <w:tc>
          <w:tcPr>
            <w:tcW w:w="1072" w:type="dxa"/>
            <w:shd w:val="clear" w:color="auto" w:fill="auto"/>
            <w:vAlign w:val="center"/>
          </w:tcPr>
          <w:p w14:paraId="53B806BE" w14:textId="77777777" w:rsidR="00566B62" w:rsidRPr="00F50538" w:rsidRDefault="0036667C">
            <w:pPr>
              <w:jc w:val="center"/>
              <w:rPr>
                <w:szCs w:val="28"/>
              </w:rPr>
            </w:pPr>
            <w:r w:rsidRPr="00F50538">
              <w:rPr>
                <w:szCs w:val="28"/>
              </w:rPr>
              <w:t>пеллеты</w:t>
            </w:r>
          </w:p>
        </w:tc>
        <w:tc>
          <w:tcPr>
            <w:tcW w:w="1911" w:type="dxa"/>
            <w:shd w:val="clear" w:color="auto" w:fill="auto"/>
            <w:vAlign w:val="center"/>
          </w:tcPr>
          <w:p w14:paraId="55E7959E" w14:textId="77777777" w:rsidR="00566B62" w:rsidRPr="00F50538" w:rsidRDefault="0036667C">
            <w:pPr>
              <w:jc w:val="center"/>
              <w:rPr>
                <w:szCs w:val="28"/>
              </w:rPr>
            </w:pPr>
            <w:r w:rsidRPr="00F50538">
              <w:rPr>
                <w:szCs w:val="28"/>
              </w:rPr>
              <w:t>0,58</w:t>
            </w:r>
          </w:p>
        </w:tc>
        <w:tc>
          <w:tcPr>
            <w:tcW w:w="1298" w:type="dxa"/>
            <w:vMerge/>
            <w:shd w:val="clear" w:color="auto" w:fill="auto"/>
            <w:vAlign w:val="center"/>
          </w:tcPr>
          <w:p w14:paraId="3063AC23" w14:textId="77777777" w:rsidR="00566B62" w:rsidRPr="00F50538" w:rsidRDefault="00566B62">
            <w:pPr>
              <w:jc w:val="center"/>
              <w:rPr>
                <w:szCs w:val="28"/>
              </w:rPr>
            </w:pPr>
          </w:p>
        </w:tc>
        <w:tc>
          <w:tcPr>
            <w:tcW w:w="1361" w:type="dxa"/>
            <w:vMerge/>
            <w:shd w:val="clear" w:color="auto" w:fill="auto"/>
            <w:vAlign w:val="center"/>
          </w:tcPr>
          <w:p w14:paraId="7ACF771B" w14:textId="77777777" w:rsidR="00566B62" w:rsidRPr="00F50538" w:rsidRDefault="00566B62">
            <w:pPr>
              <w:jc w:val="center"/>
              <w:rPr>
                <w:szCs w:val="28"/>
              </w:rPr>
            </w:pPr>
          </w:p>
        </w:tc>
        <w:tc>
          <w:tcPr>
            <w:tcW w:w="1238" w:type="dxa"/>
            <w:vMerge/>
            <w:shd w:val="clear" w:color="auto" w:fill="auto"/>
            <w:vAlign w:val="center"/>
          </w:tcPr>
          <w:p w14:paraId="04193016" w14:textId="77777777" w:rsidR="00566B62" w:rsidRPr="00F50538" w:rsidRDefault="00566B62">
            <w:pPr>
              <w:jc w:val="center"/>
              <w:rPr>
                <w:szCs w:val="28"/>
              </w:rPr>
            </w:pPr>
          </w:p>
        </w:tc>
        <w:tc>
          <w:tcPr>
            <w:tcW w:w="1247" w:type="dxa"/>
            <w:vMerge/>
            <w:shd w:val="clear" w:color="auto" w:fill="auto"/>
            <w:vAlign w:val="center"/>
          </w:tcPr>
          <w:p w14:paraId="55567769" w14:textId="77777777" w:rsidR="00566B62" w:rsidRPr="00F50538" w:rsidRDefault="00566B62">
            <w:pPr>
              <w:jc w:val="center"/>
              <w:rPr>
                <w:szCs w:val="28"/>
              </w:rPr>
            </w:pPr>
          </w:p>
        </w:tc>
      </w:tr>
      <w:tr w:rsidR="00566B62" w:rsidRPr="00F50538" w14:paraId="667872A1" w14:textId="77777777" w:rsidTr="007C44F9">
        <w:trPr>
          <w:trHeight w:val="291"/>
          <w:jc w:val="center"/>
        </w:trPr>
        <w:tc>
          <w:tcPr>
            <w:tcW w:w="1555" w:type="dxa"/>
            <w:shd w:val="clear" w:color="auto" w:fill="auto"/>
            <w:vAlign w:val="center"/>
          </w:tcPr>
          <w:p w14:paraId="52AD8281" w14:textId="77777777" w:rsidR="00566B62" w:rsidRPr="00F50538" w:rsidRDefault="007C44F9">
            <w:pPr>
              <w:rPr>
                <w:szCs w:val="28"/>
              </w:rPr>
            </w:pPr>
            <w:r w:rsidRPr="00F50538">
              <w:rPr>
                <w:szCs w:val="28"/>
              </w:rPr>
              <w:lastRenderedPageBreak/>
              <w:t>Котельная №</w:t>
            </w:r>
            <w:r w:rsidR="0036667C" w:rsidRPr="00F50538">
              <w:rPr>
                <w:szCs w:val="28"/>
              </w:rPr>
              <w:t>21а</w:t>
            </w:r>
            <w:r w:rsidRPr="00F50538">
              <w:rPr>
                <w:szCs w:val="28"/>
              </w:rPr>
              <w:t>,</w:t>
            </w:r>
            <w:r w:rsidR="0036667C" w:rsidRPr="00F50538">
              <w:rPr>
                <w:szCs w:val="28"/>
              </w:rPr>
              <w:t xml:space="preserve"> </w:t>
            </w:r>
            <w:r w:rsidRPr="00F50538">
              <w:rPr>
                <w:szCs w:val="28"/>
              </w:rPr>
              <w:t xml:space="preserve">                    </w:t>
            </w:r>
            <w:r w:rsidR="0036667C" w:rsidRPr="00F50538">
              <w:rPr>
                <w:szCs w:val="28"/>
              </w:rPr>
              <w:t>д.</w:t>
            </w:r>
            <w:r w:rsidR="00F500B3" w:rsidRPr="00F50538">
              <w:rPr>
                <w:szCs w:val="28"/>
              </w:rPr>
              <w:t xml:space="preserve"> </w:t>
            </w:r>
            <w:r w:rsidR="0036667C" w:rsidRPr="00F50538">
              <w:rPr>
                <w:szCs w:val="28"/>
              </w:rPr>
              <w:t>Ильмень</w:t>
            </w:r>
          </w:p>
        </w:tc>
        <w:tc>
          <w:tcPr>
            <w:tcW w:w="1072" w:type="dxa"/>
            <w:shd w:val="clear" w:color="auto" w:fill="auto"/>
            <w:vAlign w:val="center"/>
          </w:tcPr>
          <w:p w14:paraId="65745E83" w14:textId="77777777" w:rsidR="00566B62" w:rsidRPr="00F50538" w:rsidRDefault="00A3195A">
            <w:pPr>
              <w:jc w:val="center"/>
              <w:rPr>
                <w:szCs w:val="28"/>
              </w:rPr>
            </w:pPr>
            <w:r w:rsidRPr="00F50538">
              <w:rPr>
                <w:szCs w:val="28"/>
              </w:rPr>
              <w:t>т</w:t>
            </w:r>
            <w:r w:rsidR="007C44F9" w:rsidRPr="00F50538">
              <w:rPr>
                <w:szCs w:val="28"/>
              </w:rPr>
              <w:t>оплив</w:t>
            </w:r>
            <w:r w:rsidRPr="00F50538">
              <w:rPr>
                <w:szCs w:val="28"/>
              </w:rPr>
              <w:t>-</w:t>
            </w:r>
            <w:proofErr w:type="spellStart"/>
            <w:r w:rsidR="007C44F9" w:rsidRPr="00F50538">
              <w:rPr>
                <w:szCs w:val="28"/>
              </w:rPr>
              <w:t>ные</w:t>
            </w:r>
            <w:proofErr w:type="spellEnd"/>
            <w:r w:rsidR="0036667C" w:rsidRPr="00F50538">
              <w:rPr>
                <w:szCs w:val="28"/>
              </w:rPr>
              <w:t xml:space="preserve"> брикеты</w:t>
            </w:r>
          </w:p>
          <w:p w14:paraId="3C5AA4A7" w14:textId="77777777" w:rsidR="00566B62" w:rsidRPr="00F50538" w:rsidRDefault="00566B62">
            <w:pPr>
              <w:jc w:val="center"/>
              <w:rPr>
                <w:szCs w:val="28"/>
              </w:rPr>
            </w:pPr>
          </w:p>
        </w:tc>
        <w:tc>
          <w:tcPr>
            <w:tcW w:w="1911" w:type="dxa"/>
            <w:shd w:val="clear" w:color="auto" w:fill="auto"/>
            <w:vAlign w:val="center"/>
          </w:tcPr>
          <w:p w14:paraId="7C6B6512" w14:textId="77777777" w:rsidR="00566B62" w:rsidRPr="00F50538" w:rsidRDefault="0036667C">
            <w:pPr>
              <w:jc w:val="center"/>
              <w:rPr>
                <w:szCs w:val="28"/>
              </w:rPr>
            </w:pPr>
            <w:r w:rsidRPr="00F50538">
              <w:rPr>
                <w:szCs w:val="28"/>
              </w:rPr>
              <w:t>0,59</w:t>
            </w:r>
          </w:p>
        </w:tc>
        <w:tc>
          <w:tcPr>
            <w:tcW w:w="1298" w:type="dxa"/>
            <w:shd w:val="clear" w:color="auto" w:fill="auto"/>
            <w:vAlign w:val="center"/>
          </w:tcPr>
          <w:p w14:paraId="3F114B8A" w14:textId="77777777" w:rsidR="00566B62" w:rsidRPr="00F50538" w:rsidRDefault="0036667C">
            <w:pPr>
              <w:jc w:val="center"/>
              <w:rPr>
                <w:szCs w:val="28"/>
              </w:rPr>
            </w:pPr>
            <w:r w:rsidRPr="00F50538">
              <w:rPr>
                <w:szCs w:val="28"/>
              </w:rPr>
              <w:t>279,92</w:t>
            </w:r>
          </w:p>
        </w:tc>
        <w:tc>
          <w:tcPr>
            <w:tcW w:w="1361" w:type="dxa"/>
            <w:shd w:val="clear" w:color="auto" w:fill="auto"/>
            <w:vAlign w:val="center"/>
          </w:tcPr>
          <w:p w14:paraId="158BCB78" w14:textId="77777777" w:rsidR="00566B62" w:rsidRPr="00F50538" w:rsidRDefault="0036667C">
            <w:pPr>
              <w:jc w:val="center"/>
              <w:rPr>
                <w:szCs w:val="28"/>
              </w:rPr>
            </w:pPr>
            <w:r w:rsidRPr="00F50538">
              <w:rPr>
                <w:szCs w:val="28"/>
              </w:rPr>
              <w:t>278,23</w:t>
            </w:r>
          </w:p>
        </w:tc>
        <w:tc>
          <w:tcPr>
            <w:tcW w:w="1238" w:type="dxa"/>
            <w:shd w:val="clear" w:color="auto" w:fill="auto"/>
            <w:vAlign w:val="center"/>
          </w:tcPr>
          <w:p w14:paraId="2F09885F" w14:textId="77777777" w:rsidR="00566B62" w:rsidRPr="00F50538" w:rsidRDefault="0036667C">
            <w:pPr>
              <w:jc w:val="center"/>
              <w:rPr>
                <w:szCs w:val="28"/>
              </w:rPr>
            </w:pPr>
            <w:r w:rsidRPr="00F50538">
              <w:rPr>
                <w:szCs w:val="28"/>
              </w:rPr>
              <w:t>236,495</w:t>
            </w:r>
          </w:p>
        </w:tc>
        <w:tc>
          <w:tcPr>
            <w:tcW w:w="1247" w:type="dxa"/>
            <w:shd w:val="clear" w:color="auto" w:fill="auto"/>
            <w:vAlign w:val="center"/>
          </w:tcPr>
          <w:p w14:paraId="1BC16CD2" w14:textId="77777777" w:rsidR="00566B62" w:rsidRPr="00F50538" w:rsidRDefault="0036667C">
            <w:pPr>
              <w:jc w:val="center"/>
              <w:rPr>
                <w:szCs w:val="28"/>
              </w:rPr>
            </w:pPr>
            <w:r w:rsidRPr="00F50538">
              <w:rPr>
                <w:szCs w:val="28"/>
              </w:rPr>
              <w:t>65,8</w:t>
            </w:r>
          </w:p>
        </w:tc>
      </w:tr>
    </w:tbl>
    <w:p w14:paraId="35D26920" w14:textId="77777777" w:rsidR="00566B62" w:rsidRPr="00F50538" w:rsidRDefault="0036667C" w:rsidP="007C44F9">
      <w:pPr>
        <w:spacing w:line="276" w:lineRule="auto"/>
        <w:ind w:right="-6"/>
        <w:jc w:val="both"/>
        <w:outlineLvl w:val="1"/>
        <w:rPr>
          <w:sz w:val="28"/>
          <w:szCs w:val="28"/>
        </w:rPr>
      </w:pPr>
      <w:r w:rsidRPr="00F50538">
        <w:rPr>
          <w:sz w:val="28"/>
          <w:szCs w:val="28"/>
        </w:rPr>
        <w:t>Описание резервных видов оборудования и топлива приведены в таблице 15.</w:t>
      </w:r>
    </w:p>
    <w:p w14:paraId="6417B3E9" w14:textId="77777777" w:rsidR="00566B62" w:rsidRPr="00F50538" w:rsidRDefault="0036667C">
      <w:pPr>
        <w:spacing w:line="276" w:lineRule="auto"/>
        <w:ind w:right="-6" w:firstLine="539"/>
        <w:jc w:val="right"/>
        <w:outlineLvl w:val="1"/>
        <w:rPr>
          <w:sz w:val="28"/>
          <w:szCs w:val="28"/>
        </w:rPr>
      </w:pPr>
      <w:r w:rsidRPr="00F50538">
        <w:rPr>
          <w:sz w:val="28"/>
          <w:szCs w:val="28"/>
        </w:rPr>
        <w:t>Таблица 15</w:t>
      </w:r>
    </w:p>
    <w:tbl>
      <w:tblPr>
        <w:tblStyle w:val="af8"/>
        <w:tblW w:w="9604" w:type="dxa"/>
        <w:tblInd w:w="-34" w:type="dxa"/>
        <w:tblLayout w:type="fixed"/>
        <w:tblLook w:val="04A0" w:firstRow="1" w:lastRow="0" w:firstColumn="1" w:lastColumn="0" w:noHBand="0" w:noVBand="1"/>
      </w:tblPr>
      <w:tblGrid>
        <w:gridCol w:w="2017"/>
        <w:gridCol w:w="1938"/>
        <w:gridCol w:w="2465"/>
        <w:gridCol w:w="1674"/>
        <w:gridCol w:w="1510"/>
      </w:tblGrid>
      <w:tr w:rsidR="00566B62" w:rsidRPr="00F50538" w14:paraId="517940C8" w14:textId="77777777" w:rsidTr="00AC2BDC">
        <w:trPr>
          <w:trHeight w:val="322"/>
        </w:trPr>
        <w:tc>
          <w:tcPr>
            <w:tcW w:w="2017" w:type="dxa"/>
            <w:vMerge w:val="restart"/>
            <w:shd w:val="clear" w:color="auto" w:fill="auto"/>
            <w:vAlign w:val="center"/>
          </w:tcPr>
          <w:p w14:paraId="7C5DCFD3" w14:textId="77777777" w:rsidR="00566B62" w:rsidRPr="00F50538" w:rsidRDefault="0036667C">
            <w:pPr>
              <w:spacing w:line="276" w:lineRule="auto"/>
              <w:ind w:right="-6"/>
              <w:jc w:val="center"/>
              <w:outlineLvl w:val="1"/>
              <w:rPr>
                <w:b/>
              </w:rPr>
            </w:pPr>
            <w:r w:rsidRPr="00F50538">
              <w:rPr>
                <w:b/>
              </w:rPr>
              <w:t>Наименование котельной</w:t>
            </w:r>
          </w:p>
        </w:tc>
        <w:tc>
          <w:tcPr>
            <w:tcW w:w="1938" w:type="dxa"/>
            <w:vMerge w:val="restart"/>
            <w:shd w:val="clear" w:color="auto" w:fill="auto"/>
            <w:vAlign w:val="center"/>
          </w:tcPr>
          <w:p w14:paraId="35FADE38" w14:textId="77777777" w:rsidR="00566B62" w:rsidRPr="00F50538" w:rsidRDefault="0036667C">
            <w:pPr>
              <w:spacing w:line="276" w:lineRule="auto"/>
              <w:ind w:right="-6"/>
              <w:jc w:val="center"/>
              <w:outlineLvl w:val="1"/>
              <w:rPr>
                <w:b/>
              </w:rPr>
            </w:pPr>
            <w:r w:rsidRPr="00F50538">
              <w:rPr>
                <w:b/>
              </w:rPr>
              <w:t>Вид основного топлива</w:t>
            </w:r>
          </w:p>
        </w:tc>
        <w:tc>
          <w:tcPr>
            <w:tcW w:w="5649" w:type="dxa"/>
            <w:gridSpan w:val="3"/>
            <w:shd w:val="clear" w:color="auto" w:fill="auto"/>
            <w:vAlign w:val="center"/>
          </w:tcPr>
          <w:p w14:paraId="742BDAE4" w14:textId="77777777" w:rsidR="00566B62" w:rsidRPr="00F50538" w:rsidRDefault="0036667C">
            <w:pPr>
              <w:spacing w:line="276" w:lineRule="auto"/>
              <w:ind w:right="-6"/>
              <w:jc w:val="center"/>
              <w:outlineLvl w:val="1"/>
              <w:rPr>
                <w:b/>
              </w:rPr>
            </w:pPr>
            <w:r w:rsidRPr="00F50538">
              <w:rPr>
                <w:b/>
              </w:rPr>
              <w:t>Наличие резервного оборудования</w:t>
            </w:r>
          </w:p>
        </w:tc>
      </w:tr>
      <w:tr w:rsidR="00566B62" w:rsidRPr="00F50538" w14:paraId="40A9299C" w14:textId="77777777" w:rsidTr="00AC2BDC">
        <w:trPr>
          <w:trHeight w:val="645"/>
        </w:trPr>
        <w:tc>
          <w:tcPr>
            <w:tcW w:w="2017" w:type="dxa"/>
            <w:vMerge/>
            <w:shd w:val="clear" w:color="auto" w:fill="auto"/>
            <w:vAlign w:val="center"/>
          </w:tcPr>
          <w:p w14:paraId="33B71E7C" w14:textId="77777777" w:rsidR="00566B62" w:rsidRPr="00F50538" w:rsidRDefault="00566B62">
            <w:pPr>
              <w:spacing w:line="276" w:lineRule="auto"/>
              <w:ind w:right="-6"/>
              <w:jc w:val="both"/>
              <w:outlineLvl w:val="1"/>
              <w:rPr>
                <w:b/>
              </w:rPr>
            </w:pPr>
          </w:p>
        </w:tc>
        <w:tc>
          <w:tcPr>
            <w:tcW w:w="1938" w:type="dxa"/>
            <w:vMerge/>
            <w:shd w:val="clear" w:color="auto" w:fill="auto"/>
            <w:vAlign w:val="center"/>
          </w:tcPr>
          <w:p w14:paraId="13194F1F" w14:textId="77777777" w:rsidR="00566B62" w:rsidRPr="00F50538" w:rsidRDefault="00566B62">
            <w:pPr>
              <w:spacing w:line="276" w:lineRule="auto"/>
              <w:ind w:right="-6"/>
              <w:jc w:val="both"/>
              <w:outlineLvl w:val="1"/>
              <w:rPr>
                <w:b/>
              </w:rPr>
            </w:pPr>
          </w:p>
        </w:tc>
        <w:tc>
          <w:tcPr>
            <w:tcW w:w="2465" w:type="dxa"/>
            <w:shd w:val="clear" w:color="auto" w:fill="auto"/>
            <w:vAlign w:val="center"/>
          </w:tcPr>
          <w:p w14:paraId="4CFD0418" w14:textId="77777777" w:rsidR="00566B62" w:rsidRPr="00F50538" w:rsidRDefault="0036667C">
            <w:pPr>
              <w:spacing w:line="276" w:lineRule="auto"/>
              <w:ind w:right="-6"/>
              <w:jc w:val="center"/>
              <w:outlineLvl w:val="1"/>
              <w:rPr>
                <w:b/>
              </w:rPr>
            </w:pPr>
            <w:r w:rsidRPr="00F50538">
              <w:rPr>
                <w:b/>
              </w:rPr>
              <w:t>электроснабжение</w:t>
            </w:r>
          </w:p>
        </w:tc>
        <w:tc>
          <w:tcPr>
            <w:tcW w:w="1674" w:type="dxa"/>
            <w:shd w:val="clear" w:color="auto" w:fill="auto"/>
            <w:vAlign w:val="center"/>
          </w:tcPr>
          <w:p w14:paraId="2192F087" w14:textId="77777777" w:rsidR="00566B62" w:rsidRPr="00F50538" w:rsidRDefault="0036667C">
            <w:pPr>
              <w:spacing w:line="276" w:lineRule="auto"/>
              <w:ind w:right="-6"/>
              <w:jc w:val="center"/>
              <w:outlineLvl w:val="1"/>
              <w:rPr>
                <w:b/>
              </w:rPr>
            </w:pPr>
            <w:r w:rsidRPr="00F50538">
              <w:rPr>
                <w:b/>
              </w:rPr>
              <w:t>водоснабжение</w:t>
            </w:r>
          </w:p>
        </w:tc>
        <w:tc>
          <w:tcPr>
            <w:tcW w:w="1509" w:type="dxa"/>
            <w:shd w:val="clear" w:color="auto" w:fill="auto"/>
            <w:vAlign w:val="center"/>
          </w:tcPr>
          <w:p w14:paraId="1D221C6C" w14:textId="77777777" w:rsidR="00566B62" w:rsidRPr="00F50538" w:rsidRDefault="0036667C">
            <w:pPr>
              <w:spacing w:line="276" w:lineRule="auto"/>
              <w:ind w:right="-6"/>
              <w:jc w:val="center"/>
              <w:outlineLvl w:val="1"/>
              <w:rPr>
                <w:b/>
              </w:rPr>
            </w:pPr>
            <w:r w:rsidRPr="00F50538">
              <w:rPr>
                <w:b/>
              </w:rPr>
              <w:t>топливо</w:t>
            </w:r>
          </w:p>
        </w:tc>
      </w:tr>
      <w:tr w:rsidR="00566B62" w:rsidRPr="00F50538" w14:paraId="1EF68F4A" w14:textId="77777777" w:rsidTr="00AC2BDC">
        <w:trPr>
          <w:trHeight w:val="561"/>
        </w:trPr>
        <w:tc>
          <w:tcPr>
            <w:tcW w:w="2017" w:type="dxa"/>
            <w:shd w:val="clear" w:color="auto" w:fill="auto"/>
            <w:vAlign w:val="center"/>
          </w:tcPr>
          <w:p w14:paraId="34AE1F5D" w14:textId="77777777" w:rsidR="00566B62" w:rsidRPr="00F50538" w:rsidRDefault="0036667C">
            <w:r w:rsidRPr="00F50538">
              <w:t>Котельная №17</w:t>
            </w:r>
            <w:r w:rsidR="007C44F9" w:rsidRPr="00F50538">
              <w:t>,</w:t>
            </w:r>
            <w:r w:rsidRPr="00F50538">
              <w:t xml:space="preserve"> д. Старое Ракомо </w:t>
            </w:r>
          </w:p>
        </w:tc>
        <w:tc>
          <w:tcPr>
            <w:tcW w:w="1938" w:type="dxa"/>
            <w:shd w:val="clear" w:color="auto" w:fill="auto"/>
            <w:vAlign w:val="center"/>
          </w:tcPr>
          <w:p w14:paraId="16F5F686" w14:textId="77777777" w:rsidR="00566B62" w:rsidRPr="00F50538" w:rsidRDefault="0036667C">
            <w:pPr>
              <w:jc w:val="center"/>
            </w:pPr>
            <w:r w:rsidRPr="00F50538">
              <w:t>пеллеты</w:t>
            </w:r>
          </w:p>
        </w:tc>
        <w:tc>
          <w:tcPr>
            <w:tcW w:w="2465" w:type="dxa"/>
            <w:shd w:val="clear" w:color="auto" w:fill="auto"/>
            <w:vAlign w:val="center"/>
          </w:tcPr>
          <w:p w14:paraId="74FF2DF2" w14:textId="77777777" w:rsidR="00566B62" w:rsidRPr="00F50538" w:rsidRDefault="0036667C">
            <w:pPr>
              <w:spacing w:line="276" w:lineRule="auto"/>
              <w:ind w:right="-6"/>
              <w:jc w:val="center"/>
              <w:outlineLvl w:val="1"/>
            </w:pPr>
            <w:r w:rsidRPr="00F50538">
              <w:t>-</w:t>
            </w:r>
          </w:p>
        </w:tc>
        <w:tc>
          <w:tcPr>
            <w:tcW w:w="1674" w:type="dxa"/>
            <w:shd w:val="clear" w:color="auto" w:fill="auto"/>
            <w:vAlign w:val="center"/>
          </w:tcPr>
          <w:p w14:paraId="7C9290C0" w14:textId="77777777" w:rsidR="00566B62" w:rsidRPr="00F50538" w:rsidRDefault="0036667C">
            <w:pPr>
              <w:spacing w:line="276" w:lineRule="auto"/>
              <w:ind w:right="-6"/>
              <w:jc w:val="center"/>
              <w:outlineLvl w:val="1"/>
            </w:pPr>
            <w:r w:rsidRPr="00F50538">
              <w:t>да</w:t>
            </w:r>
          </w:p>
        </w:tc>
        <w:tc>
          <w:tcPr>
            <w:tcW w:w="1509" w:type="dxa"/>
            <w:shd w:val="clear" w:color="auto" w:fill="auto"/>
            <w:vAlign w:val="center"/>
          </w:tcPr>
          <w:p w14:paraId="1DC80F10" w14:textId="77777777" w:rsidR="00566B62" w:rsidRPr="00F50538" w:rsidRDefault="0036667C">
            <w:pPr>
              <w:spacing w:line="276" w:lineRule="auto"/>
              <w:ind w:right="-6"/>
              <w:jc w:val="center"/>
              <w:outlineLvl w:val="1"/>
            </w:pPr>
            <w:r w:rsidRPr="00F50538">
              <w:t>дрова</w:t>
            </w:r>
          </w:p>
        </w:tc>
      </w:tr>
      <w:tr w:rsidR="00566B62" w:rsidRPr="00F50538" w14:paraId="2051AA27" w14:textId="77777777" w:rsidTr="00AC2BDC">
        <w:trPr>
          <w:trHeight w:val="629"/>
        </w:trPr>
        <w:tc>
          <w:tcPr>
            <w:tcW w:w="2017" w:type="dxa"/>
            <w:shd w:val="clear" w:color="auto" w:fill="auto"/>
            <w:vAlign w:val="center"/>
          </w:tcPr>
          <w:p w14:paraId="73E3BF61" w14:textId="77777777" w:rsidR="00566B62" w:rsidRPr="00F50538" w:rsidRDefault="0036667C">
            <w:r w:rsidRPr="00F50538">
              <w:t>Котельная  №21а</w:t>
            </w:r>
            <w:r w:rsidR="007C44F9" w:rsidRPr="00F50538">
              <w:t>,</w:t>
            </w:r>
            <w:r w:rsidRPr="00F50538">
              <w:t xml:space="preserve"> </w:t>
            </w:r>
            <w:r w:rsidR="007C44F9" w:rsidRPr="00F50538">
              <w:t xml:space="preserve">                        </w:t>
            </w:r>
            <w:r w:rsidRPr="00F50538">
              <w:t>д.</w:t>
            </w:r>
            <w:r w:rsidR="007C44F9" w:rsidRPr="00F50538">
              <w:t xml:space="preserve"> </w:t>
            </w:r>
            <w:r w:rsidRPr="00F50538">
              <w:t>Ильмень</w:t>
            </w:r>
          </w:p>
        </w:tc>
        <w:tc>
          <w:tcPr>
            <w:tcW w:w="1938" w:type="dxa"/>
            <w:shd w:val="clear" w:color="auto" w:fill="auto"/>
            <w:vAlign w:val="center"/>
          </w:tcPr>
          <w:p w14:paraId="0331E09B" w14:textId="77777777" w:rsidR="00566B62" w:rsidRPr="00F50538" w:rsidRDefault="007C44F9">
            <w:pPr>
              <w:jc w:val="center"/>
            </w:pPr>
            <w:r w:rsidRPr="00F50538">
              <w:t>т</w:t>
            </w:r>
            <w:r w:rsidR="0036667C" w:rsidRPr="00F50538">
              <w:t>опливные брикеты</w:t>
            </w:r>
          </w:p>
        </w:tc>
        <w:tc>
          <w:tcPr>
            <w:tcW w:w="2465" w:type="dxa"/>
            <w:shd w:val="clear" w:color="auto" w:fill="auto"/>
            <w:vAlign w:val="center"/>
          </w:tcPr>
          <w:p w14:paraId="2B82513C" w14:textId="77777777" w:rsidR="00566B62" w:rsidRPr="00F50538" w:rsidRDefault="0036667C">
            <w:pPr>
              <w:spacing w:line="276" w:lineRule="auto"/>
              <w:ind w:right="-6"/>
              <w:jc w:val="center"/>
              <w:outlineLvl w:val="1"/>
            </w:pPr>
            <w:r w:rsidRPr="00F50538">
              <w:t>-</w:t>
            </w:r>
          </w:p>
        </w:tc>
        <w:tc>
          <w:tcPr>
            <w:tcW w:w="1674" w:type="dxa"/>
            <w:shd w:val="clear" w:color="auto" w:fill="auto"/>
            <w:vAlign w:val="center"/>
          </w:tcPr>
          <w:p w14:paraId="417323BF" w14:textId="77777777" w:rsidR="00566B62" w:rsidRPr="00F50538" w:rsidRDefault="0036667C">
            <w:pPr>
              <w:spacing w:line="276" w:lineRule="auto"/>
              <w:ind w:right="-6"/>
              <w:jc w:val="center"/>
              <w:outlineLvl w:val="1"/>
            </w:pPr>
            <w:r w:rsidRPr="00F50538">
              <w:t>да</w:t>
            </w:r>
          </w:p>
        </w:tc>
        <w:tc>
          <w:tcPr>
            <w:tcW w:w="1509" w:type="dxa"/>
            <w:shd w:val="clear" w:color="auto" w:fill="auto"/>
            <w:vAlign w:val="center"/>
          </w:tcPr>
          <w:p w14:paraId="792F22A9" w14:textId="77777777" w:rsidR="00566B62" w:rsidRPr="00F50538" w:rsidRDefault="007C44F9">
            <w:pPr>
              <w:spacing w:line="276" w:lineRule="auto"/>
              <w:ind w:right="-6"/>
              <w:jc w:val="center"/>
              <w:outlineLvl w:val="1"/>
            </w:pPr>
            <w:r w:rsidRPr="00F50538">
              <w:t>э</w:t>
            </w:r>
            <w:r w:rsidR="0036667C" w:rsidRPr="00F50538">
              <w:t>лектро</w:t>
            </w:r>
            <w:r w:rsidRPr="00F50538">
              <w:t>-</w:t>
            </w:r>
            <w:r w:rsidR="0036667C" w:rsidRPr="00F50538">
              <w:t>котлы</w:t>
            </w:r>
          </w:p>
        </w:tc>
      </w:tr>
    </w:tbl>
    <w:p w14:paraId="77F95E46" w14:textId="77777777" w:rsidR="00AC2BDC" w:rsidRPr="00F50538" w:rsidRDefault="00AC2BDC" w:rsidP="00AC2BDC">
      <w:pPr>
        <w:pStyle w:val="1"/>
        <w:jc w:val="both"/>
        <w:rPr>
          <w:b w:val="0"/>
          <w:sz w:val="28"/>
          <w:szCs w:val="28"/>
        </w:rPr>
      </w:pPr>
    </w:p>
    <w:p w14:paraId="34A2A7E7" w14:textId="77777777" w:rsidR="00566B62" w:rsidRPr="00F50538" w:rsidRDefault="00AC2BDC" w:rsidP="00D16D36">
      <w:pPr>
        <w:pStyle w:val="1"/>
        <w:jc w:val="both"/>
        <w:rPr>
          <w:b w:val="0"/>
          <w:sz w:val="28"/>
          <w:szCs w:val="28"/>
        </w:rPr>
      </w:pPr>
      <w:r w:rsidRPr="00F50538">
        <w:rPr>
          <w:b w:val="0"/>
          <w:sz w:val="28"/>
          <w:szCs w:val="28"/>
        </w:rPr>
        <w:t xml:space="preserve">9. </w:t>
      </w:r>
      <w:r w:rsidR="0036667C" w:rsidRPr="00F50538">
        <w:rPr>
          <w:b w:val="0"/>
          <w:sz w:val="28"/>
          <w:szCs w:val="28"/>
        </w:rPr>
        <w:t>Надежность теплоснабжения</w:t>
      </w:r>
      <w:r w:rsidRPr="00F50538">
        <w:rPr>
          <w:b w:val="0"/>
          <w:sz w:val="28"/>
          <w:szCs w:val="28"/>
        </w:rPr>
        <w:t>.</w:t>
      </w:r>
      <w:r w:rsidR="0036667C" w:rsidRPr="00F50538">
        <w:rPr>
          <w:b w:val="0"/>
          <w:sz w:val="28"/>
          <w:szCs w:val="28"/>
        </w:rPr>
        <w:t xml:space="preserve"> </w:t>
      </w:r>
    </w:p>
    <w:p w14:paraId="5F102826" w14:textId="77777777" w:rsidR="00566B62" w:rsidRPr="00F50538" w:rsidRDefault="0036667C" w:rsidP="00D16D36">
      <w:pPr>
        <w:ind w:right="-6" w:firstLine="539"/>
        <w:jc w:val="both"/>
        <w:outlineLvl w:val="1"/>
        <w:rPr>
          <w:sz w:val="28"/>
          <w:szCs w:val="28"/>
        </w:rPr>
      </w:pPr>
      <w:r w:rsidRPr="00F50538">
        <w:rPr>
          <w:sz w:val="28"/>
          <w:szCs w:val="28"/>
        </w:rPr>
        <w:t>Надежность функционирования системы теплоснабжения должна обеспечиваться целым рядом мероприятий, осуществляемых на стадиях проектирования и в период эксплуатации.</w:t>
      </w:r>
    </w:p>
    <w:p w14:paraId="09E134D7" w14:textId="77777777" w:rsidR="00566B62" w:rsidRPr="00F50538" w:rsidRDefault="0036667C" w:rsidP="00D16D36">
      <w:pPr>
        <w:ind w:firstLine="709"/>
        <w:jc w:val="both"/>
        <w:rPr>
          <w:sz w:val="28"/>
          <w:szCs w:val="28"/>
        </w:rPr>
      </w:pPr>
      <w:r w:rsidRPr="00F50538">
        <w:rPr>
          <w:sz w:val="28"/>
          <w:szCs w:val="28"/>
        </w:rPr>
        <w:t>Под надежностью понимается свойство системы теплоснабжения выполнять заданные функции в заданном объеме при определенных условиях функционирования. Применительно к системе коммунального теплоснабжения в числе заданных функций рассматривается бесперебойное снабжение потребителей теплом и горячей водой требуемого качества и недопущение ситуаций, опасных для людей и окружающей среды. Надежность является комплексным свойством. В зависимости от назначения объекта и условий его эксплуатации она может включать ряд свойств (в отдельности или в определенном сочетании), основными из которых являются безотказность, долговечность, ремонтопригодность, сохраняемость, устойчивоспособность, режимная управляемость, живучесть и безопасность.</w:t>
      </w:r>
    </w:p>
    <w:p w14:paraId="1FB4D953" w14:textId="77777777" w:rsidR="00566B62" w:rsidRPr="00F50538" w:rsidRDefault="0036667C" w:rsidP="00D16D36">
      <w:pPr>
        <w:ind w:firstLine="709"/>
        <w:jc w:val="both"/>
        <w:rPr>
          <w:sz w:val="28"/>
          <w:szCs w:val="28"/>
        </w:rPr>
      </w:pPr>
      <w:r w:rsidRPr="00F50538">
        <w:rPr>
          <w:sz w:val="28"/>
          <w:szCs w:val="28"/>
        </w:rPr>
        <w:t>Степень снижения надежности выражается в частоте возникновения отказов и величине снижения уровня работоспособности или уровня функционирования системы теплоснабжения. Полностью работоспособное состояние - это состояние системы, при котором выполняются все заданные функции в полном объеме. Под отказом понимается событие, заключающееся в переходе системы теплоснабжения с одного уровня работоспособности на другой, более низкий, в результате выхода из строя одного или нескольких элементов системы. Событие, заключающееся в переходе системы теплоснабжения с одного уровня работоспособности на другой, отражающийся на теплоснабжении потребителей, является аварией. Таким образом, авария также является отказом, но с более тяжелыми последствиями.</w:t>
      </w:r>
    </w:p>
    <w:p w14:paraId="780207FC" w14:textId="77777777" w:rsidR="00566B62" w:rsidRPr="00F50538" w:rsidRDefault="0036667C" w:rsidP="00D16D36">
      <w:pPr>
        <w:ind w:firstLine="709"/>
        <w:jc w:val="both"/>
        <w:rPr>
          <w:sz w:val="28"/>
          <w:szCs w:val="28"/>
        </w:rPr>
      </w:pPr>
      <w:r w:rsidRPr="00F50538">
        <w:rPr>
          <w:sz w:val="28"/>
          <w:szCs w:val="28"/>
        </w:rPr>
        <w:t>Наиболее слабым звеном системы теплоснабжения являются тепловые сети. Повреждения на трубопроводах могут привести к длительным перерывам в подаче теплоты и к выходу из строя систем отопления зданий.</w:t>
      </w:r>
    </w:p>
    <w:p w14:paraId="00F94FA7" w14:textId="77777777" w:rsidR="00677604" w:rsidRPr="00F50538" w:rsidRDefault="00677604" w:rsidP="00D16D36">
      <w:pPr>
        <w:autoSpaceDE w:val="0"/>
        <w:autoSpaceDN w:val="0"/>
        <w:adjustRightInd w:val="0"/>
        <w:ind w:firstLine="708"/>
        <w:contextualSpacing/>
        <w:jc w:val="both"/>
        <w:rPr>
          <w:rFonts w:eastAsia="Calibri"/>
          <w:sz w:val="28"/>
          <w:szCs w:val="28"/>
          <w:lang w:eastAsia="en-US"/>
        </w:rPr>
      </w:pPr>
      <w:r w:rsidRPr="00F50538">
        <w:rPr>
          <w:rFonts w:eastAsia="Calibri"/>
          <w:sz w:val="28"/>
          <w:szCs w:val="28"/>
          <w:lang w:eastAsia="en-US"/>
        </w:rPr>
        <w:lastRenderedPageBreak/>
        <w:t xml:space="preserve">В соответствии со статьей 6 Федерального закона от 27.07.2010 №190-ФЗ «О теплоснабжении» и приказа Министерства энергетики Российской Федерации от 12.03.2013 №103 «Об утверждении правил оценки готовности к отопительному периоду» в целях обеспечения надежного теплоснабжения потребителей на территории Новгородского муниципального района Администрацией Новгородского муниципального района распоряжением от 23.04.2020 №731-рг, распоряжением от 01.02.2021 №177-рг утверждены: </w:t>
      </w:r>
    </w:p>
    <w:p w14:paraId="77716BF1" w14:textId="77777777" w:rsidR="00677604" w:rsidRPr="00F50538" w:rsidRDefault="00677604" w:rsidP="00D16D36">
      <w:pPr>
        <w:autoSpaceDE w:val="0"/>
        <w:autoSpaceDN w:val="0"/>
        <w:adjustRightInd w:val="0"/>
        <w:contextualSpacing/>
        <w:jc w:val="both"/>
        <w:rPr>
          <w:rFonts w:eastAsia="Calibri"/>
          <w:sz w:val="28"/>
          <w:szCs w:val="28"/>
          <w:lang w:eastAsia="en-US"/>
        </w:rPr>
      </w:pPr>
      <w:r w:rsidRPr="00F50538">
        <w:rPr>
          <w:rFonts w:eastAsia="Calibri"/>
          <w:sz w:val="28"/>
          <w:szCs w:val="28"/>
          <w:lang w:eastAsia="en-US"/>
        </w:rPr>
        <w:t>- План действий по ликвидации последствий аварийных ситуаций на системах теплоснабжения Новгородского муниципального района;</w:t>
      </w:r>
    </w:p>
    <w:p w14:paraId="5546F82F" w14:textId="77777777" w:rsidR="00677604" w:rsidRPr="00F50538" w:rsidRDefault="00677604" w:rsidP="00D16D36">
      <w:pPr>
        <w:autoSpaceDE w:val="0"/>
        <w:autoSpaceDN w:val="0"/>
        <w:adjustRightInd w:val="0"/>
        <w:contextualSpacing/>
        <w:jc w:val="both"/>
        <w:rPr>
          <w:rFonts w:eastAsia="Calibri"/>
          <w:sz w:val="28"/>
          <w:szCs w:val="28"/>
          <w:lang w:eastAsia="en-US"/>
        </w:rPr>
      </w:pPr>
      <w:r w:rsidRPr="00F50538">
        <w:rPr>
          <w:rFonts w:eastAsia="Calibri"/>
          <w:sz w:val="28"/>
          <w:szCs w:val="28"/>
          <w:lang w:eastAsia="en-US"/>
        </w:rPr>
        <w:t xml:space="preserve">- Порядок организации мониторинга состояния системы теплоснабжения в Новгородском муниципальном районе; </w:t>
      </w:r>
    </w:p>
    <w:p w14:paraId="1EABFD37" w14:textId="77777777" w:rsidR="00677604" w:rsidRPr="00F50538" w:rsidRDefault="00677604" w:rsidP="00D16D36">
      <w:pPr>
        <w:autoSpaceDE w:val="0"/>
        <w:autoSpaceDN w:val="0"/>
        <w:adjustRightInd w:val="0"/>
        <w:contextualSpacing/>
        <w:jc w:val="both"/>
        <w:rPr>
          <w:rFonts w:eastAsia="Calibri"/>
          <w:sz w:val="28"/>
          <w:szCs w:val="28"/>
          <w:lang w:eastAsia="en-US"/>
        </w:rPr>
      </w:pPr>
      <w:r w:rsidRPr="00F50538">
        <w:rPr>
          <w:rFonts w:eastAsia="Calibri"/>
          <w:sz w:val="28"/>
          <w:szCs w:val="28"/>
          <w:lang w:eastAsia="en-US"/>
        </w:rPr>
        <w:t>- Перечень сил и средств повседневной деятельности по предупреждению и ликвидации аварий происшествий на территории Новгородского муниципального района.</w:t>
      </w:r>
    </w:p>
    <w:p w14:paraId="471DEE2A" w14:textId="77777777" w:rsidR="00677604" w:rsidRPr="00F50538" w:rsidRDefault="00677604" w:rsidP="00D16D36">
      <w:pPr>
        <w:ind w:firstLine="708"/>
        <w:jc w:val="both"/>
        <w:outlineLvl w:val="0"/>
        <w:rPr>
          <w:b/>
          <w:bCs/>
          <w:color w:val="333333"/>
          <w:kern w:val="36"/>
          <w:sz w:val="28"/>
          <w:szCs w:val="28"/>
        </w:rPr>
      </w:pPr>
      <w:r w:rsidRPr="00F50538">
        <w:rPr>
          <w:b/>
          <w:bCs/>
          <w:color w:val="333333"/>
          <w:kern w:val="36"/>
          <w:sz w:val="28"/>
          <w:szCs w:val="28"/>
        </w:rPr>
        <w:t>Риски возникновения чрезвычайной ситуации, масштабы, последствия.</w:t>
      </w:r>
    </w:p>
    <w:p w14:paraId="62468A29" w14:textId="77777777" w:rsidR="00677604" w:rsidRPr="00F50538" w:rsidRDefault="00677604" w:rsidP="00D16D36">
      <w:pPr>
        <w:jc w:val="right"/>
        <w:outlineLvl w:val="0"/>
        <w:rPr>
          <w:bCs/>
          <w:color w:val="333333"/>
          <w:kern w:val="36"/>
          <w:sz w:val="28"/>
          <w:szCs w:val="28"/>
        </w:rPr>
      </w:pPr>
      <w:r w:rsidRPr="00F50538">
        <w:rPr>
          <w:bCs/>
          <w:color w:val="333333"/>
          <w:kern w:val="36"/>
          <w:sz w:val="28"/>
          <w:szCs w:val="28"/>
        </w:rPr>
        <w:t>Таблица 16</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799"/>
        <w:gridCol w:w="1745"/>
        <w:gridCol w:w="3726"/>
        <w:gridCol w:w="2369"/>
      </w:tblGrid>
      <w:tr w:rsidR="00677604" w:rsidRPr="00F50538" w14:paraId="0C5C960A" w14:textId="77777777" w:rsidTr="00677604">
        <w:trPr>
          <w:trHeight w:val="811"/>
          <w:tblHeader/>
        </w:trPr>
        <w:tc>
          <w:tcPr>
            <w:tcW w:w="1799" w:type="dxa"/>
          </w:tcPr>
          <w:p w14:paraId="472F3CFB" w14:textId="77777777" w:rsidR="00677604" w:rsidRPr="00F50538" w:rsidRDefault="00677604" w:rsidP="00D16D36">
            <w:pPr>
              <w:snapToGrid w:val="0"/>
              <w:jc w:val="center"/>
              <w:rPr>
                <w:b/>
                <w:bCs/>
              </w:rPr>
            </w:pPr>
            <w:r w:rsidRPr="00F50538">
              <w:rPr>
                <w:b/>
                <w:bCs/>
              </w:rPr>
              <w:t>Вид аварии</w:t>
            </w:r>
          </w:p>
        </w:tc>
        <w:tc>
          <w:tcPr>
            <w:tcW w:w="1745" w:type="dxa"/>
          </w:tcPr>
          <w:p w14:paraId="7A434D36" w14:textId="77777777" w:rsidR="00677604" w:rsidRPr="00F50538" w:rsidRDefault="00677604" w:rsidP="00D16D36">
            <w:pPr>
              <w:snapToGrid w:val="0"/>
              <w:jc w:val="center"/>
              <w:rPr>
                <w:b/>
                <w:bCs/>
              </w:rPr>
            </w:pPr>
            <w:r w:rsidRPr="00F50538">
              <w:rPr>
                <w:b/>
                <w:bCs/>
              </w:rPr>
              <w:t xml:space="preserve">Причина </w:t>
            </w:r>
            <w:proofErr w:type="spellStart"/>
            <w:r w:rsidRPr="00F50538">
              <w:rPr>
                <w:b/>
                <w:bCs/>
              </w:rPr>
              <w:t>возникнове-ния</w:t>
            </w:r>
            <w:proofErr w:type="spellEnd"/>
            <w:r w:rsidRPr="00F50538">
              <w:rPr>
                <w:b/>
                <w:bCs/>
              </w:rPr>
              <w:t xml:space="preserve"> аварии</w:t>
            </w:r>
          </w:p>
        </w:tc>
        <w:tc>
          <w:tcPr>
            <w:tcW w:w="3726" w:type="dxa"/>
          </w:tcPr>
          <w:p w14:paraId="02F5FD44" w14:textId="77777777" w:rsidR="00677604" w:rsidRPr="00F50538" w:rsidRDefault="00677604" w:rsidP="00D16D36">
            <w:pPr>
              <w:snapToGrid w:val="0"/>
              <w:ind w:right="-11"/>
              <w:jc w:val="center"/>
              <w:rPr>
                <w:b/>
                <w:bCs/>
              </w:rPr>
            </w:pPr>
            <w:r w:rsidRPr="00F50538">
              <w:rPr>
                <w:b/>
                <w:bCs/>
              </w:rPr>
              <w:t>Масштаб аварии и последствия</w:t>
            </w:r>
          </w:p>
        </w:tc>
        <w:tc>
          <w:tcPr>
            <w:tcW w:w="2369" w:type="dxa"/>
          </w:tcPr>
          <w:p w14:paraId="3201DBDE" w14:textId="77777777" w:rsidR="00677604" w:rsidRPr="00F50538" w:rsidRDefault="00677604" w:rsidP="00D16D36">
            <w:pPr>
              <w:snapToGrid w:val="0"/>
              <w:jc w:val="center"/>
              <w:rPr>
                <w:b/>
                <w:bCs/>
              </w:rPr>
            </w:pPr>
            <w:r w:rsidRPr="00F50538">
              <w:rPr>
                <w:b/>
                <w:bCs/>
              </w:rPr>
              <w:t>Уровень реагирования</w:t>
            </w:r>
          </w:p>
        </w:tc>
      </w:tr>
      <w:tr w:rsidR="00677604" w:rsidRPr="00F50538" w14:paraId="7460D64A" w14:textId="77777777" w:rsidTr="00677604">
        <w:trPr>
          <w:trHeight w:val="811"/>
        </w:trPr>
        <w:tc>
          <w:tcPr>
            <w:tcW w:w="1799" w:type="dxa"/>
          </w:tcPr>
          <w:p w14:paraId="56F4C590" w14:textId="77777777" w:rsidR="00677604" w:rsidRPr="00F50538" w:rsidRDefault="00677604" w:rsidP="00D16D36">
            <w:pPr>
              <w:snapToGrid w:val="0"/>
              <w:jc w:val="center"/>
            </w:pPr>
            <w:r w:rsidRPr="00F50538">
              <w:t>Остановка котельной</w:t>
            </w:r>
          </w:p>
        </w:tc>
        <w:tc>
          <w:tcPr>
            <w:tcW w:w="1745" w:type="dxa"/>
          </w:tcPr>
          <w:p w14:paraId="074C0D8B" w14:textId="77777777" w:rsidR="00677604" w:rsidRPr="00F50538" w:rsidRDefault="00677604" w:rsidP="00D16D36">
            <w:pPr>
              <w:snapToGrid w:val="0"/>
              <w:jc w:val="center"/>
            </w:pPr>
            <w:r w:rsidRPr="00F50538">
              <w:t>Прекращение подачи электроэнергии</w:t>
            </w:r>
          </w:p>
        </w:tc>
        <w:tc>
          <w:tcPr>
            <w:tcW w:w="3726" w:type="dxa"/>
          </w:tcPr>
          <w:p w14:paraId="0BB03403" w14:textId="77777777" w:rsidR="00677604" w:rsidRPr="00F50538" w:rsidRDefault="00677604" w:rsidP="00D16D36">
            <w:pPr>
              <w:snapToGrid w:val="0"/>
              <w:jc w:val="center"/>
            </w:pPr>
            <w:r w:rsidRPr="00F50538">
              <w:t xml:space="preserve">Прекращение циркуляции воды в систему отопления всех потребителей, понижение -температуры в зданиях и домах, размораживание тепловых сетей и отопительных батарей. </w:t>
            </w:r>
          </w:p>
        </w:tc>
        <w:tc>
          <w:tcPr>
            <w:tcW w:w="2369" w:type="dxa"/>
          </w:tcPr>
          <w:p w14:paraId="01C81882" w14:textId="77777777" w:rsidR="00677604" w:rsidRPr="00F50538" w:rsidRDefault="00677604" w:rsidP="00D16D36">
            <w:pPr>
              <w:snapToGrid w:val="0"/>
              <w:jc w:val="center"/>
              <w:rPr>
                <w:color w:val="FF0000"/>
              </w:rPr>
            </w:pPr>
            <w:r w:rsidRPr="00F50538">
              <w:t>Объектовый, местный уровень реагирования</w:t>
            </w:r>
          </w:p>
        </w:tc>
      </w:tr>
      <w:tr w:rsidR="00677604" w:rsidRPr="00F50538" w14:paraId="4BDEAB62" w14:textId="77777777" w:rsidTr="00677604">
        <w:trPr>
          <w:trHeight w:val="1077"/>
        </w:trPr>
        <w:tc>
          <w:tcPr>
            <w:tcW w:w="1799" w:type="dxa"/>
          </w:tcPr>
          <w:p w14:paraId="4209D563" w14:textId="77777777" w:rsidR="00677604" w:rsidRPr="00F50538" w:rsidRDefault="00677604" w:rsidP="00D16D36">
            <w:pPr>
              <w:snapToGrid w:val="0"/>
              <w:jc w:val="center"/>
            </w:pPr>
            <w:r w:rsidRPr="00F50538">
              <w:t>Остановка котельной</w:t>
            </w:r>
          </w:p>
        </w:tc>
        <w:tc>
          <w:tcPr>
            <w:tcW w:w="1745" w:type="dxa"/>
          </w:tcPr>
          <w:p w14:paraId="0E4C1527" w14:textId="77777777" w:rsidR="00677604" w:rsidRPr="00F50538" w:rsidRDefault="00677604" w:rsidP="00D16D36">
            <w:pPr>
              <w:snapToGrid w:val="0"/>
              <w:jc w:val="center"/>
            </w:pPr>
            <w:r w:rsidRPr="00F50538">
              <w:t>Прекращение подачи топлива</w:t>
            </w:r>
          </w:p>
        </w:tc>
        <w:tc>
          <w:tcPr>
            <w:tcW w:w="3726" w:type="dxa"/>
          </w:tcPr>
          <w:p w14:paraId="17D43902" w14:textId="77777777" w:rsidR="00677604" w:rsidRPr="00F50538" w:rsidRDefault="00677604" w:rsidP="00D16D36">
            <w:pPr>
              <w:snapToGrid w:val="0"/>
              <w:jc w:val="center"/>
            </w:pPr>
            <w:r w:rsidRPr="00F50538">
              <w:t>Прекращение подачи горячей воды в систему отопления всех потребителей, понижение температуры в зданиях и домах.</w:t>
            </w:r>
          </w:p>
        </w:tc>
        <w:tc>
          <w:tcPr>
            <w:tcW w:w="2369" w:type="dxa"/>
          </w:tcPr>
          <w:p w14:paraId="439BD246" w14:textId="77777777" w:rsidR="00677604" w:rsidRPr="00F50538" w:rsidRDefault="00677604" w:rsidP="00D16D36">
            <w:pPr>
              <w:snapToGrid w:val="0"/>
              <w:jc w:val="center"/>
            </w:pPr>
            <w:r w:rsidRPr="00F50538">
              <w:t>Объектовый, местный уровень реагирования</w:t>
            </w:r>
          </w:p>
        </w:tc>
      </w:tr>
      <w:tr w:rsidR="00677604" w:rsidRPr="00F50538" w14:paraId="24632CD6" w14:textId="77777777" w:rsidTr="00677604">
        <w:trPr>
          <w:trHeight w:val="1354"/>
        </w:trPr>
        <w:tc>
          <w:tcPr>
            <w:tcW w:w="1799" w:type="dxa"/>
          </w:tcPr>
          <w:p w14:paraId="3861B448" w14:textId="77777777" w:rsidR="00677604" w:rsidRPr="00F50538" w:rsidRDefault="00677604" w:rsidP="00D16D36">
            <w:pPr>
              <w:snapToGrid w:val="0"/>
              <w:jc w:val="center"/>
            </w:pPr>
            <w:r w:rsidRPr="00F50538">
              <w:t>Порыв тепловых сетей</w:t>
            </w:r>
          </w:p>
        </w:tc>
        <w:tc>
          <w:tcPr>
            <w:tcW w:w="1745" w:type="dxa"/>
          </w:tcPr>
          <w:p w14:paraId="174DF44B" w14:textId="77777777" w:rsidR="00677604" w:rsidRPr="00F50538" w:rsidRDefault="00677604" w:rsidP="00D16D36">
            <w:pPr>
              <w:snapToGrid w:val="0"/>
              <w:jc w:val="center"/>
            </w:pPr>
            <w:r w:rsidRPr="00F50538">
              <w:t>Предельный износ сетей, гидродинамические удары</w:t>
            </w:r>
          </w:p>
          <w:p w14:paraId="24A19553" w14:textId="77777777" w:rsidR="00677604" w:rsidRPr="00F50538" w:rsidRDefault="00677604" w:rsidP="00D16D36">
            <w:pPr>
              <w:jc w:val="center"/>
            </w:pPr>
          </w:p>
        </w:tc>
        <w:tc>
          <w:tcPr>
            <w:tcW w:w="3726" w:type="dxa"/>
          </w:tcPr>
          <w:p w14:paraId="65EA4DD8" w14:textId="77777777" w:rsidR="00677604" w:rsidRPr="00F50538" w:rsidRDefault="00677604" w:rsidP="00D16D36">
            <w:pPr>
              <w:snapToGrid w:val="0"/>
              <w:jc w:val="center"/>
            </w:pPr>
            <w:r w:rsidRPr="00F50538">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2369" w:type="dxa"/>
          </w:tcPr>
          <w:p w14:paraId="68B93640" w14:textId="77777777" w:rsidR="00677604" w:rsidRPr="00F50538" w:rsidRDefault="00677604" w:rsidP="00D16D36">
            <w:pPr>
              <w:snapToGrid w:val="0"/>
              <w:jc w:val="center"/>
            </w:pPr>
            <w:r w:rsidRPr="00F50538">
              <w:t>Объектовый, местный уровень реагирования</w:t>
            </w:r>
          </w:p>
        </w:tc>
      </w:tr>
    </w:tbl>
    <w:p w14:paraId="0BBBE3B0" w14:textId="77777777" w:rsidR="00677604" w:rsidRPr="00F50538" w:rsidRDefault="00677604" w:rsidP="00D16D36">
      <w:pPr>
        <w:ind w:firstLine="708"/>
        <w:jc w:val="both"/>
        <w:outlineLvl w:val="0"/>
        <w:rPr>
          <w:b/>
          <w:bCs/>
          <w:color w:val="333333"/>
          <w:kern w:val="36"/>
          <w:sz w:val="28"/>
          <w:szCs w:val="28"/>
        </w:rPr>
      </w:pPr>
      <w:r w:rsidRPr="00F50538">
        <w:rPr>
          <w:b/>
          <w:bCs/>
          <w:color w:val="333333"/>
          <w:kern w:val="36"/>
          <w:sz w:val="28"/>
          <w:szCs w:val="28"/>
        </w:rPr>
        <w:t>Уровни реагирования.</w:t>
      </w:r>
    </w:p>
    <w:p w14:paraId="421A9787" w14:textId="77777777" w:rsidR="00677604" w:rsidRPr="00F50538" w:rsidRDefault="00677604" w:rsidP="00D16D36">
      <w:pPr>
        <w:autoSpaceDE w:val="0"/>
        <w:autoSpaceDN w:val="0"/>
        <w:adjustRightInd w:val="0"/>
        <w:jc w:val="both"/>
        <w:rPr>
          <w:sz w:val="28"/>
          <w:szCs w:val="28"/>
        </w:rPr>
      </w:pPr>
      <w:r w:rsidRPr="00F50538">
        <w:rPr>
          <w:b/>
          <w:bCs/>
          <w:sz w:val="28"/>
          <w:szCs w:val="28"/>
        </w:rPr>
        <w:t xml:space="preserve">       Объектовый уровень реагирования устанавливается</w:t>
      </w:r>
      <w:r w:rsidRPr="00F50538">
        <w:rPr>
          <w:sz w:val="28"/>
          <w:szCs w:val="28"/>
        </w:rPr>
        <w:t xml:space="preserve"> - решением руководителя организации при ликвидации чрезвычайной ситуации (далее-ЧС) (происшествия) силами и средствами организации, оказавшейся в зоне ЧС (происшествия), если зона ЧС (происшествия) находится в пределах территории данной организации;</w:t>
      </w:r>
    </w:p>
    <w:p w14:paraId="1133DF8D" w14:textId="77777777" w:rsidR="00677604" w:rsidRPr="00F50538" w:rsidRDefault="00677604" w:rsidP="00D16D36">
      <w:pPr>
        <w:tabs>
          <w:tab w:val="left" w:pos="993"/>
          <w:tab w:val="left" w:pos="1276"/>
        </w:tabs>
        <w:jc w:val="both"/>
        <w:rPr>
          <w:sz w:val="28"/>
          <w:szCs w:val="28"/>
        </w:rPr>
      </w:pPr>
      <w:r w:rsidRPr="00F50538">
        <w:rPr>
          <w:b/>
          <w:bCs/>
          <w:sz w:val="28"/>
          <w:szCs w:val="28"/>
        </w:rPr>
        <w:t xml:space="preserve">       Местный уровень реагирования устанавливается </w:t>
      </w:r>
      <w:r w:rsidRPr="00F50538">
        <w:rPr>
          <w:sz w:val="28"/>
          <w:szCs w:val="28"/>
        </w:rPr>
        <w:t>- решением Главы городского поселения Новгородского муниципального района при ликвидации ЧС (происшествия) силами и средствами организаций и органов местного самоуправления, оказавшихся в зоне ЧС (происшествие), которая затрагивает территорию одного городского поселения;</w:t>
      </w:r>
    </w:p>
    <w:p w14:paraId="0E13DEF8" w14:textId="77777777" w:rsidR="00677604" w:rsidRPr="00F50538" w:rsidRDefault="00677604" w:rsidP="00D16D36">
      <w:pPr>
        <w:tabs>
          <w:tab w:val="left" w:pos="993"/>
          <w:tab w:val="left" w:pos="1276"/>
        </w:tabs>
        <w:jc w:val="both"/>
        <w:rPr>
          <w:sz w:val="28"/>
          <w:szCs w:val="28"/>
        </w:rPr>
      </w:pPr>
      <w:r w:rsidRPr="00F50538">
        <w:rPr>
          <w:sz w:val="28"/>
          <w:szCs w:val="28"/>
        </w:rPr>
        <w:lastRenderedPageBreak/>
        <w:t xml:space="preserve">       решением Главы Новгородского муниципального района при ликвидации ЧС (происшествия) силами и средствами организаций и органов местного самоуправления, оказавшихся в зоне ЧС (происшествия), которая затрагивает территорию одного сельского поселения, либо межселенную территорию, либо территории двух и более поселений, либо территории поселений и межселенную территорию, если зона ЧС (происшествия) находится в пределах территории одного района.</w:t>
      </w:r>
    </w:p>
    <w:p w14:paraId="2B5D9328" w14:textId="77777777" w:rsidR="00677604" w:rsidRPr="00F50538" w:rsidRDefault="00677604" w:rsidP="00D16D36">
      <w:pPr>
        <w:autoSpaceDE w:val="0"/>
        <w:autoSpaceDN w:val="0"/>
        <w:adjustRightInd w:val="0"/>
        <w:ind w:firstLine="708"/>
        <w:jc w:val="both"/>
        <w:rPr>
          <w:b/>
          <w:sz w:val="28"/>
          <w:szCs w:val="28"/>
          <w:lang w:eastAsia="zh-CN" w:bidi="ar"/>
        </w:rPr>
      </w:pPr>
      <w:r w:rsidRPr="00F50538">
        <w:rPr>
          <w:b/>
          <w:bCs/>
          <w:sz w:val="28"/>
          <w:szCs w:val="28"/>
        </w:rPr>
        <w:t>Виды чрезвычайных ситуаций (происшествий) природного и техногенного характера.</w:t>
      </w:r>
    </w:p>
    <w:p w14:paraId="3FE32ED0" w14:textId="77777777" w:rsidR="00677604" w:rsidRPr="00F50538" w:rsidRDefault="00677604" w:rsidP="00D16D36">
      <w:pPr>
        <w:jc w:val="both"/>
        <w:rPr>
          <w:sz w:val="28"/>
          <w:szCs w:val="28"/>
        </w:rPr>
      </w:pPr>
      <w:r w:rsidRPr="00F50538">
        <w:rPr>
          <w:b/>
          <w:sz w:val="28"/>
          <w:szCs w:val="28"/>
          <w:lang w:eastAsia="zh-CN" w:bidi="ar"/>
        </w:rPr>
        <w:t xml:space="preserve">       Чрезвычайная ситуация </w:t>
      </w:r>
      <w:r w:rsidRPr="00F50538">
        <w:rPr>
          <w:sz w:val="28"/>
          <w:szCs w:val="28"/>
          <w:lang w:eastAsia="zh-CN" w:bidi="ar"/>
        </w:rPr>
        <w:t>– это состояние, при котором в результате возникновения источника чрезвычайной ситуации на объекте, определенной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0987ADC5" w14:textId="77777777" w:rsidR="00677604" w:rsidRPr="00F50538" w:rsidRDefault="00677604" w:rsidP="00D16D36">
      <w:pPr>
        <w:autoSpaceDE w:val="0"/>
        <w:autoSpaceDN w:val="0"/>
        <w:adjustRightInd w:val="0"/>
        <w:jc w:val="both"/>
        <w:rPr>
          <w:sz w:val="28"/>
          <w:szCs w:val="28"/>
        </w:rPr>
      </w:pPr>
      <w:r w:rsidRPr="00F50538">
        <w:rPr>
          <w:sz w:val="28"/>
          <w:szCs w:val="28"/>
        </w:rPr>
        <w:t xml:space="preserve">     Чрезвычайные ситуации природного и техногенного характера подразделяются на:</w:t>
      </w:r>
    </w:p>
    <w:p w14:paraId="352207A1" w14:textId="77777777" w:rsidR="00677604" w:rsidRPr="00F50538" w:rsidRDefault="00677604" w:rsidP="00D16D36">
      <w:pPr>
        <w:autoSpaceDE w:val="0"/>
        <w:autoSpaceDN w:val="0"/>
        <w:adjustRightInd w:val="0"/>
        <w:jc w:val="both"/>
        <w:rPr>
          <w:sz w:val="28"/>
          <w:szCs w:val="28"/>
        </w:rPr>
      </w:pPr>
      <w:r w:rsidRPr="00F50538">
        <w:rPr>
          <w:b/>
          <w:bCs/>
          <w:sz w:val="28"/>
          <w:szCs w:val="28"/>
        </w:rPr>
        <w:t xml:space="preserve">          Чрезвычайная ситуация локального характера</w:t>
      </w:r>
      <w:r w:rsidRPr="00F50538">
        <w:rPr>
          <w:sz w:val="28"/>
          <w:szCs w:val="28"/>
        </w:rPr>
        <w:t>, в результате которой территория, на которой сложилась ЧС и нарушены условия жизнедеятельности людей, не выходит за пределы территории объекта, при этом количество людей, погибших или получивших ущерб здоровью, составляет не более 10 человек либо размер ущерба окружающей природной среде и материальных потерь составляет не более 100 тыс. рублей;</w:t>
      </w:r>
    </w:p>
    <w:p w14:paraId="758B73A4" w14:textId="77777777" w:rsidR="00677604" w:rsidRPr="00F50538" w:rsidRDefault="00677604" w:rsidP="00D16D36">
      <w:pPr>
        <w:autoSpaceDE w:val="0"/>
        <w:autoSpaceDN w:val="0"/>
        <w:adjustRightInd w:val="0"/>
        <w:ind w:firstLine="540"/>
        <w:jc w:val="both"/>
        <w:rPr>
          <w:sz w:val="28"/>
          <w:szCs w:val="28"/>
        </w:rPr>
      </w:pPr>
      <w:r w:rsidRPr="00F50538">
        <w:rPr>
          <w:b/>
          <w:bCs/>
          <w:sz w:val="28"/>
          <w:szCs w:val="28"/>
        </w:rPr>
        <w:t>Чрезвычайная ситуация муниципального характера,</w:t>
      </w:r>
      <w:r w:rsidRPr="00F50538">
        <w:rPr>
          <w:sz w:val="28"/>
          <w:szCs w:val="28"/>
        </w:rPr>
        <w:t xml:space="preserve"> в результате которой зона ЧС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ЧС не может быть отнесена к ЧС локального характера;</w:t>
      </w:r>
    </w:p>
    <w:p w14:paraId="01E057B6" w14:textId="77777777" w:rsidR="00677604" w:rsidRPr="00F50538" w:rsidRDefault="00677604" w:rsidP="00D16D36">
      <w:pPr>
        <w:autoSpaceDE w:val="0"/>
        <w:autoSpaceDN w:val="0"/>
        <w:adjustRightInd w:val="0"/>
        <w:ind w:firstLine="540"/>
        <w:jc w:val="both"/>
        <w:rPr>
          <w:rFonts w:ascii="Arial" w:hAnsi="Arial" w:cs="Arial"/>
          <w:b/>
          <w:bCs/>
          <w:sz w:val="28"/>
          <w:szCs w:val="20"/>
        </w:rPr>
      </w:pPr>
      <w:r w:rsidRPr="00F50538">
        <w:rPr>
          <w:b/>
          <w:bCs/>
          <w:sz w:val="28"/>
          <w:szCs w:val="28"/>
        </w:rPr>
        <w:t>Чрезвычайная ситуация межмуниципального характера,</w:t>
      </w:r>
      <w:r w:rsidRPr="00F50538">
        <w:rPr>
          <w:sz w:val="28"/>
          <w:szCs w:val="28"/>
        </w:rPr>
        <w:t xml:space="preserve"> в результате которой зона ЧС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r w:rsidRPr="00F50538">
        <w:rPr>
          <w:rFonts w:ascii="Arial" w:hAnsi="Arial" w:cs="Arial"/>
          <w:b/>
          <w:bCs/>
          <w:kern w:val="2"/>
          <w:sz w:val="28"/>
          <w:szCs w:val="28"/>
        </w:rPr>
        <w:t xml:space="preserve">                         </w:t>
      </w:r>
    </w:p>
    <w:p w14:paraId="1691A1C8" w14:textId="77777777" w:rsidR="00677604" w:rsidRPr="00F50538" w:rsidRDefault="00677604" w:rsidP="00D16D36">
      <w:pPr>
        <w:ind w:firstLine="540"/>
        <w:rPr>
          <w:sz w:val="28"/>
        </w:rPr>
      </w:pPr>
      <w:r w:rsidRPr="00F50538">
        <w:rPr>
          <w:b/>
          <w:bCs/>
          <w:sz w:val="28"/>
        </w:rPr>
        <w:t>Выводы из обстановки.</w:t>
      </w:r>
      <w:r w:rsidRPr="00F50538">
        <w:rPr>
          <w:b/>
          <w:bCs/>
          <w:sz w:val="28"/>
        </w:rPr>
        <w:tab/>
      </w:r>
      <w:r w:rsidRPr="00F50538">
        <w:rPr>
          <w:sz w:val="28"/>
        </w:rPr>
        <w:tab/>
      </w:r>
      <w:r w:rsidRPr="00F50538">
        <w:rPr>
          <w:sz w:val="28"/>
        </w:rPr>
        <w:tab/>
      </w:r>
      <w:r w:rsidRPr="00F50538">
        <w:rPr>
          <w:sz w:val="28"/>
        </w:rPr>
        <w:tab/>
      </w:r>
      <w:r w:rsidRPr="00F50538">
        <w:rPr>
          <w:sz w:val="28"/>
        </w:rPr>
        <w:tab/>
      </w:r>
      <w:r w:rsidRPr="00F50538">
        <w:rPr>
          <w:sz w:val="28"/>
        </w:rPr>
        <w:tab/>
      </w:r>
      <w:r w:rsidRPr="00F50538">
        <w:rPr>
          <w:sz w:val="28"/>
        </w:rPr>
        <w:tab/>
      </w:r>
      <w:r w:rsidRPr="00F50538">
        <w:rPr>
          <w:sz w:val="28"/>
        </w:rPr>
        <w:tab/>
      </w:r>
    </w:p>
    <w:p w14:paraId="6BF84621" w14:textId="77777777" w:rsidR="00677604" w:rsidRPr="00F50538" w:rsidRDefault="00677604" w:rsidP="00D16D36">
      <w:pPr>
        <w:rPr>
          <w:sz w:val="28"/>
        </w:rPr>
      </w:pPr>
      <w:r w:rsidRPr="00F50538">
        <w:rPr>
          <w:sz w:val="28"/>
        </w:rPr>
        <w:t>Наиболее вероятными причинами возникновения аварий и сбоев в работе   системы теплоснабжения могут   послужить:</w:t>
      </w:r>
    </w:p>
    <w:p w14:paraId="2EA753FB" w14:textId="77777777" w:rsidR="00677604" w:rsidRPr="00F50538" w:rsidRDefault="00677604" w:rsidP="00D16D36">
      <w:pPr>
        <w:rPr>
          <w:sz w:val="28"/>
        </w:rPr>
      </w:pPr>
      <w:r w:rsidRPr="00F50538">
        <w:rPr>
          <w:sz w:val="28"/>
        </w:rPr>
        <w:t xml:space="preserve"> -   перебои в подаче электроэнергии;</w:t>
      </w:r>
    </w:p>
    <w:p w14:paraId="644D7E8D" w14:textId="77777777" w:rsidR="00677604" w:rsidRPr="00F50538" w:rsidRDefault="00677604" w:rsidP="00D16D36">
      <w:pPr>
        <w:rPr>
          <w:sz w:val="28"/>
        </w:rPr>
      </w:pPr>
      <w:r w:rsidRPr="00F50538">
        <w:rPr>
          <w:sz w:val="28"/>
        </w:rPr>
        <w:t xml:space="preserve"> -   износ оборудования;</w:t>
      </w:r>
    </w:p>
    <w:p w14:paraId="0BFCD42C" w14:textId="77777777" w:rsidR="00677604" w:rsidRPr="00F50538" w:rsidRDefault="00677604" w:rsidP="00D16D36">
      <w:pPr>
        <w:rPr>
          <w:sz w:val="28"/>
        </w:rPr>
      </w:pPr>
      <w:r w:rsidRPr="00F50538">
        <w:rPr>
          <w:sz w:val="28"/>
        </w:rPr>
        <w:t xml:space="preserve"> -  неблагоприятные погодно-климатические явления;</w:t>
      </w:r>
    </w:p>
    <w:p w14:paraId="7D645381" w14:textId="77777777" w:rsidR="00677604" w:rsidRPr="00F50538" w:rsidRDefault="00677604" w:rsidP="00D16D36">
      <w:pPr>
        <w:rPr>
          <w:sz w:val="28"/>
          <w:szCs w:val="28"/>
        </w:rPr>
      </w:pPr>
      <w:r w:rsidRPr="00F50538">
        <w:rPr>
          <w:sz w:val="28"/>
        </w:rPr>
        <w:t xml:space="preserve"> -  человеческий фактор.                               </w:t>
      </w:r>
    </w:p>
    <w:p w14:paraId="0CE46C8F" w14:textId="77777777" w:rsidR="00677604" w:rsidRPr="00F50538" w:rsidRDefault="00677604" w:rsidP="00D16D36">
      <w:pPr>
        <w:jc w:val="both"/>
        <w:outlineLvl w:val="0"/>
        <w:rPr>
          <w:b/>
          <w:bCs/>
          <w:color w:val="333333"/>
          <w:kern w:val="36"/>
          <w:sz w:val="28"/>
          <w:szCs w:val="28"/>
        </w:rPr>
      </w:pPr>
      <w:r w:rsidRPr="00F50538">
        <w:rPr>
          <w:b/>
          <w:bCs/>
          <w:color w:val="333333"/>
          <w:kern w:val="36"/>
          <w:sz w:val="28"/>
          <w:szCs w:val="28"/>
        </w:rPr>
        <w:t>Органы управления и силы единой государственной системы предупреждения и ликвидации чрезвычайных ситуаций.</w:t>
      </w:r>
    </w:p>
    <w:p w14:paraId="3225649F" w14:textId="77777777" w:rsidR="00677604" w:rsidRPr="00F50538" w:rsidRDefault="00677604" w:rsidP="00D16D36">
      <w:pPr>
        <w:jc w:val="both"/>
        <w:rPr>
          <w:sz w:val="28"/>
          <w:szCs w:val="28"/>
        </w:rPr>
      </w:pPr>
      <w:r w:rsidRPr="00F50538">
        <w:rPr>
          <w:sz w:val="28"/>
        </w:rPr>
        <w:t xml:space="preserve">        </w:t>
      </w:r>
      <w:r w:rsidRPr="00F50538">
        <w:rPr>
          <w:bCs/>
          <w:sz w:val="28"/>
        </w:rPr>
        <w:t xml:space="preserve"> </w:t>
      </w:r>
      <w:r w:rsidRPr="00F50538">
        <w:rPr>
          <w:bCs/>
          <w:sz w:val="28"/>
          <w:szCs w:val="28"/>
        </w:rPr>
        <w:t xml:space="preserve">Координационным органом </w:t>
      </w:r>
      <w:r w:rsidRPr="00F50538">
        <w:rPr>
          <w:sz w:val="28"/>
          <w:szCs w:val="28"/>
        </w:rPr>
        <w:t>единой государственной системы предупреждения и ликвидации чрезвычайных ситуаций</w:t>
      </w:r>
      <w:r w:rsidRPr="00F50538">
        <w:rPr>
          <w:bCs/>
          <w:sz w:val="28"/>
          <w:szCs w:val="28"/>
        </w:rPr>
        <w:t xml:space="preserve"> являются:</w:t>
      </w:r>
    </w:p>
    <w:p w14:paraId="5F91E3DA" w14:textId="77777777" w:rsidR="00677604" w:rsidRPr="00F50538" w:rsidRDefault="00677604" w:rsidP="00D16D36">
      <w:pPr>
        <w:ind w:firstLine="709"/>
        <w:jc w:val="both"/>
        <w:rPr>
          <w:sz w:val="28"/>
          <w:szCs w:val="28"/>
        </w:rPr>
      </w:pPr>
      <w:r w:rsidRPr="00F50538">
        <w:rPr>
          <w:b/>
          <w:bCs/>
          <w:sz w:val="28"/>
          <w:szCs w:val="28"/>
        </w:rPr>
        <w:lastRenderedPageBreak/>
        <w:t xml:space="preserve"> на объектовом уровне</w:t>
      </w:r>
      <w:r w:rsidRPr="00F50538">
        <w:rPr>
          <w:sz w:val="28"/>
          <w:szCs w:val="28"/>
        </w:rPr>
        <w:t xml:space="preserve"> - комиссия по предупреждению и ликвидации ЧС и обеспечению пожарной безопасности организации</w:t>
      </w:r>
      <w:r w:rsidRPr="00F50538">
        <w:rPr>
          <w:position w:val="8"/>
          <w:sz w:val="28"/>
        </w:rPr>
        <w:t>.</w:t>
      </w:r>
    </w:p>
    <w:p w14:paraId="7ADF15F5" w14:textId="77777777" w:rsidR="00677604" w:rsidRPr="00F50538" w:rsidRDefault="00677604" w:rsidP="00D16D36">
      <w:pPr>
        <w:widowControl w:val="0"/>
        <w:autoSpaceDE w:val="0"/>
        <w:autoSpaceDN w:val="0"/>
        <w:adjustRightInd w:val="0"/>
        <w:ind w:firstLine="567"/>
        <w:jc w:val="both"/>
        <w:rPr>
          <w:position w:val="6"/>
          <w:sz w:val="28"/>
        </w:rPr>
      </w:pPr>
      <w:r w:rsidRPr="00F50538">
        <w:rPr>
          <w:b/>
          <w:bCs/>
          <w:sz w:val="28"/>
          <w:szCs w:val="28"/>
        </w:rPr>
        <w:t xml:space="preserve">   на местном уровне</w:t>
      </w:r>
      <w:r w:rsidRPr="00F50538">
        <w:rPr>
          <w:sz w:val="28"/>
          <w:szCs w:val="28"/>
        </w:rPr>
        <w:t xml:space="preserve"> – комиссии по предупреждению и ликвидации ЧС и обеспечению пожарной безопасности района и поселений.</w:t>
      </w:r>
      <w:r w:rsidRPr="00F50538">
        <w:rPr>
          <w:b/>
          <w:bCs/>
          <w:position w:val="6"/>
          <w:sz w:val="28"/>
        </w:rPr>
        <w:t xml:space="preserve"> </w:t>
      </w:r>
    </w:p>
    <w:p w14:paraId="5B5A4A31" w14:textId="77777777" w:rsidR="00677604" w:rsidRPr="00F50538" w:rsidRDefault="00677604" w:rsidP="00D16D36">
      <w:pPr>
        <w:jc w:val="both"/>
        <w:rPr>
          <w:sz w:val="28"/>
          <w:szCs w:val="28"/>
        </w:rPr>
      </w:pPr>
      <w:r w:rsidRPr="00F50538">
        <w:rPr>
          <w:sz w:val="28"/>
          <w:szCs w:val="28"/>
        </w:rPr>
        <w:t xml:space="preserve">          Органом повседневного управления территориальной подсистемы единой государственной системы предупреждения и ликвидации ЧС на территории района является Единая дежурно-диспетчерская служба Новгородского муниципального района (далее – ЕДДС).                       </w:t>
      </w:r>
    </w:p>
    <w:p w14:paraId="31DD331C" w14:textId="77777777" w:rsidR="00677604" w:rsidRPr="00F50538" w:rsidRDefault="00677604" w:rsidP="00D16D36">
      <w:pPr>
        <w:ind w:firstLine="567"/>
        <w:jc w:val="both"/>
        <w:rPr>
          <w:sz w:val="28"/>
          <w:szCs w:val="28"/>
        </w:rPr>
      </w:pPr>
      <w:r w:rsidRPr="00F50538">
        <w:rPr>
          <w:sz w:val="28"/>
          <w:szCs w:val="28"/>
        </w:rPr>
        <w:t xml:space="preserve">   ЕДДС предназначена для приема и передачи сигналов оповещения ГО от вышестоящих органов управления, сигналов на изменение режимов функционирования районного звена областной территориальной подсистемы единой государственной системы предупреждения и ликвидации ЧС (происшествий )(далее - районного звена ОТП РСЧС), приема сообщений о ЧС (происшествии) от населения и организаций, оперативного доведения данной информации до соответствующих АДС, ДДС, экстренных оперативных служб и организаций (объектов), координации совместных действий АДС, ДДС, экстренных оперативных служб и организаций (объектов), оперативного управления силами и средствами районного звена ОТП РСЧС, оповещения руководящего состава района и населения об угрозе возникновения или возникновении ЧС (происшествий).</w:t>
      </w:r>
    </w:p>
    <w:p w14:paraId="0DFE95F0" w14:textId="77777777" w:rsidR="00677604" w:rsidRPr="00F50538" w:rsidRDefault="00677604" w:rsidP="00D16D36">
      <w:pPr>
        <w:jc w:val="both"/>
        <w:rPr>
          <w:b/>
          <w:sz w:val="28"/>
        </w:rPr>
      </w:pPr>
      <w:r w:rsidRPr="00F50538">
        <w:rPr>
          <w:sz w:val="28"/>
          <w:szCs w:val="28"/>
        </w:rPr>
        <w:t xml:space="preserve">        Постоянно действующим органом управления единой государственной системы предупреждения и ликвидации ЧС в районе является </w:t>
      </w:r>
      <w:r w:rsidRPr="00F50538">
        <w:rPr>
          <w:position w:val="8"/>
          <w:sz w:val="28"/>
        </w:rPr>
        <w:t>отдел по делам ГО и ЧС Администрации Новгородского муниципального района (далее - отдел по делам ГО и ЧС).</w:t>
      </w:r>
    </w:p>
    <w:p w14:paraId="7ACAC6B7" w14:textId="77777777" w:rsidR="00677604" w:rsidRPr="00F50538" w:rsidRDefault="00677604" w:rsidP="00D16D36">
      <w:pPr>
        <w:ind w:firstLine="708"/>
        <w:jc w:val="both"/>
        <w:outlineLvl w:val="0"/>
        <w:rPr>
          <w:b/>
          <w:bCs/>
          <w:color w:val="333333"/>
          <w:kern w:val="36"/>
          <w:sz w:val="28"/>
          <w:szCs w:val="28"/>
        </w:rPr>
      </w:pPr>
      <w:r w:rsidRPr="00F50538">
        <w:rPr>
          <w:b/>
          <w:bCs/>
          <w:color w:val="333333"/>
          <w:kern w:val="36"/>
          <w:sz w:val="28"/>
          <w:szCs w:val="28"/>
        </w:rPr>
        <w:t xml:space="preserve">Силы и средства для ликвидаций чрезвычайных ситуаций (происшествий) на объектах      теплоснабжения. </w:t>
      </w:r>
    </w:p>
    <w:p w14:paraId="503652F7" w14:textId="77777777" w:rsidR="00677604" w:rsidRPr="00F50538" w:rsidRDefault="00677604" w:rsidP="00D16D36">
      <w:pPr>
        <w:jc w:val="both"/>
        <w:rPr>
          <w:b/>
          <w:bCs/>
          <w:color w:val="FF0000"/>
          <w:sz w:val="28"/>
          <w:szCs w:val="28"/>
        </w:rPr>
      </w:pPr>
      <w:r w:rsidRPr="00F50538">
        <w:rPr>
          <w:sz w:val="28"/>
          <w:szCs w:val="28"/>
        </w:rPr>
        <w:t xml:space="preserve">       В режиме повседневной деятельности на объектах жилищно - коммунального хозяйства (далее - ЖКХ) осуществляется дежурство специалистов, операторами котельных. Силы и средства повседневной деятельности по предупреждению и ликвидации аварий, происшествий организаций.</w:t>
      </w:r>
    </w:p>
    <w:p w14:paraId="4F19AA91" w14:textId="77777777" w:rsidR="00677604" w:rsidRPr="00F50538" w:rsidRDefault="00677604" w:rsidP="00D16D36">
      <w:pPr>
        <w:jc w:val="both"/>
        <w:rPr>
          <w:sz w:val="28"/>
          <w:szCs w:val="28"/>
        </w:rPr>
      </w:pPr>
      <w:r w:rsidRPr="00F50538">
        <w:rPr>
          <w:sz w:val="28"/>
          <w:szCs w:val="28"/>
        </w:rPr>
        <w:t xml:space="preserve">        Привлечение сил и средств районного звена ОТП РСЧС при наличии и других сил и средств к проведению аварийно-восстановительных работы        (далее - АВР) осуществляется исходя из принципа необходимой достаточности, в зависимости от классификации ЧС (происшествий), из состава расчета сил соответствующего уровня.</w:t>
      </w:r>
    </w:p>
    <w:p w14:paraId="26B1588A" w14:textId="77777777" w:rsidR="00677604" w:rsidRPr="00F50538" w:rsidRDefault="00677604" w:rsidP="00D16D36">
      <w:pPr>
        <w:jc w:val="both"/>
        <w:outlineLvl w:val="0"/>
        <w:rPr>
          <w:b/>
          <w:bCs/>
          <w:color w:val="333333"/>
          <w:kern w:val="36"/>
          <w:sz w:val="28"/>
          <w:szCs w:val="28"/>
        </w:rPr>
      </w:pPr>
      <w:r w:rsidRPr="00F50538">
        <w:rPr>
          <w:b/>
          <w:bCs/>
          <w:color w:val="333333"/>
          <w:kern w:val="36"/>
          <w:sz w:val="28"/>
          <w:szCs w:val="28"/>
        </w:rPr>
        <w:t>Порядок действий по ликвидации чрезвычайных ситуаций (происшествий) на объектах теплоснабжения.</w:t>
      </w:r>
    </w:p>
    <w:p w14:paraId="7C9E7421" w14:textId="77777777" w:rsidR="00677604" w:rsidRPr="00F50538" w:rsidRDefault="00677604" w:rsidP="00D16D36">
      <w:pPr>
        <w:jc w:val="both"/>
        <w:rPr>
          <w:color w:val="000000"/>
          <w:sz w:val="28"/>
        </w:rPr>
      </w:pPr>
      <w:r w:rsidRPr="00F50538">
        <w:rPr>
          <w:sz w:val="28"/>
        </w:rPr>
        <w:t xml:space="preserve">           В зависимости от вида и масштаба аварии принимаются неотложные меры по проведению АВР направленных на недопущение размораживания систем теплоснабжения и скорейшую подачу тепла в дома с центральным отоплением и </w:t>
      </w:r>
      <w:r w:rsidRPr="00F50538">
        <w:rPr>
          <w:color w:val="000000"/>
          <w:sz w:val="28"/>
        </w:rPr>
        <w:t>на социально значимых объектах (далее - СЗО).</w:t>
      </w:r>
    </w:p>
    <w:p w14:paraId="65DA198F" w14:textId="77777777" w:rsidR="00677604" w:rsidRPr="00F50538" w:rsidRDefault="00677604" w:rsidP="00D16D36">
      <w:pPr>
        <w:ind w:leftChars="-164" w:left="-6" w:hanging="388"/>
        <w:jc w:val="both"/>
        <w:rPr>
          <w:sz w:val="28"/>
        </w:rPr>
      </w:pPr>
      <w:r w:rsidRPr="00F50538">
        <w:rPr>
          <w:sz w:val="28"/>
        </w:rPr>
        <w:t xml:space="preserve">            Планирование и организация АВР на тепло-производящих объектах                    (далее - ТПО) и тепловых сетях (далее – ТС) осуществляется руководством организации, эксплуатирующей ТПО (ТС). </w:t>
      </w:r>
    </w:p>
    <w:p w14:paraId="7B1381A6" w14:textId="77777777" w:rsidR="00677604" w:rsidRPr="00F50538" w:rsidRDefault="00677604" w:rsidP="00D16D36">
      <w:pPr>
        <w:ind w:leftChars="-164" w:left="-6" w:hanging="388"/>
        <w:jc w:val="both"/>
        <w:rPr>
          <w:sz w:val="28"/>
        </w:rPr>
      </w:pPr>
      <w:r w:rsidRPr="00F50538">
        <w:rPr>
          <w:sz w:val="28"/>
        </w:rPr>
        <w:lastRenderedPageBreak/>
        <w:t xml:space="preserve">            Принятию решения на ликвидацию ЧС (происшествия) предшествует оценка сложившейся обстановки, масштаба ЧС (происшествия) и возможных последствий.</w:t>
      </w:r>
    </w:p>
    <w:p w14:paraId="3661C36D" w14:textId="77777777" w:rsidR="00677604" w:rsidRPr="00F50538" w:rsidRDefault="00677604" w:rsidP="00D16D36">
      <w:pPr>
        <w:ind w:leftChars="-165" w:left="-15" w:hangingChars="136" w:hanging="381"/>
        <w:jc w:val="both"/>
        <w:rPr>
          <w:sz w:val="28"/>
        </w:rPr>
      </w:pPr>
      <w:r w:rsidRPr="00F50538">
        <w:rPr>
          <w:sz w:val="28"/>
        </w:rPr>
        <w:t xml:space="preserve">            Работы проводятся на основании нормативных и распорядительных документов оформляемых организатором работ.</w:t>
      </w:r>
    </w:p>
    <w:p w14:paraId="5F930BD4" w14:textId="77777777" w:rsidR="00677604" w:rsidRPr="00F50538" w:rsidRDefault="00677604" w:rsidP="00D16D36">
      <w:pPr>
        <w:ind w:leftChars="-165" w:left="-15" w:hangingChars="136" w:hanging="381"/>
        <w:jc w:val="both"/>
        <w:rPr>
          <w:color w:val="FF0000"/>
          <w:sz w:val="28"/>
        </w:rPr>
      </w:pPr>
      <w:r w:rsidRPr="00F50538">
        <w:rPr>
          <w:sz w:val="28"/>
        </w:rPr>
        <w:t xml:space="preserve">            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 </w:t>
      </w:r>
    </w:p>
    <w:p w14:paraId="2739BF0D" w14:textId="77777777" w:rsidR="00677604" w:rsidRPr="00F50538" w:rsidRDefault="00677604" w:rsidP="00D16D36">
      <w:pPr>
        <w:ind w:leftChars="-165" w:left="-15" w:hangingChars="136" w:hanging="381"/>
        <w:jc w:val="both"/>
        <w:rPr>
          <w:color w:val="FF0000"/>
          <w:sz w:val="28"/>
        </w:rPr>
      </w:pPr>
      <w:r w:rsidRPr="00F50538">
        <w:rPr>
          <w:sz w:val="28"/>
        </w:rPr>
        <w:t xml:space="preserve">            О причинах ЧС (происшествия) масштабах и возможных последствиях, планируемых сроках АВР, привлекаемых силах и средствах, руководитель работ информирует </w:t>
      </w:r>
      <w:r w:rsidRPr="00F50538">
        <w:rPr>
          <w:color w:val="000000"/>
          <w:sz w:val="28"/>
        </w:rPr>
        <w:t xml:space="preserve">ЕДДС </w:t>
      </w:r>
      <w:r w:rsidRPr="00F50538">
        <w:rPr>
          <w:color w:val="232627"/>
          <w:sz w:val="28"/>
        </w:rPr>
        <w:t>не позднее 3 минут</w:t>
      </w:r>
      <w:r w:rsidRPr="00F50538">
        <w:rPr>
          <w:color w:val="000000"/>
          <w:sz w:val="28"/>
        </w:rPr>
        <w:t xml:space="preserve"> с момента ЧС (происшествия). </w:t>
      </w:r>
    </w:p>
    <w:p w14:paraId="6D6312F0" w14:textId="77777777" w:rsidR="00677604" w:rsidRPr="00F50538" w:rsidRDefault="00677604" w:rsidP="00D16D36">
      <w:pPr>
        <w:widowControl w:val="0"/>
        <w:autoSpaceDE w:val="0"/>
        <w:autoSpaceDN w:val="0"/>
        <w:adjustRightInd w:val="0"/>
        <w:ind w:leftChars="-165" w:left="-15" w:hangingChars="136" w:hanging="381"/>
        <w:jc w:val="both"/>
        <w:rPr>
          <w:sz w:val="28"/>
          <w:szCs w:val="28"/>
        </w:rPr>
      </w:pPr>
      <w:r w:rsidRPr="00F50538">
        <w:rPr>
          <w:color w:val="000000"/>
          <w:sz w:val="28"/>
          <w:szCs w:val="28"/>
        </w:rPr>
        <w:t xml:space="preserve">      </w:t>
      </w:r>
      <w:r w:rsidRPr="00F50538">
        <w:rPr>
          <w:sz w:val="28"/>
          <w:szCs w:val="28"/>
        </w:rPr>
        <w:t xml:space="preserve">      Информирование населения о сложившейся обстановке осуществляется через Глав поселений с помощью автоматической системы оповещения АСО-4.</w:t>
      </w:r>
    </w:p>
    <w:p w14:paraId="0CDA6A64" w14:textId="77777777" w:rsidR="00677604" w:rsidRPr="00F50538" w:rsidRDefault="00677604" w:rsidP="00D16D36">
      <w:pPr>
        <w:ind w:leftChars="-165" w:left="-15" w:hangingChars="136" w:hanging="381"/>
        <w:jc w:val="both"/>
        <w:rPr>
          <w:sz w:val="28"/>
        </w:rPr>
      </w:pPr>
      <w:r w:rsidRPr="00F50538">
        <w:rPr>
          <w:sz w:val="28"/>
        </w:rPr>
        <w:t xml:space="preserve">            При угрозе возникновения ЧС</w:t>
      </w:r>
      <w:r w:rsidRPr="00F50538">
        <w:rPr>
          <w:color w:val="000000"/>
          <w:sz w:val="28"/>
        </w:rPr>
        <w:t xml:space="preserve"> (происшествий)</w:t>
      </w:r>
      <w:r w:rsidRPr="00F50538">
        <w:rPr>
          <w:sz w:val="28"/>
        </w:rPr>
        <w:t xml:space="preserve"> в результате аварии на </w:t>
      </w:r>
      <w:r w:rsidRPr="00F50538">
        <w:rPr>
          <w:sz w:val="28"/>
          <w:szCs w:val="28"/>
        </w:rPr>
        <w:t>системах теплоснабжения</w:t>
      </w:r>
      <w:r w:rsidRPr="00F50538">
        <w:rPr>
          <w:color w:val="000000"/>
          <w:spacing w:val="3"/>
          <w:sz w:val="28"/>
        </w:rPr>
        <w:t xml:space="preserve"> на сутки и более </w:t>
      </w:r>
      <w:r w:rsidRPr="00F50538">
        <w:rPr>
          <w:sz w:val="28"/>
        </w:rPr>
        <w:t xml:space="preserve">в условиях критически низких температур окружающего воздуха, работы координирует комиссия по предупреждению и ликвидации ЧС </w:t>
      </w:r>
      <w:r w:rsidRPr="00F50538">
        <w:rPr>
          <w:sz w:val="28"/>
          <w:szCs w:val="28"/>
        </w:rPr>
        <w:t xml:space="preserve">(происшествий) </w:t>
      </w:r>
      <w:r w:rsidRPr="00F50538">
        <w:rPr>
          <w:sz w:val="28"/>
        </w:rPr>
        <w:t xml:space="preserve">и обеспечению пожарной безопасности района, поселений. </w:t>
      </w:r>
    </w:p>
    <w:p w14:paraId="323032B4" w14:textId="77777777" w:rsidR="00566B62" w:rsidRPr="00F50538" w:rsidRDefault="0036667C" w:rsidP="00D16D36">
      <w:pPr>
        <w:ind w:firstLine="708"/>
        <w:jc w:val="both"/>
        <w:rPr>
          <w:sz w:val="28"/>
          <w:szCs w:val="28"/>
        </w:rPr>
      </w:pPr>
      <w:r w:rsidRPr="00F50538">
        <w:rPr>
          <w:sz w:val="28"/>
          <w:szCs w:val="28"/>
        </w:rPr>
        <w:t>В Ракомском сельском поселении подготовка котельных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7E15FBF4" w14:textId="77777777" w:rsidR="00566B62" w:rsidRPr="00F50538" w:rsidRDefault="0036667C" w:rsidP="00D16D36">
      <w:pPr>
        <w:ind w:firstLine="709"/>
        <w:jc w:val="both"/>
        <w:rPr>
          <w:sz w:val="28"/>
          <w:szCs w:val="28"/>
        </w:rPr>
      </w:pPr>
      <w:r w:rsidRPr="00F50538">
        <w:rPr>
          <w:sz w:val="28"/>
          <w:szCs w:val="28"/>
        </w:rPr>
        <w:t>Непосредственная подготовка систем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14:paraId="2C6FB44E" w14:textId="77777777" w:rsidR="00566B62" w:rsidRPr="00F50538" w:rsidRDefault="0036667C" w:rsidP="00D16D36">
      <w:pPr>
        <w:ind w:firstLine="709"/>
        <w:jc w:val="both"/>
        <w:rPr>
          <w:sz w:val="28"/>
          <w:szCs w:val="28"/>
        </w:rPr>
      </w:pPr>
      <w:r w:rsidRPr="00F50538">
        <w:rPr>
          <w:sz w:val="28"/>
          <w:szCs w:val="28"/>
        </w:rPr>
        <w:t>Ракомское сельское поселение не относится к районам с ограниченным сроком завоза грузов. В целях обеспечения надежности и безопасности объектов жизнеобеспечения теплоснабжающей организацией проверяются и при необходимости доукомплектовываются аварийные запасы материально-технических ресурсов, проводится проверка готовности резервных источников электроснабжения котельных.</w:t>
      </w:r>
    </w:p>
    <w:p w14:paraId="5464E721" w14:textId="77777777" w:rsidR="00566B62" w:rsidRPr="00F50538" w:rsidRDefault="00677604" w:rsidP="00D16D36">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В отопительный период 2021-2022 годов</w:t>
      </w:r>
      <w:r w:rsidR="0036667C" w:rsidRPr="00F50538">
        <w:rPr>
          <w:rFonts w:ascii="Times New Roman" w:hAnsi="Times New Roman"/>
          <w:sz w:val="28"/>
          <w:szCs w:val="28"/>
        </w:rPr>
        <w:t xml:space="preserve"> фиксировались незначительные аварии на сетях теплоснабжения, которые устранялись в течение рабочего дня. Учет технологических нарушений ведется оперативной диспетчерской службой. Вывод из работы технической защиты производился на срок не более суток при ремонте основного оборудования, замене, ремонте сетей.</w:t>
      </w:r>
    </w:p>
    <w:p w14:paraId="3E03D22D" w14:textId="77777777" w:rsidR="00566B62" w:rsidRPr="00F50538" w:rsidRDefault="0036667C" w:rsidP="00D16D36">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 xml:space="preserve">Большинство аварий и инцидентов связано с внешними факторами - </w:t>
      </w:r>
      <w:r w:rsidRPr="00F50538">
        <w:rPr>
          <w:rStyle w:val="211pt"/>
          <w:rFonts w:eastAsia="Calibri"/>
          <w:color w:val="auto"/>
          <w:sz w:val="28"/>
          <w:szCs w:val="28"/>
        </w:rPr>
        <w:t>отключения электричества, холодного водоснабжения, а также с высоким износом тепловых сетей.</w:t>
      </w:r>
    </w:p>
    <w:p w14:paraId="33A2E57C" w14:textId="77777777" w:rsidR="00566B62" w:rsidRPr="00F50538" w:rsidRDefault="0036667C" w:rsidP="00D16D36">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Наладка и ремонты котельного оборудования производится в соответствии с установленными графиками.</w:t>
      </w:r>
    </w:p>
    <w:p w14:paraId="0B4A976C" w14:textId="77777777" w:rsidR="00677604" w:rsidRPr="00F50538" w:rsidRDefault="00677604" w:rsidP="00D16D36">
      <w:pPr>
        <w:jc w:val="both"/>
        <w:outlineLvl w:val="0"/>
        <w:rPr>
          <w:b/>
          <w:bCs/>
          <w:color w:val="333333"/>
          <w:kern w:val="36"/>
          <w:sz w:val="28"/>
          <w:szCs w:val="28"/>
        </w:rPr>
      </w:pPr>
      <w:r w:rsidRPr="00F50538">
        <w:rPr>
          <w:b/>
          <w:bCs/>
          <w:color w:val="333333"/>
          <w:kern w:val="36"/>
          <w:sz w:val="28"/>
          <w:szCs w:val="28"/>
        </w:rPr>
        <w:lastRenderedPageBreak/>
        <w:t xml:space="preserve">Порядок определения системы мер по обеспечению надежности систем теплоснабжения </w:t>
      </w:r>
      <w:proofErr w:type="spellStart"/>
      <w:r w:rsidR="00DE075B" w:rsidRPr="00F50538">
        <w:rPr>
          <w:b/>
          <w:bCs/>
          <w:color w:val="333333"/>
          <w:kern w:val="36"/>
          <w:sz w:val="28"/>
          <w:szCs w:val="28"/>
        </w:rPr>
        <w:t>Ракомского</w:t>
      </w:r>
      <w:proofErr w:type="spellEnd"/>
      <w:r w:rsidRPr="00F50538">
        <w:rPr>
          <w:b/>
          <w:bCs/>
          <w:color w:val="333333"/>
          <w:kern w:val="36"/>
          <w:sz w:val="28"/>
          <w:szCs w:val="28"/>
        </w:rPr>
        <w:t xml:space="preserve"> сельского поселения Новгородского муниципального района.</w:t>
      </w:r>
    </w:p>
    <w:p w14:paraId="479FC7C0" w14:textId="77777777" w:rsidR="00677604" w:rsidRPr="00F50538" w:rsidRDefault="00677604" w:rsidP="00D16D36">
      <w:pPr>
        <w:autoSpaceDE w:val="0"/>
        <w:autoSpaceDN w:val="0"/>
        <w:adjustRightInd w:val="0"/>
        <w:ind w:firstLine="708"/>
        <w:contextualSpacing/>
        <w:jc w:val="both"/>
        <w:rPr>
          <w:rFonts w:eastAsia="Calibri"/>
          <w:sz w:val="28"/>
          <w:szCs w:val="28"/>
          <w:lang w:eastAsia="en-US"/>
        </w:rPr>
      </w:pPr>
      <w:r w:rsidRPr="00F50538">
        <w:rPr>
          <w:rFonts w:eastAsia="Calibri"/>
          <w:sz w:val="28"/>
          <w:szCs w:val="28"/>
          <w:lang w:eastAsia="en-US"/>
        </w:rPr>
        <w:t>В соответствии с Порядком определения системы мер по обеспечению надежности систем теплоснабжения городского округа, муниципальных районов и округов Новгородской области, утвержденным приказом министерства жилищно-коммунального хозяйства и топливно-энергетического комплекса Новгородской области (далее – Министерство ЖКХ и ТЭК Новгородской области) от 22.10.2021 №430 Администрацией Новгородского муниципального района совместно с теплоснабжающими и теплосетевыми организациями разработаны и направлены в Министерство ЖКХ и ТЭК Новгородской области предложения (планы мероприятий) по повышению надежности малонадежных и ненадежных систем теплоснабжения.</w:t>
      </w:r>
    </w:p>
    <w:tbl>
      <w:tblPr>
        <w:tblW w:w="9628" w:type="dxa"/>
        <w:tblLayout w:type="fixed"/>
        <w:tblLook w:val="04A0" w:firstRow="1" w:lastRow="0" w:firstColumn="1" w:lastColumn="0" w:noHBand="0" w:noVBand="1"/>
      </w:tblPr>
      <w:tblGrid>
        <w:gridCol w:w="1262"/>
        <w:gridCol w:w="1096"/>
        <w:gridCol w:w="899"/>
        <w:gridCol w:w="707"/>
        <w:gridCol w:w="779"/>
        <w:gridCol w:w="1023"/>
        <w:gridCol w:w="752"/>
        <w:gridCol w:w="843"/>
        <w:gridCol w:w="1179"/>
        <w:gridCol w:w="1088"/>
      </w:tblGrid>
      <w:tr w:rsidR="00677604" w:rsidRPr="00F50538" w14:paraId="08CB43F7" w14:textId="77777777" w:rsidTr="00D16D36">
        <w:trPr>
          <w:trHeight w:val="741"/>
        </w:trPr>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EEF75" w14:textId="77777777" w:rsidR="00677604" w:rsidRPr="00F50538" w:rsidRDefault="00677604" w:rsidP="00D16D36">
            <w:pPr>
              <w:jc w:val="center"/>
              <w:rPr>
                <w:color w:val="000000"/>
                <w:sz w:val="18"/>
                <w:szCs w:val="18"/>
              </w:rPr>
            </w:pPr>
            <w:r w:rsidRPr="00F50538">
              <w:rPr>
                <w:color w:val="000000"/>
                <w:sz w:val="18"/>
                <w:szCs w:val="18"/>
              </w:rPr>
              <w:t>Наименование и основные технические параметры необходимо-го мероприятия (км, шт.)</w:t>
            </w:r>
          </w:p>
        </w:tc>
        <w:tc>
          <w:tcPr>
            <w:tcW w:w="2702" w:type="dxa"/>
            <w:gridSpan w:val="3"/>
            <w:tcBorders>
              <w:top w:val="single" w:sz="4" w:space="0" w:color="auto"/>
              <w:left w:val="nil"/>
              <w:bottom w:val="single" w:sz="4" w:space="0" w:color="auto"/>
              <w:right w:val="single" w:sz="4" w:space="0" w:color="auto"/>
            </w:tcBorders>
            <w:shd w:val="clear" w:color="auto" w:fill="auto"/>
            <w:vAlign w:val="center"/>
            <w:hideMark/>
          </w:tcPr>
          <w:p w14:paraId="52F54C1F" w14:textId="77777777" w:rsidR="00677604" w:rsidRPr="00F50538" w:rsidRDefault="00677604" w:rsidP="00D16D36">
            <w:pPr>
              <w:jc w:val="center"/>
              <w:rPr>
                <w:color w:val="000000"/>
                <w:sz w:val="18"/>
                <w:szCs w:val="18"/>
              </w:rPr>
            </w:pPr>
            <w:r w:rsidRPr="00F50538">
              <w:rPr>
                <w:color w:val="000000"/>
                <w:sz w:val="18"/>
                <w:szCs w:val="18"/>
              </w:rPr>
              <w:t>Показатели надежности систем теплоснабжения</w:t>
            </w:r>
          </w:p>
        </w:tc>
        <w:tc>
          <w:tcPr>
            <w:tcW w:w="4576" w:type="dxa"/>
            <w:gridSpan w:val="5"/>
            <w:tcBorders>
              <w:top w:val="single" w:sz="4" w:space="0" w:color="auto"/>
              <w:left w:val="nil"/>
              <w:bottom w:val="single" w:sz="4" w:space="0" w:color="auto"/>
              <w:right w:val="single" w:sz="4" w:space="0" w:color="auto"/>
            </w:tcBorders>
            <w:shd w:val="clear" w:color="auto" w:fill="auto"/>
            <w:vAlign w:val="center"/>
            <w:hideMark/>
          </w:tcPr>
          <w:p w14:paraId="27761B54" w14:textId="77777777" w:rsidR="00677604" w:rsidRPr="00F50538" w:rsidRDefault="00677604" w:rsidP="00D16D36">
            <w:pPr>
              <w:jc w:val="center"/>
              <w:rPr>
                <w:color w:val="000000"/>
                <w:sz w:val="18"/>
                <w:szCs w:val="18"/>
              </w:rPr>
            </w:pPr>
            <w:r w:rsidRPr="00F50538">
              <w:rPr>
                <w:color w:val="000000"/>
                <w:sz w:val="18"/>
                <w:szCs w:val="18"/>
              </w:rPr>
              <w:t>Предложения по источникам финансирования, тыс. рублей</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325BA" w14:textId="77777777" w:rsidR="00677604" w:rsidRPr="00F50538" w:rsidRDefault="00677604" w:rsidP="00D16D36">
            <w:pPr>
              <w:jc w:val="center"/>
              <w:rPr>
                <w:color w:val="000000"/>
                <w:sz w:val="18"/>
                <w:szCs w:val="18"/>
              </w:rPr>
            </w:pPr>
            <w:r w:rsidRPr="00F50538">
              <w:rPr>
                <w:color w:val="000000"/>
                <w:sz w:val="18"/>
                <w:szCs w:val="18"/>
              </w:rPr>
              <w:t>Годы реализации</w:t>
            </w:r>
          </w:p>
        </w:tc>
      </w:tr>
      <w:tr w:rsidR="00677604" w:rsidRPr="00F50538" w14:paraId="28F4605E" w14:textId="77777777" w:rsidTr="00D16D36">
        <w:trPr>
          <w:trHeight w:val="725"/>
        </w:trPr>
        <w:tc>
          <w:tcPr>
            <w:tcW w:w="12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B03B7" w14:textId="77777777" w:rsidR="00677604" w:rsidRPr="00F50538" w:rsidRDefault="00677604" w:rsidP="00D16D36">
            <w:pPr>
              <w:rPr>
                <w:color w:val="000000"/>
                <w:sz w:val="18"/>
                <w:szCs w:val="18"/>
              </w:rPr>
            </w:pPr>
          </w:p>
        </w:tc>
        <w:tc>
          <w:tcPr>
            <w:tcW w:w="1096" w:type="dxa"/>
            <w:tcBorders>
              <w:top w:val="nil"/>
              <w:left w:val="nil"/>
              <w:bottom w:val="nil"/>
              <w:right w:val="single" w:sz="4" w:space="0" w:color="auto"/>
            </w:tcBorders>
            <w:shd w:val="clear" w:color="auto" w:fill="auto"/>
            <w:vAlign w:val="center"/>
            <w:hideMark/>
          </w:tcPr>
          <w:p w14:paraId="50CA6B08" w14:textId="77777777" w:rsidR="00677604" w:rsidRPr="00F50538" w:rsidRDefault="00677604" w:rsidP="00D16D36">
            <w:pPr>
              <w:jc w:val="center"/>
              <w:rPr>
                <w:color w:val="000000"/>
                <w:sz w:val="18"/>
                <w:szCs w:val="18"/>
              </w:rPr>
            </w:pPr>
            <w:r w:rsidRPr="00F50538">
              <w:rPr>
                <w:color w:val="000000"/>
                <w:sz w:val="18"/>
                <w:szCs w:val="18"/>
              </w:rPr>
              <w:t>Наименование, ед. изм.</w:t>
            </w:r>
          </w:p>
        </w:tc>
        <w:tc>
          <w:tcPr>
            <w:tcW w:w="899" w:type="dxa"/>
            <w:tcBorders>
              <w:top w:val="nil"/>
              <w:left w:val="nil"/>
              <w:bottom w:val="nil"/>
              <w:right w:val="single" w:sz="4" w:space="0" w:color="auto"/>
            </w:tcBorders>
            <w:shd w:val="clear" w:color="auto" w:fill="auto"/>
            <w:vAlign w:val="center"/>
            <w:hideMark/>
          </w:tcPr>
          <w:p w14:paraId="0078ECF3" w14:textId="77777777" w:rsidR="00677604" w:rsidRPr="00F50538" w:rsidRDefault="00677604" w:rsidP="00D16D36">
            <w:pPr>
              <w:jc w:val="center"/>
              <w:rPr>
                <w:color w:val="000000"/>
                <w:sz w:val="18"/>
                <w:szCs w:val="18"/>
              </w:rPr>
            </w:pPr>
            <w:r w:rsidRPr="00F50538">
              <w:rPr>
                <w:color w:val="000000"/>
                <w:sz w:val="18"/>
                <w:szCs w:val="18"/>
              </w:rPr>
              <w:t xml:space="preserve">Базовое </w:t>
            </w:r>
            <w:proofErr w:type="spellStart"/>
            <w:r w:rsidRPr="00F50538">
              <w:rPr>
                <w:color w:val="000000"/>
                <w:sz w:val="18"/>
                <w:szCs w:val="18"/>
              </w:rPr>
              <w:t>значе-ние</w:t>
            </w:r>
            <w:proofErr w:type="spellEnd"/>
          </w:p>
        </w:tc>
        <w:tc>
          <w:tcPr>
            <w:tcW w:w="707" w:type="dxa"/>
            <w:tcBorders>
              <w:top w:val="nil"/>
              <w:left w:val="nil"/>
              <w:bottom w:val="nil"/>
              <w:right w:val="single" w:sz="4" w:space="0" w:color="auto"/>
            </w:tcBorders>
            <w:shd w:val="clear" w:color="auto" w:fill="auto"/>
            <w:vAlign w:val="center"/>
            <w:hideMark/>
          </w:tcPr>
          <w:p w14:paraId="3A26CDFD" w14:textId="77777777" w:rsidR="00677604" w:rsidRPr="00F50538" w:rsidRDefault="00677604" w:rsidP="00D16D36">
            <w:pPr>
              <w:jc w:val="center"/>
              <w:rPr>
                <w:color w:val="000000"/>
                <w:sz w:val="18"/>
                <w:szCs w:val="18"/>
              </w:rPr>
            </w:pPr>
            <w:r w:rsidRPr="00F50538">
              <w:rPr>
                <w:color w:val="000000"/>
                <w:sz w:val="18"/>
                <w:szCs w:val="18"/>
              </w:rPr>
              <w:t xml:space="preserve">Плано-вое </w:t>
            </w:r>
            <w:proofErr w:type="spellStart"/>
            <w:r w:rsidRPr="00F50538">
              <w:rPr>
                <w:color w:val="000000"/>
                <w:sz w:val="18"/>
                <w:szCs w:val="18"/>
              </w:rPr>
              <w:t>значе-ние</w:t>
            </w:r>
            <w:proofErr w:type="spellEnd"/>
          </w:p>
        </w:tc>
        <w:tc>
          <w:tcPr>
            <w:tcW w:w="779" w:type="dxa"/>
            <w:tcBorders>
              <w:top w:val="nil"/>
              <w:left w:val="nil"/>
              <w:bottom w:val="single" w:sz="4" w:space="0" w:color="auto"/>
              <w:right w:val="single" w:sz="4" w:space="0" w:color="auto"/>
            </w:tcBorders>
            <w:shd w:val="clear" w:color="auto" w:fill="auto"/>
            <w:vAlign w:val="center"/>
            <w:hideMark/>
          </w:tcPr>
          <w:p w14:paraId="7DB94716" w14:textId="77777777" w:rsidR="00677604" w:rsidRPr="00F50538" w:rsidRDefault="00677604" w:rsidP="00D16D36">
            <w:pPr>
              <w:jc w:val="center"/>
              <w:rPr>
                <w:color w:val="000000"/>
                <w:sz w:val="18"/>
                <w:szCs w:val="18"/>
              </w:rPr>
            </w:pPr>
            <w:r w:rsidRPr="00F50538">
              <w:rPr>
                <w:color w:val="000000"/>
                <w:sz w:val="18"/>
                <w:szCs w:val="18"/>
              </w:rPr>
              <w:t>всего</w:t>
            </w:r>
          </w:p>
        </w:tc>
        <w:tc>
          <w:tcPr>
            <w:tcW w:w="1023" w:type="dxa"/>
            <w:tcBorders>
              <w:top w:val="nil"/>
              <w:left w:val="nil"/>
              <w:bottom w:val="single" w:sz="4" w:space="0" w:color="auto"/>
              <w:right w:val="single" w:sz="4" w:space="0" w:color="auto"/>
            </w:tcBorders>
            <w:shd w:val="clear" w:color="auto" w:fill="auto"/>
            <w:vAlign w:val="center"/>
            <w:hideMark/>
          </w:tcPr>
          <w:p w14:paraId="47E91D0A" w14:textId="77777777" w:rsidR="00677604" w:rsidRPr="00F50538" w:rsidRDefault="00677604" w:rsidP="00D16D36">
            <w:pPr>
              <w:jc w:val="center"/>
              <w:rPr>
                <w:color w:val="000000"/>
                <w:sz w:val="18"/>
                <w:szCs w:val="18"/>
              </w:rPr>
            </w:pPr>
            <w:r w:rsidRPr="00F50538">
              <w:rPr>
                <w:color w:val="000000"/>
                <w:sz w:val="18"/>
                <w:szCs w:val="18"/>
              </w:rPr>
              <w:t>Средства предприятия*</w:t>
            </w:r>
          </w:p>
        </w:tc>
        <w:tc>
          <w:tcPr>
            <w:tcW w:w="752" w:type="dxa"/>
            <w:tcBorders>
              <w:top w:val="nil"/>
              <w:left w:val="nil"/>
              <w:bottom w:val="single" w:sz="4" w:space="0" w:color="auto"/>
              <w:right w:val="single" w:sz="4" w:space="0" w:color="auto"/>
            </w:tcBorders>
            <w:shd w:val="clear" w:color="auto" w:fill="auto"/>
            <w:vAlign w:val="center"/>
            <w:hideMark/>
          </w:tcPr>
          <w:p w14:paraId="550BE0D3" w14:textId="77777777" w:rsidR="00677604" w:rsidRPr="00F50538" w:rsidRDefault="00677604" w:rsidP="00D16D36">
            <w:pPr>
              <w:jc w:val="center"/>
              <w:rPr>
                <w:color w:val="000000"/>
                <w:sz w:val="18"/>
                <w:szCs w:val="18"/>
              </w:rPr>
            </w:pPr>
            <w:r w:rsidRPr="00F50538">
              <w:rPr>
                <w:color w:val="000000"/>
                <w:sz w:val="18"/>
                <w:szCs w:val="18"/>
              </w:rPr>
              <w:t>Местный бюджет</w:t>
            </w:r>
          </w:p>
        </w:tc>
        <w:tc>
          <w:tcPr>
            <w:tcW w:w="843" w:type="dxa"/>
            <w:tcBorders>
              <w:top w:val="nil"/>
              <w:left w:val="nil"/>
              <w:bottom w:val="single" w:sz="4" w:space="0" w:color="auto"/>
              <w:right w:val="single" w:sz="4" w:space="0" w:color="auto"/>
            </w:tcBorders>
            <w:shd w:val="clear" w:color="auto" w:fill="auto"/>
            <w:vAlign w:val="center"/>
            <w:hideMark/>
          </w:tcPr>
          <w:p w14:paraId="43BCD079" w14:textId="77777777" w:rsidR="00677604" w:rsidRPr="00F50538" w:rsidRDefault="00677604" w:rsidP="00D16D36">
            <w:pPr>
              <w:jc w:val="center"/>
              <w:rPr>
                <w:color w:val="000000"/>
                <w:sz w:val="18"/>
                <w:szCs w:val="18"/>
              </w:rPr>
            </w:pPr>
            <w:r w:rsidRPr="00F50538">
              <w:rPr>
                <w:color w:val="000000"/>
                <w:sz w:val="18"/>
                <w:szCs w:val="18"/>
              </w:rPr>
              <w:t>Областной бюджет</w:t>
            </w:r>
          </w:p>
        </w:tc>
        <w:tc>
          <w:tcPr>
            <w:tcW w:w="1179" w:type="dxa"/>
            <w:tcBorders>
              <w:top w:val="nil"/>
              <w:left w:val="nil"/>
              <w:bottom w:val="single" w:sz="4" w:space="0" w:color="auto"/>
              <w:right w:val="single" w:sz="4" w:space="0" w:color="auto"/>
            </w:tcBorders>
            <w:shd w:val="clear" w:color="auto" w:fill="auto"/>
            <w:vAlign w:val="center"/>
            <w:hideMark/>
          </w:tcPr>
          <w:p w14:paraId="3D969949" w14:textId="77777777" w:rsidR="00677604" w:rsidRPr="00F50538" w:rsidRDefault="00677604" w:rsidP="00D16D36">
            <w:pPr>
              <w:jc w:val="center"/>
              <w:rPr>
                <w:color w:val="000000"/>
                <w:sz w:val="18"/>
                <w:szCs w:val="18"/>
              </w:rPr>
            </w:pPr>
            <w:r w:rsidRPr="00F50538">
              <w:rPr>
                <w:color w:val="000000"/>
                <w:sz w:val="18"/>
                <w:szCs w:val="18"/>
              </w:rPr>
              <w:t>Иное финансирование</w:t>
            </w:r>
          </w:p>
        </w:tc>
        <w:tc>
          <w:tcPr>
            <w:tcW w:w="10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834B80" w14:textId="77777777" w:rsidR="00677604" w:rsidRPr="00F50538" w:rsidRDefault="00677604" w:rsidP="00D16D36">
            <w:pPr>
              <w:rPr>
                <w:color w:val="000000"/>
                <w:sz w:val="18"/>
                <w:szCs w:val="18"/>
              </w:rPr>
            </w:pPr>
          </w:p>
        </w:tc>
      </w:tr>
      <w:tr w:rsidR="00677604" w:rsidRPr="00F50538" w14:paraId="2312F2AA" w14:textId="77777777" w:rsidTr="00D16D36">
        <w:trPr>
          <w:trHeight w:val="302"/>
        </w:trPr>
        <w:tc>
          <w:tcPr>
            <w:tcW w:w="9628"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4221BB15" w14:textId="77777777" w:rsidR="00677604" w:rsidRPr="00F50538" w:rsidRDefault="00677604" w:rsidP="00D16D36">
            <w:pPr>
              <w:rPr>
                <w:color w:val="000000"/>
                <w:sz w:val="18"/>
                <w:szCs w:val="18"/>
              </w:rPr>
            </w:pPr>
            <w:r w:rsidRPr="00F50538">
              <w:rPr>
                <w:color w:val="000000"/>
                <w:sz w:val="18"/>
                <w:szCs w:val="18"/>
              </w:rPr>
              <w:t>Котельная №17, д. Старое Ракомо, государственная (ООО "ТК Новгородская")</w:t>
            </w:r>
          </w:p>
        </w:tc>
      </w:tr>
      <w:tr w:rsidR="00677604" w:rsidRPr="00F50538" w14:paraId="2830E65B" w14:textId="77777777" w:rsidTr="00D16D36">
        <w:trPr>
          <w:trHeight w:val="302"/>
        </w:trPr>
        <w:tc>
          <w:tcPr>
            <w:tcW w:w="1262" w:type="dxa"/>
            <w:vMerge w:val="restart"/>
            <w:tcBorders>
              <w:top w:val="nil"/>
              <w:left w:val="single" w:sz="4" w:space="0" w:color="auto"/>
              <w:bottom w:val="single" w:sz="4" w:space="0" w:color="000000"/>
              <w:right w:val="single" w:sz="4" w:space="0" w:color="auto"/>
            </w:tcBorders>
            <w:shd w:val="clear" w:color="auto" w:fill="auto"/>
            <w:hideMark/>
          </w:tcPr>
          <w:p w14:paraId="28F43C06" w14:textId="77777777" w:rsidR="00677604" w:rsidRPr="00F50538" w:rsidRDefault="00677604" w:rsidP="00D16D36">
            <w:pPr>
              <w:rPr>
                <w:color w:val="000000"/>
                <w:sz w:val="18"/>
                <w:szCs w:val="18"/>
              </w:rPr>
            </w:pPr>
            <w:r w:rsidRPr="00F50538">
              <w:rPr>
                <w:color w:val="000000"/>
                <w:sz w:val="18"/>
                <w:szCs w:val="18"/>
              </w:rPr>
              <w:t>Замена  тепловых сетей</w:t>
            </w:r>
          </w:p>
        </w:tc>
        <w:tc>
          <w:tcPr>
            <w:tcW w:w="1096" w:type="dxa"/>
            <w:vMerge w:val="restart"/>
            <w:tcBorders>
              <w:top w:val="nil"/>
              <w:left w:val="single" w:sz="4" w:space="0" w:color="auto"/>
              <w:bottom w:val="single" w:sz="4" w:space="0" w:color="000000"/>
              <w:right w:val="single" w:sz="4" w:space="0" w:color="auto"/>
            </w:tcBorders>
            <w:shd w:val="clear" w:color="auto" w:fill="auto"/>
            <w:noWrap/>
            <w:hideMark/>
          </w:tcPr>
          <w:p w14:paraId="3CAF8AF8" w14:textId="77777777" w:rsidR="00677604" w:rsidRPr="00F50538" w:rsidRDefault="00677604" w:rsidP="00D16D36">
            <w:pPr>
              <w:jc w:val="center"/>
              <w:rPr>
                <w:color w:val="000000"/>
                <w:sz w:val="18"/>
                <w:szCs w:val="18"/>
              </w:rPr>
            </w:pPr>
            <w:r w:rsidRPr="00F50538">
              <w:rPr>
                <w:color w:val="000000"/>
                <w:sz w:val="18"/>
                <w:szCs w:val="18"/>
              </w:rPr>
              <w:t>м.</w:t>
            </w:r>
          </w:p>
        </w:tc>
        <w:tc>
          <w:tcPr>
            <w:tcW w:w="899" w:type="dxa"/>
            <w:vMerge w:val="restart"/>
            <w:tcBorders>
              <w:top w:val="nil"/>
              <w:left w:val="single" w:sz="4" w:space="0" w:color="auto"/>
              <w:bottom w:val="single" w:sz="4" w:space="0" w:color="000000"/>
              <w:right w:val="single" w:sz="4" w:space="0" w:color="auto"/>
            </w:tcBorders>
            <w:shd w:val="clear" w:color="auto" w:fill="auto"/>
            <w:hideMark/>
          </w:tcPr>
          <w:p w14:paraId="35732F4D" w14:textId="77777777" w:rsidR="00677604" w:rsidRPr="00F50538" w:rsidRDefault="00677604" w:rsidP="00D16D36">
            <w:pPr>
              <w:jc w:val="center"/>
              <w:rPr>
                <w:color w:val="000000"/>
                <w:sz w:val="18"/>
                <w:szCs w:val="18"/>
              </w:rPr>
            </w:pPr>
            <w:r w:rsidRPr="00F50538">
              <w:rPr>
                <w:color w:val="000000"/>
                <w:sz w:val="18"/>
                <w:szCs w:val="18"/>
              </w:rPr>
              <w:t>ненадежная</w:t>
            </w:r>
          </w:p>
        </w:tc>
        <w:tc>
          <w:tcPr>
            <w:tcW w:w="707" w:type="dxa"/>
            <w:vMerge w:val="restart"/>
            <w:tcBorders>
              <w:top w:val="nil"/>
              <w:left w:val="single" w:sz="4" w:space="0" w:color="auto"/>
              <w:bottom w:val="single" w:sz="4" w:space="0" w:color="000000"/>
              <w:right w:val="single" w:sz="4" w:space="0" w:color="auto"/>
            </w:tcBorders>
            <w:shd w:val="clear" w:color="auto" w:fill="auto"/>
            <w:hideMark/>
          </w:tcPr>
          <w:p w14:paraId="1EEA6355" w14:textId="77777777" w:rsidR="00677604" w:rsidRPr="00F50538" w:rsidRDefault="00677604" w:rsidP="00D16D36">
            <w:pPr>
              <w:jc w:val="center"/>
              <w:rPr>
                <w:color w:val="000000"/>
                <w:sz w:val="18"/>
                <w:szCs w:val="18"/>
              </w:rPr>
            </w:pPr>
            <w:r w:rsidRPr="00F50538">
              <w:rPr>
                <w:color w:val="000000"/>
                <w:sz w:val="18"/>
                <w:szCs w:val="18"/>
              </w:rPr>
              <w:t>Мало-надеж-ная</w:t>
            </w:r>
          </w:p>
        </w:tc>
        <w:tc>
          <w:tcPr>
            <w:tcW w:w="779" w:type="dxa"/>
            <w:tcBorders>
              <w:top w:val="nil"/>
              <w:left w:val="nil"/>
              <w:bottom w:val="single" w:sz="4" w:space="0" w:color="auto"/>
              <w:right w:val="single" w:sz="4" w:space="0" w:color="auto"/>
            </w:tcBorders>
            <w:shd w:val="clear" w:color="auto" w:fill="auto"/>
            <w:noWrap/>
            <w:hideMark/>
          </w:tcPr>
          <w:p w14:paraId="20F17CDC" w14:textId="77777777" w:rsidR="00677604" w:rsidRPr="00F50538" w:rsidRDefault="00677604" w:rsidP="00D16D36">
            <w:pPr>
              <w:jc w:val="center"/>
              <w:rPr>
                <w:color w:val="000000"/>
                <w:sz w:val="18"/>
                <w:szCs w:val="18"/>
              </w:rPr>
            </w:pPr>
            <w:r w:rsidRPr="00F50538">
              <w:rPr>
                <w:color w:val="000000"/>
                <w:sz w:val="18"/>
                <w:szCs w:val="18"/>
              </w:rPr>
              <w:t>187,3</w:t>
            </w:r>
          </w:p>
        </w:tc>
        <w:tc>
          <w:tcPr>
            <w:tcW w:w="1023" w:type="dxa"/>
            <w:tcBorders>
              <w:top w:val="nil"/>
              <w:left w:val="nil"/>
              <w:bottom w:val="single" w:sz="4" w:space="0" w:color="auto"/>
              <w:right w:val="single" w:sz="4" w:space="0" w:color="auto"/>
            </w:tcBorders>
            <w:shd w:val="clear" w:color="auto" w:fill="auto"/>
            <w:noWrap/>
            <w:hideMark/>
          </w:tcPr>
          <w:p w14:paraId="6B4FDA9D" w14:textId="77777777" w:rsidR="00677604" w:rsidRPr="00F50538" w:rsidRDefault="00677604" w:rsidP="00D16D36">
            <w:pPr>
              <w:jc w:val="center"/>
              <w:rPr>
                <w:color w:val="000000"/>
                <w:sz w:val="18"/>
                <w:szCs w:val="18"/>
              </w:rPr>
            </w:pPr>
            <w:r w:rsidRPr="00F50538">
              <w:rPr>
                <w:color w:val="000000"/>
                <w:sz w:val="18"/>
                <w:szCs w:val="18"/>
              </w:rPr>
              <w:t>187,3</w:t>
            </w:r>
          </w:p>
        </w:tc>
        <w:tc>
          <w:tcPr>
            <w:tcW w:w="752" w:type="dxa"/>
            <w:tcBorders>
              <w:top w:val="nil"/>
              <w:left w:val="nil"/>
              <w:bottom w:val="single" w:sz="4" w:space="0" w:color="auto"/>
              <w:right w:val="single" w:sz="4" w:space="0" w:color="auto"/>
            </w:tcBorders>
            <w:shd w:val="clear" w:color="auto" w:fill="auto"/>
            <w:noWrap/>
            <w:hideMark/>
          </w:tcPr>
          <w:p w14:paraId="718298F1"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3A324292"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3530BFF8"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2A415A46" w14:textId="77777777" w:rsidR="00677604" w:rsidRPr="00F50538" w:rsidRDefault="00677604" w:rsidP="00D16D36">
            <w:pPr>
              <w:jc w:val="center"/>
              <w:rPr>
                <w:color w:val="000000"/>
                <w:sz w:val="18"/>
                <w:szCs w:val="18"/>
              </w:rPr>
            </w:pPr>
            <w:r w:rsidRPr="00F50538">
              <w:rPr>
                <w:color w:val="000000"/>
                <w:sz w:val="18"/>
                <w:szCs w:val="18"/>
              </w:rPr>
              <w:t>2022</w:t>
            </w:r>
          </w:p>
        </w:tc>
      </w:tr>
      <w:tr w:rsidR="00677604" w:rsidRPr="00F50538" w14:paraId="5EB15946" w14:textId="77777777" w:rsidTr="00D16D36">
        <w:trPr>
          <w:trHeight w:val="302"/>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7701EA00"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1F7B0401"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4D555388"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5D7278F2"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0B96D560" w14:textId="77777777" w:rsidR="00677604" w:rsidRPr="00F50538" w:rsidRDefault="00677604" w:rsidP="00D16D36">
            <w:pPr>
              <w:jc w:val="center"/>
              <w:rPr>
                <w:color w:val="000000"/>
                <w:sz w:val="18"/>
                <w:szCs w:val="18"/>
              </w:rPr>
            </w:pPr>
            <w:r w:rsidRPr="00F50538">
              <w:rPr>
                <w:color w:val="000000"/>
                <w:sz w:val="18"/>
                <w:szCs w:val="18"/>
              </w:rPr>
              <w:t>192,92</w:t>
            </w:r>
          </w:p>
        </w:tc>
        <w:tc>
          <w:tcPr>
            <w:tcW w:w="1023" w:type="dxa"/>
            <w:tcBorders>
              <w:top w:val="nil"/>
              <w:left w:val="nil"/>
              <w:bottom w:val="single" w:sz="4" w:space="0" w:color="auto"/>
              <w:right w:val="single" w:sz="4" w:space="0" w:color="auto"/>
            </w:tcBorders>
            <w:shd w:val="clear" w:color="auto" w:fill="auto"/>
            <w:noWrap/>
            <w:hideMark/>
          </w:tcPr>
          <w:p w14:paraId="34848836" w14:textId="77777777" w:rsidR="00677604" w:rsidRPr="00F50538" w:rsidRDefault="00677604" w:rsidP="00D16D36">
            <w:pPr>
              <w:jc w:val="center"/>
              <w:rPr>
                <w:color w:val="000000"/>
                <w:sz w:val="18"/>
                <w:szCs w:val="18"/>
              </w:rPr>
            </w:pPr>
            <w:r w:rsidRPr="00F50538">
              <w:rPr>
                <w:color w:val="000000"/>
                <w:sz w:val="18"/>
                <w:szCs w:val="18"/>
              </w:rPr>
              <w:t>192,92</w:t>
            </w:r>
          </w:p>
        </w:tc>
        <w:tc>
          <w:tcPr>
            <w:tcW w:w="752" w:type="dxa"/>
            <w:tcBorders>
              <w:top w:val="nil"/>
              <w:left w:val="nil"/>
              <w:bottom w:val="single" w:sz="4" w:space="0" w:color="auto"/>
              <w:right w:val="single" w:sz="4" w:space="0" w:color="auto"/>
            </w:tcBorders>
            <w:shd w:val="clear" w:color="auto" w:fill="auto"/>
            <w:noWrap/>
            <w:hideMark/>
          </w:tcPr>
          <w:p w14:paraId="5B6A4C44"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17FCC5F1"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57425DFB"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281C3F33" w14:textId="77777777" w:rsidR="00677604" w:rsidRPr="00F50538" w:rsidRDefault="00677604" w:rsidP="00D16D36">
            <w:pPr>
              <w:jc w:val="center"/>
              <w:rPr>
                <w:color w:val="000000"/>
                <w:sz w:val="18"/>
                <w:szCs w:val="18"/>
              </w:rPr>
            </w:pPr>
            <w:r w:rsidRPr="00F50538">
              <w:rPr>
                <w:color w:val="000000"/>
                <w:sz w:val="18"/>
                <w:szCs w:val="18"/>
              </w:rPr>
              <w:t>2023</w:t>
            </w:r>
          </w:p>
        </w:tc>
      </w:tr>
      <w:tr w:rsidR="00677604" w:rsidRPr="00F50538" w14:paraId="2B6B1B90" w14:textId="77777777" w:rsidTr="00D16D36">
        <w:trPr>
          <w:trHeight w:val="128"/>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54BAB2C9"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1969B97D"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07FDBC8B"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2C36C297"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4BD3E722" w14:textId="77777777" w:rsidR="00677604" w:rsidRPr="00F50538" w:rsidRDefault="00677604" w:rsidP="00D16D36">
            <w:pPr>
              <w:jc w:val="center"/>
              <w:rPr>
                <w:color w:val="000000"/>
                <w:sz w:val="18"/>
                <w:szCs w:val="18"/>
              </w:rPr>
            </w:pPr>
            <w:r w:rsidRPr="00F50538">
              <w:rPr>
                <w:color w:val="000000"/>
                <w:sz w:val="18"/>
                <w:szCs w:val="18"/>
              </w:rPr>
              <w:t>198,7</w:t>
            </w:r>
          </w:p>
        </w:tc>
        <w:tc>
          <w:tcPr>
            <w:tcW w:w="1023" w:type="dxa"/>
            <w:tcBorders>
              <w:top w:val="nil"/>
              <w:left w:val="nil"/>
              <w:bottom w:val="single" w:sz="4" w:space="0" w:color="auto"/>
              <w:right w:val="single" w:sz="4" w:space="0" w:color="auto"/>
            </w:tcBorders>
            <w:shd w:val="clear" w:color="auto" w:fill="auto"/>
            <w:noWrap/>
            <w:hideMark/>
          </w:tcPr>
          <w:p w14:paraId="1B56D9BF" w14:textId="77777777" w:rsidR="00677604" w:rsidRPr="00F50538" w:rsidRDefault="00677604" w:rsidP="00D16D36">
            <w:pPr>
              <w:jc w:val="center"/>
              <w:rPr>
                <w:color w:val="000000"/>
                <w:sz w:val="18"/>
                <w:szCs w:val="18"/>
              </w:rPr>
            </w:pPr>
            <w:r w:rsidRPr="00F50538">
              <w:rPr>
                <w:color w:val="000000"/>
                <w:sz w:val="18"/>
                <w:szCs w:val="18"/>
              </w:rPr>
              <w:t>198,7</w:t>
            </w:r>
          </w:p>
        </w:tc>
        <w:tc>
          <w:tcPr>
            <w:tcW w:w="752" w:type="dxa"/>
            <w:tcBorders>
              <w:top w:val="nil"/>
              <w:left w:val="nil"/>
              <w:bottom w:val="single" w:sz="4" w:space="0" w:color="auto"/>
              <w:right w:val="single" w:sz="4" w:space="0" w:color="auto"/>
            </w:tcBorders>
            <w:shd w:val="clear" w:color="auto" w:fill="auto"/>
            <w:noWrap/>
            <w:hideMark/>
          </w:tcPr>
          <w:p w14:paraId="6DEC386B"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1A3D5E61"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3F5A6C4E"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0AF9C79A" w14:textId="77777777" w:rsidR="00677604" w:rsidRPr="00F50538" w:rsidRDefault="00677604" w:rsidP="00D16D36">
            <w:pPr>
              <w:jc w:val="center"/>
              <w:rPr>
                <w:color w:val="000000"/>
                <w:sz w:val="18"/>
                <w:szCs w:val="18"/>
              </w:rPr>
            </w:pPr>
            <w:r w:rsidRPr="00F50538">
              <w:rPr>
                <w:color w:val="000000"/>
                <w:sz w:val="18"/>
                <w:szCs w:val="18"/>
              </w:rPr>
              <w:t>2024</w:t>
            </w:r>
          </w:p>
        </w:tc>
      </w:tr>
      <w:tr w:rsidR="00677604" w:rsidRPr="00F50538" w14:paraId="1FDB01AB" w14:textId="77777777" w:rsidTr="00D16D36">
        <w:trPr>
          <w:trHeight w:val="187"/>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470D3B21"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61A23654"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270B3073"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734E6FE2"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23273594" w14:textId="77777777" w:rsidR="00677604" w:rsidRPr="00F50538" w:rsidRDefault="00677604" w:rsidP="00D16D36">
            <w:pPr>
              <w:jc w:val="center"/>
              <w:rPr>
                <w:color w:val="000000"/>
                <w:sz w:val="18"/>
                <w:szCs w:val="18"/>
              </w:rPr>
            </w:pPr>
            <w:r w:rsidRPr="00F50538">
              <w:rPr>
                <w:color w:val="000000"/>
                <w:sz w:val="18"/>
                <w:szCs w:val="18"/>
              </w:rPr>
              <w:t>204,67</w:t>
            </w:r>
          </w:p>
        </w:tc>
        <w:tc>
          <w:tcPr>
            <w:tcW w:w="1023" w:type="dxa"/>
            <w:tcBorders>
              <w:top w:val="nil"/>
              <w:left w:val="nil"/>
              <w:bottom w:val="single" w:sz="4" w:space="0" w:color="auto"/>
              <w:right w:val="single" w:sz="4" w:space="0" w:color="auto"/>
            </w:tcBorders>
            <w:shd w:val="clear" w:color="auto" w:fill="auto"/>
            <w:noWrap/>
            <w:hideMark/>
          </w:tcPr>
          <w:p w14:paraId="323F27A3" w14:textId="77777777" w:rsidR="00677604" w:rsidRPr="00F50538" w:rsidRDefault="00677604" w:rsidP="00D16D36">
            <w:pPr>
              <w:jc w:val="center"/>
              <w:rPr>
                <w:color w:val="000000"/>
                <w:sz w:val="18"/>
                <w:szCs w:val="18"/>
              </w:rPr>
            </w:pPr>
            <w:r w:rsidRPr="00F50538">
              <w:rPr>
                <w:color w:val="000000"/>
                <w:sz w:val="18"/>
                <w:szCs w:val="18"/>
              </w:rPr>
              <w:t>204,67</w:t>
            </w:r>
          </w:p>
        </w:tc>
        <w:tc>
          <w:tcPr>
            <w:tcW w:w="752" w:type="dxa"/>
            <w:tcBorders>
              <w:top w:val="nil"/>
              <w:left w:val="nil"/>
              <w:bottom w:val="single" w:sz="4" w:space="0" w:color="auto"/>
              <w:right w:val="single" w:sz="4" w:space="0" w:color="auto"/>
            </w:tcBorders>
            <w:shd w:val="clear" w:color="auto" w:fill="auto"/>
            <w:noWrap/>
            <w:hideMark/>
          </w:tcPr>
          <w:p w14:paraId="3BE06CE2"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2BBDFDAF"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32B9E569"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20A2C7E3" w14:textId="77777777" w:rsidR="00677604" w:rsidRPr="00F50538" w:rsidRDefault="00677604" w:rsidP="00D16D36">
            <w:pPr>
              <w:jc w:val="center"/>
              <w:rPr>
                <w:color w:val="000000"/>
                <w:sz w:val="18"/>
                <w:szCs w:val="18"/>
              </w:rPr>
            </w:pPr>
            <w:r w:rsidRPr="00F50538">
              <w:rPr>
                <w:color w:val="000000"/>
                <w:sz w:val="18"/>
                <w:szCs w:val="18"/>
              </w:rPr>
              <w:t>2025</w:t>
            </w:r>
          </w:p>
        </w:tc>
      </w:tr>
      <w:tr w:rsidR="00677604" w:rsidRPr="00F50538" w14:paraId="12066CCB" w14:textId="77777777" w:rsidTr="00D16D36">
        <w:trPr>
          <w:trHeight w:val="248"/>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2FDBCB6C"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1E17C0F5"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10523EDD"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3E425F2E"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134A38B6" w14:textId="77777777" w:rsidR="00677604" w:rsidRPr="00F50538" w:rsidRDefault="00677604" w:rsidP="00D16D36">
            <w:pPr>
              <w:jc w:val="center"/>
              <w:rPr>
                <w:color w:val="000000"/>
                <w:sz w:val="18"/>
                <w:szCs w:val="18"/>
              </w:rPr>
            </w:pPr>
            <w:r w:rsidRPr="00F50538">
              <w:rPr>
                <w:color w:val="000000"/>
                <w:sz w:val="18"/>
                <w:szCs w:val="18"/>
              </w:rPr>
              <w:t>210,8</w:t>
            </w:r>
          </w:p>
        </w:tc>
        <w:tc>
          <w:tcPr>
            <w:tcW w:w="1023" w:type="dxa"/>
            <w:tcBorders>
              <w:top w:val="nil"/>
              <w:left w:val="nil"/>
              <w:bottom w:val="single" w:sz="4" w:space="0" w:color="auto"/>
              <w:right w:val="single" w:sz="4" w:space="0" w:color="auto"/>
            </w:tcBorders>
            <w:shd w:val="clear" w:color="auto" w:fill="auto"/>
            <w:noWrap/>
            <w:hideMark/>
          </w:tcPr>
          <w:p w14:paraId="216E5F28" w14:textId="77777777" w:rsidR="00677604" w:rsidRPr="00F50538" w:rsidRDefault="00677604" w:rsidP="00D16D36">
            <w:pPr>
              <w:jc w:val="center"/>
              <w:rPr>
                <w:color w:val="000000"/>
                <w:sz w:val="18"/>
                <w:szCs w:val="18"/>
              </w:rPr>
            </w:pPr>
            <w:r w:rsidRPr="00F50538">
              <w:rPr>
                <w:color w:val="000000"/>
                <w:sz w:val="18"/>
                <w:szCs w:val="18"/>
              </w:rPr>
              <w:t>210,8</w:t>
            </w:r>
          </w:p>
        </w:tc>
        <w:tc>
          <w:tcPr>
            <w:tcW w:w="752" w:type="dxa"/>
            <w:tcBorders>
              <w:top w:val="nil"/>
              <w:left w:val="nil"/>
              <w:bottom w:val="single" w:sz="4" w:space="0" w:color="auto"/>
              <w:right w:val="single" w:sz="4" w:space="0" w:color="auto"/>
            </w:tcBorders>
            <w:shd w:val="clear" w:color="auto" w:fill="auto"/>
            <w:noWrap/>
            <w:hideMark/>
          </w:tcPr>
          <w:p w14:paraId="22454E7C"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57E0B36D"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62504845"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3CF15995" w14:textId="77777777" w:rsidR="00677604" w:rsidRPr="00F50538" w:rsidRDefault="00677604" w:rsidP="00D16D36">
            <w:pPr>
              <w:jc w:val="center"/>
              <w:rPr>
                <w:color w:val="000000"/>
                <w:sz w:val="18"/>
                <w:szCs w:val="18"/>
              </w:rPr>
            </w:pPr>
            <w:r w:rsidRPr="00F50538">
              <w:rPr>
                <w:color w:val="000000"/>
                <w:sz w:val="18"/>
                <w:szCs w:val="18"/>
              </w:rPr>
              <w:t>2026</w:t>
            </w:r>
          </w:p>
        </w:tc>
      </w:tr>
      <w:tr w:rsidR="00677604" w:rsidRPr="00F50538" w14:paraId="2E34A35C" w14:textId="77777777" w:rsidTr="00D16D36">
        <w:trPr>
          <w:trHeight w:val="847"/>
        </w:trPr>
        <w:tc>
          <w:tcPr>
            <w:tcW w:w="1262" w:type="dxa"/>
            <w:tcBorders>
              <w:top w:val="nil"/>
              <w:left w:val="single" w:sz="4" w:space="0" w:color="auto"/>
              <w:bottom w:val="single" w:sz="4" w:space="0" w:color="auto"/>
              <w:right w:val="single" w:sz="4" w:space="0" w:color="auto"/>
            </w:tcBorders>
            <w:shd w:val="clear" w:color="auto" w:fill="auto"/>
            <w:hideMark/>
          </w:tcPr>
          <w:p w14:paraId="1B885C0C" w14:textId="77777777" w:rsidR="00677604" w:rsidRPr="00F50538" w:rsidRDefault="00677604" w:rsidP="00D16D36">
            <w:pPr>
              <w:rPr>
                <w:color w:val="000000"/>
                <w:sz w:val="18"/>
                <w:szCs w:val="18"/>
              </w:rPr>
            </w:pPr>
            <w:r w:rsidRPr="00F50538">
              <w:rPr>
                <w:color w:val="000000"/>
                <w:sz w:val="18"/>
                <w:szCs w:val="18"/>
              </w:rPr>
              <w:t xml:space="preserve">Организация резервного водоснабже-ния </w:t>
            </w:r>
          </w:p>
        </w:tc>
        <w:tc>
          <w:tcPr>
            <w:tcW w:w="1096" w:type="dxa"/>
            <w:tcBorders>
              <w:top w:val="nil"/>
              <w:left w:val="nil"/>
              <w:bottom w:val="single" w:sz="4" w:space="0" w:color="auto"/>
              <w:right w:val="single" w:sz="4" w:space="0" w:color="auto"/>
            </w:tcBorders>
            <w:shd w:val="clear" w:color="auto" w:fill="auto"/>
            <w:noWrap/>
            <w:hideMark/>
          </w:tcPr>
          <w:p w14:paraId="594009F4" w14:textId="77777777" w:rsidR="00677604" w:rsidRPr="00F50538" w:rsidRDefault="00677604" w:rsidP="00D16D36">
            <w:pPr>
              <w:jc w:val="center"/>
              <w:rPr>
                <w:color w:val="000000"/>
                <w:sz w:val="18"/>
                <w:szCs w:val="18"/>
              </w:rPr>
            </w:pPr>
            <w:r w:rsidRPr="00F50538">
              <w:rPr>
                <w:color w:val="000000"/>
                <w:sz w:val="18"/>
                <w:szCs w:val="18"/>
              </w:rPr>
              <w:t>ед.</w:t>
            </w:r>
          </w:p>
        </w:tc>
        <w:tc>
          <w:tcPr>
            <w:tcW w:w="899" w:type="dxa"/>
            <w:tcBorders>
              <w:top w:val="nil"/>
              <w:left w:val="nil"/>
              <w:bottom w:val="single" w:sz="4" w:space="0" w:color="auto"/>
              <w:right w:val="single" w:sz="4" w:space="0" w:color="auto"/>
            </w:tcBorders>
            <w:shd w:val="clear" w:color="auto" w:fill="auto"/>
            <w:noWrap/>
            <w:vAlign w:val="bottom"/>
            <w:hideMark/>
          </w:tcPr>
          <w:p w14:paraId="08CACE6E" w14:textId="77777777" w:rsidR="00677604" w:rsidRPr="00F50538" w:rsidRDefault="00677604" w:rsidP="00D16D36">
            <w:pPr>
              <w:rPr>
                <w:color w:val="000000"/>
                <w:sz w:val="18"/>
                <w:szCs w:val="18"/>
              </w:rPr>
            </w:pPr>
            <w:r w:rsidRPr="00F50538">
              <w:rPr>
                <w:color w:val="000000"/>
                <w:sz w:val="18"/>
                <w:szCs w:val="18"/>
              </w:rPr>
              <w:t> </w:t>
            </w:r>
          </w:p>
        </w:tc>
        <w:tc>
          <w:tcPr>
            <w:tcW w:w="707" w:type="dxa"/>
            <w:tcBorders>
              <w:top w:val="nil"/>
              <w:left w:val="nil"/>
              <w:bottom w:val="single" w:sz="4" w:space="0" w:color="auto"/>
              <w:right w:val="single" w:sz="4" w:space="0" w:color="auto"/>
            </w:tcBorders>
            <w:shd w:val="clear" w:color="auto" w:fill="auto"/>
            <w:noWrap/>
            <w:vAlign w:val="bottom"/>
            <w:hideMark/>
          </w:tcPr>
          <w:p w14:paraId="675DFDF1" w14:textId="77777777" w:rsidR="00677604" w:rsidRPr="00F50538" w:rsidRDefault="00677604" w:rsidP="00D16D36">
            <w:pPr>
              <w:rPr>
                <w:color w:val="000000"/>
                <w:sz w:val="18"/>
                <w:szCs w:val="18"/>
              </w:rPr>
            </w:pPr>
            <w:r w:rsidRPr="00F50538">
              <w:rPr>
                <w:color w:val="000000"/>
                <w:sz w:val="18"/>
                <w:szCs w:val="18"/>
              </w:rPr>
              <w:t> </w:t>
            </w:r>
          </w:p>
        </w:tc>
        <w:tc>
          <w:tcPr>
            <w:tcW w:w="779" w:type="dxa"/>
            <w:tcBorders>
              <w:top w:val="nil"/>
              <w:left w:val="nil"/>
              <w:bottom w:val="single" w:sz="4" w:space="0" w:color="auto"/>
              <w:right w:val="single" w:sz="4" w:space="0" w:color="auto"/>
            </w:tcBorders>
            <w:shd w:val="clear" w:color="auto" w:fill="auto"/>
            <w:noWrap/>
            <w:hideMark/>
          </w:tcPr>
          <w:p w14:paraId="1BE3F84B" w14:textId="77777777" w:rsidR="00677604" w:rsidRPr="00F50538" w:rsidRDefault="00677604" w:rsidP="00D16D36">
            <w:pPr>
              <w:jc w:val="center"/>
              <w:rPr>
                <w:color w:val="000000"/>
                <w:sz w:val="18"/>
                <w:szCs w:val="18"/>
              </w:rPr>
            </w:pPr>
            <w:r w:rsidRPr="00F50538">
              <w:rPr>
                <w:color w:val="000000"/>
                <w:sz w:val="18"/>
                <w:szCs w:val="18"/>
              </w:rPr>
              <w:t>450</w:t>
            </w:r>
          </w:p>
        </w:tc>
        <w:tc>
          <w:tcPr>
            <w:tcW w:w="1023" w:type="dxa"/>
            <w:tcBorders>
              <w:top w:val="nil"/>
              <w:left w:val="nil"/>
              <w:bottom w:val="single" w:sz="4" w:space="0" w:color="auto"/>
              <w:right w:val="single" w:sz="4" w:space="0" w:color="auto"/>
            </w:tcBorders>
            <w:shd w:val="clear" w:color="auto" w:fill="auto"/>
            <w:noWrap/>
            <w:hideMark/>
          </w:tcPr>
          <w:p w14:paraId="13B924BF" w14:textId="77777777" w:rsidR="00677604" w:rsidRPr="00F50538" w:rsidRDefault="00677604" w:rsidP="00D16D36">
            <w:pPr>
              <w:jc w:val="center"/>
              <w:rPr>
                <w:color w:val="000000"/>
                <w:sz w:val="18"/>
                <w:szCs w:val="18"/>
              </w:rPr>
            </w:pPr>
            <w:r w:rsidRPr="00F50538">
              <w:rPr>
                <w:color w:val="000000"/>
                <w:sz w:val="18"/>
                <w:szCs w:val="18"/>
              </w:rPr>
              <w:t>450**</w:t>
            </w:r>
          </w:p>
        </w:tc>
        <w:tc>
          <w:tcPr>
            <w:tcW w:w="752" w:type="dxa"/>
            <w:tcBorders>
              <w:top w:val="nil"/>
              <w:left w:val="nil"/>
              <w:bottom w:val="single" w:sz="4" w:space="0" w:color="auto"/>
              <w:right w:val="single" w:sz="4" w:space="0" w:color="auto"/>
            </w:tcBorders>
            <w:shd w:val="clear" w:color="auto" w:fill="auto"/>
            <w:noWrap/>
            <w:hideMark/>
          </w:tcPr>
          <w:p w14:paraId="40C38283"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2772AE3D"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75931B0C"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278180BD" w14:textId="77777777" w:rsidR="00677604" w:rsidRPr="00F50538" w:rsidRDefault="00677604" w:rsidP="00D16D36">
            <w:pPr>
              <w:jc w:val="center"/>
              <w:rPr>
                <w:color w:val="000000"/>
                <w:sz w:val="18"/>
                <w:szCs w:val="18"/>
              </w:rPr>
            </w:pPr>
            <w:r w:rsidRPr="00F50538">
              <w:rPr>
                <w:color w:val="000000"/>
                <w:sz w:val="18"/>
                <w:szCs w:val="18"/>
              </w:rPr>
              <w:t>н/д</w:t>
            </w:r>
          </w:p>
        </w:tc>
      </w:tr>
      <w:tr w:rsidR="00677604" w:rsidRPr="00F50538" w14:paraId="78E7117F" w14:textId="77777777" w:rsidTr="00D16D36">
        <w:trPr>
          <w:trHeight w:val="1127"/>
        </w:trPr>
        <w:tc>
          <w:tcPr>
            <w:tcW w:w="1262" w:type="dxa"/>
            <w:tcBorders>
              <w:top w:val="nil"/>
              <w:left w:val="single" w:sz="4" w:space="0" w:color="auto"/>
              <w:bottom w:val="single" w:sz="4" w:space="0" w:color="auto"/>
              <w:right w:val="single" w:sz="4" w:space="0" w:color="auto"/>
            </w:tcBorders>
            <w:shd w:val="clear" w:color="auto" w:fill="auto"/>
            <w:hideMark/>
          </w:tcPr>
          <w:p w14:paraId="346BCBF3" w14:textId="77777777" w:rsidR="00677604" w:rsidRPr="00F50538" w:rsidRDefault="00677604" w:rsidP="00D16D36">
            <w:pPr>
              <w:rPr>
                <w:color w:val="000000"/>
                <w:sz w:val="18"/>
                <w:szCs w:val="18"/>
              </w:rPr>
            </w:pPr>
            <w:r w:rsidRPr="00F50538">
              <w:rPr>
                <w:color w:val="000000"/>
                <w:sz w:val="18"/>
                <w:szCs w:val="18"/>
              </w:rPr>
              <w:t xml:space="preserve">Замена основного и вспомогательного </w:t>
            </w:r>
            <w:proofErr w:type="spellStart"/>
            <w:r w:rsidRPr="00F50538">
              <w:rPr>
                <w:color w:val="000000"/>
                <w:sz w:val="18"/>
                <w:szCs w:val="18"/>
              </w:rPr>
              <w:t>оборудова-ния</w:t>
            </w:r>
            <w:proofErr w:type="spellEnd"/>
          </w:p>
        </w:tc>
        <w:tc>
          <w:tcPr>
            <w:tcW w:w="1096" w:type="dxa"/>
            <w:tcBorders>
              <w:top w:val="nil"/>
              <w:left w:val="nil"/>
              <w:bottom w:val="single" w:sz="4" w:space="0" w:color="auto"/>
              <w:right w:val="single" w:sz="4" w:space="0" w:color="auto"/>
            </w:tcBorders>
            <w:shd w:val="clear" w:color="auto" w:fill="auto"/>
            <w:noWrap/>
            <w:hideMark/>
          </w:tcPr>
          <w:p w14:paraId="267C06B7" w14:textId="77777777" w:rsidR="00677604" w:rsidRPr="00F50538" w:rsidRDefault="00677604" w:rsidP="00D16D36">
            <w:pPr>
              <w:jc w:val="center"/>
              <w:rPr>
                <w:color w:val="000000"/>
                <w:sz w:val="18"/>
                <w:szCs w:val="18"/>
              </w:rPr>
            </w:pPr>
            <w:r w:rsidRPr="00F50538">
              <w:rPr>
                <w:color w:val="000000"/>
                <w:sz w:val="18"/>
                <w:szCs w:val="18"/>
              </w:rPr>
              <w:t>шт.</w:t>
            </w:r>
          </w:p>
        </w:tc>
        <w:tc>
          <w:tcPr>
            <w:tcW w:w="899" w:type="dxa"/>
            <w:tcBorders>
              <w:top w:val="nil"/>
              <w:left w:val="nil"/>
              <w:bottom w:val="single" w:sz="4" w:space="0" w:color="auto"/>
              <w:right w:val="single" w:sz="4" w:space="0" w:color="auto"/>
            </w:tcBorders>
            <w:shd w:val="clear" w:color="auto" w:fill="auto"/>
            <w:noWrap/>
            <w:vAlign w:val="bottom"/>
            <w:hideMark/>
          </w:tcPr>
          <w:p w14:paraId="7F1A615C" w14:textId="77777777" w:rsidR="00677604" w:rsidRPr="00F50538" w:rsidRDefault="00677604" w:rsidP="00D16D36">
            <w:pPr>
              <w:rPr>
                <w:color w:val="000000"/>
                <w:sz w:val="18"/>
                <w:szCs w:val="18"/>
              </w:rPr>
            </w:pPr>
            <w:r w:rsidRPr="00F50538">
              <w:rPr>
                <w:color w:val="000000"/>
                <w:sz w:val="18"/>
                <w:szCs w:val="18"/>
              </w:rPr>
              <w:t> </w:t>
            </w:r>
          </w:p>
        </w:tc>
        <w:tc>
          <w:tcPr>
            <w:tcW w:w="707" w:type="dxa"/>
            <w:tcBorders>
              <w:top w:val="nil"/>
              <w:left w:val="nil"/>
              <w:bottom w:val="single" w:sz="4" w:space="0" w:color="auto"/>
              <w:right w:val="single" w:sz="4" w:space="0" w:color="auto"/>
            </w:tcBorders>
            <w:shd w:val="clear" w:color="auto" w:fill="auto"/>
            <w:noWrap/>
            <w:vAlign w:val="bottom"/>
            <w:hideMark/>
          </w:tcPr>
          <w:p w14:paraId="3216002E" w14:textId="77777777" w:rsidR="00677604" w:rsidRPr="00F50538" w:rsidRDefault="00677604" w:rsidP="00D16D36">
            <w:pPr>
              <w:rPr>
                <w:color w:val="000000"/>
                <w:sz w:val="18"/>
                <w:szCs w:val="18"/>
              </w:rPr>
            </w:pPr>
            <w:r w:rsidRPr="00F50538">
              <w:rPr>
                <w:color w:val="000000"/>
                <w:sz w:val="18"/>
                <w:szCs w:val="18"/>
              </w:rPr>
              <w:t> </w:t>
            </w:r>
          </w:p>
        </w:tc>
        <w:tc>
          <w:tcPr>
            <w:tcW w:w="779" w:type="dxa"/>
            <w:tcBorders>
              <w:top w:val="nil"/>
              <w:left w:val="nil"/>
              <w:bottom w:val="single" w:sz="4" w:space="0" w:color="auto"/>
              <w:right w:val="single" w:sz="4" w:space="0" w:color="auto"/>
            </w:tcBorders>
            <w:shd w:val="clear" w:color="auto" w:fill="auto"/>
            <w:noWrap/>
            <w:hideMark/>
          </w:tcPr>
          <w:p w14:paraId="1111C4FF" w14:textId="77777777" w:rsidR="00677604" w:rsidRPr="00F50538" w:rsidRDefault="00677604" w:rsidP="00D16D36">
            <w:pPr>
              <w:jc w:val="center"/>
              <w:rPr>
                <w:color w:val="000000"/>
                <w:sz w:val="18"/>
                <w:szCs w:val="18"/>
              </w:rPr>
            </w:pPr>
            <w:r w:rsidRPr="00F50538">
              <w:rPr>
                <w:color w:val="000000"/>
                <w:sz w:val="18"/>
                <w:szCs w:val="18"/>
              </w:rPr>
              <w:t>500</w:t>
            </w:r>
          </w:p>
        </w:tc>
        <w:tc>
          <w:tcPr>
            <w:tcW w:w="1023" w:type="dxa"/>
            <w:tcBorders>
              <w:top w:val="nil"/>
              <w:left w:val="nil"/>
              <w:bottom w:val="single" w:sz="4" w:space="0" w:color="auto"/>
              <w:right w:val="single" w:sz="4" w:space="0" w:color="auto"/>
            </w:tcBorders>
            <w:shd w:val="clear" w:color="auto" w:fill="auto"/>
            <w:noWrap/>
            <w:hideMark/>
          </w:tcPr>
          <w:p w14:paraId="71BF2DC5" w14:textId="77777777" w:rsidR="00677604" w:rsidRPr="00F50538" w:rsidRDefault="00677604" w:rsidP="00D16D36">
            <w:pPr>
              <w:jc w:val="center"/>
              <w:rPr>
                <w:color w:val="000000"/>
                <w:sz w:val="18"/>
                <w:szCs w:val="18"/>
              </w:rPr>
            </w:pPr>
            <w:r w:rsidRPr="00F50538">
              <w:rPr>
                <w:color w:val="000000"/>
                <w:sz w:val="18"/>
                <w:szCs w:val="18"/>
              </w:rPr>
              <w:t>500**</w:t>
            </w:r>
          </w:p>
        </w:tc>
        <w:tc>
          <w:tcPr>
            <w:tcW w:w="752" w:type="dxa"/>
            <w:tcBorders>
              <w:top w:val="nil"/>
              <w:left w:val="nil"/>
              <w:bottom w:val="single" w:sz="4" w:space="0" w:color="auto"/>
              <w:right w:val="single" w:sz="4" w:space="0" w:color="auto"/>
            </w:tcBorders>
            <w:shd w:val="clear" w:color="auto" w:fill="auto"/>
            <w:noWrap/>
            <w:hideMark/>
          </w:tcPr>
          <w:p w14:paraId="4E4BD52D"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4E3E0DDE"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3DA6D46A"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hideMark/>
          </w:tcPr>
          <w:p w14:paraId="442FCD62" w14:textId="77777777" w:rsidR="00677604" w:rsidRPr="00F50538" w:rsidRDefault="00677604" w:rsidP="00D16D36">
            <w:pPr>
              <w:jc w:val="center"/>
              <w:rPr>
                <w:color w:val="000000"/>
                <w:sz w:val="18"/>
                <w:szCs w:val="18"/>
              </w:rPr>
            </w:pPr>
            <w:r w:rsidRPr="00F50538">
              <w:rPr>
                <w:color w:val="000000"/>
                <w:sz w:val="18"/>
                <w:szCs w:val="18"/>
              </w:rPr>
              <w:t>н/д</w:t>
            </w:r>
          </w:p>
        </w:tc>
      </w:tr>
      <w:tr w:rsidR="00677604" w:rsidRPr="00F50538" w14:paraId="6C9B08B1" w14:textId="77777777" w:rsidTr="00D16D36">
        <w:trPr>
          <w:trHeight w:val="302"/>
        </w:trPr>
        <w:tc>
          <w:tcPr>
            <w:tcW w:w="9628"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14:paraId="539740BA" w14:textId="77777777" w:rsidR="00677604" w:rsidRPr="00F50538" w:rsidRDefault="00677604" w:rsidP="00D16D36">
            <w:pPr>
              <w:rPr>
                <w:color w:val="000000"/>
                <w:sz w:val="18"/>
                <w:szCs w:val="18"/>
              </w:rPr>
            </w:pPr>
            <w:r w:rsidRPr="00F50538">
              <w:rPr>
                <w:color w:val="000000"/>
                <w:sz w:val="18"/>
                <w:szCs w:val="18"/>
              </w:rPr>
              <w:t>Котельная №21а</w:t>
            </w:r>
            <w:r w:rsidR="00AF1B70" w:rsidRPr="00F50538">
              <w:rPr>
                <w:color w:val="000000"/>
                <w:sz w:val="18"/>
                <w:szCs w:val="18"/>
              </w:rPr>
              <w:t>,</w:t>
            </w:r>
            <w:r w:rsidRPr="00F50538">
              <w:rPr>
                <w:color w:val="000000"/>
                <w:sz w:val="18"/>
                <w:szCs w:val="18"/>
              </w:rPr>
              <w:t xml:space="preserve"> </w:t>
            </w:r>
            <w:r w:rsidR="00AF1B70" w:rsidRPr="00F50538">
              <w:rPr>
                <w:color w:val="000000"/>
                <w:sz w:val="18"/>
                <w:szCs w:val="18"/>
              </w:rPr>
              <w:t xml:space="preserve">д. </w:t>
            </w:r>
            <w:r w:rsidRPr="00F50538">
              <w:rPr>
                <w:color w:val="000000"/>
                <w:sz w:val="18"/>
                <w:szCs w:val="18"/>
              </w:rPr>
              <w:t>Ильмень,</w:t>
            </w:r>
            <w:r w:rsidR="00AF1B70" w:rsidRPr="00F50538">
              <w:rPr>
                <w:color w:val="000000"/>
                <w:sz w:val="18"/>
                <w:szCs w:val="18"/>
              </w:rPr>
              <w:t xml:space="preserve"> </w:t>
            </w:r>
            <w:r w:rsidRPr="00F50538">
              <w:rPr>
                <w:color w:val="000000"/>
                <w:sz w:val="18"/>
                <w:szCs w:val="18"/>
              </w:rPr>
              <w:t xml:space="preserve">государственная (ООО "ТК Новгородская") </w:t>
            </w:r>
          </w:p>
        </w:tc>
      </w:tr>
      <w:tr w:rsidR="00677604" w:rsidRPr="00F50538" w14:paraId="7A5CEA16" w14:textId="77777777" w:rsidTr="00D16D36">
        <w:trPr>
          <w:trHeight w:val="302"/>
        </w:trPr>
        <w:tc>
          <w:tcPr>
            <w:tcW w:w="1262" w:type="dxa"/>
            <w:vMerge w:val="restart"/>
            <w:tcBorders>
              <w:top w:val="nil"/>
              <w:left w:val="single" w:sz="4" w:space="0" w:color="auto"/>
              <w:bottom w:val="single" w:sz="4" w:space="0" w:color="000000"/>
              <w:right w:val="single" w:sz="4" w:space="0" w:color="auto"/>
            </w:tcBorders>
            <w:shd w:val="clear" w:color="auto" w:fill="auto"/>
            <w:hideMark/>
          </w:tcPr>
          <w:p w14:paraId="12A96870" w14:textId="77777777" w:rsidR="00677604" w:rsidRPr="00F50538" w:rsidRDefault="00677604" w:rsidP="00D16D36">
            <w:pPr>
              <w:rPr>
                <w:color w:val="000000"/>
                <w:sz w:val="18"/>
                <w:szCs w:val="18"/>
              </w:rPr>
            </w:pPr>
            <w:r w:rsidRPr="00F50538">
              <w:rPr>
                <w:color w:val="000000"/>
                <w:sz w:val="18"/>
                <w:szCs w:val="18"/>
              </w:rPr>
              <w:t>Замена  тепловых сетей</w:t>
            </w:r>
          </w:p>
        </w:tc>
        <w:tc>
          <w:tcPr>
            <w:tcW w:w="1096" w:type="dxa"/>
            <w:vMerge w:val="restart"/>
            <w:tcBorders>
              <w:top w:val="nil"/>
              <w:left w:val="single" w:sz="4" w:space="0" w:color="auto"/>
              <w:bottom w:val="single" w:sz="4" w:space="0" w:color="000000"/>
              <w:right w:val="single" w:sz="4" w:space="0" w:color="auto"/>
            </w:tcBorders>
            <w:shd w:val="clear" w:color="auto" w:fill="auto"/>
            <w:noWrap/>
            <w:hideMark/>
          </w:tcPr>
          <w:p w14:paraId="0818472A" w14:textId="77777777" w:rsidR="00677604" w:rsidRPr="00F50538" w:rsidRDefault="00677604" w:rsidP="00D16D36">
            <w:pPr>
              <w:jc w:val="center"/>
              <w:rPr>
                <w:color w:val="000000"/>
                <w:sz w:val="18"/>
                <w:szCs w:val="18"/>
              </w:rPr>
            </w:pPr>
            <w:r w:rsidRPr="00F50538">
              <w:rPr>
                <w:color w:val="000000"/>
                <w:sz w:val="18"/>
                <w:szCs w:val="18"/>
              </w:rPr>
              <w:t>м.</w:t>
            </w:r>
          </w:p>
        </w:tc>
        <w:tc>
          <w:tcPr>
            <w:tcW w:w="899" w:type="dxa"/>
            <w:vMerge w:val="restart"/>
            <w:tcBorders>
              <w:top w:val="nil"/>
              <w:left w:val="single" w:sz="4" w:space="0" w:color="auto"/>
              <w:bottom w:val="single" w:sz="4" w:space="0" w:color="000000"/>
              <w:right w:val="single" w:sz="4" w:space="0" w:color="auto"/>
            </w:tcBorders>
            <w:shd w:val="clear" w:color="auto" w:fill="auto"/>
            <w:hideMark/>
          </w:tcPr>
          <w:p w14:paraId="266ECBC2" w14:textId="77777777" w:rsidR="00677604" w:rsidRPr="00F50538" w:rsidRDefault="00677604" w:rsidP="00D16D36">
            <w:pPr>
              <w:jc w:val="center"/>
              <w:rPr>
                <w:color w:val="000000"/>
                <w:sz w:val="18"/>
                <w:szCs w:val="18"/>
              </w:rPr>
            </w:pPr>
            <w:r w:rsidRPr="00F50538">
              <w:rPr>
                <w:color w:val="000000"/>
                <w:sz w:val="18"/>
                <w:szCs w:val="18"/>
              </w:rPr>
              <w:t>ненадежная</w:t>
            </w:r>
          </w:p>
        </w:tc>
        <w:tc>
          <w:tcPr>
            <w:tcW w:w="707" w:type="dxa"/>
            <w:vMerge w:val="restart"/>
            <w:tcBorders>
              <w:top w:val="nil"/>
              <w:left w:val="single" w:sz="4" w:space="0" w:color="auto"/>
              <w:bottom w:val="single" w:sz="4" w:space="0" w:color="000000"/>
              <w:right w:val="single" w:sz="4" w:space="0" w:color="auto"/>
            </w:tcBorders>
            <w:shd w:val="clear" w:color="auto" w:fill="auto"/>
            <w:hideMark/>
          </w:tcPr>
          <w:p w14:paraId="038B9F7B" w14:textId="77777777" w:rsidR="00677604" w:rsidRPr="00F50538" w:rsidRDefault="00AF1B70" w:rsidP="00D16D36">
            <w:pPr>
              <w:jc w:val="center"/>
              <w:rPr>
                <w:color w:val="000000"/>
                <w:sz w:val="18"/>
                <w:szCs w:val="18"/>
              </w:rPr>
            </w:pPr>
            <w:r w:rsidRPr="00F50538">
              <w:rPr>
                <w:color w:val="000000"/>
                <w:sz w:val="18"/>
                <w:szCs w:val="18"/>
              </w:rPr>
              <w:t>М</w:t>
            </w:r>
            <w:r w:rsidR="00677604" w:rsidRPr="00F50538">
              <w:rPr>
                <w:color w:val="000000"/>
                <w:sz w:val="18"/>
                <w:szCs w:val="18"/>
              </w:rPr>
              <w:t>ало</w:t>
            </w:r>
            <w:r w:rsidRPr="00F50538">
              <w:rPr>
                <w:color w:val="000000"/>
                <w:sz w:val="18"/>
                <w:szCs w:val="18"/>
              </w:rPr>
              <w:t>-</w:t>
            </w:r>
            <w:r w:rsidR="00677604" w:rsidRPr="00F50538">
              <w:rPr>
                <w:color w:val="000000"/>
                <w:sz w:val="18"/>
                <w:szCs w:val="18"/>
              </w:rPr>
              <w:t>надеж-ная</w:t>
            </w:r>
          </w:p>
        </w:tc>
        <w:tc>
          <w:tcPr>
            <w:tcW w:w="779" w:type="dxa"/>
            <w:tcBorders>
              <w:top w:val="nil"/>
              <w:left w:val="nil"/>
              <w:bottom w:val="single" w:sz="4" w:space="0" w:color="auto"/>
              <w:right w:val="single" w:sz="4" w:space="0" w:color="auto"/>
            </w:tcBorders>
            <w:shd w:val="clear" w:color="auto" w:fill="auto"/>
            <w:noWrap/>
            <w:hideMark/>
          </w:tcPr>
          <w:p w14:paraId="1E71E889" w14:textId="77777777" w:rsidR="00677604" w:rsidRPr="00F50538" w:rsidRDefault="00677604" w:rsidP="00D16D36">
            <w:pPr>
              <w:jc w:val="center"/>
              <w:rPr>
                <w:color w:val="000000"/>
                <w:sz w:val="18"/>
                <w:szCs w:val="18"/>
              </w:rPr>
            </w:pPr>
            <w:r w:rsidRPr="00F50538">
              <w:rPr>
                <w:color w:val="000000"/>
                <w:sz w:val="18"/>
                <w:szCs w:val="18"/>
              </w:rPr>
              <w:t>187,3</w:t>
            </w:r>
          </w:p>
        </w:tc>
        <w:tc>
          <w:tcPr>
            <w:tcW w:w="1023" w:type="dxa"/>
            <w:tcBorders>
              <w:top w:val="nil"/>
              <w:left w:val="nil"/>
              <w:bottom w:val="single" w:sz="4" w:space="0" w:color="auto"/>
              <w:right w:val="single" w:sz="4" w:space="0" w:color="auto"/>
            </w:tcBorders>
            <w:shd w:val="clear" w:color="auto" w:fill="auto"/>
            <w:noWrap/>
            <w:hideMark/>
          </w:tcPr>
          <w:p w14:paraId="12F281C0" w14:textId="77777777" w:rsidR="00677604" w:rsidRPr="00F50538" w:rsidRDefault="00677604" w:rsidP="00D16D36">
            <w:pPr>
              <w:jc w:val="center"/>
              <w:rPr>
                <w:color w:val="000000"/>
                <w:sz w:val="18"/>
                <w:szCs w:val="18"/>
              </w:rPr>
            </w:pPr>
            <w:r w:rsidRPr="00F50538">
              <w:rPr>
                <w:color w:val="000000"/>
                <w:sz w:val="18"/>
                <w:szCs w:val="18"/>
              </w:rPr>
              <w:t>187,3</w:t>
            </w:r>
          </w:p>
        </w:tc>
        <w:tc>
          <w:tcPr>
            <w:tcW w:w="752" w:type="dxa"/>
            <w:tcBorders>
              <w:top w:val="nil"/>
              <w:left w:val="nil"/>
              <w:bottom w:val="single" w:sz="4" w:space="0" w:color="auto"/>
              <w:right w:val="single" w:sz="4" w:space="0" w:color="auto"/>
            </w:tcBorders>
            <w:shd w:val="clear" w:color="auto" w:fill="auto"/>
            <w:noWrap/>
            <w:hideMark/>
          </w:tcPr>
          <w:p w14:paraId="7C685C24"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4AA3D686"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0A69BFDB"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15F1DAA0" w14:textId="77777777" w:rsidR="00677604" w:rsidRPr="00F50538" w:rsidRDefault="00677604" w:rsidP="00D16D36">
            <w:pPr>
              <w:jc w:val="center"/>
              <w:rPr>
                <w:color w:val="000000"/>
                <w:sz w:val="18"/>
                <w:szCs w:val="18"/>
              </w:rPr>
            </w:pPr>
            <w:r w:rsidRPr="00F50538">
              <w:rPr>
                <w:color w:val="000000"/>
                <w:sz w:val="18"/>
                <w:szCs w:val="18"/>
              </w:rPr>
              <w:t>2022</w:t>
            </w:r>
          </w:p>
        </w:tc>
      </w:tr>
      <w:tr w:rsidR="00677604" w:rsidRPr="00F50538" w14:paraId="2B7D03FA" w14:textId="77777777" w:rsidTr="00D16D36">
        <w:trPr>
          <w:trHeight w:val="302"/>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598D5683"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1E3CB7A2"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1A5D85BD"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10E06CDE"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0CBD45E3" w14:textId="77777777" w:rsidR="00677604" w:rsidRPr="00F50538" w:rsidRDefault="00677604" w:rsidP="00D16D36">
            <w:pPr>
              <w:jc w:val="center"/>
              <w:rPr>
                <w:color w:val="000000"/>
                <w:sz w:val="18"/>
                <w:szCs w:val="18"/>
              </w:rPr>
            </w:pPr>
            <w:r w:rsidRPr="00F50538">
              <w:rPr>
                <w:color w:val="000000"/>
                <w:sz w:val="18"/>
                <w:szCs w:val="18"/>
              </w:rPr>
              <w:t>192,92</w:t>
            </w:r>
          </w:p>
        </w:tc>
        <w:tc>
          <w:tcPr>
            <w:tcW w:w="1023" w:type="dxa"/>
            <w:tcBorders>
              <w:top w:val="nil"/>
              <w:left w:val="nil"/>
              <w:bottom w:val="single" w:sz="4" w:space="0" w:color="auto"/>
              <w:right w:val="single" w:sz="4" w:space="0" w:color="auto"/>
            </w:tcBorders>
            <w:shd w:val="clear" w:color="auto" w:fill="auto"/>
            <w:noWrap/>
            <w:hideMark/>
          </w:tcPr>
          <w:p w14:paraId="542EC2A5" w14:textId="77777777" w:rsidR="00677604" w:rsidRPr="00F50538" w:rsidRDefault="00677604" w:rsidP="00D16D36">
            <w:pPr>
              <w:jc w:val="center"/>
              <w:rPr>
                <w:color w:val="000000"/>
                <w:sz w:val="18"/>
                <w:szCs w:val="18"/>
              </w:rPr>
            </w:pPr>
            <w:r w:rsidRPr="00F50538">
              <w:rPr>
                <w:color w:val="000000"/>
                <w:sz w:val="18"/>
                <w:szCs w:val="18"/>
              </w:rPr>
              <w:t>192,92</w:t>
            </w:r>
          </w:p>
        </w:tc>
        <w:tc>
          <w:tcPr>
            <w:tcW w:w="752" w:type="dxa"/>
            <w:tcBorders>
              <w:top w:val="nil"/>
              <w:left w:val="nil"/>
              <w:bottom w:val="single" w:sz="4" w:space="0" w:color="auto"/>
              <w:right w:val="single" w:sz="4" w:space="0" w:color="auto"/>
            </w:tcBorders>
            <w:shd w:val="clear" w:color="auto" w:fill="auto"/>
            <w:noWrap/>
            <w:hideMark/>
          </w:tcPr>
          <w:p w14:paraId="20EE2217"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6A9E8047"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5DAC1F46"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2F38A775" w14:textId="77777777" w:rsidR="00677604" w:rsidRPr="00F50538" w:rsidRDefault="00677604" w:rsidP="00D16D36">
            <w:pPr>
              <w:jc w:val="center"/>
              <w:rPr>
                <w:color w:val="000000"/>
                <w:sz w:val="18"/>
                <w:szCs w:val="18"/>
              </w:rPr>
            </w:pPr>
            <w:r w:rsidRPr="00F50538">
              <w:rPr>
                <w:color w:val="000000"/>
                <w:sz w:val="18"/>
                <w:szCs w:val="18"/>
              </w:rPr>
              <w:t>2023</w:t>
            </w:r>
          </w:p>
        </w:tc>
      </w:tr>
      <w:tr w:rsidR="00677604" w:rsidRPr="00F50538" w14:paraId="4202249D" w14:textId="77777777" w:rsidTr="00D16D36">
        <w:trPr>
          <w:trHeight w:val="302"/>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760E6ACE"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22244AA3"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655014F9"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4C41726B"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05CF442C" w14:textId="77777777" w:rsidR="00677604" w:rsidRPr="00F50538" w:rsidRDefault="00677604" w:rsidP="00D16D36">
            <w:pPr>
              <w:jc w:val="center"/>
              <w:rPr>
                <w:color w:val="000000"/>
                <w:sz w:val="18"/>
                <w:szCs w:val="18"/>
              </w:rPr>
            </w:pPr>
            <w:r w:rsidRPr="00F50538">
              <w:rPr>
                <w:color w:val="000000"/>
                <w:sz w:val="18"/>
                <w:szCs w:val="18"/>
              </w:rPr>
              <w:t>198,7</w:t>
            </w:r>
          </w:p>
        </w:tc>
        <w:tc>
          <w:tcPr>
            <w:tcW w:w="1023" w:type="dxa"/>
            <w:tcBorders>
              <w:top w:val="nil"/>
              <w:left w:val="nil"/>
              <w:bottom w:val="single" w:sz="4" w:space="0" w:color="auto"/>
              <w:right w:val="single" w:sz="4" w:space="0" w:color="auto"/>
            </w:tcBorders>
            <w:shd w:val="clear" w:color="auto" w:fill="auto"/>
            <w:noWrap/>
            <w:hideMark/>
          </w:tcPr>
          <w:p w14:paraId="7B770287" w14:textId="77777777" w:rsidR="00677604" w:rsidRPr="00F50538" w:rsidRDefault="00677604" w:rsidP="00D16D36">
            <w:pPr>
              <w:jc w:val="center"/>
              <w:rPr>
                <w:color w:val="000000"/>
                <w:sz w:val="18"/>
                <w:szCs w:val="18"/>
              </w:rPr>
            </w:pPr>
            <w:r w:rsidRPr="00F50538">
              <w:rPr>
                <w:color w:val="000000"/>
                <w:sz w:val="18"/>
                <w:szCs w:val="18"/>
              </w:rPr>
              <w:t>198,7</w:t>
            </w:r>
          </w:p>
        </w:tc>
        <w:tc>
          <w:tcPr>
            <w:tcW w:w="752" w:type="dxa"/>
            <w:tcBorders>
              <w:top w:val="nil"/>
              <w:left w:val="nil"/>
              <w:bottom w:val="single" w:sz="4" w:space="0" w:color="auto"/>
              <w:right w:val="single" w:sz="4" w:space="0" w:color="auto"/>
            </w:tcBorders>
            <w:shd w:val="clear" w:color="auto" w:fill="auto"/>
            <w:noWrap/>
            <w:hideMark/>
          </w:tcPr>
          <w:p w14:paraId="1FA8FE3D"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312E341E"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54922117"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050C400F" w14:textId="77777777" w:rsidR="00677604" w:rsidRPr="00F50538" w:rsidRDefault="00677604" w:rsidP="00D16D36">
            <w:pPr>
              <w:jc w:val="center"/>
              <w:rPr>
                <w:color w:val="000000"/>
                <w:sz w:val="18"/>
                <w:szCs w:val="18"/>
              </w:rPr>
            </w:pPr>
            <w:r w:rsidRPr="00F50538">
              <w:rPr>
                <w:color w:val="000000"/>
                <w:sz w:val="18"/>
                <w:szCs w:val="18"/>
              </w:rPr>
              <w:t>2024</w:t>
            </w:r>
          </w:p>
        </w:tc>
      </w:tr>
      <w:tr w:rsidR="00677604" w:rsidRPr="00F50538" w14:paraId="14004277" w14:textId="77777777" w:rsidTr="00D16D36">
        <w:trPr>
          <w:trHeight w:val="302"/>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67437878"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227180D7"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77688B7F"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00BC8DB6"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5C953B48" w14:textId="77777777" w:rsidR="00677604" w:rsidRPr="00F50538" w:rsidRDefault="00677604" w:rsidP="00D16D36">
            <w:pPr>
              <w:jc w:val="center"/>
              <w:rPr>
                <w:color w:val="000000"/>
                <w:sz w:val="18"/>
                <w:szCs w:val="18"/>
              </w:rPr>
            </w:pPr>
            <w:r w:rsidRPr="00F50538">
              <w:rPr>
                <w:color w:val="000000"/>
                <w:sz w:val="18"/>
                <w:szCs w:val="18"/>
              </w:rPr>
              <w:t>204,67</w:t>
            </w:r>
          </w:p>
        </w:tc>
        <w:tc>
          <w:tcPr>
            <w:tcW w:w="1023" w:type="dxa"/>
            <w:tcBorders>
              <w:top w:val="nil"/>
              <w:left w:val="nil"/>
              <w:bottom w:val="single" w:sz="4" w:space="0" w:color="auto"/>
              <w:right w:val="single" w:sz="4" w:space="0" w:color="auto"/>
            </w:tcBorders>
            <w:shd w:val="clear" w:color="auto" w:fill="auto"/>
            <w:noWrap/>
            <w:hideMark/>
          </w:tcPr>
          <w:p w14:paraId="641033E3" w14:textId="77777777" w:rsidR="00677604" w:rsidRPr="00F50538" w:rsidRDefault="00677604" w:rsidP="00D16D36">
            <w:pPr>
              <w:jc w:val="center"/>
              <w:rPr>
                <w:color w:val="000000"/>
                <w:sz w:val="18"/>
                <w:szCs w:val="18"/>
              </w:rPr>
            </w:pPr>
            <w:r w:rsidRPr="00F50538">
              <w:rPr>
                <w:color w:val="000000"/>
                <w:sz w:val="18"/>
                <w:szCs w:val="18"/>
              </w:rPr>
              <w:t>204,67</w:t>
            </w:r>
          </w:p>
        </w:tc>
        <w:tc>
          <w:tcPr>
            <w:tcW w:w="752" w:type="dxa"/>
            <w:tcBorders>
              <w:top w:val="nil"/>
              <w:left w:val="nil"/>
              <w:bottom w:val="single" w:sz="4" w:space="0" w:color="auto"/>
              <w:right w:val="single" w:sz="4" w:space="0" w:color="auto"/>
            </w:tcBorders>
            <w:shd w:val="clear" w:color="auto" w:fill="auto"/>
            <w:noWrap/>
            <w:hideMark/>
          </w:tcPr>
          <w:p w14:paraId="5CA384FF"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08321C4F"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0574A4DF"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66E5ABE4" w14:textId="77777777" w:rsidR="00677604" w:rsidRPr="00F50538" w:rsidRDefault="00677604" w:rsidP="00D16D36">
            <w:pPr>
              <w:jc w:val="center"/>
              <w:rPr>
                <w:color w:val="000000"/>
                <w:sz w:val="18"/>
                <w:szCs w:val="18"/>
              </w:rPr>
            </w:pPr>
            <w:r w:rsidRPr="00F50538">
              <w:rPr>
                <w:color w:val="000000"/>
                <w:sz w:val="18"/>
                <w:szCs w:val="18"/>
              </w:rPr>
              <w:t>2025</w:t>
            </w:r>
          </w:p>
        </w:tc>
      </w:tr>
      <w:tr w:rsidR="00677604" w:rsidRPr="00F50538" w14:paraId="32EF8C72" w14:textId="77777777" w:rsidTr="00D16D36">
        <w:trPr>
          <w:trHeight w:val="302"/>
        </w:trPr>
        <w:tc>
          <w:tcPr>
            <w:tcW w:w="1262" w:type="dxa"/>
            <w:vMerge/>
            <w:tcBorders>
              <w:top w:val="nil"/>
              <w:left w:val="single" w:sz="4" w:space="0" w:color="auto"/>
              <w:bottom w:val="single" w:sz="4" w:space="0" w:color="000000"/>
              <w:right w:val="single" w:sz="4" w:space="0" w:color="auto"/>
            </w:tcBorders>
            <w:shd w:val="clear" w:color="auto" w:fill="auto"/>
            <w:vAlign w:val="center"/>
            <w:hideMark/>
          </w:tcPr>
          <w:p w14:paraId="690293A3" w14:textId="77777777" w:rsidR="00677604" w:rsidRPr="00F50538" w:rsidRDefault="00677604" w:rsidP="00D16D36">
            <w:pPr>
              <w:rPr>
                <w:color w:val="000000"/>
                <w:sz w:val="18"/>
                <w:szCs w:val="18"/>
              </w:rPr>
            </w:pPr>
          </w:p>
        </w:tc>
        <w:tc>
          <w:tcPr>
            <w:tcW w:w="1096" w:type="dxa"/>
            <w:vMerge/>
            <w:tcBorders>
              <w:top w:val="nil"/>
              <w:left w:val="single" w:sz="4" w:space="0" w:color="auto"/>
              <w:bottom w:val="single" w:sz="4" w:space="0" w:color="000000"/>
              <w:right w:val="single" w:sz="4" w:space="0" w:color="auto"/>
            </w:tcBorders>
            <w:shd w:val="clear" w:color="auto" w:fill="auto"/>
            <w:vAlign w:val="center"/>
            <w:hideMark/>
          </w:tcPr>
          <w:p w14:paraId="22E6CE33" w14:textId="77777777" w:rsidR="00677604" w:rsidRPr="00F50538" w:rsidRDefault="00677604" w:rsidP="00D16D36">
            <w:pPr>
              <w:rPr>
                <w:color w:val="000000"/>
                <w:sz w:val="18"/>
                <w:szCs w:val="18"/>
              </w:rPr>
            </w:pP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0B814948"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79E4FEF5"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6115F8DC" w14:textId="77777777" w:rsidR="00677604" w:rsidRPr="00F50538" w:rsidRDefault="00677604" w:rsidP="00D16D36">
            <w:pPr>
              <w:jc w:val="center"/>
              <w:rPr>
                <w:color w:val="000000"/>
                <w:sz w:val="18"/>
                <w:szCs w:val="18"/>
              </w:rPr>
            </w:pPr>
            <w:r w:rsidRPr="00F50538">
              <w:rPr>
                <w:color w:val="000000"/>
                <w:sz w:val="18"/>
                <w:szCs w:val="18"/>
              </w:rPr>
              <w:t>210,8</w:t>
            </w:r>
          </w:p>
        </w:tc>
        <w:tc>
          <w:tcPr>
            <w:tcW w:w="1023" w:type="dxa"/>
            <w:tcBorders>
              <w:top w:val="nil"/>
              <w:left w:val="nil"/>
              <w:bottom w:val="single" w:sz="4" w:space="0" w:color="auto"/>
              <w:right w:val="single" w:sz="4" w:space="0" w:color="auto"/>
            </w:tcBorders>
            <w:shd w:val="clear" w:color="auto" w:fill="auto"/>
            <w:noWrap/>
            <w:hideMark/>
          </w:tcPr>
          <w:p w14:paraId="22F8F381" w14:textId="77777777" w:rsidR="00677604" w:rsidRPr="00F50538" w:rsidRDefault="00677604" w:rsidP="00D16D36">
            <w:pPr>
              <w:jc w:val="center"/>
              <w:rPr>
                <w:color w:val="000000"/>
                <w:sz w:val="18"/>
                <w:szCs w:val="18"/>
              </w:rPr>
            </w:pPr>
            <w:r w:rsidRPr="00F50538">
              <w:rPr>
                <w:color w:val="000000"/>
                <w:sz w:val="18"/>
                <w:szCs w:val="18"/>
              </w:rPr>
              <w:t>210,8</w:t>
            </w:r>
          </w:p>
        </w:tc>
        <w:tc>
          <w:tcPr>
            <w:tcW w:w="752" w:type="dxa"/>
            <w:tcBorders>
              <w:top w:val="nil"/>
              <w:left w:val="nil"/>
              <w:bottom w:val="single" w:sz="4" w:space="0" w:color="auto"/>
              <w:right w:val="single" w:sz="4" w:space="0" w:color="auto"/>
            </w:tcBorders>
            <w:shd w:val="clear" w:color="auto" w:fill="auto"/>
            <w:noWrap/>
            <w:hideMark/>
          </w:tcPr>
          <w:p w14:paraId="43A25EB3"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4717D3C4"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7823DEC4"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noWrap/>
            <w:hideMark/>
          </w:tcPr>
          <w:p w14:paraId="1325F9DF" w14:textId="77777777" w:rsidR="00677604" w:rsidRPr="00F50538" w:rsidRDefault="00677604" w:rsidP="00D16D36">
            <w:pPr>
              <w:jc w:val="center"/>
              <w:rPr>
                <w:color w:val="000000"/>
                <w:sz w:val="18"/>
                <w:szCs w:val="18"/>
              </w:rPr>
            </w:pPr>
            <w:r w:rsidRPr="00F50538">
              <w:rPr>
                <w:color w:val="000000"/>
                <w:sz w:val="18"/>
                <w:szCs w:val="18"/>
              </w:rPr>
              <w:t>2026</w:t>
            </w:r>
          </w:p>
        </w:tc>
      </w:tr>
      <w:tr w:rsidR="00677604" w:rsidRPr="00F50538" w14:paraId="6C643FAB" w14:textId="77777777" w:rsidTr="00D16D36">
        <w:trPr>
          <w:trHeight w:val="833"/>
        </w:trPr>
        <w:tc>
          <w:tcPr>
            <w:tcW w:w="1262" w:type="dxa"/>
            <w:tcBorders>
              <w:top w:val="nil"/>
              <w:left w:val="single" w:sz="4" w:space="0" w:color="auto"/>
              <w:bottom w:val="single" w:sz="4" w:space="0" w:color="auto"/>
              <w:right w:val="single" w:sz="4" w:space="0" w:color="auto"/>
            </w:tcBorders>
            <w:shd w:val="clear" w:color="auto" w:fill="auto"/>
            <w:hideMark/>
          </w:tcPr>
          <w:p w14:paraId="2AEBC03E" w14:textId="77777777" w:rsidR="00677604" w:rsidRPr="00F50538" w:rsidRDefault="00677604" w:rsidP="00D16D36">
            <w:pPr>
              <w:rPr>
                <w:color w:val="000000"/>
                <w:sz w:val="18"/>
                <w:szCs w:val="18"/>
              </w:rPr>
            </w:pPr>
            <w:r w:rsidRPr="00F50538">
              <w:rPr>
                <w:color w:val="000000"/>
                <w:sz w:val="18"/>
                <w:szCs w:val="18"/>
              </w:rPr>
              <w:t>Организация резервного водоснабже</w:t>
            </w:r>
            <w:r w:rsidR="00AF1B70" w:rsidRPr="00F50538">
              <w:rPr>
                <w:color w:val="000000"/>
                <w:sz w:val="18"/>
                <w:szCs w:val="18"/>
              </w:rPr>
              <w:t>-</w:t>
            </w:r>
            <w:r w:rsidRPr="00F50538">
              <w:rPr>
                <w:color w:val="000000"/>
                <w:sz w:val="18"/>
                <w:szCs w:val="18"/>
              </w:rPr>
              <w:t xml:space="preserve">ния </w:t>
            </w:r>
          </w:p>
        </w:tc>
        <w:tc>
          <w:tcPr>
            <w:tcW w:w="1096" w:type="dxa"/>
            <w:tcBorders>
              <w:top w:val="nil"/>
              <w:left w:val="nil"/>
              <w:bottom w:val="single" w:sz="4" w:space="0" w:color="auto"/>
              <w:right w:val="single" w:sz="4" w:space="0" w:color="auto"/>
            </w:tcBorders>
            <w:shd w:val="clear" w:color="auto" w:fill="auto"/>
            <w:noWrap/>
            <w:hideMark/>
          </w:tcPr>
          <w:p w14:paraId="313AC14C" w14:textId="77777777" w:rsidR="00677604" w:rsidRPr="00F50538" w:rsidRDefault="00677604" w:rsidP="00D16D36">
            <w:pPr>
              <w:jc w:val="center"/>
              <w:rPr>
                <w:color w:val="000000"/>
                <w:sz w:val="18"/>
                <w:szCs w:val="18"/>
              </w:rPr>
            </w:pPr>
            <w:r w:rsidRPr="00F50538">
              <w:rPr>
                <w:color w:val="000000"/>
                <w:sz w:val="18"/>
                <w:szCs w:val="18"/>
              </w:rPr>
              <w:t>ед.</w:t>
            </w: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361651FC"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1153EE11"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5BE0BA85" w14:textId="77777777" w:rsidR="00677604" w:rsidRPr="00F50538" w:rsidRDefault="00677604" w:rsidP="00D16D36">
            <w:pPr>
              <w:jc w:val="center"/>
              <w:rPr>
                <w:color w:val="000000"/>
                <w:sz w:val="18"/>
                <w:szCs w:val="18"/>
              </w:rPr>
            </w:pPr>
            <w:r w:rsidRPr="00F50538">
              <w:rPr>
                <w:color w:val="000000"/>
                <w:sz w:val="18"/>
                <w:szCs w:val="18"/>
              </w:rPr>
              <w:t>450</w:t>
            </w:r>
          </w:p>
        </w:tc>
        <w:tc>
          <w:tcPr>
            <w:tcW w:w="1023" w:type="dxa"/>
            <w:tcBorders>
              <w:top w:val="nil"/>
              <w:left w:val="nil"/>
              <w:bottom w:val="single" w:sz="4" w:space="0" w:color="auto"/>
              <w:right w:val="single" w:sz="4" w:space="0" w:color="auto"/>
            </w:tcBorders>
            <w:shd w:val="clear" w:color="auto" w:fill="auto"/>
            <w:noWrap/>
            <w:hideMark/>
          </w:tcPr>
          <w:p w14:paraId="576070EF" w14:textId="77777777" w:rsidR="00677604" w:rsidRPr="00F50538" w:rsidRDefault="00677604" w:rsidP="00D16D36">
            <w:pPr>
              <w:jc w:val="center"/>
              <w:rPr>
                <w:color w:val="000000"/>
                <w:sz w:val="18"/>
                <w:szCs w:val="18"/>
              </w:rPr>
            </w:pPr>
            <w:r w:rsidRPr="00F50538">
              <w:rPr>
                <w:color w:val="000000"/>
                <w:sz w:val="18"/>
                <w:szCs w:val="18"/>
              </w:rPr>
              <w:t>450**</w:t>
            </w:r>
          </w:p>
        </w:tc>
        <w:tc>
          <w:tcPr>
            <w:tcW w:w="752" w:type="dxa"/>
            <w:tcBorders>
              <w:top w:val="nil"/>
              <w:left w:val="nil"/>
              <w:bottom w:val="single" w:sz="4" w:space="0" w:color="auto"/>
              <w:right w:val="single" w:sz="4" w:space="0" w:color="auto"/>
            </w:tcBorders>
            <w:shd w:val="clear" w:color="auto" w:fill="auto"/>
            <w:noWrap/>
            <w:hideMark/>
          </w:tcPr>
          <w:p w14:paraId="29D95AE4"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12809D0B"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6B157C05"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hideMark/>
          </w:tcPr>
          <w:p w14:paraId="3243C188" w14:textId="77777777" w:rsidR="00677604" w:rsidRPr="00F50538" w:rsidRDefault="00AF1B70" w:rsidP="00D16D36">
            <w:pPr>
              <w:jc w:val="center"/>
              <w:rPr>
                <w:color w:val="000000"/>
                <w:sz w:val="18"/>
                <w:szCs w:val="18"/>
              </w:rPr>
            </w:pPr>
            <w:r w:rsidRPr="00F50538">
              <w:rPr>
                <w:color w:val="000000"/>
                <w:sz w:val="18"/>
                <w:szCs w:val="18"/>
              </w:rPr>
              <w:t>н/д</w:t>
            </w:r>
          </w:p>
        </w:tc>
      </w:tr>
      <w:tr w:rsidR="00677604" w:rsidRPr="00F50538" w14:paraId="18A7BA58" w14:textId="77777777" w:rsidTr="00D16D36">
        <w:trPr>
          <w:trHeight w:val="1269"/>
        </w:trPr>
        <w:tc>
          <w:tcPr>
            <w:tcW w:w="1262" w:type="dxa"/>
            <w:tcBorders>
              <w:top w:val="nil"/>
              <w:left w:val="single" w:sz="4" w:space="0" w:color="auto"/>
              <w:bottom w:val="single" w:sz="4" w:space="0" w:color="auto"/>
              <w:right w:val="single" w:sz="4" w:space="0" w:color="auto"/>
            </w:tcBorders>
            <w:shd w:val="clear" w:color="auto" w:fill="auto"/>
            <w:hideMark/>
          </w:tcPr>
          <w:p w14:paraId="5CEB64FA" w14:textId="77777777" w:rsidR="00677604" w:rsidRPr="00F50538" w:rsidRDefault="00677604" w:rsidP="00D16D36">
            <w:pPr>
              <w:rPr>
                <w:color w:val="000000"/>
                <w:sz w:val="18"/>
                <w:szCs w:val="18"/>
              </w:rPr>
            </w:pPr>
            <w:r w:rsidRPr="00F50538">
              <w:rPr>
                <w:color w:val="000000"/>
                <w:sz w:val="18"/>
                <w:szCs w:val="18"/>
              </w:rPr>
              <w:t xml:space="preserve">Замена основного и вспомогательного </w:t>
            </w:r>
            <w:proofErr w:type="spellStart"/>
            <w:r w:rsidRPr="00F50538">
              <w:rPr>
                <w:color w:val="000000"/>
                <w:sz w:val="18"/>
                <w:szCs w:val="18"/>
              </w:rPr>
              <w:t>оборудова</w:t>
            </w:r>
            <w:r w:rsidR="00AF1B70" w:rsidRPr="00F50538">
              <w:rPr>
                <w:color w:val="000000"/>
                <w:sz w:val="18"/>
                <w:szCs w:val="18"/>
              </w:rPr>
              <w:t>-</w:t>
            </w:r>
            <w:r w:rsidRPr="00F50538">
              <w:rPr>
                <w:color w:val="000000"/>
                <w:sz w:val="18"/>
                <w:szCs w:val="18"/>
              </w:rPr>
              <w:t>ния</w:t>
            </w:r>
            <w:proofErr w:type="spellEnd"/>
          </w:p>
        </w:tc>
        <w:tc>
          <w:tcPr>
            <w:tcW w:w="1096" w:type="dxa"/>
            <w:tcBorders>
              <w:top w:val="nil"/>
              <w:left w:val="nil"/>
              <w:bottom w:val="single" w:sz="4" w:space="0" w:color="auto"/>
              <w:right w:val="single" w:sz="4" w:space="0" w:color="auto"/>
            </w:tcBorders>
            <w:shd w:val="clear" w:color="auto" w:fill="auto"/>
            <w:noWrap/>
            <w:hideMark/>
          </w:tcPr>
          <w:p w14:paraId="4D8DAD5A" w14:textId="77777777" w:rsidR="00677604" w:rsidRPr="00F50538" w:rsidRDefault="00677604" w:rsidP="00D16D36">
            <w:pPr>
              <w:jc w:val="center"/>
              <w:rPr>
                <w:color w:val="000000"/>
                <w:sz w:val="18"/>
                <w:szCs w:val="18"/>
              </w:rPr>
            </w:pPr>
            <w:r w:rsidRPr="00F50538">
              <w:rPr>
                <w:color w:val="000000"/>
                <w:sz w:val="18"/>
                <w:szCs w:val="18"/>
              </w:rPr>
              <w:t>шт.</w:t>
            </w:r>
          </w:p>
        </w:tc>
        <w:tc>
          <w:tcPr>
            <w:tcW w:w="899" w:type="dxa"/>
            <w:vMerge/>
            <w:tcBorders>
              <w:top w:val="nil"/>
              <w:left w:val="single" w:sz="4" w:space="0" w:color="auto"/>
              <w:bottom w:val="single" w:sz="4" w:space="0" w:color="000000"/>
              <w:right w:val="single" w:sz="4" w:space="0" w:color="auto"/>
            </w:tcBorders>
            <w:shd w:val="clear" w:color="auto" w:fill="auto"/>
            <w:vAlign w:val="center"/>
            <w:hideMark/>
          </w:tcPr>
          <w:p w14:paraId="4F402A10" w14:textId="77777777" w:rsidR="00677604" w:rsidRPr="00F50538" w:rsidRDefault="00677604" w:rsidP="00D16D36">
            <w:pPr>
              <w:rPr>
                <w:color w:val="000000"/>
                <w:sz w:val="18"/>
                <w:szCs w:val="18"/>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14:paraId="6B9A95E1" w14:textId="77777777" w:rsidR="00677604" w:rsidRPr="00F50538" w:rsidRDefault="00677604" w:rsidP="00D16D36">
            <w:pPr>
              <w:rPr>
                <w:color w:val="000000"/>
                <w:sz w:val="18"/>
                <w:szCs w:val="18"/>
              </w:rPr>
            </w:pPr>
          </w:p>
        </w:tc>
        <w:tc>
          <w:tcPr>
            <w:tcW w:w="779" w:type="dxa"/>
            <w:tcBorders>
              <w:top w:val="nil"/>
              <w:left w:val="nil"/>
              <w:bottom w:val="single" w:sz="4" w:space="0" w:color="auto"/>
              <w:right w:val="single" w:sz="4" w:space="0" w:color="auto"/>
            </w:tcBorders>
            <w:shd w:val="clear" w:color="auto" w:fill="auto"/>
            <w:noWrap/>
            <w:hideMark/>
          </w:tcPr>
          <w:p w14:paraId="2474D26D" w14:textId="77777777" w:rsidR="00677604" w:rsidRPr="00F50538" w:rsidRDefault="00677604" w:rsidP="00D16D36">
            <w:pPr>
              <w:jc w:val="center"/>
              <w:rPr>
                <w:color w:val="000000"/>
                <w:sz w:val="18"/>
                <w:szCs w:val="18"/>
              </w:rPr>
            </w:pPr>
            <w:r w:rsidRPr="00F50538">
              <w:rPr>
                <w:color w:val="000000"/>
                <w:sz w:val="18"/>
                <w:szCs w:val="18"/>
              </w:rPr>
              <w:t>500</w:t>
            </w:r>
          </w:p>
        </w:tc>
        <w:tc>
          <w:tcPr>
            <w:tcW w:w="1023" w:type="dxa"/>
            <w:tcBorders>
              <w:top w:val="nil"/>
              <w:left w:val="nil"/>
              <w:bottom w:val="single" w:sz="4" w:space="0" w:color="auto"/>
              <w:right w:val="single" w:sz="4" w:space="0" w:color="auto"/>
            </w:tcBorders>
            <w:shd w:val="clear" w:color="auto" w:fill="auto"/>
            <w:noWrap/>
            <w:hideMark/>
          </w:tcPr>
          <w:p w14:paraId="30B9527A" w14:textId="77777777" w:rsidR="00677604" w:rsidRPr="00F50538" w:rsidRDefault="00677604" w:rsidP="00D16D36">
            <w:pPr>
              <w:jc w:val="center"/>
              <w:rPr>
                <w:color w:val="000000"/>
                <w:sz w:val="18"/>
                <w:szCs w:val="18"/>
              </w:rPr>
            </w:pPr>
            <w:r w:rsidRPr="00F50538">
              <w:rPr>
                <w:color w:val="000000"/>
                <w:sz w:val="18"/>
                <w:szCs w:val="18"/>
              </w:rPr>
              <w:t>500**</w:t>
            </w:r>
          </w:p>
        </w:tc>
        <w:tc>
          <w:tcPr>
            <w:tcW w:w="752" w:type="dxa"/>
            <w:tcBorders>
              <w:top w:val="nil"/>
              <w:left w:val="nil"/>
              <w:bottom w:val="single" w:sz="4" w:space="0" w:color="auto"/>
              <w:right w:val="single" w:sz="4" w:space="0" w:color="auto"/>
            </w:tcBorders>
            <w:shd w:val="clear" w:color="auto" w:fill="auto"/>
            <w:noWrap/>
            <w:hideMark/>
          </w:tcPr>
          <w:p w14:paraId="509DD29C" w14:textId="77777777" w:rsidR="00677604" w:rsidRPr="00F50538" w:rsidRDefault="00677604" w:rsidP="00D16D36">
            <w:pPr>
              <w:jc w:val="center"/>
              <w:rPr>
                <w:color w:val="000000"/>
                <w:sz w:val="18"/>
                <w:szCs w:val="18"/>
              </w:rPr>
            </w:pPr>
            <w:r w:rsidRPr="00F50538">
              <w:rPr>
                <w:color w:val="000000"/>
                <w:sz w:val="18"/>
                <w:szCs w:val="18"/>
              </w:rPr>
              <w:t>0</w:t>
            </w:r>
          </w:p>
        </w:tc>
        <w:tc>
          <w:tcPr>
            <w:tcW w:w="843" w:type="dxa"/>
            <w:tcBorders>
              <w:top w:val="nil"/>
              <w:left w:val="nil"/>
              <w:bottom w:val="single" w:sz="4" w:space="0" w:color="auto"/>
              <w:right w:val="single" w:sz="4" w:space="0" w:color="auto"/>
            </w:tcBorders>
            <w:shd w:val="clear" w:color="auto" w:fill="auto"/>
            <w:noWrap/>
            <w:hideMark/>
          </w:tcPr>
          <w:p w14:paraId="51A57EAA" w14:textId="77777777" w:rsidR="00677604" w:rsidRPr="00F50538" w:rsidRDefault="00677604" w:rsidP="00D16D36">
            <w:pPr>
              <w:jc w:val="center"/>
              <w:rPr>
                <w:color w:val="000000"/>
                <w:sz w:val="18"/>
                <w:szCs w:val="18"/>
              </w:rPr>
            </w:pPr>
            <w:r w:rsidRPr="00F50538">
              <w:rPr>
                <w:color w:val="000000"/>
                <w:sz w:val="18"/>
                <w:szCs w:val="18"/>
              </w:rPr>
              <w:t>0</w:t>
            </w:r>
          </w:p>
        </w:tc>
        <w:tc>
          <w:tcPr>
            <w:tcW w:w="1179" w:type="dxa"/>
            <w:tcBorders>
              <w:top w:val="nil"/>
              <w:left w:val="nil"/>
              <w:bottom w:val="single" w:sz="4" w:space="0" w:color="auto"/>
              <w:right w:val="single" w:sz="4" w:space="0" w:color="auto"/>
            </w:tcBorders>
            <w:shd w:val="clear" w:color="auto" w:fill="auto"/>
            <w:noWrap/>
            <w:hideMark/>
          </w:tcPr>
          <w:p w14:paraId="54F93159" w14:textId="77777777" w:rsidR="00677604" w:rsidRPr="00F50538" w:rsidRDefault="00677604" w:rsidP="00D16D36">
            <w:pPr>
              <w:jc w:val="center"/>
              <w:rPr>
                <w:color w:val="000000"/>
                <w:sz w:val="18"/>
                <w:szCs w:val="18"/>
              </w:rPr>
            </w:pPr>
            <w:r w:rsidRPr="00F50538">
              <w:rPr>
                <w:color w:val="000000"/>
                <w:sz w:val="18"/>
                <w:szCs w:val="18"/>
              </w:rPr>
              <w:t>0</w:t>
            </w:r>
          </w:p>
        </w:tc>
        <w:tc>
          <w:tcPr>
            <w:tcW w:w="1088" w:type="dxa"/>
            <w:tcBorders>
              <w:top w:val="nil"/>
              <w:left w:val="nil"/>
              <w:bottom w:val="single" w:sz="4" w:space="0" w:color="auto"/>
              <w:right w:val="single" w:sz="4" w:space="0" w:color="auto"/>
            </w:tcBorders>
            <w:shd w:val="clear" w:color="auto" w:fill="auto"/>
            <w:hideMark/>
          </w:tcPr>
          <w:p w14:paraId="76E70B41" w14:textId="77777777" w:rsidR="00677604" w:rsidRPr="00F50538" w:rsidRDefault="00AF1B70" w:rsidP="00D16D36">
            <w:pPr>
              <w:jc w:val="center"/>
              <w:rPr>
                <w:color w:val="000000"/>
                <w:sz w:val="18"/>
                <w:szCs w:val="18"/>
              </w:rPr>
            </w:pPr>
            <w:r w:rsidRPr="00F50538">
              <w:rPr>
                <w:color w:val="000000"/>
                <w:sz w:val="18"/>
                <w:szCs w:val="18"/>
              </w:rPr>
              <w:t>н/д</w:t>
            </w:r>
          </w:p>
        </w:tc>
      </w:tr>
    </w:tbl>
    <w:p w14:paraId="75A49403" w14:textId="77777777" w:rsidR="00677604" w:rsidRPr="00F50538" w:rsidRDefault="00677604" w:rsidP="00D16D36">
      <w:pPr>
        <w:pStyle w:val="16"/>
        <w:autoSpaceDE w:val="0"/>
        <w:autoSpaceDN w:val="0"/>
        <w:adjustRightInd w:val="0"/>
        <w:ind w:left="0" w:firstLine="709"/>
        <w:jc w:val="both"/>
        <w:rPr>
          <w:rFonts w:ascii="Times New Roman" w:hAnsi="Times New Roman"/>
          <w:sz w:val="28"/>
          <w:szCs w:val="28"/>
        </w:rPr>
      </w:pPr>
    </w:p>
    <w:p w14:paraId="45CF3352" w14:textId="77777777" w:rsidR="00566B62" w:rsidRPr="00F50538" w:rsidRDefault="00AC2BDC" w:rsidP="00AC2BDC">
      <w:pPr>
        <w:pStyle w:val="1"/>
        <w:jc w:val="both"/>
        <w:rPr>
          <w:b w:val="0"/>
          <w:i/>
          <w:sz w:val="28"/>
          <w:szCs w:val="28"/>
        </w:rPr>
      </w:pPr>
      <w:r w:rsidRPr="00F50538">
        <w:rPr>
          <w:b w:val="0"/>
          <w:sz w:val="28"/>
          <w:szCs w:val="28"/>
        </w:rPr>
        <w:lastRenderedPageBreak/>
        <w:t xml:space="preserve">10. </w:t>
      </w:r>
      <w:r w:rsidR="0036667C" w:rsidRPr="00F50538">
        <w:rPr>
          <w:b w:val="0"/>
          <w:sz w:val="28"/>
          <w:szCs w:val="28"/>
        </w:rPr>
        <w:t>Технико-экономические показатели теплоснабжающих и теплосетевых организаций</w:t>
      </w:r>
      <w:r w:rsidRPr="00F50538">
        <w:rPr>
          <w:b w:val="0"/>
          <w:sz w:val="28"/>
          <w:szCs w:val="28"/>
        </w:rPr>
        <w:t>.</w:t>
      </w:r>
      <w:r w:rsidR="0036667C" w:rsidRPr="00F50538">
        <w:rPr>
          <w:b w:val="0"/>
          <w:sz w:val="28"/>
          <w:szCs w:val="28"/>
        </w:rPr>
        <w:t xml:space="preserve"> </w:t>
      </w:r>
    </w:p>
    <w:p w14:paraId="38F0B0EC" w14:textId="77777777" w:rsidR="00454620" w:rsidRPr="00F50538" w:rsidRDefault="0036667C" w:rsidP="008F2B25">
      <w:pPr>
        <w:pStyle w:val="16"/>
        <w:autoSpaceDE w:val="0"/>
        <w:autoSpaceDN w:val="0"/>
        <w:adjustRightInd w:val="0"/>
        <w:ind w:left="0"/>
        <w:jc w:val="both"/>
        <w:rPr>
          <w:rFonts w:ascii="Times New Roman" w:hAnsi="Times New Roman"/>
          <w:sz w:val="28"/>
          <w:szCs w:val="28"/>
        </w:rPr>
      </w:pPr>
      <w:r w:rsidRPr="00F50538">
        <w:rPr>
          <w:rFonts w:ascii="Times New Roman" w:hAnsi="Times New Roman"/>
          <w:sz w:val="28"/>
          <w:szCs w:val="28"/>
        </w:rPr>
        <w:t>Основные технико-экономические показатели ООО «ТК Новгородская» (в части систем теплоснабжения, эксплуатируемых на территории Ракомского сельского поселения) представлены в таблице 16.</w:t>
      </w:r>
    </w:p>
    <w:p w14:paraId="04C0294D" w14:textId="77777777" w:rsidR="00566B62" w:rsidRPr="00F50538" w:rsidRDefault="0036667C" w:rsidP="00AC2BDC">
      <w:pPr>
        <w:pStyle w:val="1"/>
        <w:jc w:val="right"/>
        <w:rPr>
          <w:b w:val="0"/>
          <w:sz w:val="28"/>
          <w:szCs w:val="28"/>
        </w:rPr>
      </w:pPr>
      <w:r w:rsidRPr="00F50538">
        <w:rPr>
          <w:b w:val="0"/>
          <w:sz w:val="28"/>
          <w:szCs w:val="28"/>
        </w:rPr>
        <w:t>Таблица 16</w:t>
      </w:r>
    </w:p>
    <w:tbl>
      <w:tblPr>
        <w:tblW w:w="9457" w:type="dxa"/>
        <w:tblInd w:w="103" w:type="dxa"/>
        <w:tblLayout w:type="fixed"/>
        <w:tblLook w:val="04A0" w:firstRow="1" w:lastRow="0" w:firstColumn="1" w:lastColumn="0" w:noHBand="0" w:noVBand="1"/>
      </w:tblPr>
      <w:tblGrid>
        <w:gridCol w:w="909"/>
        <w:gridCol w:w="3796"/>
        <w:gridCol w:w="1496"/>
        <w:gridCol w:w="1573"/>
        <w:gridCol w:w="1683"/>
      </w:tblGrid>
      <w:tr w:rsidR="00566B62" w:rsidRPr="00F50538" w14:paraId="04FA993B" w14:textId="77777777" w:rsidTr="008E577B">
        <w:trPr>
          <w:trHeight w:val="953"/>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5AFD2119" w14:textId="77777777" w:rsidR="00566B62" w:rsidRPr="00F50538" w:rsidRDefault="0036667C">
            <w:pPr>
              <w:jc w:val="center"/>
              <w:rPr>
                <w:b/>
                <w:bCs/>
              </w:rPr>
            </w:pPr>
            <w:r w:rsidRPr="00F50538">
              <w:rPr>
                <w:b/>
                <w:bCs/>
              </w:rPr>
              <w:t>№ п/п</w:t>
            </w:r>
          </w:p>
        </w:tc>
        <w:tc>
          <w:tcPr>
            <w:tcW w:w="3796" w:type="dxa"/>
            <w:tcBorders>
              <w:top w:val="single" w:sz="4" w:space="0" w:color="auto"/>
              <w:left w:val="nil"/>
              <w:bottom w:val="single" w:sz="4" w:space="0" w:color="auto"/>
              <w:right w:val="single" w:sz="4" w:space="0" w:color="auto"/>
            </w:tcBorders>
            <w:shd w:val="clear" w:color="auto" w:fill="auto"/>
            <w:vAlign w:val="center"/>
          </w:tcPr>
          <w:p w14:paraId="3BEBA9C7" w14:textId="77777777" w:rsidR="00566B62" w:rsidRPr="00F50538" w:rsidRDefault="0036667C">
            <w:pPr>
              <w:jc w:val="center"/>
              <w:rPr>
                <w:b/>
                <w:bCs/>
              </w:rPr>
            </w:pPr>
            <w:r w:rsidRPr="00F50538">
              <w:rPr>
                <w:b/>
                <w:bCs/>
              </w:rPr>
              <w:t>Наименование показателей</w:t>
            </w:r>
          </w:p>
        </w:tc>
        <w:tc>
          <w:tcPr>
            <w:tcW w:w="1496" w:type="dxa"/>
            <w:tcBorders>
              <w:top w:val="single" w:sz="4" w:space="0" w:color="auto"/>
              <w:left w:val="nil"/>
              <w:bottom w:val="single" w:sz="4" w:space="0" w:color="auto"/>
              <w:right w:val="single" w:sz="4" w:space="0" w:color="auto"/>
            </w:tcBorders>
            <w:shd w:val="clear" w:color="auto" w:fill="auto"/>
            <w:vAlign w:val="center"/>
          </w:tcPr>
          <w:p w14:paraId="5ADD0E22" w14:textId="77777777" w:rsidR="00566B62" w:rsidRPr="00F50538" w:rsidRDefault="0036667C">
            <w:pPr>
              <w:jc w:val="center"/>
              <w:rPr>
                <w:b/>
                <w:bCs/>
              </w:rPr>
            </w:pPr>
            <w:r w:rsidRPr="00F50538">
              <w:rPr>
                <w:b/>
                <w:bCs/>
              </w:rPr>
              <w:t>Котельная №17</w:t>
            </w:r>
          </w:p>
        </w:tc>
        <w:tc>
          <w:tcPr>
            <w:tcW w:w="1573" w:type="dxa"/>
            <w:tcBorders>
              <w:top w:val="single" w:sz="4" w:space="0" w:color="auto"/>
              <w:left w:val="nil"/>
              <w:bottom w:val="single" w:sz="4" w:space="0" w:color="auto"/>
              <w:right w:val="single" w:sz="4" w:space="0" w:color="auto"/>
            </w:tcBorders>
            <w:shd w:val="clear" w:color="auto" w:fill="auto"/>
            <w:vAlign w:val="center"/>
          </w:tcPr>
          <w:p w14:paraId="6D741C32" w14:textId="77777777" w:rsidR="00566B62" w:rsidRPr="00F50538" w:rsidRDefault="0036667C">
            <w:pPr>
              <w:jc w:val="center"/>
              <w:rPr>
                <w:b/>
                <w:bCs/>
              </w:rPr>
            </w:pPr>
            <w:r w:rsidRPr="00F50538">
              <w:rPr>
                <w:b/>
                <w:bCs/>
              </w:rPr>
              <w:t>Котельная №21а</w:t>
            </w:r>
          </w:p>
        </w:tc>
        <w:tc>
          <w:tcPr>
            <w:tcW w:w="1683" w:type="dxa"/>
            <w:tcBorders>
              <w:top w:val="single" w:sz="4" w:space="0" w:color="auto"/>
              <w:left w:val="nil"/>
              <w:bottom w:val="single" w:sz="4" w:space="0" w:color="auto"/>
              <w:right w:val="single" w:sz="4" w:space="0" w:color="auto"/>
            </w:tcBorders>
            <w:shd w:val="clear" w:color="auto" w:fill="auto"/>
            <w:vAlign w:val="center"/>
          </w:tcPr>
          <w:p w14:paraId="1A6A8EF2" w14:textId="77777777" w:rsidR="00566B62" w:rsidRPr="00F50538" w:rsidRDefault="0036667C">
            <w:pPr>
              <w:jc w:val="center"/>
              <w:rPr>
                <w:b/>
                <w:bCs/>
              </w:rPr>
            </w:pPr>
            <w:r w:rsidRPr="00F50538">
              <w:rPr>
                <w:b/>
                <w:bCs/>
              </w:rPr>
              <w:t>Итого по Ракомскому поселению</w:t>
            </w:r>
          </w:p>
        </w:tc>
      </w:tr>
      <w:tr w:rsidR="00566B62" w:rsidRPr="00F50538" w14:paraId="56F18F49" w14:textId="77777777" w:rsidTr="008E577B">
        <w:trPr>
          <w:trHeight w:val="636"/>
        </w:trPr>
        <w:tc>
          <w:tcPr>
            <w:tcW w:w="909" w:type="dxa"/>
            <w:tcBorders>
              <w:top w:val="nil"/>
              <w:left w:val="single" w:sz="4" w:space="0" w:color="auto"/>
              <w:bottom w:val="single" w:sz="4" w:space="0" w:color="auto"/>
              <w:right w:val="single" w:sz="4" w:space="0" w:color="auto"/>
            </w:tcBorders>
            <w:shd w:val="clear" w:color="auto" w:fill="auto"/>
            <w:vAlign w:val="center"/>
          </w:tcPr>
          <w:p w14:paraId="1CD53292" w14:textId="77777777" w:rsidR="00566B62" w:rsidRPr="00F50538" w:rsidRDefault="0036667C">
            <w:pPr>
              <w:jc w:val="center"/>
            </w:pPr>
            <w:r w:rsidRPr="00F50538">
              <w:t>1</w:t>
            </w:r>
          </w:p>
        </w:tc>
        <w:tc>
          <w:tcPr>
            <w:tcW w:w="3796" w:type="dxa"/>
            <w:tcBorders>
              <w:top w:val="nil"/>
              <w:left w:val="nil"/>
              <w:bottom w:val="single" w:sz="4" w:space="0" w:color="auto"/>
              <w:right w:val="single" w:sz="4" w:space="0" w:color="auto"/>
            </w:tcBorders>
            <w:shd w:val="clear" w:color="auto" w:fill="auto"/>
            <w:vAlign w:val="center"/>
          </w:tcPr>
          <w:p w14:paraId="3A01BF1D" w14:textId="77777777" w:rsidR="00566B62" w:rsidRPr="00F50538" w:rsidRDefault="0036667C">
            <w:r w:rsidRPr="00F50538">
              <w:t>Установленная тепловая мощность, Гкал/час</w:t>
            </w:r>
          </w:p>
        </w:tc>
        <w:tc>
          <w:tcPr>
            <w:tcW w:w="1496" w:type="dxa"/>
            <w:tcBorders>
              <w:top w:val="nil"/>
              <w:left w:val="nil"/>
              <w:bottom w:val="single" w:sz="4" w:space="0" w:color="auto"/>
              <w:right w:val="single" w:sz="4" w:space="0" w:color="auto"/>
            </w:tcBorders>
            <w:shd w:val="clear" w:color="auto" w:fill="auto"/>
            <w:vAlign w:val="center"/>
          </w:tcPr>
          <w:p w14:paraId="700D9E96" w14:textId="77777777" w:rsidR="00566B62" w:rsidRPr="00F50538" w:rsidRDefault="0036667C">
            <w:pPr>
              <w:jc w:val="center"/>
            </w:pPr>
            <w:r w:rsidRPr="00F50538">
              <w:t>0,645</w:t>
            </w:r>
          </w:p>
        </w:tc>
        <w:tc>
          <w:tcPr>
            <w:tcW w:w="1573" w:type="dxa"/>
            <w:tcBorders>
              <w:top w:val="nil"/>
              <w:left w:val="nil"/>
              <w:bottom w:val="single" w:sz="4" w:space="0" w:color="auto"/>
              <w:right w:val="single" w:sz="4" w:space="0" w:color="auto"/>
            </w:tcBorders>
            <w:shd w:val="clear" w:color="auto" w:fill="auto"/>
            <w:vAlign w:val="center"/>
          </w:tcPr>
          <w:p w14:paraId="5589E5A4" w14:textId="77777777" w:rsidR="00566B62" w:rsidRPr="00F50538" w:rsidRDefault="0036667C">
            <w:pPr>
              <w:jc w:val="center"/>
            </w:pPr>
            <w:r w:rsidRPr="00F50538">
              <w:t>0,172</w:t>
            </w:r>
          </w:p>
        </w:tc>
        <w:tc>
          <w:tcPr>
            <w:tcW w:w="1683" w:type="dxa"/>
            <w:tcBorders>
              <w:top w:val="nil"/>
              <w:left w:val="nil"/>
              <w:bottom w:val="single" w:sz="4" w:space="0" w:color="auto"/>
              <w:right w:val="single" w:sz="4" w:space="0" w:color="auto"/>
            </w:tcBorders>
            <w:shd w:val="clear" w:color="auto" w:fill="auto"/>
            <w:vAlign w:val="center"/>
          </w:tcPr>
          <w:p w14:paraId="263B95E1" w14:textId="77777777" w:rsidR="00566B62" w:rsidRPr="00F50538" w:rsidRDefault="0036667C">
            <w:pPr>
              <w:jc w:val="center"/>
              <w:rPr>
                <w:b/>
                <w:bCs/>
              </w:rPr>
            </w:pPr>
            <w:r w:rsidRPr="00F50538">
              <w:rPr>
                <w:b/>
                <w:bCs/>
              </w:rPr>
              <w:t>0,817</w:t>
            </w:r>
          </w:p>
        </w:tc>
      </w:tr>
      <w:tr w:rsidR="00566B62" w:rsidRPr="00F50538" w14:paraId="4E3C2FF3" w14:textId="77777777" w:rsidTr="008E577B">
        <w:trPr>
          <w:trHeight w:val="317"/>
        </w:trPr>
        <w:tc>
          <w:tcPr>
            <w:tcW w:w="909" w:type="dxa"/>
            <w:tcBorders>
              <w:top w:val="nil"/>
              <w:left w:val="single" w:sz="4" w:space="0" w:color="auto"/>
              <w:bottom w:val="single" w:sz="4" w:space="0" w:color="auto"/>
              <w:right w:val="single" w:sz="4" w:space="0" w:color="auto"/>
            </w:tcBorders>
            <w:shd w:val="clear" w:color="auto" w:fill="auto"/>
            <w:vAlign w:val="center"/>
          </w:tcPr>
          <w:p w14:paraId="0C12C65A" w14:textId="77777777" w:rsidR="00566B62" w:rsidRPr="00F50538" w:rsidRDefault="0036667C">
            <w:pPr>
              <w:jc w:val="center"/>
            </w:pPr>
            <w:r w:rsidRPr="00F50538">
              <w:t>2</w:t>
            </w:r>
          </w:p>
        </w:tc>
        <w:tc>
          <w:tcPr>
            <w:tcW w:w="3796" w:type="dxa"/>
            <w:tcBorders>
              <w:top w:val="nil"/>
              <w:left w:val="nil"/>
              <w:bottom w:val="single" w:sz="4" w:space="0" w:color="auto"/>
              <w:right w:val="single" w:sz="4" w:space="0" w:color="auto"/>
            </w:tcBorders>
            <w:shd w:val="clear" w:color="auto" w:fill="auto"/>
            <w:vAlign w:val="center"/>
          </w:tcPr>
          <w:p w14:paraId="47503493" w14:textId="77777777" w:rsidR="00566B62" w:rsidRPr="00F50538" w:rsidRDefault="0036667C">
            <w:r w:rsidRPr="00F50538">
              <w:t>Присоединенная нагрузка, Гкал/час</w:t>
            </w:r>
          </w:p>
        </w:tc>
        <w:tc>
          <w:tcPr>
            <w:tcW w:w="1496" w:type="dxa"/>
            <w:tcBorders>
              <w:top w:val="nil"/>
              <w:left w:val="nil"/>
              <w:bottom w:val="single" w:sz="4" w:space="0" w:color="auto"/>
              <w:right w:val="single" w:sz="4" w:space="0" w:color="auto"/>
            </w:tcBorders>
            <w:shd w:val="clear" w:color="auto" w:fill="auto"/>
            <w:vAlign w:val="center"/>
          </w:tcPr>
          <w:p w14:paraId="6AFDC8FC" w14:textId="77777777" w:rsidR="00566B62" w:rsidRPr="00F50538" w:rsidRDefault="0036667C">
            <w:pPr>
              <w:jc w:val="center"/>
            </w:pPr>
            <w:r w:rsidRPr="00F50538">
              <w:t>0,17</w:t>
            </w:r>
          </w:p>
        </w:tc>
        <w:tc>
          <w:tcPr>
            <w:tcW w:w="1573" w:type="dxa"/>
            <w:tcBorders>
              <w:top w:val="nil"/>
              <w:left w:val="nil"/>
              <w:bottom w:val="single" w:sz="4" w:space="0" w:color="auto"/>
              <w:right w:val="single" w:sz="4" w:space="0" w:color="auto"/>
            </w:tcBorders>
            <w:shd w:val="clear" w:color="auto" w:fill="auto"/>
            <w:vAlign w:val="center"/>
          </w:tcPr>
          <w:p w14:paraId="251466BB" w14:textId="77777777" w:rsidR="00566B62" w:rsidRPr="00F50538" w:rsidRDefault="0036667C">
            <w:pPr>
              <w:jc w:val="center"/>
            </w:pPr>
            <w:r w:rsidRPr="00F50538">
              <w:t>0,1</w:t>
            </w:r>
          </w:p>
        </w:tc>
        <w:tc>
          <w:tcPr>
            <w:tcW w:w="1683" w:type="dxa"/>
            <w:tcBorders>
              <w:top w:val="nil"/>
              <w:left w:val="nil"/>
              <w:bottom w:val="single" w:sz="4" w:space="0" w:color="auto"/>
              <w:right w:val="single" w:sz="4" w:space="0" w:color="auto"/>
            </w:tcBorders>
            <w:shd w:val="clear" w:color="auto" w:fill="auto"/>
            <w:vAlign w:val="center"/>
          </w:tcPr>
          <w:p w14:paraId="1AB5DF17" w14:textId="77777777" w:rsidR="00566B62" w:rsidRPr="00F50538" w:rsidRDefault="0036667C">
            <w:pPr>
              <w:jc w:val="center"/>
              <w:rPr>
                <w:b/>
                <w:bCs/>
              </w:rPr>
            </w:pPr>
            <w:r w:rsidRPr="00F50538">
              <w:rPr>
                <w:b/>
                <w:bCs/>
              </w:rPr>
              <w:t>0,270</w:t>
            </w:r>
          </w:p>
        </w:tc>
      </w:tr>
      <w:tr w:rsidR="008E577B" w:rsidRPr="00F50538" w14:paraId="503C63B8" w14:textId="77777777" w:rsidTr="008E577B">
        <w:trPr>
          <w:trHeight w:val="636"/>
        </w:trPr>
        <w:tc>
          <w:tcPr>
            <w:tcW w:w="909" w:type="dxa"/>
            <w:tcBorders>
              <w:top w:val="nil"/>
              <w:left w:val="single" w:sz="4" w:space="0" w:color="auto"/>
              <w:bottom w:val="single" w:sz="4" w:space="0" w:color="auto"/>
              <w:right w:val="single" w:sz="4" w:space="0" w:color="auto"/>
            </w:tcBorders>
            <w:shd w:val="clear" w:color="auto" w:fill="auto"/>
            <w:vAlign w:val="center"/>
          </w:tcPr>
          <w:p w14:paraId="760858C3" w14:textId="77777777" w:rsidR="008E577B" w:rsidRPr="00A81EBA" w:rsidRDefault="008E577B" w:rsidP="008E577B">
            <w:pPr>
              <w:jc w:val="center"/>
              <w:rPr>
                <w:highlight w:val="yellow"/>
              </w:rPr>
            </w:pPr>
            <w:r w:rsidRPr="00A81EBA">
              <w:rPr>
                <w:highlight w:val="yellow"/>
              </w:rPr>
              <w:t>3</w:t>
            </w:r>
          </w:p>
        </w:tc>
        <w:tc>
          <w:tcPr>
            <w:tcW w:w="3796" w:type="dxa"/>
            <w:tcBorders>
              <w:top w:val="nil"/>
              <w:left w:val="nil"/>
              <w:bottom w:val="single" w:sz="4" w:space="0" w:color="auto"/>
              <w:right w:val="single" w:sz="4" w:space="0" w:color="auto"/>
            </w:tcBorders>
            <w:shd w:val="clear" w:color="auto" w:fill="auto"/>
            <w:vAlign w:val="center"/>
          </w:tcPr>
          <w:p w14:paraId="394228BA" w14:textId="77777777" w:rsidR="008E577B" w:rsidRPr="00A81EBA" w:rsidRDefault="008E577B" w:rsidP="008E577B">
            <w:pPr>
              <w:rPr>
                <w:highlight w:val="yellow"/>
              </w:rPr>
            </w:pPr>
            <w:r w:rsidRPr="00A81EBA">
              <w:rPr>
                <w:highlight w:val="yellow"/>
              </w:rPr>
              <w:t>Объем вырабатываемой тепловой энергии, тыс. Гкал</w:t>
            </w:r>
          </w:p>
        </w:tc>
        <w:tc>
          <w:tcPr>
            <w:tcW w:w="1496" w:type="dxa"/>
            <w:tcBorders>
              <w:top w:val="nil"/>
              <w:left w:val="nil"/>
              <w:bottom w:val="single" w:sz="4" w:space="0" w:color="auto"/>
              <w:right w:val="single" w:sz="4" w:space="0" w:color="auto"/>
            </w:tcBorders>
            <w:shd w:val="clear" w:color="auto" w:fill="auto"/>
            <w:vAlign w:val="center"/>
          </w:tcPr>
          <w:p w14:paraId="3A213306" w14:textId="77B19081" w:rsidR="008E577B" w:rsidRPr="00A81EBA" w:rsidRDefault="008E577B" w:rsidP="009A6A3E">
            <w:pPr>
              <w:jc w:val="center"/>
              <w:rPr>
                <w:highlight w:val="yellow"/>
              </w:rPr>
            </w:pPr>
            <w:r w:rsidRPr="00A81EBA">
              <w:rPr>
                <w:highlight w:val="yellow"/>
              </w:rPr>
              <w:t>0,</w:t>
            </w:r>
            <w:r w:rsidR="007E5E47" w:rsidRPr="00A81EBA">
              <w:rPr>
                <w:highlight w:val="yellow"/>
              </w:rPr>
              <w:t>355</w:t>
            </w:r>
          </w:p>
        </w:tc>
        <w:tc>
          <w:tcPr>
            <w:tcW w:w="1573" w:type="dxa"/>
            <w:tcBorders>
              <w:top w:val="nil"/>
              <w:left w:val="nil"/>
              <w:bottom w:val="single" w:sz="4" w:space="0" w:color="auto"/>
              <w:right w:val="single" w:sz="4" w:space="0" w:color="auto"/>
            </w:tcBorders>
            <w:shd w:val="clear" w:color="auto" w:fill="auto"/>
            <w:vAlign w:val="center"/>
          </w:tcPr>
          <w:p w14:paraId="26AF43A6" w14:textId="4FAA785E" w:rsidR="008E577B" w:rsidRPr="00A81EBA" w:rsidRDefault="008E577B" w:rsidP="009A6A3E">
            <w:pPr>
              <w:jc w:val="center"/>
              <w:rPr>
                <w:highlight w:val="yellow"/>
              </w:rPr>
            </w:pPr>
            <w:r w:rsidRPr="00A81EBA">
              <w:rPr>
                <w:highlight w:val="yellow"/>
              </w:rPr>
              <w:t>0,</w:t>
            </w:r>
            <w:r w:rsidR="007E5E47" w:rsidRPr="00A81EBA">
              <w:rPr>
                <w:highlight w:val="yellow"/>
              </w:rPr>
              <w:t>232</w:t>
            </w:r>
          </w:p>
        </w:tc>
        <w:tc>
          <w:tcPr>
            <w:tcW w:w="1683" w:type="dxa"/>
            <w:tcBorders>
              <w:top w:val="nil"/>
              <w:left w:val="nil"/>
              <w:bottom w:val="single" w:sz="4" w:space="0" w:color="auto"/>
              <w:right w:val="single" w:sz="4" w:space="0" w:color="auto"/>
            </w:tcBorders>
            <w:shd w:val="clear" w:color="auto" w:fill="auto"/>
            <w:vAlign w:val="center"/>
          </w:tcPr>
          <w:p w14:paraId="2CC3024F" w14:textId="002003B4" w:rsidR="008E577B" w:rsidRPr="00F50538" w:rsidRDefault="009A6A3E" w:rsidP="009A6A3E">
            <w:pPr>
              <w:jc w:val="center"/>
              <w:rPr>
                <w:b/>
                <w:bCs/>
              </w:rPr>
            </w:pPr>
            <w:r w:rsidRPr="00A81EBA">
              <w:rPr>
                <w:b/>
                <w:bCs/>
                <w:highlight w:val="yellow"/>
              </w:rPr>
              <w:t>0,</w:t>
            </w:r>
            <w:r w:rsidR="007E5E47" w:rsidRPr="00A81EBA">
              <w:rPr>
                <w:b/>
                <w:bCs/>
                <w:highlight w:val="yellow"/>
              </w:rPr>
              <w:t>587</w:t>
            </w:r>
          </w:p>
        </w:tc>
      </w:tr>
      <w:tr w:rsidR="00566B62" w:rsidRPr="00F50538" w14:paraId="17E1AB8F" w14:textId="77777777" w:rsidTr="008E577B">
        <w:trPr>
          <w:trHeight w:val="636"/>
        </w:trPr>
        <w:tc>
          <w:tcPr>
            <w:tcW w:w="909" w:type="dxa"/>
            <w:tcBorders>
              <w:top w:val="nil"/>
              <w:left w:val="single" w:sz="4" w:space="0" w:color="auto"/>
              <w:bottom w:val="single" w:sz="4" w:space="0" w:color="auto"/>
              <w:right w:val="single" w:sz="4" w:space="0" w:color="auto"/>
            </w:tcBorders>
            <w:shd w:val="clear" w:color="auto" w:fill="auto"/>
            <w:vAlign w:val="center"/>
          </w:tcPr>
          <w:p w14:paraId="37CA6D93" w14:textId="77777777" w:rsidR="00566B62" w:rsidRPr="00F50538" w:rsidRDefault="0036667C">
            <w:pPr>
              <w:jc w:val="center"/>
            </w:pPr>
            <w:r w:rsidRPr="00F50538">
              <w:t>4</w:t>
            </w:r>
          </w:p>
        </w:tc>
        <w:tc>
          <w:tcPr>
            <w:tcW w:w="3796" w:type="dxa"/>
            <w:tcBorders>
              <w:top w:val="nil"/>
              <w:left w:val="nil"/>
              <w:bottom w:val="single" w:sz="4" w:space="0" w:color="auto"/>
              <w:right w:val="single" w:sz="4" w:space="0" w:color="auto"/>
            </w:tcBorders>
            <w:shd w:val="clear" w:color="auto" w:fill="auto"/>
            <w:vAlign w:val="center"/>
          </w:tcPr>
          <w:p w14:paraId="6BDA712C" w14:textId="77777777" w:rsidR="00566B62" w:rsidRPr="00F50538" w:rsidRDefault="0036667C">
            <w:r w:rsidRPr="00F50538">
              <w:t>Объем покупаемой тепловой энергии, тыс. Гкал</w:t>
            </w:r>
          </w:p>
        </w:tc>
        <w:tc>
          <w:tcPr>
            <w:tcW w:w="1496" w:type="dxa"/>
            <w:tcBorders>
              <w:top w:val="nil"/>
              <w:left w:val="nil"/>
              <w:bottom w:val="single" w:sz="4" w:space="0" w:color="auto"/>
              <w:right w:val="single" w:sz="4" w:space="0" w:color="auto"/>
            </w:tcBorders>
            <w:shd w:val="clear" w:color="auto" w:fill="auto"/>
            <w:vAlign w:val="center"/>
          </w:tcPr>
          <w:p w14:paraId="36349DD8" w14:textId="77777777" w:rsidR="00566B62" w:rsidRPr="00F50538" w:rsidRDefault="0036667C">
            <w:pPr>
              <w:jc w:val="center"/>
            </w:pPr>
            <w:r w:rsidRPr="00F50538">
              <w:t>0</w:t>
            </w:r>
          </w:p>
        </w:tc>
        <w:tc>
          <w:tcPr>
            <w:tcW w:w="1573" w:type="dxa"/>
            <w:tcBorders>
              <w:top w:val="nil"/>
              <w:left w:val="nil"/>
              <w:bottom w:val="single" w:sz="4" w:space="0" w:color="auto"/>
              <w:right w:val="single" w:sz="4" w:space="0" w:color="auto"/>
            </w:tcBorders>
            <w:shd w:val="clear" w:color="auto" w:fill="auto"/>
            <w:vAlign w:val="center"/>
          </w:tcPr>
          <w:p w14:paraId="1B9840DC" w14:textId="77777777" w:rsidR="00566B62" w:rsidRPr="00F50538" w:rsidRDefault="0036667C">
            <w:pPr>
              <w:jc w:val="center"/>
            </w:pPr>
            <w:r w:rsidRPr="00F50538">
              <w:t>0</w:t>
            </w:r>
          </w:p>
        </w:tc>
        <w:tc>
          <w:tcPr>
            <w:tcW w:w="1683" w:type="dxa"/>
            <w:tcBorders>
              <w:top w:val="nil"/>
              <w:left w:val="nil"/>
              <w:bottom w:val="single" w:sz="4" w:space="0" w:color="auto"/>
              <w:right w:val="single" w:sz="4" w:space="0" w:color="auto"/>
            </w:tcBorders>
            <w:shd w:val="clear" w:color="auto" w:fill="auto"/>
            <w:vAlign w:val="center"/>
          </w:tcPr>
          <w:p w14:paraId="3AFD0626" w14:textId="77777777" w:rsidR="00566B62" w:rsidRPr="00F50538" w:rsidRDefault="0036667C">
            <w:pPr>
              <w:jc w:val="center"/>
              <w:rPr>
                <w:b/>
                <w:bCs/>
              </w:rPr>
            </w:pPr>
            <w:r w:rsidRPr="00F50538">
              <w:rPr>
                <w:b/>
                <w:bCs/>
              </w:rPr>
              <w:t>0</w:t>
            </w:r>
          </w:p>
        </w:tc>
      </w:tr>
      <w:tr w:rsidR="008E577B" w:rsidRPr="00F50538" w14:paraId="7332FC30" w14:textId="77777777" w:rsidTr="008E577B">
        <w:trPr>
          <w:trHeight w:val="636"/>
        </w:trPr>
        <w:tc>
          <w:tcPr>
            <w:tcW w:w="909" w:type="dxa"/>
            <w:tcBorders>
              <w:top w:val="nil"/>
              <w:left w:val="single" w:sz="4" w:space="0" w:color="auto"/>
              <w:bottom w:val="single" w:sz="4" w:space="0" w:color="auto"/>
              <w:right w:val="single" w:sz="4" w:space="0" w:color="auto"/>
            </w:tcBorders>
            <w:shd w:val="clear" w:color="auto" w:fill="auto"/>
            <w:vAlign w:val="center"/>
          </w:tcPr>
          <w:p w14:paraId="477F58ED" w14:textId="77777777" w:rsidR="008E577B" w:rsidRPr="00A81EBA" w:rsidRDefault="008E577B" w:rsidP="008E577B">
            <w:pPr>
              <w:jc w:val="center"/>
              <w:rPr>
                <w:highlight w:val="yellow"/>
              </w:rPr>
            </w:pPr>
            <w:r w:rsidRPr="00A81EBA">
              <w:rPr>
                <w:highlight w:val="yellow"/>
              </w:rPr>
              <w:t>5</w:t>
            </w:r>
          </w:p>
        </w:tc>
        <w:tc>
          <w:tcPr>
            <w:tcW w:w="3796" w:type="dxa"/>
            <w:tcBorders>
              <w:top w:val="nil"/>
              <w:left w:val="nil"/>
              <w:bottom w:val="single" w:sz="4" w:space="0" w:color="auto"/>
              <w:right w:val="single" w:sz="4" w:space="0" w:color="auto"/>
            </w:tcBorders>
            <w:shd w:val="clear" w:color="auto" w:fill="auto"/>
            <w:vAlign w:val="center"/>
          </w:tcPr>
          <w:p w14:paraId="7B835CFA" w14:textId="77777777" w:rsidR="008E577B" w:rsidRPr="00A81EBA" w:rsidRDefault="008E577B" w:rsidP="008E577B">
            <w:pPr>
              <w:rPr>
                <w:highlight w:val="yellow"/>
              </w:rPr>
            </w:pPr>
            <w:r w:rsidRPr="00A81EBA">
              <w:rPr>
                <w:highlight w:val="yellow"/>
              </w:rPr>
              <w:t>Объем тепловой энергии, отпускаемой потребителям, тыс. Гкал</w:t>
            </w:r>
          </w:p>
        </w:tc>
        <w:tc>
          <w:tcPr>
            <w:tcW w:w="1496" w:type="dxa"/>
            <w:tcBorders>
              <w:top w:val="nil"/>
              <w:left w:val="nil"/>
              <w:bottom w:val="single" w:sz="4" w:space="0" w:color="auto"/>
              <w:right w:val="single" w:sz="4" w:space="0" w:color="auto"/>
            </w:tcBorders>
            <w:shd w:val="clear" w:color="auto" w:fill="auto"/>
            <w:vAlign w:val="center"/>
          </w:tcPr>
          <w:p w14:paraId="7992DDB3" w14:textId="1CACAA29" w:rsidR="008E577B" w:rsidRPr="00A81EBA" w:rsidRDefault="008E577B" w:rsidP="009A6A3E">
            <w:pPr>
              <w:jc w:val="center"/>
              <w:rPr>
                <w:highlight w:val="yellow"/>
              </w:rPr>
            </w:pPr>
            <w:r w:rsidRPr="00A81EBA">
              <w:rPr>
                <w:highlight w:val="yellow"/>
              </w:rPr>
              <w:t>0,</w:t>
            </w:r>
            <w:r w:rsidR="00A81EBA" w:rsidRPr="00A81EBA">
              <w:rPr>
                <w:highlight w:val="yellow"/>
              </w:rPr>
              <w:t>313</w:t>
            </w:r>
          </w:p>
        </w:tc>
        <w:tc>
          <w:tcPr>
            <w:tcW w:w="1573" w:type="dxa"/>
            <w:tcBorders>
              <w:top w:val="nil"/>
              <w:left w:val="nil"/>
              <w:bottom w:val="single" w:sz="4" w:space="0" w:color="auto"/>
              <w:right w:val="single" w:sz="4" w:space="0" w:color="auto"/>
            </w:tcBorders>
            <w:shd w:val="clear" w:color="auto" w:fill="auto"/>
            <w:vAlign w:val="center"/>
          </w:tcPr>
          <w:p w14:paraId="12501809" w14:textId="696D819A" w:rsidR="008E577B" w:rsidRPr="00A81EBA" w:rsidRDefault="008E577B" w:rsidP="009A6A3E">
            <w:pPr>
              <w:jc w:val="center"/>
              <w:rPr>
                <w:highlight w:val="yellow"/>
              </w:rPr>
            </w:pPr>
            <w:r w:rsidRPr="00A81EBA">
              <w:rPr>
                <w:highlight w:val="yellow"/>
              </w:rPr>
              <w:t>0,</w:t>
            </w:r>
            <w:r w:rsidR="00A81EBA" w:rsidRPr="00A81EBA">
              <w:rPr>
                <w:highlight w:val="yellow"/>
              </w:rPr>
              <w:t>198</w:t>
            </w:r>
          </w:p>
        </w:tc>
        <w:tc>
          <w:tcPr>
            <w:tcW w:w="1683" w:type="dxa"/>
            <w:tcBorders>
              <w:top w:val="nil"/>
              <w:left w:val="nil"/>
              <w:bottom w:val="single" w:sz="4" w:space="0" w:color="auto"/>
              <w:right w:val="single" w:sz="4" w:space="0" w:color="auto"/>
            </w:tcBorders>
            <w:shd w:val="clear" w:color="auto" w:fill="auto"/>
            <w:vAlign w:val="center"/>
          </w:tcPr>
          <w:p w14:paraId="25B6DC6D" w14:textId="56DA3B10" w:rsidR="008E577B" w:rsidRPr="00F50538" w:rsidRDefault="008E577B" w:rsidP="009A6A3E">
            <w:pPr>
              <w:jc w:val="center"/>
              <w:rPr>
                <w:b/>
                <w:bCs/>
              </w:rPr>
            </w:pPr>
            <w:r w:rsidRPr="00A81EBA">
              <w:rPr>
                <w:b/>
                <w:bCs/>
                <w:highlight w:val="yellow"/>
              </w:rPr>
              <w:t>0,</w:t>
            </w:r>
            <w:r w:rsidR="00A81EBA" w:rsidRPr="00A81EBA">
              <w:rPr>
                <w:b/>
                <w:bCs/>
                <w:highlight w:val="yellow"/>
              </w:rPr>
              <w:t>512</w:t>
            </w:r>
          </w:p>
        </w:tc>
      </w:tr>
      <w:tr w:rsidR="00566B62" w:rsidRPr="00F50538" w14:paraId="7D1F98A3" w14:textId="77777777" w:rsidTr="008E577B">
        <w:trPr>
          <w:trHeight w:val="953"/>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601BF4B" w14:textId="77777777" w:rsidR="00566B62" w:rsidRPr="00A81EBA" w:rsidRDefault="0036667C">
            <w:pPr>
              <w:jc w:val="center"/>
              <w:rPr>
                <w:highlight w:val="yellow"/>
              </w:rPr>
            </w:pPr>
            <w:r w:rsidRPr="00A81EBA">
              <w:rPr>
                <w:highlight w:val="yellow"/>
              </w:rPr>
              <w:t>6</w:t>
            </w:r>
          </w:p>
        </w:tc>
        <w:tc>
          <w:tcPr>
            <w:tcW w:w="3796" w:type="dxa"/>
            <w:tcBorders>
              <w:top w:val="single" w:sz="4" w:space="0" w:color="auto"/>
              <w:left w:val="nil"/>
              <w:bottom w:val="single" w:sz="4" w:space="0" w:color="auto"/>
              <w:right w:val="single" w:sz="4" w:space="0" w:color="auto"/>
            </w:tcBorders>
            <w:shd w:val="clear" w:color="auto" w:fill="auto"/>
            <w:vAlign w:val="center"/>
          </w:tcPr>
          <w:p w14:paraId="0C144B7C" w14:textId="77777777" w:rsidR="00566B62" w:rsidRPr="00A81EBA" w:rsidRDefault="0036667C">
            <w:pPr>
              <w:rPr>
                <w:highlight w:val="yellow"/>
              </w:rPr>
            </w:pPr>
            <w:r w:rsidRPr="00A81EBA">
              <w:rPr>
                <w:highlight w:val="yellow"/>
              </w:rPr>
              <w:t>Технологические потери тепловой энергии при передаче по тепловым сетям, тыс. Гкал</w:t>
            </w:r>
          </w:p>
        </w:tc>
        <w:tc>
          <w:tcPr>
            <w:tcW w:w="1496" w:type="dxa"/>
            <w:tcBorders>
              <w:top w:val="single" w:sz="4" w:space="0" w:color="auto"/>
              <w:left w:val="nil"/>
              <w:bottom w:val="single" w:sz="4" w:space="0" w:color="auto"/>
              <w:right w:val="single" w:sz="4" w:space="0" w:color="auto"/>
            </w:tcBorders>
            <w:shd w:val="clear" w:color="auto" w:fill="auto"/>
            <w:vAlign w:val="center"/>
          </w:tcPr>
          <w:p w14:paraId="01A0801C" w14:textId="77777777" w:rsidR="00566B62" w:rsidRPr="00A81EBA" w:rsidRDefault="008E577B">
            <w:pPr>
              <w:jc w:val="center"/>
              <w:rPr>
                <w:highlight w:val="yellow"/>
              </w:rPr>
            </w:pPr>
            <w:r w:rsidRPr="00A81EBA">
              <w:rPr>
                <w:highlight w:val="yellow"/>
              </w:rPr>
              <w:t>0,</w:t>
            </w:r>
            <w:r w:rsidR="009A6A3E" w:rsidRPr="00A81EBA">
              <w:rPr>
                <w:highlight w:val="yellow"/>
              </w:rPr>
              <w:t>0</w:t>
            </w:r>
            <w:r w:rsidRPr="00A81EBA">
              <w:rPr>
                <w:highlight w:val="yellow"/>
              </w:rPr>
              <w:t>42</w:t>
            </w:r>
          </w:p>
        </w:tc>
        <w:tc>
          <w:tcPr>
            <w:tcW w:w="1573" w:type="dxa"/>
            <w:tcBorders>
              <w:top w:val="single" w:sz="4" w:space="0" w:color="auto"/>
              <w:left w:val="nil"/>
              <w:bottom w:val="single" w:sz="4" w:space="0" w:color="auto"/>
              <w:right w:val="single" w:sz="4" w:space="0" w:color="auto"/>
            </w:tcBorders>
            <w:shd w:val="clear" w:color="auto" w:fill="auto"/>
            <w:vAlign w:val="center"/>
          </w:tcPr>
          <w:p w14:paraId="055F5E29" w14:textId="77777777" w:rsidR="00566B62" w:rsidRPr="00A81EBA" w:rsidRDefault="008E577B" w:rsidP="008E577B">
            <w:pPr>
              <w:jc w:val="center"/>
              <w:rPr>
                <w:highlight w:val="yellow"/>
              </w:rPr>
            </w:pPr>
            <w:r w:rsidRPr="00A81EBA">
              <w:rPr>
                <w:highlight w:val="yellow"/>
              </w:rPr>
              <w:t>0,</w:t>
            </w:r>
            <w:r w:rsidR="009A6A3E" w:rsidRPr="00A81EBA">
              <w:rPr>
                <w:highlight w:val="yellow"/>
              </w:rPr>
              <w:t>0</w:t>
            </w:r>
            <w:r w:rsidRPr="00A81EBA">
              <w:rPr>
                <w:highlight w:val="yellow"/>
              </w:rPr>
              <w:t>34</w:t>
            </w:r>
          </w:p>
        </w:tc>
        <w:tc>
          <w:tcPr>
            <w:tcW w:w="1683" w:type="dxa"/>
            <w:tcBorders>
              <w:top w:val="single" w:sz="4" w:space="0" w:color="auto"/>
              <w:left w:val="nil"/>
              <w:bottom w:val="single" w:sz="4" w:space="0" w:color="auto"/>
              <w:right w:val="single" w:sz="4" w:space="0" w:color="auto"/>
            </w:tcBorders>
            <w:shd w:val="clear" w:color="auto" w:fill="auto"/>
            <w:vAlign w:val="center"/>
          </w:tcPr>
          <w:p w14:paraId="36ABEFE9" w14:textId="77777777" w:rsidR="00566B62" w:rsidRPr="00F50538" w:rsidRDefault="008E577B" w:rsidP="008E577B">
            <w:pPr>
              <w:jc w:val="center"/>
              <w:rPr>
                <w:b/>
                <w:bCs/>
              </w:rPr>
            </w:pPr>
            <w:r w:rsidRPr="00A81EBA">
              <w:rPr>
                <w:b/>
                <w:bCs/>
                <w:highlight w:val="yellow"/>
              </w:rPr>
              <w:t>0,</w:t>
            </w:r>
            <w:r w:rsidR="009A6A3E" w:rsidRPr="00A81EBA">
              <w:rPr>
                <w:b/>
                <w:bCs/>
                <w:highlight w:val="yellow"/>
              </w:rPr>
              <w:t>0</w:t>
            </w:r>
            <w:r w:rsidRPr="00A81EBA">
              <w:rPr>
                <w:b/>
                <w:bCs/>
                <w:highlight w:val="yellow"/>
              </w:rPr>
              <w:t>76</w:t>
            </w:r>
          </w:p>
        </w:tc>
      </w:tr>
      <w:tr w:rsidR="008E577B" w:rsidRPr="00F50538" w14:paraId="6EE8612A" w14:textId="77777777" w:rsidTr="008E577B">
        <w:trPr>
          <w:trHeight w:val="636"/>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402FA1BF" w14:textId="77777777" w:rsidR="008E577B" w:rsidRPr="00F50538" w:rsidRDefault="008E577B" w:rsidP="008E577B">
            <w:pPr>
              <w:jc w:val="center"/>
            </w:pPr>
            <w:r w:rsidRPr="00F50538">
              <w:t>7</w:t>
            </w:r>
          </w:p>
        </w:tc>
        <w:tc>
          <w:tcPr>
            <w:tcW w:w="3796" w:type="dxa"/>
            <w:tcBorders>
              <w:top w:val="single" w:sz="4" w:space="0" w:color="auto"/>
              <w:left w:val="nil"/>
              <w:bottom w:val="single" w:sz="4" w:space="0" w:color="auto"/>
              <w:right w:val="single" w:sz="4" w:space="0" w:color="auto"/>
            </w:tcBorders>
            <w:shd w:val="clear" w:color="auto" w:fill="auto"/>
            <w:vAlign w:val="center"/>
          </w:tcPr>
          <w:p w14:paraId="7E5CF207" w14:textId="77777777" w:rsidR="008E577B" w:rsidRPr="00F50538" w:rsidRDefault="008E577B" w:rsidP="008E577B">
            <w:r w:rsidRPr="00F50538">
              <w:t>Протяженность магистральных сетей и тепловых вводов, км</w:t>
            </w:r>
          </w:p>
        </w:tc>
        <w:tc>
          <w:tcPr>
            <w:tcW w:w="1496" w:type="dxa"/>
            <w:tcBorders>
              <w:top w:val="single" w:sz="4" w:space="0" w:color="auto"/>
              <w:left w:val="nil"/>
              <w:bottom w:val="single" w:sz="4" w:space="0" w:color="auto"/>
              <w:right w:val="single" w:sz="4" w:space="0" w:color="auto"/>
            </w:tcBorders>
            <w:shd w:val="clear" w:color="auto" w:fill="auto"/>
            <w:vAlign w:val="center"/>
          </w:tcPr>
          <w:p w14:paraId="4EBDE7FC" w14:textId="77777777" w:rsidR="008E577B" w:rsidRPr="00F50538" w:rsidRDefault="008E577B" w:rsidP="008E577B">
            <w:pPr>
              <w:jc w:val="center"/>
            </w:pPr>
            <w:r w:rsidRPr="00F50538">
              <w:t>0,112</w:t>
            </w:r>
          </w:p>
        </w:tc>
        <w:tc>
          <w:tcPr>
            <w:tcW w:w="1573" w:type="dxa"/>
            <w:tcBorders>
              <w:top w:val="single" w:sz="4" w:space="0" w:color="auto"/>
              <w:left w:val="nil"/>
              <w:bottom w:val="single" w:sz="4" w:space="0" w:color="auto"/>
              <w:right w:val="single" w:sz="4" w:space="0" w:color="auto"/>
            </w:tcBorders>
            <w:shd w:val="clear" w:color="auto" w:fill="auto"/>
            <w:vAlign w:val="center"/>
          </w:tcPr>
          <w:p w14:paraId="667988AF" w14:textId="77777777" w:rsidR="008E577B" w:rsidRPr="00F50538" w:rsidRDefault="008E577B" w:rsidP="008E577B">
            <w:pPr>
              <w:jc w:val="center"/>
            </w:pPr>
            <w:r w:rsidRPr="00F50538">
              <w:t>0,165</w:t>
            </w:r>
          </w:p>
        </w:tc>
        <w:tc>
          <w:tcPr>
            <w:tcW w:w="1683" w:type="dxa"/>
            <w:tcBorders>
              <w:top w:val="single" w:sz="4" w:space="0" w:color="auto"/>
              <w:left w:val="nil"/>
              <w:bottom w:val="single" w:sz="4" w:space="0" w:color="auto"/>
              <w:right w:val="single" w:sz="4" w:space="0" w:color="auto"/>
            </w:tcBorders>
            <w:shd w:val="clear" w:color="auto" w:fill="auto"/>
            <w:vAlign w:val="center"/>
          </w:tcPr>
          <w:p w14:paraId="5F7D8F1E" w14:textId="77777777" w:rsidR="008E577B" w:rsidRPr="00F50538" w:rsidRDefault="008E577B" w:rsidP="008E577B">
            <w:pPr>
              <w:jc w:val="center"/>
              <w:rPr>
                <w:b/>
                <w:bCs/>
              </w:rPr>
            </w:pPr>
            <w:r w:rsidRPr="00F50538">
              <w:rPr>
                <w:b/>
                <w:bCs/>
              </w:rPr>
              <w:t>0,277</w:t>
            </w:r>
          </w:p>
        </w:tc>
      </w:tr>
      <w:tr w:rsidR="008E577B" w:rsidRPr="00F50538" w14:paraId="346E89C0" w14:textId="77777777" w:rsidTr="008E577B">
        <w:trPr>
          <w:trHeight w:val="636"/>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63E47E58" w14:textId="77777777" w:rsidR="008E577B" w:rsidRPr="00F50538" w:rsidRDefault="008E577B" w:rsidP="008E577B">
            <w:pPr>
              <w:jc w:val="center"/>
            </w:pPr>
            <w:r w:rsidRPr="00F50538">
              <w:t>8</w:t>
            </w:r>
          </w:p>
        </w:tc>
        <w:tc>
          <w:tcPr>
            <w:tcW w:w="3796" w:type="dxa"/>
            <w:tcBorders>
              <w:top w:val="single" w:sz="4" w:space="0" w:color="auto"/>
              <w:left w:val="nil"/>
              <w:bottom w:val="single" w:sz="4" w:space="0" w:color="auto"/>
              <w:right w:val="single" w:sz="4" w:space="0" w:color="auto"/>
            </w:tcBorders>
            <w:shd w:val="clear" w:color="auto" w:fill="auto"/>
            <w:vAlign w:val="center"/>
          </w:tcPr>
          <w:p w14:paraId="4FCFD9FF" w14:textId="77777777" w:rsidR="008E577B" w:rsidRPr="00F50538" w:rsidRDefault="008E577B" w:rsidP="008E577B">
            <w:r w:rsidRPr="00F50538">
              <w:t>Количество тепловых станций и котельных, шт.</w:t>
            </w:r>
          </w:p>
        </w:tc>
        <w:tc>
          <w:tcPr>
            <w:tcW w:w="1496" w:type="dxa"/>
            <w:tcBorders>
              <w:top w:val="single" w:sz="4" w:space="0" w:color="auto"/>
              <w:left w:val="nil"/>
              <w:bottom w:val="single" w:sz="4" w:space="0" w:color="auto"/>
              <w:right w:val="single" w:sz="4" w:space="0" w:color="auto"/>
            </w:tcBorders>
            <w:shd w:val="clear" w:color="auto" w:fill="auto"/>
            <w:vAlign w:val="center"/>
          </w:tcPr>
          <w:p w14:paraId="73EAF848" w14:textId="77777777" w:rsidR="008E577B" w:rsidRPr="00F50538" w:rsidRDefault="008E577B" w:rsidP="008E577B">
            <w:pPr>
              <w:jc w:val="center"/>
            </w:pPr>
            <w:r w:rsidRPr="00F50538">
              <w:t>1</w:t>
            </w:r>
          </w:p>
        </w:tc>
        <w:tc>
          <w:tcPr>
            <w:tcW w:w="1573" w:type="dxa"/>
            <w:tcBorders>
              <w:top w:val="single" w:sz="4" w:space="0" w:color="auto"/>
              <w:left w:val="nil"/>
              <w:bottom w:val="single" w:sz="4" w:space="0" w:color="auto"/>
              <w:right w:val="single" w:sz="4" w:space="0" w:color="auto"/>
            </w:tcBorders>
            <w:shd w:val="clear" w:color="auto" w:fill="auto"/>
            <w:vAlign w:val="center"/>
          </w:tcPr>
          <w:p w14:paraId="1843CA89" w14:textId="77777777" w:rsidR="008E577B" w:rsidRPr="00F50538" w:rsidRDefault="008E577B" w:rsidP="008E577B">
            <w:pPr>
              <w:jc w:val="center"/>
            </w:pPr>
            <w:r w:rsidRPr="00F50538">
              <w:t>1</w:t>
            </w:r>
          </w:p>
        </w:tc>
        <w:tc>
          <w:tcPr>
            <w:tcW w:w="1683" w:type="dxa"/>
            <w:tcBorders>
              <w:top w:val="single" w:sz="4" w:space="0" w:color="auto"/>
              <w:left w:val="nil"/>
              <w:bottom w:val="single" w:sz="4" w:space="0" w:color="auto"/>
              <w:right w:val="single" w:sz="4" w:space="0" w:color="auto"/>
            </w:tcBorders>
            <w:shd w:val="clear" w:color="auto" w:fill="auto"/>
            <w:vAlign w:val="center"/>
          </w:tcPr>
          <w:p w14:paraId="7BBD9E4A" w14:textId="77777777" w:rsidR="008E577B" w:rsidRPr="00F50538" w:rsidRDefault="008E577B" w:rsidP="008E577B">
            <w:pPr>
              <w:jc w:val="center"/>
              <w:rPr>
                <w:b/>
                <w:bCs/>
              </w:rPr>
            </w:pPr>
            <w:r w:rsidRPr="00F50538">
              <w:rPr>
                <w:b/>
                <w:bCs/>
              </w:rPr>
              <w:t>2</w:t>
            </w:r>
          </w:p>
        </w:tc>
      </w:tr>
      <w:tr w:rsidR="008E577B" w:rsidRPr="00F50538" w14:paraId="555FF97F" w14:textId="77777777" w:rsidTr="008E577B">
        <w:trPr>
          <w:trHeight w:val="1691"/>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FA750D0" w14:textId="77777777" w:rsidR="008E577B" w:rsidRPr="00F50538" w:rsidRDefault="008E577B" w:rsidP="008E577B">
            <w:pPr>
              <w:jc w:val="center"/>
            </w:pPr>
            <w:r w:rsidRPr="00F50538">
              <w:t>9</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20D3E8AC" w14:textId="77777777" w:rsidR="008E577B" w:rsidRPr="00F50538" w:rsidRDefault="008E577B" w:rsidP="008E577B">
            <w:r w:rsidRPr="00F50538">
              <w:t xml:space="preserve">Удельный расход условного топлива на единицу тепловой энергии, отпускаемой в тепловую сеть, кг </w:t>
            </w:r>
            <w:proofErr w:type="spellStart"/>
            <w:r w:rsidRPr="00F50538">
              <w:t>у.т</w:t>
            </w:r>
            <w:proofErr w:type="spellEnd"/>
            <w:r w:rsidRPr="00F50538">
              <w:t>. / Гкал</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91CF4B" w14:textId="77777777" w:rsidR="008E577B" w:rsidRPr="00F50538" w:rsidRDefault="008E577B" w:rsidP="008E577B">
            <w:pPr>
              <w:jc w:val="center"/>
            </w:pPr>
            <w:r w:rsidRPr="00F50538">
              <w:t>260,96</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0CA7506" w14:textId="77777777" w:rsidR="008E577B" w:rsidRPr="00F50538" w:rsidRDefault="008E577B" w:rsidP="008E577B">
            <w:pPr>
              <w:jc w:val="center"/>
            </w:pPr>
            <w:r w:rsidRPr="00F50538">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71F8158F" w14:textId="77777777" w:rsidR="008E577B" w:rsidRPr="00F50538" w:rsidRDefault="008E577B" w:rsidP="008E577B">
            <w:pPr>
              <w:jc w:val="center"/>
              <w:rPr>
                <w:b/>
                <w:bCs/>
              </w:rPr>
            </w:pPr>
            <w:r w:rsidRPr="00F50538">
              <w:rPr>
                <w:b/>
                <w:bCs/>
              </w:rPr>
              <w:t>-</w:t>
            </w:r>
          </w:p>
        </w:tc>
      </w:tr>
      <w:tr w:rsidR="008E577B" w:rsidRPr="00F50538" w14:paraId="1CDE8603" w14:textId="77777777" w:rsidTr="008E577B">
        <w:trPr>
          <w:trHeight w:val="1272"/>
        </w:trPr>
        <w:tc>
          <w:tcPr>
            <w:tcW w:w="909" w:type="dxa"/>
            <w:tcBorders>
              <w:top w:val="nil"/>
              <w:left w:val="single" w:sz="4" w:space="0" w:color="auto"/>
              <w:bottom w:val="single" w:sz="4" w:space="0" w:color="auto"/>
              <w:right w:val="single" w:sz="4" w:space="0" w:color="auto"/>
            </w:tcBorders>
            <w:shd w:val="clear" w:color="auto" w:fill="auto"/>
            <w:vAlign w:val="center"/>
          </w:tcPr>
          <w:p w14:paraId="5DF36DC1" w14:textId="77777777" w:rsidR="008E577B" w:rsidRPr="00F50538" w:rsidRDefault="008E577B" w:rsidP="008E577B">
            <w:pPr>
              <w:jc w:val="center"/>
            </w:pPr>
            <w:r w:rsidRPr="00F50538">
              <w:t>10</w:t>
            </w:r>
          </w:p>
        </w:tc>
        <w:tc>
          <w:tcPr>
            <w:tcW w:w="3796" w:type="dxa"/>
            <w:tcBorders>
              <w:top w:val="single" w:sz="4" w:space="0" w:color="auto"/>
              <w:left w:val="nil"/>
              <w:bottom w:val="single" w:sz="4" w:space="0" w:color="auto"/>
              <w:right w:val="single" w:sz="4" w:space="0" w:color="auto"/>
            </w:tcBorders>
            <w:shd w:val="clear" w:color="auto" w:fill="auto"/>
            <w:vAlign w:val="center"/>
          </w:tcPr>
          <w:p w14:paraId="5EC65F2D" w14:textId="77777777" w:rsidR="008E577B" w:rsidRPr="00F50538" w:rsidRDefault="008E577B" w:rsidP="008E577B">
            <w:r w:rsidRPr="00F50538">
              <w:t xml:space="preserve">Удельный расход электрической энергии на единицу тепловой энергии, отпускаемой в тепловую сеть, </w:t>
            </w:r>
            <w:proofErr w:type="spellStart"/>
            <w:r w:rsidRPr="00F50538">
              <w:t>кВт.ч</w:t>
            </w:r>
            <w:proofErr w:type="spellEnd"/>
            <w:r w:rsidRPr="00F50538">
              <w:t>/Гкал</w:t>
            </w:r>
          </w:p>
        </w:tc>
        <w:tc>
          <w:tcPr>
            <w:tcW w:w="1496" w:type="dxa"/>
            <w:tcBorders>
              <w:top w:val="single" w:sz="4" w:space="0" w:color="auto"/>
              <w:left w:val="nil"/>
              <w:bottom w:val="single" w:sz="4" w:space="0" w:color="auto"/>
              <w:right w:val="single" w:sz="4" w:space="0" w:color="auto"/>
            </w:tcBorders>
            <w:shd w:val="clear" w:color="auto" w:fill="auto"/>
            <w:vAlign w:val="center"/>
          </w:tcPr>
          <w:p w14:paraId="7B3E27EC" w14:textId="77777777" w:rsidR="008E577B" w:rsidRPr="00F50538" w:rsidRDefault="008E577B" w:rsidP="008E577B">
            <w:pPr>
              <w:jc w:val="center"/>
            </w:pPr>
            <w:r w:rsidRPr="00F50538">
              <w:t>0</w:t>
            </w:r>
          </w:p>
        </w:tc>
        <w:tc>
          <w:tcPr>
            <w:tcW w:w="1573" w:type="dxa"/>
            <w:tcBorders>
              <w:top w:val="nil"/>
              <w:left w:val="nil"/>
              <w:bottom w:val="single" w:sz="4" w:space="0" w:color="auto"/>
              <w:right w:val="single" w:sz="4" w:space="0" w:color="auto"/>
            </w:tcBorders>
            <w:shd w:val="clear" w:color="auto" w:fill="auto"/>
            <w:vAlign w:val="center"/>
          </w:tcPr>
          <w:p w14:paraId="1A8E7C20" w14:textId="77777777" w:rsidR="008E577B" w:rsidRPr="00F50538" w:rsidRDefault="008E577B" w:rsidP="008E577B">
            <w:pPr>
              <w:jc w:val="center"/>
            </w:pPr>
            <w:r w:rsidRPr="00F50538">
              <w:t>0</w:t>
            </w:r>
          </w:p>
        </w:tc>
        <w:tc>
          <w:tcPr>
            <w:tcW w:w="1683" w:type="dxa"/>
            <w:tcBorders>
              <w:top w:val="nil"/>
              <w:left w:val="nil"/>
              <w:bottom w:val="single" w:sz="4" w:space="0" w:color="auto"/>
              <w:right w:val="single" w:sz="4" w:space="0" w:color="auto"/>
            </w:tcBorders>
            <w:shd w:val="clear" w:color="auto" w:fill="auto"/>
            <w:vAlign w:val="center"/>
          </w:tcPr>
          <w:p w14:paraId="673CA6F9" w14:textId="77777777" w:rsidR="008E577B" w:rsidRPr="00F50538" w:rsidRDefault="008E577B" w:rsidP="008E577B">
            <w:pPr>
              <w:jc w:val="center"/>
              <w:rPr>
                <w:b/>
                <w:bCs/>
              </w:rPr>
            </w:pPr>
            <w:r w:rsidRPr="00F50538">
              <w:rPr>
                <w:b/>
                <w:bCs/>
              </w:rPr>
              <w:t>0</w:t>
            </w:r>
          </w:p>
        </w:tc>
      </w:tr>
    </w:tbl>
    <w:p w14:paraId="1FC7D59E" w14:textId="77777777" w:rsidR="008F2B25" w:rsidRPr="00F50538" w:rsidRDefault="008F2B25" w:rsidP="008E577B">
      <w:pPr>
        <w:pStyle w:val="1"/>
        <w:jc w:val="both"/>
        <w:rPr>
          <w:b w:val="0"/>
          <w:sz w:val="28"/>
          <w:szCs w:val="28"/>
        </w:rPr>
      </w:pPr>
    </w:p>
    <w:p w14:paraId="505ACE89" w14:textId="77777777" w:rsidR="00566B62" w:rsidRPr="00F50538" w:rsidRDefault="008E577B" w:rsidP="008E577B">
      <w:pPr>
        <w:pStyle w:val="1"/>
        <w:jc w:val="both"/>
        <w:rPr>
          <w:b w:val="0"/>
          <w:sz w:val="28"/>
          <w:szCs w:val="28"/>
        </w:rPr>
      </w:pPr>
      <w:r w:rsidRPr="00F50538">
        <w:rPr>
          <w:b w:val="0"/>
          <w:sz w:val="28"/>
          <w:szCs w:val="28"/>
        </w:rPr>
        <w:t xml:space="preserve">11. </w:t>
      </w:r>
      <w:r w:rsidR="0036667C" w:rsidRPr="00F50538">
        <w:rPr>
          <w:b w:val="0"/>
          <w:sz w:val="28"/>
          <w:szCs w:val="28"/>
        </w:rPr>
        <w:t>Цены и тарифы в сфере теплоснабжения</w:t>
      </w:r>
      <w:r w:rsidRPr="00F50538">
        <w:rPr>
          <w:b w:val="0"/>
          <w:sz w:val="28"/>
          <w:szCs w:val="28"/>
        </w:rPr>
        <w:t>.</w:t>
      </w:r>
      <w:r w:rsidR="0036667C" w:rsidRPr="00F50538">
        <w:rPr>
          <w:b w:val="0"/>
          <w:sz w:val="28"/>
          <w:szCs w:val="28"/>
        </w:rPr>
        <w:t xml:space="preserve"> </w:t>
      </w:r>
    </w:p>
    <w:p w14:paraId="46B24A31"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 xml:space="preserve">Динамика тарифов за тепловую энергию и горячее водоснабжение, отпускаемые ООО «ТК Новгородская» на территории </w:t>
      </w:r>
      <w:proofErr w:type="spellStart"/>
      <w:r w:rsidRPr="00F50538">
        <w:rPr>
          <w:rFonts w:ascii="Times New Roman" w:hAnsi="Times New Roman"/>
          <w:sz w:val="28"/>
          <w:szCs w:val="28"/>
        </w:rPr>
        <w:t>Ракомского</w:t>
      </w:r>
      <w:proofErr w:type="spellEnd"/>
      <w:r w:rsidRPr="00F50538">
        <w:rPr>
          <w:rFonts w:ascii="Times New Roman" w:hAnsi="Times New Roman"/>
          <w:sz w:val="28"/>
          <w:szCs w:val="28"/>
        </w:rPr>
        <w:t xml:space="preserve"> сельского поселения представлена в таблице 17. </w:t>
      </w:r>
    </w:p>
    <w:p w14:paraId="40D50D45" w14:textId="77777777" w:rsidR="009A6A3E" w:rsidRPr="00F50538" w:rsidRDefault="009A6A3E" w:rsidP="008E577B">
      <w:pPr>
        <w:pStyle w:val="1"/>
        <w:jc w:val="right"/>
        <w:rPr>
          <w:b w:val="0"/>
          <w:sz w:val="28"/>
          <w:szCs w:val="28"/>
        </w:rPr>
      </w:pPr>
    </w:p>
    <w:p w14:paraId="486AF73E" w14:textId="77777777" w:rsidR="009A6A3E" w:rsidRPr="00F50538" w:rsidRDefault="009A6A3E" w:rsidP="008E577B">
      <w:pPr>
        <w:pStyle w:val="1"/>
        <w:jc w:val="right"/>
        <w:rPr>
          <w:b w:val="0"/>
          <w:sz w:val="28"/>
          <w:szCs w:val="28"/>
        </w:rPr>
      </w:pPr>
    </w:p>
    <w:p w14:paraId="4A9BE3EF" w14:textId="77777777" w:rsidR="009A6A3E" w:rsidRPr="00F50538" w:rsidRDefault="009A6A3E" w:rsidP="008E577B">
      <w:pPr>
        <w:pStyle w:val="1"/>
        <w:jc w:val="right"/>
        <w:rPr>
          <w:b w:val="0"/>
          <w:sz w:val="28"/>
          <w:szCs w:val="28"/>
        </w:rPr>
      </w:pPr>
    </w:p>
    <w:p w14:paraId="59841C91" w14:textId="77777777" w:rsidR="009A6A3E" w:rsidRPr="00F50538" w:rsidRDefault="009A6A3E" w:rsidP="008E577B">
      <w:pPr>
        <w:pStyle w:val="1"/>
        <w:jc w:val="right"/>
        <w:rPr>
          <w:b w:val="0"/>
          <w:sz w:val="28"/>
          <w:szCs w:val="28"/>
        </w:rPr>
      </w:pPr>
    </w:p>
    <w:p w14:paraId="3C48D139" w14:textId="77777777" w:rsidR="009A6A3E" w:rsidRPr="00F50538" w:rsidRDefault="009A6A3E" w:rsidP="008E577B">
      <w:pPr>
        <w:pStyle w:val="1"/>
        <w:jc w:val="right"/>
        <w:rPr>
          <w:b w:val="0"/>
          <w:sz w:val="28"/>
          <w:szCs w:val="28"/>
        </w:rPr>
        <w:sectPr w:rsidR="009A6A3E" w:rsidRPr="00F50538" w:rsidSect="00454620">
          <w:pgSz w:w="11906" w:h="16838"/>
          <w:pgMar w:top="1134" w:right="567" w:bottom="1134" w:left="1701" w:header="567" w:footer="113" w:gutter="0"/>
          <w:cols w:space="708"/>
          <w:docGrid w:linePitch="360"/>
        </w:sectPr>
      </w:pPr>
    </w:p>
    <w:p w14:paraId="508F5CC9" w14:textId="11B6DA41" w:rsidR="00566B62" w:rsidRDefault="0036667C" w:rsidP="008E577B">
      <w:pPr>
        <w:pStyle w:val="1"/>
        <w:jc w:val="right"/>
        <w:rPr>
          <w:b w:val="0"/>
          <w:sz w:val="28"/>
          <w:szCs w:val="28"/>
        </w:rPr>
      </w:pPr>
      <w:r w:rsidRPr="00F50538">
        <w:rPr>
          <w:b w:val="0"/>
          <w:sz w:val="28"/>
          <w:szCs w:val="28"/>
        </w:rPr>
        <w:lastRenderedPageBreak/>
        <w:t>Таблица 17</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5430"/>
        <w:gridCol w:w="1842"/>
        <w:gridCol w:w="1559"/>
        <w:gridCol w:w="1418"/>
        <w:gridCol w:w="1843"/>
        <w:gridCol w:w="2693"/>
      </w:tblGrid>
      <w:tr w:rsidR="00A81EBA" w:rsidRPr="00A2287C" w14:paraId="5417F010" w14:textId="77777777" w:rsidTr="001F7EE0">
        <w:trPr>
          <w:trHeight w:val="845"/>
        </w:trPr>
        <w:tc>
          <w:tcPr>
            <w:tcW w:w="15451" w:type="dxa"/>
            <w:gridSpan w:val="7"/>
            <w:tcBorders>
              <w:top w:val="single" w:sz="4" w:space="0" w:color="auto"/>
              <w:left w:val="single" w:sz="4" w:space="0" w:color="auto"/>
              <w:bottom w:val="single" w:sz="4" w:space="0" w:color="auto"/>
              <w:right w:val="single" w:sz="4" w:space="0" w:color="auto"/>
            </w:tcBorders>
          </w:tcPr>
          <w:p w14:paraId="56FE9E51" w14:textId="77777777" w:rsidR="00A81EBA" w:rsidRPr="00A2287C" w:rsidRDefault="00A81EBA" w:rsidP="00A81EBA">
            <w:pPr>
              <w:jc w:val="center"/>
              <w:rPr>
                <w:b/>
                <w:bCs/>
                <w:sz w:val="28"/>
                <w:szCs w:val="28"/>
                <w:highlight w:val="cyan"/>
              </w:rPr>
            </w:pPr>
          </w:p>
          <w:p w14:paraId="010C68AA" w14:textId="77777777" w:rsidR="00A81EBA" w:rsidRPr="00A2287C" w:rsidRDefault="00A81EBA" w:rsidP="00A81EBA">
            <w:pPr>
              <w:jc w:val="center"/>
              <w:rPr>
                <w:b/>
                <w:bCs/>
                <w:sz w:val="18"/>
                <w:szCs w:val="28"/>
                <w:highlight w:val="cyan"/>
              </w:rPr>
            </w:pPr>
            <w:r w:rsidRPr="00A2287C">
              <w:rPr>
                <w:b/>
                <w:bCs/>
                <w:sz w:val="28"/>
                <w:szCs w:val="28"/>
                <w:highlight w:val="cyan"/>
              </w:rPr>
              <w:t>Информация об утвержденных тарифах на услуги коммунального комплекса Новгородской области на 2024 год</w:t>
            </w:r>
          </w:p>
        </w:tc>
      </w:tr>
      <w:tr w:rsidR="00A81EBA" w:rsidRPr="00A2287C" w14:paraId="5B1FA80D" w14:textId="77777777" w:rsidTr="001F7EE0">
        <w:trPr>
          <w:trHeight w:val="338"/>
        </w:trPr>
        <w:tc>
          <w:tcPr>
            <w:tcW w:w="66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617965" w14:textId="77777777" w:rsidR="00A81EBA" w:rsidRPr="00A2287C" w:rsidRDefault="00A81EBA" w:rsidP="00A81EBA">
            <w:pPr>
              <w:jc w:val="center"/>
              <w:rPr>
                <w:b/>
                <w:bCs/>
                <w:sz w:val="18"/>
                <w:szCs w:val="16"/>
                <w:highlight w:val="cyan"/>
              </w:rPr>
            </w:pPr>
            <w:r w:rsidRPr="00A2287C">
              <w:rPr>
                <w:b/>
                <w:bCs/>
                <w:sz w:val="18"/>
                <w:szCs w:val="16"/>
                <w:highlight w:val="cyan"/>
              </w:rPr>
              <w:t>№п/п</w:t>
            </w:r>
          </w:p>
        </w:tc>
        <w:tc>
          <w:tcPr>
            <w:tcW w:w="54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77AE5FD" w14:textId="77777777" w:rsidR="00A81EBA" w:rsidRPr="00A2287C" w:rsidRDefault="00A81EBA" w:rsidP="00A81EBA">
            <w:pPr>
              <w:jc w:val="center"/>
              <w:rPr>
                <w:b/>
                <w:bCs/>
                <w:sz w:val="18"/>
                <w:highlight w:val="cyan"/>
              </w:rPr>
            </w:pPr>
            <w:r w:rsidRPr="00A2287C">
              <w:rPr>
                <w:b/>
                <w:bCs/>
                <w:sz w:val="18"/>
                <w:highlight w:val="cyan"/>
              </w:rPr>
              <w:t>Наименование района/организации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cPr>
          <w:p w14:paraId="40D613FF" w14:textId="77777777" w:rsidR="00A81EBA" w:rsidRPr="00A2287C" w:rsidRDefault="00A81EBA" w:rsidP="00A81EBA">
            <w:pPr>
              <w:jc w:val="center"/>
              <w:rPr>
                <w:b/>
                <w:bCs/>
                <w:sz w:val="18"/>
                <w:highlight w:val="cyan"/>
              </w:rPr>
            </w:pPr>
          </w:p>
          <w:p w14:paraId="6FC9E57E" w14:textId="77777777" w:rsidR="00A81EBA" w:rsidRPr="00A2287C" w:rsidRDefault="00A81EBA" w:rsidP="00A81EBA">
            <w:pPr>
              <w:jc w:val="center"/>
              <w:rPr>
                <w:b/>
                <w:bCs/>
                <w:sz w:val="18"/>
                <w:highlight w:val="cyan"/>
              </w:rPr>
            </w:pPr>
            <w:r w:rsidRPr="00A2287C">
              <w:rPr>
                <w:b/>
                <w:bCs/>
                <w:sz w:val="18"/>
                <w:highlight w:val="cyan"/>
              </w:rPr>
              <w:t>2024 год</w:t>
            </w:r>
          </w:p>
        </w:tc>
        <w:tc>
          <w:tcPr>
            <w:tcW w:w="2693" w:type="dxa"/>
            <w:vMerge w:val="restart"/>
            <w:tcBorders>
              <w:top w:val="single" w:sz="4" w:space="0" w:color="auto"/>
              <w:left w:val="single" w:sz="4" w:space="0" w:color="auto"/>
              <w:right w:val="single" w:sz="4" w:space="0" w:color="auto"/>
            </w:tcBorders>
            <w:shd w:val="clear" w:color="auto" w:fill="F2F2F2"/>
            <w:vAlign w:val="center"/>
            <w:hideMark/>
          </w:tcPr>
          <w:p w14:paraId="2F75F408" w14:textId="77777777" w:rsidR="00A81EBA" w:rsidRPr="00A2287C" w:rsidRDefault="00A81EBA" w:rsidP="00A81EBA">
            <w:pPr>
              <w:jc w:val="center"/>
              <w:rPr>
                <w:b/>
                <w:bCs/>
                <w:sz w:val="18"/>
                <w:highlight w:val="cyan"/>
              </w:rPr>
            </w:pPr>
            <w:r w:rsidRPr="00A2287C">
              <w:rPr>
                <w:b/>
                <w:bCs/>
                <w:sz w:val="18"/>
                <w:highlight w:val="cyan"/>
              </w:rPr>
              <w:t>Постановления комитета по тарифной политике Новгородской области</w:t>
            </w:r>
          </w:p>
        </w:tc>
      </w:tr>
      <w:tr w:rsidR="00A81EBA" w:rsidRPr="00A2287C" w14:paraId="11ECBB4B" w14:textId="77777777" w:rsidTr="001F7EE0">
        <w:trPr>
          <w:trHeight w:val="564"/>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687EF00F" w14:textId="77777777" w:rsidR="00A81EBA" w:rsidRPr="00A2287C" w:rsidRDefault="00A81EBA" w:rsidP="00A81EBA">
            <w:pPr>
              <w:rPr>
                <w:b/>
                <w:bCs/>
                <w:sz w:val="18"/>
                <w:szCs w:val="16"/>
                <w:highlight w:val="cyan"/>
              </w:rPr>
            </w:pPr>
          </w:p>
        </w:tc>
        <w:tc>
          <w:tcPr>
            <w:tcW w:w="5430" w:type="dxa"/>
            <w:vMerge/>
            <w:tcBorders>
              <w:top w:val="single" w:sz="4" w:space="0" w:color="auto"/>
              <w:left w:val="single" w:sz="4" w:space="0" w:color="auto"/>
              <w:bottom w:val="single" w:sz="4" w:space="0" w:color="auto"/>
              <w:right w:val="single" w:sz="4" w:space="0" w:color="auto"/>
            </w:tcBorders>
            <w:vAlign w:val="center"/>
            <w:hideMark/>
          </w:tcPr>
          <w:p w14:paraId="68CC5A85" w14:textId="77777777" w:rsidR="00A81EBA" w:rsidRPr="00A2287C" w:rsidRDefault="00A81EBA" w:rsidP="00A81EBA">
            <w:pPr>
              <w:rPr>
                <w:b/>
                <w:bCs/>
                <w:sz w:val="18"/>
                <w:highlight w:val="cyan"/>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2B98FD0" w14:textId="77777777" w:rsidR="00A81EBA" w:rsidRPr="00A2287C" w:rsidRDefault="00A81EBA" w:rsidP="00A81EBA">
            <w:pPr>
              <w:jc w:val="center"/>
              <w:rPr>
                <w:b/>
                <w:bCs/>
                <w:sz w:val="18"/>
                <w:highlight w:val="cyan"/>
              </w:rPr>
            </w:pPr>
            <w:r w:rsidRPr="00A2287C">
              <w:rPr>
                <w:b/>
                <w:bCs/>
                <w:sz w:val="18"/>
                <w:highlight w:val="cyan"/>
              </w:rPr>
              <w:t xml:space="preserve">Тариф для потребителей, кроме населения, </w:t>
            </w:r>
            <w:proofErr w:type="spellStart"/>
            <w:r w:rsidRPr="00A2287C">
              <w:rPr>
                <w:b/>
                <w:bCs/>
                <w:sz w:val="18"/>
                <w:highlight w:val="cyan"/>
              </w:rPr>
              <w:t>руб</w:t>
            </w:r>
            <w:proofErr w:type="spellEnd"/>
            <w:r w:rsidRPr="00A2287C">
              <w:rPr>
                <w:b/>
                <w:bCs/>
                <w:sz w:val="18"/>
                <w:highlight w:val="cyan"/>
              </w:rPr>
              <w:t>/</w:t>
            </w:r>
            <w:proofErr w:type="spellStart"/>
            <w:r w:rsidRPr="00A2287C">
              <w:rPr>
                <w:b/>
                <w:bCs/>
                <w:sz w:val="18"/>
                <w:highlight w:val="cyan"/>
              </w:rPr>
              <w:t>Гкал,руб</w:t>
            </w:r>
            <w:proofErr w:type="spellEnd"/>
            <w:r w:rsidRPr="00A2287C">
              <w:rPr>
                <w:b/>
                <w:bCs/>
                <w:sz w:val="18"/>
                <w:highlight w:val="cyan"/>
              </w:rPr>
              <w:t>/м3, без НДС</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14:paraId="23CEDCD4" w14:textId="77777777" w:rsidR="00A81EBA" w:rsidRPr="00A2287C" w:rsidRDefault="00A81EBA" w:rsidP="00A81EBA">
            <w:pPr>
              <w:jc w:val="center"/>
              <w:rPr>
                <w:b/>
                <w:bCs/>
                <w:sz w:val="18"/>
                <w:highlight w:val="cyan"/>
              </w:rPr>
            </w:pPr>
          </w:p>
          <w:p w14:paraId="51FA88AF" w14:textId="77777777" w:rsidR="00A81EBA" w:rsidRPr="00A2287C" w:rsidRDefault="00A81EBA" w:rsidP="00A81EBA">
            <w:pPr>
              <w:jc w:val="center"/>
              <w:rPr>
                <w:b/>
                <w:bCs/>
                <w:sz w:val="18"/>
                <w:highlight w:val="cyan"/>
              </w:rPr>
            </w:pPr>
            <w:r w:rsidRPr="00A2287C">
              <w:rPr>
                <w:b/>
                <w:bCs/>
                <w:sz w:val="18"/>
                <w:highlight w:val="cyan"/>
              </w:rPr>
              <w:t xml:space="preserve">Тариф для населения, </w:t>
            </w:r>
            <w:proofErr w:type="spellStart"/>
            <w:r w:rsidRPr="00A2287C">
              <w:rPr>
                <w:b/>
                <w:bCs/>
                <w:sz w:val="18"/>
                <w:highlight w:val="cyan"/>
              </w:rPr>
              <w:t>руб</w:t>
            </w:r>
            <w:proofErr w:type="spellEnd"/>
            <w:r w:rsidRPr="00A2287C">
              <w:rPr>
                <w:b/>
                <w:bCs/>
                <w:sz w:val="18"/>
                <w:highlight w:val="cyan"/>
              </w:rPr>
              <w:t>/Гкал ,</w:t>
            </w:r>
            <w:proofErr w:type="spellStart"/>
            <w:r w:rsidRPr="00A2287C">
              <w:rPr>
                <w:b/>
                <w:bCs/>
                <w:sz w:val="18"/>
                <w:highlight w:val="cyan"/>
              </w:rPr>
              <w:t>руб</w:t>
            </w:r>
            <w:proofErr w:type="spellEnd"/>
            <w:r w:rsidRPr="00A2287C">
              <w:rPr>
                <w:b/>
                <w:bCs/>
                <w:sz w:val="18"/>
                <w:highlight w:val="cyan"/>
              </w:rPr>
              <w:t>/м3 с НДС</w:t>
            </w:r>
          </w:p>
        </w:tc>
        <w:tc>
          <w:tcPr>
            <w:tcW w:w="2693" w:type="dxa"/>
            <w:vMerge/>
            <w:tcBorders>
              <w:left w:val="single" w:sz="4" w:space="0" w:color="auto"/>
              <w:right w:val="single" w:sz="4" w:space="0" w:color="auto"/>
            </w:tcBorders>
            <w:vAlign w:val="center"/>
            <w:hideMark/>
          </w:tcPr>
          <w:p w14:paraId="135A7FFD" w14:textId="77777777" w:rsidR="00A81EBA" w:rsidRPr="00A2287C" w:rsidRDefault="00A81EBA" w:rsidP="00A81EBA">
            <w:pPr>
              <w:rPr>
                <w:b/>
                <w:bCs/>
                <w:sz w:val="18"/>
                <w:highlight w:val="cyan"/>
              </w:rPr>
            </w:pPr>
          </w:p>
        </w:tc>
      </w:tr>
      <w:tr w:rsidR="00A81EBA" w:rsidRPr="00A2287C" w14:paraId="60535073" w14:textId="77777777" w:rsidTr="001F7EE0">
        <w:trPr>
          <w:trHeight w:val="556"/>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41D9F06E" w14:textId="77777777" w:rsidR="00A81EBA" w:rsidRPr="00A2287C" w:rsidRDefault="00A81EBA" w:rsidP="00A81EBA">
            <w:pPr>
              <w:rPr>
                <w:b/>
                <w:bCs/>
                <w:sz w:val="18"/>
                <w:szCs w:val="16"/>
                <w:highlight w:val="cyan"/>
              </w:rPr>
            </w:pPr>
          </w:p>
        </w:tc>
        <w:tc>
          <w:tcPr>
            <w:tcW w:w="5430" w:type="dxa"/>
            <w:vMerge/>
            <w:tcBorders>
              <w:top w:val="single" w:sz="4" w:space="0" w:color="auto"/>
              <w:left w:val="single" w:sz="4" w:space="0" w:color="auto"/>
              <w:bottom w:val="single" w:sz="4" w:space="0" w:color="auto"/>
              <w:right w:val="single" w:sz="4" w:space="0" w:color="auto"/>
            </w:tcBorders>
            <w:vAlign w:val="center"/>
            <w:hideMark/>
          </w:tcPr>
          <w:p w14:paraId="60E9910A" w14:textId="77777777" w:rsidR="00A81EBA" w:rsidRPr="00A2287C" w:rsidRDefault="00A81EBA" w:rsidP="00A81EBA">
            <w:pPr>
              <w:rPr>
                <w:b/>
                <w:bCs/>
                <w:sz w:val="18"/>
                <w:highlight w:val="cyan"/>
              </w:rPr>
            </w:pPr>
          </w:p>
        </w:tc>
        <w:tc>
          <w:tcPr>
            <w:tcW w:w="1842" w:type="dxa"/>
            <w:tcBorders>
              <w:top w:val="nil"/>
              <w:left w:val="nil"/>
              <w:bottom w:val="single" w:sz="4" w:space="0" w:color="auto"/>
              <w:right w:val="single" w:sz="4" w:space="0" w:color="auto"/>
            </w:tcBorders>
            <w:shd w:val="clear" w:color="000000" w:fill="F2F2F2"/>
            <w:vAlign w:val="center"/>
            <w:hideMark/>
          </w:tcPr>
          <w:p w14:paraId="7B6E07BE" w14:textId="77777777" w:rsidR="00A81EBA" w:rsidRPr="00A2287C" w:rsidRDefault="00A81EBA" w:rsidP="00A81EBA">
            <w:pPr>
              <w:jc w:val="center"/>
              <w:rPr>
                <w:b/>
                <w:bCs/>
                <w:highlight w:val="cyan"/>
              </w:rPr>
            </w:pPr>
            <w:r w:rsidRPr="00A2287C">
              <w:rPr>
                <w:b/>
                <w:bCs/>
                <w:highlight w:val="cyan"/>
              </w:rPr>
              <w:t>01.01.2024-30.06.2024</w:t>
            </w:r>
          </w:p>
        </w:tc>
        <w:tc>
          <w:tcPr>
            <w:tcW w:w="1559" w:type="dxa"/>
            <w:tcBorders>
              <w:top w:val="nil"/>
              <w:left w:val="nil"/>
              <w:bottom w:val="single" w:sz="4" w:space="0" w:color="auto"/>
              <w:right w:val="single" w:sz="4" w:space="0" w:color="auto"/>
            </w:tcBorders>
            <w:shd w:val="clear" w:color="000000" w:fill="F2F2F2"/>
            <w:vAlign w:val="center"/>
          </w:tcPr>
          <w:p w14:paraId="472BFF6E" w14:textId="77777777" w:rsidR="00A81EBA" w:rsidRPr="00A2287C" w:rsidRDefault="00A81EBA" w:rsidP="00A81EBA">
            <w:pPr>
              <w:jc w:val="center"/>
              <w:rPr>
                <w:b/>
                <w:bCs/>
                <w:highlight w:val="cyan"/>
              </w:rPr>
            </w:pPr>
            <w:r w:rsidRPr="00A2287C">
              <w:rPr>
                <w:b/>
                <w:bCs/>
                <w:highlight w:val="cyan"/>
              </w:rPr>
              <w:t>01.07.2024-31.12.2024</w:t>
            </w:r>
          </w:p>
        </w:tc>
        <w:tc>
          <w:tcPr>
            <w:tcW w:w="1418" w:type="dxa"/>
            <w:tcBorders>
              <w:top w:val="nil"/>
              <w:left w:val="nil"/>
              <w:bottom w:val="single" w:sz="4" w:space="0" w:color="auto"/>
              <w:right w:val="single" w:sz="4" w:space="0" w:color="auto"/>
            </w:tcBorders>
            <w:shd w:val="clear" w:color="000000" w:fill="F2F2F2"/>
            <w:vAlign w:val="center"/>
          </w:tcPr>
          <w:p w14:paraId="7DF2FF17" w14:textId="77777777" w:rsidR="00A81EBA" w:rsidRPr="00A2287C" w:rsidRDefault="00A81EBA" w:rsidP="00A81EBA">
            <w:pPr>
              <w:jc w:val="center"/>
              <w:rPr>
                <w:b/>
                <w:bCs/>
                <w:highlight w:val="cyan"/>
              </w:rPr>
            </w:pPr>
            <w:r w:rsidRPr="00A2287C">
              <w:rPr>
                <w:b/>
                <w:bCs/>
                <w:highlight w:val="cyan"/>
              </w:rPr>
              <w:t>01.01.2024-30.06.2024</w:t>
            </w:r>
          </w:p>
        </w:tc>
        <w:tc>
          <w:tcPr>
            <w:tcW w:w="1843" w:type="dxa"/>
            <w:tcBorders>
              <w:top w:val="nil"/>
              <w:left w:val="nil"/>
              <w:bottom w:val="single" w:sz="4" w:space="0" w:color="auto"/>
              <w:right w:val="single" w:sz="4" w:space="0" w:color="auto"/>
            </w:tcBorders>
            <w:shd w:val="clear" w:color="000000" w:fill="F2F2F2"/>
            <w:vAlign w:val="center"/>
            <w:hideMark/>
          </w:tcPr>
          <w:p w14:paraId="6E311747" w14:textId="77777777" w:rsidR="00A81EBA" w:rsidRPr="00A2287C" w:rsidRDefault="00A81EBA" w:rsidP="00A81EBA">
            <w:pPr>
              <w:jc w:val="center"/>
              <w:rPr>
                <w:b/>
                <w:bCs/>
                <w:highlight w:val="cyan"/>
              </w:rPr>
            </w:pPr>
            <w:r w:rsidRPr="00A2287C">
              <w:rPr>
                <w:b/>
                <w:bCs/>
                <w:highlight w:val="cyan"/>
              </w:rPr>
              <w:t>01.07.2024-31.12.2024</w:t>
            </w:r>
          </w:p>
        </w:tc>
        <w:tc>
          <w:tcPr>
            <w:tcW w:w="2693" w:type="dxa"/>
            <w:vMerge/>
            <w:tcBorders>
              <w:left w:val="single" w:sz="4" w:space="0" w:color="auto"/>
              <w:bottom w:val="single" w:sz="4" w:space="0" w:color="auto"/>
              <w:right w:val="single" w:sz="4" w:space="0" w:color="auto"/>
            </w:tcBorders>
            <w:vAlign w:val="center"/>
            <w:hideMark/>
          </w:tcPr>
          <w:p w14:paraId="6C56FDCB" w14:textId="77777777" w:rsidR="00A81EBA" w:rsidRPr="00A2287C" w:rsidRDefault="00A81EBA" w:rsidP="00A81EBA">
            <w:pPr>
              <w:rPr>
                <w:rFonts w:ascii="Calibri" w:hAnsi="Calibri"/>
                <w:sz w:val="22"/>
                <w:szCs w:val="22"/>
                <w:lang w:eastAsia="en-US"/>
              </w:rPr>
            </w:pPr>
          </w:p>
        </w:tc>
      </w:tr>
      <w:tr w:rsidR="00A81EBA" w:rsidRPr="00A2287C" w14:paraId="6DB1901D"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vAlign w:val="center"/>
            <w:hideMark/>
          </w:tcPr>
          <w:p w14:paraId="774247C8" w14:textId="77777777" w:rsidR="00A81EBA" w:rsidRPr="00A2287C" w:rsidRDefault="00A81EBA" w:rsidP="00A81EBA">
            <w:pPr>
              <w:jc w:val="center"/>
              <w:rPr>
                <w:b/>
                <w:bCs/>
                <w:sz w:val="18"/>
                <w:szCs w:val="16"/>
                <w:highlight w:val="cyan"/>
              </w:rPr>
            </w:pPr>
            <w:r w:rsidRPr="00A2287C">
              <w:rPr>
                <w:b/>
                <w:bCs/>
                <w:sz w:val="18"/>
                <w:szCs w:val="16"/>
                <w:highlight w:val="cyan"/>
              </w:rPr>
              <w:t>1</w:t>
            </w:r>
          </w:p>
        </w:tc>
        <w:tc>
          <w:tcPr>
            <w:tcW w:w="5430" w:type="dxa"/>
            <w:tcBorders>
              <w:top w:val="single" w:sz="4" w:space="0" w:color="auto"/>
              <w:left w:val="single" w:sz="4" w:space="0" w:color="auto"/>
              <w:bottom w:val="single" w:sz="4" w:space="0" w:color="auto"/>
              <w:right w:val="single" w:sz="4" w:space="0" w:color="auto"/>
            </w:tcBorders>
            <w:vAlign w:val="center"/>
            <w:hideMark/>
          </w:tcPr>
          <w:p w14:paraId="44C8B519" w14:textId="77777777" w:rsidR="00A81EBA" w:rsidRPr="00A2287C" w:rsidRDefault="00A81EBA" w:rsidP="00A81EBA">
            <w:pPr>
              <w:jc w:val="center"/>
              <w:rPr>
                <w:b/>
                <w:bCs/>
                <w:sz w:val="18"/>
                <w:szCs w:val="16"/>
                <w:highlight w:val="cyan"/>
              </w:rPr>
            </w:pPr>
            <w:r w:rsidRPr="00A2287C">
              <w:rPr>
                <w:b/>
                <w:bCs/>
                <w:sz w:val="18"/>
                <w:szCs w:val="16"/>
                <w:highlight w:val="cyan"/>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2D85A38" w14:textId="77777777" w:rsidR="00A81EBA" w:rsidRPr="00A2287C" w:rsidRDefault="00A81EBA" w:rsidP="00A81EBA">
            <w:pPr>
              <w:jc w:val="center"/>
              <w:rPr>
                <w:b/>
                <w:sz w:val="18"/>
                <w:szCs w:val="16"/>
                <w:highlight w:val="cyan"/>
              </w:rPr>
            </w:pPr>
            <w:r w:rsidRPr="00A2287C">
              <w:rPr>
                <w:b/>
                <w:sz w:val="18"/>
                <w:szCs w:val="16"/>
                <w:highlight w:val="cyan"/>
              </w:rPr>
              <w:t>3</w:t>
            </w:r>
          </w:p>
        </w:tc>
        <w:tc>
          <w:tcPr>
            <w:tcW w:w="1559" w:type="dxa"/>
            <w:tcBorders>
              <w:top w:val="single" w:sz="4" w:space="0" w:color="auto"/>
              <w:left w:val="single" w:sz="4" w:space="0" w:color="auto"/>
              <w:bottom w:val="single" w:sz="4" w:space="0" w:color="auto"/>
              <w:right w:val="single" w:sz="4" w:space="0" w:color="auto"/>
            </w:tcBorders>
          </w:tcPr>
          <w:p w14:paraId="210A03E4" w14:textId="77777777" w:rsidR="00A81EBA" w:rsidRPr="00A2287C" w:rsidRDefault="00A81EBA" w:rsidP="00A81EBA">
            <w:pPr>
              <w:jc w:val="center"/>
              <w:rPr>
                <w:b/>
                <w:bCs/>
                <w:sz w:val="18"/>
                <w:szCs w:val="16"/>
                <w:highlight w:val="cyan"/>
              </w:rPr>
            </w:pPr>
            <w:r w:rsidRPr="00A2287C">
              <w:rPr>
                <w:b/>
                <w:bCs/>
                <w:sz w:val="18"/>
                <w:szCs w:val="16"/>
                <w:highlight w:val="cyan"/>
              </w:rPr>
              <w:t>4</w:t>
            </w:r>
          </w:p>
        </w:tc>
        <w:tc>
          <w:tcPr>
            <w:tcW w:w="1418" w:type="dxa"/>
            <w:tcBorders>
              <w:top w:val="single" w:sz="4" w:space="0" w:color="auto"/>
              <w:left w:val="single" w:sz="4" w:space="0" w:color="auto"/>
              <w:bottom w:val="single" w:sz="4" w:space="0" w:color="auto"/>
              <w:right w:val="single" w:sz="4" w:space="0" w:color="auto"/>
            </w:tcBorders>
          </w:tcPr>
          <w:p w14:paraId="18440ABC" w14:textId="77777777" w:rsidR="00A81EBA" w:rsidRPr="00A2287C" w:rsidRDefault="00A81EBA" w:rsidP="00A81EBA">
            <w:pPr>
              <w:jc w:val="center"/>
              <w:rPr>
                <w:b/>
                <w:bCs/>
                <w:sz w:val="18"/>
                <w:szCs w:val="16"/>
                <w:highlight w:val="cyan"/>
              </w:rPr>
            </w:pPr>
            <w:r w:rsidRPr="00A2287C">
              <w:rPr>
                <w:b/>
                <w:bCs/>
                <w:sz w:val="18"/>
                <w:szCs w:val="16"/>
                <w:highlight w:val="cyan"/>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5C9E06" w14:textId="77777777" w:rsidR="00A81EBA" w:rsidRPr="00A2287C" w:rsidRDefault="00A81EBA" w:rsidP="00A81EBA">
            <w:pPr>
              <w:jc w:val="center"/>
              <w:rPr>
                <w:b/>
                <w:bCs/>
                <w:sz w:val="18"/>
                <w:szCs w:val="16"/>
                <w:highlight w:val="cyan"/>
              </w:rPr>
            </w:pPr>
            <w:r w:rsidRPr="00A2287C">
              <w:rPr>
                <w:b/>
                <w:bCs/>
                <w:sz w:val="18"/>
                <w:szCs w:val="16"/>
                <w:highlight w:val="cyan"/>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D2709D8" w14:textId="77777777" w:rsidR="00A81EBA" w:rsidRPr="00A2287C" w:rsidRDefault="00A81EBA" w:rsidP="00A81EBA">
            <w:pPr>
              <w:jc w:val="center"/>
              <w:rPr>
                <w:b/>
                <w:bCs/>
                <w:sz w:val="18"/>
                <w:szCs w:val="16"/>
                <w:highlight w:val="cyan"/>
              </w:rPr>
            </w:pPr>
            <w:r w:rsidRPr="00A2287C">
              <w:rPr>
                <w:b/>
                <w:bCs/>
                <w:sz w:val="18"/>
                <w:szCs w:val="16"/>
                <w:highlight w:val="cyan"/>
              </w:rPr>
              <w:t>7</w:t>
            </w:r>
          </w:p>
        </w:tc>
      </w:tr>
      <w:tr w:rsidR="00A81EBA" w:rsidRPr="00A2287C" w14:paraId="2C092A6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FF290E9" w14:textId="77777777" w:rsidR="00A81EBA" w:rsidRPr="00A2287C" w:rsidRDefault="00A81EBA" w:rsidP="00A81EBA">
            <w:pPr>
              <w:jc w:val="center"/>
              <w:rPr>
                <w:b/>
                <w:bCs/>
                <w:sz w:val="18"/>
                <w:szCs w:val="16"/>
                <w:highlight w:val="cyan"/>
              </w:rPr>
            </w:pPr>
            <w:r>
              <w:rPr>
                <w:b/>
                <w:bCs/>
                <w:sz w:val="18"/>
                <w:szCs w:val="16"/>
                <w:highlight w:val="cyan"/>
              </w:rPr>
              <w:t>1</w:t>
            </w:r>
          </w:p>
        </w:tc>
        <w:tc>
          <w:tcPr>
            <w:tcW w:w="543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AE1589" w14:textId="77777777" w:rsidR="00A81EBA" w:rsidRPr="00A2287C" w:rsidRDefault="00A81EBA" w:rsidP="00A81EBA">
            <w:pPr>
              <w:jc w:val="center"/>
              <w:rPr>
                <w:b/>
                <w:bCs/>
                <w:sz w:val="18"/>
                <w:highlight w:val="cyan"/>
              </w:rPr>
            </w:pPr>
            <w:r w:rsidRPr="00A2287C">
              <w:rPr>
                <w:b/>
                <w:bCs/>
                <w:sz w:val="18"/>
                <w:highlight w:val="cyan"/>
              </w:rPr>
              <w:t>Новгородский район</w:t>
            </w:r>
          </w:p>
        </w:tc>
        <w:tc>
          <w:tcPr>
            <w:tcW w:w="1842"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C7CE8E8"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3EFFF8B4"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14:paraId="7CF4E4DB"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9FCB319"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6FA491" w14:textId="77777777" w:rsidR="00A81EBA" w:rsidRPr="00A2287C" w:rsidRDefault="00A81EBA" w:rsidP="00A81EBA">
            <w:pPr>
              <w:rPr>
                <w:rFonts w:ascii="Calibri" w:hAnsi="Calibri"/>
                <w:sz w:val="22"/>
                <w:szCs w:val="22"/>
                <w:lang w:eastAsia="en-US"/>
              </w:rPr>
            </w:pPr>
          </w:p>
        </w:tc>
      </w:tr>
      <w:tr w:rsidR="00A81EBA" w:rsidRPr="00A2287C" w14:paraId="5DBF9632"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6ABFE64"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.1.</w:t>
            </w:r>
          </w:p>
        </w:tc>
        <w:tc>
          <w:tcPr>
            <w:tcW w:w="5430" w:type="dxa"/>
            <w:tcBorders>
              <w:top w:val="single" w:sz="4" w:space="0" w:color="auto"/>
              <w:left w:val="single" w:sz="4" w:space="0" w:color="auto"/>
              <w:bottom w:val="single" w:sz="4" w:space="0" w:color="auto"/>
              <w:right w:val="single" w:sz="4" w:space="0" w:color="auto"/>
            </w:tcBorders>
            <w:vAlign w:val="center"/>
            <w:hideMark/>
          </w:tcPr>
          <w:p w14:paraId="3F4B27C8" w14:textId="77777777" w:rsidR="00A81EBA" w:rsidRPr="00A2287C" w:rsidRDefault="00A81EBA" w:rsidP="00A81EBA">
            <w:pPr>
              <w:jc w:val="center"/>
              <w:rPr>
                <w:b/>
                <w:bCs/>
                <w:sz w:val="18"/>
                <w:highlight w:val="cyan"/>
              </w:rPr>
            </w:pPr>
            <w:r w:rsidRPr="00A2287C">
              <w:rPr>
                <w:b/>
                <w:bCs/>
                <w:sz w:val="18"/>
                <w:highlight w:val="cyan"/>
              </w:rPr>
              <w:t>ООО "Тепловая Компания Новгородская"</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141FB66"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1B56466F"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7D8C3A6"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1D6A168"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1FACE0D" w14:textId="77777777" w:rsidR="00A81EBA" w:rsidRPr="00A2287C" w:rsidRDefault="00A81EBA" w:rsidP="00A81EBA">
            <w:pPr>
              <w:rPr>
                <w:rFonts w:ascii="Calibri" w:hAnsi="Calibri"/>
                <w:sz w:val="22"/>
                <w:szCs w:val="22"/>
                <w:lang w:eastAsia="en-US"/>
              </w:rPr>
            </w:pPr>
          </w:p>
        </w:tc>
      </w:tr>
      <w:tr w:rsidR="00A81EBA" w:rsidRPr="00A2287C" w14:paraId="2C6E4CF3" w14:textId="77777777" w:rsidTr="001F7EE0">
        <w:trPr>
          <w:trHeight w:val="6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9F1F553"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25D3FF9" w14:textId="77777777" w:rsidR="00A81EBA" w:rsidRPr="00A2287C" w:rsidRDefault="00A81EBA" w:rsidP="00A81EBA">
            <w:pPr>
              <w:jc w:val="center"/>
              <w:rPr>
                <w:i/>
                <w:iCs/>
                <w:sz w:val="18"/>
                <w:highlight w:val="cyan"/>
              </w:rPr>
            </w:pPr>
            <w:r w:rsidRPr="00A2287C">
              <w:rPr>
                <w:i/>
                <w:iCs/>
                <w:sz w:val="18"/>
                <w:highlight w:val="cyan"/>
              </w:rPr>
              <w:t xml:space="preserve">тепловая энергия, кроме Панковского г/п и </w:t>
            </w:r>
            <w:proofErr w:type="spellStart"/>
            <w:r w:rsidRPr="00A2287C">
              <w:rPr>
                <w:i/>
                <w:iCs/>
                <w:sz w:val="18"/>
                <w:highlight w:val="cyan"/>
              </w:rPr>
              <w:t>д.Григорово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7E6C36F4" w14:textId="77777777" w:rsidR="00A81EBA" w:rsidRPr="00A2287C" w:rsidRDefault="00A81EBA" w:rsidP="00A81EBA">
            <w:pPr>
              <w:jc w:val="center"/>
              <w:rPr>
                <w:b/>
                <w:bCs/>
                <w:sz w:val="18"/>
                <w:szCs w:val="22"/>
                <w:highlight w:val="cyan"/>
              </w:rPr>
            </w:pPr>
            <w:r w:rsidRPr="00A2287C">
              <w:rPr>
                <w:b/>
                <w:bCs/>
                <w:sz w:val="18"/>
                <w:highlight w:val="cyan"/>
              </w:rPr>
              <w:t>3292,77</w:t>
            </w:r>
          </w:p>
        </w:tc>
        <w:tc>
          <w:tcPr>
            <w:tcW w:w="1559" w:type="dxa"/>
            <w:tcBorders>
              <w:top w:val="single" w:sz="4" w:space="0" w:color="auto"/>
              <w:left w:val="single" w:sz="4" w:space="0" w:color="auto"/>
              <w:bottom w:val="single" w:sz="4" w:space="0" w:color="auto"/>
              <w:right w:val="single" w:sz="4" w:space="0" w:color="auto"/>
            </w:tcBorders>
          </w:tcPr>
          <w:p w14:paraId="18852674" w14:textId="77777777" w:rsidR="00A81EBA" w:rsidRPr="00A2287C" w:rsidRDefault="00A81EBA" w:rsidP="00A81EBA">
            <w:pPr>
              <w:jc w:val="center"/>
              <w:rPr>
                <w:b/>
                <w:bCs/>
                <w:sz w:val="18"/>
                <w:highlight w:val="cyan"/>
              </w:rPr>
            </w:pPr>
            <w:r w:rsidRPr="00A2287C">
              <w:rPr>
                <w:b/>
                <w:bCs/>
                <w:sz w:val="18"/>
                <w:highlight w:val="cyan"/>
              </w:rPr>
              <w:t>3745,31</w:t>
            </w:r>
          </w:p>
        </w:tc>
        <w:tc>
          <w:tcPr>
            <w:tcW w:w="1418" w:type="dxa"/>
            <w:tcBorders>
              <w:top w:val="single" w:sz="4" w:space="0" w:color="auto"/>
              <w:left w:val="single" w:sz="4" w:space="0" w:color="auto"/>
              <w:bottom w:val="single" w:sz="4" w:space="0" w:color="auto"/>
              <w:right w:val="single" w:sz="4" w:space="0" w:color="auto"/>
            </w:tcBorders>
          </w:tcPr>
          <w:p w14:paraId="4720F4B3" w14:textId="77777777" w:rsidR="00A81EBA" w:rsidRPr="00A2287C" w:rsidRDefault="00A81EBA" w:rsidP="00A81EBA">
            <w:pPr>
              <w:jc w:val="center"/>
              <w:rPr>
                <w:b/>
                <w:bCs/>
                <w:sz w:val="18"/>
                <w:highlight w:val="cyan"/>
              </w:rPr>
            </w:pPr>
            <w:r w:rsidRPr="00A2287C">
              <w:rPr>
                <w:b/>
                <w:bCs/>
                <w:sz w:val="18"/>
                <w:highlight w:val="cyan"/>
              </w:rPr>
              <w:t>3069,56</w:t>
            </w:r>
          </w:p>
        </w:tc>
        <w:tc>
          <w:tcPr>
            <w:tcW w:w="1843" w:type="dxa"/>
            <w:tcBorders>
              <w:top w:val="single" w:sz="4" w:space="0" w:color="auto"/>
              <w:left w:val="single" w:sz="4" w:space="0" w:color="auto"/>
              <w:bottom w:val="single" w:sz="4" w:space="0" w:color="auto"/>
              <w:right w:val="single" w:sz="4" w:space="0" w:color="auto"/>
            </w:tcBorders>
            <w:noWrap/>
            <w:hideMark/>
          </w:tcPr>
          <w:p w14:paraId="56585895" w14:textId="77777777" w:rsidR="00A81EBA" w:rsidRPr="00A2287C" w:rsidRDefault="00A81EBA" w:rsidP="00A81EBA">
            <w:pPr>
              <w:jc w:val="center"/>
              <w:rPr>
                <w:b/>
                <w:bCs/>
                <w:sz w:val="18"/>
                <w:szCs w:val="22"/>
                <w:highlight w:val="cyan"/>
              </w:rPr>
            </w:pPr>
            <w:r w:rsidRPr="00A2287C">
              <w:rPr>
                <w:b/>
                <w:bCs/>
                <w:sz w:val="18"/>
                <w:highlight w:val="cyan"/>
              </w:rPr>
              <w:t>3284,43</w:t>
            </w:r>
          </w:p>
        </w:tc>
        <w:tc>
          <w:tcPr>
            <w:tcW w:w="2693" w:type="dxa"/>
            <w:vMerge w:val="restart"/>
            <w:tcBorders>
              <w:top w:val="single" w:sz="4" w:space="0" w:color="auto"/>
              <w:left w:val="single" w:sz="4" w:space="0" w:color="auto"/>
              <w:right w:val="single" w:sz="4" w:space="0" w:color="auto"/>
            </w:tcBorders>
            <w:noWrap/>
            <w:hideMark/>
          </w:tcPr>
          <w:p w14:paraId="164B3901" w14:textId="77777777" w:rsidR="00A81EBA" w:rsidRPr="00A2287C" w:rsidRDefault="00A81EBA" w:rsidP="00A81EBA">
            <w:pPr>
              <w:jc w:val="center"/>
              <w:rPr>
                <w:highlight w:val="cyan"/>
              </w:rPr>
            </w:pPr>
          </w:p>
          <w:p w14:paraId="5ED68BEA" w14:textId="77777777" w:rsidR="00A81EBA" w:rsidRPr="00A2287C" w:rsidRDefault="00A81EBA" w:rsidP="00A81EBA">
            <w:pPr>
              <w:jc w:val="center"/>
              <w:rPr>
                <w:highlight w:val="cyan"/>
              </w:rPr>
            </w:pPr>
          </w:p>
          <w:p w14:paraId="67C284D2" w14:textId="77777777" w:rsidR="00A81EBA" w:rsidRPr="00A2287C" w:rsidRDefault="00A81EBA" w:rsidP="00A81EBA">
            <w:pPr>
              <w:jc w:val="center"/>
              <w:rPr>
                <w:sz w:val="18"/>
                <w:szCs w:val="22"/>
                <w:highlight w:val="cyan"/>
              </w:rPr>
            </w:pPr>
            <w:r w:rsidRPr="00A2287C">
              <w:rPr>
                <w:highlight w:val="cyan"/>
              </w:rPr>
              <w:t>от 20.12.2023 №81/9</w:t>
            </w:r>
          </w:p>
        </w:tc>
      </w:tr>
      <w:tr w:rsidR="00A81EBA" w:rsidRPr="00A2287C" w14:paraId="740F66C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E8AC5E5"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CD69DD5" w14:textId="77777777" w:rsidR="00A81EBA" w:rsidRPr="00A2287C" w:rsidRDefault="00A81EBA" w:rsidP="00A81EBA">
            <w:pPr>
              <w:jc w:val="center"/>
              <w:rPr>
                <w:i/>
                <w:iCs/>
                <w:sz w:val="18"/>
                <w:highlight w:val="cyan"/>
              </w:rPr>
            </w:pPr>
            <w:r w:rsidRPr="00A2287C">
              <w:rPr>
                <w:i/>
                <w:iCs/>
                <w:sz w:val="18"/>
                <w:highlight w:val="cyan"/>
              </w:rPr>
              <w:t>тепловая энергия, Панковское г/п, г. Великий Новгород</w:t>
            </w:r>
          </w:p>
        </w:tc>
        <w:tc>
          <w:tcPr>
            <w:tcW w:w="1842" w:type="dxa"/>
            <w:tcBorders>
              <w:top w:val="single" w:sz="4" w:space="0" w:color="auto"/>
              <w:left w:val="single" w:sz="4" w:space="0" w:color="auto"/>
              <w:bottom w:val="single" w:sz="4" w:space="0" w:color="auto"/>
              <w:right w:val="single" w:sz="4" w:space="0" w:color="auto"/>
            </w:tcBorders>
            <w:noWrap/>
            <w:hideMark/>
          </w:tcPr>
          <w:p w14:paraId="6071E4B2" w14:textId="77777777" w:rsidR="00A81EBA" w:rsidRPr="00A2287C" w:rsidRDefault="00A81EBA" w:rsidP="00A81EBA">
            <w:pPr>
              <w:jc w:val="center"/>
              <w:rPr>
                <w:b/>
                <w:bCs/>
                <w:sz w:val="18"/>
                <w:szCs w:val="22"/>
                <w:highlight w:val="cyan"/>
              </w:rPr>
            </w:pPr>
            <w:r w:rsidRPr="00A2287C">
              <w:rPr>
                <w:b/>
                <w:bCs/>
                <w:sz w:val="18"/>
                <w:highlight w:val="cyan"/>
              </w:rPr>
              <w:t>3292,77</w:t>
            </w:r>
          </w:p>
        </w:tc>
        <w:tc>
          <w:tcPr>
            <w:tcW w:w="1559" w:type="dxa"/>
            <w:tcBorders>
              <w:top w:val="single" w:sz="4" w:space="0" w:color="auto"/>
              <w:left w:val="single" w:sz="4" w:space="0" w:color="auto"/>
              <w:bottom w:val="single" w:sz="4" w:space="0" w:color="auto"/>
              <w:right w:val="single" w:sz="4" w:space="0" w:color="auto"/>
            </w:tcBorders>
          </w:tcPr>
          <w:p w14:paraId="0C5F6539" w14:textId="77777777" w:rsidR="00A81EBA" w:rsidRPr="00A2287C" w:rsidRDefault="00A81EBA" w:rsidP="00A81EBA">
            <w:pPr>
              <w:jc w:val="center"/>
              <w:rPr>
                <w:b/>
                <w:bCs/>
                <w:sz w:val="18"/>
                <w:highlight w:val="cyan"/>
              </w:rPr>
            </w:pPr>
            <w:r w:rsidRPr="00A2287C">
              <w:rPr>
                <w:b/>
                <w:bCs/>
                <w:sz w:val="18"/>
                <w:highlight w:val="cyan"/>
              </w:rPr>
              <w:t>3745,31</w:t>
            </w:r>
          </w:p>
        </w:tc>
        <w:tc>
          <w:tcPr>
            <w:tcW w:w="1418" w:type="dxa"/>
            <w:tcBorders>
              <w:top w:val="single" w:sz="4" w:space="0" w:color="auto"/>
              <w:left w:val="single" w:sz="4" w:space="0" w:color="auto"/>
              <w:bottom w:val="single" w:sz="4" w:space="0" w:color="auto"/>
              <w:right w:val="single" w:sz="4" w:space="0" w:color="auto"/>
            </w:tcBorders>
          </w:tcPr>
          <w:p w14:paraId="42BAE60B" w14:textId="77777777" w:rsidR="00A81EBA" w:rsidRPr="00A2287C" w:rsidRDefault="00A81EBA" w:rsidP="00A81EBA">
            <w:pPr>
              <w:jc w:val="center"/>
              <w:rPr>
                <w:b/>
                <w:bCs/>
                <w:sz w:val="18"/>
                <w:highlight w:val="cyan"/>
              </w:rPr>
            </w:pPr>
            <w:r w:rsidRPr="00A2287C">
              <w:rPr>
                <w:b/>
                <w:bCs/>
                <w:sz w:val="18"/>
                <w:highlight w:val="cyan"/>
              </w:rPr>
              <w:t>2927,59</w:t>
            </w:r>
          </w:p>
        </w:tc>
        <w:tc>
          <w:tcPr>
            <w:tcW w:w="1843" w:type="dxa"/>
            <w:tcBorders>
              <w:top w:val="single" w:sz="4" w:space="0" w:color="auto"/>
              <w:left w:val="single" w:sz="4" w:space="0" w:color="auto"/>
              <w:bottom w:val="single" w:sz="4" w:space="0" w:color="auto"/>
              <w:right w:val="single" w:sz="4" w:space="0" w:color="auto"/>
            </w:tcBorders>
            <w:noWrap/>
            <w:hideMark/>
          </w:tcPr>
          <w:p w14:paraId="1717FF87" w14:textId="77777777" w:rsidR="00A81EBA" w:rsidRPr="00A2287C" w:rsidRDefault="00A81EBA" w:rsidP="00A81EBA">
            <w:pPr>
              <w:jc w:val="center"/>
              <w:rPr>
                <w:b/>
                <w:bCs/>
                <w:sz w:val="18"/>
                <w:szCs w:val="22"/>
                <w:highlight w:val="cyan"/>
              </w:rPr>
            </w:pPr>
            <w:r w:rsidRPr="00A2287C">
              <w:rPr>
                <w:b/>
                <w:bCs/>
                <w:sz w:val="18"/>
                <w:highlight w:val="cyan"/>
              </w:rPr>
              <w:t>3220,35</w:t>
            </w:r>
          </w:p>
        </w:tc>
        <w:tc>
          <w:tcPr>
            <w:tcW w:w="2693" w:type="dxa"/>
            <w:vMerge/>
            <w:tcBorders>
              <w:left w:val="single" w:sz="4" w:space="0" w:color="auto"/>
              <w:right w:val="single" w:sz="4" w:space="0" w:color="auto"/>
            </w:tcBorders>
            <w:noWrap/>
            <w:hideMark/>
          </w:tcPr>
          <w:p w14:paraId="0EB2951E" w14:textId="77777777" w:rsidR="00A81EBA" w:rsidRPr="00A2287C" w:rsidRDefault="00A81EBA" w:rsidP="00A81EBA">
            <w:pPr>
              <w:jc w:val="center"/>
              <w:rPr>
                <w:sz w:val="18"/>
                <w:szCs w:val="22"/>
                <w:highlight w:val="cyan"/>
              </w:rPr>
            </w:pPr>
          </w:p>
        </w:tc>
      </w:tr>
      <w:tr w:rsidR="00A81EBA" w:rsidRPr="00A2287C" w14:paraId="17787198"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DE6DA0E"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C480501" w14:textId="77777777" w:rsidR="00A81EBA" w:rsidRPr="00A2287C" w:rsidRDefault="00A81EBA" w:rsidP="00A81EBA">
            <w:pPr>
              <w:jc w:val="center"/>
              <w:rPr>
                <w:i/>
                <w:iCs/>
                <w:sz w:val="18"/>
                <w:highlight w:val="cyan"/>
              </w:rPr>
            </w:pPr>
            <w:r w:rsidRPr="00A2287C">
              <w:rPr>
                <w:i/>
                <w:iCs/>
                <w:sz w:val="18"/>
                <w:highlight w:val="cyan"/>
              </w:rPr>
              <w:t xml:space="preserve">тепловая энергия, д. </w:t>
            </w:r>
            <w:proofErr w:type="spellStart"/>
            <w:r w:rsidRPr="00A2287C">
              <w:rPr>
                <w:i/>
                <w:iCs/>
                <w:sz w:val="18"/>
                <w:highlight w:val="cyan"/>
              </w:rPr>
              <w:t>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21F4E0DD"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4A634E88"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EC8A5D9"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14:paraId="528F6BFE" w14:textId="77777777" w:rsidR="00A81EBA" w:rsidRPr="00A2287C" w:rsidRDefault="00A81EBA" w:rsidP="00A81EBA">
            <w:pPr>
              <w:rPr>
                <w:rFonts w:ascii="Calibri" w:hAnsi="Calibri"/>
                <w:sz w:val="22"/>
                <w:szCs w:val="22"/>
                <w:lang w:eastAsia="en-US"/>
              </w:rPr>
            </w:pPr>
          </w:p>
        </w:tc>
        <w:tc>
          <w:tcPr>
            <w:tcW w:w="2693" w:type="dxa"/>
            <w:vMerge/>
            <w:tcBorders>
              <w:left w:val="single" w:sz="4" w:space="0" w:color="auto"/>
              <w:right w:val="single" w:sz="4" w:space="0" w:color="auto"/>
            </w:tcBorders>
            <w:noWrap/>
            <w:hideMark/>
          </w:tcPr>
          <w:p w14:paraId="632EDA45" w14:textId="77777777" w:rsidR="00A81EBA" w:rsidRPr="00A2287C" w:rsidRDefault="00A81EBA" w:rsidP="00A81EBA">
            <w:pPr>
              <w:rPr>
                <w:rFonts w:ascii="Calibri" w:hAnsi="Calibri"/>
                <w:sz w:val="22"/>
                <w:szCs w:val="22"/>
                <w:lang w:eastAsia="en-US"/>
              </w:rPr>
            </w:pPr>
          </w:p>
        </w:tc>
      </w:tr>
      <w:tr w:rsidR="00A81EBA" w:rsidRPr="00A2287C" w14:paraId="58DEEEFC"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2AA969C"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5608F99" w14:textId="77777777" w:rsidR="00A81EBA" w:rsidRPr="00A2287C" w:rsidRDefault="00A81EBA" w:rsidP="00A81EBA">
            <w:pPr>
              <w:jc w:val="center"/>
              <w:rPr>
                <w:i/>
                <w:iCs/>
                <w:sz w:val="18"/>
                <w:highlight w:val="cyan"/>
              </w:rPr>
            </w:pPr>
            <w:r w:rsidRPr="00A2287C">
              <w:rPr>
                <w:i/>
                <w:iCs/>
                <w:sz w:val="18"/>
                <w:highlight w:val="cyan"/>
              </w:rPr>
              <w:t>тепловая энергия (кот.№85 д. Новоселицы)</w:t>
            </w:r>
          </w:p>
        </w:tc>
        <w:tc>
          <w:tcPr>
            <w:tcW w:w="1842" w:type="dxa"/>
            <w:tcBorders>
              <w:top w:val="single" w:sz="4" w:space="0" w:color="auto"/>
              <w:left w:val="single" w:sz="4" w:space="0" w:color="auto"/>
              <w:bottom w:val="single" w:sz="4" w:space="0" w:color="auto"/>
              <w:right w:val="single" w:sz="4" w:space="0" w:color="auto"/>
            </w:tcBorders>
            <w:noWrap/>
            <w:hideMark/>
          </w:tcPr>
          <w:p w14:paraId="4471D1E0" w14:textId="77777777" w:rsidR="00A81EBA" w:rsidRPr="00A2287C" w:rsidRDefault="00A81EBA" w:rsidP="00A81EBA">
            <w:pPr>
              <w:jc w:val="center"/>
              <w:rPr>
                <w:b/>
                <w:bCs/>
                <w:sz w:val="18"/>
                <w:szCs w:val="22"/>
                <w:highlight w:val="cyan"/>
              </w:rPr>
            </w:pPr>
            <w:r w:rsidRPr="00A2287C">
              <w:rPr>
                <w:b/>
                <w:bCs/>
                <w:sz w:val="18"/>
                <w:highlight w:val="cyan"/>
              </w:rPr>
              <w:t>3292,77</w:t>
            </w:r>
          </w:p>
        </w:tc>
        <w:tc>
          <w:tcPr>
            <w:tcW w:w="1559" w:type="dxa"/>
            <w:tcBorders>
              <w:top w:val="single" w:sz="4" w:space="0" w:color="auto"/>
              <w:left w:val="single" w:sz="4" w:space="0" w:color="auto"/>
              <w:bottom w:val="single" w:sz="4" w:space="0" w:color="auto"/>
              <w:right w:val="single" w:sz="4" w:space="0" w:color="auto"/>
            </w:tcBorders>
          </w:tcPr>
          <w:p w14:paraId="5D8D616E" w14:textId="77777777" w:rsidR="00A81EBA" w:rsidRPr="00A2287C" w:rsidRDefault="00A81EBA" w:rsidP="00A81EBA">
            <w:pPr>
              <w:jc w:val="center"/>
              <w:rPr>
                <w:b/>
                <w:bCs/>
                <w:sz w:val="18"/>
                <w:highlight w:val="cyan"/>
              </w:rPr>
            </w:pPr>
            <w:r w:rsidRPr="00A2287C">
              <w:rPr>
                <w:b/>
                <w:bCs/>
                <w:sz w:val="18"/>
                <w:highlight w:val="cyan"/>
              </w:rPr>
              <w:t>3745,31</w:t>
            </w:r>
          </w:p>
        </w:tc>
        <w:tc>
          <w:tcPr>
            <w:tcW w:w="1418" w:type="dxa"/>
            <w:tcBorders>
              <w:top w:val="single" w:sz="4" w:space="0" w:color="auto"/>
              <w:left w:val="single" w:sz="4" w:space="0" w:color="auto"/>
              <w:bottom w:val="single" w:sz="4" w:space="0" w:color="auto"/>
              <w:right w:val="single" w:sz="4" w:space="0" w:color="auto"/>
            </w:tcBorders>
          </w:tcPr>
          <w:p w14:paraId="13DF97C0" w14:textId="77777777" w:rsidR="00A81EBA" w:rsidRPr="00A2287C" w:rsidRDefault="00A81EBA" w:rsidP="00A81EBA">
            <w:pPr>
              <w:jc w:val="center"/>
              <w:rPr>
                <w:b/>
                <w:bCs/>
                <w:sz w:val="18"/>
                <w:highlight w:val="cyan"/>
              </w:rPr>
            </w:pPr>
            <w:r w:rsidRPr="00A2287C">
              <w:rPr>
                <w:b/>
                <w:bCs/>
                <w:sz w:val="18"/>
                <w:highlight w:val="cyan"/>
              </w:rPr>
              <w:t>2748,34</w:t>
            </w:r>
          </w:p>
        </w:tc>
        <w:tc>
          <w:tcPr>
            <w:tcW w:w="1843" w:type="dxa"/>
            <w:tcBorders>
              <w:top w:val="single" w:sz="4" w:space="0" w:color="auto"/>
              <w:left w:val="single" w:sz="4" w:space="0" w:color="auto"/>
              <w:bottom w:val="single" w:sz="4" w:space="0" w:color="auto"/>
              <w:right w:val="single" w:sz="4" w:space="0" w:color="auto"/>
            </w:tcBorders>
            <w:noWrap/>
            <w:hideMark/>
          </w:tcPr>
          <w:p w14:paraId="03CD4B9D" w14:textId="77777777" w:rsidR="00A81EBA" w:rsidRPr="00A2287C" w:rsidRDefault="00A81EBA" w:rsidP="00A81EBA">
            <w:pPr>
              <w:jc w:val="center"/>
              <w:rPr>
                <w:b/>
                <w:bCs/>
                <w:sz w:val="18"/>
                <w:szCs w:val="22"/>
                <w:highlight w:val="cyan"/>
              </w:rPr>
            </w:pPr>
            <w:r w:rsidRPr="00A2287C">
              <w:rPr>
                <w:b/>
                <w:bCs/>
                <w:sz w:val="18"/>
                <w:highlight w:val="cyan"/>
              </w:rPr>
              <w:t>3105,62</w:t>
            </w:r>
          </w:p>
        </w:tc>
        <w:tc>
          <w:tcPr>
            <w:tcW w:w="2693" w:type="dxa"/>
            <w:vMerge/>
            <w:tcBorders>
              <w:left w:val="single" w:sz="4" w:space="0" w:color="auto"/>
              <w:bottom w:val="single" w:sz="4" w:space="0" w:color="auto"/>
              <w:right w:val="single" w:sz="4" w:space="0" w:color="auto"/>
            </w:tcBorders>
            <w:noWrap/>
            <w:hideMark/>
          </w:tcPr>
          <w:p w14:paraId="75DA759D" w14:textId="77777777" w:rsidR="00A81EBA" w:rsidRPr="00A2287C" w:rsidRDefault="00A81EBA" w:rsidP="00A81EBA">
            <w:pPr>
              <w:jc w:val="center"/>
              <w:rPr>
                <w:sz w:val="18"/>
                <w:szCs w:val="22"/>
                <w:highlight w:val="cyan"/>
              </w:rPr>
            </w:pPr>
          </w:p>
        </w:tc>
      </w:tr>
      <w:tr w:rsidR="00A81EBA" w:rsidRPr="00A2287C" w14:paraId="6005F039"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B832990"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1DE685B" w14:textId="77777777" w:rsidR="00A81EBA" w:rsidRPr="00A2287C" w:rsidRDefault="00A81EBA" w:rsidP="00A81EBA">
            <w:pPr>
              <w:jc w:val="center"/>
              <w:rPr>
                <w:i/>
                <w:iCs/>
                <w:sz w:val="18"/>
                <w:highlight w:val="cyan"/>
              </w:rPr>
            </w:pPr>
            <w:r w:rsidRPr="00A2287C">
              <w:rPr>
                <w:i/>
                <w:iCs/>
                <w:sz w:val="18"/>
                <w:highlight w:val="cyan"/>
              </w:rPr>
              <w:t>тепловая энергия Трубичино (концессия)</w:t>
            </w:r>
          </w:p>
        </w:tc>
        <w:tc>
          <w:tcPr>
            <w:tcW w:w="1842" w:type="dxa"/>
            <w:tcBorders>
              <w:top w:val="single" w:sz="4" w:space="0" w:color="auto"/>
              <w:left w:val="single" w:sz="4" w:space="0" w:color="auto"/>
              <w:bottom w:val="single" w:sz="4" w:space="0" w:color="auto"/>
              <w:right w:val="single" w:sz="4" w:space="0" w:color="auto"/>
            </w:tcBorders>
            <w:noWrap/>
            <w:hideMark/>
          </w:tcPr>
          <w:p w14:paraId="7C564C63" w14:textId="77777777" w:rsidR="00A81EBA" w:rsidRPr="00A2287C" w:rsidRDefault="00A81EBA" w:rsidP="00A81EBA">
            <w:pPr>
              <w:jc w:val="center"/>
              <w:rPr>
                <w:b/>
                <w:bCs/>
                <w:sz w:val="18"/>
                <w:szCs w:val="22"/>
                <w:highlight w:val="cyan"/>
              </w:rPr>
            </w:pPr>
            <w:r w:rsidRPr="00A2287C">
              <w:rPr>
                <w:b/>
                <w:bCs/>
                <w:sz w:val="18"/>
                <w:highlight w:val="cyan"/>
              </w:rPr>
              <w:t>2141,32</w:t>
            </w:r>
          </w:p>
        </w:tc>
        <w:tc>
          <w:tcPr>
            <w:tcW w:w="1559" w:type="dxa"/>
            <w:tcBorders>
              <w:top w:val="single" w:sz="4" w:space="0" w:color="auto"/>
              <w:left w:val="single" w:sz="4" w:space="0" w:color="auto"/>
              <w:bottom w:val="single" w:sz="4" w:space="0" w:color="auto"/>
              <w:right w:val="single" w:sz="4" w:space="0" w:color="auto"/>
            </w:tcBorders>
          </w:tcPr>
          <w:p w14:paraId="15BD705F" w14:textId="77777777" w:rsidR="00A81EBA" w:rsidRPr="00A2287C" w:rsidRDefault="00A81EBA" w:rsidP="00A81EBA">
            <w:pPr>
              <w:jc w:val="center"/>
              <w:rPr>
                <w:b/>
                <w:bCs/>
                <w:sz w:val="18"/>
                <w:highlight w:val="cyan"/>
              </w:rPr>
            </w:pPr>
            <w:r w:rsidRPr="00A2287C">
              <w:rPr>
                <w:b/>
                <w:bCs/>
                <w:sz w:val="18"/>
                <w:highlight w:val="cyan"/>
              </w:rPr>
              <w:t>2438,97</w:t>
            </w:r>
          </w:p>
        </w:tc>
        <w:tc>
          <w:tcPr>
            <w:tcW w:w="1418" w:type="dxa"/>
            <w:tcBorders>
              <w:top w:val="single" w:sz="4" w:space="0" w:color="auto"/>
              <w:left w:val="single" w:sz="4" w:space="0" w:color="auto"/>
              <w:bottom w:val="single" w:sz="4" w:space="0" w:color="auto"/>
              <w:right w:val="single" w:sz="4" w:space="0" w:color="auto"/>
            </w:tcBorders>
          </w:tcPr>
          <w:p w14:paraId="1F8CB079" w14:textId="77777777" w:rsidR="00A81EBA" w:rsidRPr="00A2287C" w:rsidRDefault="00A81EBA" w:rsidP="00A81EBA">
            <w:pPr>
              <w:jc w:val="center"/>
              <w:rPr>
                <w:b/>
                <w:bCs/>
                <w:sz w:val="18"/>
                <w:highlight w:val="cyan"/>
              </w:rPr>
            </w:pPr>
            <w:r w:rsidRPr="00A2287C">
              <w:rPr>
                <w:b/>
                <w:bCs/>
                <w:sz w:val="18"/>
                <w:highlight w:val="cyan"/>
              </w:rPr>
              <w:t>2569,58</w:t>
            </w:r>
          </w:p>
        </w:tc>
        <w:tc>
          <w:tcPr>
            <w:tcW w:w="1843" w:type="dxa"/>
            <w:tcBorders>
              <w:top w:val="single" w:sz="4" w:space="0" w:color="auto"/>
              <w:left w:val="single" w:sz="4" w:space="0" w:color="auto"/>
              <w:bottom w:val="single" w:sz="4" w:space="0" w:color="auto"/>
              <w:right w:val="single" w:sz="4" w:space="0" w:color="auto"/>
            </w:tcBorders>
            <w:noWrap/>
            <w:hideMark/>
          </w:tcPr>
          <w:p w14:paraId="735AE221" w14:textId="77777777" w:rsidR="00A81EBA" w:rsidRPr="00A2287C" w:rsidRDefault="00A81EBA" w:rsidP="00A81EBA">
            <w:pPr>
              <w:jc w:val="center"/>
              <w:rPr>
                <w:b/>
                <w:bCs/>
                <w:sz w:val="18"/>
                <w:szCs w:val="22"/>
                <w:highlight w:val="cyan"/>
              </w:rPr>
            </w:pPr>
            <w:r w:rsidRPr="00A2287C">
              <w:rPr>
                <w:b/>
                <w:bCs/>
                <w:sz w:val="18"/>
                <w:highlight w:val="cyan"/>
              </w:rPr>
              <w:t>2926,76</w:t>
            </w:r>
          </w:p>
        </w:tc>
        <w:tc>
          <w:tcPr>
            <w:tcW w:w="2693" w:type="dxa"/>
            <w:tcBorders>
              <w:top w:val="single" w:sz="4" w:space="0" w:color="auto"/>
              <w:left w:val="single" w:sz="4" w:space="0" w:color="auto"/>
              <w:bottom w:val="single" w:sz="4" w:space="0" w:color="auto"/>
              <w:right w:val="single" w:sz="4" w:space="0" w:color="auto"/>
            </w:tcBorders>
            <w:noWrap/>
            <w:hideMark/>
          </w:tcPr>
          <w:p w14:paraId="00A1F378" w14:textId="77777777" w:rsidR="00A81EBA" w:rsidRPr="00A2287C" w:rsidRDefault="00A81EBA" w:rsidP="00A81EBA">
            <w:pPr>
              <w:jc w:val="center"/>
              <w:rPr>
                <w:sz w:val="18"/>
                <w:szCs w:val="22"/>
                <w:highlight w:val="cyan"/>
              </w:rPr>
            </w:pPr>
            <w:r w:rsidRPr="00A2287C">
              <w:rPr>
                <w:sz w:val="18"/>
                <w:highlight w:val="cyan"/>
              </w:rPr>
              <w:t>от 17.12.2019 № 81/5</w:t>
            </w:r>
          </w:p>
        </w:tc>
      </w:tr>
      <w:tr w:rsidR="00A81EBA" w:rsidRPr="00A2287C" w14:paraId="71E323CB" w14:textId="77777777" w:rsidTr="001F7EE0">
        <w:trPr>
          <w:trHeight w:val="1287"/>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EDDAC4C"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927D2FF" w14:textId="77777777" w:rsidR="00A81EBA" w:rsidRPr="00A2287C" w:rsidRDefault="00A81EBA" w:rsidP="00A81EBA">
            <w:pPr>
              <w:jc w:val="center"/>
              <w:rPr>
                <w:i/>
                <w:iCs/>
                <w:sz w:val="18"/>
                <w:highlight w:val="cyan"/>
              </w:rPr>
            </w:pPr>
            <w:r w:rsidRPr="00A2287C">
              <w:rPr>
                <w:i/>
                <w:iCs/>
                <w:sz w:val="18"/>
                <w:highlight w:val="cyan"/>
              </w:rPr>
              <w:t xml:space="preserve">ГВС, кроме  котельной N 47 п. </w:t>
            </w:r>
            <w:proofErr w:type="spellStart"/>
            <w:r w:rsidRPr="00A2287C">
              <w:rPr>
                <w:i/>
                <w:iCs/>
                <w:sz w:val="18"/>
                <w:highlight w:val="cyan"/>
              </w:rPr>
              <w:t>Божонка</w:t>
            </w:r>
            <w:proofErr w:type="spellEnd"/>
            <w:r w:rsidRPr="00A2287C">
              <w:rPr>
                <w:i/>
                <w:iCs/>
                <w:sz w:val="18"/>
                <w:highlight w:val="cyan"/>
              </w:rPr>
              <w:t xml:space="preserve"> Савинского сельского поселения, котельной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16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блок-модульных котельных 8 МВт 12,5 МВт, 15 МВт и котельной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котельной N 23 д. </w:t>
            </w:r>
            <w:proofErr w:type="spellStart"/>
            <w:r w:rsidRPr="00A2287C">
              <w:rPr>
                <w:i/>
                <w:iCs/>
                <w:sz w:val="18"/>
                <w:highlight w:val="cyan"/>
              </w:rPr>
              <w:t>Волховец</w:t>
            </w:r>
            <w:proofErr w:type="spellEnd"/>
            <w:r w:rsidRPr="00A2287C">
              <w:rPr>
                <w:i/>
                <w:iCs/>
                <w:sz w:val="18"/>
                <w:highlight w:val="cyan"/>
              </w:rPr>
              <w:t xml:space="preserve"> Савинского сельского поселения, котельных NN 14 и 18 д. Трубичино </w:t>
            </w:r>
            <w:proofErr w:type="spellStart"/>
            <w:r w:rsidRPr="00A2287C">
              <w:rPr>
                <w:i/>
                <w:iCs/>
                <w:sz w:val="18"/>
                <w:highlight w:val="cyan"/>
              </w:rPr>
              <w:t>Трубичинского</w:t>
            </w:r>
            <w:proofErr w:type="spellEnd"/>
            <w:r w:rsidRPr="00A2287C">
              <w:rPr>
                <w:i/>
                <w:iCs/>
                <w:sz w:val="18"/>
                <w:highlight w:val="cyan"/>
              </w:rPr>
              <w:t xml:space="preserve"> сельского поселения, котельных NN 5, 15 и 27 г. Великий Новгород</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7D6765A" w14:textId="77777777" w:rsidR="00A81EBA" w:rsidRPr="00A2287C" w:rsidRDefault="00A81EBA" w:rsidP="00A81EBA">
            <w:pPr>
              <w:jc w:val="center"/>
              <w:rPr>
                <w:b/>
                <w:bCs/>
                <w:sz w:val="18"/>
                <w:szCs w:val="22"/>
                <w:highlight w:val="cyan"/>
              </w:rPr>
            </w:pPr>
            <w:r w:rsidRPr="00A2287C">
              <w:rPr>
                <w:b/>
                <w:bCs/>
                <w:sz w:val="18"/>
                <w:highlight w:val="cyan"/>
              </w:rPr>
              <w:t>266,41</w:t>
            </w:r>
          </w:p>
        </w:tc>
        <w:tc>
          <w:tcPr>
            <w:tcW w:w="1559" w:type="dxa"/>
            <w:tcBorders>
              <w:top w:val="single" w:sz="4" w:space="0" w:color="auto"/>
              <w:left w:val="single" w:sz="4" w:space="0" w:color="auto"/>
              <w:bottom w:val="single" w:sz="4" w:space="0" w:color="auto"/>
              <w:right w:val="single" w:sz="4" w:space="0" w:color="auto"/>
            </w:tcBorders>
          </w:tcPr>
          <w:p w14:paraId="49871BF5" w14:textId="77777777" w:rsidR="00A81EBA" w:rsidRPr="00A2287C" w:rsidRDefault="00A81EBA" w:rsidP="00A81EBA">
            <w:pPr>
              <w:jc w:val="center"/>
              <w:rPr>
                <w:b/>
                <w:bCs/>
                <w:sz w:val="18"/>
                <w:highlight w:val="cyan"/>
              </w:rPr>
            </w:pPr>
          </w:p>
          <w:p w14:paraId="5F4867DC" w14:textId="77777777" w:rsidR="00A81EBA" w:rsidRPr="00A2287C" w:rsidRDefault="00A81EBA" w:rsidP="00A81EBA">
            <w:pPr>
              <w:jc w:val="center"/>
              <w:rPr>
                <w:b/>
                <w:bCs/>
                <w:sz w:val="18"/>
                <w:highlight w:val="cyan"/>
              </w:rPr>
            </w:pPr>
          </w:p>
          <w:p w14:paraId="77C5454D" w14:textId="77777777" w:rsidR="00A81EBA" w:rsidRPr="00A2287C" w:rsidRDefault="00A81EBA" w:rsidP="00A81EBA">
            <w:pPr>
              <w:jc w:val="center"/>
              <w:rPr>
                <w:b/>
                <w:bCs/>
                <w:sz w:val="18"/>
                <w:highlight w:val="cyan"/>
              </w:rPr>
            </w:pPr>
          </w:p>
          <w:p w14:paraId="660087C4" w14:textId="77777777" w:rsidR="00A81EBA" w:rsidRPr="00A2287C" w:rsidRDefault="00A81EBA" w:rsidP="00A81EBA">
            <w:pPr>
              <w:jc w:val="center"/>
              <w:rPr>
                <w:b/>
                <w:bCs/>
                <w:sz w:val="18"/>
                <w:highlight w:val="cyan"/>
              </w:rPr>
            </w:pPr>
          </w:p>
          <w:p w14:paraId="3D656084" w14:textId="77777777" w:rsidR="00A81EBA" w:rsidRPr="00A2287C" w:rsidRDefault="00A81EBA" w:rsidP="00A81EBA">
            <w:pPr>
              <w:jc w:val="center"/>
              <w:rPr>
                <w:b/>
                <w:bCs/>
                <w:sz w:val="18"/>
                <w:highlight w:val="cyan"/>
              </w:rPr>
            </w:pPr>
            <w:r w:rsidRPr="00A2287C">
              <w:rPr>
                <w:b/>
                <w:bCs/>
                <w:sz w:val="18"/>
                <w:highlight w:val="cyan"/>
              </w:rPr>
              <w:t>295,05</w:t>
            </w:r>
          </w:p>
        </w:tc>
        <w:tc>
          <w:tcPr>
            <w:tcW w:w="1418" w:type="dxa"/>
            <w:tcBorders>
              <w:top w:val="single" w:sz="4" w:space="0" w:color="auto"/>
              <w:left w:val="single" w:sz="4" w:space="0" w:color="auto"/>
              <w:bottom w:val="single" w:sz="4" w:space="0" w:color="auto"/>
              <w:right w:val="single" w:sz="4" w:space="0" w:color="auto"/>
            </w:tcBorders>
          </w:tcPr>
          <w:p w14:paraId="75347A85" w14:textId="77777777" w:rsidR="00A81EBA" w:rsidRPr="00A2287C" w:rsidRDefault="00A81EBA" w:rsidP="00A81EBA">
            <w:pPr>
              <w:jc w:val="center"/>
              <w:rPr>
                <w:b/>
                <w:bCs/>
                <w:sz w:val="18"/>
                <w:highlight w:val="cyan"/>
              </w:rPr>
            </w:pPr>
          </w:p>
          <w:p w14:paraId="794D46F6" w14:textId="77777777" w:rsidR="00A81EBA" w:rsidRPr="00A2287C" w:rsidRDefault="00A81EBA" w:rsidP="00A81EBA">
            <w:pPr>
              <w:jc w:val="center"/>
              <w:rPr>
                <w:b/>
                <w:bCs/>
                <w:sz w:val="18"/>
                <w:highlight w:val="cyan"/>
              </w:rPr>
            </w:pPr>
          </w:p>
          <w:p w14:paraId="24A834F1" w14:textId="77777777" w:rsidR="00A81EBA" w:rsidRPr="00A2287C" w:rsidRDefault="00A81EBA" w:rsidP="00A81EBA">
            <w:pPr>
              <w:jc w:val="center"/>
              <w:rPr>
                <w:b/>
                <w:bCs/>
                <w:sz w:val="18"/>
                <w:highlight w:val="cyan"/>
              </w:rPr>
            </w:pPr>
          </w:p>
          <w:p w14:paraId="6403D8D7" w14:textId="77777777" w:rsidR="00A81EBA" w:rsidRPr="00A2287C" w:rsidRDefault="00A81EBA" w:rsidP="00A81EBA">
            <w:pPr>
              <w:jc w:val="center"/>
              <w:rPr>
                <w:b/>
                <w:bCs/>
                <w:sz w:val="18"/>
                <w:highlight w:val="cyan"/>
              </w:rPr>
            </w:pPr>
          </w:p>
          <w:p w14:paraId="02A2A167" w14:textId="77777777" w:rsidR="00A81EBA" w:rsidRPr="00A2287C" w:rsidRDefault="00A81EBA" w:rsidP="00A81EBA">
            <w:pPr>
              <w:jc w:val="center"/>
              <w:rPr>
                <w:b/>
                <w:bCs/>
                <w:sz w:val="18"/>
                <w:highlight w:val="cyan"/>
              </w:rPr>
            </w:pPr>
            <w:r w:rsidRPr="00A2287C">
              <w:rPr>
                <w:b/>
                <w:bCs/>
                <w:sz w:val="18"/>
                <w:highlight w:val="cyan"/>
              </w:rPr>
              <w:t>293,45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416921C" w14:textId="77777777" w:rsidR="00A81EBA" w:rsidRPr="00A2287C" w:rsidRDefault="00A81EBA" w:rsidP="00A81EBA">
            <w:pPr>
              <w:jc w:val="center"/>
              <w:rPr>
                <w:b/>
                <w:bCs/>
                <w:sz w:val="18"/>
                <w:szCs w:val="22"/>
                <w:highlight w:val="cyan"/>
              </w:rPr>
            </w:pPr>
            <w:r w:rsidRPr="00A2287C">
              <w:rPr>
                <w:b/>
                <w:bCs/>
                <w:sz w:val="18"/>
                <w:highlight w:val="cyan"/>
              </w:rPr>
              <w:t>322,50</w:t>
            </w:r>
          </w:p>
        </w:tc>
        <w:tc>
          <w:tcPr>
            <w:tcW w:w="2693" w:type="dxa"/>
            <w:vMerge w:val="restart"/>
            <w:tcBorders>
              <w:top w:val="single" w:sz="4" w:space="0" w:color="auto"/>
              <w:left w:val="single" w:sz="4" w:space="0" w:color="auto"/>
              <w:right w:val="single" w:sz="4" w:space="0" w:color="auto"/>
            </w:tcBorders>
            <w:noWrap/>
            <w:vAlign w:val="center"/>
            <w:hideMark/>
          </w:tcPr>
          <w:p w14:paraId="60EFFDA9" w14:textId="77777777" w:rsidR="00A81EBA" w:rsidRPr="00A2287C" w:rsidRDefault="00A81EBA" w:rsidP="00A81EBA">
            <w:pPr>
              <w:jc w:val="center"/>
              <w:rPr>
                <w:bCs/>
                <w:sz w:val="18"/>
                <w:szCs w:val="22"/>
                <w:highlight w:val="cyan"/>
              </w:rPr>
            </w:pPr>
            <w:r w:rsidRPr="00A2287C">
              <w:rPr>
                <w:bCs/>
                <w:sz w:val="18"/>
                <w:highlight w:val="cyan"/>
              </w:rPr>
              <w:t>от 20.12.2023 №81/10</w:t>
            </w:r>
          </w:p>
        </w:tc>
      </w:tr>
      <w:tr w:rsidR="00A81EBA" w:rsidRPr="00A2287C" w14:paraId="5F89E9EC" w14:textId="77777777" w:rsidTr="001F7EE0">
        <w:trPr>
          <w:trHeight w:val="349"/>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1E11610"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23182C45" w14:textId="77777777" w:rsidR="00A81EBA" w:rsidRPr="00A2287C" w:rsidRDefault="00A81EBA" w:rsidP="00A81EBA">
            <w:pPr>
              <w:jc w:val="center"/>
              <w:rPr>
                <w:i/>
                <w:iCs/>
                <w:sz w:val="18"/>
                <w:highlight w:val="cyan"/>
              </w:rPr>
            </w:pPr>
            <w:r w:rsidRPr="00A2287C">
              <w:rPr>
                <w:i/>
                <w:iCs/>
                <w:sz w:val="18"/>
                <w:highlight w:val="cyan"/>
              </w:rPr>
              <w:t xml:space="preserve">ГВС, котельная N 47 п. </w:t>
            </w:r>
            <w:proofErr w:type="spellStart"/>
            <w:r w:rsidRPr="00A2287C">
              <w:rPr>
                <w:i/>
                <w:iCs/>
                <w:sz w:val="18"/>
                <w:highlight w:val="cyan"/>
              </w:rPr>
              <w:t>Божонка</w:t>
            </w:r>
            <w:proofErr w:type="spellEnd"/>
            <w:r w:rsidRPr="00A2287C">
              <w:rPr>
                <w:i/>
                <w:iCs/>
                <w:sz w:val="18"/>
                <w:highlight w:val="cyan"/>
              </w:rPr>
              <w:t xml:space="preserve"> Савинского с/п</w:t>
            </w:r>
          </w:p>
        </w:tc>
        <w:tc>
          <w:tcPr>
            <w:tcW w:w="1842" w:type="dxa"/>
            <w:tcBorders>
              <w:top w:val="single" w:sz="4" w:space="0" w:color="auto"/>
              <w:left w:val="single" w:sz="4" w:space="0" w:color="auto"/>
              <w:bottom w:val="single" w:sz="4" w:space="0" w:color="auto"/>
              <w:right w:val="single" w:sz="4" w:space="0" w:color="auto"/>
            </w:tcBorders>
            <w:noWrap/>
            <w:hideMark/>
          </w:tcPr>
          <w:p w14:paraId="71671F57" w14:textId="77777777" w:rsidR="00A81EBA" w:rsidRPr="00A2287C" w:rsidRDefault="00A81EBA" w:rsidP="00A81EBA">
            <w:pPr>
              <w:jc w:val="center"/>
              <w:rPr>
                <w:b/>
                <w:bCs/>
                <w:sz w:val="18"/>
                <w:szCs w:val="22"/>
                <w:highlight w:val="cyan"/>
              </w:rPr>
            </w:pPr>
            <w:r w:rsidRPr="00A2287C">
              <w:rPr>
                <w:b/>
                <w:bCs/>
                <w:sz w:val="18"/>
                <w:highlight w:val="cyan"/>
              </w:rPr>
              <w:t>251,01</w:t>
            </w:r>
          </w:p>
        </w:tc>
        <w:tc>
          <w:tcPr>
            <w:tcW w:w="1559" w:type="dxa"/>
            <w:tcBorders>
              <w:top w:val="single" w:sz="4" w:space="0" w:color="auto"/>
              <w:left w:val="single" w:sz="4" w:space="0" w:color="auto"/>
              <w:bottom w:val="single" w:sz="4" w:space="0" w:color="auto"/>
              <w:right w:val="single" w:sz="4" w:space="0" w:color="auto"/>
            </w:tcBorders>
          </w:tcPr>
          <w:p w14:paraId="1C2A495D" w14:textId="77777777" w:rsidR="00A81EBA" w:rsidRPr="00A2287C" w:rsidRDefault="00A81EBA" w:rsidP="00A81EBA">
            <w:pPr>
              <w:jc w:val="center"/>
              <w:rPr>
                <w:b/>
                <w:bCs/>
                <w:sz w:val="18"/>
                <w:highlight w:val="cyan"/>
              </w:rPr>
            </w:pPr>
            <w:r w:rsidRPr="00A2287C">
              <w:rPr>
                <w:b/>
                <w:bCs/>
                <w:sz w:val="18"/>
                <w:highlight w:val="cyan"/>
              </w:rPr>
              <w:t>284,01</w:t>
            </w:r>
          </w:p>
        </w:tc>
        <w:tc>
          <w:tcPr>
            <w:tcW w:w="1418" w:type="dxa"/>
            <w:tcBorders>
              <w:top w:val="single" w:sz="4" w:space="0" w:color="auto"/>
              <w:left w:val="single" w:sz="4" w:space="0" w:color="auto"/>
              <w:bottom w:val="single" w:sz="4" w:space="0" w:color="auto"/>
              <w:right w:val="single" w:sz="4" w:space="0" w:color="auto"/>
            </w:tcBorders>
          </w:tcPr>
          <w:p w14:paraId="1D4D38E6" w14:textId="77777777" w:rsidR="00A81EBA" w:rsidRPr="00A2287C" w:rsidRDefault="00A81EBA" w:rsidP="00A81EBA">
            <w:pPr>
              <w:jc w:val="center"/>
              <w:rPr>
                <w:b/>
                <w:bCs/>
                <w:sz w:val="18"/>
                <w:highlight w:val="cyan"/>
              </w:rPr>
            </w:pPr>
            <w:r w:rsidRPr="00A2287C">
              <w:rPr>
                <w:b/>
                <w:bCs/>
                <w:sz w:val="18"/>
                <w:highlight w:val="cyan"/>
              </w:rPr>
              <w:t>285,30</w:t>
            </w:r>
          </w:p>
        </w:tc>
        <w:tc>
          <w:tcPr>
            <w:tcW w:w="1843" w:type="dxa"/>
            <w:tcBorders>
              <w:top w:val="single" w:sz="4" w:space="0" w:color="auto"/>
              <w:left w:val="single" w:sz="4" w:space="0" w:color="auto"/>
              <w:bottom w:val="single" w:sz="4" w:space="0" w:color="auto"/>
              <w:right w:val="single" w:sz="4" w:space="0" w:color="auto"/>
            </w:tcBorders>
            <w:noWrap/>
            <w:hideMark/>
          </w:tcPr>
          <w:p w14:paraId="368C874D" w14:textId="77777777" w:rsidR="00A81EBA" w:rsidRPr="00A2287C" w:rsidRDefault="00A81EBA" w:rsidP="00A81EBA">
            <w:pPr>
              <w:jc w:val="center"/>
              <w:rPr>
                <w:b/>
                <w:bCs/>
                <w:sz w:val="18"/>
                <w:szCs w:val="22"/>
                <w:highlight w:val="cyan"/>
              </w:rPr>
            </w:pPr>
            <w:r w:rsidRPr="00A2287C">
              <w:rPr>
                <w:b/>
                <w:bCs/>
                <w:sz w:val="18"/>
                <w:highlight w:val="cyan"/>
              </w:rPr>
              <w:t>313,54</w:t>
            </w:r>
          </w:p>
        </w:tc>
        <w:tc>
          <w:tcPr>
            <w:tcW w:w="2693" w:type="dxa"/>
            <w:vMerge/>
            <w:tcBorders>
              <w:left w:val="single" w:sz="4" w:space="0" w:color="auto"/>
              <w:right w:val="single" w:sz="4" w:space="0" w:color="auto"/>
            </w:tcBorders>
            <w:noWrap/>
            <w:hideMark/>
          </w:tcPr>
          <w:p w14:paraId="482F7435" w14:textId="77777777" w:rsidR="00A81EBA" w:rsidRPr="00A2287C" w:rsidRDefault="00A81EBA" w:rsidP="00A81EBA">
            <w:pPr>
              <w:jc w:val="center"/>
              <w:rPr>
                <w:bCs/>
                <w:sz w:val="18"/>
                <w:szCs w:val="22"/>
                <w:highlight w:val="cyan"/>
              </w:rPr>
            </w:pPr>
          </w:p>
        </w:tc>
      </w:tr>
      <w:tr w:rsidR="00A81EBA" w:rsidRPr="00A2287C" w14:paraId="5BD47277" w14:textId="77777777" w:rsidTr="001F7EE0">
        <w:trPr>
          <w:trHeight w:val="1126"/>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8DFE650"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0937443" w14:textId="77777777" w:rsidR="00A81EBA" w:rsidRPr="00A2287C" w:rsidRDefault="00A81EBA" w:rsidP="00A81EBA">
            <w:pPr>
              <w:jc w:val="center"/>
              <w:rPr>
                <w:i/>
                <w:iCs/>
                <w:sz w:val="18"/>
                <w:highlight w:val="cyan"/>
              </w:rPr>
            </w:pPr>
            <w:r w:rsidRPr="00A2287C">
              <w:rPr>
                <w:i/>
                <w:iCs/>
                <w:sz w:val="18"/>
                <w:highlight w:val="cyan"/>
              </w:rPr>
              <w:t xml:space="preserve">ГВС, котельная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котельная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блок-модульные котельные 8 МВт, 12,5 МВт, 15 МВт и котельная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котельная N 23 д. </w:t>
            </w:r>
            <w:proofErr w:type="spellStart"/>
            <w:r w:rsidRPr="00A2287C">
              <w:rPr>
                <w:i/>
                <w:iCs/>
                <w:sz w:val="18"/>
                <w:highlight w:val="cyan"/>
              </w:rPr>
              <w:t>Волховец</w:t>
            </w:r>
            <w:proofErr w:type="spellEnd"/>
            <w:r w:rsidRPr="00A2287C">
              <w:rPr>
                <w:i/>
                <w:iCs/>
                <w:sz w:val="18"/>
                <w:highlight w:val="cyan"/>
              </w:rPr>
              <w:t xml:space="preserve"> Савинского сельского поселения, котельные NN 14 и 18 д. Трубичино </w:t>
            </w:r>
            <w:proofErr w:type="spellStart"/>
            <w:r w:rsidRPr="00A2287C">
              <w:rPr>
                <w:i/>
                <w:iCs/>
                <w:sz w:val="18"/>
                <w:highlight w:val="cyan"/>
              </w:rPr>
              <w:t>Трубичинского</w:t>
            </w:r>
            <w:proofErr w:type="spellEnd"/>
            <w:r w:rsidRPr="00A2287C">
              <w:rPr>
                <w:i/>
                <w:iCs/>
                <w:sz w:val="18"/>
                <w:highlight w:val="cyan"/>
              </w:rPr>
              <w:t xml:space="preserve"> сельского поселения</w:t>
            </w:r>
          </w:p>
        </w:tc>
        <w:tc>
          <w:tcPr>
            <w:tcW w:w="1842" w:type="dxa"/>
            <w:tcBorders>
              <w:top w:val="single" w:sz="4" w:space="0" w:color="auto"/>
              <w:left w:val="single" w:sz="4" w:space="0" w:color="auto"/>
              <w:bottom w:val="single" w:sz="4" w:space="0" w:color="auto"/>
              <w:right w:val="single" w:sz="4" w:space="0" w:color="auto"/>
            </w:tcBorders>
            <w:noWrap/>
            <w:hideMark/>
          </w:tcPr>
          <w:p w14:paraId="43E00914" w14:textId="77777777" w:rsidR="00A81EBA" w:rsidRPr="00A2287C" w:rsidRDefault="00A81EBA" w:rsidP="00A81EBA">
            <w:pPr>
              <w:jc w:val="center"/>
              <w:rPr>
                <w:b/>
                <w:bCs/>
                <w:sz w:val="18"/>
                <w:szCs w:val="22"/>
                <w:highlight w:val="cyan"/>
              </w:rPr>
            </w:pPr>
            <w:r w:rsidRPr="00A2287C">
              <w:rPr>
                <w:b/>
                <w:bCs/>
                <w:sz w:val="18"/>
                <w:highlight w:val="cyan"/>
              </w:rPr>
              <w:t>240,08</w:t>
            </w:r>
          </w:p>
        </w:tc>
        <w:tc>
          <w:tcPr>
            <w:tcW w:w="1559" w:type="dxa"/>
            <w:tcBorders>
              <w:top w:val="single" w:sz="4" w:space="0" w:color="auto"/>
              <w:left w:val="single" w:sz="4" w:space="0" w:color="auto"/>
              <w:bottom w:val="single" w:sz="4" w:space="0" w:color="auto"/>
              <w:right w:val="single" w:sz="4" w:space="0" w:color="auto"/>
            </w:tcBorders>
          </w:tcPr>
          <w:p w14:paraId="04C91CD6" w14:textId="77777777" w:rsidR="00A81EBA" w:rsidRPr="00A2287C" w:rsidRDefault="00A81EBA" w:rsidP="00A81EBA">
            <w:pPr>
              <w:jc w:val="center"/>
              <w:rPr>
                <w:b/>
                <w:bCs/>
                <w:sz w:val="18"/>
                <w:highlight w:val="cyan"/>
              </w:rPr>
            </w:pPr>
            <w:r w:rsidRPr="00A2287C">
              <w:rPr>
                <w:b/>
                <w:bCs/>
                <w:sz w:val="18"/>
                <w:highlight w:val="cyan"/>
              </w:rPr>
              <w:t>269,10</w:t>
            </w:r>
          </w:p>
        </w:tc>
        <w:tc>
          <w:tcPr>
            <w:tcW w:w="1418" w:type="dxa"/>
            <w:tcBorders>
              <w:top w:val="single" w:sz="4" w:space="0" w:color="auto"/>
              <w:left w:val="single" w:sz="4" w:space="0" w:color="auto"/>
              <w:bottom w:val="single" w:sz="4" w:space="0" w:color="auto"/>
              <w:right w:val="single" w:sz="4" w:space="0" w:color="auto"/>
            </w:tcBorders>
          </w:tcPr>
          <w:p w14:paraId="3263E5AE" w14:textId="77777777" w:rsidR="00A81EBA" w:rsidRPr="00A2287C" w:rsidRDefault="00A81EBA" w:rsidP="00A81EBA">
            <w:pPr>
              <w:jc w:val="center"/>
              <w:rPr>
                <w:b/>
                <w:bCs/>
                <w:sz w:val="18"/>
                <w:highlight w:val="cyan"/>
              </w:rPr>
            </w:pPr>
            <w:r w:rsidRPr="00A2287C">
              <w:rPr>
                <w:b/>
                <w:bCs/>
                <w:sz w:val="18"/>
                <w:highlight w:val="cyan"/>
              </w:rPr>
              <w:t>241,99</w:t>
            </w:r>
          </w:p>
        </w:tc>
        <w:tc>
          <w:tcPr>
            <w:tcW w:w="1843" w:type="dxa"/>
            <w:tcBorders>
              <w:top w:val="single" w:sz="4" w:space="0" w:color="auto"/>
              <w:left w:val="single" w:sz="4" w:space="0" w:color="auto"/>
              <w:bottom w:val="single" w:sz="4" w:space="0" w:color="auto"/>
              <w:right w:val="single" w:sz="4" w:space="0" w:color="auto"/>
            </w:tcBorders>
            <w:noWrap/>
            <w:hideMark/>
          </w:tcPr>
          <w:p w14:paraId="3D6F16EF" w14:textId="77777777" w:rsidR="00A81EBA" w:rsidRPr="00A2287C" w:rsidRDefault="00A81EBA" w:rsidP="00A81EBA">
            <w:pPr>
              <w:jc w:val="center"/>
              <w:rPr>
                <w:b/>
                <w:bCs/>
                <w:sz w:val="18"/>
                <w:szCs w:val="22"/>
                <w:highlight w:val="cyan"/>
              </w:rPr>
            </w:pPr>
            <w:r w:rsidRPr="00A2287C">
              <w:rPr>
                <w:b/>
                <w:bCs/>
                <w:sz w:val="18"/>
                <w:highlight w:val="cyan"/>
              </w:rPr>
              <w:t>265,95</w:t>
            </w:r>
          </w:p>
        </w:tc>
        <w:tc>
          <w:tcPr>
            <w:tcW w:w="2693" w:type="dxa"/>
            <w:vMerge/>
            <w:tcBorders>
              <w:left w:val="single" w:sz="4" w:space="0" w:color="auto"/>
              <w:right w:val="single" w:sz="4" w:space="0" w:color="auto"/>
            </w:tcBorders>
            <w:noWrap/>
            <w:hideMark/>
          </w:tcPr>
          <w:p w14:paraId="69CF96AE" w14:textId="77777777" w:rsidR="00A81EBA" w:rsidRPr="00A2287C" w:rsidRDefault="00A81EBA" w:rsidP="00A81EBA">
            <w:pPr>
              <w:jc w:val="center"/>
              <w:rPr>
                <w:bCs/>
                <w:sz w:val="18"/>
                <w:szCs w:val="22"/>
                <w:highlight w:val="cyan"/>
              </w:rPr>
            </w:pPr>
          </w:p>
        </w:tc>
      </w:tr>
      <w:tr w:rsidR="00A81EBA" w:rsidRPr="00A2287C" w14:paraId="50806E68"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0383698"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7932643" w14:textId="77777777" w:rsidR="00A81EBA" w:rsidRPr="00A2287C" w:rsidRDefault="00A81EBA" w:rsidP="00A81EBA">
            <w:pPr>
              <w:jc w:val="center"/>
              <w:rPr>
                <w:i/>
                <w:iCs/>
                <w:sz w:val="18"/>
                <w:highlight w:val="cyan"/>
              </w:rPr>
            </w:pPr>
            <w:r w:rsidRPr="00A2287C">
              <w:rPr>
                <w:i/>
                <w:iCs/>
                <w:sz w:val="18"/>
                <w:highlight w:val="cyan"/>
              </w:rPr>
              <w:t xml:space="preserve">ГВС,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с/п (котельная № 16)</w:t>
            </w:r>
          </w:p>
        </w:tc>
        <w:tc>
          <w:tcPr>
            <w:tcW w:w="1842" w:type="dxa"/>
            <w:tcBorders>
              <w:top w:val="single" w:sz="4" w:space="0" w:color="auto"/>
              <w:left w:val="single" w:sz="4" w:space="0" w:color="auto"/>
              <w:bottom w:val="single" w:sz="4" w:space="0" w:color="auto"/>
              <w:right w:val="single" w:sz="4" w:space="0" w:color="auto"/>
            </w:tcBorders>
            <w:noWrap/>
            <w:hideMark/>
          </w:tcPr>
          <w:p w14:paraId="332F7EEE" w14:textId="77777777" w:rsidR="00A81EBA" w:rsidRPr="00A2287C" w:rsidRDefault="00A81EBA" w:rsidP="00A81EBA">
            <w:pPr>
              <w:jc w:val="center"/>
              <w:rPr>
                <w:b/>
                <w:bCs/>
                <w:sz w:val="18"/>
                <w:szCs w:val="22"/>
                <w:highlight w:val="cyan"/>
              </w:rPr>
            </w:pPr>
            <w:r w:rsidRPr="00A2287C">
              <w:rPr>
                <w:b/>
                <w:bCs/>
                <w:sz w:val="18"/>
                <w:highlight w:val="cyan"/>
              </w:rPr>
              <w:t>240,08</w:t>
            </w:r>
          </w:p>
        </w:tc>
        <w:tc>
          <w:tcPr>
            <w:tcW w:w="1559" w:type="dxa"/>
            <w:tcBorders>
              <w:top w:val="single" w:sz="4" w:space="0" w:color="auto"/>
              <w:left w:val="single" w:sz="4" w:space="0" w:color="auto"/>
              <w:bottom w:val="single" w:sz="4" w:space="0" w:color="auto"/>
              <w:right w:val="single" w:sz="4" w:space="0" w:color="auto"/>
            </w:tcBorders>
          </w:tcPr>
          <w:p w14:paraId="40254738" w14:textId="77777777" w:rsidR="00A81EBA" w:rsidRPr="00A2287C" w:rsidRDefault="00A81EBA" w:rsidP="00A81EBA">
            <w:pPr>
              <w:jc w:val="center"/>
              <w:rPr>
                <w:b/>
                <w:bCs/>
                <w:sz w:val="18"/>
                <w:highlight w:val="cyan"/>
              </w:rPr>
            </w:pPr>
            <w:r w:rsidRPr="00A2287C">
              <w:rPr>
                <w:b/>
                <w:bCs/>
                <w:sz w:val="18"/>
                <w:highlight w:val="cyan"/>
              </w:rPr>
              <w:t>269,10</w:t>
            </w:r>
          </w:p>
        </w:tc>
        <w:tc>
          <w:tcPr>
            <w:tcW w:w="1418" w:type="dxa"/>
            <w:tcBorders>
              <w:top w:val="single" w:sz="4" w:space="0" w:color="auto"/>
              <w:left w:val="single" w:sz="4" w:space="0" w:color="auto"/>
              <w:bottom w:val="single" w:sz="4" w:space="0" w:color="auto"/>
              <w:right w:val="single" w:sz="4" w:space="0" w:color="auto"/>
            </w:tcBorders>
          </w:tcPr>
          <w:p w14:paraId="712A06F8" w14:textId="77777777" w:rsidR="00A81EBA" w:rsidRPr="00A2287C" w:rsidRDefault="00A81EBA" w:rsidP="00A81EBA">
            <w:pPr>
              <w:jc w:val="center"/>
              <w:rPr>
                <w:b/>
                <w:bCs/>
                <w:sz w:val="18"/>
                <w:highlight w:val="cyan"/>
              </w:rPr>
            </w:pPr>
            <w:r w:rsidRPr="00A2287C">
              <w:rPr>
                <w:b/>
                <w:bCs/>
                <w:sz w:val="18"/>
                <w:highlight w:val="cyan"/>
              </w:rPr>
              <w:t>191,92</w:t>
            </w:r>
          </w:p>
        </w:tc>
        <w:tc>
          <w:tcPr>
            <w:tcW w:w="1843" w:type="dxa"/>
            <w:tcBorders>
              <w:top w:val="single" w:sz="4" w:space="0" w:color="auto"/>
              <w:left w:val="single" w:sz="4" w:space="0" w:color="auto"/>
              <w:bottom w:val="single" w:sz="4" w:space="0" w:color="auto"/>
              <w:right w:val="single" w:sz="4" w:space="0" w:color="auto"/>
            </w:tcBorders>
            <w:noWrap/>
            <w:hideMark/>
          </w:tcPr>
          <w:p w14:paraId="745A5585" w14:textId="77777777" w:rsidR="00A81EBA" w:rsidRPr="00A2287C" w:rsidRDefault="00A81EBA" w:rsidP="00A81EBA">
            <w:pPr>
              <w:jc w:val="center"/>
              <w:rPr>
                <w:b/>
                <w:bCs/>
                <w:sz w:val="18"/>
                <w:szCs w:val="22"/>
                <w:highlight w:val="cyan"/>
              </w:rPr>
            </w:pPr>
            <w:r w:rsidRPr="00A2287C">
              <w:rPr>
                <w:b/>
                <w:bCs/>
                <w:sz w:val="18"/>
                <w:highlight w:val="cyan"/>
              </w:rPr>
              <w:t>210,92</w:t>
            </w:r>
          </w:p>
        </w:tc>
        <w:tc>
          <w:tcPr>
            <w:tcW w:w="2693" w:type="dxa"/>
            <w:vMerge/>
            <w:tcBorders>
              <w:left w:val="single" w:sz="4" w:space="0" w:color="auto"/>
              <w:right w:val="single" w:sz="4" w:space="0" w:color="auto"/>
            </w:tcBorders>
            <w:noWrap/>
            <w:hideMark/>
          </w:tcPr>
          <w:p w14:paraId="488FD237" w14:textId="77777777" w:rsidR="00A81EBA" w:rsidRPr="00A2287C" w:rsidRDefault="00A81EBA" w:rsidP="00A81EBA">
            <w:pPr>
              <w:jc w:val="center"/>
              <w:rPr>
                <w:bCs/>
                <w:sz w:val="18"/>
                <w:szCs w:val="22"/>
                <w:highlight w:val="cyan"/>
              </w:rPr>
            </w:pPr>
          </w:p>
        </w:tc>
      </w:tr>
      <w:tr w:rsidR="00A81EBA" w:rsidRPr="00A2287C" w14:paraId="4E4D2766"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6A18713B"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6BCE263" w14:textId="77777777" w:rsidR="00A81EBA" w:rsidRPr="00A2287C" w:rsidRDefault="00A81EBA" w:rsidP="00A81EBA">
            <w:pPr>
              <w:jc w:val="center"/>
              <w:rPr>
                <w:i/>
                <w:iCs/>
                <w:sz w:val="18"/>
                <w:highlight w:val="cyan"/>
              </w:rPr>
            </w:pPr>
            <w:r w:rsidRPr="00A2287C">
              <w:rPr>
                <w:i/>
                <w:iCs/>
                <w:sz w:val="18"/>
                <w:highlight w:val="cyan"/>
              </w:rPr>
              <w:t xml:space="preserve">ГВС (кот.№85 </w:t>
            </w:r>
            <w:proofErr w:type="spellStart"/>
            <w:r w:rsidRPr="00A2287C">
              <w:rPr>
                <w:i/>
                <w:iCs/>
                <w:sz w:val="18"/>
                <w:highlight w:val="cyan"/>
              </w:rPr>
              <w:t>д.Новоселицы</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5745D6C4" w14:textId="77777777" w:rsidR="00A81EBA" w:rsidRPr="00A2287C" w:rsidRDefault="00A81EBA" w:rsidP="00A81EBA">
            <w:pPr>
              <w:jc w:val="center"/>
              <w:rPr>
                <w:b/>
                <w:bCs/>
                <w:sz w:val="18"/>
                <w:szCs w:val="22"/>
                <w:highlight w:val="cyan"/>
              </w:rPr>
            </w:pPr>
            <w:r w:rsidRPr="00A2287C">
              <w:rPr>
                <w:b/>
                <w:bCs/>
                <w:sz w:val="18"/>
                <w:highlight w:val="cyan"/>
              </w:rPr>
              <w:t>287,73</w:t>
            </w:r>
          </w:p>
        </w:tc>
        <w:tc>
          <w:tcPr>
            <w:tcW w:w="1559" w:type="dxa"/>
            <w:tcBorders>
              <w:top w:val="single" w:sz="4" w:space="0" w:color="auto"/>
              <w:left w:val="single" w:sz="4" w:space="0" w:color="auto"/>
              <w:bottom w:val="single" w:sz="4" w:space="0" w:color="auto"/>
              <w:right w:val="single" w:sz="4" w:space="0" w:color="auto"/>
            </w:tcBorders>
          </w:tcPr>
          <w:p w14:paraId="2D4CFF23" w14:textId="77777777" w:rsidR="00A81EBA" w:rsidRPr="00A2287C" w:rsidRDefault="00A81EBA" w:rsidP="00A81EBA">
            <w:pPr>
              <w:jc w:val="center"/>
              <w:rPr>
                <w:b/>
                <w:bCs/>
                <w:sz w:val="18"/>
                <w:highlight w:val="cyan"/>
              </w:rPr>
            </w:pPr>
            <w:r w:rsidRPr="00A2287C">
              <w:rPr>
                <w:b/>
                <w:bCs/>
                <w:sz w:val="18"/>
                <w:highlight w:val="cyan"/>
              </w:rPr>
              <w:t>307,67</w:t>
            </w:r>
          </w:p>
        </w:tc>
        <w:tc>
          <w:tcPr>
            <w:tcW w:w="1418" w:type="dxa"/>
            <w:tcBorders>
              <w:top w:val="single" w:sz="4" w:space="0" w:color="auto"/>
              <w:left w:val="single" w:sz="4" w:space="0" w:color="auto"/>
              <w:bottom w:val="single" w:sz="4" w:space="0" w:color="auto"/>
              <w:right w:val="single" w:sz="4" w:space="0" w:color="auto"/>
            </w:tcBorders>
          </w:tcPr>
          <w:p w14:paraId="7DE4A4B3" w14:textId="77777777" w:rsidR="00A81EBA" w:rsidRPr="00A2287C" w:rsidRDefault="00A81EBA" w:rsidP="00A81EBA">
            <w:pPr>
              <w:jc w:val="center"/>
              <w:rPr>
                <w:b/>
                <w:bCs/>
                <w:sz w:val="18"/>
                <w:highlight w:val="cyan"/>
              </w:rPr>
            </w:pPr>
            <w:r w:rsidRPr="00A2287C">
              <w:rPr>
                <w:b/>
                <w:bCs/>
                <w:sz w:val="18"/>
                <w:highlight w:val="cyan"/>
              </w:rPr>
              <w:t>239,36</w:t>
            </w:r>
          </w:p>
        </w:tc>
        <w:tc>
          <w:tcPr>
            <w:tcW w:w="1843" w:type="dxa"/>
            <w:tcBorders>
              <w:top w:val="single" w:sz="4" w:space="0" w:color="auto"/>
              <w:left w:val="single" w:sz="4" w:space="0" w:color="auto"/>
              <w:bottom w:val="single" w:sz="4" w:space="0" w:color="auto"/>
              <w:right w:val="single" w:sz="4" w:space="0" w:color="auto"/>
            </w:tcBorders>
            <w:noWrap/>
            <w:hideMark/>
          </w:tcPr>
          <w:p w14:paraId="478F4FB4" w14:textId="77777777" w:rsidR="00A81EBA" w:rsidRPr="00A2287C" w:rsidRDefault="00A81EBA" w:rsidP="00A81EBA">
            <w:pPr>
              <w:jc w:val="center"/>
              <w:rPr>
                <w:b/>
                <w:bCs/>
                <w:sz w:val="18"/>
                <w:szCs w:val="22"/>
                <w:highlight w:val="cyan"/>
              </w:rPr>
            </w:pPr>
            <w:r w:rsidRPr="00A2287C">
              <w:rPr>
                <w:b/>
                <w:bCs/>
                <w:sz w:val="18"/>
                <w:highlight w:val="cyan"/>
              </w:rPr>
              <w:t>263,06</w:t>
            </w:r>
          </w:p>
        </w:tc>
        <w:tc>
          <w:tcPr>
            <w:tcW w:w="2693" w:type="dxa"/>
            <w:vMerge/>
            <w:tcBorders>
              <w:left w:val="single" w:sz="4" w:space="0" w:color="auto"/>
              <w:bottom w:val="single" w:sz="4" w:space="0" w:color="auto"/>
              <w:right w:val="single" w:sz="4" w:space="0" w:color="auto"/>
            </w:tcBorders>
            <w:noWrap/>
            <w:hideMark/>
          </w:tcPr>
          <w:p w14:paraId="5FF17CC9" w14:textId="77777777" w:rsidR="00A81EBA" w:rsidRPr="00A2287C" w:rsidRDefault="00A81EBA" w:rsidP="00A81EBA">
            <w:pPr>
              <w:jc w:val="center"/>
              <w:rPr>
                <w:bCs/>
                <w:sz w:val="18"/>
                <w:szCs w:val="22"/>
                <w:highlight w:val="cyan"/>
              </w:rPr>
            </w:pPr>
          </w:p>
        </w:tc>
      </w:tr>
      <w:tr w:rsidR="00A81EBA" w:rsidRPr="00A2287C" w14:paraId="14281E92"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00ED61FB"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2DD47935" w14:textId="77777777" w:rsidR="00A81EBA" w:rsidRPr="00A2287C" w:rsidRDefault="00A81EBA" w:rsidP="00A81EBA">
            <w:pPr>
              <w:jc w:val="center"/>
              <w:rPr>
                <w:b/>
                <w:iCs/>
                <w:sz w:val="18"/>
                <w:szCs w:val="22"/>
              </w:rPr>
            </w:pPr>
            <w:r w:rsidRPr="00A2287C">
              <w:rPr>
                <w:b/>
                <w:iCs/>
                <w:sz w:val="18"/>
              </w:rPr>
              <w:t>ООО "Тепловая Компания Новгородская" (концессионное соглашение 31.10.2022)</w:t>
            </w:r>
          </w:p>
        </w:tc>
        <w:tc>
          <w:tcPr>
            <w:tcW w:w="1842" w:type="dxa"/>
            <w:tcBorders>
              <w:top w:val="single" w:sz="4" w:space="0" w:color="auto"/>
              <w:left w:val="single" w:sz="4" w:space="0" w:color="auto"/>
              <w:bottom w:val="single" w:sz="4" w:space="0" w:color="auto"/>
              <w:right w:val="single" w:sz="4" w:space="0" w:color="auto"/>
            </w:tcBorders>
            <w:noWrap/>
          </w:tcPr>
          <w:p w14:paraId="4B3AA160" w14:textId="77777777" w:rsidR="00A81EBA" w:rsidRPr="00A2287C" w:rsidRDefault="00A81EBA" w:rsidP="00A81EBA">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234DAAEB" w14:textId="77777777" w:rsidR="00A81EBA" w:rsidRPr="00A2287C" w:rsidRDefault="00A81EBA" w:rsidP="00A81EBA">
            <w:pPr>
              <w:jc w:val="center"/>
              <w:rPr>
                <w:b/>
                <w:bCs/>
                <w:sz w:val="18"/>
                <w:szCs w:val="22"/>
                <w:highlight w:val="cyan"/>
              </w:rPr>
            </w:pPr>
          </w:p>
        </w:tc>
        <w:tc>
          <w:tcPr>
            <w:tcW w:w="1418" w:type="dxa"/>
            <w:tcBorders>
              <w:top w:val="single" w:sz="4" w:space="0" w:color="auto"/>
              <w:left w:val="single" w:sz="4" w:space="0" w:color="auto"/>
              <w:bottom w:val="single" w:sz="4" w:space="0" w:color="auto"/>
              <w:right w:val="single" w:sz="4" w:space="0" w:color="auto"/>
            </w:tcBorders>
          </w:tcPr>
          <w:p w14:paraId="75A2BCA7" w14:textId="77777777" w:rsidR="00A81EBA" w:rsidRPr="00A2287C" w:rsidRDefault="00A81EBA" w:rsidP="00A81EBA">
            <w:pPr>
              <w:jc w:val="center"/>
              <w:rPr>
                <w:b/>
                <w:bCs/>
                <w:sz w:val="18"/>
                <w:szCs w:val="22"/>
                <w:highlight w:val="cyan"/>
              </w:rPr>
            </w:pPr>
          </w:p>
        </w:tc>
        <w:tc>
          <w:tcPr>
            <w:tcW w:w="1843" w:type="dxa"/>
            <w:tcBorders>
              <w:top w:val="single" w:sz="4" w:space="0" w:color="auto"/>
              <w:left w:val="single" w:sz="4" w:space="0" w:color="auto"/>
              <w:bottom w:val="single" w:sz="4" w:space="0" w:color="auto"/>
              <w:right w:val="single" w:sz="4" w:space="0" w:color="auto"/>
            </w:tcBorders>
            <w:noWrap/>
          </w:tcPr>
          <w:p w14:paraId="7F2C5736" w14:textId="77777777" w:rsidR="00A81EBA" w:rsidRPr="00A2287C" w:rsidRDefault="00A81EBA" w:rsidP="00A81EBA">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noWrap/>
          </w:tcPr>
          <w:p w14:paraId="631ABF41" w14:textId="77777777" w:rsidR="00A81EBA" w:rsidRPr="00A2287C" w:rsidRDefault="00A81EBA" w:rsidP="00A81EBA">
            <w:pPr>
              <w:jc w:val="center"/>
              <w:rPr>
                <w:bCs/>
                <w:sz w:val="18"/>
                <w:szCs w:val="22"/>
                <w:highlight w:val="cyan"/>
              </w:rPr>
            </w:pPr>
          </w:p>
        </w:tc>
      </w:tr>
      <w:tr w:rsidR="00A81EBA" w:rsidRPr="00A2287C" w14:paraId="44F8025A"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6229877A"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E3F3540" w14:textId="77777777" w:rsidR="00A81EBA" w:rsidRPr="00A2287C" w:rsidRDefault="00A81EBA" w:rsidP="00A81EBA">
            <w:pPr>
              <w:jc w:val="center"/>
              <w:rPr>
                <w:i/>
                <w:iCs/>
                <w:sz w:val="18"/>
                <w:highlight w:val="cyan"/>
              </w:rPr>
            </w:pPr>
            <w:r w:rsidRPr="00A2287C">
              <w:rPr>
                <w:i/>
                <w:iCs/>
                <w:sz w:val="18"/>
                <w:highlight w:val="cyan"/>
              </w:rPr>
              <w:t xml:space="preserve">тепловая энергия, кроме Панковского г/п и </w:t>
            </w:r>
            <w:proofErr w:type="spellStart"/>
            <w:r w:rsidRPr="00A2287C">
              <w:rPr>
                <w:i/>
                <w:iCs/>
                <w:sz w:val="18"/>
                <w:highlight w:val="cyan"/>
              </w:rPr>
              <w:t>д.Григорово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09EAC19A" w14:textId="77777777" w:rsidR="00A81EBA" w:rsidRPr="00A2287C" w:rsidRDefault="00A81EBA" w:rsidP="00A81EBA">
            <w:pPr>
              <w:jc w:val="center"/>
              <w:rPr>
                <w:b/>
                <w:bCs/>
                <w:sz w:val="18"/>
                <w:szCs w:val="22"/>
                <w:highlight w:val="cyan"/>
              </w:rPr>
            </w:pPr>
            <w:r w:rsidRPr="00A2287C">
              <w:rPr>
                <w:b/>
                <w:bCs/>
                <w:sz w:val="18"/>
                <w:highlight w:val="cyan"/>
              </w:rPr>
              <w:t>4212,08</w:t>
            </w:r>
          </w:p>
        </w:tc>
        <w:tc>
          <w:tcPr>
            <w:tcW w:w="1559" w:type="dxa"/>
            <w:tcBorders>
              <w:top w:val="single" w:sz="4" w:space="0" w:color="auto"/>
              <w:left w:val="single" w:sz="4" w:space="0" w:color="auto"/>
              <w:bottom w:val="single" w:sz="4" w:space="0" w:color="auto"/>
              <w:right w:val="single" w:sz="4" w:space="0" w:color="auto"/>
            </w:tcBorders>
          </w:tcPr>
          <w:p w14:paraId="0E11F369" w14:textId="77777777" w:rsidR="00A81EBA" w:rsidRPr="00A2287C" w:rsidRDefault="00A81EBA" w:rsidP="00A81EBA">
            <w:pPr>
              <w:jc w:val="center"/>
              <w:rPr>
                <w:b/>
                <w:bCs/>
                <w:sz w:val="18"/>
                <w:highlight w:val="cyan"/>
              </w:rPr>
            </w:pPr>
            <w:r w:rsidRPr="00A2287C">
              <w:rPr>
                <w:b/>
                <w:bCs/>
                <w:sz w:val="18"/>
                <w:highlight w:val="cyan"/>
              </w:rPr>
              <w:t>4797,55</w:t>
            </w:r>
          </w:p>
        </w:tc>
        <w:tc>
          <w:tcPr>
            <w:tcW w:w="1418" w:type="dxa"/>
            <w:tcBorders>
              <w:top w:val="single" w:sz="4" w:space="0" w:color="auto"/>
              <w:left w:val="single" w:sz="4" w:space="0" w:color="auto"/>
              <w:bottom w:val="single" w:sz="4" w:space="0" w:color="auto"/>
              <w:right w:val="single" w:sz="4" w:space="0" w:color="auto"/>
            </w:tcBorders>
          </w:tcPr>
          <w:p w14:paraId="61B3BB0A" w14:textId="77777777" w:rsidR="00A81EBA" w:rsidRPr="00A2287C" w:rsidRDefault="00A81EBA" w:rsidP="00A81EBA">
            <w:pPr>
              <w:jc w:val="center"/>
              <w:rPr>
                <w:b/>
                <w:bCs/>
                <w:sz w:val="18"/>
                <w:highlight w:val="cyan"/>
              </w:rPr>
            </w:pPr>
            <w:r w:rsidRPr="00A2287C">
              <w:rPr>
                <w:b/>
                <w:bCs/>
                <w:sz w:val="18"/>
                <w:highlight w:val="cyan"/>
              </w:rPr>
              <w:t>3069,56</w:t>
            </w:r>
          </w:p>
        </w:tc>
        <w:tc>
          <w:tcPr>
            <w:tcW w:w="1843" w:type="dxa"/>
            <w:tcBorders>
              <w:top w:val="single" w:sz="4" w:space="0" w:color="auto"/>
              <w:left w:val="single" w:sz="4" w:space="0" w:color="auto"/>
              <w:bottom w:val="single" w:sz="4" w:space="0" w:color="auto"/>
              <w:right w:val="single" w:sz="4" w:space="0" w:color="auto"/>
            </w:tcBorders>
            <w:noWrap/>
            <w:hideMark/>
          </w:tcPr>
          <w:p w14:paraId="471B5BCE" w14:textId="77777777" w:rsidR="00A81EBA" w:rsidRPr="00A2287C" w:rsidRDefault="00A81EBA" w:rsidP="00A81EBA">
            <w:pPr>
              <w:jc w:val="center"/>
              <w:rPr>
                <w:b/>
                <w:bCs/>
                <w:sz w:val="18"/>
                <w:szCs w:val="22"/>
                <w:highlight w:val="cyan"/>
              </w:rPr>
            </w:pPr>
            <w:r w:rsidRPr="00A2287C">
              <w:rPr>
                <w:b/>
                <w:bCs/>
                <w:sz w:val="18"/>
                <w:highlight w:val="cyan"/>
              </w:rPr>
              <w:t>3284,43</w:t>
            </w:r>
          </w:p>
        </w:tc>
        <w:tc>
          <w:tcPr>
            <w:tcW w:w="2693" w:type="dxa"/>
            <w:vMerge w:val="restart"/>
            <w:tcBorders>
              <w:top w:val="nil"/>
              <w:left w:val="nil"/>
              <w:bottom w:val="single" w:sz="4" w:space="0" w:color="auto"/>
              <w:right w:val="single" w:sz="4" w:space="0" w:color="auto"/>
            </w:tcBorders>
            <w:shd w:val="clear" w:color="auto" w:fill="auto"/>
            <w:noWrap/>
            <w:vAlign w:val="center"/>
            <w:hideMark/>
          </w:tcPr>
          <w:p w14:paraId="7F9DBA42" w14:textId="77777777" w:rsidR="00A81EBA" w:rsidRPr="00C16F50" w:rsidRDefault="00A81EBA" w:rsidP="00A81EBA">
            <w:pPr>
              <w:jc w:val="center"/>
              <w:rPr>
                <w:color w:val="000000"/>
                <w:sz w:val="16"/>
                <w:szCs w:val="16"/>
                <w:highlight w:val="cyan"/>
              </w:rPr>
            </w:pPr>
            <w:r w:rsidRPr="00C16F50">
              <w:rPr>
                <w:color w:val="000000"/>
                <w:sz w:val="16"/>
                <w:szCs w:val="16"/>
                <w:highlight w:val="cyan"/>
              </w:rPr>
              <w:t>от 17.11.2022 № 62/39; от 15.12.2023 №78/1</w:t>
            </w:r>
          </w:p>
          <w:p w14:paraId="60FF80AB" w14:textId="77777777" w:rsidR="00A81EBA" w:rsidRPr="00C16F50" w:rsidRDefault="00A81EBA" w:rsidP="00A81EBA">
            <w:pPr>
              <w:jc w:val="center"/>
              <w:rPr>
                <w:color w:val="000000"/>
                <w:sz w:val="16"/>
                <w:szCs w:val="16"/>
                <w:highlight w:val="cyan"/>
              </w:rPr>
            </w:pPr>
          </w:p>
        </w:tc>
      </w:tr>
      <w:tr w:rsidR="00A81EBA" w:rsidRPr="00A2287C" w14:paraId="2A775466"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797F158D"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B6AC0C7" w14:textId="77777777" w:rsidR="00A81EBA" w:rsidRPr="00A2287C" w:rsidRDefault="00A81EBA" w:rsidP="00A81EBA">
            <w:pPr>
              <w:jc w:val="center"/>
              <w:rPr>
                <w:i/>
                <w:iCs/>
                <w:sz w:val="18"/>
                <w:highlight w:val="cyan"/>
              </w:rPr>
            </w:pPr>
            <w:r w:rsidRPr="00A2287C">
              <w:rPr>
                <w:i/>
                <w:iCs/>
                <w:sz w:val="18"/>
                <w:highlight w:val="cyan"/>
              </w:rPr>
              <w:t xml:space="preserve">тепловая энергия, Панковское г/п, </w:t>
            </w:r>
            <w:proofErr w:type="spellStart"/>
            <w:r w:rsidRPr="00A2287C">
              <w:rPr>
                <w:i/>
                <w:iCs/>
                <w:sz w:val="18"/>
                <w:highlight w:val="cyan"/>
              </w:rPr>
              <w:t>г.Великий</w:t>
            </w:r>
            <w:proofErr w:type="spellEnd"/>
            <w:r w:rsidRPr="00A2287C">
              <w:rPr>
                <w:i/>
                <w:iCs/>
                <w:sz w:val="18"/>
                <w:highlight w:val="cyan"/>
              </w:rPr>
              <w:t xml:space="preserve"> Новгород</w:t>
            </w:r>
          </w:p>
        </w:tc>
        <w:tc>
          <w:tcPr>
            <w:tcW w:w="1842" w:type="dxa"/>
            <w:tcBorders>
              <w:top w:val="single" w:sz="4" w:space="0" w:color="auto"/>
              <w:left w:val="single" w:sz="4" w:space="0" w:color="auto"/>
              <w:bottom w:val="single" w:sz="4" w:space="0" w:color="auto"/>
              <w:right w:val="single" w:sz="4" w:space="0" w:color="auto"/>
            </w:tcBorders>
            <w:noWrap/>
            <w:hideMark/>
          </w:tcPr>
          <w:p w14:paraId="69726430" w14:textId="77777777" w:rsidR="00A81EBA" w:rsidRPr="00A2287C" w:rsidRDefault="00A81EBA" w:rsidP="00A81EBA">
            <w:pPr>
              <w:jc w:val="center"/>
              <w:rPr>
                <w:b/>
                <w:bCs/>
                <w:sz w:val="18"/>
                <w:szCs w:val="22"/>
                <w:highlight w:val="cyan"/>
              </w:rPr>
            </w:pPr>
            <w:r w:rsidRPr="00A2287C">
              <w:rPr>
                <w:b/>
                <w:bCs/>
                <w:sz w:val="18"/>
                <w:highlight w:val="cyan"/>
              </w:rPr>
              <w:t>4212,08</w:t>
            </w:r>
          </w:p>
        </w:tc>
        <w:tc>
          <w:tcPr>
            <w:tcW w:w="1559" w:type="dxa"/>
            <w:tcBorders>
              <w:top w:val="single" w:sz="4" w:space="0" w:color="auto"/>
              <w:left w:val="single" w:sz="4" w:space="0" w:color="auto"/>
              <w:bottom w:val="single" w:sz="4" w:space="0" w:color="auto"/>
              <w:right w:val="single" w:sz="4" w:space="0" w:color="auto"/>
            </w:tcBorders>
          </w:tcPr>
          <w:p w14:paraId="647A73BB" w14:textId="77777777" w:rsidR="00A81EBA" w:rsidRPr="00A2287C" w:rsidRDefault="00A81EBA" w:rsidP="00A81EBA">
            <w:pPr>
              <w:jc w:val="center"/>
              <w:rPr>
                <w:b/>
                <w:bCs/>
                <w:sz w:val="18"/>
                <w:highlight w:val="cyan"/>
              </w:rPr>
            </w:pPr>
            <w:r w:rsidRPr="00A2287C">
              <w:rPr>
                <w:b/>
                <w:bCs/>
                <w:sz w:val="18"/>
                <w:highlight w:val="cyan"/>
              </w:rPr>
              <w:t>4797,55</w:t>
            </w:r>
          </w:p>
        </w:tc>
        <w:tc>
          <w:tcPr>
            <w:tcW w:w="1418" w:type="dxa"/>
            <w:tcBorders>
              <w:top w:val="single" w:sz="4" w:space="0" w:color="auto"/>
              <w:left w:val="single" w:sz="4" w:space="0" w:color="auto"/>
              <w:bottom w:val="single" w:sz="4" w:space="0" w:color="auto"/>
              <w:right w:val="single" w:sz="4" w:space="0" w:color="auto"/>
            </w:tcBorders>
          </w:tcPr>
          <w:p w14:paraId="48B6B529" w14:textId="77777777" w:rsidR="00A81EBA" w:rsidRPr="00A2287C" w:rsidRDefault="00A81EBA" w:rsidP="00A81EBA">
            <w:pPr>
              <w:jc w:val="center"/>
              <w:rPr>
                <w:b/>
                <w:bCs/>
                <w:sz w:val="18"/>
                <w:highlight w:val="cyan"/>
              </w:rPr>
            </w:pPr>
            <w:r w:rsidRPr="00A2287C">
              <w:rPr>
                <w:b/>
                <w:bCs/>
                <w:sz w:val="18"/>
                <w:highlight w:val="cyan"/>
              </w:rPr>
              <w:t>2927,59</w:t>
            </w:r>
          </w:p>
        </w:tc>
        <w:tc>
          <w:tcPr>
            <w:tcW w:w="1843" w:type="dxa"/>
            <w:tcBorders>
              <w:top w:val="single" w:sz="4" w:space="0" w:color="auto"/>
              <w:left w:val="single" w:sz="4" w:space="0" w:color="auto"/>
              <w:bottom w:val="single" w:sz="4" w:space="0" w:color="auto"/>
              <w:right w:val="single" w:sz="4" w:space="0" w:color="auto"/>
            </w:tcBorders>
            <w:noWrap/>
            <w:hideMark/>
          </w:tcPr>
          <w:p w14:paraId="2450B2C6" w14:textId="77777777" w:rsidR="00A81EBA" w:rsidRPr="00A2287C" w:rsidRDefault="00A81EBA" w:rsidP="00A81EBA">
            <w:pPr>
              <w:jc w:val="center"/>
              <w:rPr>
                <w:b/>
                <w:bCs/>
                <w:sz w:val="18"/>
                <w:szCs w:val="22"/>
                <w:highlight w:val="cyan"/>
              </w:rPr>
            </w:pPr>
            <w:r w:rsidRPr="00A2287C">
              <w:rPr>
                <w:b/>
                <w:bCs/>
                <w:sz w:val="18"/>
                <w:highlight w:val="cyan"/>
              </w:rPr>
              <w:t>3220,35</w:t>
            </w:r>
          </w:p>
        </w:tc>
        <w:tc>
          <w:tcPr>
            <w:tcW w:w="2693" w:type="dxa"/>
            <w:vMerge/>
            <w:tcBorders>
              <w:top w:val="nil"/>
              <w:left w:val="nil"/>
              <w:bottom w:val="single" w:sz="4" w:space="0" w:color="auto"/>
              <w:right w:val="single" w:sz="4" w:space="0" w:color="auto"/>
            </w:tcBorders>
            <w:shd w:val="clear" w:color="auto" w:fill="auto"/>
            <w:vAlign w:val="center"/>
            <w:hideMark/>
          </w:tcPr>
          <w:p w14:paraId="46E71758" w14:textId="77777777" w:rsidR="00A81EBA" w:rsidRPr="00A2287C" w:rsidRDefault="00A81EBA" w:rsidP="00A81EBA">
            <w:pPr>
              <w:rPr>
                <w:bCs/>
                <w:sz w:val="18"/>
                <w:szCs w:val="22"/>
                <w:highlight w:val="cyan"/>
              </w:rPr>
            </w:pPr>
          </w:p>
        </w:tc>
      </w:tr>
      <w:tr w:rsidR="00A81EBA" w:rsidRPr="00A2287C" w14:paraId="25AE4B46"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3EEDA732"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E33F059" w14:textId="77777777" w:rsidR="00A81EBA" w:rsidRPr="00A2287C" w:rsidRDefault="00A81EBA" w:rsidP="00A81EBA">
            <w:pPr>
              <w:jc w:val="center"/>
              <w:rPr>
                <w:i/>
                <w:iCs/>
                <w:sz w:val="18"/>
                <w:highlight w:val="cyan"/>
              </w:rPr>
            </w:pPr>
            <w:r w:rsidRPr="00A2287C">
              <w:rPr>
                <w:i/>
                <w:iCs/>
                <w:sz w:val="18"/>
                <w:highlight w:val="cyan"/>
              </w:rPr>
              <w:t xml:space="preserve">тепловая энергия, </w:t>
            </w:r>
            <w:proofErr w:type="spellStart"/>
            <w:r w:rsidRPr="00A2287C">
              <w:rPr>
                <w:i/>
                <w:iCs/>
                <w:sz w:val="18"/>
                <w:highlight w:val="cyan"/>
              </w:rPr>
              <w:t>д.Григорово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69984F3C" w14:textId="77777777" w:rsidR="00A81EBA" w:rsidRPr="00A2287C" w:rsidRDefault="00A81EBA" w:rsidP="00A81EBA">
            <w:pPr>
              <w:jc w:val="center"/>
              <w:rPr>
                <w:b/>
                <w:bCs/>
                <w:sz w:val="18"/>
                <w:szCs w:val="22"/>
                <w:highlight w:val="cyan"/>
              </w:rPr>
            </w:pPr>
            <w:r w:rsidRPr="00A2287C">
              <w:rPr>
                <w:b/>
                <w:bCs/>
                <w:sz w:val="18"/>
                <w:highlight w:val="cyan"/>
              </w:rPr>
              <w:t>4212,08</w:t>
            </w:r>
          </w:p>
        </w:tc>
        <w:tc>
          <w:tcPr>
            <w:tcW w:w="1559" w:type="dxa"/>
            <w:tcBorders>
              <w:top w:val="single" w:sz="4" w:space="0" w:color="auto"/>
              <w:left w:val="single" w:sz="4" w:space="0" w:color="auto"/>
              <w:bottom w:val="single" w:sz="4" w:space="0" w:color="auto"/>
              <w:right w:val="single" w:sz="4" w:space="0" w:color="auto"/>
            </w:tcBorders>
          </w:tcPr>
          <w:p w14:paraId="1324A6E3" w14:textId="77777777" w:rsidR="00A81EBA" w:rsidRPr="00A2287C" w:rsidRDefault="00A81EBA" w:rsidP="00A81EBA">
            <w:pPr>
              <w:jc w:val="center"/>
              <w:rPr>
                <w:b/>
                <w:bCs/>
                <w:sz w:val="18"/>
                <w:highlight w:val="cyan"/>
              </w:rPr>
            </w:pPr>
            <w:r w:rsidRPr="00A2287C">
              <w:rPr>
                <w:b/>
                <w:bCs/>
                <w:sz w:val="18"/>
                <w:highlight w:val="cyan"/>
              </w:rPr>
              <w:t>4797,55</w:t>
            </w:r>
          </w:p>
        </w:tc>
        <w:tc>
          <w:tcPr>
            <w:tcW w:w="1418" w:type="dxa"/>
            <w:tcBorders>
              <w:top w:val="single" w:sz="4" w:space="0" w:color="auto"/>
              <w:left w:val="single" w:sz="4" w:space="0" w:color="auto"/>
              <w:bottom w:val="single" w:sz="4" w:space="0" w:color="auto"/>
              <w:right w:val="single" w:sz="4" w:space="0" w:color="auto"/>
            </w:tcBorders>
          </w:tcPr>
          <w:p w14:paraId="00231023" w14:textId="77777777" w:rsidR="00A81EBA" w:rsidRPr="00A2287C" w:rsidRDefault="00A81EBA" w:rsidP="00A81EBA">
            <w:pPr>
              <w:jc w:val="center"/>
              <w:rPr>
                <w:b/>
                <w:bCs/>
                <w:sz w:val="18"/>
                <w:highlight w:val="cyan"/>
              </w:rPr>
            </w:pPr>
            <w:r w:rsidRPr="00A2287C">
              <w:rPr>
                <w:b/>
                <w:bCs/>
                <w:sz w:val="18"/>
                <w:highlight w:val="cyan"/>
              </w:rPr>
              <w:t>2837,60</w:t>
            </w:r>
          </w:p>
        </w:tc>
        <w:tc>
          <w:tcPr>
            <w:tcW w:w="1843" w:type="dxa"/>
            <w:tcBorders>
              <w:top w:val="single" w:sz="4" w:space="0" w:color="auto"/>
              <w:left w:val="single" w:sz="4" w:space="0" w:color="auto"/>
              <w:bottom w:val="single" w:sz="4" w:space="0" w:color="auto"/>
              <w:right w:val="single" w:sz="4" w:space="0" w:color="auto"/>
            </w:tcBorders>
            <w:noWrap/>
            <w:hideMark/>
          </w:tcPr>
          <w:p w14:paraId="5C2EAEA2" w14:textId="77777777" w:rsidR="00A81EBA" w:rsidRPr="00A2287C" w:rsidRDefault="00A81EBA" w:rsidP="00A81EBA">
            <w:pPr>
              <w:jc w:val="center"/>
              <w:rPr>
                <w:b/>
                <w:bCs/>
                <w:sz w:val="18"/>
                <w:szCs w:val="22"/>
                <w:highlight w:val="cyan"/>
              </w:rPr>
            </w:pPr>
            <w:r w:rsidRPr="00A2287C">
              <w:rPr>
                <w:b/>
                <w:bCs/>
                <w:sz w:val="18"/>
                <w:highlight w:val="cyan"/>
              </w:rPr>
              <w:t>3118,52</w:t>
            </w:r>
          </w:p>
        </w:tc>
        <w:tc>
          <w:tcPr>
            <w:tcW w:w="2693" w:type="dxa"/>
            <w:vMerge/>
            <w:tcBorders>
              <w:top w:val="nil"/>
              <w:left w:val="nil"/>
              <w:bottom w:val="single" w:sz="4" w:space="0" w:color="auto"/>
              <w:right w:val="single" w:sz="4" w:space="0" w:color="auto"/>
            </w:tcBorders>
            <w:shd w:val="clear" w:color="auto" w:fill="auto"/>
            <w:vAlign w:val="center"/>
            <w:hideMark/>
          </w:tcPr>
          <w:p w14:paraId="05EE653B" w14:textId="77777777" w:rsidR="00A81EBA" w:rsidRPr="00A2287C" w:rsidRDefault="00A81EBA" w:rsidP="00A81EBA">
            <w:pPr>
              <w:rPr>
                <w:bCs/>
                <w:sz w:val="18"/>
                <w:szCs w:val="22"/>
                <w:highlight w:val="cyan"/>
              </w:rPr>
            </w:pPr>
          </w:p>
        </w:tc>
      </w:tr>
      <w:tr w:rsidR="00A81EBA" w:rsidRPr="00A2287C" w14:paraId="30900E8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2A8A70CE"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C166767" w14:textId="77777777" w:rsidR="00A81EBA" w:rsidRPr="00A2287C" w:rsidRDefault="00A81EBA" w:rsidP="00A81EBA">
            <w:pPr>
              <w:jc w:val="center"/>
              <w:rPr>
                <w:i/>
                <w:iCs/>
                <w:sz w:val="18"/>
                <w:szCs w:val="22"/>
                <w:highlight w:val="cyan"/>
              </w:rPr>
            </w:pPr>
            <w:r w:rsidRPr="00A2287C">
              <w:rPr>
                <w:i/>
                <w:iCs/>
                <w:sz w:val="18"/>
                <w:highlight w:val="cyan"/>
              </w:rPr>
              <w:t xml:space="preserve">ГВС, кроме  котельной N 47 п. </w:t>
            </w:r>
            <w:proofErr w:type="spellStart"/>
            <w:r w:rsidRPr="00A2287C">
              <w:rPr>
                <w:i/>
                <w:iCs/>
                <w:sz w:val="18"/>
                <w:highlight w:val="cyan"/>
              </w:rPr>
              <w:t>Божонка</w:t>
            </w:r>
            <w:proofErr w:type="spellEnd"/>
            <w:r w:rsidRPr="00A2287C">
              <w:rPr>
                <w:i/>
                <w:iCs/>
                <w:sz w:val="18"/>
                <w:highlight w:val="cyan"/>
              </w:rPr>
              <w:t xml:space="preserve"> Савинского сельского </w:t>
            </w:r>
            <w:proofErr w:type="spellStart"/>
            <w:r w:rsidRPr="00A2287C">
              <w:rPr>
                <w:i/>
                <w:iCs/>
                <w:sz w:val="18"/>
                <w:highlight w:val="cyan"/>
              </w:rPr>
              <w:t>поселе-ния</w:t>
            </w:r>
            <w:proofErr w:type="spellEnd"/>
            <w:r w:rsidRPr="00A2287C">
              <w:rPr>
                <w:i/>
                <w:iCs/>
                <w:sz w:val="18"/>
                <w:highlight w:val="cyan"/>
              </w:rPr>
              <w:t xml:space="preserve">, котельной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16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блок-модульных котельных 8 МВт 12,5 МВт, 15 МВт и котельной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котельной N 23 д. </w:t>
            </w:r>
            <w:proofErr w:type="spellStart"/>
            <w:r w:rsidRPr="00A2287C">
              <w:rPr>
                <w:i/>
                <w:iCs/>
                <w:sz w:val="18"/>
                <w:highlight w:val="cyan"/>
              </w:rPr>
              <w:t>Волховец</w:t>
            </w:r>
            <w:proofErr w:type="spellEnd"/>
            <w:r w:rsidRPr="00A2287C">
              <w:rPr>
                <w:i/>
                <w:iCs/>
                <w:sz w:val="18"/>
                <w:highlight w:val="cyan"/>
              </w:rPr>
              <w:t xml:space="preserve"> Савин-</w:t>
            </w:r>
            <w:proofErr w:type="spellStart"/>
            <w:r w:rsidRPr="00A2287C">
              <w:rPr>
                <w:i/>
                <w:iCs/>
                <w:sz w:val="18"/>
                <w:highlight w:val="cyan"/>
              </w:rPr>
              <w:t>ского</w:t>
            </w:r>
            <w:proofErr w:type="spellEnd"/>
            <w:r w:rsidRPr="00A2287C">
              <w:rPr>
                <w:i/>
                <w:iCs/>
                <w:sz w:val="18"/>
                <w:highlight w:val="cyan"/>
              </w:rPr>
              <w:t xml:space="preserve"> сельского поселения, котельных NN 14 и 18 д. Трубичино Труби-</w:t>
            </w:r>
            <w:proofErr w:type="spellStart"/>
            <w:r w:rsidRPr="00A2287C">
              <w:rPr>
                <w:i/>
                <w:iCs/>
                <w:sz w:val="18"/>
                <w:highlight w:val="cyan"/>
              </w:rPr>
              <w:t>чинского</w:t>
            </w:r>
            <w:proofErr w:type="spellEnd"/>
            <w:r w:rsidRPr="00A2287C">
              <w:rPr>
                <w:i/>
                <w:iCs/>
                <w:sz w:val="18"/>
                <w:highlight w:val="cyan"/>
              </w:rPr>
              <w:t xml:space="preserve"> сельского поселения, котельных NN 5, 15 и 27 г. Великий Нов-город</w:t>
            </w:r>
          </w:p>
        </w:tc>
        <w:tc>
          <w:tcPr>
            <w:tcW w:w="1842" w:type="dxa"/>
            <w:tcBorders>
              <w:top w:val="single" w:sz="4" w:space="0" w:color="auto"/>
              <w:left w:val="single" w:sz="4" w:space="0" w:color="auto"/>
              <w:bottom w:val="single" w:sz="4" w:space="0" w:color="auto"/>
              <w:right w:val="single" w:sz="4" w:space="0" w:color="auto"/>
            </w:tcBorders>
            <w:noWrap/>
            <w:hideMark/>
          </w:tcPr>
          <w:p w14:paraId="2289A8B8" w14:textId="77777777" w:rsidR="00A81EBA" w:rsidRPr="00A2287C" w:rsidRDefault="00A81EBA" w:rsidP="00A81EBA">
            <w:pPr>
              <w:jc w:val="center"/>
              <w:rPr>
                <w:b/>
                <w:bCs/>
                <w:sz w:val="18"/>
                <w:szCs w:val="22"/>
                <w:highlight w:val="cyan"/>
              </w:rPr>
            </w:pPr>
            <w:r w:rsidRPr="00A2287C">
              <w:rPr>
                <w:b/>
                <w:bCs/>
                <w:sz w:val="18"/>
                <w:highlight w:val="cyan"/>
              </w:rPr>
              <w:t>299,90</w:t>
            </w:r>
          </w:p>
        </w:tc>
        <w:tc>
          <w:tcPr>
            <w:tcW w:w="1559" w:type="dxa"/>
            <w:tcBorders>
              <w:top w:val="single" w:sz="4" w:space="0" w:color="auto"/>
              <w:left w:val="single" w:sz="4" w:space="0" w:color="auto"/>
              <w:bottom w:val="single" w:sz="4" w:space="0" w:color="auto"/>
              <w:right w:val="single" w:sz="4" w:space="0" w:color="auto"/>
            </w:tcBorders>
          </w:tcPr>
          <w:p w14:paraId="161A6D91" w14:textId="77777777" w:rsidR="00A81EBA" w:rsidRPr="00A2287C" w:rsidRDefault="00A81EBA" w:rsidP="00A81EBA">
            <w:pPr>
              <w:jc w:val="center"/>
              <w:rPr>
                <w:b/>
                <w:bCs/>
                <w:sz w:val="18"/>
                <w:highlight w:val="cyan"/>
              </w:rPr>
            </w:pPr>
            <w:r w:rsidRPr="00A2287C">
              <w:rPr>
                <w:b/>
                <w:bCs/>
                <w:sz w:val="18"/>
                <w:highlight w:val="cyan"/>
              </w:rPr>
              <w:t>333,38</w:t>
            </w:r>
          </w:p>
        </w:tc>
        <w:tc>
          <w:tcPr>
            <w:tcW w:w="1418" w:type="dxa"/>
            <w:tcBorders>
              <w:top w:val="single" w:sz="4" w:space="0" w:color="auto"/>
              <w:left w:val="single" w:sz="4" w:space="0" w:color="auto"/>
              <w:bottom w:val="single" w:sz="4" w:space="0" w:color="auto"/>
              <w:right w:val="single" w:sz="4" w:space="0" w:color="auto"/>
            </w:tcBorders>
          </w:tcPr>
          <w:p w14:paraId="0EEA1B89" w14:textId="77777777" w:rsidR="00A81EBA" w:rsidRPr="00A2287C" w:rsidRDefault="00A81EBA" w:rsidP="00A81EBA">
            <w:pPr>
              <w:jc w:val="center"/>
              <w:rPr>
                <w:b/>
                <w:bCs/>
                <w:sz w:val="18"/>
                <w:highlight w:val="cyan"/>
              </w:rPr>
            </w:pPr>
            <w:r w:rsidRPr="00A2287C">
              <w:rPr>
                <w:b/>
                <w:bCs/>
                <w:sz w:val="18"/>
                <w:highlight w:val="cyan"/>
              </w:rPr>
              <w:t>293,45</w:t>
            </w:r>
          </w:p>
        </w:tc>
        <w:tc>
          <w:tcPr>
            <w:tcW w:w="1843" w:type="dxa"/>
            <w:tcBorders>
              <w:top w:val="single" w:sz="4" w:space="0" w:color="auto"/>
              <w:left w:val="single" w:sz="4" w:space="0" w:color="auto"/>
              <w:bottom w:val="single" w:sz="4" w:space="0" w:color="auto"/>
              <w:right w:val="single" w:sz="4" w:space="0" w:color="auto"/>
            </w:tcBorders>
            <w:noWrap/>
            <w:hideMark/>
          </w:tcPr>
          <w:p w14:paraId="462F11AA" w14:textId="77777777" w:rsidR="00A81EBA" w:rsidRPr="00A2287C" w:rsidRDefault="00A81EBA" w:rsidP="00A81EBA">
            <w:pPr>
              <w:jc w:val="center"/>
              <w:rPr>
                <w:b/>
                <w:bCs/>
                <w:sz w:val="18"/>
                <w:szCs w:val="22"/>
                <w:highlight w:val="cyan"/>
              </w:rPr>
            </w:pPr>
            <w:r w:rsidRPr="00A2287C">
              <w:rPr>
                <w:b/>
                <w:bCs/>
                <w:sz w:val="18"/>
                <w:highlight w:val="cyan"/>
              </w:rPr>
              <w:t>322,50</w:t>
            </w:r>
          </w:p>
        </w:tc>
        <w:tc>
          <w:tcPr>
            <w:tcW w:w="2693" w:type="dxa"/>
            <w:vMerge w:val="restart"/>
            <w:tcBorders>
              <w:top w:val="nil"/>
              <w:left w:val="nil"/>
              <w:bottom w:val="single" w:sz="4" w:space="0" w:color="auto"/>
              <w:right w:val="single" w:sz="4" w:space="0" w:color="auto"/>
            </w:tcBorders>
            <w:shd w:val="clear" w:color="auto" w:fill="auto"/>
            <w:noWrap/>
            <w:vAlign w:val="center"/>
            <w:hideMark/>
          </w:tcPr>
          <w:p w14:paraId="16C577C2" w14:textId="77777777" w:rsidR="00A81EBA" w:rsidRPr="00C16F50" w:rsidRDefault="00A81EBA" w:rsidP="00A81EBA">
            <w:pPr>
              <w:jc w:val="center"/>
              <w:rPr>
                <w:color w:val="000000"/>
                <w:sz w:val="16"/>
                <w:szCs w:val="16"/>
                <w:highlight w:val="cyan"/>
              </w:rPr>
            </w:pPr>
            <w:r w:rsidRPr="00C16F50">
              <w:rPr>
                <w:color w:val="000000"/>
                <w:sz w:val="16"/>
                <w:szCs w:val="16"/>
                <w:highlight w:val="cyan"/>
              </w:rPr>
              <w:t>от 17.11.2022 № 62/41; от 15.12.2023 №78/2</w:t>
            </w:r>
          </w:p>
        </w:tc>
      </w:tr>
      <w:tr w:rsidR="00A81EBA" w:rsidRPr="00A2287C" w14:paraId="13EBB74A"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2189AAE8"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96E4EAA" w14:textId="77777777" w:rsidR="00A81EBA" w:rsidRPr="00A2287C" w:rsidRDefault="00A81EBA" w:rsidP="00A81EBA">
            <w:pPr>
              <w:jc w:val="center"/>
              <w:rPr>
                <w:i/>
                <w:iCs/>
                <w:sz w:val="18"/>
                <w:szCs w:val="22"/>
                <w:highlight w:val="cyan"/>
              </w:rPr>
            </w:pPr>
            <w:r w:rsidRPr="00A2287C">
              <w:rPr>
                <w:i/>
                <w:iCs/>
                <w:sz w:val="18"/>
                <w:highlight w:val="cyan"/>
              </w:rPr>
              <w:t xml:space="preserve">ГВС, котельная N 47 п. </w:t>
            </w:r>
            <w:proofErr w:type="spellStart"/>
            <w:r w:rsidRPr="00A2287C">
              <w:rPr>
                <w:i/>
                <w:iCs/>
                <w:sz w:val="18"/>
                <w:highlight w:val="cyan"/>
              </w:rPr>
              <w:t>Божонка</w:t>
            </w:r>
            <w:proofErr w:type="spellEnd"/>
            <w:r w:rsidRPr="00A2287C">
              <w:rPr>
                <w:i/>
                <w:iCs/>
                <w:sz w:val="18"/>
                <w:highlight w:val="cyan"/>
              </w:rPr>
              <w:t xml:space="preserve"> Савинского с/п</w:t>
            </w:r>
          </w:p>
        </w:tc>
        <w:tc>
          <w:tcPr>
            <w:tcW w:w="1842" w:type="dxa"/>
            <w:tcBorders>
              <w:top w:val="single" w:sz="4" w:space="0" w:color="auto"/>
              <w:left w:val="single" w:sz="4" w:space="0" w:color="auto"/>
              <w:bottom w:val="single" w:sz="4" w:space="0" w:color="auto"/>
              <w:right w:val="single" w:sz="4" w:space="0" w:color="auto"/>
            </w:tcBorders>
            <w:noWrap/>
            <w:hideMark/>
          </w:tcPr>
          <w:p w14:paraId="57CC9511" w14:textId="77777777" w:rsidR="00A81EBA" w:rsidRPr="00A2287C" w:rsidRDefault="00A81EBA" w:rsidP="00A81EBA">
            <w:pPr>
              <w:jc w:val="center"/>
              <w:rPr>
                <w:b/>
                <w:bCs/>
                <w:sz w:val="18"/>
                <w:szCs w:val="22"/>
                <w:highlight w:val="cyan"/>
              </w:rPr>
            </w:pPr>
            <w:r w:rsidRPr="00A2287C">
              <w:rPr>
                <w:b/>
                <w:bCs/>
                <w:sz w:val="18"/>
                <w:highlight w:val="cyan"/>
              </w:rPr>
              <w:t>308,34</w:t>
            </w:r>
          </w:p>
        </w:tc>
        <w:tc>
          <w:tcPr>
            <w:tcW w:w="1559" w:type="dxa"/>
            <w:tcBorders>
              <w:top w:val="single" w:sz="4" w:space="0" w:color="auto"/>
              <w:left w:val="single" w:sz="4" w:space="0" w:color="auto"/>
              <w:bottom w:val="single" w:sz="4" w:space="0" w:color="auto"/>
              <w:right w:val="single" w:sz="4" w:space="0" w:color="auto"/>
            </w:tcBorders>
          </w:tcPr>
          <w:p w14:paraId="5E7F87B0" w14:textId="77777777" w:rsidR="00A81EBA" w:rsidRPr="00A2287C" w:rsidRDefault="00A81EBA" w:rsidP="00A81EBA">
            <w:pPr>
              <w:jc w:val="center"/>
              <w:rPr>
                <w:b/>
                <w:bCs/>
                <w:sz w:val="18"/>
                <w:highlight w:val="cyan"/>
              </w:rPr>
            </w:pPr>
            <w:r w:rsidRPr="00A2287C">
              <w:rPr>
                <w:b/>
                <w:bCs/>
                <w:sz w:val="18"/>
                <w:highlight w:val="cyan"/>
              </w:rPr>
              <w:t>349,64</w:t>
            </w:r>
          </w:p>
        </w:tc>
        <w:tc>
          <w:tcPr>
            <w:tcW w:w="1418" w:type="dxa"/>
            <w:tcBorders>
              <w:top w:val="single" w:sz="4" w:space="0" w:color="auto"/>
              <w:left w:val="single" w:sz="4" w:space="0" w:color="auto"/>
              <w:bottom w:val="single" w:sz="4" w:space="0" w:color="auto"/>
              <w:right w:val="single" w:sz="4" w:space="0" w:color="auto"/>
            </w:tcBorders>
          </w:tcPr>
          <w:p w14:paraId="5D8554F6" w14:textId="77777777" w:rsidR="00A81EBA" w:rsidRPr="00A2287C" w:rsidRDefault="00A81EBA" w:rsidP="00A81EBA">
            <w:pPr>
              <w:jc w:val="center"/>
              <w:rPr>
                <w:b/>
                <w:bCs/>
                <w:sz w:val="18"/>
                <w:highlight w:val="cyan"/>
              </w:rPr>
            </w:pPr>
            <w:r w:rsidRPr="00A2287C">
              <w:rPr>
                <w:b/>
                <w:bCs/>
                <w:sz w:val="18"/>
                <w:highlight w:val="cyan"/>
              </w:rPr>
              <w:t>285,30</w:t>
            </w:r>
          </w:p>
        </w:tc>
        <w:tc>
          <w:tcPr>
            <w:tcW w:w="1843" w:type="dxa"/>
            <w:tcBorders>
              <w:top w:val="single" w:sz="4" w:space="0" w:color="auto"/>
              <w:left w:val="single" w:sz="4" w:space="0" w:color="auto"/>
              <w:bottom w:val="single" w:sz="4" w:space="0" w:color="auto"/>
              <w:right w:val="single" w:sz="4" w:space="0" w:color="auto"/>
            </w:tcBorders>
            <w:noWrap/>
            <w:hideMark/>
          </w:tcPr>
          <w:p w14:paraId="5F193C07" w14:textId="77777777" w:rsidR="00A81EBA" w:rsidRPr="00A2287C" w:rsidRDefault="00A81EBA" w:rsidP="00A81EBA">
            <w:pPr>
              <w:jc w:val="center"/>
              <w:rPr>
                <w:b/>
                <w:bCs/>
                <w:sz w:val="18"/>
                <w:szCs w:val="22"/>
                <w:highlight w:val="cyan"/>
              </w:rPr>
            </w:pPr>
            <w:r w:rsidRPr="00A2287C">
              <w:rPr>
                <w:b/>
                <w:bCs/>
                <w:sz w:val="18"/>
                <w:highlight w:val="cyan"/>
              </w:rPr>
              <w:t>313,54</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620D080" w14:textId="77777777" w:rsidR="00A81EBA" w:rsidRPr="00A2287C" w:rsidRDefault="00A81EBA" w:rsidP="00A81EBA">
            <w:pPr>
              <w:rPr>
                <w:bCs/>
                <w:sz w:val="18"/>
                <w:szCs w:val="22"/>
                <w:highlight w:val="cyan"/>
              </w:rPr>
            </w:pPr>
          </w:p>
        </w:tc>
      </w:tr>
      <w:tr w:rsidR="00A81EBA" w:rsidRPr="00A2287C" w14:paraId="0ADCB5A5"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54E33DDD"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2CC93907" w14:textId="77777777" w:rsidR="00A81EBA" w:rsidRPr="00A2287C" w:rsidRDefault="00A81EBA" w:rsidP="00A81EBA">
            <w:pPr>
              <w:jc w:val="center"/>
              <w:rPr>
                <w:i/>
                <w:iCs/>
                <w:sz w:val="18"/>
                <w:highlight w:val="cyan"/>
              </w:rPr>
            </w:pPr>
            <w:r w:rsidRPr="00A2287C">
              <w:rPr>
                <w:i/>
                <w:iCs/>
                <w:sz w:val="18"/>
                <w:highlight w:val="cyan"/>
              </w:rPr>
              <w:t xml:space="preserve">ГВС, котельная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котельная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блок-модульные котельные 8 МВт, 12,5 МВт, 15 МВт и котельная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котельная N 23 д. </w:t>
            </w:r>
            <w:proofErr w:type="spellStart"/>
            <w:r w:rsidRPr="00A2287C">
              <w:rPr>
                <w:i/>
                <w:iCs/>
                <w:sz w:val="18"/>
                <w:highlight w:val="cyan"/>
              </w:rPr>
              <w:t>Волховец</w:t>
            </w:r>
            <w:proofErr w:type="spellEnd"/>
            <w:r w:rsidRPr="00A2287C">
              <w:rPr>
                <w:i/>
                <w:iCs/>
                <w:sz w:val="18"/>
                <w:highlight w:val="cyan"/>
              </w:rPr>
              <w:t xml:space="preserve"> Савинского сельского поселения, котельные NN 14 и 18 д. Трубичино </w:t>
            </w:r>
            <w:proofErr w:type="spellStart"/>
            <w:r w:rsidRPr="00A2287C">
              <w:rPr>
                <w:i/>
                <w:iCs/>
                <w:sz w:val="18"/>
                <w:highlight w:val="cyan"/>
              </w:rPr>
              <w:t>Трубичинского</w:t>
            </w:r>
            <w:proofErr w:type="spellEnd"/>
            <w:r w:rsidRPr="00A2287C">
              <w:rPr>
                <w:i/>
                <w:iCs/>
                <w:sz w:val="18"/>
                <w:highlight w:val="cyan"/>
              </w:rPr>
              <w:t xml:space="preserve"> сельского поселения</w:t>
            </w:r>
          </w:p>
        </w:tc>
        <w:tc>
          <w:tcPr>
            <w:tcW w:w="1842" w:type="dxa"/>
            <w:tcBorders>
              <w:top w:val="single" w:sz="4" w:space="0" w:color="auto"/>
              <w:left w:val="single" w:sz="4" w:space="0" w:color="auto"/>
              <w:bottom w:val="single" w:sz="4" w:space="0" w:color="auto"/>
              <w:right w:val="single" w:sz="4" w:space="0" w:color="auto"/>
            </w:tcBorders>
            <w:noWrap/>
            <w:hideMark/>
          </w:tcPr>
          <w:p w14:paraId="3E9D910B" w14:textId="77777777" w:rsidR="00A81EBA" w:rsidRPr="00A2287C" w:rsidRDefault="00A81EBA" w:rsidP="00A81EBA">
            <w:pPr>
              <w:jc w:val="center"/>
              <w:rPr>
                <w:b/>
                <w:bCs/>
                <w:sz w:val="18"/>
                <w:szCs w:val="22"/>
                <w:highlight w:val="cyan"/>
              </w:rPr>
            </w:pPr>
            <w:r w:rsidRPr="00A2287C">
              <w:rPr>
                <w:b/>
                <w:bCs/>
                <w:sz w:val="18"/>
                <w:highlight w:val="cyan"/>
              </w:rPr>
              <w:t>297,23</w:t>
            </w:r>
          </w:p>
        </w:tc>
        <w:tc>
          <w:tcPr>
            <w:tcW w:w="1559" w:type="dxa"/>
            <w:tcBorders>
              <w:top w:val="single" w:sz="4" w:space="0" w:color="auto"/>
              <w:left w:val="single" w:sz="4" w:space="0" w:color="auto"/>
              <w:bottom w:val="single" w:sz="4" w:space="0" w:color="auto"/>
              <w:right w:val="single" w:sz="4" w:space="0" w:color="auto"/>
            </w:tcBorders>
          </w:tcPr>
          <w:p w14:paraId="3DD2221F" w14:textId="77777777" w:rsidR="00A81EBA" w:rsidRPr="00A2287C" w:rsidRDefault="00A81EBA" w:rsidP="00A81EBA">
            <w:pPr>
              <w:jc w:val="center"/>
              <w:rPr>
                <w:b/>
                <w:bCs/>
                <w:sz w:val="18"/>
                <w:highlight w:val="cyan"/>
              </w:rPr>
            </w:pPr>
            <w:r w:rsidRPr="00A2287C">
              <w:rPr>
                <w:b/>
                <w:bCs/>
                <w:sz w:val="18"/>
                <w:highlight w:val="cyan"/>
              </w:rPr>
              <w:t>334,53</w:t>
            </w:r>
          </w:p>
        </w:tc>
        <w:tc>
          <w:tcPr>
            <w:tcW w:w="1418" w:type="dxa"/>
            <w:tcBorders>
              <w:top w:val="single" w:sz="4" w:space="0" w:color="auto"/>
              <w:left w:val="single" w:sz="4" w:space="0" w:color="auto"/>
              <w:bottom w:val="single" w:sz="4" w:space="0" w:color="auto"/>
              <w:right w:val="single" w:sz="4" w:space="0" w:color="auto"/>
            </w:tcBorders>
          </w:tcPr>
          <w:p w14:paraId="4173D1E8" w14:textId="77777777" w:rsidR="00A81EBA" w:rsidRPr="00A2287C" w:rsidRDefault="00A81EBA" w:rsidP="00A81EBA">
            <w:pPr>
              <w:jc w:val="center"/>
              <w:rPr>
                <w:b/>
                <w:bCs/>
                <w:sz w:val="18"/>
                <w:highlight w:val="cyan"/>
              </w:rPr>
            </w:pPr>
            <w:r w:rsidRPr="00A2287C">
              <w:rPr>
                <w:b/>
                <w:bCs/>
                <w:sz w:val="18"/>
                <w:highlight w:val="cyan"/>
              </w:rPr>
              <w:t>241,99</w:t>
            </w:r>
          </w:p>
        </w:tc>
        <w:tc>
          <w:tcPr>
            <w:tcW w:w="1843" w:type="dxa"/>
            <w:tcBorders>
              <w:top w:val="single" w:sz="4" w:space="0" w:color="auto"/>
              <w:left w:val="single" w:sz="4" w:space="0" w:color="auto"/>
              <w:bottom w:val="single" w:sz="4" w:space="0" w:color="auto"/>
              <w:right w:val="single" w:sz="4" w:space="0" w:color="auto"/>
            </w:tcBorders>
            <w:noWrap/>
            <w:hideMark/>
          </w:tcPr>
          <w:p w14:paraId="13489889" w14:textId="77777777" w:rsidR="00A81EBA" w:rsidRPr="00A2287C" w:rsidRDefault="00A81EBA" w:rsidP="00A81EBA">
            <w:pPr>
              <w:jc w:val="center"/>
              <w:rPr>
                <w:b/>
                <w:bCs/>
                <w:sz w:val="18"/>
                <w:szCs w:val="22"/>
                <w:highlight w:val="cyan"/>
              </w:rPr>
            </w:pPr>
            <w:r w:rsidRPr="00A2287C">
              <w:rPr>
                <w:b/>
                <w:bCs/>
                <w:sz w:val="18"/>
                <w:highlight w:val="cyan"/>
              </w:rPr>
              <w:t>265,95</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107EC8" w14:textId="77777777" w:rsidR="00A81EBA" w:rsidRPr="00A2287C" w:rsidRDefault="00A81EBA" w:rsidP="00A81EBA">
            <w:pPr>
              <w:rPr>
                <w:bCs/>
                <w:sz w:val="18"/>
                <w:szCs w:val="22"/>
                <w:highlight w:val="cyan"/>
              </w:rPr>
            </w:pPr>
          </w:p>
        </w:tc>
      </w:tr>
      <w:tr w:rsidR="00A81EBA" w:rsidRPr="00A2287C" w14:paraId="4DC203BA"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50313F80"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C5DF30F" w14:textId="77777777" w:rsidR="00A81EBA" w:rsidRPr="00A2287C" w:rsidRDefault="00A81EBA" w:rsidP="00A81EBA">
            <w:pPr>
              <w:jc w:val="center"/>
              <w:rPr>
                <w:i/>
                <w:iCs/>
                <w:sz w:val="18"/>
                <w:highlight w:val="cyan"/>
              </w:rPr>
            </w:pPr>
            <w:r w:rsidRPr="00A2287C">
              <w:rPr>
                <w:i/>
                <w:iCs/>
                <w:sz w:val="18"/>
                <w:highlight w:val="cyan"/>
              </w:rPr>
              <w:t xml:space="preserve">ГВС,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с/п (котельная № 16)</w:t>
            </w:r>
          </w:p>
        </w:tc>
        <w:tc>
          <w:tcPr>
            <w:tcW w:w="1842" w:type="dxa"/>
            <w:tcBorders>
              <w:top w:val="single" w:sz="4" w:space="0" w:color="auto"/>
              <w:left w:val="single" w:sz="4" w:space="0" w:color="auto"/>
              <w:bottom w:val="single" w:sz="4" w:space="0" w:color="auto"/>
              <w:right w:val="single" w:sz="4" w:space="0" w:color="auto"/>
            </w:tcBorders>
            <w:noWrap/>
            <w:hideMark/>
          </w:tcPr>
          <w:p w14:paraId="0B424CF6" w14:textId="77777777" w:rsidR="00A81EBA" w:rsidRPr="00A2287C" w:rsidRDefault="00A81EBA" w:rsidP="00A81EBA">
            <w:pPr>
              <w:jc w:val="center"/>
              <w:rPr>
                <w:b/>
                <w:bCs/>
                <w:sz w:val="18"/>
                <w:szCs w:val="22"/>
                <w:highlight w:val="cyan"/>
              </w:rPr>
            </w:pPr>
            <w:r w:rsidRPr="00A2287C">
              <w:rPr>
                <w:b/>
                <w:bCs/>
                <w:sz w:val="18"/>
                <w:highlight w:val="cyan"/>
              </w:rPr>
              <w:t>297,23</w:t>
            </w:r>
          </w:p>
        </w:tc>
        <w:tc>
          <w:tcPr>
            <w:tcW w:w="1559" w:type="dxa"/>
            <w:tcBorders>
              <w:top w:val="single" w:sz="4" w:space="0" w:color="auto"/>
              <w:left w:val="single" w:sz="4" w:space="0" w:color="auto"/>
              <w:bottom w:val="single" w:sz="4" w:space="0" w:color="auto"/>
              <w:right w:val="single" w:sz="4" w:space="0" w:color="auto"/>
            </w:tcBorders>
          </w:tcPr>
          <w:p w14:paraId="098F29ED" w14:textId="77777777" w:rsidR="00A81EBA" w:rsidRPr="00A2287C" w:rsidRDefault="00A81EBA" w:rsidP="00A81EBA">
            <w:pPr>
              <w:jc w:val="center"/>
              <w:rPr>
                <w:b/>
                <w:bCs/>
                <w:sz w:val="18"/>
                <w:highlight w:val="cyan"/>
              </w:rPr>
            </w:pPr>
            <w:r w:rsidRPr="00A2287C">
              <w:rPr>
                <w:b/>
                <w:bCs/>
                <w:sz w:val="18"/>
                <w:highlight w:val="cyan"/>
              </w:rPr>
              <w:t>334,53</w:t>
            </w:r>
          </w:p>
        </w:tc>
        <w:tc>
          <w:tcPr>
            <w:tcW w:w="1418" w:type="dxa"/>
            <w:tcBorders>
              <w:top w:val="single" w:sz="4" w:space="0" w:color="auto"/>
              <w:left w:val="single" w:sz="4" w:space="0" w:color="auto"/>
              <w:bottom w:val="single" w:sz="4" w:space="0" w:color="auto"/>
              <w:right w:val="single" w:sz="4" w:space="0" w:color="auto"/>
            </w:tcBorders>
          </w:tcPr>
          <w:p w14:paraId="5448112F" w14:textId="77777777" w:rsidR="00A81EBA" w:rsidRPr="00A2287C" w:rsidRDefault="00A81EBA" w:rsidP="00A81EBA">
            <w:pPr>
              <w:jc w:val="center"/>
              <w:rPr>
                <w:b/>
                <w:bCs/>
                <w:sz w:val="18"/>
                <w:highlight w:val="cyan"/>
              </w:rPr>
            </w:pPr>
            <w:r w:rsidRPr="00A2287C">
              <w:rPr>
                <w:b/>
                <w:bCs/>
                <w:sz w:val="18"/>
                <w:highlight w:val="cyan"/>
              </w:rPr>
              <w:t>191,92</w:t>
            </w:r>
          </w:p>
        </w:tc>
        <w:tc>
          <w:tcPr>
            <w:tcW w:w="1843" w:type="dxa"/>
            <w:tcBorders>
              <w:top w:val="single" w:sz="4" w:space="0" w:color="auto"/>
              <w:left w:val="single" w:sz="4" w:space="0" w:color="auto"/>
              <w:bottom w:val="single" w:sz="4" w:space="0" w:color="auto"/>
              <w:right w:val="single" w:sz="4" w:space="0" w:color="auto"/>
            </w:tcBorders>
            <w:noWrap/>
            <w:hideMark/>
          </w:tcPr>
          <w:p w14:paraId="6BC818BB" w14:textId="77777777" w:rsidR="00A81EBA" w:rsidRPr="00A2287C" w:rsidRDefault="00A81EBA" w:rsidP="00A81EBA">
            <w:pPr>
              <w:jc w:val="center"/>
              <w:rPr>
                <w:b/>
                <w:bCs/>
                <w:sz w:val="18"/>
                <w:szCs w:val="22"/>
                <w:highlight w:val="cyan"/>
              </w:rPr>
            </w:pPr>
            <w:r w:rsidRPr="00A2287C">
              <w:rPr>
                <w:b/>
                <w:bCs/>
                <w:sz w:val="18"/>
                <w:highlight w:val="cyan"/>
              </w:rPr>
              <w:t>210,92</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669A3E8" w14:textId="77777777" w:rsidR="00A81EBA" w:rsidRPr="00A2287C" w:rsidRDefault="00A81EBA" w:rsidP="00A81EBA">
            <w:pPr>
              <w:rPr>
                <w:bCs/>
                <w:sz w:val="18"/>
                <w:szCs w:val="22"/>
                <w:highlight w:val="cyan"/>
              </w:rPr>
            </w:pPr>
          </w:p>
        </w:tc>
      </w:tr>
      <w:tr w:rsidR="00A81EBA" w:rsidRPr="00A2287C" w14:paraId="3650F819"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715C792"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.2.</w:t>
            </w:r>
          </w:p>
        </w:tc>
        <w:tc>
          <w:tcPr>
            <w:tcW w:w="5430" w:type="dxa"/>
            <w:tcBorders>
              <w:top w:val="single" w:sz="4" w:space="0" w:color="auto"/>
              <w:left w:val="single" w:sz="4" w:space="0" w:color="auto"/>
              <w:bottom w:val="single" w:sz="4" w:space="0" w:color="auto"/>
              <w:right w:val="single" w:sz="4" w:space="0" w:color="auto"/>
            </w:tcBorders>
            <w:vAlign w:val="center"/>
            <w:hideMark/>
          </w:tcPr>
          <w:p w14:paraId="0995ED15" w14:textId="77777777" w:rsidR="00A81EBA" w:rsidRPr="00A2287C" w:rsidRDefault="00A81EBA" w:rsidP="00A81EBA">
            <w:pPr>
              <w:jc w:val="center"/>
              <w:rPr>
                <w:b/>
                <w:bCs/>
                <w:sz w:val="18"/>
                <w:highlight w:val="cyan"/>
              </w:rPr>
            </w:pPr>
            <w:r w:rsidRPr="00A2287C">
              <w:rPr>
                <w:b/>
                <w:bCs/>
                <w:sz w:val="18"/>
                <w:highlight w:val="cyan"/>
              </w:rPr>
              <w:t>МУП КХНР</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7B4E537"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51CA5DB9"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B7A6DE1"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2D62B41"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D462045" w14:textId="77777777" w:rsidR="00A81EBA" w:rsidRPr="00A2287C" w:rsidRDefault="00A81EBA" w:rsidP="00A81EBA">
            <w:pPr>
              <w:rPr>
                <w:rFonts w:ascii="Calibri" w:hAnsi="Calibri"/>
                <w:sz w:val="22"/>
                <w:szCs w:val="22"/>
                <w:lang w:eastAsia="en-US"/>
              </w:rPr>
            </w:pPr>
          </w:p>
        </w:tc>
      </w:tr>
      <w:tr w:rsidR="00A81EBA" w:rsidRPr="00A2287C" w14:paraId="52E06758"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B4A9964"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7EB8803" w14:textId="77777777" w:rsidR="00A81EBA" w:rsidRPr="00A2287C" w:rsidRDefault="00A81EBA" w:rsidP="00A81EBA">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01CDD082" w14:textId="77777777" w:rsidR="00A81EBA" w:rsidRPr="00A2287C" w:rsidRDefault="00A81EBA" w:rsidP="00A81EBA">
            <w:pPr>
              <w:jc w:val="center"/>
              <w:rPr>
                <w:b/>
                <w:bCs/>
                <w:sz w:val="18"/>
                <w:szCs w:val="22"/>
                <w:highlight w:val="cyan"/>
              </w:rPr>
            </w:pPr>
            <w:r w:rsidRPr="00A2287C">
              <w:rPr>
                <w:b/>
                <w:bCs/>
                <w:sz w:val="18"/>
                <w:highlight w:val="cyan"/>
              </w:rPr>
              <w:t>142,66</w:t>
            </w:r>
          </w:p>
        </w:tc>
        <w:tc>
          <w:tcPr>
            <w:tcW w:w="1559" w:type="dxa"/>
            <w:tcBorders>
              <w:top w:val="single" w:sz="4" w:space="0" w:color="auto"/>
              <w:left w:val="single" w:sz="4" w:space="0" w:color="auto"/>
              <w:bottom w:val="single" w:sz="4" w:space="0" w:color="auto"/>
              <w:right w:val="single" w:sz="4" w:space="0" w:color="auto"/>
            </w:tcBorders>
          </w:tcPr>
          <w:p w14:paraId="4FC4B08A" w14:textId="77777777" w:rsidR="00A81EBA" w:rsidRPr="00A2287C" w:rsidRDefault="00A81EBA" w:rsidP="00A81EBA">
            <w:pPr>
              <w:jc w:val="center"/>
              <w:rPr>
                <w:b/>
                <w:bCs/>
                <w:sz w:val="18"/>
                <w:highlight w:val="cyan"/>
              </w:rPr>
            </w:pPr>
            <w:r w:rsidRPr="00A2287C">
              <w:rPr>
                <w:b/>
                <w:bCs/>
                <w:sz w:val="18"/>
                <w:highlight w:val="cyan"/>
              </w:rPr>
              <w:t>154,29</w:t>
            </w:r>
          </w:p>
        </w:tc>
        <w:tc>
          <w:tcPr>
            <w:tcW w:w="1418" w:type="dxa"/>
            <w:tcBorders>
              <w:top w:val="single" w:sz="4" w:space="0" w:color="auto"/>
              <w:left w:val="single" w:sz="4" w:space="0" w:color="auto"/>
              <w:bottom w:val="single" w:sz="4" w:space="0" w:color="auto"/>
              <w:right w:val="single" w:sz="4" w:space="0" w:color="auto"/>
            </w:tcBorders>
          </w:tcPr>
          <w:p w14:paraId="47B58982" w14:textId="77777777" w:rsidR="00A81EBA" w:rsidRPr="00A2287C" w:rsidRDefault="00A81EBA" w:rsidP="00A81EBA">
            <w:pPr>
              <w:jc w:val="center"/>
              <w:rPr>
                <w:b/>
                <w:bCs/>
                <w:sz w:val="18"/>
                <w:highlight w:val="cyan"/>
              </w:rPr>
            </w:pPr>
            <w:r w:rsidRPr="00A2287C">
              <w:rPr>
                <w:b/>
                <w:bCs/>
                <w:sz w:val="18"/>
                <w:highlight w:val="cyan"/>
              </w:rPr>
              <w:t>71,87</w:t>
            </w:r>
          </w:p>
        </w:tc>
        <w:tc>
          <w:tcPr>
            <w:tcW w:w="1843" w:type="dxa"/>
            <w:tcBorders>
              <w:top w:val="single" w:sz="4" w:space="0" w:color="auto"/>
              <w:left w:val="single" w:sz="4" w:space="0" w:color="auto"/>
              <w:bottom w:val="single" w:sz="4" w:space="0" w:color="auto"/>
              <w:right w:val="single" w:sz="4" w:space="0" w:color="auto"/>
            </w:tcBorders>
            <w:noWrap/>
            <w:hideMark/>
          </w:tcPr>
          <w:p w14:paraId="1A6915DF" w14:textId="77777777" w:rsidR="00A81EBA" w:rsidRPr="00A2287C" w:rsidRDefault="00A81EBA" w:rsidP="00A81EBA">
            <w:pPr>
              <w:jc w:val="center"/>
              <w:rPr>
                <w:b/>
                <w:bCs/>
                <w:sz w:val="18"/>
                <w:szCs w:val="22"/>
                <w:highlight w:val="cyan"/>
              </w:rPr>
            </w:pPr>
            <w:r w:rsidRPr="00A2287C">
              <w:rPr>
                <w:b/>
                <w:bCs/>
                <w:sz w:val="18"/>
                <w:highlight w:val="cyan"/>
              </w:rPr>
              <w:t>78,91</w:t>
            </w:r>
          </w:p>
        </w:tc>
        <w:tc>
          <w:tcPr>
            <w:tcW w:w="2693" w:type="dxa"/>
            <w:tcBorders>
              <w:top w:val="single" w:sz="4" w:space="0" w:color="auto"/>
              <w:left w:val="single" w:sz="4" w:space="0" w:color="auto"/>
              <w:bottom w:val="single" w:sz="4" w:space="0" w:color="auto"/>
              <w:right w:val="single" w:sz="4" w:space="0" w:color="auto"/>
            </w:tcBorders>
            <w:noWrap/>
            <w:hideMark/>
          </w:tcPr>
          <w:p w14:paraId="4C78D717" w14:textId="77777777" w:rsidR="00A81EBA" w:rsidRPr="00A2287C" w:rsidRDefault="00A81EBA" w:rsidP="00A81EBA">
            <w:pPr>
              <w:jc w:val="center"/>
              <w:rPr>
                <w:bCs/>
                <w:sz w:val="18"/>
                <w:szCs w:val="22"/>
                <w:highlight w:val="cyan"/>
              </w:rPr>
            </w:pPr>
            <w:r w:rsidRPr="00A2287C">
              <w:rPr>
                <w:bCs/>
                <w:sz w:val="18"/>
                <w:highlight w:val="cyan"/>
              </w:rPr>
              <w:t>от 14.12.2020 № 73/1</w:t>
            </w:r>
          </w:p>
        </w:tc>
      </w:tr>
      <w:tr w:rsidR="00A81EBA" w:rsidRPr="00A2287C" w14:paraId="0359A679"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5E97A95"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91050E9" w14:textId="77777777" w:rsidR="00A81EBA" w:rsidRPr="00A2287C" w:rsidRDefault="00A81EBA" w:rsidP="00A81EBA">
            <w:pPr>
              <w:jc w:val="center"/>
              <w:rPr>
                <w:i/>
                <w:iCs/>
                <w:sz w:val="18"/>
                <w:highlight w:val="cyan"/>
              </w:rPr>
            </w:pPr>
            <w:r w:rsidRPr="00A2287C">
              <w:rPr>
                <w:i/>
                <w:iCs/>
                <w:sz w:val="18"/>
                <w:highlight w:val="cyan"/>
              </w:rPr>
              <w:t>водоотведение (полный цикл)</w:t>
            </w:r>
          </w:p>
        </w:tc>
        <w:tc>
          <w:tcPr>
            <w:tcW w:w="1842" w:type="dxa"/>
            <w:tcBorders>
              <w:top w:val="single" w:sz="4" w:space="0" w:color="auto"/>
              <w:left w:val="single" w:sz="4" w:space="0" w:color="auto"/>
              <w:bottom w:val="single" w:sz="4" w:space="0" w:color="auto"/>
              <w:right w:val="single" w:sz="4" w:space="0" w:color="auto"/>
            </w:tcBorders>
            <w:noWrap/>
            <w:hideMark/>
          </w:tcPr>
          <w:p w14:paraId="31FCEFFC" w14:textId="77777777" w:rsidR="00A81EBA" w:rsidRPr="00A2287C" w:rsidRDefault="00A81EBA" w:rsidP="00A81EBA">
            <w:pPr>
              <w:jc w:val="center"/>
              <w:rPr>
                <w:b/>
                <w:bCs/>
                <w:sz w:val="18"/>
                <w:szCs w:val="22"/>
                <w:highlight w:val="cyan"/>
              </w:rPr>
            </w:pPr>
            <w:r w:rsidRPr="00A2287C">
              <w:rPr>
                <w:b/>
                <w:bCs/>
                <w:sz w:val="18"/>
                <w:highlight w:val="cyan"/>
              </w:rPr>
              <w:t>114,37</w:t>
            </w:r>
          </w:p>
        </w:tc>
        <w:tc>
          <w:tcPr>
            <w:tcW w:w="1559" w:type="dxa"/>
            <w:tcBorders>
              <w:top w:val="single" w:sz="4" w:space="0" w:color="auto"/>
              <w:left w:val="single" w:sz="4" w:space="0" w:color="auto"/>
              <w:bottom w:val="single" w:sz="4" w:space="0" w:color="auto"/>
              <w:right w:val="single" w:sz="4" w:space="0" w:color="auto"/>
            </w:tcBorders>
          </w:tcPr>
          <w:p w14:paraId="4F8F5B41" w14:textId="77777777" w:rsidR="00A81EBA" w:rsidRPr="00A2287C" w:rsidRDefault="00A81EBA" w:rsidP="00A81EBA">
            <w:pPr>
              <w:jc w:val="center"/>
              <w:rPr>
                <w:b/>
                <w:bCs/>
                <w:sz w:val="18"/>
                <w:highlight w:val="cyan"/>
              </w:rPr>
            </w:pPr>
            <w:r w:rsidRPr="00A2287C">
              <w:rPr>
                <w:b/>
                <w:bCs/>
                <w:sz w:val="18"/>
                <w:highlight w:val="cyan"/>
              </w:rPr>
              <w:t>122,98</w:t>
            </w:r>
          </w:p>
        </w:tc>
        <w:tc>
          <w:tcPr>
            <w:tcW w:w="1418" w:type="dxa"/>
            <w:tcBorders>
              <w:top w:val="single" w:sz="4" w:space="0" w:color="auto"/>
              <w:left w:val="single" w:sz="4" w:space="0" w:color="auto"/>
              <w:bottom w:val="single" w:sz="4" w:space="0" w:color="auto"/>
              <w:right w:val="single" w:sz="4" w:space="0" w:color="auto"/>
            </w:tcBorders>
          </w:tcPr>
          <w:p w14:paraId="49ACBC1B" w14:textId="77777777" w:rsidR="00A81EBA" w:rsidRPr="00A2287C" w:rsidRDefault="00A81EBA" w:rsidP="00A81EBA">
            <w:pPr>
              <w:jc w:val="center"/>
              <w:rPr>
                <w:b/>
                <w:bCs/>
                <w:sz w:val="18"/>
                <w:highlight w:val="cyan"/>
              </w:rPr>
            </w:pPr>
            <w:r w:rsidRPr="00A2287C">
              <w:rPr>
                <w:b/>
                <w:bCs/>
                <w:sz w:val="18"/>
                <w:highlight w:val="cyan"/>
              </w:rPr>
              <w:t>45,61</w:t>
            </w:r>
          </w:p>
        </w:tc>
        <w:tc>
          <w:tcPr>
            <w:tcW w:w="1843" w:type="dxa"/>
            <w:tcBorders>
              <w:top w:val="single" w:sz="4" w:space="0" w:color="auto"/>
              <w:left w:val="single" w:sz="4" w:space="0" w:color="auto"/>
              <w:bottom w:val="single" w:sz="4" w:space="0" w:color="auto"/>
              <w:right w:val="single" w:sz="4" w:space="0" w:color="auto"/>
            </w:tcBorders>
            <w:noWrap/>
            <w:hideMark/>
          </w:tcPr>
          <w:p w14:paraId="02B93C71" w14:textId="77777777" w:rsidR="00A81EBA" w:rsidRPr="00A2287C" w:rsidRDefault="00A81EBA" w:rsidP="00A81EBA">
            <w:pPr>
              <w:jc w:val="center"/>
              <w:rPr>
                <w:b/>
                <w:bCs/>
                <w:sz w:val="18"/>
                <w:szCs w:val="22"/>
                <w:highlight w:val="cyan"/>
              </w:rPr>
            </w:pPr>
            <w:r w:rsidRPr="00A2287C">
              <w:rPr>
                <w:b/>
                <w:bCs/>
                <w:sz w:val="18"/>
                <w:highlight w:val="cyan"/>
              </w:rPr>
              <w:t>50,08</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17506C5B" w14:textId="77777777" w:rsidR="00A81EBA" w:rsidRPr="00A2287C" w:rsidRDefault="00A81EBA" w:rsidP="00A81EBA">
            <w:pPr>
              <w:rPr>
                <w:rFonts w:ascii="Calibri" w:hAnsi="Calibri"/>
                <w:sz w:val="22"/>
                <w:szCs w:val="22"/>
                <w:lang w:eastAsia="en-US"/>
              </w:rPr>
            </w:pPr>
          </w:p>
        </w:tc>
      </w:tr>
      <w:tr w:rsidR="00A81EBA" w:rsidRPr="00A2287C" w14:paraId="79F7AA32"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154180C"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22B3EA8" w14:textId="77777777" w:rsidR="00A81EBA" w:rsidRPr="00A2287C" w:rsidRDefault="00A81EBA" w:rsidP="00A81EBA">
            <w:pPr>
              <w:jc w:val="center"/>
              <w:rPr>
                <w:i/>
                <w:iCs/>
                <w:sz w:val="18"/>
                <w:highlight w:val="cyan"/>
              </w:rPr>
            </w:pPr>
            <w:r w:rsidRPr="00A2287C">
              <w:rPr>
                <w:i/>
                <w:iCs/>
                <w:sz w:val="18"/>
                <w:highlight w:val="cyan"/>
              </w:rPr>
              <w:t>водоотведение (без очистки)</w:t>
            </w:r>
          </w:p>
        </w:tc>
        <w:tc>
          <w:tcPr>
            <w:tcW w:w="1842" w:type="dxa"/>
            <w:tcBorders>
              <w:top w:val="single" w:sz="4" w:space="0" w:color="auto"/>
              <w:left w:val="single" w:sz="4" w:space="0" w:color="auto"/>
              <w:bottom w:val="single" w:sz="4" w:space="0" w:color="auto"/>
              <w:right w:val="single" w:sz="4" w:space="0" w:color="auto"/>
            </w:tcBorders>
            <w:noWrap/>
            <w:hideMark/>
          </w:tcPr>
          <w:p w14:paraId="400F72A5" w14:textId="77777777" w:rsidR="00A81EBA" w:rsidRPr="00A2287C" w:rsidRDefault="00A81EBA" w:rsidP="00A81EBA">
            <w:pPr>
              <w:jc w:val="center"/>
              <w:rPr>
                <w:b/>
                <w:bCs/>
                <w:sz w:val="18"/>
                <w:szCs w:val="22"/>
                <w:highlight w:val="cyan"/>
              </w:rPr>
            </w:pPr>
            <w:r w:rsidRPr="00A2287C">
              <w:rPr>
                <w:b/>
                <w:bCs/>
                <w:sz w:val="18"/>
                <w:highlight w:val="cyan"/>
              </w:rPr>
              <w:t>41,46</w:t>
            </w:r>
          </w:p>
        </w:tc>
        <w:tc>
          <w:tcPr>
            <w:tcW w:w="1559" w:type="dxa"/>
            <w:tcBorders>
              <w:top w:val="single" w:sz="4" w:space="0" w:color="auto"/>
              <w:left w:val="single" w:sz="4" w:space="0" w:color="auto"/>
              <w:bottom w:val="single" w:sz="4" w:space="0" w:color="auto"/>
              <w:right w:val="single" w:sz="4" w:space="0" w:color="auto"/>
            </w:tcBorders>
          </w:tcPr>
          <w:p w14:paraId="2BAE05F3" w14:textId="77777777" w:rsidR="00A81EBA" w:rsidRPr="00A2287C" w:rsidRDefault="00A81EBA" w:rsidP="00A81EBA">
            <w:pPr>
              <w:jc w:val="center"/>
              <w:rPr>
                <w:b/>
                <w:bCs/>
                <w:sz w:val="18"/>
                <w:highlight w:val="cyan"/>
              </w:rPr>
            </w:pPr>
            <w:r w:rsidRPr="00A2287C">
              <w:rPr>
                <w:b/>
                <w:bCs/>
                <w:sz w:val="18"/>
                <w:highlight w:val="cyan"/>
              </w:rPr>
              <w:t>44,58</w:t>
            </w:r>
          </w:p>
        </w:tc>
        <w:tc>
          <w:tcPr>
            <w:tcW w:w="1418" w:type="dxa"/>
            <w:tcBorders>
              <w:top w:val="single" w:sz="4" w:space="0" w:color="auto"/>
              <w:left w:val="single" w:sz="4" w:space="0" w:color="auto"/>
              <w:bottom w:val="single" w:sz="4" w:space="0" w:color="auto"/>
              <w:right w:val="single" w:sz="4" w:space="0" w:color="auto"/>
            </w:tcBorders>
          </w:tcPr>
          <w:p w14:paraId="4E27053B" w14:textId="77777777" w:rsidR="00A81EBA" w:rsidRPr="00A2287C" w:rsidRDefault="00A81EBA" w:rsidP="00A81EBA">
            <w:pPr>
              <w:jc w:val="center"/>
              <w:rPr>
                <w:b/>
                <w:bCs/>
                <w:sz w:val="18"/>
                <w:highlight w:val="cyan"/>
              </w:rPr>
            </w:pPr>
            <w:r w:rsidRPr="00A2287C">
              <w:rPr>
                <w:b/>
                <w:bCs/>
                <w:sz w:val="18"/>
                <w:highlight w:val="cyan"/>
              </w:rPr>
              <w:t>24,02</w:t>
            </w:r>
          </w:p>
        </w:tc>
        <w:tc>
          <w:tcPr>
            <w:tcW w:w="1843" w:type="dxa"/>
            <w:tcBorders>
              <w:top w:val="single" w:sz="4" w:space="0" w:color="auto"/>
              <w:left w:val="single" w:sz="4" w:space="0" w:color="auto"/>
              <w:bottom w:val="single" w:sz="4" w:space="0" w:color="auto"/>
              <w:right w:val="single" w:sz="4" w:space="0" w:color="auto"/>
            </w:tcBorders>
            <w:noWrap/>
            <w:hideMark/>
          </w:tcPr>
          <w:p w14:paraId="4A008CFD" w14:textId="77777777" w:rsidR="00A81EBA" w:rsidRPr="00A2287C" w:rsidRDefault="00A81EBA" w:rsidP="00A81EBA">
            <w:pPr>
              <w:jc w:val="center"/>
              <w:rPr>
                <w:b/>
                <w:bCs/>
                <w:sz w:val="18"/>
                <w:szCs w:val="22"/>
                <w:highlight w:val="cyan"/>
              </w:rPr>
            </w:pPr>
            <w:r w:rsidRPr="00A2287C">
              <w:rPr>
                <w:b/>
                <w:bCs/>
                <w:sz w:val="18"/>
                <w:highlight w:val="cyan"/>
              </w:rPr>
              <w:t>26,37</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22D969C" w14:textId="77777777" w:rsidR="00A81EBA" w:rsidRPr="00A2287C" w:rsidRDefault="00A81EBA" w:rsidP="00A81EBA">
            <w:pPr>
              <w:rPr>
                <w:rFonts w:ascii="Calibri" w:hAnsi="Calibri"/>
                <w:sz w:val="22"/>
                <w:szCs w:val="22"/>
                <w:lang w:eastAsia="en-US"/>
              </w:rPr>
            </w:pPr>
          </w:p>
        </w:tc>
      </w:tr>
      <w:tr w:rsidR="00A81EBA" w:rsidRPr="00A2287C" w14:paraId="30CDB8A5"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D4943F7"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EC121AF" w14:textId="77777777" w:rsidR="00A81EBA" w:rsidRPr="00A2287C" w:rsidRDefault="00A81EBA" w:rsidP="00A81EBA">
            <w:pPr>
              <w:jc w:val="center"/>
              <w:rPr>
                <w:i/>
                <w:iCs/>
                <w:sz w:val="18"/>
                <w:highlight w:val="cyan"/>
              </w:rPr>
            </w:pPr>
            <w:proofErr w:type="spellStart"/>
            <w:r w:rsidRPr="00A2287C">
              <w:rPr>
                <w:i/>
                <w:iCs/>
                <w:sz w:val="18"/>
                <w:highlight w:val="cyan"/>
              </w:rPr>
              <w:t>тех.вода</w:t>
            </w:r>
            <w:proofErr w:type="spellEnd"/>
          </w:p>
        </w:tc>
        <w:tc>
          <w:tcPr>
            <w:tcW w:w="1842" w:type="dxa"/>
            <w:tcBorders>
              <w:top w:val="single" w:sz="4" w:space="0" w:color="auto"/>
              <w:left w:val="single" w:sz="4" w:space="0" w:color="auto"/>
              <w:bottom w:val="single" w:sz="4" w:space="0" w:color="auto"/>
              <w:right w:val="single" w:sz="4" w:space="0" w:color="auto"/>
            </w:tcBorders>
            <w:noWrap/>
            <w:hideMark/>
          </w:tcPr>
          <w:p w14:paraId="0236374E" w14:textId="77777777" w:rsidR="00A81EBA" w:rsidRPr="00A2287C" w:rsidRDefault="00A81EBA" w:rsidP="00A81EBA">
            <w:pPr>
              <w:jc w:val="center"/>
              <w:rPr>
                <w:b/>
                <w:bCs/>
                <w:sz w:val="18"/>
                <w:szCs w:val="22"/>
                <w:highlight w:val="cyan"/>
              </w:rPr>
            </w:pPr>
            <w:r w:rsidRPr="00A2287C">
              <w:rPr>
                <w:b/>
                <w:bCs/>
                <w:sz w:val="18"/>
                <w:highlight w:val="cyan"/>
              </w:rPr>
              <w:t>8,32</w:t>
            </w:r>
          </w:p>
        </w:tc>
        <w:tc>
          <w:tcPr>
            <w:tcW w:w="1559" w:type="dxa"/>
            <w:tcBorders>
              <w:top w:val="single" w:sz="4" w:space="0" w:color="auto"/>
              <w:left w:val="single" w:sz="4" w:space="0" w:color="auto"/>
              <w:bottom w:val="single" w:sz="4" w:space="0" w:color="auto"/>
              <w:right w:val="single" w:sz="4" w:space="0" w:color="auto"/>
            </w:tcBorders>
          </w:tcPr>
          <w:p w14:paraId="74F46135" w14:textId="77777777" w:rsidR="00A81EBA" w:rsidRPr="00A2287C" w:rsidRDefault="00A81EBA" w:rsidP="00A81EBA">
            <w:pPr>
              <w:jc w:val="center"/>
              <w:rPr>
                <w:b/>
                <w:bCs/>
                <w:sz w:val="18"/>
                <w:highlight w:val="cyan"/>
              </w:rPr>
            </w:pPr>
            <w:r w:rsidRPr="00A2287C">
              <w:rPr>
                <w:b/>
                <w:bCs/>
                <w:sz w:val="18"/>
                <w:highlight w:val="cyan"/>
              </w:rPr>
              <w:t>9,15</w:t>
            </w:r>
          </w:p>
        </w:tc>
        <w:tc>
          <w:tcPr>
            <w:tcW w:w="1418" w:type="dxa"/>
            <w:tcBorders>
              <w:top w:val="single" w:sz="4" w:space="0" w:color="auto"/>
              <w:left w:val="single" w:sz="4" w:space="0" w:color="auto"/>
              <w:bottom w:val="single" w:sz="4" w:space="0" w:color="auto"/>
              <w:right w:val="single" w:sz="4" w:space="0" w:color="auto"/>
            </w:tcBorders>
          </w:tcPr>
          <w:p w14:paraId="5E421F19" w14:textId="77777777" w:rsidR="00A81EBA" w:rsidRPr="00A2287C" w:rsidRDefault="00A81EBA" w:rsidP="00A81EBA">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9AFE1C4" w14:textId="77777777" w:rsidR="00A81EBA" w:rsidRPr="00A2287C" w:rsidRDefault="00A81EBA" w:rsidP="00A81EBA">
            <w:pPr>
              <w:jc w:val="center"/>
              <w:rPr>
                <w:b/>
                <w:bCs/>
                <w:sz w:val="18"/>
                <w:szCs w:val="22"/>
                <w:highlight w:val="cyan"/>
              </w:rPr>
            </w:pPr>
            <w:r w:rsidRPr="00A2287C">
              <w:rPr>
                <w:b/>
                <w:bCs/>
                <w:sz w:val="18"/>
                <w:highlight w:val="cyan"/>
              </w:rPr>
              <w:t>-</w:t>
            </w:r>
          </w:p>
        </w:tc>
        <w:tc>
          <w:tcPr>
            <w:tcW w:w="2693" w:type="dxa"/>
            <w:tcBorders>
              <w:top w:val="single" w:sz="4" w:space="0" w:color="auto"/>
              <w:left w:val="single" w:sz="4" w:space="0" w:color="auto"/>
              <w:bottom w:val="single" w:sz="4" w:space="0" w:color="auto"/>
              <w:right w:val="single" w:sz="4" w:space="0" w:color="auto"/>
            </w:tcBorders>
            <w:noWrap/>
            <w:hideMark/>
          </w:tcPr>
          <w:p w14:paraId="5B74F451" w14:textId="77777777" w:rsidR="00A81EBA" w:rsidRPr="00A2287C" w:rsidRDefault="00A81EBA" w:rsidP="00A81EBA">
            <w:pPr>
              <w:jc w:val="center"/>
              <w:rPr>
                <w:rFonts w:ascii="Calibri" w:hAnsi="Calibri"/>
                <w:sz w:val="22"/>
                <w:szCs w:val="22"/>
                <w:lang w:eastAsia="en-US"/>
              </w:rPr>
            </w:pPr>
            <w:r w:rsidRPr="00A2287C">
              <w:rPr>
                <w:bCs/>
                <w:sz w:val="18"/>
                <w:highlight w:val="cyan"/>
              </w:rPr>
              <w:t>от 02.11.2023 №63/1</w:t>
            </w:r>
          </w:p>
        </w:tc>
      </w:tr>
      <w:tr w:rsidR="00A81EBA" w:rsidRPr="00A2287C" w14:paraId="00153942"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5F315706"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2E46D28" w14:textId="77777777" w:rsidR="00A81EBA" w:rsidRPr="00A2287C" w:rsidRDefault="00A81EBA" w:rsidP="00A81EBA">
            <w:pPr>
              <w:jc w:val="center"/>
              <w:rPr>
                <w:i/>
                <w:iCs/>
                <w:sz w:val="18"/>
                <w:szCs w:val="22"/>
                <w:highlight w:val="cyan"/>
              </w:rPr>
            </w:pPr>
            <w:r w:rsidRPr="00A2287C">
              <w:rPr>
                <w:i/>
                <w:iCs/>
                <w:sz w:val="18"/>
                <w:highlight w:val="cyan"/>
              </w:rPr>
              <w:t>транспортировка воды</w:t>
            </w:r>
          </w:p>
        </w:tc>
        <w:tc>
          <w:tcPr>
            <w:tcW w:w="1842" w:type="dxa"/>
            <w:tcBorders>
              <w:top w:val="single" w:sz="4" w:space="0" w:color="auto"/>
              <w:left w:val="single" w:sz="4" w:space="0" w:color="auto"/>
              <w:bottom w:val="single" w:sz="4" w:space="0" w:color="auto"/>
              <w:right w:val="single" w:sz="4" w:space="0" w:color="auto"/>
            </w:tcBorders>
            <w:noWrap/>
            <w:hideMark/>
          </w:tcPr>
          <w:p w14:paraId="103C4132" w14:textId="77777777" w:rsidR="00A81EBA" w:rsidRPr="00A2287C" w:rsidRDefault="00A81EBA" w:rsidP="00A81EBA">
            <w:pPr>
              <w:jc w:val="center"/>
              <w:rPr>
                <w:b/>
                <w:bCs/>
                <w:sz w:val="18"/>
                <w:szCs w:val="22"/>
                <w:highlight w:val="cyan"/>
              </w:rPr>
            </w:pPr>
            <w:r w:rsidRPr="00A2287C">
              <w:rPr>
                <w:b/>
                <w:bCs/>
                <w:sz w:val="18"/>
                <w:highlight w:val="cyan"/>
              </w:rPr>
              <w:t>13,02</w:t>
            </w:r>
          </w:p>
        </w:tc>
        <w:tc>
          <w:tcPr>
            <w:tcW w:w="1559" w:type="dxa"/>
            <w:tcBorders>
              <w:top w:val="single" w:sz="4" w:space="0" w:color="auto"/>
              <w:left w:val="single" w:sz="4" w:space="0" w:color="auto"/>
              <w:bottom w:val="single" w:sz="4" w:space="0" w:color="auto"/>
              <w:right w:val="single" w:sz="4" w:space="0" w:color="auto"/>
            </w:tcBorders>
          </w:tcPr>
          <w:p w14:paraId="729DCE57" w14:textId="77777777" w:rsidR="00A81EBA" w:rsidRPr="00A2287C" w:rsidRDefault="00A81EBA" w:rsidP="00A81EBA">
            <w:pPr>
              <w:jc w:val="center"/>
              <w:rPr>
                <w:b/>
                <w:bCs/>
                <w:sz w:val="18"/>
                <w:highlight w:val="cyan"/>
              </w:rPr>
            </w:pPr>
            <w:r w:rsidRPr="00A2287C">
              <w:rPr>
                <w:b/>
                <w:bCs/>
                <w:sz w:val="18"/>
                <w:highlight w:val="cyan"/>
              </w:rPr>
              <w:t>14,16</w:t>
            </w:r>
          </w:p>
        </w:tc>
        <w:tc>
          <w:tcPr>
            <w:tcW w:w="1418" w:type="dxa"/>
            <w:tcBorders>
              <w:top w:val="single" w:sz="4" w:space="0" w:color="auto"/>
              <w:left w:val="single" w:sz="4" w:space="0" w:color="auto"/>
              <w:bottom w:val="single" w:sz="4" w:space="0" w:color="auto"/>
              <w:right w:val="single" w:sz="4" w:space="0" w:color="auto"/>
            </w:tcBorders>
          </w:tcPr>
          <w:p w14:paraId="2B01D2C6" w14:textId="77777777" w:rsidR="00A81EBA" w:rsidRPr="00A2287C" w:rsidRDefault="00A81EBA" w:rsidP="00A81EBA">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FFFB072" w14:textId="77777777" w:rsidR="00A81EBA" w:rsidRPr="00A2287C" w:rsidRDefault="00A81EBA" w:rsidP="00A81EBA">
            <w:pPr>
              <w:jc w:val="center"/>
              <w:rPr>
                <w:b/>
                <w:bCs/>
                <w:sz w:val="18"/>
                <w:szCs w:val="22"/>
                <w:highlight w:val="cyan"/>
              </w:rPr>
            </w:pPr>
            <w:r w:rsidRPr="00A2287C">
              <w:rPr>
                <w:b/>
                <w:bCs/>
                <w:sz w:val="18"/>
                <w:highlight w:val="cyan"/>
              </w:rPr>
              <w:t>-</w:t>
            </w:r>
          </w:p>
        </w:tc>
        <w:tc>
          <w:tcPr>
            <w:tcW w:w="2693" w:type="dxa"/>
            <w:tcBorders>
              <w:top w:val="single" w:sz="4" w:space="0" w:color="auto"/>
              <w:left w:val="single" w:sz="4" w:space="0" w:color="auto"/>
              <w:bottom w:val="single" w:sz="4" w:space="0" w:color="auto"/>
              <w:right w:val="single" w:sz="4" w:space="0" w:color="auto"/>
            </w:tcBorders>
            <w:noWrap/>
          </w:tcPr>
          <w:p w14:paraId="0F21004D" w14:textId="77777777" w:rsidR="00A81EBA" w:rsidRPr="00A2287C" w:rsidRDefault="00A81EBA" w:rsidP="00A81EBA">
            <w:pPr>
              <w:jc w:val="center"/>
              <w:rPr>
                <w:bCs/>
                <w:sz w:val="18"/>
                <w:szCs w:val="22"/>
                <w:highlight w:val="cyan"/>
              </w:rPr>
            </w:pPr>
            <w:r w:rsidRPr="00A2287C">
              <w:rPr>
                <w:bCs/>
                <w:sz w:val="18"/>
                <w:szCs w:val="22"/>
                <w:highlight w:val="cyan"/>
              </w:rPr>
              <w:t>от 31.10.2023 №62/4</w:t>
            </w:r>
          </w:p>
        </w:tc>
      </w:tr>
      <w:tr w:rsidR="00A81EBA" w:rsidRPr="00A2287C" w14:paraId="559BBE31"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49423DB1"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D45894B" w14:textId="77777777" w:rsidR="00A81EBA" w:rsidRPr="00A2287C" w:rsidRDefault="00A81EBA" w:rsidP="00A81EBA">
            <w:pPr>
              <w:jc w:val="center"/>
              <w:rPr>
                <w:i/>
                <w:iCs/>
                <w:sz w:val="18"/>
                <w:szCs w:val="22"/>
                <w:highlight w:val="cyan"/>
              </w:rPr>
            </w:pPr>
            <w:r w:rsidRPr="00A2287C">
              <w:rPr>
                <w:i/>
                <w:iCs/>
                <w:sz w:val="18"/>
                <w:highlight w:val="cyan"/>
              </w:rPr>
              <w:t>тепловая энергия</w:t>
            </w:r>
          </w:p>
        </w:tc>
        <w:tc>
          <w:tcPr>
            <w:tcW w:w="1842" w:type="dxa"/>
            <w:tcBorders>
              <w:top w:val="single" w:sz="4" w:space="0" w:color="auto"/>
              <w:left w:val="single" w:sz="4" w:space="0" w:color="auto"/>
              <w:bottom w:val="single" w:sz="4" w:space="0" w:color="auto"/>
              <w:right w:val="single" w:sz="4" w:space="0" w:color="auto"/>
            </w:tcBorders>
            <w:noWrap/>
            <w:hideMark/>
          </w:tcPr>
          <w:p w14:paraId="3FB0C921" w14:textId="77777777" w:rsidR="00A81EBA" w:rsidRPr="00A2287C" w:rsidRDefault="00A81EBA" w:rsidP="00A81EBA">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7C20CA61" w14:textId="77777777" w:rsidR="00A81EBA" w:rsidRPr="00A2287C" w:rsidRDefault="00A81EBA" w:rsidP="00A81EBA">
            <w:pPr>
              <w:jc w:val="center"/>
              <w:rPr>
                <w:b/>
                <w:bCs/>
                <w:sz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1100F1D0" w14:textId="77777777" w:rsidR="00A81EBA" w:rsidRPr="00A2287C" w:rsidRDefault="00A81EBA" w:rsidP="00A81EBA">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C4974BA" w14:textId="77777777" w:rsidR="00A81EBA" w:rsidRPr="00A2287C" w:rsidRDefault="00A81EBA" w:rsidP="00A81EBA">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noWrap/>
          </w:tcPr>
          <w:p w14:paraId="590FFE4D" w14:textId="77777777" w:rsidR="00A81EBA" w:rsidRPr="00A2287C" w:rsidRDefault="00A81EBA" w:rsidP="00A81EBA">
            <w:pPr>
              <w:jc w:val="center"/>
              <w:rPr>
                <w:bCs/>
                <w:sz w:val="18"/>
                <w:szCs w:val="22"/>
                <w:highlight w:val="cyan"/>
              </w:rPr>
            </w:pPr>
          </w:p>
        </w:tc>
      </w:tr>
      <w:tr w:rsidR="00A81EBA" w:rsidRPr="00A2287C" w14:paraId="383C393F"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52DC3F0F"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66BF372" w14:textId="77777777" w:rsidR="00A81EBA" w:rsidRPr="00A2287C" w:rsidRDefault="00A81EBA" w:rsidP="00A81EBA">
            <w:pPr>
              <w:jc w:val="center"/>
              <w:rPr>
                <w:i/>
                <w:iCs/>
                <w:sz w:val="18"/>
                <w:szCs w:val="22"/>
                <w:highlight w:val="cyan"/>
              </w:rPr>
            </w:pPr>
            <w:r w:rsidRPr="00A2287C">
              <w:rPr>
                <w:i/>
                <w:iCs/>
                <w:sz w:val="18"/>
                <w:highlight w:val="cyan"/>
              </w:rPr>
              <w:t>ГВС</w:t>
            </w:r>
          </w:p>
        </w:tc>
        <w:tc>
          <w:tcPr>
            <w:tcW w:w="1842" w:type="dxa"/>
            <w:tcBorders>
              <w:top w:val="single" w:sz="4" w:space="0" w:color="auto"/>
              <w:left w:val="single" w:sz="4" w:space="0" w:color="auto"/>
              <w:bottom w:val="single" w:sz="4" w:space="0" w:color="auto"/>
              <w:right w:val="single" w:sz="4" w:space="0" w:color="auto"/>
            </w:tcBorders>
            <w:noWrap/>
            <w:hideMark/>
          </w:tcPr>
          <w:p w14:paraId="566743D0" w14:textId="77777777" w:rsidR="00A81EBA" w:rsidRPr="00A2287C" w:rsidRDefault="00A81EBA" w:rsidP="00A81EBA">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52A175E0" w14:textId="77777777" w:rsidR="00A81EBA" w:rsidRPr="00A2287C" w:rsidRDefault="00A81EBA" w:rsidP="00A81EBA">
            <w:pPr>
              <w:jc w:val="center"/>
              <w:rPr>
                <w:b/>
                <w:bCs/>
                <w:sz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1734011F" w14:textId="77777777" w:rsidR="00A81EBA" w:rsidRPr="00A2287C" w:rsidRDefault="00A81EBA" w:rsidP="00A81EBA">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1BC792" w14:textId="77777777" w:rsidR="00A81EBA" w:rsidRPr="00A2287C" w:rsidRDefault="00A81EBA" w:rsidP="00A81EBA">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noWrap/>
            <w:hideMark/>
          </w:tcPr>
          <w:p w14:paraId="61C4068D" w14:textId="77777777" w:rsidR="00A81EBA" w:rsidRPr="00A2287C" w:rsidRDefault="00A81EBA" w:rsidP="00A81EBA">
            <w:pPr>
              <w:jc w:val="center"/>
              <w:rPr>
                <w:bCs/>
                <w:sz w:val="18"/>
                <w:szCs w:val="22"/>
                <w:highlight w:val="cyan"/>
              </w:rPr>
            </w:pPr>
          </w:p>
        </w:tc>
      </w:tr>
      <w:tr w:rsidR="00A81EBA" w:rsidRPr="00A2287C" w14:paraId="0A24A8C5"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96D008C"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.3.</w:t>
            </w:r>
          </w:p>
        </w:tc>
        <w:tc>
          <w:tcPr>
            <w:tcW w:w="5430" w:type="dxa"/>
            <w:tcBorders>
              <w:top w:val="single" w:sz="4" w:space="0" w:color="auto"/>
              <w:left w:val="single" w:sz="4" w:space="0" w:color="auto"/>
              <w:bottom w:val="single" w:sz="4" w:space="0" w:color="auto"/>
              <w:right w:val="single" w:sz="4" w:space="0" w:color="auto"/>
            </w:tcBorders>
            <w:vAlign w:val="center"/>
            <w:hideMark/>
          </w:tcPr>
          <w:p w14:paraId="65BAF2D1" w14:textId="77777777" w:rsidR="00A81EBA" w:rsidRPr="00A2287C" w:rsidRDefault="00A81EBA" w:rsidP="00A81EBA">
            <w:pPr>
              <w:jc w:val="center"/>
              <w:rPr>
                <w:b/>
                <w:bCs/>
                <w:sz w:val="18"/>
                <w:highlight w:val="cyan"/>
              </w:rPr>
            </w:pPr>
            <w:r w:rsidRPr="00A2287C">
              <w:rPr>
                <w:b/>
                <w:bCs/>
                <w:sz w:val="18"/>
                <w:highlight w:val="cyan"/>
              </w:rPr>
              <w:t>МУП "Новгородский водоканал"</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00234C9"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7FAFDC55"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18A49680"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D2E7C72"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B691A58" w14:textId="77777777" w:rsidR="00A81EBA" w:rsidRPr="00A2287C" w:rsidRDefault="00A81EBA" w:rsidP="00A81EBA">
            <w:pPr>
              <w:rPr>
                <w:rFonts w:ascii="Calibri" w:hAnsi="Calibri"/>
                <w:sz w:val="22"/>
                <w:szCs w:val="22"/>
                <w:lang w:eastAsia="en-US"/>
              </w:rPr>
            </w:pPr>
          </w:p>
        </w:tc>
      </w:tr>
      <w:tr w:rsidR="00A81EBA" w:rsidRPr="00A2287C" w14:paraId="067DD6FE"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B6B385A"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B5DA3AC" w14:textId="77777777" w:rsidR="00A81EBA" w:rsidRPr="00A2287C" w:rsidRDefault="00A81EBA" w:rsidP="00A81EBA">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725CC231" w14:textId="77777777" w:rsidR="00A81EBA" w:rsidRPr="00A2287C" w:rsidRDefault="00A81EBA" w:rsidP="00A81EBA">
            <w:pPr>
              <w:jc w:val="center"/>
              <w:rPr>
                <w:b/>
                <w:bCs/>
                <w:sz w:val="18"/>
                <w:szCs w:val="22"/>
                <w:highlight w:val="cyan"/>
              </w:rPr>
            </w:pPr>
            <w:r w:rsidRPr="00A2287C">
              <w:rPr>
                <w:b/>
                <w:bCs/>
                <w:sz w:val="18"/>
                <w:highlight w:val="cyan"/>
              </w:rPr>
              <w:t>28,89</w:t>
            </w:r>
          </w:p>
        </w:tc>
        <w:tc>
          <w:tcPr>
            <w:tcW w:w="1559" w:type="dxa"/>
            <w:tcBorders>
              <w:top w:val="single" w:sz="4" w:space="0" w:color="auto"/>
              <w:left w:val="single" w:sz="4" w:space="0" w:color="auto"/>
              <w:bottom w:val="single" w:sz="4" w:space="0" w:color="auto"/>
              <w:right w:val="single" w:sz="4" w:space="0" w:color="auto"/>
            </w:tcBorders>
          </w:tcPr>
          <w:p w14:paraId="6B92C14B" w14:textId="77777777" w:rsidR="00A81EBA" w:rsidRPr="00A2287C" w:rsidRDefault="00A81EBA" w:rsidP="00A81EBA">
            <w:pPr>
              <w:jc w:val="center"/>
              <w:rPr>
                <w:b/>
                <w:bCs/>
                <w:sz w:val="18"/>
                <w:highlight w:val="cyan"/>
              </w:rPr>
            </w:pPr>
            <w:r w:rsidRPr="00A2287C">
              <w:rPr>
                <w:b/>
                <w:bCs/>
                <w:sz w:val="18"/>
                <w:highlight w:val="cyan"/>
              </w:rPr>
              <w:t>28,89</w:t>
            </w:r>
          </w:p>
        </w:tc>
        <w:tc>
          <w:tcPr>
            <w:tcW w:w="1418" w:type="dxa"/>
            <w:tcBorders>
              <w:top w:val="single" w:sz="4" w:space="0" w:color="auto"/>
              <w:left w:val="single" w:sz="4" w:space="0" w:color="auto"/>
              <w:bottom w:val="single" w:sz="4" w:space="0" w:color="auto"/>
              <w:right w:val="single" w:sz="4" w:space="0" w:color="auto"/>
            </w:tcBorders>
          </w:tcPr>
          <w:p w14:paraId="780E3EDF" w14:textId="77777777" w:rsidR="00A81EBA" w:rsidRPr="00A2287C" w:rsidRDefault="00A81EBA" w:rsidP="00A81EBA">
            <w:pPr>
              <w:jc w:val="center"/>
              <w:rPr>
                <w:b/>
                <w:bCs/>
                <w:sz w:val="18"/>
                <w:highlight w:val="cyan"/>
              </w:rPr>
            </w:pPr>
            <w:r w:rsidRPr="00A2287C">
              <w:rPr>
                <w:b/>
                <w:bCs/>
                <w:sz w:val="18"/>
                <w:highlight w:val="cyan"/>
              </w:rPr>
              <w:t>34,67</w:t>
            </w:r>
          </w:p>
        </w:tc>
        <w:tc>
          <w:tcPr>
            <w:tcW w:w="1843" w:type="dxa"/>
            <w:tcBorders>
              <w:top w:val="single" w:sz="4" w:space="0" w:color="auto"/>
              <w:left w:val="single" w:sz="4" w:space="0" w:color="auto"/>
              <w:bottom w:val="single" w:sz="4" w:space="0" w:color="auto"/>
              <w:right w:val="single" w:sz="4" w:space="0" w:color="auto"/>
            </w:tcBorders>
            <w:noWrap/>
            <w:hideMark/>
          </w:tcPr>
          <w:p w14:paraId="558EEF1D" w14:textId="77777777" w:rsidR="00A81EBA" w:rsidRPr="00A2287C" w:rsidRDefault="00A81EBA" w:rsidP="00A81EBA">
            <w:pPr>
              <w:jc w:val="center"/>
              <w:rPr>
                <w:b/>
                <w:bCs/>
                <w:sz w:val="18"/>
                <w:szCs w:val="22"/>
                <w:highlight w:val="cyan"/>
              </w:rPr>
            </w:pPr>
            <w:r w:rsidRPr="00A2287C">
              <w:rPr>
                <w:b/>
                <w:bCs/>
                <w:sz w:val="18"/>
                <w:highlight w:val="cyan"/>
              </w:rPr>
              <w:t>34,67</w:t>
            </w:r>
          </w:p>
        </w:tc>
        <w:tc>
          <w:tcPr>
            <w:tcW w:w="2693" w:type="dxa"/>
            <w:vMerge w:val="restart"/>
            <w:tcBorders>
              <w:top w:val="single" w:sz="4" w:space="0" w:color="auto"/>
              <w:left w:val="single" w:sz="4" w:space="0" w:color="auto"/>
              <w:bottom w:val="single" w:sz="4" w:space="0" w:color="auto"/>
              <w:right w:val="single" w:sz="4" w:space="0" w:color="auto"/>
            </w:tcBorders>
            <w:noWrap/>
            <w:vAlign w:val="center"/>
            <w:hideMark/>
          </w:tcPr>
          <w:p w14:paraId="67782059" w14:textId="77777777" w:rsidR="00A81EBA" w:rsidRPr="00A2287C" w:rsidRDefault="00A81EBA" w:rsidP="00A81EBA">
            <w:pPr>
              <w:jc w:val="center"/>
              <w:rPr>
                <w:bCs/>
                <w:sz w:val="18"/>
                <w:szCs w:val="22"/>
                <w:highlight w:val="cyan"/>
              </w:rPr>
            </w:pPr>
            <w:r w:rsidRPr="00A2287C">
              <w:rPr>
                <w:bCs/>
                <w:sz w:val="18"/>
                <w:highlight w:val="cyan"/>
              </w:rPr>
              <w:t>от 18.12.2023 №79/6</w:t>
            </w:r>
          </w:p>
        </w:tc>
      </w:tr>
      <w:tr w:rsidR="00A81EBA" w:rsidRPr="00A2287C" w14:paraId="07217FC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4AD8DE4"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1291F79" w14:textId="77777777" w:rsidR="00A81EBA" w:rsidRPr="00A2287C" w:rsidRDefault="00A81EBA" w:rsidP="00A81EBA">
            <w:pPr>
              <w:jc w:val="center"/>
              <w:rPr>
                <w:i/>
                <w:iCs/>
                <w:sz w:val="18"/>
                <w:highlight w:val="cyan"/>
              </w:rPr>
            </w:pPr>
            <w:r w:rsidRPr="00A2287C">
              <w:rPr>
                <w:i/>
                <w:iCs/>
                <w:sz w:val="18"/>
                <w:highlight w:val="cyan"/>
              </w:rPr>
              <w:t xml:space="preserve">водоотведение </w:t>
            </w:r>
            <w:proofErr w:type="spellStart"/>
            <w:r w:rsidRPr="00A2287C">
              <w:rPr>
                <w:i/>
                <w:iCs/>
                <w:sz w:val="18"/>
                <w:highlight w:val="cyan"/>
              </w:rPr>
              <w:t>пц</w:t>
            </w:r>
            <w:proofErr w:type="spellEnd"/>
          </w:p>
        </w:tc>
        <w:tc>
          <w:tcPr>
            <w:tcW w:w="1842" w:type="dxa"/>
            <w:tcBorders>
              <w:top w:val="single" w:sz="4" w:space="0" w:color="auto"/>
              <w:left w:val="single" w:sz="4" w:space="0" w:color="auto"/>
              <w:bottom w:val="single" w:sz="4" w:space="0" w:color="auto"/>
              <w:right w:val="single" w:sz="4" w:space="0" w:color="auto"/>
            </w:tcBorders>
            <w:noWrap/>
            <w:hideMark/>
          </w:tcPr>
          <w:p w14:paraId="11A92EEA" w14:textId="77777777" w:rsidR="00A81EBA" w:rsidRPr="00A2287C" w:rsidRDefault="00A81EBA" w:rsidP="00A81EBA">
            <w:pPr>
              <w:jc w:val="center"/>
              <w:rPr>
                <w:b/>
                <w:bCs/>
                <w:sz w:val="18"/>
                <w:szCs w:val="22"/>
                <w:highlight w:val="cyan"/>
              </w:rPr>
            </w:pPr>
            <w:r w:rsidRPr="00A2287C">
              <w:rPr>
                <w:b/>
                <w:bCs/>
                <w:sz w:val="18"/>
                <w:highlight w:val="cyan"/>
              </w:rPr>
              <w:t>30,31</w:t>
            </w:r>
          </w:p>
        </w:tc>
        <w:tc>
          <w:tcPr>
            <w:tcW w:w="1559" w:type="dxa"/>
            <w:tcBorders>
              <w:top w:val="single" w:sz="4" w:space="0" w:color="auto"/>
              <w:left w:val="single" w:sz="4" w:space="0" w:color="auto"/>
              <w:bottom w:val="single" w:sz="4" w:space="0" w:color="auto"/>
              <w:right w:val="single" w:sz="4" w:space="0" w:color="auto"/>
            </w:tcBorders>
          </w:tcPr>
          <w:p w14:paraId="22798533" w14:textId="77777777" w:rsidR="00A81EBA" w:rsidRPr="00A2287C" w:rsidRDefault="00A81EBA" w:rsidP="00A81EBA">
            <w:pPr>
              <w:jc w:val="center"/>
              <w:rPr>
                <w:b/>
                <w:bCs/>
                <w:sz w:val="18"/>
                <w:highlight w:val="cyan"/>
              </w:rPr>
            </w:pPr>
            <w:r w:rsidRPr="00A2287C">
              <w:rPr>
                <w:b/>
                <w:bCs/>
                <w:sz w:val="18"/>
                <w:highlight w:val="cyan"/>
              </w:rPr>
              <w:t>30,31</w:t>
            </w:r>
          </w:p>
        </w:tc>
        <w:tc>
          <w:tcPr>
            <w:tcW w:w="1418" w:type="dxa"/>
            <w:tcBorders>
              <w:top w:val="single" w:sz="4" w:space="0" w:color="auto"/>
              <w:left w:val="single" w:sz="4" w:space="0" w:color="auto"/>
              <w:bottom w:val="single" w:sz="4" w:space="0" w:color="auto"/>
              <w:right w:val="single" w:sz="4" w:space="0" w:color="auto"/>
            </w:tcBorders>
          </w:tcPr>
          <w:p w14:paraId="2AF7C63A" w14:textId="77777777" w:rsidR="00A81EBA" w:rsidRPr="00A2287C" w:rsidRDefault="00A81EBA" w:rsidP="00A81EBA">
            <w:pPr>
              <w:jc w:val="center"/>
              <w:rPr>
                <w:b/>
                <w:bCs/>
                <w:sz w:val="18"/>
                <w:highlight w:val="cyan"/>
              </w:rPr>
            </w:pPr>
            <w:r w:rsidRPr="00A2287C">
              <w:rPr>
                <w:b/>
                <w:bCs/>
                <w:sz w:val="18"/>
                <w:highlight w:val="cyan"/>
              </w:rPr>
              <w:t>36,37</w:t>
            </w:r>
          </w:p>
        </w:tc>
        <w:tc>
          <w:tcPr>
            <w:tcW w:w="1843" w:type="dxa"/>
            <w:tcBorders>
              <w:top w:val="single" w:sz="4" w:space="0" w:color="auto"/>
              <w:left w:val="single" w:sz="4" w:space="0" w:color="auto"/>
              <w:bottom w:val="single" w:sz="4" w:space="0" w:color="auto"/>
              <w:right w:val="single" w:sz="4" w:space="0" w:color="auto"/>
            </w:tcBorders>
            <w:noWrap/>
            <w:hideMark/>
          </w:tcPr>
          <w:p w14:paraId="7E7C6A98" w14:textId="77777777" w:rsidR="00A81EBA" w:rsidRPr="00A2287C" w:rsidRDefault="00A81EBA" w:rsidP="00A81EBA">
            <w:pPr>
              <w:jc w:val="center"/>
              <w:rPr>
                <w:b/>
                <w:bCs/>
                <w:sz w:val="18"/>
                <w:szCs w:val="22"/>
                <w:highlight w:val="cyan"/>
              </w:rPr>
            </w:pPr>
            <w:r w:rsidRPr="00A2287C">
              <w:rPr>
                <w:b/>
                <w:bCs/>
                <w:sz w:val="18"/>
                <w:highlight w:val="cyan"/>
              </w:rPr>
              <w:t>36,37</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6124D05" w14:textId="77777777" w:rsidR="00A81EBA" w:rsidRPr="00A2287C" w:rsidRDefault="00A81EBA" w:rsidP="00A81EBA">
            <w:pPr>
              <w:rPr>
                <w:bCs/>
                <w:sz w:val="18"/>
                <w:szCs w:val="22"/>
                <w:highlight w:val="cyan"/>
              </w:rPr>
            </w:pPr>
          </w:p>
        </w:tc>
      </w:tr>
      <w:tr w:rsidR="00A81EBA" w:rsidRPr="00A2287C" w14:paraId="16DB8B08"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B2FA94B"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.4.</w:t>
            </w:r>
          </w:p>
        </w:tc>
        <w:tc>
          <w:tcPr>
            <w:tcW w:w="5430" w:type="dxa"/>
            <w:tcBorders>
              <w:top w:val="single" w:sz="4" w:space="0" w:color="auto"/>
              <w:left w:val="single" w:sz="4" w:space="0" w:color="auto"/>
              <w:bottom w:val="single" w:sz="4" w:space="0" w:color="auto"/>
              <w:right w:val="single" w:sz="4" w:space="0" w:color="auto"/>
            </w:tcBorders>
            <w:noWrap/>
            <w:vAlign w:val="center"/>
            <w:hideMark/>
          </w:tcPr>
          <w:p w14:paraId="5E7E7E55" w14:textId="77777777" w:rsidR="00A81EBA" w:rsidRPr="00A2287C" w:rsidRDefault="00A81EBA" w:rsidP="00A81EBA">
            <w:pPr>
              <w:jc w:val="center"/>
              <w:rPr>
                <w:b/>
                <w:bCs/>
                <w:sz w:val="18"/>
                <w:highlight w:val="cyan"/>
              </w:rPr>
            </w:pPr>
            <w:r w:rsidRPr="00A2287C">
              <w:rPr>
                <w:b/>
                <w:bCs/>
                <w:sz w:val="18"/>
                <w:highlight w:val="cyan"/>
              </w:rPr>
              <w:t>ООО "Новгородский Бекон"</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5C165C9"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576AA0DE"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30AA3E1D"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E1DB3BB"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2484D491" w14:textId="77777777" w:rsidR="00A81EBA" w:rsidRPr="00A2287C" w:rsidRDefault="00A81EBA" w:rsidP="00A81EBA">
            <w:pPr>
              <w:rPr>
                <w:rFonts w:ascii="Calibri" w:hAnsi="Calibri"/>
                <w:sz w:val="22"/>
                <w:szCs w:val="22"/>
                <w:lang w:eastAsia="en-US"/>
              </w:rPr>
            </w:pPr>
          </w:p>
        </w:tc>
      </w:tr>
      <w:tr w:rsidR="00A81EBA" w:rsidRPr="00A2287C" w14:paraId="3FD37E7B"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F7168E6"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CD24C32" w14:textId="77777777" w:rsidR="00A81EBA" w:rsidRPr="00A2287C" w:rsidRDefault="00A81EBA" w:rsidP="00A81EBA">
            <w:pPr>
              <w:jc w:val="center"/>
              <w:rPr>
                <w:i/>
                <w:iCs/>
                <w:sz w:val="18"/>
                <w:highlight w:val="cyan"/>
              </w:rPr>
            </w:pPr>
            <w:r w:rsidRPr="00A2287C">
              <w:rPr>
                <w:i/>
                <w:iCs/>
                <w:sz w:val="18"/>
                <w:highlight w:val="cyan"/>
              </w:rPr>
              <w:t>водоснабжение (</w:t>
            </w:r>
            <w:proofErr w:type="spellStart"/>
            <w:r w:rsidRPr="00A2287C">
              <w:rPr>
                <w:i/>
                <w:iCs/>
                <w:sz w:val="18"/>
                <w:highlight w:val="cyan"/>
              </w:rPr>
              <w:t>д.Божонка,д.Новоселицы</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6AC1F1C1" w14:textId="77777777" w:rsidR="00A81EBA" w:rsidRPr="00A2287C" w:rsidRDefault="00A81EBA" w:rsidP="00A81EBA">
            <w:pPr>
              <w:jc w:val="center"/>
              <w:rPr>
                <w:b/>
                <w:bCs/>
                <w:sz w:val="18"/>
                <w:szCs w:val="22"/>
                <w:highlight w:val="cyan"/>
              </w:rPr>
            </w:pPr>
            <w:r w:rsidRPr="00A2287C">
              <w:rPr>
                <w:b/>
                <w:bCs/>
                <w:sz w:val="18"/>
                <w:highlight w:val="cyan"/>
              </w:rPr>
              <w:t>39,13</w:t>
            </w:r>
          </w:p>
        </w:tc>
        <w:tc>
          <w:tcPr>
            <w:tcW w:w="1559" w:type="dxa"/>
            <w:tcBorders>
              <w:top w:val="single" w:sz="4" w:space="0" w:color="auto"/>
              <w:left w:val="single" w:sz="4" w:space="0" w:color="auto"/>
              <w:bottom w:val="single" w:sz="4" w:space="0" w:color="auto"/>
              <w:right w:val="single" w:sz="4" w:space="0" w:color="auto"/>
            </w:tcBorders>
          </w:tcPr>
          <w:p w14:paraId="2D645FEB" w14:textId="77777777" w:rsidR="00A81EBA" w:rsidRPr="00A2287C" w:rsidRDefault="00A81EBA" w:rsidP="00A81EBA">
            <w:pPr>
              <w:jc w:val="center"/>
              <w:rPr>
                <w:b/>
                <w:bCs/>
                <w:sz w:val="18"/>
                <w:highlight w:val="cyan"/>
              </w:rPr>
            </w:pPr>
            <w:r w:rsidRPr="00A2287C">
              <w:rPr>
                <w:b/>
                <w:bCs/>
                <w:sz w:val="18"/>
                <w:highlight w:val="cyan"/>
              </w:rPr>
              <w:t>41,81</w:t>
            </w:r>
          </w:p>
        </w:tc>
        <w:tc>
          <w:tcPr>
            <w:tcW w:w="1418" w:type="dxa"/>
            <w:tcBorders>
              <w:top w:val="single" w:sz="4" w:space="0" w:color="auto"/>
              <w:left w:val="single" w:sz="4" w:space="0" w:color="auto"/>
              <w:bottom w:val="single" w:sz="4" w:space="0" w:color="auto"/>
              <w:right w:val="single" w:sz="4" w:space="0" w:color="auto"/>
            </w:tcBorders>
          </w:tcPr>
          <w:p w14:paraId="7EC075F0" w14:textId="77777777" w:rsidR="00A81EBA" w:rsidRPr="00A2287C" w:rsidRDefault="00A81EBA" w:rsidP="00A81EBA">
            <w:pPr>
              <w:jc w:val="center"/>
              <w:rPr>
                <w:b/>
                <w:bCs/>
                <w:sz w:val="18"/>
                <w:highlight w:val="cyan"/>
              </w:rPr>
            </w:pPr>
            <w:r w:rsidRPr="00A2287C">
              <w:rPr>
                <w:b/>
                <w:bCs/>
                <w:sz w:val="18"/>
                <w:highlight w:val="cyan"/>
              </w:rPr>
              <w:t>46,96</w:t>
            </w:r>
          </w:p>
        </w:tc>
        <w:tc>
          <w:tcPr>
            <w:tcW w:w="1843" w:type="dxa"/>
            <w:tcBorders>
              <w:top w:val="single" w:sz="4" w:space="0" w:color="auto"/>
              <w:left w:val="single" w:sz="4" w:space="0" w:color="auto"/>
              <w:bottom w:val="single" w:sz="4" w:space="0" w:color="auto"/>
              <w:right w:val="single" w:sz="4" w:space="0" w:color="auto"/>
            </w:tcBorders>
            <w:noWrap/>
            <w:hideMark/>
          </w:tcPr>
          <w:p w14:paraId="3879618A" w14:textId="77777777" w:rsidR="00A81EBA" w:rsidRPr="00A2287C" w:rsidRDefault="00A81EBA" w:rsidP="00A81EBA">
            <w:pPr>
              <w:jc w:val="center"/>
              <w:rPr>
                <w:b/>
                <w:bCs/>
                <w:sz w:val="18"/>
                <w:szCs w:val="22"/>
                <w:highlight w:val="cyan"/>
              </w:rPr>
            </w:pPr>
            <w:r w:rsidRPr="00A2287C">
              <w:rPr>
                <w:b/>
                <w:bCs/>
                <w:sz w:val="18"/>
                <w:highlight w:val="cyan"/>
              </w:rPr>
              <w:t>51,61</w:t>
            </w:r>
          </w:p>
        </w:tc>
        <w:tc>
          <w:tcPr>
            <w:tcW w:w="2693" w:type="dxa"/>
            <w:vMerge w:val="restart"/>
            <w:tcBorders>
              <w:top w:val="single" w:sz="4" w:space="0" w:color="auto"/>
              <w:left w:val="single" w:sz="4" w:space="0" w:color="auto"/>
              <w:bottom w:val="single" w:sz="4" w:space="0" w:color="auto"/>
              <w:right w:val="single" w:sz="4" w:space="0" w:color="auto"/>
            </w:tcBorders>
            <w:noWrap/>
            <w:hideMark/>
          </w:tcPr>
          <w:p w14:paraId="239FAD99" w14:textId="77777777" w:rsidR="00A81EBA" w:rsidRPr="00A2287C" w:rsidRDefault="00A81EBA" w:rsidP="00A81EBA">
            <w:pPr>
              <w:jc w:val="center"/>
              <w:rPr>
                <w:bCs/>
                <w:sz w:val="18"/>
                <w:szCs w:val="22"/>
                <w:highlight w:val="cyan"/>
              </w:rPr>
            </w:pPr>
            <w:r w:rsidRPr="00A2287C">
              <w:rPr>
                <w:bCs/>
                <w:sz w:val="18"/>
                <w:highlight w:val="cyan"/>
              </w:rPr>
              <w:t>от 17.11.2022 № 62/21</w:t>
            </w:r>
          </w:p>
        </w:tc>
      </w:tr>
      <w:tr w:rsidR="00A81EBA" w:rsidRPr="00A2287C" w14:paraId="5EA72601"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FA7FB7E"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A67DD33" w14:textId="77777777" w:rsidR="00A81EBA" w:rsidRPr="00A2287C" w:rsidRDefault="00A81EBA" w:rsidP="00A81EBA">
            <w:pPr>
              <w:jc w:val="center"/>
              <w:rPr>
                <w:i/>
                <w:iCs/>
                <w:sz w:val="18"/>
                <w:highlight w:val="cyan"/>
              </w:rPr>
            </w:pPr>
            <w:r w:rsidRPr="00A2287C">
              <w:rPr>
                <w:i/>
                <w:iCs/>
                <w:sz w:val="18"/>
                <w:highlight w:val="cyan"/>
              </w:rPr>
              <w:t>водоотведение (</w:t>
            </w:r>
            <w:proofErr w:type="spellStart"/>
            <w:r w:rsidRPr="00A2287C">
              <w:rPr>
                <w:i/>
                <w:iCs/>
                <w:sz w:val="18"/>
                <w:highlight w:val="cyan"/>
              </w:rPr>
              <w:t>д.Божонка,д.Новоселицы</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5D9DD1DB" w14:textId="77777777" w:rsidR="00A81EBA" w:rsidRPr="00A2287C" w:rsidRDefault="00A81EBA" w:rsidP="00A81EBA">
            <w:pPr>
              <w:jc w:val="center"/>
              <w:rPr>
                <w:b/>
                <w:bCs/>
                <w:sz w:val="18"/>
                <w:szCs w:val="22"/>
                <w:highlight w:val="cyan"/>
              </w:rPr>
            </w:pPr>
            <w:r w:rsidRPr="00A2287C">
              <w:rPr>
                <w:b/>
                <w:bCs/>
                <w:sz w:val="18"/>
                <w:highlight w:val="cyan"/>
              </w:rPr>
              <w:t>51,19</w:t>
            </w:r>
          </w:p>
        </w:tc>
        <w:tc>
          <w:tcPr>
            <w:tcW w:w="1559" w:type="dxa"/>
            <w:tcBorders>
              <w:top w:val="single" w:sz="4" w:space="0" w:color="auto"/>
              <w:left w:val="single" w:sz="4" w:space="0" w:color="auto"/>
              <w:bottom w:val="single" w:sz="4" w:space="0" w:color="auto"/>
              <w:right w:val="single" w:sz="4" w:space="0" w:color="auto"/>
            </w:tcBorders>
          </w:tcPr>
          <w:p w14:paraId="0A88A0B8" w14:textId="77777777" w:rsidR="00A81EBA" w:rsidRPr="00A2287C" w:rsidRDefault="00A81EBA" w:rsidP="00A81EBA">
            <w:pPr>
              <w:jc w:val="center"/>
              <w:rPr>
                <w:b/>
                <w:bCs/>
                <w:sz w:val="18"/>
                <w:highlight w:val="cyan"/>
              </w:rPr>
            </w:pPr>
            <w:r w:rsidRPr="00A2287C">
              <w:rPr>
                <w:b/>
                <w:bCs/>
                <w:sz w:val="18"/>
                <w:highlight w:val="cyan"/>
              </w:rPr>
              <w:t>54,95</w:t>
            </w:r>
          </w:p>
        </w:tc>
        <w:tc>
          <w:tcPr>
            <w:tcW w:w="1418" w:type="dxa"/>
            <w:tcBorders>
              <w:top w:val="single" w:sz="4" w:space="0" w:color="auto"/>
              <w:left w:val="single" w:sz="4" w:space="0" w:color="auto"/>
              <w:bottom w:val="single" w:sz="4" w:space="0" w:color="auto"/>
              <w:right w:val="single" w:sz="4" w:space="0" w:color="auto"/>
            </w:tcBorders>
          </w:tcPr>
          <w:p w14:paraId="368A645F" w14:textId="77777777" w:rsidR="00A81EBA" w:rsidRPr="00A2287C" w:rsidRDefault="00A81EBA" w:rsidP="00A81EBA">
            <w:pPr>
              <w:jc w:val="center"/>
              <w:rPr>
                <w:b/>
                <w:bCs/>
                <w:sz w:val="18"/>
                <w:highlight w:val="cyan"/>
              </w:rPr>
            </w:pPr>
            <w:r w:rsidRPr="00A2287C">
              <w:rPr>
                <w:b/>
                <w:bCs/>
                <w:sz w:val="18"/>
                <w:highlight w:val="cyan"/>
              </w:rPr>
              <w:t>49,59</w:t>
            </w:r>
          </w:p>
        </w:tc>
        <w:tc>
          <w:tcPr>
            <w:tcW w:w="1843" w:type="dxa"/>
            <w:tcBorders>
              <w:top w:val="single" w:sz="4" w:space="0" w:color="auto"/>
              <w:left w:val="single" w:sz="4" w:space="0" w:color="auto"/>
              <w:bottom w:val="single" w:sz="4" w:space="0" w:color="auto"/>
              <w:right w:val="single" w:sz="4" w:space="0" w:color="auto"/>
            </w:tcBorders>
            <w:noWrap/>
            <w:hideMark/>
          </w:tcPr>
          <w:p w14:paraId="76396CD2" w14:textId="77777777" w:rsidR="00A81EBA" w:rsidRPr="00A2287C" w:rsidRDefault="00A81EBA" w:rsidP="00A81EBA">
            <w:pPr>
              <w:jc w:val="center"/>
              <w:rPr>
                <w:b/>
                <w:bCs/>
                <w:sz w:val="18"/>
                <w:szCs w:val="22"/>
                <w:highlight w:val="cyan"/>
              </w:rPr>
            </w:pPr>
            <w:r w:rsidRPr="00A2287C">
              <w:rPr>
                <w:b/>
                <w:bCs/>
                <w:sz w:val="18"/>
                <w:highlight w:val="cyan"/>
              </w:rPr>
              <w:t>54,50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10AC1A" w14:textId="77777777" w:rsidR="00A81EBA" w:rsidRPr="00A2287C" w:rsidRDefault="00A81EBA" w:rsidP="00A81EBA">
            <w:pPr>
              <w:rPr>
                <w:bCs/>
                <w:sz w:val="18"/>
                <w:szCs w:val="22"/>
                <w:highlight w:val="cyan"/>
              </w:rPr>
            </w:pPr>
          </w:p>
        </w:tc>
      </w:tr>
      <w:tr w:rsidR="00A81EBA" w:rsidRPr="00A2287C" w14:paraId="7EDB06F3"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D69D5EB"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040853D" w14:textId="77777777" w:rsidR="00A81EBA" w:rsidRPr="00A2287C" w:rsidRDefault="00A81EBA" w:rsidP="00A81EBA">
            <w:pPr>
              <w:jc w:val="center"/>
              <w:rPr>
                <w:i/>
                <w:iCs/>
                <w:sz w:val="18"/>
                <w:highlight w:val="cyan"/>
              </w:rPr>
            </w:pPr>
            <w:r w:rsidRPr="00A2287C">
              <w:rPr>
                <w:i/>
                <w:iCs/>
                <w:sz w:val="18"/>
                <w:highlight w:val="cyan"/>
              </w:rPr>
              <w:t>водоснабжение (</w:t>
            </w:r>
            <w:proofErr w:type="spellStart"/>
            <w:r w:rsidRPr="00A2287C">
              <w:rPr>
                <w:i/>
                <w:iCs/>
                <w:sz w:val="18"/>
                <w:highlight w:val="cyan"/>
              </w:rPr>
              <w:t>д.Подберезье</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76447270" w14:textId="77777777" w:rsidR="00A81EBA" w:rsidRPr="00A2287C" w:rsidRDefault="00A81EBA" w:rsidP="00A81EBA">
            <w:pPr>
              <w:jc w:val="center"/>
              <w:rPr>
                <w:b/>
                <w:bCs/>
                <w:sz w:val="18"/>
                <w:szCs w:val="22"/>
                <w:highlight w:val="cyan"/>
              </w:rPr>
            </w:pPr>
            <w:r w:rsidRPr="00A2287C">
              <w:rPr>
                <w:b/>
                <w:bCs/>
                <w:sz w:val="18"/>
                <w:highlight w:val="cyan"/>
              </w:rPr>
              <w:t>56,34</w:t>
            </w:r>
          </w:p>
        </w:tc>
        <w:tc>
          <w:tcPr>
            <w:tcW w:w="1559" w:type="dxa"/>
            <w:tcBorders>
              <w:top w:val="single" w:sz="4" w:space="0" w:color="auto"/>
              <w:left w:val="single" w:sz="4" w:space="0" w:color="auto"/>
              <w:bottom w:val="single" w:sz="4" w:space="0" w:color="auto"/>
              <w:right w:val="single" w:sz="4" w:space="0" w:color="auto"/>
            </w:tcBorders>
          </w:tcPr>
          <w:p w14:paraId="3AE72780" w14:textId="77777777" w:rsidR="00A81EBA" w:rsidRPr="00A2287C" w:rsidRDefault="00A81EBA" w:rsidP="00A81EBA">
            <w:pPr>
              <w:jc w:val="center"/>
              <w:rPr>
                <w:b/>
                <w:bCs/>
                <w:sz w:val="18"/>
                <w:highlight w:val="cyan"/>
              </w:rPr>
            </w:pPr>
            <w:r w:rsidRPr="00A2287C">
              <w:rPr>
                <w:b/>
                <w:bCs/>
                <w:sz w:val="18"/>
                <w:highlight w:val="cyan"/>
              </w:rPr>
              <w:t>61,98</w:t>
            </w:r>
          </w:p>
        </w:tc>
        <w:tc>
          <w:tcPr>
            <w:tcW w:w="1418" w:type="dxa"/>
            <w:tcBorders>
              <w:top w:val="single" w:sz="4" w:space="0" w:color="auto"/>
              <w:left w:val="single" w:sz="4" w:space="0" w:color="auto"/>
              <w:bottom w:val="single" w:sz="4" w:space="0" w:color="auto"/>
              <w:right w:val="single" w:sz="4" w:space="0" w:color="auto"/>
            </w:tcBorders>
          </w:tcPr>
          <w:p w14:paraId="50E33A3B" w14:textId="77777777" w:rsidR="00A81EBA" w:rsidRPr="00A2287C" w:rsidRDefault="00A81EBA" w:rsidP="00A81EBA">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hideMark/>
          </w:tcPr>
          <w:p w14:paraId="383DD661" w14:textId="77777777" w:rsidR="00A81EBA" w:rsidRPr="00A2287C" w:rsidRDefault="00A81EBA" w:rsidP="00A81EBA">
            <w:pPr>
              <w:jc w:val="center"/>
              <w:rPr>
                <w:b/>
                <w:bCs/>
                <w:sz w:val="18"/>
                <w:szCs w:val="22"/>
                <w:highlight w:val="cyan"/>
              </w:rPr>
            </w:pPr>
            <w:r w:rsidRPr="00A2287C">
              <w:rPr>
                <w:b/>
                <w:bCs/>
                <w:sz w:val="18"/>
                <w:highlight w:val="cyan"/>
              </w:rPr>
              <w:t>-</w:t>
            </w:r>
          </w:p>
        </w:tc>
        <w:tc>
          <w:tcPr>
            <w:tcW w:w="2693" w:type="dxa"/>
            <w:vMerge w:val="restart"/>
            <w:tcBorders>
              <w:top w:val="single" w:sz="4" w:space="0" w:color="auto"/>
              <w:left w:val="single" w:sz="4" w:space="0" w:color="auto"/>
              <w:bottom w:val="single" w:sz="4" w:space="0" w:color="auto"/>
              <w:right w:val="single" w:sz="4" w:space="0" w:color="auto"/>
            </w:tcBorders>
            <w:noWrap/>
            <w:hideMark/>
          </w:tcPr>
          <w:p w14:paraId="37562520" w14:textId="77777777" w:rsidR="00A81EBA" w:rsidRPr="00A2287C" w:rsidRDefault="00A81EBA" w:rsidP="00A81EBA">
            <w:pPr>
              <w:jc w:val="center"/>
              <w:rPr>
                <w:bCs/>
                <w:sz w:val="18"/>
                <w:szCs w:val="22"/>
                <w:highlight w:val="cyan"/>
              </w:rPr>
            </w:pPr>
            <w:r w:rsidRPr="00A2287C">
              <w:rPr>
                <w:bCs/>
                <w:sz w:val="18"/>
                <w:highlight w:val="cyan"/>
              </w:rPr>
              <w:t>от 23.11.2023 №70/1</w:t>
            </w:r>
          </w:p>
        </w:tc>
      </w:tr>
      <w:tr w:rsidR="00A81EBA" w:rsidRPr="00A2287C" w14:paraId="111E3D45"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3A69FAD"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A486C05" w14:textId="77777777" w:rsidR="00A81EBA" w:rsidRPr="00A2287C" w:rsidRDefault="00A81EBA" w:rsidP="00A81EBA">
            <w:pPr>
              <w:jc w:val="center"/>
              <w:rPr>
                <w:i/>
                <w:iCs/>
                <w:sz w:val="18"/>
                <w:highlight w:val="cyan"/>
              </w:rPr>
            </w:pPr>
            <w:r w:rsidRPr="00A2287C">
              <w:rPr>
                <w:i/>
                <w:iCs/>
                <w:sz w:val="18"/>
                <w:highlight w:val="cyan"/>
              </w:rPr>
              <w:t>техническая вода</w:t>
            </w:r>
          </w:p>
        </w:tc>
        <w:tc>
          <w:tcPr>
            <w:tcW w:w="1842" w:type="dxa"/>
            <w:tcBorders>
              <w:top w:val="single" w:sz="4" w:space="0" w:color="auto"/>
              <w:left w:val="single" w:sz="4" w:space="0" w:color="auto"/>
              <w:bottom w:val="single" w:sz="4" w:space="0" w:color="auto"/>
              <w:right w:val="single" w:sz="4" w:space="0" w:color="auto"/>
            </w:tcBorders>
            <w:noWrap/>
            <w:hideMark/>
          </w:tcPr>
          <w:p w14:paraId="6764A9D2" w14:textId="77777777" w:rsidR="00A81EBA" w:rsidRPr="00A2287C" w:rsidRDefault="00A81EBA" w:rsidP="00A81EBA">
            <w:pPr>
              <w:jc w:val="center"/>
              <w:rPr>
                <w:b/>
                <w:bCs/>
                <w:sz w:val="18"/>
                <w:szCs w:val="22"/>
                <w:highlight w:val="cyan"/>
              </w:rPr>
            </w:pPr>
            <w:r w:rsidRPr="00A2287C">
              <w:rPr>
                <w:b/>
                <w:bCs/>
                <w:sz w:val="18"/>
                <w:highlight w:val="cyan"/>
              </w:rPr>
              <w:t>7,45</w:t>
            </w:r>
          </w:p>
        </w:tc>
        <w:tc>
          <w:tcPr>
            <w:tcW w:w="1559" w:type="dxa"/>
            <w:tcBorders>
              <w:top w:val="single" w:sz="4" w:space="0" w:color="auto"/>
              <w:left w:val="single" w:sz="4" w:space="0" w:color="auto"/>
              <w:bottom w:val="single" w:sz="4" w:space="0" w:color="auto"/>
              <w:right w:val="single" w:sz="4" w:space="0" w:color="auto"/>
            </w:tcBorders>
          </w:tcPr>
          <w:p w14:paraId="1BD3CB5C" w14:textId="77777777" w:rsidR="00A81EBA" w:rsidRPr="00A2287C" w:rsidRDefault="00A81EBA" w:rsidP="00A81EBA">
            <w:pPr>
              <w:jc w:val="center"/>
              <w:rPr>
                <w:b/>
                <w:bCs/>
                <w:sz w:val="18"/>
                <w:highlight w:val="cyan"/>
              </w:rPr>
            </w:pPr>
            <w:r w:rsidRPr="00A2287C">
              <w:rPr>
                <w:b/>
                <w:bCs/>
                <w:sz w:val="18"/>
                <w:highlight w:val="cyan"/>
              </w:rPr>
              <w:t>8,19</w:t>
            </w:r>
          </w:p>
        </w:tc>
        <w:tc>
          <w:tcPr>
            <w:tcW w:w="1418" w:type="dxa"/>
            <w:tcBorders>
              <w:top w:val="single" w:sz="4" w:space="0" w:color="auto"/>
              <w:left w:val="single" w:sz="4" w:space="0" w:color="auto"/>
              <w:bottom w:val="single" w:sz="4" w:space="0" w:color="auto"/>
              <w:right w:val="single" w:sz="4" w:space="0" w:color="auto"/>
            </w:tcBorders>
          </w:tcPr>
          <w:p w14:paraId="272D5BBE" w14:textId="77777777" w:rsidR="00A81EBA" w:rsidRPr="00A2287C" w:rsidRDefault="00A81EBA" w:rsidP="00A81EBA">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hideMark/>
          </w:tcPr>
          <w:p w14:paraId="12256144" w14:textId="77777777" w:rsidR="00A81EBA" w:rsidRPr="00A2287C" w:rsidRDefault="00A81EBA" w:rsidP="00A81EBA">
            <w:pPr>
              <w:jc w:val="center"/>
              <w:rPr>
                <w:b/>
                <w:bCs/>
                <w:sz w:val="18"/>
                <w:szCs w:val="22"/>
                <w:highlight w:val="cyan"/>
              </w:rPr>
            </w:pPr>
            <w:r w:rsidRPr="00A2287C">
              <w:rPr>
                <w:b/>
                <w:bCs/>
                <w:sz w:val="18"/>
                <w:highlight w:val="cyan"/>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F112DFE" w14:textId="77777777" w:rsidR="00A81EBA" w:rsidRPr="00A2287C" w:rsidRDefault="00A81EBA" w:rsidP="00A81EBA">
            <w:pPr>
              <w:rPr>
                <w:bCs/>
                <w:sz w:val="18"/>
                <w:szCs w:val="22"/>
                <w:highlight w:val="cyan"/>
              </w:rPr>
            </w:pPr>
          </w:p>
        </w:tc>
      </w:tr>
      <w:tr w:rsidR="00A81EBA" w:rsidRPr="00A2287C" w14:paraId="180D278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0214B4B"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.5.</w:t>
            </w:r>
          </w:p>
        </w:tc>
        <w:tc>
          <w:tcPr>
            <w:tcW w:w="5430" w:type="dxa"/>
            <w:tcBorders>
              <w:top w:val="single" w:sz="4" w:space="0" w:color="auto"/>
              <w:left w:val="single" w:sz="4" w:space="0" w:color="auto"/>
              <w:bottom w:val="single" w:sz="4" w:space="0" w:color="auto"/>
              <w:right w:val="single" w:sz="4" w:space="0" w:color="auto"/>
            </w:tcBorders>
            <w:noWrap/>
            <w:vAlign w:val="center"/>
            <w:hideMark/>
          </w:tcPr>
          <w:p w14:paraId="2852642C" w14:textId="77777777" w:rsidR="00A81EBA" w:rsidRPr="00A2287C" w:rsidRDefault="00A81EBA" w:rsidP="00A81EBA">
            <w:pPr>
              <w:jc w:val="center"/>
              <w:rPr>
                <w:b/>
                <w:bCs/>
                <w:sz w:val="18"/>
                <w:highlight w:val="cyan"/>
              </w:rPr>
            </w:pPr>
            <w:r w:rsidRPr="00A2287C">
              <w:rPr>
                <w:b/>
                <w:bCs/>
                <w:sz w:val="18"/>
                <w:highlight w:val="cyan"/>
              </w:rPr>
              <w:t>ООО "Мста"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BD9C359"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6C282597"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B370039"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1079F9"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B243B8B" w14:textId="77777777" w:rsidR="00A81EBA" w:rsidRPr="00A2287C" w:rsidRDefault="00A81EBA" w:rsidP="00A81EBA">
            <w:pPr>
              <w:rPr>
                <w:rFonts w:ascii="Calibri" w:hAnsi="Calibri"/>
                <w:sz w:val="22"/>
                <w:szCs w:val="22"/>
                <w:lang w:eastAsia="en-US"/>
              </w:rPr>
            </w:pPr>
          </w:p>
        </w:tc>
      </w:tr>
      <w:tr w:rsidR="00A81EBA" w:rsidRPr="00A2287C" w14:paraId="09DA8FAC"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BB22C53"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D5B5488" w14:textId="77777777" w:rsidR="00A81EBA" w:rsidRPr="00A2287C" w:rsidRDefault="00A81EBA" w:rsidP="00A81EBA">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03C699DC" w14:textId="77777777" w:rsidR="00A81EBA" w:rsidRPr="00A2287C" w:rsidRDefault="00A81EBA" w:rsidP="00A81EBA">
            <w:pPr>
              <w:jc w:val="center"/>
              <w:rPr>
                <w:b/>
                <w:bCs/>
                <w:sz w:val="18"/>
                <w:szCs w:val="22"/>
                <w:highlight w:val="cyan"/>
              </w:rPr>
            </w:pPr>
            <w:r w:rsidRPr="00A2287C">
              <w:rPr>
                <w:b/>
                <w:bCs/>
                <w:sz w:val="18"/>
                <w:highlight w:val="cyan"/>
              </w:rPr>
              <w:t>39,74</w:t>
            </w:r>
          </w:p>
        </w:tc>
        <w:tc>
          <w:tcPr>
            <w:tcW w:w="1559" w:type="dxa"/>
            <w:tcBorders>
              <w:top w:val="single" w:sz="4" w:space="0" w:color="auto"/>
              <w:left w:val="single" w:sz="4" w:space="0" w:color="auto"/>
              <w:bottom w:val="single" w:sz="4" w:space="0" w:color="auto"/>
              <w:right w:val="single" w:sz="4" w:space="0" w:color="auto"/>
            </w:tcBorders>
          </w:tcPr>
          <w:p w14:paraId="75094617" w14:textId="77777777" w:rsidR="00A81EBA" w:rsidRPr="00A2287C" w:rsidRDefault="00A81EBA" w:rsidP="00A81EBA">
            <w:pPr>
              <w:jc w:val="center"/>
              <w:rPr>
                <w:b/>
                <w:bCs/>
                <w:sz w:val="18"/>
                <w:highlight w:val="cyan"/>
              </w:rPr>
            </w:pPr>
            <w:r w:rsidRPr="00A2287C">
              <w:rPr>
                <w:b/>
                <w:bCs/>
                <w:sz w:val="18"/>
                <w:highlight w:val="cyan"/>
              </w:rPr>
              <w:t>43,63</w:t>
            </w:r>
          </w:p>
        </w:tc>
        <w:tc>
          <w:tcPr>
            <w:tcW w:w="1418" w:type="dxa"/>
            <w:tcBorders>
              <w:top w:val="single" w:sz="4" w:space="0" w:color="auto"/>
              <w:left w:val="single" w:sz="4" w:space="0" w:color="auto"/>
              <w:bottom w:val="single" w:sz="4" w:space="0" w:color="auto"/>
              <w:right w:val="single" w:sz="4" w:space="0" w:color="auto"/>
            </w:tcBorders>
          </w:tcPr>
          <w:p w14:paraId="7FD2D0E5" w14:textId="77777777" w:rsidR="00A81EBA" w:rsidRPr="00A2287C" w:rsidRDefault="00A81EBA" w:rsidP="00A81EBA">
            <w:pPr>
              <w:jc w:val="center"/>
              <w:rPr>
                <w:b/>
                <w:bCs/>
                <w:sz w:val="18"/>
                <w:highlight w:val="cyan"/>
              </w:rPr>
            </w:pPr>
            <w:r w:rsidRPr="00A2287C">
              <w:rPr>
                <w:b/>
                <w:bCs/>
                <w:sz w:val="18"/>
                <w:highlight w:val="cyan"/>
              </w:rPr>
              <w:t>39,74</w:t>
            </w:r>
          </w:p>
        </w:tc>
        <w:tc>
          <w:tcPr>
            <w:tcW w:w="1843" w:type="dxa"/>
            <w:tcBorders>
              <w:top w:val="single" w:sz="4" w:space="0" w:color="auto"/>
              <w:left w:val="single" w:sz="4" w:space="0" w:color="auto"/>
              <w:bottom w:val="single" w:sz="4" w:space="0" w:color="auto"/>
              <w:right w:val="single" w:sz="4" w:space="0" w:color="auto"/>
            </w:tcBorders>
            <w:noWrap/>
            <w:hideMark/>
          </w:tcPr>
          <w:p w14:paraId="55A4DACD" w14:textId="77777777" w:rsidR="00A81EBA" w:rsidRPr="00A2287C" w:rsidRDefault="00A81EBA" w:rsidP="00A81EBA">
            <w:pPr>
              <w:jc w:val="center"/>
              <w:rPr>
                <w:b/>
                <w:bCs/>
                <w:sz w:val="18"/>
                <w:szCs w:val="22"/>
                <w:highlight w:val="cyan"/>
              </w:rPr>
            </w:pPr>
            <w:r w:rsidRPr="00A2287C">
              <w:rPr>
                <w:b/>
                <w:bCs/>
                <w:sz w:val="18"/>
                <w:highlight w:val="cyan"/>
              </w:rPr>
              <w:t>43,63</w:t>
            </w:r>
          </w:p>
        </w:tc>
        <w:tc>
          <w:tcPr>
            <w:tcW w:w="2693" w:type="dxa"/>
            <w:tcBorders>
              <w:top w:val="single" w:sz="4" w:space="0" w:color="auto"/>
              <w:left w:val="single" w:sz="4" w:space="0" w:color="auto"/>
              <w:bottom w:val="single" w:sz="4" w:space="0" w:color="auto"/>
              <w:right w:val="single" w:sz="4" w:space="0" w:color="auto"/>
            </w:tcBorders>
            <w:noWrap/>
            <w:hideMark/>
          </w:tcPr>
          <w:p w14:paraId="306ABCD2" w14:textId="77777777" w:rsidR="00A81EBA" w:rsidRPr="00A2287C" w:rsidRDefault="00A81EBA" w:rsidP="00A81EBA">
            <w:pPr>
              <w:jc w:val="center"/>
              <w:rPr>
                <w:bCs/>
                <w:sz w:val="18"/>
                <w:szCs w:val="22"/>
                <w:highlight w:val="cyan"/>
              </w:rPr>
            </w:pPr>
            <w:r w:rsidRPr="00A2287C">
              <w:rPr>
                <w:bCs/>
                <w:sz w:val="18"/>
                <w:highlight w:val="cyan"/>
              </w:rPr>
              <w:t>от 26.10.2023 №61/1</w:t>
            </w:r>
          </w:p>
        </w:tc>
      </w:tr>
      <w:tr w:rsidR="00A81EBA" w:rsidRPr="00A2287C" w14:paraId="3704A791"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0C6629F"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.6.</w:t>
            </w:r>
          </w:p>
        </w:tc>
        <w:tc>
          <w:tcPr>
            <w:tcW w:w="5430" w:type="dxa"/>
            <w:tcBorders>
              <w:top w:val="single" w:sz="4" w:space="0" w:color="auto"/>
              <w:left w:val="single" w:sz="4" w:space="0" w:color="auto"/>
              <w:bottom w:val="single" w:sz="4" w:space="0" w:color="auto"/>
              <w:right w:val="single" w:sz="4" w:space="0" w:color="auto"/>
            </w:tcBorders>
            <w:vAlign w:val="center"/>
            <w:hideMark/>
          </w:tcPr>
          <w:p w14:paraId="75C23CE2" w14:textId="77777777" w:rsidR="00A81EBA" w:rsidRPr="00A2287C" w:rsidRDefault="00A81EBA" w:rsidP="00A81EBA">
            <w:pPr>
              <w:jc w:val="center"/>
              <w:rPr>
                <w:b/>
                <w:bCs/>
                <w:sz w:val="18"/>
                <w:highlight w:val="cyan"/>
              </w:rPr>
            </w:pPr>
            <w:r w:rsidRPr="00A2287C">
              <w:rPr>
                <w:b/>
                <w:bCs/>
                <w:sz w:val="18"/>
                <w:highlight w:val="cyan"/>
              </w:rPr>
              <w:t>ФГБУ ЦЖКУ МО РФ</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7A6A31D"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0ECC5080"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4F39047C"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96DD58C"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65A64728" w14:textId="77777777" w:rsidR="00A81EBA" w:rsidRPr="00A2287C" w:rsidRDefault="00A81EBA" w:rsidP="00A81EBA">
            <w:pPr>
              <w:rPr>
                <w:rFonts w:ascii="Calibri" w:hAnsi="Calibri"/>
                <w:sz w:val="22"/>
                <w:szCs w:val="22"/>
                <w:lang w:eastAsia="en-US"/>
              </w:rPr>
            </w:pPr>
          </w:p>
        </w:tc>
      </w:tr>
      <w:tr w:rsidR="00A81EBA" w:rsidRPr="00A2287C" w14:paraId="1326EFDA"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89D3DF1"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35E1F57" w14:textId="77777777" w:rsidR="00A81EBA" w:rsidRPr="00A2287C" w:rsidRDefault="00A81EBA" w:rsidP="00A81EBA">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5CE52FCF" w14:textId="77777777" w:rsidR="00A81EBA" w:rsidRPr="00A2287C" w:rsidRDefault="00A81EBA" w:rsidP="00A81EBA">
            <w:pPr>
              <w:jc w:val="center"/>
              <w:rPr>
                <w:b/>
                <w:bCs/>
                <w:sz w:val="18"/>
                <w:szCs w:val="22"/>
                <w:highlight w:val="cyan"/>
              </w:rPr>
            </w:pPr>
            <w:r w:rsidRPr="00A2287C">
              <w:rPr>
                <w:b/>
                <w:bCs/>
                <w:sz w:val="18"/>
                <w:highlight w:val="cyan"/>
              </w:rPr>
              <w:t>29,72</w:t>
            </w:r>
          </w:p>
        </w:tc>
        <w:tc>
          <w:tcPr>
            <w:tcW w:w="1559" w:type="dxa"/>
            <w:tcBorders>
              <w:top w:val="single" w:sz="4" w:space="0" w:color="auto"/>
              <w:left w:val="single" w:sz="4" w:space="0" w:color="auto"/>
              <w:bottom w:val="single" w:sz="4" w:space="0" w:color="auto"/>
              <w:right w:val="single" w:sz="4" w:space="0" w:color="auto"/>
            </w:tcBorders>
          </w:tcPr>
          <w:p w14:paraId="5F6804EB" w14:textId="77777777" w:rsidR="00A81EBA" w:rsidRPr="00A2287C" w:rsidRDefault="00A81EBA" w:rsidP="00A81EBA">
            <w:pPr>
              <w:jc w:val="center"/>
              <w:rPr>
                <w:b/>
                <w:bCs/>
                <w:sz w:val="18"/>
                <w:highlight w:val="cyan"/>
              </w:rPr>
            </w:pPr>
            <w:r w:rsidRPr="00A2287C">
              <w:rPr>
                <w:b/>
                <w:bCs/>
                <w:sz w:val="18"/>
                <w:highlight w:val="cyan"/>
              </w:rPr>
              <w:t>34,18</w:t>
            </w:r>
          </w:p>
        </w:tc>
        <w:tc>
          <w:tcPr>
            <w:tcW w:w="1418" w:type="dxa"/>
            <w:tcBorders>
              <w:top w:val="single" w:sz="4" w:space="0" w:color="auto"/>
              <w:left w:val="single" w:sz="4" w:space="0" w:color="auto"/>
              <w:bottom w:val="single" w:sz="4" w:space="0" w:color="auto"/>
              <w:right w:val="single" w:sz="4" w:space="0" w:color="auto"/>
            </w:tcBorders>
          </w:tcPr>
          <w:p w14:paraId="34919AB7" w14:textId="77777777" w:rsidR="00A81EBA" w:rsidRPr="00A2287C" w:rsidRDefault="00A81EBA" w:rsidP="00A81EBA">
            <w:pPr>
              <w:jc w:val="center"/>
              <w:rPr>
                <w:b/>
                <w:bCs/>
                <w:sz w:val="18"/>
                <w:highlight w:val="cyan"/>
              </w:rPr>
            </w:pPr>
            <w:r w:rsidRPr="00A2287C">
              <w:rPr>
                <w:b/>
                <w:bCs/>
                <w:sz w:val="18"/>
                <w:highlight w:val="cyan"/>
              </w:rPr>
              <w:t>35,66</w:t>
            </w:r>
          </w:p>
        </w:tc>
        <w:tc>
          <w:tcPr>
            <w:tcW w:w="1843" w:type="dxa"/>
            <w:tcBorders>
              <w:top w:val="single" w:sz="4" w:space="0" w:color="auto"/>
              <w:left w:val="single" w:sz="4" w:space="0" w:color="auto"/>
              <w:bottom w:val="single" w:sz="4" w:space="0" w:color="auto"/>
              <w:right w:val="single" w:sz="4" w:space="0" w:color="auto"/>
            </w:tcBorders>
            <w:noWrap/>
            <w:hideMark/>
          </w:tcPr>
          <w:p w14:paraId="50E9352C" w14:textId="77777777" w:rsidR="00A81EBA" w:rsidRPr="00A2287C" w:rsidRDefault="00A81EBA" w:rsidP="00A81EBA">
            <w:pPr>
              <w:jc w:val="center"/>
              <w:rPr>
                <w:b/>
                <w:bCs/>
                <w:sz w:val="18"/>
                <w:szCs w:val="22"/>
                <w:highlight w:val="cyan"/>
              </w:rPr>
            </w:pPr>
            <w:r w:rsidRPr="00A2287C">
              <w:rPr>
                <w:b/>
                <w:bCs/>
                <w:sz w:val="18"/>
                <w:highlight w:val="cyan"/>
              </w:rPr>
              <w:t>41,02</w:t>
            </w:r>
          </w:p>
        </w:tc>
        <w:tc>
          <w:tcPr>
            <w:tcW w:w="2693" w:type="dxa"/>
            <w:vMerge w:val="restart"/>
            <w:tcBorders>
              <w:top w:val="single" w:sz="4" w:space="0" w:color="auto"/>
              <w:left w:val="single" w:sz="4" w:space="0" w:color="auto"/>
              <w:bottom w:val="single" w:sz="4" w:space="0" w:color="auto"/>
              <w:right w:val="single" w:sz="4" w:space="0" w:color="auto"/>
            </w:tcBorders>
            <w:noWrap/>
            <w:hideMark/>
          </w:tcPr>
          <w:p w14:paraId="1DA9B8E5" w14:textId="77777777" w:rsidR="00A81EBA" w:rsidRPr="00A2287C" w:rsidRDefault="00A81EBA" w:rsidP="00A81EBA">
            <w:pPr>
              <w:jc w:val="center"/>
              <w:rPr>
                <w:bCs/>
                <w:sz w:val="18"/>
                <w:szCs w:val="22"/>
                <w:highlight w:val="cyan"/>
              </w:rPr>
            </w:pPr>
            <w:r w:rsidRPr="00A2287C">
              <w:rPr>
                <w:bCs/>
                <w:sz w:val="18"/>
                <w:highlight w:val="cyan"/>
              </w:rPr>
              <w:t>от 23.10.2020 №49/2</w:t>
            </w:r>
          </w:p>
        </w:tc>
      </w:tr>
      <w:tr w:rsidR="00A81EBA" w:rsidRPr="00A2287C" w14:paraId="699453DC"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7CC3CAF"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140F225" w14:textId="77777777" w:rsidR="00A81EBA" w:rsidRPr="00A2287C" w:rsidRDefault="00A81EBA" w:rsidP="00A81EBA">
            <w:pPr>
              <w:jc w:val="center"/>
              <w:rPr>
                <w:i/>
                <w:iCs/>
                <w:sz w:val="18"/>
                <w:highlight w:val="cyan"/>
              </w:rPr>
            </w:pPr>
            <w:r w:rsidRPr="00A2287C">
              <w:rPr>
                <w:i/>
                <w:iCs/>
                <w:sz w:val="18"/>
                <w:highlight w:val="cyan"/>
              </w:rPr>
              <w:t>водоотведение ( полный цикл)</w:t>
            </w:r>
          </w:p>
        </w:tc>
        <w:tc>
          <w:tcPr>
            <w:tcW w:w="1842" w:type="dxa"/>
            <w:tcBorders>
              <w:top w:val="single" w:sz="4" w:space="0" w:color="auto"/>
              <w:left w:val="single" w:sz="4" w:space="0" w:color="auto"/>
              <w:bottom w:val="single" w:sz="4" w:space="0" w:color="auto"/>
              <w:right w:val="single" w:sz="4" w:space="0" w:color="auto"/>
            </w:tcBorders>
            <w:noWrap/>
            <w:hideMark/>
          </w:tcPr>
          <w:p w14:paraId="439656D9" w14:textId="77777777" w:rsidR="00A81EBA" w:rsidRPr="00A2287C" w:rsidRDefault="00A81EBA" w:rsidP="00A81EBA">
            <w:pPr>
              <w:jc w:val="center"/>
              <w:rPr>
                <w:b/>
                <w:bCs/>
                <w:sz w:val="18"/>
                <w:szCs w:val="22"/>
                <w:highlight w:val="cyan"/>
              </w:rPr>
            </w:pPr>
            <w:r w:rsidRPr="00A2287C">
              <w:rPr>
                <w:b/>
                <w:bCs/>
                <w:sz w:val="18"/>
                <w:highlight w:val="cyan"/>
              </w:rPr>
              <w:t>9,65</w:t>
            </w:r>
          </w:p>
        </w:tc>
        <w:tc>
          <w:tcPr>
            <w:tcW w:w="1559" w:type="dxa"/>
            <w:tcBorders>
              <w:top w:val="single" w:sz="4" w:space="0" w:color="auto"/>
              <w:left w:val="single" w:sz="4" w:space="0" w:color="auto"/>
              <w:bottom w:val="single" w:sz="4" w:space="0" w:color="auto"/>
              <w:right w:val="single" w:sz="4" w:space="0" w:color="auto"/>
            </w:tcBorders>
          </w:tcPr>
          <w:p w14:paraId="798EA1C3" w14:textId="77777777" w:rsidR="00A81EBA" w:rsidRPr="00A2287C" w:rsidRDefault="00A81EBA" w:rsidP="00A81EBA">
            <w:pPr>
              <w:jc w:val="center"/>
              <w:rPr>
                <w:b/>
                <w:bCs/>
                <w:sz w:val="18"/>
                <w:highlight w:val="cyan"/>
              </w:rPr>
            </w:pPr>
            <w:r w:rsidRPr="00A2287C">
              <w:rPr>
                <w:b/>
                <w:bCs/>
                <w:sz w:val="18"/>
                <w:highlight w:val="cyan"/>
              </w:rPr>
              <w:t>11,10</w:t>
            </w:r>
          </w:p>
        </w:tc>
        <w:tc>
          <w:tcPr>
            <w:tcW w:w="1418" w:type="dxa"/>
            <w:tcBorders>
              <w:top w:val="single" w:sz="4" w:space="0" w:color="auto"/>
              <w:left w:val="single" w:sz="4" w:space="0" w:color="auto"/>
              <w:bottom w:val="single" w:sz="4" w:space="0" w:color="auto"/>
              <w:right w:val="single" w:sz="4" w:space="0" w:color="auto"/>
            </w:tcBorders>
          </w:tcPr>
          <w:p w14:paraId="6FE0BB5C" w14:textId="77777777" w:rsidR="00A81EBA" w:rsidRPr="00A2287C" w:rsidRDefault="00A81EBA" w:rsidP="00A81EBA">
            <w:pPr>
              <w:jc w:val="center"/>
              <w:rPr>
                <w:b/>
                <w:bCs/>
                <w:sz w:val="18"/>
                <w:highlight w:val="cyan"/>
              </w:rPr>
            </w:pPr>
            <w:r w:rsidRPr="00A2287C">
              <w:rPr>
                <w:b/>
                <w:bCs/>
                <w:sz w:val="18"/>
                <w:highlight w:val="cyan"/>
              </w:rPr>
              <w:t>11,58</w:t>
            </w:r>
          </w:p>
        </w:tc>
        <w:tc>
          <w:tcPr>
            <w:tcW w:w="1843" w:type="dxa"/>
            <w:tcBorders>
              <w:top w:val="single" w:sz="4" w:space="0" w:color="auto"/>
              <w:left w:val="single" w:sz="4" w:space="0" w:color="auto"/>
              <w:bottom w:val="single" w:sz="4" w:space="0" w:color="auto"/>
              <w:right w:val="single" w:sz="4" w:space="0" w:color="auto"/>
            </w:tcBorders>
            <w:noWrap/>
            <w:hideMark/>
          </w:tcPr>
          <w:p w14:paraId="1B80ACA3" w14:textId="77777777" w:rsidR="00A81EBA" w:rsidRPr="00A2287C" w:rsidRDefault="00A81EBA" w:rsidP="00A81EBA">
            <w:pPr>
              <w:jc w:val="center"/>
              <w:rPr>
                <w:b/>
                <w:bCs/>
                <w:sz w:val="18"/>
                <w:szCs w:val="22"/>
                <w:highlight w:val="cyan"/>
              </w:rPr>
            </w:pPr>
            <w:r w:rsidRPr="00A2287C">
              <w:rPr>
                <w:b/>
                <w:bCs/>
                <w:sz w:val="18"/>
                <w:highlight w:val="cyan"/>
              </w:rPr>
              <w:t>13,32</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26BB891" w14:textId="77777777" w:rsidR="00A81EBA" w:rsidRPr="00A2287C" w:rsidRDefault="00A81EBA" w:rsidP="00A81EBA">
            <w:pPr>
              <w:rPr>
                <w:bCs/>
                <w:sz w:val="18"/>
                <w:szCs w:val="22"/>
                <w:highlight w:val="cyan"/>
              </w:rPr>
            </w:pPr>
          </w:p>
        </w:tc>
      </w:tr>
      <w:tr w:rsidR="00A81EBA" w:rsidRPr="00A2287C" w14:paraId="7673100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A62202C"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21791E7D" w14:textId="77777777" w:rsidR="00A81EBA" w:rsidRPr="00A2287C" w:rsidRDefault="00A81EBA" w:rsidP="00A81EBA">
            <w:pPr>
              <w:jc w:val="center"/>
              <w:rPr>
                <w:i/>
                <w:iCs/>
                <w:sz w:val="18"/>
                <w:highlight w:val="cyan"/>
              </w:rPr>
            </w:pPr>
            <w:r w:rsidRPr="00A2287C">
              <w:rPr>
                <w:i/>
                <w:iCs/>
                <w:sz w:val="18"/>
                <w:highlight w:val="cyan"/>
              </w:rPr>
              <w:t>тепловая энергия</w:t>
            </w:r>
          </w:p>
        </w:tc>
        <w:tc>
          <w:tcPr>
            <w:tcW w:w="1842" w:type="dxa"/>
            <w:tcBorders>
              <w:top w:val="single" w:sz="4" w:space="0" w:color="auto"/>
              <w:left w:val="single" w:sz="4" w:space="0" w:color="auto"/>
              <w:bottom w:val="single" w:sz="4" w:space="0" w:color="auto"/>
              <w:right w:val="single" w:sz="4" w:space="0" w:color="auto"/>
            </w:tcBorders>
            <w:noWrap/>
            <w:hideMark/>
          </w:tcPr>
          <w:p w14:paraId="3E936778" w14:textId="77777777" w:rsidR="00A81EBA" w:rsidRPr="00A2287C" w:rsidRDefault="00A81EBA" w:rsidP="00A81EBA">
            <w:pPr>
              <w:jc w:val="center"/>
              <w:rPr>
                <w:b/>
                <w:bCs/>
                <w:sz w:val="18"/>
                <w:szCs w:val="22"/>
                <w:highlight w:val="cyan"/>
              </w:rPr>
            </w:pPr>
            <w:r w:rsidRPr="00A2287C">
              <w:rPr>
                <w:b/>
                <w:bCs/>
                <w:sz w:val="18"/>
                <w:highlight w:val="cyan"/>
              </w:rPr>
              <w:t>3536,37</w:t>
            </w:r>
          </w:p>
        </w:tc>
        <w:tc>
          <w:tcPr>
            <w:tcW w:w="1559" w:type="dxa"/>
            <w:tcBorders>
              <w:top w:val="single" w:sz="4" w:space="0" w:color="auto"/>
              <w:left w:val="single" w:sz="4" w:space="0" w:color="auto"/>
              <w:bottom w:val="single" w:sz="4" w:space="0" w:color="auto"/>
              <w:right w:val="single" w:sz="4" w:space="0" w:color="auto"/>
            </w:tcBorders>
          </w:tcPr>
          <w:p w14:paraId="37F53A11" w14:textId="77777777" w:rsidR="00A81EBA" w:rsidRPr="00A2287C" w:rsidRDefault="00A81EBA" w:rsidP="00A81EBA">
            <w:pPr>
              <w:jc w:val="center"/>
              <w:rPr>
                <w:b/>
                <w:bCs/>
                <w:sz w:val="18"/>
                <w:highlight w:val="cyan"/>
              </w:rPr>
            </w:pPr>
            <w:r w:rsidRPr="00A2287C">
              <w:rPr>
                <w:b/>
                <w:bCs/>
                <w:sz w:val="18"/>
                <w:highlight w:val="cyan"/>
              </w:rPr>
              <w:t>4066,83</w:t>
            </w:r>
          </w:p>
        </w:tc>
        <w:tc>
          <w:tcPr>
            <w:tcW w:w="1418" w:type="dxa"/>
            <w:tcBorders>
              <w:top w:val="single" w:sz="4" w:space="0" w:color="auto"/>
              <w:left w:val="single" w:sz="4" w:space="0" w:color="auto"/>
              <w:bottom w:val="single" w:sz="4" w:space="0" w:color="auto"/>
              <w:right w:val="single" w:sz="4" w:space="0" w:color="auto"/>
            </w:tcBorders>
          </w:tcPr>
          <w:p w14:paraId="55C15EFD" w14:textId="77777777" w:rsidR="00A81EBA" w:rsidRPr="00A2287C" w:rsidRDefault="00A81EBA" w:rsidP="00A81EBA">
            <w:pPr>
              <w:jc w:val="center"/>
              <w:rPr>
                <w:b/>
                <w:bCs/>
                <w:sz w:val="18"/>
                <w:highlight w:val="cyan"/>
              </w:rPr>
            </w:pPr>
            <w:r w:rsidRPr="00A2287C">
              <w:rPr>
                <w:b/>
                <w:bCs/>
                <w:sz w:val="18"/>
                <w:highlight w:val="cyan"/>
              </w:rPr>
              <w:t>2527,85</w:t>
            </w:r>
          </w:p>
        </w:tc>
        <w:tc>
          <w:tcPr>
            <w:tcW w:w="1843" w:type="dxa"/>
            <w:tcBorders>
              <w:top w:val="single" w:sz="4" w:space="0" w:color="auto"/>
              <w:left w:val="single" w:sz="4" w:space="0" w:color="auto"/>
              <w:bottom w:val="single" w:sz="4" w:space="0" w:color="auto"/>
              <w:right w:val="single" w:sz="4" w:space="0" w:color="auto"/>
            </w:tcBorders>
            <w:noWrap/>
            <w:hideMark/>
          </w:tcPr>
          <w:p w14:paraId="7665EE51" w14:textId="77777777" w:rsidR="00A81EBA" w:rsidRPr="00A2287C" w:rsidRDefault="00A81EBA" w:rsidP="00A81EBA">
            <w:pPr>
              <w:jc w:val="center"/>
              <w:rPr>
                <w:b/>
                <w:bCs/>
                <w:sz w:val="18"/>
                <w:szCs w:val="22"/>
                <w:highlight w:val="cyan"/>
              </w:rPr>
            </w:pPr>
            <w:r w:rsidRPr="00A2287C">
              <w:rPr>
                <w:b/>
                <w:bCs/>
                <w:sz w:val="18"/>
                <w:highlight w:val="cyan"/>
              </w:rPr>
              <w:t>2778,11</w:t>
            </w:r>
          </w:p>
        </w:tc>
        <w:tc>
          <w:tcPr>
            <w:tcW w:w="2693" w:type="dxa"/>
            <w:tcBorders>
              <w:top w:val="single" w:sz="4" w:space="0" w:color="auto"/>
              <w:left w:val="single" w:sz="4" w:space="0" w:color="auto"/>
              <w:bottom w:val="single" w:sz="4" w:space="0" w:color="auto"/>
              <w:right w:val="single" w:sz="4" w:space="0" w:color="auto"/>
            </w:tcBorders>
            <w:noWrap/>
            <w:hideMark/>
          </w:tcPr>
          <w:p w14:paraId="3F749489" w14:textId="77777777" w:rsidR="00A81EBA" w:rsidRPr="00A2287C" w:rsidRDefault="00A81EBA" w:rsidP="00A81EBA">
            <w:pPr>
              <w:jc w:val="center"/>
              <w:rPr>
                <w:bCs/>
                <w:sz w:val="18"/>
                <w:szCs w:val="22"/>
                <w:highlight w:val="cyan"/>
              </w:rPr>
            </w:pPr>
            <w:r w:rsidRPr="00A2287C">
              <w:rPr>
                <w:bCs/>
                <w:sz w:val="18"/>
                <w:highlight w:val="cyan"/>
              </w:rPr>
              <w:t>от 10.12.2020 №72/5</w:t>
            </w:r>
          </w:p>
        </w:tc>
      </w:tr>
      <w:tr w:rsidR="00A81EBA" w:rsidRPr="00A2287C" w14:paraId="19140612"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73AC897"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.7.</w:t>
            </w:r>
          </w:p>
        </w:tc>
        <w:tc>
          <w:tcPr>
            <w:tcW w:w="5430" w:type="dxa"/>
            <w:tcBorders>
              <w:top w:val="single" w:sz="4" w:space="0" w:color="auto"/>
              <w:left w:val="single" w:sz="4" w:space="0" w:color="auto"/>
              <w:bottom w:val="single" w:sz="4" w:space="0" w:color="auto"/>
              <w:right w:val="single" w:sz="4" w:space="0" w:color="auto"/>
            </w:tcBorders>
            <w:vAlign w:val="center"/>
            <w:hideMark/>
          </w:tcPr>
          <w:p w14:paraId="652E1FFF" w14:textId="77777777" w:rsidR="00A81EBA" w:rsidRPr="00A2287C" w:rsidRDefault="00A81EBA" w:rsidP="00A81EBA">
            <w:pPr>
              <w:jc w:val="center"/>
              <w:rPr>
                <w:b/>
                <w:bCs/>
                <w:sz w:val="18"/>
                <w:highlight w:val="cyan"/>
              </w:rPr>
            </w:pPr>
            <w:r w:rsidRPr="00A2287C">
              <w:rPr>
                <w:b/>
                <w:bCs/>
                <w:sz w:val="18"/>
                <w:highlight w:val="cyan"/>
              </w:rPr>
              <w:t>ИП Селенин А.В.</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58E5CFE"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31925092"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529B1C7"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3B95F6BC"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0327632A" w14:textId="77777777" w:rsidR="00A81EBA" w:rsidRPr="00A2287C" w:rsidRDefault="00A81EBA" w:rsidP="00A81EBA">
            <w:pPr>
              <w:rPr>
                <w:rFonts w:ascii="Calibri" w:hAnsi="Calibri"/>
                <w:sz w:val="22"/>
                <w:szCs w:val="22"/>
                <w:lang w:eastAsia="en-US"/>
              </w:rPr>
            </w:pPr>
          </w:p>
        </w:tc>
      </w:tr>
      <w:tr w:rsidR="00A81EBA" w:rsidRPr="00A2287C" w14:paraId="16490F02" w14:textId="77777777" w:rsidTr="001F7EE0">
        <w:trPr>
          <w:trHeight w:val="312"/>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039A2C8"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2E268CA7" w14:textId="77777777" w:rsidR="00A81EBA" w:rsidRPr="00A2287C" w:rsidRDefault="00A81EBA" w:rsidP="00A81EBA">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17EEACC6" w14:textId="77777777" w:rsidR="00A81EBA" w:rsidRPr="00A2287C" w:rsidRDefault="00A81EBA" w:rsidP="00A81EBA">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3A66F40F" w14:textId="77777777" w:rsidR="00A81EBA" w:rsidRPr="00A2287C" w:rsidRDefault="00A81EBA" w:rsidP="00A81EBA">
            <w:pPr>
              <w:jc w:val="center"/>
              <w:rPr>
                <w:b/>
                <w:bCs/>
                <w:sz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1AADABE8" w14:textId="77777777" w:rsidR="00A81EBA" w:rsidRPr="00A2287C" w:rsidRDefault="00A81EBA" w:rsidP="00A81EBA">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hideMark/>
          </w:tcPr>
          <w:p w14:paraId="13A8AF90" w14:textId="77777777" w:rsidR="00A81EBA" w:rsidRPr="00A2287C" w:rsidRDefault="00A81EBA" w:rsidP="00A81EBA">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963D757" w14:textId="77777777" w:rsidR="00A81EBA" w:rsidRPr="00A2287C" w:rsidRDefault="00A81EBA" w:rsidP="00A81EBA">
            <w:pPr>
              <w:jc w:val="center"/>
              <w:rPr>
                <w:bCs/>
                <w:sz w:val="18"/>
                <w:szCs w:val="22"/>
                <w:highlight w:val="cyan"/>
              </w:rPr>
            </w:pPr>
          </w:p>
        </w:tc>
      </w:tr>
      <w:tr w:rsidR="00A81EBA" w:rsidRPr="00A2287C" w14:paraId="5B1B12AE"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BD17082"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.8.</w:t>
            </w:r>
          </w:p>
        </w:tc>
        <w:tc>
          <w:tcPr>
            <w:tcW w:w="5430" w:type="dxa"/>
            <w:tcBorders>
              <w:top w:val="single" w:sz="4" w:space="0" w:color="auto"/>
              <w:left w:val="single" w:sz="4" w:space="0" w:color="auto"/>
              <w:bottom w:val="single" w:sz="4" w:space="0" w:color="auto"/>
              <w:right w:val="single" w:sz="4" w:space="0" w:color="auto"/>
            </w:tcBorders>
            <w:vAlign w:val="center"/>
            <w:hideMark/>
          </w:tcPr>
          <w:p w14:paraId="7CD5E837" w14:textId="77777777" w:rsidR="00A81EBA" w:rsidRPr="00A2287C" w:rsidRDefault="00A81EBA" w:rsidP="00A81EBA">
            <w:pPr>
              <w:jc w:val="center"/>
              <w:rPr>
                <w:b/>
                <w:bCs/>
                <w:sz w:val="18"/>
                <w:highlight w:val="cyan"/>
              </w:rPr>
            </w:pPr>
            <w:r w:rsidRPr="00A2287C">
              <w:rPr>
                <w:b/>
                <w:bCs/>
                <w:sz w:val="18"/>
                <w:highlight w:val="cyan"/>
              </w:rPr>
              <w:t>ООО "</w:t>
            </w:r>
            <w:proofErr w:type="spellStart"/>
            <w:r w:rsidRPr="00A2287C">
              <w:rPr>
                <w:b/>
                <w:bCs/>
                <w:sz w:val="18"/>
                <w:highlight w:val="cyan"/>
              </w:rPr>
              <w:t>Экосити</w:t>
            </w:r>
            <w:proofErr w:type="spellEnd"/>
            <w:r w:rsidRPr="00A2287C">
              <w:rPr>
                <w:b/>
                <w:b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53A80A4"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2065D465"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D91DEBC"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01ACD67"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F46D30A" w14:textId="77777777" w:rsidR="00A81EBA" w:rsidRPr="00A2287C" w:rsidRDefault="00A81EBA" w:rsidP="00A81EBA">
            <w:pPr>
              <w:rPr>
                <w:rFonts w:ascii="Calibri" w:hAnsi="Calibri"/>
                <w:sz w:val="22"/>
                <w:szCs w:val="22"/>
                <w:lang w:eastAsia="en-US"/>
              </w:rPr>
            </w:pPr>
          </w:p>
        </w:tc>
      </w:tr>
      <w:tr w:rsidR="00A81EBA" w:rsidRPr="00A2287C" w14:paraId="09CAA33F"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8A8745A"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184840D" w14:textId="77777777" w:rsidR="00A81EBA" w:rsidRPr="00A2287C" w:rsidRDefault="00A81EBA" w:rsidP="00A81EBA">
            <w:pPr>
              <w:jc w:val="center"/>
              <w:rPr>
                <w:i/>
                <w:iCs/>
                <w:sz w:val="18"/>
                <w:highlight w:val="cyan"/>
              </w:rPr>
            </w:pPr>
            <w:r w:rsidRPr="00A2287C">
              <w:rPr>
                <w:i/>
                <w:iCs/>
                <w:sz w:val="18"/>
                <w:highlight w:val="cyan"/>
              </w:rPr>
              <w:t>обращение с ТКО 4 зона</w:t>
            </w:r>
          </w:p>
        </w:tc>
        <w:tc>
          <w:tcPr>
            <w:tcW w:w="1842" w:type="dxa"/>
            <w:tcBorders>
              <w:top w:val="single" w:sz="4" w:space="0" w:color="auto"/>
              <w:left w:val="single" w:sz="4" w:space="0" w:color="auto"/>
              <w:bottom w:val="single" w:sz="4" w:space="0" w:color="auto"/>
              <w:right w:val="single" w:sz="4" w:space="0" w:color="auto"/>
            </w:tcBorders>
            <w:noWrap/>
            <w:hideMark/>
          </w:tcPr>
          <w:p w14:paraId="43CABB04" w14:textId="77777777" w:rsidR="00A81EBA" w:rsidRPr="00A2287C" w:rsidRDefault="00A81EBA" w:rsidP="00A81EBA">
            <w:pPr>
              <w:jc w:val="center"/>
              <w:rPr>
                <w:b/>
                <w:bCs/>
                <w:sz w:val="18"/>
                <w:szCs w:val="22"/>
                <w:highlight w:val="cyan"/>
              </w:rPr>
            </w:pPr>
            <w:r w:rsidRPr="00A2287C">
              <w:rPr>
                <w:b/>
                <w:bCs/>
                <w:sz w:val="18"/>
                <w:highlight w:val="cyan"/>
              </w:rPr>
              <w:t>549,49</w:t>
            </w:r>
          </w:p>
        </w:tc>
        <w:tc>
          <w:tcPr>
            <w:tcW w:w="1559" w:type="dxa"/>
            <w:tcBorders>
              <w:top w:val="single" w:sz="4" w:space="0" w:color="auto"/>
              <w:left w:val="single" w:sz="4" w:space="0" w:color="auto"/>
              <w:bottom w:val="single" w:sz="4" w:space="0" w:color="auto"/>
              <w:right w:val="single" w:sz="4" w:space="0" w:color="auto"/>
            </w:tcBorders>
          </w:tcPr>
          <w:p w14:paraId="53756F8E" w14:textId="77777777" w:rsidR="00A81EBA" w:rsidRPr="00A2287C" w:rsidRDefault="00A81EBA" w:rsidP="00A81EBA">
            <w:pPr>
              <w:jc w:val="center"/>
              <w:rPr>
                <w:b/>
                <w:bCs/>
                <w:sz w:val="18"/>
                <w:highlight w:val="cyan"/>
              </w:rPr>
            </w:pPr>
            <w:r w:rsidRPr="00A2287C">
              <w:rPr>
                <w:b/>
                <w:bCs/>
                <w:sz w:val="18"/>
                <w:highlight w:val="cyan"/>
              </w:rPr>
              <w:t>661,33</w:t>
            </w:r>
          </w:p>
        </w:tc>
        <w:tc>
          <w:tcPr>
            <w:tcW w:w="1418" w:type="dxa"/>
            <w:tcBorders>
              <w:top w:val="single" w:sz="4" w:space="0" w:color="auto"/>
              <w:left w:val="single" w:sz="4" w:space="0" w:color="auto"/>
              <w:bottom w:val="single" w:sz="4" w:space="0" w:color="auto"/>
              <w:right w:val="single" w:sz="4" w:space="0" w:color="auto"/>
            </w:tcBorders>
          </w:tcPr>
          <w:p w14:paraId="5B457207" w14:textId="77777777" w:rsidR="00A81EBA" w:rsidRPr="00A2287C" w:rsidRDefault="00A81EBA" w:rsidP="00A81EBA">
            <w:pPr>
              <w:jc w:val="center"/>
              <w:rPr>
                <w:b/>
                <w:bCs/>
                <w:sz w:val="18"/>
                <w:highlight w:val="cyan"/>
              </w:rPr>
            </w:pPr>
            <w:r w:rsidRPr="00A2287C">
              <w:rPr>
                <w:b/>
                <w:bCs/>
                <w:sz w:val="18"/>
                <w:highlight w:val="cyan"/>
              </w:rPr>
              <w:t>538,86</w:t>
            </w:r>
          </w:p>
        </w:tc>
        <w:tc>
          <w:tcPr>
            <w:tcW w:w="1843" w:type="dxa"/>
            <w:tcBorders>
              <w:top w:val="single" w:sz="4" w:space="0" w:color="auto"/>
              <w:left w:val="single" w:sz="4" w:space="0" w:color="auto"/>
              <w:bottom w:val="single" w:sz="4" w:space="0" w:color="auto"/>
              <w:right w:val="single" w:sz="4" w:space="0" w:color="auto"/>
            </w:tcBorders>
            <w:noWrap/>
            <w:hideMark/>
          </w:tcPr>
          <w:p w14:paraId="12344F69" w14:textId="77777777" w:rsidR="00A81EBA" w:rsidRPr="00A2287C" w:rsidRDefault="00A81EBA" w:rsidP="00A81EBA">
            <w:pPr>
              <w:jc w:val="center"/>
              <w:rPr>
                <w:b/>
                <w:bCs/>
                <w:sz w:val="18"/>
                <w:szCs w:val="22"/>
                <w:highlight w:val="cyan"/>
              </w:rPr>
            </w:pPr>
            <w:r w:rsidRPr="00A2287C">
              <w:rPr>
                <w:b/>
                <w:bCs/>
                <w:sz w:val="18"/>
                <w:highlight w:val="cyan"/>
              </w:rPr>
              <w:t>635,85</w:t>
            </w:r>
          </w:p>
        </w:tc>
        <w:tc>
          <w:tcPr>
            <w:tcW w:w="2693" w:type="dxa"/>
            <w:tcBorders>
              <w:top w:val="single" w:sz="4" w:space="0" w:color="auto"/>
              <w:left w:val="single" w:sz="4" w:space="0" w:color="auto"/>
              <w:bottom w:val="single" w:sz="4" w:space="0" w:color="auto"/>
              <w:right w:val="single" w:sz="4" w:space="0" w:color="auto"/>
            </w:tcBorders>
            <w:hideMark/>
          </w:tcPr>
          <w:p w14:paraId="7BD732F4" w14:textId="77777777" w:rsidR="00A81EBA" w:rsidRPr="00A2287C" w:rsidRDefault="00A81EBA" w:rsidP="00A81EBA">
            <w:pPr>
              <w:jc w:val="center"/>
              <w:rPr>
                <w:bCs/>
                <w:sz w:val="18"/>
                <w:szCs w:val="22"/>
                <w:highlight w:val="cyan"/>
              </w:rPr>
            </w:pPr>
            <w:r w:rsidRPr="00A2287C">
              <w:rPr>
                <w:bCs/>
                <w:sz w:val="18"/>
                <w:highlight w:val="cyan"/>
              </w:rPr>
              <w:t>от 14.12.2018 №63/3</w:t>
            </w:r>
          </w:p>
        </w:tc>
      </w:tr>
      <w:tr w:rsidR="00A81EBA" w:rsidRPr="00A2287C" w14:paraId="46F9C3F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DE54AE1"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.9.</w:t>
            </w:r>
          </w:p>
        </w:tc>
        <w:tc>
          <w:tcPr>
            <w:tcW w:w="5430" w:type="dxa"/>
            <w:tcBorders>
              <w:top w:val="single" w:sz="4" w:space="0" w:color="auto"/>
              <w:left w:val="single" w:sz="4" w:space="0" w:color="auto"/>
              <w:bottom w:val="single" w:sz="4" w:space="0" w:color="auto"/>
              <w:right w:val="single" w:sz="4" w:space="0" w:color="auto"/>
            </w:tcBorders>
            <w:hideMark/>
          </w:tcPr>
          <w:p w14:paraId="20766CE9" w14:textId="77777777" w:rsidR="00A81EBA" w:rsidRPr="00A2287C" w:rsidRDefault="00A81EBA" w:rsidP="00A81EBA">
            <w:pPr>
              <w:jc w:val="center"/>
              <w:rPr>
                <w:b/>
                <w:bCs/>
                <w:sz w:val="18"/>
                <w:szCs w:val="22"/>
                <w:highlight w:val="cyan"/>
              </w:rPr>
            </w:pPr>
            <w:r w:rsidRPr="00A2287C">
              <w:rPr>
                <w:b/>
                <w:bCs/>
                <w:sz w:val="18"/>
                <w:highlight w:val="cyan"/>
              </w:rPr>
              <w:t>ООО "</w:t>
            </w:r>
            <w:proofErr w:type="spellStart"/>
            <w:r w:rsidRPr="00A2287C">
              <w:rPr>
                <w:b/>
                <w:bCs/>
                <w:sz w:val="18"/>
                <w:highlight w:val="cyan"/>
              </w:rPr>
              <w:t>Вяжищи</w:t>
            </w:r>
            <w:proofErr w:type="spellEnd"/>
            <w:r w:rsidRPr="00A2287C">
              <w:rPr>
                <w:b/>
                <w:b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A3CF1F2" w14:textId="77777777" w:rsidR="00A81EBA" w:rsidRPr="00A2287C" w:rsidRDefault="00A81EBA" w:rsidP="00A81EBA">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0F1ABFD0"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103D3B73"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81E56B0"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EF06258" w14:textId="77777777" w:rsidR="00A81EBA" w:rsidRPr="00A2287C" w:rsidRDefault="00A81EBA" w:rsidP="00A81EBA">
            <w:pPr>
              <w:rPr>
                <w:rFonts w:ascii="Calibri" w:hAnsi="Calibri"/>
                <w:sz w:val="22"/>
                <w:szCs w:val="22"/>
                <w:lang w:eastAsia="en-US"/>
              </w:rPr>
            </w:pPr>
          </w:p>
        </w:tc>
      </w:tr>
      <w:tr w:rsidR="00A81EBA" w:rsidRPr="00A2287C" w14:paraId="25A4F601"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6DF3663" w14:textId="77777777" w:rsidR="00A81EBA" w:rsidRPr="00A2287C" w:rsidRDefault="00A81EBA" w:rsidP="00A81EBA">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hideMark/>
          </w:tcPr>
          <w:p w14:paraId="6C36707E" w14:textId="77777777" w:rsidR="00A81EBA" w:rsidRPr="00A2287C" w:rsidRDefault="00A81EBA" w:rsidP="00A81EBA">
            <w:pPr>
              <w:jc w:val="center"/>
              <w:rPr>
                <w:b/>
                <w:bCs/>
                <w:sz w:val="18"/>
                <w:szCs w:val="22"/>
                <w:highlight w:val="cyan"/>
              </w:rPr>
            </w:pPr>
            <w:r w:rsidRPr="00A2287C">
              <w:rPr>
                <w:i/>
                <w:iCs/>
                <w:sz w:val="18"/>
                <w:highlight w:val="cyan"/>
              </w:rPr>
              <w:t>техническая вода*</w:t>
            </w:r>
          </w:p>
        </w:tc>
        <w:tc>
          <w:tcPr>
            <w:tcW w:w="1842" w:type="dxa"/>
            <w:tcBorders>
              <w:top w:val="single" w:sz="4" w:space="0" w:color="auto"/>
              <w:left w:val="single" w:sz="4" w:space="0" w:color="auto"/>
              <w:bottom w:val="single" w:sz="4" w:space="0" w:color="auto"/>
              <w:right w:val="single" w:sz="4" w:space="0" w:color="auto"/>
            </w:tcBorders>
            <w:noWrap/>
            <w:hideMark/>
          </w:tcPr>
          <w:p w14:paraId="7F868DC7" w14:textId="77777777" w:rsidR="00A81EBA" w:rsidRPr="00A2287C" w:rsidRDefault="00A81EBA" w:rsidP="00A81EBA">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67F9FCCF" w14:textId="77777777" w:rsidR="00A81EBA" w:rsidRPr="00A2287C" w:rsidRDefault="00A81EBA" w:rsidP="00A81EBA">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C64723A" w14:textId="77777777" w:rsidR="00A81EBA" w:rsidRPr="00A2287C" w:rsidRDefault="00A81EBA" w:rsidP="00A81EBA">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14:paraId="347F23E4" w14:textId="77777777" w:rsidR="00A81EBA" w:rsidRPr="00A2287C" w:rsidRDefault="00A81EBA" w:rsidP="00A81EBA">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C90AF62" w14:textId="77777777" w:rsidR="00A81EBA" w:rsidRPr="00A2287C" w:rsidRDefault="00A81EBA" w:rsidP="00A81EBA">
            <w:pPr>
              <w:jc w:val="center"/>
              <w:rPr>
                <w:bCs/>
                <w:sz w:val="18"/>
                <w:szCs w:val="22"/>
                <w:highlight w:val="cyan"/>
              </w:rPr>
            </w:pPr>
          </w:p>
        </w:tc>
      </w:tr>
      <w:tr w:rsidR="00A81EBA" w:rsidRPr="00A2287C" w14:paraId="2B018135"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447E4F11"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10</w:t>
            </w:r>
            <w:r>
              <w:rPr>
                <w:b/>
                <w:bCs/>
                <w:sz w:val="18"/>
                <w:szCs w:val="16"/>
                <w:highlight w:val="cyan"/>
              </w:rPr>
              <w:t>.</w:t>
            </w:r>
          </w:p>
        </w:tc>
        <w:tc>
          <w:tcPr>
            <w:tcW w:w="5430" w:type="dxa"/>
            <w:tcBorders>
              <w:top w:val="single" w:sz="4" w:space="0" w:color="auto"/>
              <w:left w:val="single" w:sz="4" w:space="0" w:color="auto"/>
              <w:bottom w:val="single" w:sz="4" w:space="0" w:color="auto"/>
              <w:right w:val="single" w:sz="4" w:space="0" w:color="auto"/>
            </w:tcBorders>
            <w:hideMark/>
          </w:tcPr>
          <w:p w14:paraId="3CAC1CB0" w14:textId="77777777" w:rsidR="00A81EBA" w:rsidRPr="00A2287C" w:rsidRDefault="00A81EBA" w:rsidP="00A81EBA">
            <w:pPr>
              <w:jc w:val="center"/>
              <w:rPr>
                <w:b/>
                <w:iCs/>
                <w:sz w:val="18"/>
                <w:szCs w:val="22"/>
                <w:highlight w:val="cyan"/>
              </w:rPr>
            </w:pPr>
            <w:r w:rsidRPr="00A2287C">
              <w:rPr>
                <w:b/>
                <w:iCs/>
                <w:sz w:val="18"/>
                <w:highlight w:val="cyan"/>
              </w:rPr>
              <w:t>ООО «</w:t>
            </w:r>
            <w:proofErr w:type="spellStart"/>
            <w:r w:rsidRPr="00A2287C">
              <w:rPr>
                <w:b/>
                <w:iCs/>
                <w:sz w:val="18"/>
                <w:highlight w:val="cyan"/>
              </w:rPr>
              <w:t>Тепломакс</w:t>
            </w:r>
            <w:proofErr w:type="spellEnd"/>
            <w:r w:rsidRPr="00A2287C">
              <w:rPr>
                <w:b/>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tcPr>
          <w:p w14:paraId="31D559CA" w14:textId="77777777" w:rsidR="00A81EBA" w:rsidRPr="00A2287C" w:rsidRDefault="00A81EBA" w:rsidP="00A81EBA">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60E269A8" w14:textId="77777777" w:rsidR="00A81EBA" w:rsidRPr="00A2287C" w:rsidRDefault="00A81EBA" w:rsidP="00A81EBA">
            <w:pPr>
              <w:jc w:val="center"/>
              <w:rPr>
                <w:b/>
                <w:bCs/>
                <w:sz w:val="18"/>
                <w:szCs w:val="22"/>
                <w:highlight w:val="cyan"/>
              </w:rPr>
            </w:pPr>
          </w:p>
        </w:tc>
        <w:tc>
          <w:tcPr>
            <w:tcW w:w="1418" w:type="dxa"/>
            <w:tcBorders>
              <w:top w:val="single" w:sz="4" w:space="0" w:color="auto"/>
              <w:left w:val="single" w:sz="4" w:space="0" w:color="auto"/>
              <w:bottom w:val="single" w:sz="4" w:space="0" w:color="auto"/>
              <w:right w:val="single" w:sz="4" w:space="0" w:color="auto"/>
            </w:tcBorders>
          </w:tcPr>
          <w:p w14:paraId="68FC329D" w14:textId="77777777" w:rsidR="00A81EBA" w:rsidRPr="00A2287C" w:rsidRDefault="00A81EBA" w:rsidP="00A81EBA">
            <w:pPr>
              <w:jc w:val="center"/>
              <w:rPr>
                <w:b/>
                <w:bCs/>
                <w:sz w:val="18"/>
                <w:szCs w:val="22"/>
                <w:highlight w:val="cyan"/>
              </w:rPr>
            </w:pPr>
          </w:p>
        </w:tc>
        <w:tc>
          <w:tcPr>
            <w:tcW w:w="1843" w:type="dxa"/>
            <w:tcBorders>
              <w:top w:val="single" w:sz="4" w:space="0" w:color="auto"/>
              <w:left w:val="single" w:sz="4" w:space="0" w:color="auto"/>
              <w:bottom w:val="single" w:sz="4" w:space="0" w:color="auto"/>
              <w:right w:val="single" w:sz="4" w:space="0" w:color="auto"/>
            </w:tcBorders>
            <w:noWrap/>
          </w:tcPr>
          <w:p w14:paraId="2E2E900C" w14:textId="77777777" w:rsidR="00A81EBA" w:rsidRPr="00A2287C" w:rsidRDefault="00A81EBA" w:rsidP="00A81EBA">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tcPr>
          <w:p w14:paraId="4B58DC1F" w14:textId="77777777" w:rsidR="00A81EBA" w:rsidRPr="00A2287C" w:rsidRDefault="00A81EBA" w:rsidP="00A81EBA">
            <w:pPr>
              <w:jc w:val="center"/>
              <w:rPr>
                <w:bCs/>
                <w:sz w:val="18"/>
                <w:szCs w:val="22"/>
                <w:highlight w:val="cyan"/>
              </w:rPr>
            </w:pPr>
          </w:p>
        </w:tc>
      </w:tr>
      <w:tr w:rsidR="00A81EBA" w:rsidRPr="00A2287C" w14:paraId="2163DE23"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73C68FF7" w14:textId="77777777" w:rsidR="00A81EBA" w:rsidRPr="00A2287C" w:rsidRDefault="00A81EBA" w:rsidP="00A81EBA">
            <w:pP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238DDC09" w14:textId="77777777" w:rsidR="00A81EBA" w:rsidRPr="00A2287C" w:rsidRDefault="00A81EBA" w:rsidP="00A81EBA">
            <w:pPr>
              <w:jc w:val="center"/>
              <w:rPr>
                <w:i/>
                <w:iCs/>
                <w:sz w:val="18"/>
                <w:szCs w:val="22"/>
                <w:highlight w:val="cyan"/>
              </w:rPr>
            </w:pPr>
            <w:r w:rsidRPr="00A2287C">
              <w:rPr>
                <w:i/>
                <w:iCs/>
                <w:sz w:val="18"/>
                <w:highlight w:val="cyan"/>
              </w:rPr>
              <w:t>тепловая энергия</w:t>
            </w:r>
          </w:p>
        </w:tc>
        <w:tc>
          <w:tcPr>
            <w:tcW w:w="1842" w:type="dxa"/>
            <w:tcBorders>
              <w:top w:val="single" w:sz="4" w:space="0" w:color="auto"/>
              <w:left w:val="single" w:sz="4" w:space="0" w:color="auto"/>
              <w:bottom w:val="single" w:sz="4" w:space="0" w:color="auto"/>
              <w:right w:val="single" w:sz="4" w:space="0" w:color="auto"/>
            </w:tcBorders>
            <w:noWrap/>
            <w:hideMark/>
          </w:tcPr>
          <w:p w14:paraId="143F0EED" w14:textId="77777777" w:rsidR="00A81EBA" w:rsidRPr="00A2287C" w:rsidRDefault="00A81EBA" w:rsidP="00A81EBA">
            <w:pPr>
              <w:jc w:val="center"/>
              <w:rPr>
                <w:b/>
                <w:bCs/>
                <w:sz w:val="18"/>
                <w:szCs w:val="22"/>
                <w:highlight w:val="cyan"/>
              </w:rPr>
            </w:pPr>
            <w:r w:rsidRPr="00A2287C">
              <w:rPr>
                <w:b/>
                <w:bCs/>
                <w:sz w:val="18"/>
                <w:highlight w:val="cyan"/>
              </w:rPr>
              <w:t>1693,08</w:t>
            </w:r>
          </w:p>
        </w:tc>
        <w:tc>
          <w:tcPr>
            <w:tcW w:w="1559" w:type="dxa"/>
            <w:tcBorders>
              <w:top w:val="single" w:sz="4" w:space="0" w:color="auto"/>
              <w:left w:val="single" w:sz="4" w:space="0" w:color="auto"/>
              <w:bottom w:val="single" w:sz="4" w:space="0" w:color="auto"/>
              <w:right w:val="single" w:sz="4" w:space="0" w:color="auto"/>
            </w:tcBorders>
          </w:tcPr>
          <w:p w14:paraId="522C62C7" w14:textId="77777777" w:rsidR="00A81EBA" w:rsidRPr="00A2287C" w:rsidRDefault="00A81EBA" w:rsidP="00A81EBA">
            <w:pPr>
              <w:jc w:val="center"/>
              <w:rPr>
                <w:b/>
                <w:bCs/>
                <w:sz w:val="18"/>
                <w:highlight w:val="cyan"/>
              </w:rPr>
            </w:pPr>
            <w:r w:rsidRPr="00A2287C">
              <w:rPr>
                <w:b/>
                <w:bCs/>
                <w:sz w:val="18"/>
                <w:highlight w:val="cyan"/>
              </w:rPr>
              <w:t>1860,69</w:t>
            </w:r>
          </w:p>
        </w:tc>
        <w:tc>
          <w:tcPr>
            <w:tcW w:w="1418" w:type="dxa"/>
            <w:tcBorders>
              <w:top w:val="single" w:sz="4" w:space="0" w:color="auto"/>
              <w:left w:val="single" w:sz="4" w:space="0" w:color="auto"/>
              <w:bottom w:val="single" w:sz="4" w:space="0" w:color="auto"/>
              <w:right w:val="single" w:sz="4" w:space="0" w:color="auto"/>
            </w:tcBorders>
          </w:tcPr>
          <w:p w14:paraId="0BD64D7A" w14:textId="77777777" w:rsidR="00A81EBA" w:rsidRPr="00A2287C" w:rsidRDefault="00A81EBA" w:rsidP="00A81EBA">
            <w:pPr>
              <w:jc w:val="center"/>
              <w:rPr>
                <w:b/>
                <w:bCs/>
                <w:sz w:val="18"/>
                <w:highlight w:val="cyan"/>
              </w:rPr>
            </w:pPr>
            <w:r w:rsidRPr="00A2287C">
              <w:rPr>
                <w:b/>
                <w:bCs/>
                <w:sz w:val="18"/>
                <w:highlight w:val="cyan"/>
              </w:rPr>
              <w:t>2031,69</w:t>
            </w:r>
          </w:p>
        </w:tc>
        <w:tc>
          <w:tcPr>
            <w:tcW w:w="1843" w:type="dxa"/>
            <w:tcBorders>
              <w:top w:val="single" w:sz="4" w:space="0" w:color="auto"/>
              <w:left w:val="single" w:sz="4" w:space="0" w:color="auto"/>
              <w:bottom w:val="single" w:sz="4" w:space="0" w:color="auto"/>
              <w:right w:val="single" w:sz="4" w:space="0" w:color="auto"/>
            </w:tcBorders>
            <w:noWrap/>
            <w:hideMark/>
          </w:tcPr>
          <w:p w14:paraId="37670B5A" w14:textId="77777777" w:rsidR="00A81EBA" w:rsidRPr="00A2287C" w:rsidRDefault="00A81EBA" w:rsidP="00A81EBA">
            <w:pPr>
              <w:jc w:val="center"/>
              <w:rPr>
                <w:b/>
                <w:bCs/>
                <w:sz w:val="18"/>
                <w:szCs w:val="22"/>
                <w:highlight w:val="cyan"/>
              </w:rPr>
            </w:pPr>
            <w:r w:rsidRPr="00A2287C">
              <w:rPr>
                <w:b/>
                <w:bCs/>
                <w:sz w:val="18"/>
                <w:highlight w:val="cyan"/>
              </w:rPr>
              <w:t>2232,83</w:t>
            </w:r>
          </w:p>
        </w:tc>
        <w:tc>
          <w:tcPr>
            <w:tcW w:w="2693" w:type="dxa"/>
            <w:tcBorders>
              <w:top w:val="single" w:sz="4" w:space="0" w:color="auto"/>
              <w:left w:val="single" w:sz="4" w:space="0" w:color="auto"/>
              <w:bottom w:val="single" w:sz="4" w:space="0" w:color="auto"/>
              <w:right w:val="single" w:sz="4" w:space="0" w:color="auto"/>
            </w:tcBorders>
            <w:hideMark/>
          </w:tcPr>
          <w:p w14:paraId="072B40DC" w14:textId="77777777" w:rsidR="00A81EBA" w:rsidRPr="00A2287C" w:rsidRDefault="00A81EBA" w:rsidP="00A81EBA">
            <w:pPr>
              <w:jc w:val="center"/>
              <w:rPr>
                <w:bCs/>
                <w:sz w:val="18"/>
                <w:szCs w:val="22"/>
                <w:highlight w:val="cyan"/>
              </w:rPr>
            </w:pPr>
            <w:r w:rsidRPr="00A2287C">
              <w:rPr>
                <w:bCs/>
                <w:sz w:val="18"/>
                <w:highlight w:val="cyan"/>
              </w:rPr>
              <w:t>от 17.11.2022 N 62/7</w:t>
            </w:r>
          </w:p>
        </w:tc>
      </w:tr>
      <w:tr w:rsidR="00A81EBA" w:rsidRPr="00A2287C" w14:paraId="14BAFD5C"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0F4DB09F" w14:textId="77777777" w:rsidR="00A81EBA" w:rsidRPr="00A2287C" w:rsidRDefault="00A81EBA" w:rsidP="00A81EBA">
            <w:pP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327D7750" w14:textId="77777777" w:rsidR="00A81EBA" w:rsidRPr="00A2287C" w:rsidRDefault="00A81EBA" w:rsidP="00A81EBA">
            <w:pPr>
              <w:jc w:val="center"/>
              <w:rPr>
                <w:i/>
                <w:iCs/>
                <w:sz w:val="18"/>
                <w:szCs w:val="22"/>
                <w:highlight w:val="cyan"/>
              </w:rPr>
            </w:pPr>
            <w:r w:rsidRPr="00A2287C">
              <w:rPr>
                <w:i/>
                <w:iCs/>
                <w:sz w:val="18"/>
                <w:highlight w:val="cyan"/>
              </w:rPr>
              <w:t>ГВС</w:t>
            </w:r>
          </w:p>
        </w:tc>
        <w:tc>
          <w:tcPr>
            <w:tcW w:w="1842" w:type="dxa"/>
            <w:tcBorders>
              <w:top w:val="single" w:sz="4" w:space="0" w:color="auto"/>
              <w:left w:val="single" w:sz="4" w:space="0" w:color="auto"/>
              <w:bottom w:val="single" w:sz="4" w:space="0" w:color="auto"/>
              <w:right w:val="single" w:sz="4" w:space="0" w:color="auto"/>
            </w:tcBorders>
            <w:noWrap/>
            <w:hideMark/>
          </w:tcPr>
          <w:p w14:paraId="125710B5" w14:textId="77777777" w:rsidR="00A81EBA" w:rsidRPr="00A2287C" w:rsidRDefault="00A81EBA" w:rsidP="00A81EBA">
            <w:pPr>
              <w:jc w:val="center"/>
              <w:rPr>
                <w:b/>
                <w:bCs/>
                <w:sz w:val="18"/>
                <w:szCs w:val="22"/>
                <w:highlight w:val="cyan"/>
              </w:rPr>
            </w:pPr>
            <w:r w:rsidRPr="00A2287C">
              <w:rPr>
                <w:b/>
                <w:bCs/>
                <w:sz w:val="18"/>
                <w:highlight w:val="cyan"/>
              </w:rPr>
              <w:t>138,43</w:t>
            </w:r>
          </w:p>
        </w:tc>
        <w:tc>
          <w:tcPr>
            <w:tcW w:w="1559" w:type="dxa"/>
            <w:tcBorders>
              <w:top w:val="single" w:sz="4" w:space="0" w:color="auto"/>
              <w:left w:val="single" w:sz="4" w:space="0" w:color="auto"/>
              <w:bottom w:val="single" w:sz="4" w:space="0" w:color="auto"/>
              <w:right w:val="single" w:sz="4" w:space="0" w:color="auto"/>
            </w:tcBorders>
          </w:tcPr>
          <w:p w14:paraId="31289EA9" w14:textId="77777777" w:rsidR="00A81EBA" w:rsidRPr="00A2287C" w:rsidRDefault="00A81EBA" w:rsidP="00A81EBA">
            <w:pPr>
              <w:jc w:val="center"/>
              <w:rPr>
                <w:b/>
                <w:bCs/>
                <w:sz w:val="18"/>
                <w:highlight w:val="cyan"/>
              </w:rPr>
            </w:pPr>
            <w:r w:rsidRPr="00A2287C">
              <w:rPr>
                <w:b/>
                <w:bCs/>
                <w:sz w:val="18"/>
                <w:highlight w:val="cyan"/>
              </w:rPr>
              <w:t>149,28</w:t>
            </w:r>
          </w:p>
        </w:tc>
        <w:tc>
          <w:tcPr>
            <w:tcW w:w="1418" w:type="dxa"/>
            <w:tcBorders>
              <w:top w:val="single" w:sz="4" w:space="0" w:color="auto"/>
              <w:left w:val="single" w:sz="4" w:space="0" w:color="auto"/>
              <w:bottom w:val="single" w:sz="4" w:space="0" w:color="auto"/>
              <w:right w:val="single" w:sz="4" w:space="0" w:color="auto"/>
            </w:tcBorders>
          </w:tcPr>
          <w:p w14:paraId="7E5B87FE" w14:textId="77777777" w:rsidR="00A81EBA" w:rsidRPr="00A2287C" w:rsidRDefault="00A81EBA" w:rsidP="00A81EBA">
            <w:pPr>
              <w:jc w:val="center"/>
              <w:rPr>
                <w:b/>
                <w:bCs/>
                <w:sz w:val="18"/>
                <w:highlight w:val="cyan"/>
              </w:rPr>
            </w:pPr>
            <w:r w:rsidRPr="00A2287C">
              <w:rPr>
                <w:b/>
                <w:bCs/>
                <w:sz w:val="18"/>
                <w:highlight w:val="cyan"/>
              </w:rPr>
              <w:t>166,12</w:t>
            </w:r>
          </w:p>
        </w:tc>
        <w:tc>
          <w:tcPr>
            <w:tcW w:w="1843" w:type="dxa"/>
            <w:tcBorders>
              <w:top w:val="single" w:sz="4" w:space="0" w:color="auto"/>
              <w:left w:val="single" w:sz="4" w:space="0" w:color="auto"/>
              <w:bottom w:val="single" w:sz="4" w:space="0" w:color="auto"/>
              <w:right w:val="single" w:sz="4" w:space="0" w:color="auto"/>
            </w:tcBorders>
            <w:noWrap/>
            <w:hideMark/>
          </w:tcPr>
          <w:p w14:paraId="187D09DF" w14:textId="77777777" w:rsidR="00A81EBA" w:rsidRPr="00A2287C" w:rsidRDefault="00A81EBA" w:rsidP="00A81EBA">
            <w:pPr>
              <w:jc w:val="center"/>
              <w:rPr>
                <w:b/>
                <w:bCs/>
                <w:sz w:val="18"/>
                <w:szCs w:val="22"/>
                <w:highlight w:val="cyan"/>
              </w:rPr>
            </w:pPr>
            <w:r w:rsidRPr="00A2287C">
              <w:rPr>
                <w:b/>
                <w:bCs/>
                <w:sz w:val="18"/>
                <w:highlight w:val="cyan"/>
              </w:rPr>
              <w:t>179,14</w:t>
            </w:r>
          </w:p>
        </w:tc>
        <w:tc>
          <w:tcPr>
            <w:tcW w:w="2693" w:type="dxa"/>
            <w:tcBorders>
              <w:top w:val="single" w:sz="4" w:space="0" w:color="auto"/>
              <w:left w:val="single" w:sz="4" w:space="0" w:color="auto"/>
              <w:bottom w:val="single" w:sz="4" w:space="0" w:color="auto"/>
              <w:right w:val="single" w:sz="4" w:space="0" w:color="auto"/>
            </w:tcBorders>
            <w:hideMark/>
          </w:tcPr>
          <w:p w14:paraId="0FF06763" w14:textId="77777777" w:rsidR="00A81EBA" w:rsidRPr="00A2287C" w:rsidRDefault="00A81EBA" w:rsidP="00A81EBA">
            <w:pPr>
              <w:jc w:val="center"/>
              <w:rPr>
                <w:bCs/>
                <w:sz w:val="18"/>
                <w:szCs w:val="22"/>
                <w:highlight w:val="cyan"/>
              </w:rPr>
            </w:pPr>
            <w:r w:rsidRPr="00A2287C">
              <w:rPr>
                <w:bCs/>
                <w:sz w:val="18"/>
                <w:highlight w:val="cyan"/>
              </w:rPr>
              <w:t>от 17.11.2022 N 62/6</w:t>
            </w:r>
          </w:p>
        </w:tc>
      </w:tr>
      <w:tr w:rsidR="00A81EBA" w:rsidRPr="00A2287C" w14:paraId="7166CFF0"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64967555" w14:textId="77777777" w:rsidR="00A81EBA" w:rsidRPr="00A2287C" w:rsidRDefault="00A81EBA" w:rsidP="00A81EBA">
            <w:pPr>
              <w:jc w:val="center"/>
              <w:rPr>
                <w:b/>
                <w:bCs/>
                <w:sz w:val="18"/>
                <w:szCs w:val="16"/>
                <w:highlight w:val="cyan"/>
              </w:rPr>
            </w:pPr>
          </w:p>
          <w:p w14:paraId="7B201F95" w14:textId="77777777" w:rsidR="00A81EBA" w:rsidRPr="00A2287C" w:rsidRDefault="00A81EBA" w:rsidP="00A81EBA">
            <w:pPr>
              <w:jc w:val="center"/>
              <w:rPr>
                <w:b/>
                <w:bCs/>
                <w:sz w:val="18"/>
                <w:szCs w:val="16"/>
                <w:highlight w:val="cyan"/>
              </w:rPr>
            </w:pPr>
            <w:r>
              <w:rPr>
                <w:b/>
                <w:bCs/>
                <w:sz w:val="18"/>
                <w:szCs w:val="16"/>
                <w:highlight w:val="cyan"/>
              </w:rPr>
              <w:t>1</w:t>
            </w:r>
            <w:r w:rsidRPr="00A2287C">
              <w:rPr>
                <w:b/>
                <w:bCs/>
                <w:sz w:val="18"/>
                <w:szCs w:val="16"/>
                <w:highlight w:val="cyan"/>
              </w:rPr>
              <w:t>.11</w:t>
            </w:r>
            <w:r>
              <w:rPr>
                <w:b/>
                <w:bCs/>
                <w:sz w:val="18"/>
                <w:szCs w:val="16"/>
                <w:highlight w:val="cyan"/>
              </w:rPr>
              <w:t>.</w:t>
            </w:r>
          </w:p>
        </w:tc>
        <w:tc>
          <w:tcPr>
            <w:tcW w:w="5430" w:type="dxa"/>
            <w:tcBorders>
              <w:top w:val="single" w:sz="4" w:space="0" w:color="auto"/>
              <w:left w:val="single" w:sz="4" w:space="0" w:color="auto"/>
              <w:bottom w:val="single" w:sz="4" w:space="0" w:color="auto"/>
              <w:right w:val="single" w:sz="4" w:space="0" w:color="auto"/>
            </w:tcBorders>
          </w:tcPr>
          <w:p w14:paraId="1A6891F0" w14:textId="77777777" w:rsidR="00A81EBA" w:rsidRPr="00A2287C" w:rsidRDefault="00A81EBA" w:rsidP="00A81EBA">
            <w:pPr>
              <w:jc w:val="center"/>
              <w:rPr>
                <w:b/>
                <w:bCs/>
                <w:sz w:val="18"/>
                <w:highlight w:val="cyan"/>
              </w:rPr>
            </w:pPr>
            <w:r w:rsidRPr="00A2287C">
              <w:rPr>
                <w:b/>
                <w:bCs/>
                <w:sz w:val="18"/>
                <w:highlight w:val="cyan"/>
              </w:rPr>
              <w:t>ООО "Компаньон -Н"</w:t>
            </w:r>
          </w:p>
          <w:p w14:paraId="38B372F0" w14:textId="77777777" w:rsidR="00A81EBA" w:rsidRPr="00A2287C" w:rsidRDefault="00A81EBA" w:rsidP="00A81EBA">
            <w:pPr>
              <w:jc w:val="center"/>
              <w:rPr>
                <w:i/>
                <w:iCs/>
                <w:sz w:val="18"/>
                <w:szCs w:val="22"/>
                <w:highlight w:val="cyan"/>
              </w:rPr>
            </w:pPr>
          </w:p>
        </w:tc>
        <w:tc>
          <w:tcPr>
            <w:tcW w:w="1842" w:type="dxa"/>
            <w:tcBorders>
              <w:top w:val="single" w:sz="4" w:space="0" w:color="auto"/>
              <w:left w:val="single" w:sz="4" w:space="0" w:color="auto"/>
              <w:bottom w:val="single" w:sz="4" w:space="0" w:color="auto"/>
              <w:right w:val="single" w:sz="4" w:space="0" w:color="auto"/>
            </w:tcBorders>
            <w:noWrap/>
          </w:tcPr>
          <w:p w14:paraId="574D375B" w14:textId="77777777" w:rsidR="00A81EBA" w:rsidRPr="00A2287C" w:rsidRDefault="00A81EBA" w:rsidP="00A81EBA">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4851738D" w14:textId="77777777" w:rsidR="00A81EBA" w:rsidRPr="00A2287C" w:rsidRDefault="00A81EBA" w:rsidP="00A81EBA">
            <w:pPr>
              <w:jc w:val="center"/>
              <w:rPr>
                <w:b/>
                <w:bCs/>
                <w:sz w:val="18"/>
                <w:szCs w:val="22"/>
                <w:highlight w:val="cyan"/>
              </w:rPr>
            </w:pPr>
          </w:p>
        </w:tc>
        <w:tc>
          <w:tcPr>
            <w:tcW w:w="1418" w:type="dxa"/>
            <w:tcBorders>
              <w:top w:val="single" w:sz="4" w:space="0" w:color="auto"/>
              <w:left w:val="single" w:sz="4" w:space="0" w:color="auto"/>
              <w:bottom w:val="single" w:sz="4" w:space="0" w:color="auto"/>
              <w:right w:val="single" w:sz="4" w:space="0" w:color="auto"/>
            </w:tcBorders>
          </w:tcPr>
          <w:p w14:paraId="77CACBB9" w14:textId="77777777" w:rsidR="00A81EBA" w:rsidRPr="00A2287C" w:rsidRDefault="00A81EBA" w:rsidP="00A81EBA">
            <w:pPr>
              <w:jc w:val="center"/>
              <w:rPr>
                <w:b/>
                <w:bCs/>
                <w:sz w:val="18"/>
                <w:szCs w:val="22"/>
                <w:highlight w:val="cyan"/>
              </w:rPr>
            </w:pPr>
          </w:p>
        </w:tc>
        <w:tc>
          <w:tcPr>
            <w:tcW w:w="1843" w:type="dxa"/>
            <w:tcBorders>
              <w:top w:val="single" w:sz="4" w:space="0" w:color="auto"/>
              <w:left w:val="single" w:sz="4" w:space="0" w:color="auto"/>
              <w:bottom w:val="single" w:sz="4" w:space="0" w:color="auto"/>
              <w:right w:val="single" w:sz="4" w:space="0" w:color="auto"/>
            </w:tcBorders>
            <w:noWrap/>
          </w:tcPr>
          <w:p w14:paraId="39F680CD" w14:textId="77777777" w:rsidR="00A81EBA" w:rsidRPr="00A2287C" w:rsidRDefault="00A81EBA" w:rsidP="00A81EBA">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tcPr>
          <w:p w14:paraId="40B81768" w14:textId="77777777" w:rsidR="00A81EBA" w:rsidRPr="00A2287C" w:rsidRDefault="00A81EBA" w:rsidP="00A81EBA">
            <w:pPr>
              <w:jc w:val="center"/>
              <w:rPr>
                <w:bCs/>
                <w:sz w:val="18"/>
                <w:szCs w:val="22"/>
                <w:highlight w:val="cyan"/>
              </w:rPr>
            </w:pPr>
          </w:p>
        </w:tc>
      </w:tr>
      <w:tr w:rsidR="00A81EBA" w:rsidRPr="00A2287C" w14:paraId="69C5D638"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10441E41"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20496507" w14:textId="77777777" w:rsidR="00A81EBA" w:rsidRPr="00A2287C" w:rsidRDefault="00A81EBA" w:rsidP="00A81EBA">
            <w:pPr>
              <w:jc w:val="center"/>
              <w:rPr>
                <w:i/>
                <w:iCs/>
                <w:sz w:val="18"/>
                <w:szCs w:val="22"/>
                <w:highlight w:val="cyan"/>
              </w:rPr>
            </w:pPr>
            <w:r w:rsidRPr="00A2287C">
              <w:rPr>
                <w:i/>
                <w:iCs/>
                <w:sz w:val="18"/>
                <w:highlight w:val="cyan"/>
              </w:rPr>
              <w:t xml:space="preserve">тепловая энергия </w:t>
            </w:r>
          </w:p>
        </w:tc>
        <w:tc>
          <w:tcPr>
            <w:tcW w:w="1842" w:type="dxa"/>
            <w:tcBorders>
              <w:top w:val="single" w:sz="4" w:space="0" w:color="auto"/>
              <w:left w:val="single" w:sz="4" w:space="0" w:color="auto"/>
              <w:bottom w:val="single" w:sz="4" w:space="0" w:color="auto"/>
              <w:right w:val="single" w:sz="4" w:space="0" w:color="auto"/>
            </w:tcBorders>
            <w:noWrap/>
            <w:hideMark/>
          </w:tcPr>
          <w:p w14:paraId="3AB586F9" w14:textId="77777777" w:rsidR="00A81EBA" w:rsidRPr="00A2287C" w:rsidRDefault="00A81EBA" w:rsidP="00A81EBA">
            <w:pPr>
              <w:jc w:val="center"/>
              <w:rPr>
                <w:b/>
                <w:bCs/>
                <w:sz w:val="18"/>
                <w:szCs w:val="22"/>
                <w:highlight w:val="cyan"/>
              </w:rPr>
            </w:pPr>
            <w:r w:rsidRPr="00A2287C">
              <w:rPr>
                <w:b/>
                <w:bCs/>
                <w:sz w:val="18"/>
                <w:highlight w:val="cyan"/>
              </w:rPr>
              <w:t>1694,91</w:t>
            </w:r>
          </w:p>
        </w:tc>
        <w:tc>
          <w:tcPr>
            <w:tcW w:w="1559" w:type="dxa"/>
            <w:tcBorders>
              <w:top w:val="single" w:sz="4" w:space="0" w:color="auto"/>
              <w:left w:val="single" w:sz="4" w:space="0" w:color="auto"/>
              <w:bottom w:val="single" w:sz="4" w:space="0" w:color="auto"/>
              <w:right w:val="single" w:sz="4" w:space="0" w:color="auto"/>
            </w:tcBorders>
          </w:tcPr>
          <w:p w14:paraId="6107D898" w14:textId="77777777" w:rsidR="00A81EBA" w:rsidRPr="00A2287C" w:rsidRDefault="00A81EBA" w:rsidP="00A81EBA">
            <w:pPr>
              <w:jc w:val="center"/>
              <w:rPr>
                <w:b/>
                <w:bCs/>
                <w:sz w:val="18"/>
                <w:highlight w:val="cyan"/>
              </w:rPr>
            </w:pPr>
            <w:r w:rsidRPr="00A2287C">
              <w:rPr>
                <w:b/>
                <w:bCs/>
                <w:sz w:val="18"/>
                <w:highlight w:val="cyan"/>
              </w:rPr>
              <w:t>1770,61</w:t>
            </w:r>
          </w:p>
        </w:tc>
        <w:tc>
          <w:tcPr>
            <w:tcW w:w="1418" w:type="dxa"/>
            <w:tcBorders>
              <w:top w:val="single" w:sz="4" w:space="0" w:color="auto"/>
              <w:left w:val="single" w:sz="4" w:space="0" w:color="auto"/>
              <w:bottom w:val="single" w:sz="4" w:space="0" w:color="auto"/>
              <w:right w:val="single" w:sz="4" w:space="0" w:color="auto"/>
            </w:tcBorders>
          </w:tcPr>
          <w:p w14:paraId="050D2CC5" w14:textId="77777777" w:rsidR="00A81EBA" w:rsidRPr="00A2287C" w:rsidRDefault="00A81EBA" w:rsidP="00A81EBA">
            <w:pPr>
              <w:jc w:val="center"/>
              <w:rPr>
                <w:b/>
                <w:bCs/>
                <w:sz w:val="18"/>
                <w:highlight w:val="cyan"/>
              </w:rPr>
            </w:pPr>
            <w:r w:rsidRPr="00A2287C">
              <w:rPr>
                <w:b/>
                <w:bCs/>
                <w:sz w:val="18"/>
                <w:highlight w:val="cyan"/>
              </w:rPr>
              <w:t>2033,89</w:t>
            </w:r>
          </w:p>
        </w:tc>
        <w:tc>
          <w:tcPr>
            <w:tcW w:w="1843" w:type="dxa"/>
            <w:tcBorders>
              <w:top w:val="single" w:sz="4" w:space="0" w:color="auto"/>
              <w:left w:val="single" w:sz="4" w:space="0" w:color="auto"/>
              <w:bottom w:val="single" w:sz="4" w:space="0" w:color="auto"/>
              <w:right w:val="single" w:sz="4" w:space="0" w:color="auto"/>
            </w:tcBorders>
            <w:noWrap/>
            <w:hideMark/>
          </w:tcPr>
          <w:p w14:paraId="657B241B" w14:textId="77777777" w:rsidR="00A81EBA" w:rsidRPr="00A2287C" w:rsidRDefault="00A81EBA" w:rsidP="00A81EBA">
            <w:pPr>
              <w:jc w:val="center"/>
              <w:rPr>
                <w:b/>
                <w:bCs/>
                <w:sz w:val="18"/>
                <w:szCs w:val="22"/>
                <w:highlight w:val="cyan"/>
              </w:rPr>
            </w:pPr>
            <w:r w:rsidRPr="00A2287C">
              <w:rPr>
                <w:b/>
                <w:bCs/>
                <w:sz w:val="18"/>
                <w:highlight w:val="cyan"/>
              </w:rPr>
              <w:t>2124,73</w:t>
            </w:r>
          </w:p>
        </w:tc>
        <w:tc>
          <w:tcPr>
            <w:tcW w:w="2693" w:type="dxa"/>
            <w:tcBorders>
              <w:top w:val="single" w:sz="4" w:space="0" w:color="auto"/>
              <w:left w:val="single" w:sz="4" w:space="0" w:color="auto"/>
              <w:bottom w:val="single" w:sz="4" w:space="0" w:color="auto"/>
              <w:right w:val="single" w:sz="4" w:space="0" w:color="auto"/>
            </w:tcBorders>
            <w:hideMark/>
          </w:tcPr>
          <w:p w14:paraId="402515E5" w14:textId="77777777" w:rsidR="00A81EBA" w:rsidRPr="00A2287C" w:rsidRDefault="00A81EBA" w:rsidP="00A81EBA">
            <w:pPr>
              <w:jc w:val="center"/>
              <w:rPr>
                <w:bCs/>
                <w:sz w:val="18"/>
                <w:szCs w:val="22"/>
                <w:highlight w:val="cyan"/>
              </w:rPr>
            </w:pPr>
            <w:r w:rsidRPr="00A2287C">
              <w:rPr>
                <w:bCs/>
                <w:sz w:val="18"/>
                <w:highlight w:val="cyan"/>
              </w:rPr>
              <w:t>от 17.11.2022 N 62/33</w:t>
            </w:r>
          </w:p>
        </w:tc>
      </w:tr>
      <w:tr w:rsidR="00A81EBA" w:rsidRPr="00A2287C" w14:paraId="2FB8E9F6"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65B80EFD" w14:textId="77777777" w:rsidR="00A81EBA" w:rsidRPr="00A2287C" w:rsidRDefault="00A81EBA" w:rsidP="00A81EBA">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6123E849" w14:textId="77777777" w:rsidR="00A81EBA" w:rsidRPr="00A2287C" w:rsidRDefault="00A81EBA" w:rsidP="00A81EBA">
            <w:pPr>
              <w:jc w:val="center"/>
              <w:rPr>
                <w:i/>
                <w:iCs/>
                <w:sz w:val="18"/>
                <w:szCs w:val="22"/>
                <w:highlight w:val="cyan"/>
              </w:rPr>
            </w:pPr>
            <w:r w:rsidRPr="00A2287C">
              <w:rPr>
                <w:i/>
                <w:iCs/>
                <w:sz w:val="18"/>
                <w:highlight w:val="cyan"/>
              </w:rPr>
              <w:t>ГВС</w:t>
            </w:r>
          </w:p>
        </w:tc>
        <w:tc>
          <w:tcPr>
            <w:tcW w:w="1842" w:type="dxa"/>
            <w:tcBorders>
              <w:top w:val="single" w:sz="4" w:space="0" w:color="auto"/>
              <w:left w:val="single" w:sz="4" w:space="0" w:color="auto"/>
              <w:bottom w:val="single" w:sz="4" w:space="0" w:color="auto"/>
              <w:right w:val="single" w:sz="4" w:space="0" w:color="auto"/>
            </w:tcBorders>
            <w:noWrap/>
            <w:hideMark/>
          </w:tcPr>
          <w:p w14:paraId="39931355" w14:textId="77777777" w:rsidR="00A81EBA" w:rsidRPr="00A2287C" w:rsidRDefault="00A81EBA" w:rsidP="00A81EBA">
            <w:pPr>
              <w:jc w:val="center"/>
              <w:rPr>
                <w:b/>
                <w:bCs/>
                <w:sz w:val="18"/>
                <w:szCs w:val="22"/>
                <w:highlight w:val="cyan"/>
              </w:rPr>
            </w:pPr>
            <w:r w:rsidRPr="00A2287C">
              <w:rPr>
                <w:b/>
                <w:bCs/>
                <w:sz w:val="18"/>
                <w:highlight w:val="cyan"/>
              </w:rPr>
              <w:t>138,55</w:t>
            </w:r>
          </w:p>
        </w:tc>
        <w:tc>
          <w:tcPr>
            <w:tcW w:w="1559" w:type="dxa"/>
            <w:tcBorders>
              <w:top w:val="single" w:sz="4" w:space="0" w:color="auto"/>
              <w:left w:val="single" w:sz="4" w:space="0" w:color="auto"/>
              <w:bottom w:val="single" w:sz="4" w:space="0" w:color="auto"/>
              <w:right w:val="single" w:sz="4" w:space="0" w:color="auto"/>
            </w:tcBorders>
          </w:tcPr>
          <w:p w14:paraId="5A598369" w14:textId="77777777" w:rsidR="00A81EBA" w:rsidRPr="00A2287C" w:rsidRDefault="00A81EBA" w:rsidP="00A81EBA">
            <w:pPr>
              <w:jc w:val="center"/>
              <w:rPr>
                <w:b/>
                <w:bCs/>
                <w:sz w:val="18"/>
                <w:highlight w:val="cyan"/>
              </w:rPr>
            </w:pPr>
            <w:r w:rsidRPr="00A2287C">
              <w:rPr>
                <w:b/>
                <w:bCs/>
                <w:sz w:val="18"/>
                <w:highlight w:val="cyan"/>
              </w:rPr>
              <w:t>143,45</w:t>
            </w:r>
          </w:p>
        </w:tc>
        <w:tc>
          <w:tcPr>
            <w:tcW w:w="1418" w:type="dxa"/>
            <w:tcBorders>
              <w:top w:val="single" w:sz="4" w:space="0" w:color="auto"/>
              <w:left w:val="single" w:sz="4" w:space="0" w:color="auto"/>
              <w:bottom w:val="single" w:sz="4" w:space="0" w:color="auto"/>
              <w:right w:val="single" w:sz="4" w:space="0" w:color="auto"/>
            </w:tcBorders>
          </w:tcPr>
          <w:p w14:paraId="371343B0" w14:textId="77777777" w:rsidR="00A81EBA" w:rsidRPr="00A2287C" w:rsidRDefault="00A81EBA" w:rsidP="00A81EBA">
            <w:pPr>
              <w:jc w:val="center"/>
              <w:rPr>
                <w:b/>
                <w:bCs/>
                <w:sz w:val="18"/>
                <w:highlight w:val="cyan"/>
              </w:rPr>
            </w:pPr>
            <w:r w:rsidRPr="00A2287C">
              <w:rPr>
                <w:b/>
                <w:bCs/>
                <w:sz w:val="18"/>
                <w:highlight w:val="cyan"/>
              </w:rPr>
              <w:t>166,26</w:t>
            </w:r>
          </w:p>
        </w:tc>
        <w:tc>
          <w:tcPr>
            <w:tcW w:w="1843" w:type="dxa"/>
            <w:tcBorders>
              <w:top w:val="single" w:sz="4" w:space="0" w:color="auto"/>
              <w:left w:val="single" w:sz="4" w:space="0" w:color="auto"/>
              <w:bottom w:val="single" w:sz="4" w:space="0" w:color="auto"/>
              <w:right w:val="single" w:sz="4" w:space="0" w:color="auto"/>
            </w:tcBorders>
            <w:noWrap/>
            <w:hideMark/>
          </w:tcPr>
          <w:p w14:paraId="79188A08" w14:textId="77777777" w:rsidR="00A81EBA" w:rsidRPr="00A2287C" w:rsidRDefault="00A81EBA" w:rsidP="00A81EBA">
            <w:pPr>
              <w:jc w:val="center"/>
              <w:rPr>
                <w:b/>
                <w:bCs/>
                <w:sz w:val="18"/>
                <w:szCs w:val="22"/>
                <w:highlight w:val="cyan"/>
              </w:rPr>
            </w:pPr>
            <w:r w:rsidRPr="00A2287C">
              <w:rPr>
                <w:b/>
                <w:bCs/>
                <w:sz w:val="18"/>
                <w:highlight w:val="cyan"/>
              </w:rPr>
              <w:t>172,14</w:t>
            </w:r>
          </w:p>
        </w:tc>
        <w:tc>
          <w:tcPr>
            <w:tcW w:w="2693" w:type="dxa"/>
            <w:tcBorders>
              <w:top w:val="single" w:sz="4" w:space="0" w:color="auto"/>
              <w:left w:val="single" w:sz="4" w:space="0" w:color="auto"/>
              <w:bottom w:val="single" w:sz="4" w:space="0" w:color="auto"/>
              <w:right w:val="single" w:sz="4" w:space="0" w:color="auto"/>
            </w:tcBorders>
            <w:hideMark/>
          </w:tcPr>
          <w:p w14:paraId="3D743F9B" w14:textId="77777777" w:rsidR="00A81EBA" w:rsidRPr="00A2287C" w:rsidRDefault="00A81EBA" w:rsidP="00A81EBA">
            <w:pPr>
              <w:jc w:val="center"/>
              <w:rPr>
                <w:bCs/>
                <w:sz w:val="18"/>
                <w:szCs w:val="22"/>
                <w:highlight w:val="cyan"/>
              </w:rPr>
            </w:pPr>
            <w:r w:rsidRPr="00A2287C">
              <w:rPr>
                <w:bCs/>
                <w:sz w:val="18"/>
                <w:highlight w:val="cyan"/>
              </w:rPr>
              <w:t>от 17.11.2022 N 62/35</w:t>
            </w:r>
          </w:p>
        </w:tc>
      </w:tr>
    </w:tbl>
    <w:p w14:paraId="2EDFB3B9" w14:textId="77777777" w:rsidR="00A81EBA" w:rsidRPr="00A81EBA" w:rsidRDefault="00A81EBA" w:rsidP="00A81EBA"/>
    <w:p w14:paraId="1EF3C489" w14:textId="77777777" w:rsidR="009A6A3E" w:rsidRPr="00F50538" w:rsidRDefault="009A6A3E">
      <w:pPr>
        <w:pStyle w:val="16"/>
        <w:autoSpaceDE w:val="0"/>
        <w:autoSpaceDN w:val="0"/>
        <w:adjustRightInd w:val="0"/>
        <w:ind w:left="0"/>
        <w:jc w:val="both"/>
        <w:rPr>
          <w:rFonts w:ascii="Times New Roman" w:hAnsi="Times New Roman"/>
          <w:sz w:val="28"/>
          <w:szCs w:val="28"/>
        </w:rPr>
        <w:sectPr w:rsidR="009A6A3E" w:rsidRPr="00F50538" w:rsidSect="009A6A3E">
          <w:pgSz w:w="16838" w:h="11906" w:orient="landscape"/>
          <w:pgMar w:top="1701" w:right="1134" w:bottom="567" w:left="1134" w:header="567" w:footer="113" w:gutter="0"/>
          <w:cols w:space="708"/>
          <w:docGrid w:linePitch="360"/>
        </w:sectPr>
      </w:pPr>
    </w:p>
    <w:p w14:paraId="08C77A43" w14:textId="77777777" w:rsidR="00566B62" w:rsidRPr="00F50538" w:rsidRDefault="00566B62">
      <w:pPr>
        <w:pStyle w:val="16"/>
        <w:autoSpaceDE w:val="0"/>
        <w:autoSpaceDN w:val="0"/>
        <w:adjustRightInd w:val="0"/>
        <w:ind w:left="0"/>
        <w:jc w:val="both"/>
        <w:rPr>
          <w:rFonts w:ascii="Times New Roman" w:hAnsi="Times New Roman"/>
          <w:sz w:val="28"/>
          <w:szCs w:val="28"/>
        </w:rPr>
      </w:pPr>
    </w:p>
    <w:p w14:paraId="67AA228C"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 xml:space="preserve">В себестоимости производства и передачи тепловой энергии </w:t>
      </w:r>
      <w:r w:rsidR="00515E0C" w:rsidRPr="00F50538">
        <w:rPr>
          <w:rFonts w:ascii="Times New Roman" w:hAnsi="Times New Roman"/>
          <w:sz w:val="28"/>
          <w:szCs w:val="28"/>
        </w:rPr>
        <w:t xml:space="preserve">                                 </w:t>
      </w:r>
      <w:r w:rsidRPr="00F50538">
        <w:rPr>
          <w:rFonts w:ascii="Times New Roman" w:hAnsi="Times New Roman"/>
          <w:sz w:val="28"/>
          <w:szCs w:val="28"/>
        </w:rPr>
        <w:t>ООО «ТК Новгородская» основными являются следующие статьи затрат:</w:t>
      </w:r>
    </w:p>
    <w:p w14:paraId="04FC3645" w14:textId="77777777" w:rsidR="00566B62" w:rsidRPr="00F50538" w:rsidRDefault="0036667C" w:rsidP="00515E0C">
      <w:pPr>
        <w:pStyle w:val="16"/>
        <w:autoSpaceDE w:val="0"/>
        <w:autoSpaceDN w:val="0"/>
        <w:adjustRightInd w:val="0"/>
        <w:ind w:left="0"/>
        <w:jc w:val="both"/>
        <w:rPr>
          <w:rFonts w:ascii="Times New Roman" w:hAnsi="Times New Roman"/>
          <w:sz w:val="28"/>
          <w:szCs w:val="28"/>
        </w:rPr>
      </w:pPr>
      <w:r w:rsidRPr="00F50538">
        <w:rPr>
          <w:rFonts w:ascii="Times New Roman" w:hAnsi="Times New Roman"/>
          <w:sz w:val="28"/>
          <w:szCs w:val="28"/>
        </w:rPr>
        <w:t>- расходы топливо;</w:t>
      </w:r>
    </w:p>
    <w:p w14:paraId="5ABAADA3" w14:textId="77777777" w:rsidR="00566B62" w:rsidRPr="00F50538" w:rsidRDefault="0036667C" w:rsidP="00515E0C">
      <w:pPr>
        <w:pStyle w:val="16"/>
        <w:autoSpaceDE w:val="0"/>
        <w:autoSpaceDN w:val="0"/>
        <w:adjustRightInd w:val="0"/>
        <w:ind w:left="0"/>
        <w:jc w:val="both"/>
        <w:rPr>
          <w:rFonts w:ascii="Times New Roman" w:hAnsi="Times New Roman"/>
          <w:sz w:val="28"/>
          <w:szCs w:val="28"/>
        </w:rPr>
      </w:pPr>
      <w:r w:rsidRPr="00F50538">
        <w:rPr>
          <w:rFonts w:ascii="Times New Roman" w:hAnsi="Times New Roman"/>
          <w:sz w:val="28"/>
          <w:szCs w:val="28"/>
        </w:rPr>
        <w:t>- оплата труда основного производственного персонала с отчислениями на социальные нужды;</w:t>
      </w:r>
    </w:p>
    <w:p w14:paraId="46A42560" w14:textId="77777777" w:rsidR="00566B62" w:rsidRPr="00F50538" w:rsidRDefault="0036667C" w:rsidP="00515E0C">
      <w:pPr>
        <w:pStyle w:val="16"/>
        <w:autoSpaceDE w:val="0"/>
        <w:autoSpaceDN w:val="0"/>
        <w:adjustRightInd w:val="0"/>
        <w:ind w:left="0"/>
        <w:jc w:val="both"/>
        <w:rPr>
          <w:rFonts w:ascii="Times New Roman" w:hAnsi="Times New Roman"/>
          <w:sz w:val="28"/>
          <w:szCs w:val="28"/>
        </w:rPr>
      </w:pPr>
      <w:r w:rsidRPr="00F50538">
        <w:rPr>
          <w:rFonts w:ascii="Times New Roman" w:hAnsi="Times New Roman"/>
          <w:sz w:val="28"/>
          <w:szCs w:val="28"/>
        </w:rPr>
        <w:t>- затраты на покупную электрическую энергию.</w:t>
      </w:r>
    </w:p>
    <w:p w14:paraId="223AA194"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В связи с этим деятельность теплоснабжающей организации в целом характеризуется высоким уровнем трудоемкости и энергоресурсоемкости, что свойственно теплоснабжающим организациям, занимающимся производством и передачей тепловой энергии.</w:t>
      </w:r>
    </w:p>
    <w:p w14:paraId="3E556C1B"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 xml:space="preserve">Согласно раскрытой ООО «ТК Новгородская» информации, отношения между организацией, осуществляющей эксплуатацию сетей инженерно-технического обеспечения, и лицом, осуществляющим строительство (реконструкцию) объектов капитального строительства, возникающие в процессе подключения таких объектов к сетям инженерно-технического обеспечения, </w:t>
      </w:r>
      <w:r w:rsidR="001E0CC4" w:rsidRPr="00F50538">
        <w:rPr>
          <w:rFonts w:ascii="Times New Roman" w:hAnsi="Times New Roman"/>
          <w:sz w:val="28"/>
          <w:szCs w:val="28"/>
        </w:rPr>
        <w:t>включая</w:t>
      </w:r>
      <w:r w:rsidRPr="00F50538">
        <w:rPr>
          <w:rFonts w:ascii="Times New Roman" w:hAnsi="Times New Roman"/>
          <w:sz w:val="28"/>
          <w:szCs w:val="28"/>
        </w:rPr>
        <w:t xml:space="preserve"> порядок подачи и рассмотрения заявления о подключении, выдачи и исполнения условий подключения, а также условия подачи ресурса, определены Правилами подключения объекта капитального строительства к сетям инженерно-технического обеспечения, утвержденными Постановлением Правительства Р</w:t>
      </w:r>
      <w:r w:rsidR="001E0CC4" w:rsidRPr="00F50538">
        <w:rPr>
          <w:rFonts w:ascii="Times New Roman" w:hAnsi="Times New Roman"/>
          <w:sz w:val="28"/>
          <w:szCs w:val="28"/>
        </w:rPr>
        <w:t xml:space="preserve">оссийской </w:t>
      </w:r>
      <w:r w:rsidRPr="00F50538">
        <w:rPr>
          <w:rFonts w:ascii="Times New Roman" w:hAnsi="Times New Roman"/>
          <w:sz w:val="28"/>
          <w:szCs w:val="28"/>
        </w:rPr>
        <w:t>Ф</w:t>
      </w:r>
      <w:r w:rsidR="001E0CC4" w:rsidRPr="00F50538">
        <w:rPr>
          <w:rFonts w:ascii="Times New Roman" w:hAnsi="Times New Roman"/>
          <w:sz w:val="28"/>
          <w:szCs w:val="28"/>
        </w:rPr>
        <w:t>едерации</w:t>
      </w:r>
      <w:r w:rsidRPr="00F50538">
        <w:rPr>
          <w:rFonts w:ascii="Times New Roman" w:hAnsi="Times New Roman"/>
          <w:sz w:val="28"/>
          <w:szCs w:val="28"/>
        </w:rPr>
        <w:t xml:space="preserve"> от 13.12.2006 г. №83. Плата за подключение объектов капитального строительства к сетям инженерно-технического обеспечения для ООО «ТК Новгородская» на территории Ракомского сельского поселения не установлена.</w:t>
      </w:r>
    </w:p>
    <w:p w14:paraId="6E210A44"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 xml:space="preserve">Плата за услуги по поддержанию резервной тепловой мощности в </w:t>
      </w:r>
      <w:r w:rsidR="001E0CC4" w:rsidRPr="00F50538">
        <w:rPr>
          <w:rFonts w:ascii="Times New Roman" w:hAnsi="Times New Roman"/>
          <w:sz w:val="28"/>
          <w:szCs w:val="28"/>
        </w:rPr>
        <w:t>Ракомском сельском</w:t>
      </w:r>
      <w:r w:rsidRPr="00F50538">
        <w:rPr>
          <w:rFonts w:ascii="Times New Roman" w:hAnsi="Times New Roman"/>
          <w:sz w:val="28"/>
          <w:szCs w:val="28"/>
        </w:rPr>
        <w:t xml:space="preserve"> поселении не установлена.</w:t>
      </w:r>
    </w:p>
    <w:p w14:paraId="0493D755" w14:textId="77777777" w:rsidR="001E0CC4" w:rsidRPr="00F50538" w:rsidRDefault="001E0CC4">
      <w:pPr>
        <w:pStyle w:val="16"/>
        <w:autoSpaceDE w:val="0"/>
        <w:autoSpaceDN w:val="0"/>
        <w:adjustRightInd w:val="0"/>
        <w:ind w:left="0" w:firstLine="709"/>
        <w:jc w:val="both"/>
        <w:rPr>
          <w:rFonts w:ascii="Times New Roman" w:hAnsi="Times New Roman"/>
          <w:sz w:val="28"/>
          <w:szCs w:val="28"/>
        </w:rPr>
      </w:pPr>
    </w:p>
    <w:p w14:paraId="36B87879" w14:textId="77777777" w:rsidR="00566B62" w:rsidRPr="00F50538" w:rsidRDefault="001E0CC4" w:rsidP="001E0CC4">
      <w:pPr>
        <w:pStyle w:val="1"/>
        <w:jc w:val="both"/>
        <w:rPr>
          <w:b w:val="0"/>
          <w:sz w:val="28"/>
          <w:szCs w:val="28"/>
        </w:rPr>
      </w:pPr>
      <w:r w:rsidRPr="00F50538">
        <w:rPr>
          <w:b w:val="0"/>
          <w:sz w:val="28"/>
          <w:szCs w:val="28"/>
        </w:rPr>
        <w:t xml:space="preserve">12. </w:t>
      </w:r>
      <w:r w:rsidR="0036667C" w:rsidRPr="00F50538">
        <w:rPr>
          <w:b w:val="0"/>
          <w:sz w:val="28"/>
          <w:szCs w:val="28"/>
        </w:rPr>
        <w:t>Описание существующих технических и технологических проблем в системах</w:t>
      </w:r>
      <w:r w:rsidRPr="00F50538">
        <w:rPr>
          <w:b w:val="0"/>
          <w:sz w:val="28"/>
          <w:szCs w:val="28"/>
        </w:rPr>
        <w:t xml:space="preserve"> Ракомского сельского поселения.</w:t>
      </w:r>
    </w:p>
    <w:p w14:paraId="5DF29452" w14:textId="77777777" w:rsidR="00566B62" w:rsidRPr="00F50538" w:rsidRDefault="0036667C" w:rsidP="00F43569">
      <w:pPr>
        <w:pStyle w:val="1"/>
        <w:jc w:val="both"/>
        <w:rPr>
          <w:b w:val="0"/>
          <w:sz w:val="28"/>
          <w:szCs w:val="28"/>
        </w:rPr>
      </w:pPr>
      <w:r w:rsidRPr="00F50538">
        <w:rPr>
          <w:b w:val="0"/>
          <w:sz w:val="28"/>
          <w:szCs w:val="28"/>
        </w:rPr>
        <w:t>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F43569" w:rsidRPr="00F50538">
        <w:rPr>
          <w:b w:val="0"/>
          <w:sz w:val="28"/>
          <w:szCs w:val="28"/>
        </w:rPr>
        <w:t>.</w:t>
      </w:r>
    </w:p>
    <w:p w14:paraId="3E30E9E0" w14:textId="77777777" w:rsidR="00566B62" w:rsidRPr="00F50538" w:rsidRDefault="0036667C">
      <w:pPr>
        <w:ind w:firstLine="709"/>
        <w:jc w:val="both"/>
        <w:rPr>
          <w:sz w:val="28"/>
          <w:szCs w:val="28"/>
        </w:rPr>
      </w:pPr>
      <w:r w:rsidRPr="00F50538">
        <w:rPr>
          <w:sz w:val="28"/>
          <w:szCs w:val="28"/>
        </w:rPr>
        <w:t>По итогам проведенного анализа системы теплоснабжения Ракомского сельского поселения установлено, что основными проблемами организации качественного теплоснабжения являются:</w:t>
      </w:r>
    </w:p>
    <w:p w14:paraId="75891947" w14:textId="77777777" w:rsidR="00566B62" w:rsidRPr="00F50538" w:rsidRDefault="0036667C" w:rsidP="00F43569">
      <w:pPr>
        <w:jc w:val="both"/>
        <w:rPr>
          <w:sz w:val="28"/>
          <w:szCs w:val="28"/>
        </w:rPr>
      </w:pPr>
      <w:r w:rsidRPr="00F50538">
        <w:rPr>
          <w:sz w:val="28"/>
          <w:szCs w:val="28"/>
        </w:rPr>
        <w:t xml:space="preserve">- высокий уровень </w:t>
      </w:r>
      <w:bookmarkStart w:id="17" w:name="OLE_LINK9"/>
      <w:r w:rsidRPr="00F50538">
        <w:rPr>
          <w:sz w:val="28"/>
          <w:szCs w:val="28"/>
        </w:rPr>
        <w:t>железа в воде</w:t>
      </w:r>
      <w:bookmarkEnd w:id="17"/>
      <w:r w:rsidRPr="00F50538">
        <w:rPr>
          <w:sz w:val="28"/>
          <w:szCs w:val="28"/>
        </w:rPr>
        <w:t>, используемой для подпитки котлового контура;</w:t>
      </w:r>
    </w:p>
    <w:p w14:paraId="279BB001" w14:textId="77777777" w:rsidR="00566B62" w:rsidRPr="00F50538" w:rsidRDefault="0036667C" w:rsidP="00F43569">
      <w:pPr>
        <w:jc w:val="both"/>
        <w:rPr>
          <w:sz w:val="28"/>
          <w:szCs w:val="28"/>
        </w:rPr>
      </w:pPr>
      <w:r w:rsidRPr="00F50538">
        <w:rPr>
          <w:sz w:val="28"/>
          <w:szCs w:val="28"/>
        </w:rPr>
        <w:t>- неоптимальные режимы настройки арматуры на тепловых сетях;</w:t>
      </w:r>
    </w:p>
    <w:p w14:paraId="1ABBEFE8" w14:textId="77777777" w:rsidR="00566B62" w:rsidRPr="00F50538" w:rsidRDefault="0036667C" w:rsidP="00F43569">
      <w:pPr>
        <w:jc w:val="both"/>
        <w:rPr>
          <w:sz w:val="28"/>
          <w:szCs w:val="28"/>
        </w:rPr>
      </w:pPr>
      <w:r w:rsidRPr="00F50538">
        <w:rPr>
          <w:sz w:val="28"/>
          <w:szCs w:val="28"/>
        </w:rPr>
        <w:t>- использование неэффективной теплоизоляции сетей трубопроводов со сроком эксплуатации более 25 лет.</w:t>
      </w:r>
    </w:p>
    <w:p w14:paraId="36EF4D15" w14:textId="77777777" w:rsidR="00566B62" w:rsidRPr="00F50538" w:rsidRDefault="0036667C" w:rsidP="00F43569">
      <w:pPr>
        <w:jc w:val="both"/>
        <w:rPr>
          <w:sz w:val="28"/>
          <w:szCs w:val="28"/>
        </w:rPr>
      </w:pPr>
      <w:r w:rsidRPr="00F50538">
        <w:rPr>
          <w:sz w:val="28"/>
          <w:szCs w:val="28"/>
        </w:rPr>
        <w:t>- изношенность тепловых сетей и низкая интенсивность их модернизации (недоремонт);</w:t>
      </w:r>
    </w:p>
    <w:p w14:paraId="156CE224" w14:textId="77777777" w:rsidR="00566B62" w:rsidRPr="00F50538" w:rsidRDefault="0036667C" w:rsidP="00F43569">
      <w:pPr>
        <w:jc w:val="both"/>
        <w:rPr>
          <w:sz w:val="28"/>
          <w:szCs w:val="28"/>
        </w:rPr>
      </w:pPr>
      <w:r w:rsidRPr="00F50538">
        <w:rPr>
          <w:sz w:val="28"/>
          <w:szCs w:val="28"/>
        </w:rPr>
        <w:t>- низкий остаточный ресурс оборудования;</w:t>
      </w:r>
    </w:p>
    <w:p w14:paraId="0D2C4BCF" w14:textId="77777777" w:rsidR="00566B62" w:rsidRPr="00F50538" w:rsidRDefault="0036667C" w:rsidP="00F43569">
      <w:pPr>
        <w:jc w:val="both"/>
        <w:rPr>
          <w:sz w:val="28"/>
          <w:szCs w:val="28"/>
        </w:rPr>
      </w:pPr>
      <w:r w:rsidRPr="00F50538">
        <w:rPr>
          <w:sz w:val="28"/>
          <w:szCs w:val="28"/>
        </w:rPr>
        <w:t>- сверхнормативные потери напора на отдельных участках тепловых сетей, необходимо увеличение пропускной способности данных участков сетей.</w:t>
      </w:r>
    </w:p>
    <w:p w14:paraId="7764F7AC" w14:textId="77777777" w:rsidR="00566B62" w:rsidRPr="00F50538" w:rsidRDefault="0036667C" w:rsidP="00F43569">
      <w:pPr>
        <w:ind w:right="-6"/>
        <w:jc w:val="both"/>
        <w:outlineLvl w:val="2"/>
        <w:rPr>
          <w:sz w:val="28"/>
          <w:szCs w:val="28"/>
        </w:rPr>
      </w:pPr>
      <w:r w:rsidRPr="00F50538">
        <w:rPr>
          <w:sz w:val="28"/>
          <w:szCs w:val="28"/>
        </w:rPr>
        <w:lastRenderedPageBreak/>
        <w:t>12.2. Описание существующих проблем организации надежного и безопасного теплоснабжения Ракомского сельского поселения (перечень причин, приводящих к снижению надежного теплоснабжения, включая проблемы в работе теплопотребляющих установок потребителей)</w:t>
      </w:r>
      <w:r w:rsidR="00F43569" w:rsidRPr="00F50538">
        <w:rPr>
          <w:sz w:val="28"/>
          <w:szCs w:val="28"/>
        </w:rPr>
        <w:t>.</w:t>
      </w:r>
    </w:p>
    <w:p w14:paraId="777E7984" w14:textId="77777777" w:rsidR="00566B62" w:rsidRPr="00F50538" w:rsidRDefault="0036667C">
      <w:pPr>
        <w:ind w:right="-5" w:firstLine="540"/>
        <w:jc w:val="both"/>
        <w:rPr>
          <w:sz w:val="28"/>
          <w:szCs w:val="28"/>
        </w:rPr>
      </w:pPr>
      <w:r w:rsidRPr="00F50538">
        <w:rPr>
          <w:sz w:val="28"/>
          <w:szCs w:val="28"/>
        </w:rPr>
        <w:t xml:space="preserve">Надежность теплоснабжения обеспечивается надежной работой источников теплоты и тепловых сетей, поэтому на каждой котельной имеется резервное оборудование (котлы, насосы), на твердотопливных котельных имеется альтернативный вид топлива (Таблица 15). В случае отключения электроэнергии на предприятии </w:t>
      </w:r>
      <w:r w:rsidR="00F43569" w:rsidRPr="00F50538">
        <w:rPr>
          <w:sz w:val="28"/>
          <w:szCs w:val="28"/>
        </w:rPr>
        <w:t>имеется в</w:t>
      </w:r>
      <w:r w:rsidRPr="00F50538">
        <w:rPr>
          <w:sz w:val="28"/>
          <w:szCs w:val="28"/>
        </w:rPr>
        <w:t xml:space="preserve"> наличии 8 </w:t>
      </w:r>
      <w:r w:rsidR="00F43569" w:rsidRPr="00F50538">
        <w:rPr>
          <w:sz w:val="28"/>
          <w:szCs w:val="28"/>
        </w:rPr>
        <w:t>дизель генераторов</w:t>
      </w:r>
      <w:r w:rsidRPr="00F50538">
        <w:rPr>
          <w:sz w:val="28"/>
          <w:szCs w:val="28"/>
        </w:rPr>
        <w:t xml:space="preserve">, в </w:t>
      </w:r>
      <w:r w:rsidR="00F43569" w:rsidRPr="00F50538">
        <w:rPr>
          <w:sz w:val="28"/>
          <w:szCs w:val="28"/>
        </w:rPr>
        <w:t xml:space="preserve">том числе </w:t>
      </w:r>
      <w:r w:rsidRPr="00F50538">
        <w:rPr>
          <w:sz w:val="28"/>
          <w:szCs w:val="28"/>
        </w:rPr>
        <w:t>2 передвижных в аварийно-диспетчерской службе. Исходя из этого, проблем в организации надежного и безопасного теплоснабжения потребителей  Ракомского сельского поселения нет.</w:t>
      </w:r>
    </w:p>
    <w:p w14:paraId="4A08BCDB" w14:textId="77777777" w:rsidR="00566B62" w:rsidRPr="00F50538" w:rsidRDefault="0036667C" w:rsidP="00F43569">
      <w:pPr>
        <w:pStyle w:val="1"/>
        <w:jc w:val="both"/>
        <w:rPr>
          <w:b w:val="0"/>
          <w:sz w:val="28"/>
          <w:szCs w:val="28"/>
        </w:rPr>
      </w:pPr>
      <w:r w:rsidRPr="00F50538">
        <w:rPr>
          <w:b w:val="0"/>
          <w:sz w:val="28"/>
          <w:szCs w:val="28"/>
        </w:rPr>
        <w:t>12.3. Описание существующих проблем надежного и эффективного снабжения топливом действующих систем теплоснабжения</w:t>
      </w:r>
      <w:r w:rsidR="00F43569" w:rsidRPr="00F50538">
        <w:rPr>
          <w:b w:val="0"/>
          <w:sz w:val="28"/>
          <w:szCs w:val="28"/>
        </w:rPr>
        <w:t>.</w:t>
      </w:r>
    </w:p>
    <w:p w14:paraId="4C41F9CB" w14:textId="77777777" w:rsidR="00566B62" w:rsidRPr="00F50538" w:rsidRDefault="0036667C">
      <w:pPr>
        <w:ind w:right="-5" w:firstLine="540"/>
        <w:jc w:val="both"/>
        <w:rPr>
          <w:sz w:val="28"/>
          <w:szCs w:val="28"/>
        </w:rPr>
      </w:pPr>
      <w:r w:rsidRPr="00F50538">
        <w:rPr>
          <w:sz w:val="28"/>
          <w:szCs w:val="28"/>
        </w:rPr>
        <w:t>На котельной №17 основной вид топлива – пеллеты, на котельной №21 – топливные брикеты. Для обеспечения надежного и эффективного снабжения топливом действующих систем теплоснабжения имеются открытые площадки и закрытые склады для хранения запасов топлива. Перебоев с подачей топлива не фиксировалось.</w:t>
      </w:r>
    </w:p>
    <w:p w14:paraId="1A18D197" w14:textId="77777777" w:rsidR="00566B62" w:rsidRPr="00F50538" w:rsidRDefault="0036667C" w:rsidP="00883F1E">
      <w:pPr>
        <w:pStyle w:val="1"/>
        <w:jc w:val="both"/>
        <w:rPr>
          <w:b w:val="0"/>
          <w:sz w:val="28"/>
          <w:szCs w:val="28"/>
        </w:rPr>
      </w:pPr>
      <w:r w:rsidRPr="00F50538">
        <w:rPr>
          <w:b w:val="0"/>
          <w:sz w:val="28"/>
          <w:szCs w:val="28"/>
        </w:rPr>
        <w:t>12.4. Анализ предписаний надзорных органов об устранении нарушений, влияющих на безопасность и надежность системы теплоснабжения</w:t>
      </w:r>
      <w:r w:rsidR="00883F1E" w:rsidRPr="00F50538">
        <w:rPr>
          <w:b w:val="0"/>
          <w:sz w:val="28"/>
          <w:szCs w:val="28"/>
        </w:rPr>
        <w:t>.</w:t>
      </w:r>
    </w:p>
    <w:p w14:paraId="452D5676" w14:textId="77777777" w:rsidR="00566B62" w:rsidRPr="00F50538" w:rsidRDefault="0036667C">
      <w:pPr>
        <w:ind w:right="-6" w:firstLine="539"/>
        <w:jc w:val="both"/>
        <w:outlineLvl w:val="1"/>
        <w:rPr>
          <w:sz w:val="28"/>
          <w:szCs w:val="28"/>
        </w:rPr>
      </w:pPr>
      <w:r w:rsidRPr="00F50538">
        <w:rPr>
          <w:sz w:val="28"/>
          <w:szCs w:val="28"/>
        </w:rPr>
        <w:t>Данные о выданных предписаниях надзорными органами отсутствуют.</w:t>
      </w:r>
    </w:p>
    <w:p w14:paraId="775AC714" w14:textId="77777777" w:rsidR="00566B62" w:rsidRPr="00F50538" w:rsidRDefault="0036667C" w:rsidP="00883F1E">
      <w:pPr>
        <w:pStyle w:val="1"/>
        <w:jc w:val="both"/>
        <w:rPr>
          <w:sz w:val="28"/>
          <w:szCs w:val="28"/>
        </w:rPr>
      </w:pPr>
      <w:bookmarkStart w:id="18" w:name="_Toc528247944"/>
      <w:r w:rsidRPr="00F50538">
        <w:rPr>
          <w:sz w:val="28"/>
          <w:szCs w:val="28"/>
        </w:rPr>
        <w:t xml:space="preserve">Глава 2. Существующее и </w:t>
      </w:r>
      <w:r w:rsidR="00E36D0E" w:rsidRPr="00F50538">
        <w:rPr>
          <w:sz w:val="28"/>
          <w:szCs w:val="28"/>
        </w:rPr>
        <w:t>п</w:t>
      </w:r>
      <w:r w:rsidRPr="00F50538">
        <w:rPr>
          <w:sz w:val="28"/>
          <w:szCs w:val="28"/>
        </w:rPr>
        <w:t>ерспективное потребление тепловой энергии на цели теплоснабжения</w:t>
      </w:r>
      <w:bookmarkEnd w:id="18"/>
      <w:r w:rsidR="00883F1E" w:rsidRPr="00F50538">
        <w:rPr>
          <w:sz w:val="28"/>
          <w:szCs w:val="28"/>
        </w:rPr>
        <w:t>.</w:t>
      </w:r>
    </w:p>
    <w:bookmarkEnd w:id="8"/>
    <w:bookmarkEnd w:id="9"/>
    <w:bookmarkEnd w:id="10"/>
    <w:bookmarkEnd w:id="11"/>
    <w:bookmarkEnd w:id="12"/>
    <w:bookmarkEnd w:id="16"/>
    <w:p w14:paraId="70943EC7" w14:textId="77777777" w:rsidR="00566B62" w:rsidRPr="00F50538" w:rsidRDefault="0036667C" w:rsidP="00883F1E">
      <w:pPr>
        <w:pStyle w:val="1"/>
        <w:rPr>
          <w:b w:val="0"/>
          <w:sz w:val="28"/>
          <w:szCs w:val="28"/>
        </w:rPr>
      </w:pPr>
      <w:r w:rsidRPr="00F50538">
        <w:rPr>
          <w:b w:val="0"/>
          <w:sz w:val="28"/>
          <w:szCs w:val="28"/>
        </w:rPr>
        <w:t>2.1. Данные базового уровня потребления тепла на цели теплоснабжения</w:t>
      </w:r>
      <w:r w:rsidR="00883F1E" w:rsidRPr="00F50538">
        <w:rPr>
          <w:b w:val="0"/>
          <w:sz w:val="28"/>
          <w:szCs w:val="28"/>
        </w:rPr>
        <w:t>.</w:t>
      </w:r>
    </w:p>
    <w:p w14:paraId="02394385" w14:textId="77777777" w:rsidR="00566B62" w:rsidRPr="00F50538" w:rsidRDefault="00883F1E">
      <w:pPr>
        <w:ind w:firstLine="709"/>
        <w:jc w:val="both"/>
        <w:rPr>
          <w:b/>
          <w:sz w:val="28"/>
          <w:szCs w:val="28"/>
        </w:rPr>
      </w:pPr>
      <w:r w:rsidRPr="00F50538">
        <w:rPr>
          <w:b/>
          <w:sz w:val="28"/>
          <w:szCs w:val="28"/>
        </w:rPr>
        <w:t xml:space="preserve">а) </w:t>
      </w:r>
      <w:r w:rsidR="0036667C" w:rsidRPr="00F50538">
        <w:rPr>
          <w:b/>
          <w:sz w:val="28"/>
          <w:szCs w:val="28"/>
        </w:rPr>
        <w:t>Базовый уровень потребления тепла на цели теплоснабжения составляет 606,06 Гкал в год (таблица 18).</w:t>
      </w:r>
    </w:p>
    <w:p w14:paraId="69DFF618" w14:textId="77777777" w:rsidR="008F2B25" w:rsidRPr="00F50538" w:rsidRDefault="008F2B25" w:rsidP="00883F1E">
      <w:pPr>
        <w:pStyle w:val="1"/>
        <w:jc w:val="right"/>
        <w:rPr>
          <w:b w:val="0"/>
          <w:sz w:val="28"/>
          <w:szCs w:val="28"/>
        </w:rPr>
      </w:pPr>
    </w:p>
    <w:p w14:paraId="4FF0DA13" w14:textId="77777777" w:rsidR="00566B62" w:rsidRPr="00F50538" w:rsidRDefault="0036667C" w:rsidP="00883F1E">
      <w:pPr>
        <w:pStyle w:val="1"/>
        <w:jc w:val="right"/>
        <w:rPr>
          <w:b w:val="0"/>
          <w:sz w:val="28"/>
          <w:szCs w:val="28"/>
        </w:rPr>
      </w:pPr>
      <w:r w:rsidRPr="00F50538">
        <w:rPr>
          <w:b w:val="0"/>
          <w:sz w:val="28"/>
          <w:szCs w:val="28"/>
        </w:rPr>
        <w:t>Таблица 18</w:t>
      </w: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72"/>
      </w:tblGrid>
      <w:tr w:rsidR="00566B62" w:rsidRPr="00F50538" w14:paraId="03FACC95" w14:textId="77777777" w:rsidTr="00F764C6">
        <w:trPr>
          <w:trHeight w:val="284"/>
        </w:trPr>
        <w:tc>
          <w:tcPr>
            <w:tcW w:w="4815" w:type="dxa"/>
            <w:shd w:val="clear" w:color="auto" w:fill="auto"/>
          </w:tcPr>
          <w:p w14:paraId="65EAF633" w14:textId="77777777" w:rsidR="00566B62" w:rsidRPr="00F50538" w:rsidRDefault="0036667C">
            <w:pPr>
              <w:jc w:val="center"/>
              <w:rPr>
                <w:b/>
              </w:rPr>
            </w:pPr>
            <w:r w:rsidRPr="00F50538">
              <w:rPr>
                <w:b/>
              </w:rPr>
              <w:t>Наименование котельной</w:t>
            </w:r>
          </w:p>
        </w:tc>
        <w:tc>
          <w:tcPr>
            <w:tcW w:w="4872" w:type="dxa"/>
            <w:shd w:val="clear" w:color="auto" w:fill="auto"/>
            <w:vAlign w:val="bottom"/>
          </w:tcPr>
          <w:p w14:paraId="01F3E091" w14:textId="77777777" w:rsidR="00566B62" w:rsidRPr="00F50538" w:rsidRDefault="00883F1E" w:rsidP="00883F1E">
            <w:pPr>
              <w:rPr>
                <w:rFonts w:ascii="Times New Roman CYR" w:hAnsi="Times New Roman CYR" w:cs="Times New Roman CYR"/>
                <w:b/>
              </w:rPr>
            </w:pPr>
            <w:r w:rsidRPr="00F50538">
              <w:rPr>
                <w:b/>
              </w:rPr>
              <w:t xml:space="preserve">Базовый уровень потребления тепла на цели </w:t>
            </w:r>
            <w:r w:rsidR="0036667C" w:rsidRPr="00F50538">
              <w:rPr>
                <w:b/>
              </w:rPr>
              <w:t xml:space="preserve">теплоснабжения </w:t>
            </w:r>
            <w:r w:rsidRPr="00F50538">
              <w:rPr>
                <w:b/>
              </w:rPr>
              <w:t>(</w:t>
            </w:r>
            <w:r w:rsidR="0036667C" w:rsidRPr="00F50538">
              <w:rPr>
                <w:b/>
              </w:rPr>
              <w:t>2018 год</w:t>
            </w:r>
            <w:r w:rsidRPr="00F50538">
              <w:rPr>
                <w:b/>
              </w:rPr>
              <w:t>)</w:t>
            </w:r>
            <w:r w:rsidR="0036667C" w:rsidRPr="00F50538">
              <w:rPr>
                <w:b/>
              </w:rPr>
              <w:t>, Гкал</w:t>
            </w:r>
          </w:p>
        </w:tc>
      </w:tr>
      <w:tr w:rsidR="00566B62" w:rsidRPr="00F50538" w14:paraId="57764263" w14:textId="77777777" w:rsidTr="00F764C6">
        <w:trPr>
          <w:trHeight w:val="284"/>
        </w:trPr>
        <w:tc>
          <w:tcPr>
            <w:tcW w:w="4815" w:type="dxa"/>
            <w:shd w:val="clear" w:color="auto" w:fill="auto"/>
            <w:vAlign w:val="center"/>
          </w:tcPr>
          <w:p w14:paraId="4787228F" w14:textId="77777777" w:rsidR="00566B62" w:rsidRPr="00F50538" w:rsidRDefault="0036667C">
            <w:r w:rsidRPr="00F50538">
              <w:t>Котельная №17</w:t>
            </w:r>
            <w:r w:rsidR="00883F1E" w:rsidRPr="00F50538">
              <w:t>,</w:t>
            </w:r>
            <w:r w:rsidRPr="00F50538">
              <w:t xml:space="preserve"> д. Старое Ракомо</w:t>
            </w:r>
          </w:p>
        </w:tc>
        <w:tc>
          <w:tcPr>
            <w:tcW w:w="4872" w:type="dxa"/>
            <w:shd w:val="clear" w:color="auto" w:fill="auto"/>
            <w:vAlign w:val="center"/>
          </w:tcPr>
          <w:p w14:paraId="26459BC9" w14:textId="77777777" w:rsidR="00566B62" w:rsidRPr="00F50538" w:rsidRDefault="0036667C">
            <w:pPr>
              <w:jc w:val="center"/>
            </w:pPr>
            <w:r w:rsidRPr="00F50538">
              <w:t>380,91</w:t>
            </w:r>
          </w:p>
        </w:tc>
      </w:tr>
      <w:tr w:rsidR="00566B62" w:rsidRPr="00F50538" w14:paraId="0D31A419" w14:textId="77777777" w:rsidTr="00F764C6">
        <w:trPr>
          <w:trHeight w:val="284"/>
        </w:trPr>
        <w:tc>
          <w:tcPr>
            <w:tcW w:w="4815" w:type="dxa"/>
            <w:shd w:val="clear" w:color="auto" w:fill="auto"/>
            <w:vAlign w:val="center"/>
          </w:tcPr>
          <w:p w14:paraId="6EDDBE08" w14:textId="77777777" w:rsidR="00566B62" w:rsidRPr="00F50538" w:rsidRDefault="0036667C">
            <w:r w:rsidRPr="00F50538">
              <w:t>Котельная №21а</w:t>
            </w:r>
            <w:r w:rsidR="00883F1E" w:rsidRPr="00F50538">
              <w:t>,</w:t>
            </w:r>
            <w:r w:rsidRPr="00F50538">
              <w:t xml:space="preserve"> д. Ильмень</w:t>
            </w:r>
          </w:p>
        </w:tc>
        <w:tc>
          <w:tcPr>
            <w:tcW w:w="4872" w:type="dxa"/>
            <w:shd w:val="clear" w:color="auto" w:fill="auto"/>
            <w:vAlign w:val="center"/>
          </w:tcPr>
          <w:p w14:paraId="4BD03297" w14:textId="77777777" w:rsidR="00566B62" w:rsidRPr="00F50538" w:rsidRDefault="0036667C">
            <w:pPr>
              <w:jc w:val="center"/>
            </w:pPr>
            <w:r w:rsidRPr="00F50538">
              <w:t>225,69</w:t>
            </w:r>
          </w:p>
        </w:tc>
      </w:tr>
      <w:tr w:rsidR="00566B62" w:rsidRPr="00F50538" w14:paraId="5D240174" w14:textId="77777777" w:rsidTr="00F764C6">
        <w:trPr>
          <w:trHeight w:val="284"/>
        </w:trPr>
        <w:tc>
          <w:tcPr>
            <w:tcW w:w="4815" w:type="dxa"/>
            <w:shd w:val="clear" w:color="auto" w:fill="auto"/>
            <w:vAlign w:val="bottom"/>
          </w:tcPr>
          <w:p w14:paraId="4471135F" w14:textId="77777777" w:rsidR="00566B62" w:rsidRPr="00F50538" w:rsidRDefault="0036667C">
            <w:pPr>
              <w:rPr>
                <w:b/>
              </w:rPr>
            </w:pPr>
            <w:r w:rsidRPr="00F50538">
              <w:rPr>
                <w:b/>
              </w:rPr>
              <w:t>Итого:</w:t>
            </w:r>
          </w:p>
        </w:tc>
        <w:tc>
          <w:tcPr>
            <w:tcW w:w="4872" w:type="dxa"/>
            <w:shd w:val="clear" w:color="auto" w:fill="auto"/>
            <w:vAlign w:val="bottom"/>
          </w:tcPr>
          <w:p w14:paraId="4100F782" w14:textId="77777777" w:rsidR="00566B62" w:rsidRPr="00F50538" w:rsidRDefault="0036667C">
            <w:pPr>
              <w:jc w:val="center"/>
              <w:rPr>
                <w:b/>
                <w:bCs/>
              </w:rPr>
            </w:pPr>
            <w:r w:rsidRPr="00F50538">
              <w:rPr>
                <w:b/>
                <w:bCs/>
              </w:rPr>
              <w:t>606,06</w:t>
            </w:r>
          </w:p>
        </w:tc>
      </w:tr>
    </w:tbl>
    <w:p w14:paraId="4958A711" w14:textId="77777777" w:rsidR="00566B62" w:rsidRPr="00F50538" w:rsidRDefault="0036667C" w:rsidP="00883F1E">
      <w:pPr>
        <w:ind w:firstLine="709"/>
        <w:jc w:val="both"/>
        <w:rPr>
          <w:b/>
          <w:sz w:val="28"/>
          <w:szCs w:val="28"/>
        </w:rPr>
      </w:pPr>
      <w:r w:rsidRPr="00F50538">
        <w:rPr>
          <w:b/>
          <w:sz w:val="28"/>
          <w:szCs w:val="28"/>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883F1E" w:rsidRPr="00F50538">
        <w:rPr>
          <w:b/>
          <w:sz w:val="28"/>
          <w:szCs w:val="28"/>
        </w:rPr>
        <w:t>.</w:t>
      </w:r>
    </w:p>
    <w:p w14:paraId="690E0E8A" w14:textId="77777777" w:rsidR="00566B62" w:rsidRPr="00F50538" w:rsidRDefault="0036667C">
      <w:pPr>
        <w:ind w:firstLine="709"/>
        <w:jc w:val="both"/>
        <w:rPr>
          <w:sz w:val="28"/>
          <w:szCs w:val="28"/>
        </w:rPr>
      </w:pPr>
      <w:bookmarkStart w:id="19" w:name="_Hlk501470185"/>
      <w:r w:rsidRPr="00F50538">
        <w:rPr>
          <w:sz w:val="28"/>
          <w:szCs w:val="28"/>
        </w:rPr>
        <w:t>Оценка потребления услуг организаций коммунального комплекса играет важное значение при разработке схемы теплоснабжения. Во-первых, объемы потребления должны быть обеспечены соответствующими производственными мощностями систем теплоснабжения. Системы теплоснабжения должны обеспечивать потребителей тепловой энергией в соответствии с требованиями к ка</w:t>
      </w:r>
      <w:r w:rsidRPr="00F50538">
        <w:rPr>
          <w:sz w:val="28"/>
          <w:szCs w:val="28"/>
        </w:rPr>
        <w:lastRenderedPageBreak/>
        <w:t xml:space="preserve">честву, в том числе круглосуточное и бесперебойное снабжение. Во-вторых, прогнозные объемы потребления тепловой энергии должны учитываться при расчете тарифов, которые являются одним из основных источников финансирования инвестиционных программ теплоснабжающей организации. </w:t>
      </w:r>
    </w:p>
    <w:p w14:paraId="5B50BC64" w14:textId="77777777" w:rsidR="00566B62" w:rsidRPr="00F50538" w:rsidRDefault="0036667C">
      <w:pPr>
        <w:ind w:firstLine="709"/>
        <w:jc w:val="both"/>
        <w:rPr>
          <w:sz w:val="28"/>
          <w:szCs w:val="28"/>
        </w:rPr>
      </w:pPr>
      <w:r w:rsidRPr="00F50538">
        <w:rPr>
          <w:sz w:val="28"/>
          <w:szCs w:val="28"/>
        </w:rPr>
        <w:t xml:space="preserve">Для оценки перспективных объемов был проанализирован сложившийся уровень потребления тепловой энергии в Ракомском сельском поселении. </w:t>
      </w:r>
    </w:p>
    <w:p w14:paraId="4358369F" w14:textId="77777777" w:rsidR="00566B62" w:rsidRPr="00F50538" w:rsidRDefault="0036667C">
      <w:pPr>
        <w:ind w:firstLine="709"/>
        <w:jc w:val="both"/>
        <w:rPr>
          <w:sz w:val="28"/>
          <w:szCs w:val="28"/>
        </w:rPr>
      </w:pPr>
      <w:r w:rsidRPr="00F50538">
        <w:rPr>
          <w:sz w:val="28"/>
          <w:szCs w:val="28"/>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w:t>
      </w:r>
    </w:p>
    <w:p w14:paraId="2A3459FD" w14:textId="77777777" w:rsidR="00A3195A" w:rsidRPr="00F50538" w:rsidRDefault="00A3195A" w:rsidP="00A3195A">
      <w:pPr>
        <w:suppressAutoHyphens/>
        <w:ind w:firstLine="567"/>
        <w:jc w:val="both"/>
        <w:rPr>
          <w:sz w:val="28"/>
          <w:szCs w:val="28"/>
        </w:rPr>
      </w:pPr>
      <w:r w:rsidRPr="00F50538">
        <w:rPr>
          <w:sz w:val="28"/>
          <w:szCs w:val="28"/>
        </w:rPr>
        <w:t xml:space="preserve">В 2022 году в Генеральный план Ракомского сельского поселения были внесены изменения решением Думы Новгородского муниципального района от 25.02.2022 №714 «О внесении изменений в Генеральный план Ракомского сельского поселении». </w:t>
      </w:r>
    </w:p>
    <w:p w14:paraId="356D0BCA" w14:textId="77777777" w:rsidR="00566B62" w:rsidRPr="00F50538" w:rsidRDefault="0036667C">
      <w:pPr>
        <w:ind w:firstLine="709"/>
        <w:jc w:val="both"/>
        <w:rPr>
          <w:sz w:val="28"/>
          <w:szCs w:val="28"/>
        </w:rPr>
      </w:pPr>
      <w:r w:rsidRPr="00F50538">
        <w:rPr>
          <w:sz w:val="28"/>
          <w:szCs w:val="28"/>
        </w:rPr>
        <w:t xml:space="preserve">При этом согласно обновленной редакции Генерального плана Ракомского сельского поселения изменения Генерального плана не меняют концепцию развития Ракомского сельского поселения в целом и его отдельных частей в частности. В этой связи потребность в новом жилищном строительстве по поселению представлена в таблице 19. </w:t>
      </w:r>
    </w:p>
    <w:p w14:paraId="336A05CC" w14:textId="77777777" w:rsidR="00566B62" w:rsidRPr="00F50538" w:rsidRDefault="0036667C" w:rsidP="00454620">
      <w:pPr>
        <w:pStyle w:val="1"/>
        <w:jc w:val="right"/>
        <w:rPr>
          <w:b w:val="0"/>
          <w:sz w:val="28"/>
          <w:szCs w:val="28"/>
        </w:rPr>
      </w:pPr>
      <w:r w:rsidRPr="00F50538">
        <w:rPr>
          <w:b w:val="0"/>
          <w:sz w:val="28"/>
          <w:szCs w:val="28"/>
        </w:rPr>
        <w:t>Таблица 19</w:t>
      </w:r>
    </w:p>
    <w:tbl>
      <w:tblPr>
        <w:tblW w:w="9550" w:type="dxa"/>
        <w:tblInd w:w="93" w:type="dxa"/>
        <w:tblLayout w:type="fixed"/>
        <w:tblLook w:val="04A0" w:firstRow="1" w:lastRow="0" w:firstColumn="1" w:lastColumn="0" w:noHBand="0" w:noVBand="1"/>
      </w:tblPr>
      <w:tblGrid>
        <w:gridCol w:w="876"/>
        <w:gridCol w:w="3225"/>
        <w:gridCol w:w="1498"/>
        <w:gridCol w:w="2043"/>
        <w:gridCol w:w="1908"/>
      </w:tblGrid>
      <w:tr w:rsidR="00566B62" w:rsidRPr="00F50538" w14:paraId="4CEE9975" w14:textId="77777777" w:rsidTr="00A3195A">
        <w:trPr>
          <w:trHeight w:val="276"/>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56D2C8B" w14:textId="77777777" w:rsidR="00566B62" w:rsidRPr="00F50538" w:rsidRDefault="0036667C">
            <w:pPr>
              <w:jc w:val="center"/>
              <w:rPr>
                <w:b/>
                <w:szCs w:val="28"/>
              </w:rPr>
            </w:pPr>
            <w:r w:rsidRPr="00F50538">
              <w:rPr>
                <w:b/>
                <w:szCs w:val="28"/>
              </w:rPr>
              <w:t>№ п/п</w:t>
            </w:r>
          </w:p>
        </w:tc>
        <w:tc>
          <w:tcPr>
            <w:tcW w:w="3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528445" w14:textId="77777777" w:rsidR="00566B62" w:rsidRPr="00F50538" w:rsidRDefault="0036667C">
            <w:pPr>
              <w:jc w:val="center"/>
              <w:rPr>
                <w:b/>
                <w:szCs w:val="28"/>
              </w:rPr>
            </w:pPr>
            <w:r w:rsidRPr="00F50538">
              <w:rPr>
                <w:b/>
                <w:szCs w:val="28"/>
              </w:rPr>
              <w:t>Показатель</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A9389D" w14:textId="77777777" w:rsidR="00566B62" w:rsidRPr="00F50538" w:rsidRDefault="0036667C">
            <w:pPr>
              <w:jc w:val="center"/>
              <w:rPr>
                <w:b/>
                <w:szCs w:val="28"/>
              </w:rPr>
            </w:pPr>
            <w:r w:rsidRPr="00F50538">
              <w:rPr>
                <w:b/>
                <w:szCs w:val="28"/>
              </w:rPr>
              <w:t>Единицы измерения</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DA7F1" w14:textId="77777777" w:rsidR="00566B62" w:rsidRPr="00F50538" w:rsidRDefault="0036667C">
            <w:pPr>
              <w:jc w:val="center"/>
              <w:rPr>
                <w:b/>
                <w:szCs w:val="28"/>
              </w:rPr>
            </w:pPr>
            <w:r w:rsidRPr="00F50538">
              <w:rPr>
                <w:b/>
                <w:szCs w:val="28"/>
              </w:rPr>
              <w:t>Всего по поселению по состоянию на 2017 год</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09847" w14:textId="77777777" w:rsidR="00566B62" w:rsidRPr="00F50538" w:rsidRDefault="0036667C">
            <w:pPr>
              <w:jc w:val="center"/>
              <w:rPr>
                <w:b/>
                <w:szCs w:val="28"/>
              </w:rPr>
            </w:pPr>
            <w:r w:rsidRPr="00F50538">
              <w:rPr>
                <w:b/>
                <w:szCs w:val="28"/>
              </w:rPr>
              <w:t>Всего по поселению по состоянию на 2037 год</w:t>
            </w:r>
          </w:p>
        </w:tc>
      </w:tr>
      <w:tr w:rsidR="00566B62" w:rsidRPr="00F50538" w14:paraId="54B27B44" w14:textId="77777777" w:rsidTr="00A3195A">
        <w:trPr>
          <w:trHeight w:val="276"/>
        </w:trPr>
        <w:tc>
          <w:tcPr>
            <w:tcW w:w="876" w:type="dxa"/>
            <w:vMerge/>
            <w:tcBorders>
              <w:top w:val="single" w:sz="4" w:space="0" w:color="auto"/>
              <w:left w:val="single" w:sz="4" w:space="0" w:color="auto"/>
              <w:bottom w:val="single" w:sz="4" w:space="0" w:color="000000"/>
              <w:right w:val="single" w:sz="4" w:space="0" w:color="auto"/>
            </w:tcBorders>
            <w:vAlign w:val="center"/>
          </w:tcPr>
          <w:p w14:paraId="78820A26" w14:textId="77777777" w:rsidR="00566B62" w:rsidRPr="00F50538" w:rsidRDefault="00566B62">
            <w:pPr>
              <w:rPr>
                <w:szCs w:val="28"/>
              </w:rPr>
            </w:pPr>
          </w:p>
        </w:tc>
        <w:tc>
          <w:tcPr>
            <w:tcW w:w="3225" w:type="dxa"/>
            <w:vMerge/>
            <w:tcBorders>
              <w:top w:val="single" w:sz="4" w:space="0" w:color="auto"/>
              <w:left w:val="single" w:sz="4" w:space="0" w:color="auto"/>
              <w:bottom w:val="single" w:sz="4" w:space="0" w:color="auto"/>
              <w:right w:val="single" w:sz="4" w:space="0" w:color="auto"/>
            </w:tcBorders>
            <w:vAlign w:val="center"/>
          </w:tcPr>
          <w:p w14:paraId="2FCC3C2E" w14:textId="77777777" w:rsidR="00566B62" w:rsidRPr="00F50538" w:rsidRDefault="00566B62">
            <w:pPr>
              <w:rPr>
                <w:szCs w:val="28"/>
              </w:rPr>
            </w:pPr>
          </w:p>
        </w:tc>
        <w:tc>
          <w:tcPr>
            <w:tcW w:w="1498" w:type="dxa"/>
            <w:vMerge/>
            <w:tcBorders>
              <w:top w:val="single" w:sz="4" w:space="0" w:color="auto"/>
              <w:left w:val="single" w:sz="4" w:space="0" w:color="auto"/>
              <w:bottom w:val="single" w:sz="4" w:space="0" w:color="auto"/>
              <w:right w:val="single" w:sz="4" w:space="0" w:color="auto"/>
            </w:tcBorders>
            <w:vAlign w:val="center"/>
          </w:tcPr>
          <w:p w14:paraId="492D8B99" w14:textId="77777777" w:rsidR="00566B62" w:rsidRPr="00F50538" w:rsidRDefault="00566B62">
            <w:pPr>
              <w:rPr>
                <w:szCs w:val="28"/>
              </w:rPr>
            </w:pPr>
          </w:p>
        </w:tc>
        <w:tc>
          <w:tcPr>
            <w:tcW w:w="2043" w:type="dxa"/>
            <w:vMerge/>
            <w:tcBorders>
              <w:top w:val="single" w:sz="4" w:space="0" w:color="auto"/>
              <w:left w:val="single" w:sz="4" w:space="0" w:color="auto"/>
              <w:bottom w:val="single" w:sz="4" w:space="0" w:color="auto"/>
              <w:right w:val="single" w:sz="4" w:space="0" w:color="auto"/>
            </w:tcBorders>
            <w:vAlign w:val="center"/>
          </w:tcPr>
          <w:p w14:paraId="73515315" w14:textId="77777777" w:rsidR="00566B62" w:rsidRPr="00F50538" w:rsidRDefault="00566B62">
            <w:pPr>
              <w:rPr>
                <w:szCs w:val="28"/>
              </w:rPr>
            </w:pPr>
          </w:p>
        </w:tc>
        <w:tc>
          <w:tcPr>
            <w:tcW w:w="1908" w:type="dxa"/>
            <w:vMerge/>
            <w:tcBorders>
              <w:top w:val="single" w:sz="4" w:space="0" w:color="auto"/>
              <w:left w:val="single" w:sz="4" w:space="0" w:color="auto"/>
              <w:bottom w:val="single" w:sz="4" w:space="0" w:color="auto"/>
              <w:right w:val="single" w:sz="4" w:space="0" w:color="auto"/>
            </w:tcBorders>
            <w:vAlign w:val="center"/>
          </w:tcPr>
          <w:p w14:paraId="11ED390E" w14:textId="77777777" w:rsidR="00566B62" w:rsidRPr="00F50538" w:rsidRDefault="00566B62">
            <w:pPr>
              <w:rPr>
                <w:szCs w:val="28"/>
              </w:rPr>
            </w:pPr>
          </w:p>
        </w:tc>
      </w:tr>
      <w:tr w:rsidR="00566B62" w:rsidRPr="00F50538" w14:paraId="2787A256" w14:textId="77777777" w:rsidTr="00A3195A">
        <w:trPr>
          <w:trHeight w:val="163"/>
        </w:trPr>
        <w:tc>
          <w:tcPr>
            <w:tcW w:w="876" w:type="dxa"/>
            <w:tcBorders>
              <w:top w:val="nil"/>
              <w:left w:val="single" w:sz="4" w:space="0" w:color="auto"/>
              <w:bottom w:val="single" w:sz="4" w:space="0" w:color="auto"/>
              <w:right w:val="single" w:sz="4" w:space="0" w:color="auto"/>
            </w:tcBorders>
            <w:shd w:val="clear" w:color="auto" w:fill="auto"/>
            <w:vAlign w:val="center"/>
          </w:tcPr>
          <w:p w14:paraId="5E2FCDD9" w14:textId="77777777" w:rsidR="00566B62" w:rsidRPr="00F50538" w:rsidRDefault="0036667C">
            <w:pPr>
              <w:jc w:val="center"/>
              <w:rPr>
                <w:szCs w:val="28"/>
              </w:rPr>
            </w:pPr>
            <w:r w:rsidRPr="00F50538">
              <w:rPr>
                <w:szCs w:val="28"/>
              </w:rPr>
              <w:t>1</w:t>
            </w:r>
          </w:p>
        </w:tc>
        <w:tc>
          <w:tcPr>
            <w:tcW w:w="3225" w:type="dxa"/>
            <w:tcBorders>
              <w:top w:val="nil"/>
              <w:left w:val="nil"/>
              <w:bottom w:val="single" w:sz="4" w:space="0" w:color="auto"/>
              <w:right w:val="single" w:sz="4" w:space="0" w:color="auto"/>
            </w:tcBorders>
            <w:shd w:val="clear" w:color="auto" w:fill="auto"/>
            <w:vAlign w:val="center"/>
          </w:tcPr>
          <w:p w14:paraId="6AF8D81E" w14:textId="77777777" w:rsidR="00566B62" w:rsidRPr="00F50538" w:rsidRDefault="0036667C">
            <w:pPr>
              <w:rPr>
                <w:szCs w:val="28"/>
              </w:rPr>
            </w:pPr>
            <w:r w:rsidRPr="00F50538">
              <w:rPr>
                <w:szCs w:val="28"/>
              </w:rPr>
              <w:t xml:space="preserve">Численность населения </w:t>
            </w:r>
          </w:p>
        </w:tc>
        <w:tc>
          <w:tcPr>
            <w:tcW w:w="1498" w:type="dxa"/>
            <w:tcBorders>
              <w:top w:val="nil"/>
              <w:left w:val="nil"/>
              <w:bottom w:val="single" w:sz="4" w:space="0" w:color="auto"/>
              <w:right w:val="single" w:sz="4" w:space="0" w:color="auto"/>
            </w:tcBorders>
            <w:shd w:val="clear" w:color="auto" w:fill="auto"/>
            <w:vAlign w:val="center"/>
          </w:tcPr>
          <w:p w14:paraId="6787F261" w14:textId="77777777" w:rsidR="00566B62" w:rsidRPr="00F50538" w:rsidRDefault="0036667C">
            <w:pPr>
              <w:jc w:val="center"/>
              <w:rPr>
                <w:szCs w:val="28"/>
              </w:rPr>
            </w:pPr>
            <w:r w:rsidRPr="00F50538">
              <w:rPr>
                <w:szCs w:val="28"/>
              </w:rPr>
              <w:t>чел.</w:t>
            </w:r>
          </w:p>
        </w:tc>
        <w:tc>
          <w:tcPr>
            <w:tcW w:w="2043" w:type="dxa"/>
            <w:tcBorders>
              <w:top w:val="nil"/>
              <w:left w:val="nil"/>
              <w:bottom w:val="single" w:sz="4" w:space="0" w:color="auto"/>
              <w:right w:val="single" w:sz="4" w:space="0" w:color="auto"/>
            </w:tcBorders>
            <w:shd w:val="clear" w:color="auto" w:fill="auto"/>
            <w:vAlign w:val="center"/>
          </w:tcPr>
          <w:p w14:paraId="656A5A43" w14:textId="77777777" w:rsidR="00566B62" w:rsidRPr="00F50538" w:rsidRDefault="0036667C">
            <w:pPr>
              <w:jc w:val="center"/>
              <w:rPr>
                <w:szCs w:val="28"/>
              </w:rPr>
            </w:pPr>
            <w:r w:rsidRPr="00F50538">
              <w:rPr>
                <w:szCs w:val="28"/>
              </w:rPr>
              <w:t>1985</w:t>
            </w:r>
          </w:p>
        </w:tc>
        <w:tc>
          <w:tcPr>
            <w:tcW w:w="1908" w:type="dxa"/>
            <w:tcBorders>
              <w:top w:val="nil"/>
              <w:left w:val="nil"/>
              <w:bottom w:val="single" w:sz="4" w:space="0" w:color="auto"/>
              <w:right w:val="single" w:sz="4" w:space="0" w:color="auto"/>
            </w:tcBorders>
            <w:shd w:val="clear" w:color="auto" w:fill="auto"/>
            <w:vAlign w:val="center"/>
          </w:tcPr>
          <w:p w14:paraId="3C15B32D" w14:textId="77777777" w:rsidR="00566B62" w:rsidRPr="00F50538" w:rsidRDefault="0036667C">
            <w:pPr>
              <w:jc w:val="center"/>
              <w:rPr>
                <w:szCs w:val="28"/>
              </w:rPr>
            </w:pPr>
            <w:r w:rsidRPr="00F50538">
              <w:rPr>
                <w:szCs w:val="28"/>
              </w:rPr>
              <w:t>33800</w:t>
            </w:r>
          </w:p>
        </w:tc>
      </w:tr>
      <w:tr w:rsidR="00566B62" w:rsidRPr="00F50538" w14:paraId="5EC01A6B" w14:textId="77777777" w:rsidTr="00A3195A">
        <w:trPr>
          <w:trHeight w:val="163"/>
        </w:trPr>
        <w:tc>
          <w:tcPr>
            <w:tcW w:w="876" w:type="dxa"/>
            <w:tcBorders>
              <w:top w:val="nil"/>
              <w:left w:val="single" w:sz="4" w:space="0" w:color="auto"/>
              <w:bottom w:val="single" w:sz="4" w:space="0" w:color="auto"/>
              <w:right w:val="single" w:sz="4" w:space="0" w:color="auto"/>
            </w:tcBorders>
            <w:shd w:val="clear" w:color="auto" w:fill="auto"/>
            <w:vAlign w:val="center"/>
          </w:tcPr>
          <w:p w14:paraId="196B80AE" w14:textId="77777777" w:rsidR="00566B62" w:rsidRPr="00F50538" w:rsidRDefault="0036667C">
            <w:pPr>
              <w:jc w:val="center"/>
              <w:rPr>
                <w:szCs w:val="28"/>
              </w:rPr>
            </w:pPr>
            <w:r w:rsidRPr="00F50538">
              <w:rPr>
                <w:szCs w:val="28"/>
              </w:rPr>
              <w:t>2</w:t>
            </w:r>
          </w:p>
        </w:tc>
        <w:tc>
          <w:tcPr>
            <w:tcW w:w="3225" w:type="dxa"/>
            <w:tcBorders>
              <w:top w:val="nil"/>
              <w:left w:val="nil"/>
              <w:bottom w:val="single" w:sz="4" w:space="0" w:color="auto"/>
              <w:right w:val="single" w:sz="4" w:space="0" w:color="auto"/>
            </w:tcBorders>
            <w:shd w:val="clear" w:color="auto" w:fill="auto"/>
            <w:vAlign w:val="center"/>
          </w:tcPr>
          <w:p w14:paraId="4C3458F8" w14:textId="77777777" w:rsidR="00566B62" w:rsidRPr="00F50538" w:rsidRDefault="0036667C">
            <w:pPr>
              <w:rPr>
                <w:szCs w:val="28"/>
              </w:rPr>
            </w:pPr>
            <w:r w:rsidRPr="00F50538">
              <w:rPr>
                <w:szCs w:val="28"/>
              </w:rPr>
              <w:t>Средняя жилищная обеспеченность</w:t>
            </w:r>
          </w:p>
        </w:tc>
        <w:tc>
          <w:tcPr>
            <w:tcW w:w="1498" w:type="dxa"/>
            <w:tcBorders>
              <w:top w:val="nil"/>
              <w:left w:val="nil"/>
              <w:bottom w:val="single" w:sz="4" w:space="0" w:color="auto"/>
              <w:right w:val="single" w:sz="4" w:space="0" w:color="auto"/>
            </w:tcBorders>
            <w:shd w:val="clear" w:color="auto" w:fill="auto"/>
            <w:vAlign w:val="center"/>
          </w:tcPr>
          <w:p w14:paraId="0F46000F" w14:textId="77777777" w:rsidR="00566B62" w:rsidRPr="00F50538" w:rsidRDefault="0036667C">
            <w:pPr>
              <w:jc w:val="center"/>
              <w:rPr>
                <w:szCs w:val="28"/>
              </w:rPr>
            </w:pPr>
            <w:r w:rsidRPr="00F50538">
              <w:rPr>
                <w:szCs w:val="28"/>
              </w:rPr>
              <w:t>м</w:t>
            </w:r>
            <w:r w:rsidRPr="00F50538">
              <w:rPr>
                <w:szCs w:val="28"/>
                <w:vertAlign w:val="superscript"/>
              </w:rPr>
              <w:t>2</w:t>
            </w:r>
            <w:r w:rsidRPr="00F50538">
              <w:rPr>
                <w:szCs w:val="28"/>
              </w:rPr>
              <w:t>/чел.</w:t>
            </w:r>
          </w:p>
        </w:tc>
        <w:tc>
          <w:tcPr>
            <w:tcW w:w="2043" w:type="dxa"/>
            <w:tcBorders>
              <w:top w:val="nil"/>
              <w:left w:val="nil"/>
              <w:bottom w:val="single" w:sz="4" w:space="0" w:color="auto"/>
              <w:right w:val="single" w:sz="4" w:space="0" w:color="auto"/>
            </w:tcBorders>
            <w:shd w:val="clear" w:color="auto" w:fill="auto"/>
            <w:vAlign w:val="center"/>
          </w:tcPr>
          <w:p w14:paraId="0B7CEA63" w14:textId="77777777" w:rsidR="00566B62" w:rsidRPr="00F50538" w:rsidRDefault="0036667C">
            <w:pPr>
              <w:jc w:val="center"/>
              <w:rPr>
                <w:szCs w:val="28"/>
              </w:rPr>
            </w:pPr>
            <w:r w:rsidRPr="00F50538">
              <w:rPr>
                <w:szCs w:val="28"/>
              </w:rPr>
              <w:t>52,7</w:t>
            </w:r>
          </w:p>
        </w:tc>
        <w:tc>
          <w:tcPr>
            <w:tcW w:w="1908" w:type="dxa"/>
            <w:tcBorders>
              <w:top w:val="nil"/>
              <w:left w:val="nil"/>
              <w:bottom w:val="single" w:sz="4" w:space="0" w:color="auto"/>
              <w:right w:val="single" w:sz="4" w:space="0" w:color="auto"/>
            </w:tcBorders>
            <w:shd w:val="clear" w:color="auto" w:fill="auto"/>
            <w:vAlign w:val="center"/>
          </w:tcPr>
          <w:p w14:paraId="52388E83" w14:textId="77777777" w:rsidR="00566B62" w:rsidRPr="00F50538" w:rsidRDefault="0036667C">
            <w:pPr>
              <w:jc w:val="center"/>
              <w:rPr>
                <w:szCs w:val="28"/>
              </w:rPr>
            </w:pPr>
            <w:r w:rsidRPr="00F50538">
              <w:rPr>
                <w:szCs w:val="28"/>
              </w:rPr>
              <w:t>30</w:t>
            </w:r>
          </w:p>
        </w:tc>
      </w:tr>
      <w:tr w:rsidR="00566B62" w:rsidRPr="00F50538" w14:paraId="629E2E85" w14:textId="77777777" w:rsidTr="00A3195A">
        <w:trPr>
          <w:trHeight w:val="163"/>
        </w:trPr>
        <w:tc>
          <w:tcPr>
            <w:tcW w:w="876" w:type="dxa"/>
            <w:tcBorders>
              <w:top w:val="nil"/>
              <w:left w:val="single" w:sz="4" w:space="0" w:color="auto"/>
              <w:bottom w:val="single" w:sz="4" w:space="0" w:color="auto"/>
              <w:right w:val="single" w:sz="4" w:space="0" w:color="auto"/>
            </w:tcBorders>
            <w:shd w:val="clear" w:color="auto" w:fill="auto"/>
            <w:vAlign w:val="center"/>
          </w:tcPr>
          <w:p w14:paraId="0AC26B1E" w14:textId="77777777" w:rsidR="00566B62" w:rsidRPr="00F50538" w:rsidRDefault="0036667C">
            <w:pPr>
              <w:jc w:val="center"/>
              <w:rPr>
                <w:szCs w:val="28"/>
              </w:rPr>
            </w:pPr>
            <w:r w:rsidRPr="00F50538">
              <w:rPr>
                <w:szCs w:val="28"/>
              </w:rPr>
              <w:t>3</w:t>
            </w:r>
          </w:p>
        </w:tc>
        <w:tc>
          <w:tcPr>
            <w:tcW w:w="3225" w:type="dxa"/>
            <w:tcBorders>
              <w:top w:val="nil"/>
              <w:left w:val="nil"/>
              <w:bottom w:val="single" w:sz="4" w:space="0" w:color="auto"/>
              <w:right w:val="single" w:sz="4" w:space="0" w:color="auto"/>
            </w:tcBorders>
            <w:shd w:val="clear" w:color="auto" w:fill="auto"/>
            <w:vAlign w:val="center"/>
          </w:tcPr>
          <w:p w14:paraId="5F94151E" w14:textId="77777777" w:rsidR="00566B62" w:rsidRPr="00F50538" w:rsidRDefault="0036667C">
            <w:pPr>
              <w:rPr>
                <w:szCs w:val="28"/>
              </w:rPr>
            </w:pPr>
            <w:r w:rsidRPr="00F50538">
              <w:rPr>
                <w:szCs w:val="28"/>
              </w:rPr>
              <w:t>Существующий жилищный фонд</w:t>
            </w:r>
          </w:p>
        </w:tc>
        <w:tc>
          <w:tcPr>
            <w:tcW w:w="1498" w:type="dxa"/>
            <w:tcBorders>
              <w:top w:val="nil"/>
              <w:left w:val="nil"/>
              <w:bottom w:val="single" w:sz="4" w:space="0" w:color="auto"/>
              <w:right w:val="single" w:sz="4" w:space="0" w:color="auto"/>
            </w:tcBorders>
            <w:shd w:val="clear" w:color="auto" w:fill="auto"/>
            <w:vAlign w:val="center"/>
          </w:tcPr>
          <w:p w14:paraId="4EFB1B14" w14:textId="77777777" w:rsidR="00566B62" w:rsidRPr="00F50538" w:rsidRDefault="0036667C">
            <w:pPr>
              <w:jc w:val="center"/>
              <w:rPr>
                <w:szCs w:val="28"/>
              </w:rPr>
            </w:pPr>
            <w:r w:rsidRPr="00F50538">
              <w:rPr>
                <w:szCs w:val="28"/>
              </w:rPr>
              <w:t>тыс.м</w:t>
            </w:r>
            <w:r w:rsidRPr="00F50538">
              <w:rPr>
                <w:szCs w:val="28"/>
                <w:vertAlign w:val="superscript"/>
              </w:rPr>
              <w:t>2</w:t>
            </w:r>
          </w:p>
        </w:tc>
        <w:tc>
          <w:tcPr>
            <w:tcW w:w="2043" w:type="dxa"/>
            <w:tcBorders>
              <w:top w:val="nil"/>
              <w:left w:val="nil"/>
              <w:bottom w:val="single" w:sz="4" w:space="0" w:color="auto"/>
              <w:right w:val="single" w:sz="4" w:space="0" w:color="auto"/>
            </w:tcBorders>
            <w:shd w:val="clear" w:color="auto" w:fill="auto"/>
            <w:vAlign w:val="center"/>
          </w:tcPr>
          <w:p w14:paraId="124ABFC9" w14:textId="77777777" w:rsidR="00566B62" w:rsidRPr="00F50538" w:rsidRDefault="0036667C">
            <w:pPr>
              <w:jc w:val="center"/>
              <w:rPr>
                <w:szCs w:val="28"/>
              </w:rPr>
            </w:pPr>
            <w:r w:rsidRPr="00F50538">
              <w:rPr>
                <w:szCs w:val="28"/>
              </w:rPr>
              <w:t>104,518</w:t>
            </w:r>
          </w:p>
        </w:tc>
        <w:tc>
          <w:tcPr>
            <w:tcW w:w="1908" w:type="dxa"/>
            <w:tcBorders>
              <w:top w:val="nil"/>
              <w:left w:val="nil"/>
              <w:bottom w:val="single" w:sz="4" w:space="0" w:color="auto"/>
              <w:right w:val="single" w:sz="4" w:space="0" w:color="auto"/>
            </w:tcBorders>
            <w:shd w:val="clear" w:color="auto" w:fill="auto"/>
            <w:vAlign w:val="center"/>
          </w:tcPr>
          <w:p w14:paraId="58AC3C9D" w14:textId="77777777" w:rsidR="00566B62" w:rsidRPr="00F50538" w:rsidRDefault="0036667C">
            <w:pPr>
              <w:jc w:val="center"/>
              <w:rPr>
                <w:szCs w:val="28"/>
              </w:rPr>
            </w:pPr>
            <w:r w:rsidRPr="00F50538">
              <w:rPr>
                <w:szCs w:val="28"/>
              </w:rPr>
              <w:t>1043,930</w:t>
            </w:r>
          </w:p>
        </w:tc>
      </w:tr>
      <w:tr w:rsidR="00566B62" w:rsidRPr="00F50538" w14:paraId="35E3ED85" w14:textId="77777777" w:rsidTr="00A3195A">
        <w:trPr>
          <w:trHeight w:val="163"/>
        </w:trPr>
        <w:tc>
          <w:tcPr>
            <w:tcW w:w="876" w:type="dxa"/>
            <w:tcBorders>
              <w:top w:val="nil"/>
              <w:left w:val="single" w:sz="4" w:space="0" w:color="auto"/>
              <w:bottom w:val="single" w:sz="4" w:space="0" w:color="auto"/>
              <w:right w:val="single" w:sz="4" w:space="0" w:color="auto"/>
            </w:tcBorders>
            <w:shd w:val="clear" w:color="auto" w:fill="auto"/>
            <w:vAlign w:val="center"/>
          </w:tcPr>
          <w:p w14:paraId="696B9C33" w14:textId="77777777" w:rsidR="00566B62" w:rsidRPr="00F50538" w:rsidRDefault="0036667C">
            <w:pPr>
              <w:jc w:val="center"/>
              <w:rPr>
                <w:szCs w:val="28"/>
              </w:rPr>
            </w:pPr>
            <w:r w:rsidRPr="00F50538">
              <w:rPr>
                <w:szCs w:val="28"/>
              </w:rPr>
              <w:t>4</w:t>
            </w:r>
          </w:p>
        </w:tc>
        <w:tc>
          <w:tcPr>
            <w:tcW w:w="3225" w:type="dxa"/>
            <w:tcBorders>
              <w:top w:val="nil"/>
              <w:left w:val="nil"/>
              <w:bottom w:val="single" w:sz="4" w:space="0" w:color="auto"/>
              <w:right w:val="single" w:sz="4" w:space="0" w:color="auto"/>
            </w:tcBorders>
            <w:shd w:val="clear" w:color="auto" w:fill="auto"/>
            <w:vAlign w:val="center"/>
          </w:tcPr>
          <w:p w14:paraId="60544257" w14:textId="77777777" w:rsidR="00566B62" w:rsidRPr="00F50538" w:rsidRDefault="0036667C">
            <w:pPr>
              <w:rPr>
                <w:szCs w:val="28"/>
              </w:rPr>
            </w:pPr>
            <w:r w:rsidRPr="00F50538">
              <w:rPr>
                <w:szCs w:val="28"/>
              </w:rPr>
              <w:t>Убыль существующего жилищного фонда</w:t>
            </w:r>
          </w:p>
        </w:tc>
        <w:tc>
          <w:tcPr>
            <w:tcW w:w="1498" w:type="dxa"/>
            <w:tcBorders>
              <w:top w:val="nil"/>
              <w:left w:val="nil"/>
              <w:bottom w:val="single" w:sz="4" w:space="0" w:color="auto"/>
              <w:right w:val="single" w:sz="4" w:space="0" w:color="auto"/>
            </w:tcBorders>
            <w:shd w:val="clear" w:color="auto" w:fill="auto"/>
            <w:vAlign w:val="center"/>
          </w:tcPr>
          <w:p w14:paraId="1B820070" w14:textId="77777777" w:rsidR="00566B62" w:rsidRPr="00F50538" w:rsidRDefault="0036667C">
            <w:pPr>
              <w:jc w:val="center"/>
              <w:rPr>
                <w:szCs w:val="28"/>
              </w:rPr>
            </w:pPr>
            <w:r w:rsidRPr="00F50538">
              <w:rPr>
                <w:szCs w:val="28"/>
              </w:rPr>
              <w:t>тыс.м</w:t>
            </w:r>
            <w:r w:rsidRPr="00F50538">
              <w:rPr>
                <w:szCs w:val="28"/>
                <w:vertAlign w:val="superscript"/>
              </w:rPr>
              <w:t>2</w:t>
            </w:r>
          </w:p>
        </w:tc>
        <w:tc>
          <w:tcPr>
            <w:tcW w:w="2043" w:type="dxa"/>
            <w:tcBorders>
              <w:top w:val="nil"/>
              <w:left w:val="nil"/>
              <w:bottom w:val="single" w:sz="4" w:space="0" w:color="auto"/>
              <w:right w:val="single" w:sz="4" w:space="0" w:color="auto"/>
            </w:tcBorders>
            <w:shd w:val="clear" w:color="auto" w:fill="auto"/>
            <w:vAlign w:val="center"/>
          </w:tcPr>
          <w:p w14:paraId="655793B0" w14:textId="77777777" w:rsidR="00566B62" w:rsidRPr="00F50538" w:rsidRDefault="0036667C">
            <w:pPr>
              <w:jc w:val="center"/>
              <w:rPr>
                <w:szCs w:val="28"/>
              </w:rPr>
            </w:pPr>
            <w:r w:rsidRPr="00F50538">
              <w:rPr>
                <w:szCs w:val="28"/>
              </w:rPr>
              <w:t>0</w:t>
            </w:r>
          </w:p>
        </w:tc>
        <w:tc>
          <w:tcPr>
            <w:tcW w:w="1908" w:type="dxa"/>
            <w:tcBorders>
              <w:top w:val="nil"/>
              <w:left w:val="nil"/>
              <w:bottom w:val="single" w:sz="4" w:space="0" w:color="auto"/>
              <w:right w:val="single" w:sz="4" w:space="0" w:color="auto"/>
            </w:tcBorders>
            <w:shd w:val="clear" w:color="auto" w:fill="auto"/>
            <w:vAlign w:val="center"/>
          </w:tcPr>
          <w:p w14:paraId="6BC9C052" w14:textId="77777777" w:rsidR="00566B62" w:rsidRPr="00F50538" w:rsidRDefault="0036667C">
            <w:pPr>
              <w:jc w:val="center"/>
              <w:rPr>
                <w:szCs w:val="28"/>
              </w:rPr>
            </w:pPr>
            <w:r w:rsidRPr="00F50538">
              <w:rPr>
                <w:szCs w:val="28"/>
              </w:rPr>
              <w:t>0</w:t>
            </w:r>
          </w:p>
        </w:tc>
      </w:tr>
      <w:tr w:rsidR="00566B62" w:rsidRPr="00F50538" w14:paraId="65C56A43" w14:textId="77777777" w:rsidTr="00A3195A">
        <w:trPr>
          <w:trHeight w:val="163"/>
        </w:trPr>
        <w:tc>
          <w:tcPr>
            <w:tcW w:w="876" w:type="dxa"/>
            <w:tcBorders>
              <w:top w:val="nil"/>
              <w:left w:val="single" w:sz="4" w:space="0" w:color="auto"/>
              <w:bottom w:val="single" w:sz="4" w:space="0" w:color="auto"/>
              <w:right w:val="single" w:sz="4" w:space="0" w:color="auto"/>
            </w:tcBorders>
            <w:shd w:val="clear" w:color="auto" w:fill="auto"/>
            <w:vAlign w:val="center"/>
          </w:tcPr>
          <w:p w14:paraId="041BD82B" w14:textId="77777777" w:rsidR="00566B62" w:rsidRPr="00F50538" w:rsidRDefault="0036667C">
            <w:pPr>
              <w:jc w:val="center"/>
              <w:rPr>
                <w:szCs w:val="28"/>
              </w:rPr>
            </w:pPr>
            <w:r w:rsidRPr="00F50538">
              <w:rPr>
                <w:szCs w:val="28"/>
              </w:rPr>
              <w:t>5</w:t>
            </w:r>
          </w:p>
        </w:tc>
        <w:tc>
          <w:tcPr>
            <w:tcW w:w="3225" w:type="dxa"/>
            <w:tcBorders>
              <w:top w:val="nil"/>
              <w:left w:val="nil"/>
              <w:bottom w:val="single" w:sz="4" w:space="0" w:color="auto"/>
              <w:right w:val="single" w:sz="4" w:space="0" w:color="auto"/>
            </w:tcBorders>
            <w:shd w:val="clear" w:color="auto" w:fill="auto"/>
            <w:vAlign w:val="center"/>
          </w:tcPr>
          <w:p w14:paraId="3B409CB9" w14:textId="77777777" w:rsidR="00566B62" w:rsidRPr="00F50538" w:rsidRDefault="0036667C">
            <w:pPr>
              <w:rPr>
                <w:szCs w:val="28"/>
              </w:rPr>
            </w:pPr>
            <w:r w:rsidRPr="00F50538">
              <w:rPr>
                <w:szCs w:val="28"/>
              </w:rPr>
              <w:t>Сохраняемый жилищный фонд</w:t>
            </w:r>
          </w:p>
        </w:tc>
        <w:tc>
          <w:tcPr>
            <w:tcW w:w="1498" w:type="dxa"/>
            <w:tcBorders>
              <w:top w:val="nil"/>
              <w:left w:val="nil"/>
              <w:bottom w:val="single" w:sz="4" w:space="0" w:color="auto"/>
              <w:right w:val="single" w:sz="4" w:space="0" w:color="auto"/>
            </w:tcBorders>
            <w:shd w:val="clear" w:color="auto" w:fill="auto"/>
            <w:vAlign w:val="center"/>
          </w:tcPr>
          <w:p w14:paraId="38C93A67" w14:textId="77777777" w:rsidR="00566B62" w:rsidRPr="00F50538" w:rsidRDefault="0036667C">
            <w:pPr>
              <w:jc w:val="center"/>
              <w:rPr>
                <w:szCs w:val="28"/>
              </w:rPr>
            </w:pPr>
            <w:r w:rsidRPr="00F50538">
              <w:rPr>
                <w:szCs w:val="28"/>
              </w:rPr>
              <w:t>тыс.м</w:t>
            </w:r>
            <w:r w:rsidRPr="00F50538">
              <w:rPr>
                <w:szCs w:val="28"/>
                <w:vertAlign w:val="superscript"/>
              </w:rPr>
              <w:t>2</w:t>
            </w:r>
          </w:p>
        </w:tc>
        <w:tc>
          <w:tcPr>
            <w:tcW w:w="2043" w:type="dxa"/>
            <w:tcBorders>
              <w:top w:val="nil"/>
              <w:left w:val="nil"/>
              <w:bottom w:val="single" w:sz="4" w:space="0" w:color="auto"/>
              <w:right w:val="single" w:sz="4" w:space="0" w:color="auto"/>
            </w:tcBorders>
            <w:shd w:val="clear" w:color="auto" w:fill="auto"/>
            <w:vAlign w:val="center"/>
          </w:tcPr>
          <w:p w14:paraId="1AD2490D" w14:textId="77777777" w:rsidR="00566B62" w:rsidRPr="00F50538" w:rsidRDefault="0036667C">
            <w:pPr>
              <w:jc w:val="center"/>
              <w:rPr>
                <w:szCs w:val="28"/>
              </w:rPr>
            </w:pPr>
            <w:r w:rsidRPr="00F50538">
              <w:rPr>
                <w:szCs w:val="28"/>
              </w:rPr>
              <w:t>104,518</w:t>
            </w:r>
          </w:p>
        </w:tc>
        <w:tc>
          <w:tcPr>
            <w:tcW w:w="1908" w:type="dxa"/>
            <w:tcBorders>
              <w:top w:val="nil"/>
              <w:left w:val="nil"/>
              <w:bottom w:val="single" w:sz="4" w:space="0" w:color="auto"/>
              <w:right w:val="single" w:sz="4" w:space="0" w:color="auto"/>
            </w:tcBorders>
            <w:shd w:val="clear" w:color="auto" w:fill="auto"/>
            <w:vAlign w:val="center"/>
          </w:tcPr>
          <w:p w14:paraId="10494414" w14:textId="77777777" w:rsidR="00566B62" w:rsidRPr="00F50538" w:rsidRDefault="0036667C">
            <w:pPr>
              <w:jc w:val="center"/>
              <w:rPr>
                <w:szCs w:val="28"/>
              </w:rPr>
            </w:pPr>
            <w:r w:rsidRPr="00F50538">
              <w:rPr>
                <w:szCs w:val="28"/>
              </w:rPr>
              <w:t>1043,930</w:t>
            </w:r>
          </w:p>
        </w:tc>
      </w:tr>
      <w:tr w:rsidR="00566B62" w:rsidRPr="00F50538" w14:paraId="6119B80F" w14:textId="77777777" w:rsidTr="00A3195A">
        <w:trPr>
          <w:trHeight w:val="163"/>
        </w:trPr>
        <w:tc>
          <w:tcPr>
            <w:tcW w:w="876" w:type="dxa"/>
            <w:tcBorders>
              <w:top w:val="nil"/>
              <w:left w:val="single" w:sz="4" w:space="0" w:color="auto"/>
              <w:bottom w:val="single" w:sz="4" w:space="0" w:color="auto"/>
              <w:right w:val="single" w:sz="4" w:space="0" w:color="auto"/>
            </w:tcBorders>
            <w:shd w:val="clear" w:color="auto" w:fill="auto"/>
            <w:vAlign w:val="center"/>
          </w:tcPr>
          <w:p w14:paraId="618A729E" w14:textId="77777777" w:rsidR="00566B62" w:rsidRPr="00F50538" w:rsidRDefault="0036667C">
            <w:pPr>
              <w:jc w:val="center"/>
              <w:rPr>
                <w:szCs w:val="28"/>
              </w:rPr>
            </w:pPr>
            <w:r w:rsidRPr="00F50538">
              <w:rPr>
                <w:szCs w:val="28"/>
              </w:rPr>
              <w:t>6</w:t>
            </w:r>
          </w:p>
        </w:tc>
        <w:tc>
          <w:tcPr>
            <w:tcW w:w="3225" w:type="dxa"/>
            <w:tcBorders>
              <w:top w:val="nil"/>
              <w:left w:val="nil"/>
              <w:bottom w:val="single" w:sz="4" w:space="0" w:color="auto"/>
              <w:right w:val="single" w:sz="4" w:space="0" w:color="auto"/>
            </w:tcBorders>
            <w:shd w:val="clear" w:color="auto" w:fill="auto"/>
            <w:vAlign w:val="center"/>
          </w:tcPr>
          <w:p w14:paraId="175BEEEB" w14:textId="77777777" w:rsidR="00566B62" w:rsidRPr="00F50538" w:rsidRDefault="0036667C">
            <w:pPr>
              <w:rPr>
                <w:szCs w:val="28"/>
              </w:rPr>
            </w:pPr>
            <w:r w:rsidRPr="00F50538">
              <w:rPr>
                <w:szCs w:val="28"/>
              </w:rPr>
              <w:t xml:space="preserve">Объем нового жилищного строительства </w:t>
            </w:r>
          </w:p>
        </w:tc>
        <w:tc>
          <w:tcPr>
            <w:tcW w:w="1498" w:type="dxa"/>
            <w:tcBorders>
              <w:top w:val="nil"/>
              <w:left w:val="nil"/>
              <w:bottom w:val="single" w:sz="4" w:space="0" w:color="auto"/>
              <w:right w:val="single" w:sz="4" w:space="0" w:color="auto"/>
            </w:tcBorders>
            <w:shd w:val="clear" w:color="auto" w:fill="auto"/>
            <w:vAlign w:val="center"/>
          </w:tcPr>
          <w:p w14:paraId="3CE966D7" w14:textId="77777777" w:rsidR="00566B62" w:rsidRPr="00F50538" w:rsidRDefault="0036667C">
            <w:pPr>
              <w:jc w:val="center"/>
              <w:rPr>
                <w:szCs w:val="28"/>
              </w:rPr>
            </w:pPr>
            <w:r w:rsidRPr="00F50538">
              <w:rPr>
                <w:szCs w:val="28"/>
              </w:rPr>
              <w:t>тыс.м</w:t>
            </w:r>
            <w:r w:rsidRPr="00F50538">
              <w:rPr>
                <w:szCs w:val="28"/>
                <w:vertAlign w:val="superscript"/>
              </w:rPr>
              <w:t>2</w:t>
            </w:r>
          </w:p>
        </w:tc>
        <w:tc>
          <w:tcPr>
            <w:tcW w:w="2043" w:type="dxa"/>
            <w:tcBorders>
              <w:top w:val="nil"/>
              <w:left w:val="nil"/>
              <w:bottom w:val="single" w:sz="4" w:space="0" w:color="auto"/>
              <w:right w:val="single" w:sz="4" w:space="0" w:color="auto"/>
            </w:tcBorders>
            <w:shd w:val="clear" w:color="auto" w:fill="auto"/>
            <w:vAlign w:val="center"/>
          </w:tcPr>
          <w:p w14:paraId="611B2C28" w14:textId="77777777" w:rsidR="00566B62" w:rsidRPr="00F50538" w:rsidRDefault="0036667C">
            <w:pPr>
              <w:jc w:val="center"/>
              <w:rPr>
                <w:szCs w:val="28"/>
              </w:rPr>
            </w:pPr>
            <w:r w:rsidRPr="00F50538">
              <w:rPr>
                <w:szCs w:val="28"/>
              </w:rPr>
              <w:t>0</w:t>
            </w:r>
          </w:p>
        </w:tc>
        <w:tc>
          <w:tcPr>
            <w:tcW w:w="1908" w:type="dxa"/>
            <w:tcBorders>
              <w:top w:val="nil"/>
              <w:left w:val="nil"/>
              <w:bottom w:val="single" w:sz="4" w:space="0" w:color="auto"/>
              <w:right w:val="single" w:sz="4" w:space="0" w:color="auto"/>
            </w:tcBorders>
            <w:shd w:val="clear" w:color="auto" w:fill="auto"/>
            <w:vAlign w:val="center"/>
          </w:tcPr>
          <w:p w14:paraId="6A79E381" w14:textId="77777777" w:rsidR="00566B62" w:rsidRPr="00F50538" w:rsidRDefault="0036667C">
            <w:pPr>
              <w:jc w:val="center"/>
              <w:rPr>
                <w:szCs w:val="28"/>
              </w:rPr>
            </w:pPr>
            <w:r w:rsidRPr="00F50538">
              <w:rPr>
                <w:szCs w:val="28"/>
              </w:rPr>
              <w:t>981,00</w:t>
            </w:r>
          </w:p>
        </w:tc>
      </w:tr>
    </w:tbl>
    <w:p w14:paraId="32B6FC61" w14:textId="77777777" w:rsidR="00566B62" w:rsidRPr="00F50538" w:rsidRDefault="00566B62">
      <w:pPr>
        <w:ind w:firstLine="709"/>
        <w:jc w:val="both"/>
        <w:rPr>
          <w:sz w:val="28"/>
          <w:szCs w:val="28"/>
        </w:rPr>
      </w:pPr>
    </w:p>
    <w:p w14:paraId="30FCE26A" w14:textId="77777777" w:rsidR="00A3195A" w:rsidRPr="00F50538" w:rsidRDefault="00A3195A" w:rsidP="00A3195A">
      <w:pPr>
        <w:suppressAutoHyphens/>
        <w:ind w:firstLine="567"/>
        <w:jc w:val="both"/>
        <w:rPr>
          <w:sz w:val="28"/>
        </w:rPr>
      </w:pPr>
      <w:r w:rsidRPr="00F50538">
        <w:rPr>
          <w:sz w:val="28"/>
        </w:rPr>
        <w:t>Сводные данные, предоставленные по жилому фонду свидетельствуют, что общая площадь жилых домов в населенных пунктах на рассматриваемой территории составляет 104,518</w:t>
      </w:r>
      <w:r w:rsidRPr="00F50538">
        <w:rPr>
          <w:sz w:val="32"/>
        </w:rPr>
        <w:t xml:space="preserve"> </w:t>
      </w:r>
      <w:r w:rsidRPr="00F50538">
        <w:rPr>
          <w:sz w:val="28"/>
        </w:rPr>
        <w:t xml:space="preserve">тыс. </w:t>
      </w:r>
      <w:proofErr w:type="spellStart"/>
      <w:r w:rsidRPr="00F50538">
        <w:rPr>
          <w:sz w:val="28"/>
        </w:rPr>
        <w:t>кв.м</w:t>
      </w:r>
      <w:proofErr w:type="spellEnd"/>
      <w:r w:rsidRPr="00F50538">
        <w:rPr>
          <w:sz w:val="28"/>
        </w:rPr>
        <w:t xml:space="preserve">., в том числе общая площадь частного сектора 102,009 тыс. </w:t>
      </w:r>
      <w:proofErr w:type="spellStart"/>
      <w:r w:rsidRPr="00F50538">
        <w:rPr>
          <w:sz w:val="28"/>
        </w:rPr>
        <w:t>кв.м</w:t>
      </w:r>
      <w:proofErr w:type="spellEnd"/>
      <w:r w:rsidRPr="00F50538">
        <w:rPr>
          <w:sz w:val="28"/>
        </w:rPr>
        <w:t xml:space="preserve">., общая площадь многоквартирных домов 2,508 тыс. </w:t>
      </w:r>
      <w:proofErr w:type="spellStart"/>
      <w:r w:rsidRPr="00F50538">
        <w:rPr>
          <w:sz w:val="28"/>
        </w:rPr>
        <w:t>кв.м</w:t>
      </w:r>
      <w:proofErr w:type="spellEnd"/>
      <w:r w:rsidRPr="00F50538">
        <w:rPr>
          <w:sz w:val="28"/>
        </w:rPr>
        <w:t xml:space="preserve">. Ввод жилья в эксплуатацию с 2018 года – 10,553 тыс. </w:t>
      </w:r>
      <w:proofErr w:type="spellStart"/>
      <w:r w:rsidRPr="00F50538">
        <w:rPr>
          <w:sz w:val="28"/>
        </w:rPr>
        <w:t>кв.м</w:t>
      </w:r>
      <w:proofErr w:type="spellEnd"/>
      <w:r w:rsidRPr="00F50538">
        <w:rPr>
          <w:sz w:val="28"/>
        </w:rPr>
        <w:t xml:space="preserve">. </w:t>
      </w:r>
    </w:p>
    <w:p w14:paraId="7086D9CA" w14:textId="77777777" w:rsidR="00566B62" w:rsidRPr="00F50538" w:rsidRDefault="0036667C">
      <w:pPr>
        <w:ind w:firstLine="567"/>
        <w:jc w:val="both"/>
      </w:pPr>
      <w:r w:rsidRPr="00F50538">
        <w:rPr>
          <w:sz w:val="28"/>
        </w:rPr>
        <w:t>Темпы и объемы жилищного строительства достаточны для модернизации территории и качественного изменения уровня жизни населения</w:t>
      </w:r>
      <w:r w:rsidRPr="00F50538">
        <w:t>.</w:t>
      </w:r>
    </w:p>
    <w:p w14:paraId="005E200F" w14:textId="77777777" w:rsidR="00A3195A" w:rsidRPr="00F50538" w:rsidRDefault="0036667C" w:rsidP="00A3195A">
      <w:pPr>
        <w:suppressAutoHyphens/>
        <w:ind w:firstLine="567"/>
        <w:jc w:val="both"/>
        <w:rPr>
          <w:sz w:val="28"/>
          <w:szCs w:val="28"/>
        </w:rPr>
      </w:pPr>
      <w:r w:rsidRPr="00F50538">
        <w:rPr>
          <w:sz w:val="28"/>
          <w:szCs w:val="28"/>
        </w:rPr>
        <w:t>Объемы жилищного строительства, рассчитанные для Ракомского сельского поселения на основании норматива, определенного Схемой территориального планирования Новгородского муниципального района Новгородской области, высоки, учитывая темпы ввода жилья последнего времени.</w:t>
      </w:r>
      <w:r w:rsidR="00A3195A" w:rsidRPr="00F50538">
        <w:rPr>
          <w:sz w:val="28"/>
          <w:szCs w:val="28"/>
        </w:rPr>
        <w:t xml:space="preserve"> Следует отметить, что основную долю вводимого в настоящее время </w:t>
      </w:r>
      <w:r w:rsidR="00A3195A" w:rsidRPr="00F50538">
        <w:rPr>
          <w:sz w:val="28"/>
          <w:szCs w:val="28"/>
        </w:rPr>
        <w:lastRenderedPageBreak/>
        <w:t>жилья составляет индивидуальная застройка. Согласно положениям, Генеральному плану Ракомского сельского поселения теплоснабжение индивидуальной жилой застройки планируемых микрорайонов будет осуществляться от индивидуальных источников. Предусмотренная Генеральным планом среднеэтажная застройка будет подключаться к собственным источникам теплоснабжения, либо к существующим сетям теплоснабжения. В связи с тем, что объемы среднеэтажной застройки Генеральным планом Ракомского сельского поселения не уточнены, схемой теплоснабжения предполагается, что данные объемы и соответствующие им тепловые нагрузки будут определены в проектах застройки участков, на основании которых могут быть внесены необходимые уточнения в настоящую схему теплоснабжения или установлены индивидуальные тарифы на подключение.</w:t>
      </w:r>
    </w:p>
    <w:p w14:paraId="360094B9" w14:textId="77777777" w:rsidR="00566B62" w:rsidRPr="00F50538" w:rsidRDefault="00566B62">
      <w:pPr>
        <w:ind w:firstLine="709"/>
        <w:jc w:val="both"/>
        <w:rPr>
          <w:sz w:val="28"/>
          <w:szCs w:val="28"/>
        </w:rPr>
      </w:pPr>
    </w:p>
    <w:p w14:paraId="4F565CAB" w14:textId="77777777" w:rsidR="00566B62" w:rsidRPr="00F50538" w:rsidRDefault="0036667C" w:rsidP="00454620">
      <w:pPr>
        <w:jc w:val="both"/>
        <w:rPr>
          <w:b/>
          <w:sz w:val="28"/>
          <w:szCs w:val="28"/>
        </w:rPr>
      </w:pPr>
      <w:r w:rsidRPr="00F50538">
        <w:rPr>
          <w:b/>
          <w:sz w:val="28"/>
          <w:szCs w:val="28"/>
        </w:rPr>
        <w:t>Сведения о видах, назначении и наименованиях планируемых для размещения объектов местного значения поселения</w:t>
      </w:r>
      <w:r w:rsidR="00454620" w:rsidRPr="00F50538">
        <w:rPr>
          <w:b/>
          <w:sz w:val="28"/>
          <w:szCs w:val="28"/>
        </w:rPr>
        <w:t>.</w:t>
      </w:r>
    </w:p>
    <w:p w14:paraId="3F2DDDB8" w14:textId="77777777" w:rsidR="00454620" w:rsidRPr="00F50538" w:rsidRDefault="0036667C" w:rsidP="00454620">
      <w:pPr>
        <w:pStyle w:val="1"/>
        <w:jc w:val="right"/>
        <w:rPr>
          <w:b w:val="0"/>
          <w:sz w:val="28"/>
          <w:szCs w:val="28"/>
        </w:rPr>
      </w:pPr>
      <w:r w:rsidRPr="00F50538">
        <w:rPr>
          <w:b w:val="0"/>
          <w:sz w:val="28"/>
          <w:szCs w:val="28"/>
        </w:rPr>
        <w:t>Таблица 20</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1276"/>
        <w:gridCol w:w="851"/>
        <w:gridCol w:w="1275"/>
        <w:gridCol w:w="851"/>
        <w:gridCol w:w="850"/>
        <w:gridCol w:w="851"/>
        <w:gridCol w:w="850"/>
        <w:gridCol w:w="88"/>
        <w:gridCol w:w="763"/>
        <w:gridCol w:w="1417"/>
      </w:tblGrid>
      <w:tr w:rsidR="00E75C3A" w:rsidRPr="00F50538" w14:paraId="0B2DFF23" w14:textId="77777777" w:rsidTr="00DE075B">
        <w:trPr>
          <w:trHeight w:val="20"/>
        </w:trPr>
        <w:tc>
          <w:tcPr>
            <w:tcW w:w="567" w:type="dxa"/>
            <w:vMerge w:val="restart"/>
          </w:tcPr>
          <w:p w14:paraId="5D9FAE43" w14:textId="77777777" w:rsidR="00E75C3A" w:rsidRPr="00F50538" w:rsidRDefault="00E75C3A" w:rsidP="00E75C3A">
            <w:pPr>
              <w:jc w:val="center"/>
              <w:rPr>
                <w:b/>
                <w:szCs w:val="28"/>
              </w:rPr>
            </w:pPr>
            <w:r w:rsidRPr="00F50538">
              <w:rPr>
                <w:b/>
                <w:szCs w:val="28"/>
              </w:rPr>
              <w:t>№ п/п</w:t>
            </w:r>
          </w:p>
        </w:tc>
        <w:tc>
          <w:tcPr>
            <w:tcW w:w="1276" w:type="dxa"/>
            <w:vMerge w:val="restart"/>
          </w:tcPr>
          <w:p w14:paraId="51ED390C" w14:textId="77777777" w:rsidR="00E75C3A" w:rsidRPr="00F50538" w:rsidRDefault="00E75C3A" w:rsidP="00E75C3A">
            <w:pPr>
              <w:jc w:val="center"/>
              <w:rPr>
                <w:b/>
                <w:szCs w:val="28"/>
              </w:rPr>
            </w:pPr>
            <w:r w:rsidRPr="00F50538">
              <w:rPr>
                <w:b/>
                <w:szCs w:val="28"/>
              </w:rPr>
              <w:t>Вид, назначение и наименование</w:t>
            </w:r>
          </w:p>
          <w:p w14:paraId="14B2731A" w14:textId="77777777" w:rsidR="00E75C3A" w:rsidRPr="00F50538" w:rsidRDefault="00E75C3A" w:rsidP="00E75C3A">
            <w:pPr>
              <w:jc w:val="center"/>
              <w:rPr>
                <w:b/>
                <w:szCs w:val="28"/>
              </w:rPr>
            </w:pPr>
            <w:r w:rsidRPr="00F50538">
              <w:rPr>
                <w:b/>
                <w:szCs w:val="28"/>
              </w:rPr>
              <w:t>объекта</w:t>
            </w:r>
          </w:p>
        </w:tc>
        <w:tc>
          <w:tcPr>
            <w:tcW w:w="851" w:type="dxa"/>
            <w:vMerge w:val="restart"/>
          </w:tcPr>
          <w:p w14:paraId="1CF67BF2" w14:textId="77777777" w:rsidR="00E75C3A" w:rsidRPr="00F50538" w:rsidRDefault="00E75C3A" w:rsidP="00E75C3A">
            <w:pPr>
              <w:jc w:val="center"/>
              <w:rPr>
                <w:b/>
                <w:szCs w:val="28"/>
              </w:rPr>
            </w:pPr>
            <w:r w:rsidRPr="00F50538">
              <w:rPr>
                <w:b/>
                <w:szCs w:val="28"/>
              </w:rPr>
              <w:t>Основные характеристики</w:t>
            </w:r>
          </w:p>
        </w:tc>
        <w:tc>
          <w:tcPr>
            <w:tcW w:w="1275" w:type="dxa"/>
            <w:vMerge w:val="restart"/>
          </w:tcPr>
          <w:p w14:paraId="36FDC20A" w14:textId="77777777" w:rsidR="00E75C3A" w:rsidRPr="00F50538" w:rsidRDefault="00E75C3A" w:rsidP="00E75C3A">
            <w:pPr>
              <w:ind w:left="-28" w:firstLine="28"/>
              <w:jc w:val="center"/>
              <w:rPr>
                <w:b/>
                <w:szCs w:val="28"/>
              </w:rPr>
            </w:pPr>
            <w:r w:rsidRPr="00F50538">
              <w:rPr>
                <w:b/>
                <w:szCs w:val="28"/>
              </w:rPr>
              <w:t>Местоположение</w:t>
            </w:r>
          </w:p>
        </w:tc>
        <w:tc>
          <w:tcPr>
            <w:tcW w:w="851" w:type="dxa"/>
            <w:vMerge w:val="restart"/>
          </w:tcPr>
          <w:p w14:paraId="4009CC47" w14:textId="77777777" w:rsidR="00E75C3A" w:rsidRPr="00F50538" w:rsidRDefault="00E75C3A" w:rsidP="00E75C3A">
            <w:pPr>
              <w:jc w:val="center"/>
              <w:rPr>
                <w:b/>
                <w:szCs w:val="28"/>
              </w:rPr>
            </w:pPr>
            <w:r w:rsidRPr="00F50538">
              <w:rPr>
                <w:b/>
                <w:szCs w:val="28"/>
              </w:rPr>
              <w:t>Функциональная зона</w:t>
            </w:r>
          </w:p>
        </w:tc>
        <w:tc>
          <w:tcPr>
            <w:tcW w:w="1701" w:type="dxa"/>
            <w:gridSpan w:val="2"/>
          </w:tcPr>
          <w:p w14:paraId="52EEA70B" w14:textId="77777777" w:rsidR="00E75C3A" w:rsidRPr="00F50538" w:rsidRDefault="00E75C3A" w:rsidP="00E75C3A">
            <w:pPr>
              <w:jc w:val="center"/>
              <w:rPr>
                <w:b/>
                <w:szCs w:val="28"/>
              </w:rPr>
            </w:pPr>
            <w:r w:rsidRPr="00F50538">
              <w:rPr>
                <w:b/>
                <w:szCs w:val="28"/>
              </w:rPr>
              <w:t>Местного</w:t>
            </w:r>
          </w:p>
          <w:p w14:paraId="288B3660" w14:textId="77777777" w:rsidR="00E75C3A" w:rsidRPr="00F50538" w:rsidRDefault="00E75C3A" w:rsidP="00E75C3A">
            <w:pPr>
              <w:jc w:val="center"/>
              <w:rPr>
                <w:b/>
                <w:szCs w:val="28"/>
              </w:rPr>
            </w:pPr>
            <w:r w:rsidRPr="00F50538">
              <w:rPr>
                <w:b/>
                <w:szCs w:val="28"/>
              </w:rPr>
              <w:t>значения</w:t>
            </w:r>
          </w:p>
        </w:tc>
        <w:tc>
          <w:tcPr>
            <w:tcW w:w="1701" w:type="dxa"/>
            <w:gridSpan w:val="3"/>
          </w:tcPr>
          <w:p w14:paraId="7FB1D17F" w14:textId="77777777" w:rsidR="00E75C3A" w:rsidRPr="00F50538" w:rsidRDefault="00E75C3A" w:rsidP="00E75C3A">
            <w:pPr>
              <w:jc w:val="center"/>
              <w:rPr>
                <w:b/>
                <w:szCs w:val="28"/>
              </w:rPr>
            </w:pPr>
            <w:r w:rsidRPr="00F50538">
              <w:rPr>
                <w:b/>
                <w:szCs w:val="28"/>
              </w:rPr>
              <w:t>Срок реализации</w:t>
            </w:r>
          </w:p>
        </w:tc>
        <w:tc>
          <w:tcPr>
            <w:tcW w:w="1417" w:type="dxa"/>
            <w:vMerge w:val="restart"/>
          </w:tcPr>
          <w:p w14:paraId="63BEE00F" w14:textId="77777777" w:rsidR="00E75C3A" w:rsidRPr="00F50538" w:rsidRDefault="00E75C3A" w:rsidP="00E75C3A">
            <w:pPr>
              <w:jc w:val="center"/>
              <w:rPr>
                <w:b/>
                <w:szCs w:val="28"/>
              </w:rPr>
            </w:pPr>
            <w:r w:rsidRPr="00F50538">
              <w:rPr>
                <w:b/>
                <w:szCs w:val="28"/>
              </w:rPr>
              <w:t>Характеристики зон с особыми</w:t>
            </w:r>
          </w:p>
          <w:p w14:paraId="2CA68115" w14:textId="77777777" w:rsidR="00E75C3A" w:rsidRPr="00F50538" w:rsidRDefault="00E75C3A" w:rsidP="00E75C3A">
            <w:pPr>
              <w:jc w:val="center"/>
              <w:rPr>
                <w:b/>
                <w:szCs w:val="28"/>
              </w:rPr>
            </w:pPr>
            <w:r w:rsidRPr="00F50538">
              <w:rPr>
                <w:b/>
                <w:szCs w:val="28"/>
              </w:rPr>
              <w:t>условиями</w:t>
            </w:r>
          </w:p>
          <w:p w14:paraId="0AB2D01C" w14:textId="77777777" w:rsidR="00E75C3A" w:rsidRPr="00F50538" w:rsidRDefault="00E75C3A" w:rsidP="00E75C3A">
            <w:pPr>
              <w:jc w:val="center"/>
              <w:rPr>
                <w:b/>
                <w:szCs w:val="28"/>
              </w:rPr>
            </w:pPr>
            <w:r w:rsidRPr="00F50538">
              <w:rPr>
                <w:b/>
                <w:szCs w:val="28"/>
              </w:rPr>
              <w:t>использования</w:t>
            </w:r>
          </w:p>
          <w:p w14:paraId="08E66E9C" w14:textId="77777777" w:rsidR="00E75C3A" w:rsidRPr="00F50538" w:rsidRDefault="00E75C3A" w:rsidP="00E75C3A">
            <w:pPr>
              <w:jc w:val="center"/>
              <w:rPr>
                <w:b/>
                <w:szCs w:val="28"/>
              </w:rPr>
            </w:pPr>
            <w:r w:rsidRPr="00F50538">
              <w:rPr>
                <w:b/>
                <w:szCs w:val="28"/>
              </w:rPr>
              <w:t>территории</w:t>
            </w:r>
          </w:p>
        </w:tc>
      </w:tr>
      <w:tr w:rsidR="00E75C3A" w:rsidRPr="00F50538" w14:paraId="76D9C731" w14:textId="77777777" w:rsidTr="00DE075B">
        <w:trPr>
          <w:trHeight w:val="20"/>
        </w:trPr>
        <w:tc>
          <w:tcPr>
            <w:tcW w:w="567" w:type="dxa"/>
            <w:vMerge/>
          </w:tcPr>
          <w:p w14:paraId="7EA1987C" w14:textId="77777777" w:rsidR="00E75C3A" w:rsidRPr="00F50538" w:rsidRDefault="00E75C3A" w:rsidP="00E75C3A">
            <w:pPr>
              <w:jc w:val="center"/>
              <w:rPr>
                <w:szCs w:val="28"/>
              </w:rPr>
            </w:pPr>
          </w:p>
        </w:tc>
        <w:tc>
          <w:tcPr>
            <w:tcW w:w="1276" w:type="dxa"/>
            <w:vMerge/>
          </w:tcPr>
          <w:p w14:paraId="1863C4C9" w14:textId="77777777" w:rsidR="00E75C3A" w:rsidRPr="00F50538" w:rsidRDefault="00E75C3A" w:rsidP="00E75C3A">
            <w:pPr>
              <w:jc w:val="center"/>
              <w:rPr>
                <w:szCs w:val="28"/>
              </w:rPr>
            </w:pPr>
          </w:p>
        </w:tc>
        <w:tc>
          <w:tcPr>
            <w:tcW w:w="851" w:type="dxa"/>
            <w:vMerge/>
          </w:tcPr>
          <w:p w14:paraId="468110AF" w14:textId="77777777" w:rsidR="00E75C3A" w:rsidRPr="00F50538" w:rsidRDefault="00E75C3A" w:rsidP="00E75C3A">
            <w:pPr>
              <w:jc w:val="center"/>
              <w:rPr>
                <w:szCs w:val="28"/>
              </w:rPr>
            </w:pPr>
          </w:p>
        </w:tc>
        <w:tc>
          <w:tcPr>
            <w:tcW w:w="1275" w:type="dxa"/>
            <w:vMerge/>
          </w:tcPr>
          <w:p w14:paraId="6069F638" w14:textId="77777777" w:rsidR="00E75C3A" w:rsidRPr="00F50538" w:rsidRDefault="00E75C3A" w:rsidP="00E75C3A">
            <w:pPr>
              <w:jc w:val="center"/>
              <w:rPr>
                <w:szCs w:val="28"/>
              </w:rPr>
            </w:pPr>
          </w:p>
        </w:tc>
        <w:tc>
          <w:tcPr>
            <w:tcW w:w="851" w:type="dxa"/>
            <w:vMerge/>
          </w:tcPr>
          <w:p w14:paraId="5C17AAB8" w14:textId="77777777" w:rsidR="00E75C3A" w:rsidRPr="00F50538" w:rsidRDefault="00E75C3A" w:rsidP="00E75C3A">
            <w:pPr>
              <w:jc w:val="center"/>
              <w:rPr>
                <w:szCs w:val="28"/>
              </w:rPr>
            </w:pPr>
          </w:p>
        </w:tc>
        <w:tc>
          <w:tcPr>
            <w:tcW w:w="850" w:type="dxa"/>
          </w:tcPr>
          <w:p w14:paraId="12FD2FA9" w14:textId="77777777" w:rsidR="00E75C3A" w:rsidRPr="00F50538" w:rsidRDefault="00E75C3A" w:rsidP="00E75C3A">
            <w:pPr>
              <w:jc w:val="center"/>
              <w:rPr>
                <w:b/>
                <w:szCs w:val="28"/>
              </w:rPr>
            </w:pPr>
            <w:r w:rsidRPr="00F50538">
              <w:rPr>
                <w:b/>
                <w:szCs w:val="28"/>
              </w:rPr>
              <w:t>муниципального района</w:t>
            </w:r>
          </w:p>
        </w:tc>
        <w:tc>
          <w:tcPr>
            <w:tcW w:w="851" w:type="dxa"/>
          </w:tcPr>
          <w:p w14:paraId="161A1F91" w14:textId="77777777" w:rsidR="00E75C3A" w:rsidRPr="00F50538" w:rsidRDefault="00E75C3A" w:rsidP="00E75C3A">
            <w:pPr>
              <w:jc w:val="center"/>
              <w:rPr>
                <w:b/>
                <w:szCs w:val="28"/>
              </w:rPr>
            </w:pPr>
            <w:r w:rsidRPr="00F50538">
              <w:rPr>
                <w:b/>
                <w:szCs w:val="28"/>
              </w:rPr>
              <w:t>сельского поселения</w:t>
            </w:r>
          </w:p>
        </w:tc>
        <w:tc>
          <w:tcPr>
            <w:tcW w:w="850" w:type="dxa"/>
          </w:tcPr>
          <w:p w14:paraId="0339C7DC" w14:textId="77777777" w:rsidR="00E75C3A" w:rsidRPr="00F50538" w:rsidRDefault="00E75C3A" w:rsidP="00E75C3A">
            <w:pPr>
              <w:jc w:val="center"/>
              <w:rPr>
                <w:bCs/>
                <w:iCs/>
                <w:szCs w:val="28"/>
              </w:rPr>
            </w:pPr>
            <w:smartTag w:uri="urn:schemas-microsoft-com:office:smarttags" w:element="metricconverter">
              <w:smartTagPr>
                <w:attr w:name="ProductID" w:val="2025 г"/>
              </w:smartTagPr>
              <w:r w:rsidRPr="00F50538">
                <w:rPr>
                  <w:bCs/>
                  <w:iCs/>
                  <w:szCs w:val="28"/>
                </w:rPr>
                <w:t>2025 г</w:t>
              </w:r>
            </w:smartTag>
            <w:r w:rsidRPr="00F50538">
              <w:rPr>
                <w:bCs/>
                <w:iCs/>
                <w:szCs w:val="28"/>
                <w:lang w:val="en-US"/>
              </w:rPr>
              <w:t>.</w:t>
            </w:r>
          </w:p>
          <w:p w14:paraId="5AB4EFA7" w14:textId="77777777" w:rsidR="00E75C3A" w:rsidRPr="00F50538" w:rsidRDefault="00E75C3A" w:rsidP="00E75C3A">
            <w:pPr>
              <w:jc w:val="center"/>
              <w:rPr>
                <w:b/>
                <w:szCs w:val="28"/>
              </w:rPr>
            </w:pPr>
            <w:r w:rsidRPr="00F50538">
              <w:rPr>
                <w:b/>
                <w:szCs w:val="28"/>
              </w:rPr>
              <w:t>(</w:t>
            </w:r>
            <w:r w:rsidRPr="00F50538">
              <w:rPr>
                <w:b/>
                <w:szCs w:val="28"/>
                <w:lang w:val="en-US"/>
              </w:rPr>
              <w:t xml:space="preserve">I </w:t>
            </w:r>
            <w:r w:rsidRPr="00F50538">
              <w:rPr>
                <w:b/>
                <w:szCs w:val="28"/>
              </w:rPr>
              <w:t>очередь</w:t>
            </w:r>
            <w:r w:rsidRPr="00F50538">
              <w:rPr>
                <w:b/>
                <w:szCs w:val="28"/>
                <w:lang w:val="en-US"/>
              </w:rPr>
              <w:t>)</w:t>
            </w:r>
          </w:p>
        </w:tc>
        <w:tc>
          <w:tcPr>
            <w:tcW w:w="851" w:type="dxa"/>
            <w:gridSpan w:val="2"/>
          </w:tcPr>
          <w:p w14:paraId="6A5AC45E" w14:textId="77777777" w:rsidR="00E75C3A" w:rsidRPr="00F50538" w:rsidRDefault="00E75C3A" w:rsidP="00E75C3A">
            <w:pPr>
              <w:jc w:val="center"/>
              <w:rPr>
                <w:bCs/>
                <w:iCs/>
                <w:szCs w:val="28"/>
              </w:rPr>
            </w:pPr>
            <w:r w:rsidRPr="00F50538">
              <w:rPr>
                <w:bCs/>
                <w:iCs/>
                <w:szCs w:val="28"/>
              </w:rPr>
              <w:t>2035 г.</w:t>
            </w:r>
          </w:p>
          <w:p w14:paraId="372C2DCE" w14:textId="77777777" w:rsidR="00E75C3A" w:rsidRPr="00F50538" w:rsidRDefault="00E75C3A" w:rsidP="00E75C3A">
            <w:pPr>
              <w:jc w:val="center"/>
              <w:rPr>
                <w:b/>
                <w:szCs w:val="28"/>
              </w:rPr>
            </w:pPr>
            <w:r w:rsidRPr="00F50538">
              <w:rPr>
                <w:b/>
                <w:szCs w:val="28"/>
              </w:rPr>
              <w:t>(расчетный срок)</w:t>
            </w:r>
          </w:p>
        </w:tc>
        <w:tc>
          <w:tcPr>
            <w:tcW w:w="1417" w:type="dxa"/>
            <w:vMerge/>
          </w:tcPr>
          <w:p w14:paraId="34E601A4" w14:textId="77777777" w:rsidR="00E75C3A" w:rsidRPr="00F50538" w:rsidRDefault="00E75C3A" w:rsidP="00E75C3A">
            <w:pPr>
              <w:jc w:val="center"/>
              <w:rPr>
                <w:szCs w:val="28"/>
              </w:rPr>
            </w:pPr>
          </w:p>
        </w:tc>
      </w:tr>
      <w:tr w:rsidR="00E75C3A" w:rsidRPr="00F50538" w14:paraId="0846B0AA" w14:textId="77777777" w:rsidTr="00DE075B">
        <w:trPr>
          <w:trHeight w:val="20"/>
        </w:trPr>
        <w:tc>
          <w:tcPr>
            <w:tcW w:w="9639" w:type="dxa"/>
            <w:gridSpan w:val="11"/>
          </w:tcPr>
          <w:p w14:paraId="1BBBA21B" w14:textId="77777777" w:rsidR="00E75C3A" w:rsidRPr="00F50538" w:rsidRDefault="00E75C3A" w:rsidP="00E75C3A">
            <w:pPr>
              <w:jc w:val="center"/>
              <w:rPr>
                <w:b/>
                <w:szCs w:val="28"/>
              </w:rPr>
            </w:pPr>
            <w:r w:rsidRPr="00F50538">
              <w:rPr>
                <w:b/>
                <w:szCs w:val="28"/>
              </w:rPr>
              <w:t>1. Учреждения образования</w:t>
            </w:r>
          </w:p>
        </w:tc>
      </w:tr>
      <w:tr w:rsidR="00E75C3A" w:rsidRPr="00F50538" w14:paraId="4C3CF753" w14:textId="77777777" w:rsidTr="00DE075B">
        <w:trPr>
          <w:trHeight w:val="20"/>
        </w:trPr>
        <w:tc>
          <w:tcPr>
            <w:tcW w:w="567" w:type="dxa"/>
          </w:tcPr>
          <w:p w14:paraId="1AF42ED8" w14:textId="77777777" w:rsidR="00E75C3A" w:rsidRPr="00F50538" w:rsidRDefault="00E75C3A" w:rsidP="00E75C3A">
            <w:pPr>
              <w:jc w:val="center"/>
              <w:rPr>
                <w:bCs/>
                <w:iCs/>
                <w:szCs w:val="28"/>
              </w:rPr>
            </w:pPr>
            <w:r w:rsidRPr="00F50538">
              <w:rPr>
                <w:bCs/>
                <w:iCs/>
                <w:szCs w:val="28"/>
              </w:rPr>
              <w:t>1</w:t>
            </w:r>
          </w:p>
        </w:tc>
        <w:tc>
          <w:tcPr>
            <w:tcW w:w="1276" w:type="dxa"/>
          </w:tcPr>
          <w:p w14:paraId="24B5DA14" w14:textId="77777777" w:rsidR="00E75C3A" w:rsidRPr="00F50538" w:rsidRDefault="00E75C3A" w:rsidP="00E75C3A">
            <w:pPr>
              <w:rPr>
                <w:bCs/>
                <w:iCs/>
                <w:szCs w:val="28"/>
              </w:rPr>
            </w:pPr>
            <w:r w:rsidRPr="00F50538">
              <w:rPr>
                <w:bCs/>
                <w:iCs/>
                <w:szCs w:val="28"/>
              </w:rPr>
              <w:t>Дошкольное образовательное учреждение*</w:t>
            </w:r>
          </w:p>
        </w:tc>
        <w:tc>
          <w:tcPr>
            <w:tcW w:w="851" w:type="dxa"/>
          </w:tcPr>
          <w:p w14:paraId="6F7C0149" w14:textId="77777777" w:rsidR="00E75C3A" w:rsidRPr="00F50538" w:rsidRDefault="00E75C3A" w:rsidP="00E75C3A">
            <w:pPr>
              <w:rPr>
                <w:bCs/>
                <w:iCs/>
                <w:szCs w:val="28"/>
              </w:rPr>
            </w:pPr>
            <w:r w:rsidRPr="00F50538">
              <w:rPr>
                <w:bCs/>
                <w:iCs/>
                <w:szCs w:val="28"/>
              </w:rPr>
              <w:t>300 мест</w:t>
            </w:r>
          </w:p>
        </w:tc>
        <w:tc>
          <w:tcPr>
            <w:tcW w:w="1275" w:type="dxa"/>
          </w:tcPr>
          <w:p w14:paraId="034A4D6D" w14:textId="77777777" w:rsidR="00E75C3A" w:rsidRPr="00F50538" w:rsidRDefault="00E75C3A" w:rsidP="00E75C3A">
            <w:pPr>
              <w:rPr>
                <w:bCs/>
                <w:iCs/>
                <w:szCs w:val="28"/>
              </w:rPr>
            </w:pPr>
            <w:r w:rsidRPr="00F50538">
              <w:rPr>
                <w:bCs/>
                <w:iCs/>
                <w:szCs w:val="28"/>
              </w:rPr>
              <w:t>д. Юрьево, микрорайон 2, квартал 01</w:t>
            </w:r>
          </w:p>
        </w:tc>
        <w:tc>
          <w:tcPr>
            <w:tcW w:w="851" w:type="dxa"/>
          </w:tcPr>
          <w:p w14:paraId="54890478" w14:textId="77777777" w:rsidR="00E75C3A" w:rsidRPr="00F50538" w:rsidRDefault="00E75C3A" w:rsidP="00E75C3A">
            <w:pPr>
              <w:jc w:val="center"/>
              <w:rPr>
                <w:bCs/>
                <w:iCs/>
                <w:szCs w:val="28"/>
              </w:rPr>
            </w:pPr>
            <w:r w:rsidRPr="00F50538">
              <w:rPr>
                <w:bCs/>
                <w:iCs/>
                <w:szCs w:val="28"/>
              </w:rPr>
              <w:t>Д2</w:t>
            </w:r>
          </w:p>
        </w:tc>
        <w:tc>
          <w:tcPr>
            <w:tcW w:w="850" w:type="dxa"/>
          </w:tcPr>
          <w:p w14:paraId="277D6071" w14:textId="77777777" w:rsidR="00E75C3A" w:rsidRPr="00F50538" w:rsidRDefault="00E75C3A" w:rsidP="00E75C3A">
            <w:pPr>
              <w:jc w:val="center"/>
              <w:rPr>
                <w:bCs/>
                <w:iCs/>
                <w:szCs w:val="28"/>
              </w:rPr>
            </w:pPr>
            <w:r w:rsidRPr="00F50538">
              <w:rPr>
                <w:bCs/>
                <w:iCs/>
                <w:szCs w:val="28"/>
              </w:rPr>
              <w:t>+</w:t>
            </w:r>
          </w:p>
        </w:tc>
        <w:tc>
          <w:tcPr>
            <w:tcW w:w="851" w:type="dxa"/>
          </w:tcPr>
          <w:p w14:paraId="0FE9884D" w14:textId="77777777" w:rsidR="00E75C3A" w:rsidRPr="00F50538" w:rsidRDefault="00E75C3A" w:rsidP="00E75C3A">
            <w:pPr>
              <w:jc w:val="center"/>
              <w:rPr>
                <w:bCs/>
                <w:iCs/>
                <w:szCs w:val="28"/>
              </w:rPr>
            </w:pPr>
          </w:p>
        </w:tc>
        <w:tc>
          <w:tcPr>
            <w:tcW w:w="938" w:type="dxa"/>
            <w:gridSpan w:val="2"/>
          </w:tcPr>
          <w:p w14:paraId="0D1E9CC3" w14:textId="77777777" w:rsidR="00E75C3A" w:rsidRPr="00F50538" w:rsidRDefault="00E75C3A" w:rsidP="00E75C3A">
            <w:pPr>
              <w:jc w:val="center"/>
              <w:rPr>
                <w:bCs/>
                <w:iCs/>
                <w:szCs w:val="28"/>
              </w:rPr>
            </w:pPr>
            <w:r w:rsidRPr="00F50538">
              <w:rPr>
                <w:bCs/>
                <w:iCs/>
                <w:szCs w:val="28"/>
              </w:rPr>
              <w:t>+</w:t>
            </w:r>
          </w:p>
        </w:tc>
        <w:tc>
          <w:tcPr>
            <w:tcW w:w="763" w:type="dxa"/>
          </w:tcPr>
          <w:p w14:paraId="6A708D73" w14:textId="77777777" w:rsidR="00E75C3A" w:rsidRPr="00F50538" w:rsidRDefault="00E75C3A" w:rsidP="00E75C3A">
            <w:pPr>
              <w:jc w:val="center"/>
              <w:rPr>
                <w:bCs/>
                <w:iCs/>
                <w:szCs w:val="28"/>
              </w:rPr>
            </w:pPr>
          </w:p>
        </w:tc>
        <w:tc>
          <w:tcPr>
            <w:tcW w:w="1417" w:type="dxa"/>
          </w:tcPr>
          <w:p w14:paraId="7AEF5FD9"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13594CF7" w14:textId="77777777" w:rsidTr="00DE075B">
        <w:trPr>
          <w:trHeight w:val="20"/>
        </w:trPr>
        <w:tc>
          <w:tcPr>
            <w:tcW w:w="567" w:type="dxa"/>
          </w:tcPr>
          <w:p w14:paraId="59E90FC8" w14:textId="77777777" w:rsidR="00E75C3A" w:rsidRPr="00F50538" w:rsidRDefault="00E75C3A" w:rsidP="00E75C3A">
            <w:pPr>
              <w:jc w:val="center"/>
              <w:rPr>
                <w:bCs/>
                <w:iCs/>
                <w:szCs w:val="28"/>
              </w:rPr>
            </w:pPr>
            <w:r w:rsidRPr="00F50538">
              <w:rPr>
                <w:bCs/>
                <w:iCs/>
                <w:szCs w:val="28"/>
              </w:rPr>
              <w:t>2</w:t>
            </w:r>
          </w:p>
        </w:tc>
        <w:tc>
          <w:tcPr>
            <w:tcW w:w="1276" w:type="dxa"/>
          </w:tcPr>
          <w:p w14:paraId="5D0F4352" w14:textId="77777777" w:rsidR="00E75C3A" w:rsidRPr="00F50538" w:rsidRDefault="00E75C3A" w:rsidP="00E75C3A">
            <w:pPr>
              <w:rPr>
                <w:bCs/>
                <w:iCs/>
                <w:szCs w:val="28"/>
              </w:rPr>
            </w:pPr>
            <w:r w:rsidRPr="00F50538">
              <w:rPr>
                <w:bCs/>
                <w:iCs/>
                <w:szCs w:val="28"/>
              </w:rPr>
              <w:t>Дошкольное образовательное учреждение*</w:t>
            </w:r>
          </w:p>
        </w:tc>
        <w:tc>
          <w:tcPr>
            <w:tcW w:w="851" w:type="dxa"/>
          </w:tcPr>
          <w:p w14:paraId="2D968E8F" w14:textId="77777777" w:rsidR="00E75C3A" w:rsidRPr="00F50538" w:rsidRDefault="00E75C3A" w:rsidP="00E75C3A">
            <w:pPr>
              <w:rPr>
                <w:bCs/>
                <w:iCs/>
                <w:szCs w:val="28"/>
              </w:rPr>
            </w:pPr>
            <w:r w:rsidRPr="00F50538">
              <w:rPr>
                <w:bCs/>
                <w:iCs/>
                <w:szCs w:val="28"/>
              </w:rPr>
              <w:t>300 мест</w:t>
            </w:r>
          </w:p>
        </w:tc>
        <w:tc>
          <w:tcPr>
            <w:tcW w:w="1275" w:type="dxa"/>
          </w:tcPr>
          <w:p w14:paraId="03E7E1C3" w14:textId="77777777" w:rsidR="00E75C3A" w:rsidRPr="00F50538" w:rsidRDefault="00E75C3A" w:rsidP="00E75C3A">
            <w:pPr>
              <w:rPr>
                <w:bCs/>
                <w:iCs/>
                <w:szCs w:val="28"/>
              </w:rPr>
            </w:pPr>
            <w:r w:rsidRPr="00F50538">
              <w:rPr>
                <w:bCs/>
                <w:iCs/>
                <w:szCs w:val="28"/>
              </w:rPr>
              <w:t>д. Юрьево, микрорайон 2, квартал 01</w:t>
            </w:r>
          </w:p>
        </w:tc>
        <w:tc>
          <w:tcPr>
            <w:tcW w:w="851" w:type="dxa"/>
          </w:tcPr>
          <w:p w14:paraId="71CCB933" w14:textId="77777777" w:rsidR="00E75C3A" w:rsidRPr="00F50538" w:rsidRDefault="00E75C3A" w:rsidP="00E75C3A">
            <w:pPr>
              <w:jc w:val="center"/>
              <w:rPr>
                <w:bCs/>
                <w:iCs/>
                <w:szCs w:val="28"/>
              </w:rPr>
            </w:pPr>
            <w:r w:rsidRPr="00F50538">
              <w:rPr>
                <w:bCs/>
                <w:iCs/>
                <w:szCs w:val="28"/>
              </w:rPr>
              <w:t>Д2</w:t>
            </w:r>
          </w:p>
        </w:tc>
        <w:tc>
          <w:tcPr>
            <w:tcW w:w="850" w:type="dxa"/>
          </w:tcPr>
          <w:p w14:paraId="55E9BEAE" w14:textId="77777777" w:rsidR="00E75C3A" w:rsidRPr="00F50538" w:rsidRDefault="00E75C3A" w:rsidP="00E75C3A">
            <w:pPr>
              <w:jc w:val="center"/>
              <w:rPr>
                <w:bCs/>
                <w:iCs/>
                <w:szCs w:val="28"/>
              </w:rPr>
            </w:pPr>
            <w:r w:rsidRPr="00F50538">
              <w:rPr>
                <w:bCs/>
                <w:iCs/>
                <w:szCs w:val="28"/>
              </w:rPr>
              <w:t>+</w:t>
            </w:r>
          </w:p>
        </w:tc>
        <w:tc>
          <w:tcPr>
            <w:tcW w:w="851" w:type="dxa"/>
          </w:tcPr>
          <w:p w14:paraId="0344FB72" w14:textId="77777777" w:rsidR="00E75C3A" w:rsidRPr="00F50538" w:rsidRDefault="00E75C3A" w:rsidP="00E75C3A">
            <w:pPr>
              <w:jc w:val="center"/>
              <w:rPr>
                <w:bCs/>
                <w:iCs/>
                <w:szCs w:val="28"/>
              </w:rPr>
            </w:pPr>
          </w:p>
        </w:tc>
        <w:tc>
          <w:tcPr>
            <w:tcW w:w="938" w:type="dxa"/>
            <w:gridSpan w:val="2"/>
          </w:tcPr>
          <w:p w14:paraId="086EFCEA" w14:textId="77777777" w:rsidR="00E75C3A" w:rsidRPr="00F50538" w:rsidRDefault="00E75C3A" w:rsidP="00E75C3A">
            <w:pPr>
              <w:jc w:val="center"/>
              <w:rPr>
                <w:bCs/>
                <w:iCs/>
                <w:szCs w:val="28"/>
              </w:rPr>
            </w:pPr>
            <w:r w:rsidRPr="00F50538">
              <w:rPr>
                <w:bCs/>
                <w:iCs/>
                <w:szCs w:val="28"/>
              </w:rPr>
              <w:t>+</w:t>
            </w:r>
          </w:p>
        </w:tc>
        <w:tc>
          <w:tcPr>
            <w:tcW w:w="763" w:type="dxa"/>
          </w:tcPr>
          <w:p w14:paraId="24E94ED7" w14:textId="77777777" w:rsidR="00E75C3A" w:rsidRPr="00F50538" w:rsidRDefault="00E75C3A" w:rsidP="00E75C3A">
            <w:pPr>
              <w:jc w:val="center"/>
              <w:rPr>
                <w:bCs/>
                <w:iCs/>
                <w:szCs w:val="28"/>
              </w:rPr>
            </w:pPr>
          </w:p>
        </w:tc>
        <w:tc>
          <w:tcPr>
            <w:tcW w:w="1417" w:type="dxa"/>
          </w:tcPr>
          <w:p w14:paraId="2582508F"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7D6ECA88" w14:textId="77777777" w:rsidTr="00DE075B">
        <w:trPr>
          <w:trHeight w:val="20"/>
        </w:trPr>
        <w:tc>
          <w:tcPr>
            <w:tcW w:w="567" w:type="dxa"/>
          </w:tcPr>
          <w:p w14:paraId="63EA54BE" w14:textId="77777777" w:rsidR="00E75C3A" w:rsidRPr="00F50538" w:rsidRDefault="00E75C3A" w:rsidP="00E75C3A">
            <w:pPr>
              <w:jc w:val="center"/>
              <w:rPr>
                <w:bCs/>
                <w:iCs/>
                <w:szCs w:val="28"/>
              </w:rPr>
            </w:pPr>
            <w:r w:rsidRPr="00F50538">
              <w:rPr>
                <w:bCs/>
                <w:iCs/>
                <w:szCs w:val="28"/>
              </w:rPr>
              <w:t>3</w:t>
            </w:r>
          </w:p>
        </w:tc>
        <w:tc>
          <w:tcPr>
            <w:tcW w:w="1276" w:type="dxa"/>
          </w:tcPr>
          <w:p w14:paraId="2FC1D747" w14:textId="77777777" w:rsidR="00E75C3A" w:rsidRPr="00F50538" w:rsidRDefault="00E75C3A" w:rsidP="00E75C3A">
            <w:pPr>
              <w:rPr>
                <w:bCs/>
                <w:iCs/>
                <w:szCs w:val="28"/>
              </w:rPr>
            </w:pPr>
            <w:r w:rsidRPr="00F50538">
              <w:rPr>
                <w:bCs/>
                <w:iCs/>
                <w:szCs w:val="28"/>
              </w:rPr>
              <w:t>Дошкольное образовательное учреждение*</w:t>
            </w:r>
          </w:p>
        </w:tc>
        <w:tc>
          <w:tcPr>
            <w:tcW w:w="851" w:type="dxa"/>
          </w:tcPr>
          <w:p w14:paraId="3A6C7D49" w14:textId="77777777" w:rsidR="00E75C3A" w:rsidRPr="00F50538" w:rsidRDefault="00E75C3A" w:rsidP="00E75C3A">
            <w:pPr>
              <w:rPr>
                <w:bCs/>
                <w:iCs/>
                <w:szCs w:val="28"/>
              </w:rPr>
            </w:pPr>
            <w:r w:rsidRPr="00F50538">
              <w:rPr>
                <w:bCs/>
                <w:iCs/>
                <w:szCs w:val="28"/>
              </w:rPr>
              <w:t>160 мест</w:t>
            </w:r>
          </w:p>
        </w:tc>
        <w:tc>
          <w:tcPr>
            <w:tcW w:w="1275" w:type="dxa"/>
          </w:tcPr>
          <w:p w14:paraId="6F0F1FBA" w14:textId="77777777" w:rsidR="00E75C3A" w:rsidRPr="00F50538" w:rsidRDefault="00E75C3A" w:rsidP="00E75C3A">
            <w:pPr>
              <w:rPr>
                <w:bCs/>
                <w:iCs/>
                <w:szCs w:val="28"/>
              </w:rPr>
            </w:pPr>
            <w:r w:rsidRPr="00F50538">
              <w:rPr>
                <w:bCs/>
                <w:iCs/>
                <w:szCs w:val="28"/>
              </w:rPr>
              <w:t>д. Юрьево, микрорайон 2, квартал 02</w:t>
            </w:r>
          </w:p>
        </w:tc>
        <w:tc>
          <w:tcPr>
            <w:tcW w:w="851" w:type="dxa"/>
          </w:tcPr>
          <w:p w14:paraId="324103FA" w14:textId="77777777" w:rsidR="00E75C3A" w:rsidRPr="00F50538" w:rsidRDefault="00E75C3A" w:rsidP="00E75C3A">
            <w:pPr>
              <w:jc w:val="center"/>
              <w:rPr>
                <w:bCs/>
                <w:iCs/>
                <w:szCs w:val="28"/>
              </w:rPr>
            </w:pPr>
            <w:r w:rsidRPr="00F50538">
              <w:rPr>
                <w:bCs/>
                <w:iCs/>
                <w:szCs w:val="28"/>
              </w:rPr>
              <w:t>Ж2</w:t>
            </w:r>
          </w:p>
        </w:tc>
        <w:tc>
          <w:tcPr>
            <w:tcW w:w="850" w:type="dxa"/>
          </w:tcPr>
          <w:p w14:paraId="03426CC2" w14:textId="77777777" w:rsidR="00E75C3A" w:rsidRPr="00F50538" w:rsidRDefault="00E75C3A" w:rsidP="00E75C3A">
            <w:pPr>
              <w:jc w:val="center"/>
              <w:rPr>
                <w:bCs/>
                <w:iCs/>
                <w:szCs w:val="28"/>
              </w:rPr>
            </w:pPr>
            <w:r w:rsidRPr="00F50538">
              <w:rPr>
                <w:bCs/>
                <w:iCs/>
                <w:szCs w:val="28"/>
              </w:rPr>
              <w:t>+</w:t>
            </w:r>
          </w:p>
        </w:tc>
        <w:tc>
          <w:tcPr>
            <w:tcW w:w="851" w:type="dxa"/>
          </w:tcPr>
          <w:p w14:paraId="26530746" w14:textId="77777777" w:rsidR="00E75C3A" w:rsidRPr="00F50538" w:rsidRDefault="00E75C3A" w:rsidP="00E75C3A">
            <w:pPr>
              <w:jc w:val="center"/>
              <w:rPr>
                <w:bCs/>
                <w:iCs/>
                <w:szCs w:val="28"/>
              </w:rPr>
            </w:pPr>
          </w:p>
        </w:tc>
        <w:tc>
          <w:tcPr>
            <w:tcW w:w="938" w:type="dxa"/>
            <w:gridSpan w:val="2"/>
          </w:tcPr>
          <w:p w14:paraId="5A4AD622" w14:textId="77777777" w:rsidR="00E75C3A" w:rsidRPr="00F50538" w:rsidRDefault="00E75C3A" w:rsidP="00E75C3A">
            <w:pPr>
              <w:jc w:val="center"/>
              <w:rPr>
                <w:bCs/>
                <w:iCs/>
                <w:szCs w:val="28"/>
              </w:rPr>
            </w:pPr>
            <w:r w:rsidRPr="00F50538">
              <w:rPr>
                <w:bCs/>
                <w:iCs/>
                <w:szCs w:val="28"/>
              </w:rPr>
              <w:t>+</w:t>
            </w:r>
          </w:p>
        </w:tc>
        <w:tc>
          <w:tcPr>
            <w:tcW w:w="763" w:type="dxa"/>
          </w:tcPr>
          <w:p w14:paraId="0405AEB2" w14:textId="77777777" w:rsidR="00E75C3A" w:rsidRPr="00F50538" w:rsidRDefault="00E75C3A" w:rsidP="00E75C3A">
            <w:pPr>
              <w:jc w:val="center"/>
              <w:rPr>
                <w:bCs/>
                <w:iCs/>
                <w:szCs w:val="28"/>
              </w:rPr>
            </w:pPr>
          </w:p>
        </w:tc>
        <w:tc>
          <w:tcPr>
            <w:tcW w:w="1417" w:type="dxa"/>
          </w:tcPr>
          <w:p w14:paraId="690B9C0F"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7AD6F154" w14:textId="77777777" w:rsidTr="00DE075B">
        <w:trPr>
          <w:trHeight w:val="20"/>
        </w:trPr>
        <w:tc>
          <w:tcPr>
            <w:tcW w:w="567" w:type="dxa"/>
          </w:tcPr>
          <w:p w14:paraId="1E5CB081" w14:textId="77777777" w:rsidR="00E75C3A" w:rsidRPr="00F50538" w:rsidRDefault="00E75C3A" w:rsidP="00E75C3A">
            <w:pPr>
              <w:jc w:val="center"/>
              <w:rPr>
                <w:bCs/>
                <w:iCs/>
                <w:szCs w:val="28"/>
              </w:rPr>
            </w:pPr>
            <w:r w:rsidRPr="00F50538">
              <w:rPr>
                <w:bCs/>
                <w:iCs/>
                <w:szCs w:val="28"/>
              </w:rPr>
              <w:t>4</w:t>
            </w:r>
          </w:p>
        </w:tc>
        <w:tc>
          <w:tcPr>
            <w:tcW w:w="1276" w:type="dxa"/>
          </w:tcPr>
          <w:p w14:paraId="64EC0A52" w14:textId="77777777" w:rsidR="00E75C3A" w:rsidRPr="00F50538" w:rsidRDefault="00E75C3A" w:rsidP="00E75C3A">
            <w:pPr>
              <w:rPr>
                <w:bCs/>
                <w:iCs/>
                <w:szCs w:val="28"/>
              </w:rPr>
            </w:pPr>
            <w:r w:rsidRPr="00F50538">
              <w:rPr>
                <w:bCs/>
                <w:iCs/>
                <w:szCs w:val="28"/>
              </w:rPr>
              <w:t>Дошкольное образовательное учреждение*</w:t>
            </w:r>
          </w:p>
        </w:tc>
        <w:tc>
          <w:tcPr>
            <w:tcW w:w="851" w:type="dxa"/>
          </w:tcPr>
          <w:p w14:paraId="4E54D43D" w14:textId="77777777" w:rsidR="00E75C3A" w:rsidRPr="00F50538" w:rsidRDefault="00E75C3A" w:rsidP="00E75C3A">
            <w:pPr>
              <w:rPr>
                <w:bCs/>
                <w:iCs/>
                <w:szCs w:val="28"/>
              </w:rPr>
            </w:pPr>
            <w:r w:rsidRPr="00F50538">
              <w:rPr>
                <w:bCs/>
                <w:iCs/>
                <w:szCs w:val="28"/>
              </w:rPr>
              <w:t>300 мест</w:t>
            </w:r>
          </w:p>
        </w:tc>
        <w:tc>
          <w:tcPr>
            <w:tcW w:w="1275" w:type="dxa"/>
          </w:tcPr>
          <w:p w14:paraId="275F09F2" w14:textId="77777777" w:rsidR="00E75C3A" w:rsidRPr="00F50538" w:rsidRDefault="00E75C3A" w:rsidP="00E75C3A">
            <w:pPr>
              <w:rPr>
                <w:bCs/>
                <w:iCs/>
                <w:szCs w:val="28"/>
              </w:rPr>
            </w:pPr>
            <w:r w:rsidRPr="00F50538">
              <w:rPr>
                <w:bCs/>
                <w:iCs/>
                <w:szCs w:val="28"/>
              </w:rPr>
              <w:t>д. Юрьево, микрорайон 2, квартал 04</w:t>
            </w:r>
          </w:p>
        </w:tc>
        <w:tc>
          <w:tcPr>
            <w:tcW w:w="851" w:type="dxa"/>
          </w:tcPr>
          <w:p w14:paraId="040D3DF8" w14:textId="77777777" w:rsidR="00E75C3A" w:rsidRPr="00F50538" w:rsidRDefault="00E75C3A" w:rsidP="00E75C3A">
            <w:pPr>
              <w:jc w:val="center"/>
              <w:rPr>
                <w:bCs/>
                <w:iCs/>
                <w:szCs w:val="28"/>
              </w:rPr>
            </w:pPr>
            <w:r w:rsidRPr="00F50538">
              <w:rPr>
                <w:bCs/>
                <w:iCs/>
                <w:szCs w:val="28"/>
              </w:rPr>
              <w:t>Д2</w:t>
            </w:r>
          </w:p>
        </w:tc>
        <w:tc>
          <w:tcPr>
            <w:tcW w:w="850" w:type="dxa"/>
          </w:tcPr>
          <w:p w14:paraId="0B0EF74A" w14:textId="77777777" w:rsidR="00E75C3A" w:rsidRPr="00F50538" w:rsidRDefault="00E75C3A" w:rsidP="00E75C3A">
            <w:pPr>
              <w:jc w:val="center"/>
              <w:rPr>
                <w:bCs/>
                <w:iCs/>
                <w:szCs w:val="28"/>
              </w:rPr>
            </w:pPr>
            <w:r w:rsidRPr="00F50538">
              <w:rPr>
                <w:bCs/>
                <w:iCs/>
                <w:szCs w:val="28"/>
              </w:rPr>
              <w:t>+</w:t>
            </w:r>
          </w:p>
        </w:tc>
        <w:tc>
          <w:tcPr>
            <w:tcW w:w="851" w:type="dxa"/>
          </w:tcPr>
          <w:p w14:paraId="58317B18" w14:textId="77777777" w:rsidR="00E75C3A" w:rsidRPr="00F50538" w:rsidRDefault="00E75C3A" w:rsidP="00E75C3A">
            <w:pPr>
              <w:jc w:val="center"/>
              <w:rPr>
                <w:bCs/>
                <w:iCs/>
                <w:szCs w:val="28"/>
              </w:rPr>
            </w:pPr>
          </w:p>
        </w:tc>
        <w:tc>
          <w:tcPr>
            <w:tcW w:w="938" w:type="dxa"/>
            <w:gridSpan w:val="2"/>
          </w:tcPr>
          <w:p w14:paraId="7D4C1DCF" w14:textId="77777777" w:rsidR="00E75C3A" w:rsidRPr="00F50538" w:rsidRDefault="00E75C3A" w:rsidP="00E75C3A">
            <w:pPr>
              <w:jc w:val="center"/>
              <w:rPr>
                <w:bCs/>
                <w:iCs/>
                <w:szCs w:val="28"/>
              </w:rPr>
            </w:pPr>
          </w:p>
        </w:tc>
        <w:tc>
          <w:tcPr>
            <w:tcW w:w="763" w:type="dxa"/>
          </w:tcPr>
          <w:p w14:paraId="6C208316" w14:textId="77777777" w:rsidR="00E75C3A" w:rsidRPr="00F50538" w:rsidRDefault="00E75C3A" w:rsidP="00E75C3A">
            <w:pPr>
              <w:jc w:val="center"/>
              <w:rPr>
                <w:bCs/>
                <w:iCs/>
                <w:szCs w:val="28"/>
              </w:rPr>
            </w:pPr>
            <w:r w:rsidRPr="00F50538">
              <w:rPr>
                <w:bCs/>
                <w:iCs/>
                <w:szCs w:val="28"/>
              </w:rPr>
              <w:t>+</w:t>
            </w:r>
          </w:p>
        </w:tc>
        <w:tc>
          <w:tcPr>
            <w:tcW w:w="1417" w:type="dxa"/>
          </w:tcPr>
          <w:p w14:paraId="3651CA9E"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3B81FEC1" w14:textId="77777777" w:rsidTr="00DE075B">
        <w:trPr>
          <w:trHeight w:val="20"/>
        </w:trPr>
        <w:tc>
          <w:tcPr>
            <w:tcW w:w="567" w:type="dxa"/>
          </w:tcPr>
          <w:p w14:paraId="22F50CDE" w14:textId="77777777" w:rsidR="00E75C3A" w:rsidRPr="00F50538" w:rsidRDefault="00E75C3A" w:rsidP="00E75C3A">
            <w:pPr>
              <w:jc w:val="center"/>
              <w:rPr>
                <w:bCs/>
                <w:iCs/>
                <w:szCs w:val="28"/>
              </w:rPr>
            </w:pPr>
            <w:r w:rsidRPr="00F50538">
              <w:rPr>
                <w:bCs/>
                <w:iCs/>
                <w:szCs w:val="28"/>
              </w:rPr>
              <w:t>5</w:t>
            </w:r>
          </w:p>
        </w:tc>
        <w:tc>
          <w:tcPr>
            <w:tcW w:w="1276" w:type="dxa"/>
          </w:tcPr>
          <w:p w14:paraId="2DFB631C" w14:textId="77777777" w:rsidR="00E75C3A" w:rsidRPr="00F50538" w:rsidRDefault="00E75C3A" w:rsidP="00E75C3A">
            <w:pPr>
              <w:rPr>
                <w:bCs/>
                <w:iCs/>
                <w:szCs w:val="28"/>
              </w:rPr>
            </w:pPr>
            <w:r w:rsidRPr="00F50538">
              <w:rPr>
                <w:bCs/>
                <w:iCs/>
                <w:szCs w:val="28"/>
              </w:rPr>
              <w:t>Дошкольное образовательное учрежде</w:t>
            </w:r>
            <w:r w:rsidRPr="00F50538">
              <w:rPr>
                <w:bCs/>
                <w:iCs/>
                <w:szCs w:val="28"/>
              </w:rPr>
              <w:lastRenderedPageBreak/>
              <w:t>ние*</w:t>
            </w:r>
          </w:p>
        </w:tc>
        <w:tc>
          <w:tcPr>
            <w:tcW w:w="851" w:type="dxa"/>
          </w:tcPr>
          <w:p w14:paraId="2016076F" w14:textId="77777777" w:rsidR="00E75C3A" w:rsidRPr="00F50538" w:rsidRDefault="00E75C3A" w:rsidP="00E75C3A">
            <w:pPr>
              <w:rPr>
                <w:bCs/>
                <w:iCs/>
                <w:szCs w:val="28"/>
              </w:rPr>
            </w:pPr>
            <w:r w:rsidRPr="00F50538">
              <w:rPr>
                <w:bCs/>
                <w:iCs/>
                <w:szCs w:val="28"/>
              </w:rPr>
              <w:lastRenderedPageBreak/>
              <w:t>300 мест</w:t>
            </w:r>
          </w:p>
        </w:tc>
        <w:tc>
          <w:tcPr>
            <w:tcW w:w="1275" w:type="dxa"/>
          </w:tcPr>
          <w:p w14:paraId="0827F423" w14:textId="77777777" w:rsidR="00E75C3A" w:rsidRPr="00F50538" w:rsidRDefault="00E75C3A" w:rsidP="00E75C3A">
            <w:pPr>
              <w:rPr>
                <w:bCs/>
                <w:iCs/>
                <w:szCs w:val="28"/>
              </w:rPr>
            </w:pPr>
            <w:r w:rsidRPr="00F50538">
              <w:rPr>
                <w:bCs/>
                <w:iCs/>
                <w:szCs w:val="28"/>
              </w:rPr>
              <w:t>д. Юрьево, микрорайон 2, квартал 04</w:t>
            </w:r>
          </w:p>
        </w:tc>
        <w:tc>
          <w:tcPr>
            <w:tcW w:w="851" w:type="dxa"/>
          </w:tcPr>
          <w:p w14:paraId="7FCD88C6" w14:textId="77777777" w:rsidR="00E75C3A" w:rsidRPr="00F50538" w:rsidRDefault="00E75C3A" w:rsidP="00E75C3A">
            <w:pPr>
              <w:jc w:val="center"/>
              <w:rPr>
                <w:bCs/>
                <w:iCs/>
                <w:szCs w:val="28"/>
              </w:rPr>
            </w:pPr>
            <w:r w:rsidRPr="00F50538">
              <w:rPr>
                <w:bCs/>
                <w:iCs/>
                <w:szCs w:val="28"/>
              </w:rPr>
              <w:t>Д2</w:t>
            </w:r>
          </w:p>
        </w:tc>
        <w:tc>
          <w:tcPr>
            <w:tcW w:w="850" w:type="dxa"/>
          </w:tcPr>
          <w:p w14:paraId="0B051EA0" w14:textId="77777777" w:rsidR="00E75C3A" w:rsidRPr="00F50538" w:rsidRDefault="00E75C3A" w:rsidP="00E75C3A">
            <w:pPr>
              <w:jc w:val="center"/>
              <w:rPr>
                <w:bCs/>
                <w:iCs/>
                <w:szCs w:val="28"/>
              </w:rPr>
            </w:pPr>
            <w:r w:rsidRPr="00F50538">
              <w:rPr>
                <w:bCs/>
                <w:iCs/>
                <w:szCs w:val="28"/>
              </w:rPr>
              <w:t>+</w:t>
            </w:r>
          </w:p>
        </w:tc>
        <w:tc>
          <w:tcPr>
            <w:tcW w:w="851" w:type="dxa"/>
          </w:tcPr>
          <w:p w14:paraId="5E749BFE" w14:textId="77777777" w:rsidR="00E75C3A" w:rsidRPr="00F50538" w:rsidRDefault="00E75C3A" w:rsidP="00E75C3A">
            <w:pPr>
              <w:jc w:val="center"/>
              <w:rPr>
                <w:bCs/>
                <w:iCs/>
                <w:szCs w:val="28"/>
              </w:rPr>
            </w:pPr>
          </w:p>
        </w:tc>
        <w:tc>
          <w:tcPr>
            <w:tcW w:w="938" w:type="dxa"/>
            <w:gridSpan w:val="2"/>
          </w:tcPr>
          <w:p w14:paraId="3A913E22" w14:textId="77777777" w:rsidR="00E75C3A" w:rsidRPr="00F50538" w:rsidRDefault="00E75C3A" w:rsidP="00E75C3A">
            <w:pPr>
              <w:jc w:val="center"/>
              <w:rPr>
                <w:bCs/>
                <w:iCs/>
                <w:szCs w:val="28"/>
              </w:rPr>
            </w:pPr>
          </w:p>
        </w:tc>
        <w:tc>
          <w:tcPr>
            <w:tcW w:w="763" w:type="dxa"/>
          </w:tcPr>
          <w:p w14:paraId="7109768A" w14:textId="77777777" w:rsidR="00E75C3A" w:rsidRPr="00F50538" w:rsidRDefault="00E75C3A" w:rsidP="00E75C3A">
            <w:pPr>
              <w:jc w:val="center"/>
              <w:rPr>
                <w:bCs/>
                <w:iCs/>
                <w:szCs w:val="28"/>
              </w:rPr>
            </w:pPr>
            <w:r w:rsidRPr="00F50538">
              <w:rPr>
                <w:bCs/>
                <w:iCs/>
                <w:szCs w:val="28"/>
              </w:rPr>
              <w:t>+</w:t>
            </w:r>
          </w:p>
        </w:tc>
        <w:tc>
          <w:tcPr>
            <w:tcW w:w="1417" w:type="dxa"/>
          </w:tcPr>
          <w:p w14:paraId="13158452"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4428AB4A" w14:textId="77777777" w:rsidTr="00DE075B">
        <w:trPr>
          <w:trHeight w:val="20"/>
        </w:trPr>
        <w:tc>
          <w:tcPr>
            <w:tcW w:w="567" w:type="dxa"/>
          </w:tcPr>
          <w:p w14:paraId="0516F81A" w14:textId="77777777" w:rsidR="00E75C3A" w:rsidRPr="00F50538" w:rsidRDefault="00E75C3A" w:rsidP="00E75C3A">
            <w:pPr>
              <w:jc w:val="center"/>
              <w:rPr>
                <w:bCs/>
                <w:iCs/>
                <w:szCs w:val="28"/>
              </w:rPr>
            </w:pPr>
            <w:r w:rsidRPr="00F50538">
              <w:rPr>
                <w:bCs/>
                <w:iCs/>
                <w:szCs w:val="28"/>
              </w:rPr>
              <w:t>6</w:t>
            </w:r>
          </w:p>
        </w:tc>
        <w:tc>
          <w:tcPr>
            <w:tcW w:w="1276" w:type="dxa"/>
          </w:tcPr>
          <w:p w14:paraId="5D38A395" w14:textId="77777777" w:rsidR="00E75C3A" w:rsidRPr="00F50538" w:rsidRDefault="00E75C3A" w:rsidP="00E75C3A">
            <w:pPr>
              <w:rPr>
                <w:bCs/>
                <w:iCs/>
                <w:szCs w:val="28"/>
              </w:rPr>
            </w:pPr>
            <w:r w:rsidRPr="00F50538">
              <w:rPr>
                <w:bCs/>
                <w:iCs/>
                <w:szCs w:val="28"/>
              </w:rPr>
              <w:t>Дошкольное образовательное учреждение, совмещенное с начальной школой на 300 учащихся*</w:t>
            </w:r>
          </w:p>
        </w:tc>
        <w:tc>
          <w:tcPr>
            <w:tcW w:w="851" w:type="dxa"/>
          </w:tcPr>
          <w:p w14:paraId="60E8766D" w14:textId="77777777" w:rsidR="00E75C3A" w:rsidRPr="00F50538" w:rsidRDefault="00E75C3A" w:rsidP="00E75C3A">
            <w:pPr>
              <w:rPr>
                <w:bCs/>
                <w:iCs/>
                <w:szCs w:val="28"/>
              </w:rPr>
            </w:pPr>
            <w:r w:rsidRPr="00F50538">
              <w:rPr>
                <w:bCs/>
                <w:iCs/>
                <w:szCs w:val="28"/>
              </w:rPr>
              <w:t>300 мест и начальная школа на 300 учащихся</w:t>
            </w:r>
          </w:p>
        </w:tc>
        <w:tc>
          <w:tcPr>
            <w:tcW w:w="1275" w:type="dxa"/>
          </w:tcPr>
          <w:p w14:paraId="511411A2" w14:textId="77777777" w:rsidR="00E75C3A" w:rsidRPr="00F50538" w:rsidRDefault="00E75C3A" w:rsidP="00E75C3A">
            <w:pPr>
              <w:rPr>
                <w:bCs/>
                <w:iCs/>
                <w:szCs w:val="28"/>
              </w:rPr>
            </w:pPr>
            <w:r w:rsidRPr="00F50538">
              <w:rPr>
                <w:bCs/>
                <w:iCs/>
                <w:szCs w:val="28"/>
              </w:rPr>
              <w:t>д. Юрьево, микрорайон 2, квартал 03</w:t>
            </w:r>
          </w:p>
        </w:tc>
        <w:tc>
          <w:tcPr>
            <w:tcW w:w="851" w:type="dxa"/>
          </w:tcPr>
          <w:p w14:paraId="09F54C1F" w14:textId="77777777" w:rsidR="00E75C3A" w:rsidRPr="00F50538" w:rsidRDefault="00E75C3A" w:rsidP="00E75C3A">
            <w:pPr>
              <w:jc w:val="center"/>
              <w:rPr>
                <w:bCs/>
                <w:iCs/>
                <w:szCs w:val="28"/>
              </w:rPr>
            </w:pPr>
            <w:r w:rsidRPr="00F50538">
              <w:rPr>
                <w:bCs/>
                <w:iCs/>
                <w:szCs w:val="28"/>
              </w:rPr>
              <w:t>Ж2</w:t>
            </w:r>
          </w:p>
        </w:tc>
        <w:tc>
          <w:tcPr>
            <w:tcW w:w="850" w:type="dxa"/>
          </w:tcPr>
          <w:p w14:paraId="2275F3B1" w14:textId="77777777" w:rsidR="00E75C3A" w:rsidRPr="00F50538" w:rsidRDefault="00E75C3A" w:rsidP="00E75C3A">
            <w:pPr>
              <w:jc w:val="center"/>
              <w:rPr>
                <w:bCs/>
                <w:iCs/>
                <w:szCs w:val="28"/>
              </w:rPr>
            </w:pPr>
            <w:r w:rsidRPr="00F50538">
              <w:rPr>
                <w:bCs/>
                <w:iCs/>
                <w:szCs w:val="28"/>
              </w:rPr>
              <w:t>+</w:t>
            </w:r>
          </w:p>
        </w:tc>
        <w:tc>
          <w:tcPr>
            <w:tcW w:w="851" w:type="dxa"/>
          </w:tcPr>
          <w:p w14:paraId="22128A25" w14:textId="77777777" w:rsidR="00E75C3A" w:rsidRPr="00F50538" w:rsidRDefault="00E75C3A" w:rsidP="00E75C3A">
            <w:pPr>
              <w:jc w:val="center"/>
              <w:rPr>
                <w:bCs/>
                <w:iCs/>
                <w:szCs w:val="28"/>
              </w:rPr>
            </w:pPr>
          </w:p>
        </w:tc>
        <w:tc>
          <w:tcPr>
            <w:tcW w:w="938" w:type="dxa"/>
            <w:gridSpan w:val="2"/>
          </w:tcPr>
          <w:p w14:paraId="3C4A73CD" w14:textId="77777777" w:rsidR="00E75C3A" w:rsidRPr="00F50538" w:rsidRDefault="00E75C3A" w:rsidP="00E75C3A">
            <w:pPr>
              <w:jc w:val="center"/>
              <w:rPr>
                <w:bCs/>
                <w:iCs/>
                <w:szCs w:val="28"/>
              </w:rPr>
            </w:pPr>
          </w:p>
        </w:tc>
        <w:tc>
          <w:tcPr>
            <w:tcW w:w="763" w:type="dxa"/>
          </w:tcPr>
          <w:p w14:paraId="0F494875" w14:textId="77777777" w:rsidR="00E75C3A" w:rsidRPr="00F50538" w:rsidRDefault="00E75C3A" w:rsidP="00E75C3A">
            <w:pPr>
              <w:jc w:val="center"/>
              <w:rPr>
                <w:bCs/>
                <w:iCs/>
                <w:szCs w:val="28"/>
              </w:rPr>
            </w:pPr>
            <w:r w:rsidRPr="00F50538">
              <w:rPr>
                <w:bCs/>
                <w:iCs/>
                <w:szCs w:val="28"/>
              </w:rPr>
              <w:t>+</w:t>
            </w:r>
          </w:p>
        </w:tc>
        <w:tc>
          <w:tcPr>
            <w:tcW w:w="1417" w:type="dxa"/>
          </w:tcPr>
          <w:p w14:paraId="096D60D6"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6655574B" w14:textId="77777777" w:rsidTr="00DE075B">
        <w:trPr>
          <w:trHeight w:val="20"/>
        </w:trPr>
        <w:tc>
          <w:tcPr>
            <w:tcW w:w="567" w:type="dxa"/>
          </w:tcPr>
          <w:p w14:paraId="673FFC8A" w14:textId="77777777" w:rsidR="00E75C3A" w:rsidRPr="00F50538" w:rsidRDefault="00E75C3A" w:rsidP="00E75C3A">
            <w:pPr>
              <w:jc w:val="center"/>
              <w:rPr>
                <w:bCs/>
                <w:iCs/>
                <w:szCs w:val="28"/>
              </w:rPr>
            </w:pPr>
            <w:r w:rsidRPr="00F50538">
              <w:rPr>
                <w:bCs/>
                <w:iCs/>
                <w:szCs w:val="28"/>
              </w:rPr>
              <w:t>7</w:t>
            </w:r>
          </w:p>
        </w:tc>
        <w:tc>
          <w:tcPr>
            <w:tcW w:w="1276" w:type="dxa"/>
          </w:tcPr>
          <w:p w14:paraId="1CC81EFD" w14:textId="77777777" w:rsidR="00E75C3A" w:rsidRPr="00F50538" w:rsidRDefault="00E75C3A" w:rsidP="00E75C3A">
            <w:pPr>
              <w:rPr>
                <w:bCs/>
                <w:iCs/>
                <w:szCs w:val="28"/>
              </w:rPr>
            </w:pPr>
            <w:r w:rsidRPr="00F50538">
              <w:rPr>
                <w:bCs/>
                <w:iCs/>
                <w:szCs w:val="28"/>
              </w:rPr>
              <w:t xml:space="preserve">Школа общего и среднего образования* </w:t>
            </w:r>
          </w:p>
        </w:tc>
        <w:tc>
          <w:tcPr>
            <w:tcW w:w="851" w:type="dxa"/>
          </w:tcPr>
          <w:p w14:paraId="4459961E" w14:textId="77777777" w:rsidR="00E75C3A" w:rsidRPr="00F50538" w:rsidRDefault="00E75C3A" w:rsidP="00E75C3A">
            <w:pPr>
              <w:rPr>
                <w:bCs/>
                <w:iCs/>
                <w:szCs w:val="28"/>
              </w:rPr>
            </w:pPr>
            <w:r w:rsidRPr="00F50538">
              <w:rPr>
                <w:bCs/>
                <w:iCs/>
                <w:szCs w:val="28"/>
              </w:rPr>
              <w:t>1300 мест</w:t>
            </w:r>
          </w:p>
        </w:tc>
        <w:tc>
          <w:tcPr>
            <w:tcW w:w="1275" w:type="dxa"/>
          </w:tcPr>
          <w:p w14:paraId="3BE0DE4E" w14:textId="77777777" w:rsidR="00E75C3A" w:rsidRPr="00F50538" w:rsidRDefault="00E75C3A" w:rsidP="00E75C3A">
            <w:pPr>
              <w:rPr>
                <w:bCs/>
                <w:iCs/>
                <w:szCs w:val="28"/>
              </w:rPr>
            </w:pPr>
            <w:r w:rsidRPr="00F50538">
              <w:rPr>
                <w:bCs/>
                <w:iCs/>
                <w:szCs w:val="28"/>
              </w:rPr>
              <w:t>д. Юрьево, микрорайон 2, квартал 01</w:t>
            </w:r>
          </w:p>
        </w:tc>
        <w:tc>
          <w:tcPr>
            <w:tcW w:w="851" w:type="dxa"/>
          </w:tcPr>
          <w:p w14:paraId="3CBD3545" w14:textId="77777777" w:rsidR="00E75C3A" w:rsidRPr="00F50538" w:rsidRDefault="00E75C3A" w:rsidP="00E75C3A">
            <w:pPr>
              <w:jc w:val="center"/>
              <w:rPr>
                <w:bCs/>
                <w:iCs/>
                <w:szCs w:val="28"/>
              </w:rPr>
            </w:pPr>
            <w:r w:rsidRPr="00F50538">
              <w:rPr>
                <w:bCs/>
                <w:iCs/>
                <w:szCs w:val="28"/>
              </w:rPr>
              <w:t>Д2</w:t>
            </w:r>
          </w:p>
        </w:tc>
        <w:tc>
          <w:tcPr>
            <w:tcW w:w="850" w:type="dxa"/>
          </w:tcPr>
          <w:p w14:paraId="41B1773A" w14:textId="77777777" w:rsidR="00E75C3A" w:rsidRPr="00F50538" w:rsidRDefault="00E75C3A" w:rsidP="00E75C3A">
            <w:pPr>
              <w:jc w:val="center"/>
              <w:rPr>
                <w:bCs/>
                <w:iCs/>
                <w:szCs w:val="28"/>
              </w:rPr>
            </w:pPr>
            <w:r w:rsidRPr="00F50538">
              <w:rPr>
                <w:bCs/>
                <w:iCs/>
                <w:szCs w:val="28"/>
              </w:rPr>
              <w:t>+</w:t>
            </w:r>
          </w:p>
        </w:tc>
        <w:tc>
          <w:tcPr>
            <w:tcW w:w="851" w:type="dxa"/>
          </w:tcPr>
          <w:p w14:paraId="5037B9C5" w14:textId="77777777" w:rsidR="00E75C3A" w:rsidRPr="00F50538" w:rsidRDefault="00E75C3A" w:rsidP="00E75C3A">
            <w:pPr>
              <w:jc w:val="center"/>
              <w:rPr>
                <w:bCs/>
                <w:iCs/>
                <w:szCs w:val="28"/>
              </w:rPr>
            </w:pPr>
          </w:p>
        </w:tc>
        <w:tc>
          <w:tcPr>
            <w:tcW w:w="938" w:type="dxa"/>
            <w:gridSpan w:val="2"/>
          </w:tcPr>
          <w:p w14:paraId="04DEA245" w14:textId="77777777" w:rsidR="00E75C3A" w:rsidRPr="00F50538" w:rsidRDefault="00E75C3A" w:rsidP="00E75C3A">
            <w:pPr>
              <w:jc w:val="center"/>
              <w:rPr>
                <w:bCs/>
                <w:iCs/>
                <w:szCs w:val="28"/>
              </w:rPr>
            </w:pPr>
            <w:r w:rsidRPr="00F50538">
              <w:rPr>
                <w:bCs/>
                <w:iCs/>
                <w:szCs w:val="28"/>
              </w:rPr>
              <w:t>+</w:t>
            </w:r>
          </w:p>
        </w:tc>
        <w:tc>
          <w:tcPr>
            <w:tcW w:w="763" w:type="dxa"/>
          </w:tcPr>
          <w:p w14:paraId="6C03F387" w14:textId="77777777" w:rsidR="00E75C3A" w:rsidRPr="00F50538" w:rsidRDefault="00E75C3A" w:rsidP="00E75C3A">
            <w:pPr>
              <w:jc w:val="center"/>
              <w:rPr>
                <w:bCs/>
                <w:iCs/>
                <w:szCs w:val="28"/>
              </w:rPr>
            </w:pPr>
          </w:p>
        </w:tc>
        <w:tc>
          <w:tcPr>
            <w:tcW w:w="1417" w:type="dxa"/>
          </w:tcPr>
          <w:p w14:paraId="6EA2604D"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6CE4F604" w14:textId="77777777" w:rsidTr="00DE075B">
        <w:trPr>
          <w:trHeight w:val="20"/>
        </w:trPr>
        <w:tc>
          <w:tcPr>
            <w:tcW w:w="567" w:type="dxa"/>
          </w:tcPr>
          <w:p w14:paraId="7302B2AF" w14:textId="77777777" w:rsidR="00E75C3A" w:rsidRPr="00F50538" w:rsidRDefault="00E75C3A" w:rsidP="00E75C3A">
            <w:pPr>
              <w:jc w:val="center"/>
              <w:rPr>
                <w:bCs/>
                <w:iCs/>
                <w:szCs w:val="28"/>
              </w:rPr>
            </w:pPr>
            <w:r w:rsidRPr="00F50538">
              <w:rPr>
                <w:bCs/>
                <w:iCs/>
                <w:szCs w:val="28"/>
              </w:rPr>
              <w:t>8</w:t>
            </w:r>
          </w:p>
        </w:tc>
        <w:tc>
          <w:tcPr>
            <w:tcW w:w="1276" w:type="dxa"/>
          </w:tcPr>
          <w:p w14:paraId="498DC6A1" w14:textId="77777777" w:rsidR="00E75C3A" w:rsidRPr="00F50538" w:rsidRDefault="00E75C3A" w:rsidP="00E75C3A">
            <w:pPr>
              <w:rPr>
                <w:bCs/>
                <w:iCs/>
                <w:szCs w:val="28"/>
              </w:rPr>
            </w:pPr>
            <w:r w:rsidRPr="00F50538">
              <w:rPr>
                <w:bCs/>
                <w:iCs/>
                <w:szCs w:val="28"/>
              </w:rPr>
              <w:t>Школа общего и среднего образования*</w:t>
            </w:r>
          </w:p>
        </w:tc>
        <w:tc>
          <w:tcPr>
            <w:tcW w:w="851" w:type="dxa"/>
          </w:tcPr>
          <w:p w14:paraId="5F09ED6C" w14:textId="77777777" w:rsidR="00E75C3A" w:rsidRPr="00F50538" w:rsidRDefault="00E75C3A" w:rsidP="00E75C3A">
            <w:pPr>
              <w:rPr>
                <w:bCs/>
                <w:iCs/>
                <w:szCs w:val="28"/>
              </w:rPr>
            </w:pPr>
            <w:r w:rsidRPr="00F50538">
              <w:rPr>
                <w:bCs/>
                <w:iCs/>
                <w:szCs w:val="28"/>
              </w:rPr>
              <w:t xml:space="preserve">1300 </w:t>
            </w:r>
          </w:p>
          <w:p w14:paraId="1AE62765" w14:textId="77777777" w:rsidR="00E75C3A" w:rsidRPr="00F50538" w:rsidRDefault="00E75C3A" w:rsidP="00E75C3A">
            <w:pPr>
              <w:rPr>
                <w:bCs/>
                <w:iCs/>
                <w:szCs w:val="28"/>
              </w:rPr>
            </w:pPr>
            <w:r w:rsidRPr="00F50538">
              <w:rPr>
                <w:bCs/>
                <w:iCs/>
                <w:szCs w:val="28"/>
              </w:rPr>
              <w:t>учащихся</w:t>
            </w:r>
          </w:p>
        </w:tc>
        <w:tc>
          <w:tcPr>
            <w:tcW w:w="1275" w:type="dxa"/>
          </w:tcPr>
          <w:p w14:paraId="0A821B65" w14:textId="77777777" w:rsidR="00E75C3A" w:rsidRPr="00F50538" w:rsidRDefault="00E75C3A" w:rsidP="00E75C3A">
            <w:pPr>
              <w:rPr>
                <w:bCs/>
                <w:iCs/>
                <w:szCs w:val="28"/>
              </w:rPr>
            </w:pPr>
            <w:r w:rsidRPr="00F50538">
              <w:rPr>
                <w:bCs/>
                <w:iCs/>
                <w:szCs w:val="28"/>
              </w:rPr>
              <w:t>д. Юрьево, микрорайон 2, квартал 04</w:t>
            </w:r>
          </w:p>
        </w:tc>
        <w:tc>
          <w:tcPr>
            <w:tcW w:w="851" w:type="dxa"/>
          </w:tcPr>
          <w:p w14:paraId="3C61B308" w14:textId="77777777" w:rsidR="00E75C3A" w:rsidRPr="00F50538" w:rsidRDefault="00E75C3A" w:rsidP="00E75C3A">
            <w:pPr>
              <w:jc w:val="center"/>
              <w:rPr>
                <w:bCs/>
                <w:iCs/>
                <w:szCs w:val="28"/>
              </w:rPr>
            </w:pPr>
            <w:r w:rsidRPr="00F50538">
              <w:rPr>
                <w:bCs/>
                <w:iCs/>
                <w:szCs w:val="28"/>
              </w:rPr>
              <w:t>Д2</w:t>
            </w:r>
          </w:p>
        </w:tc>
        <w:tc>
          <w:tcPr>
            <w:tcW w:w="850" w:type="dxa"/>
          </w:tcPr>
          <w:p w14:paraId="0B1DFC5F" w14:textId="77777777" w:rsidR="00E75C3A" w:rsidRPr="00F50538" w:rsidRDefault="00E75C3A" w:rsidP="00E75C3A">
            <w:pPr>
              <w:jc w:val="center"/>
              <w:rPr>
                <w:bCs/>
                <w:iCs/>
                <w:szCs w:val="28"/>
              </w:rPr>
            </w:pPr>
            <w:r w:rsidRPr="00F50538">
              <w:rPr>
                <w:bCs/>
                <w:iCs/>
                <w:szCs w:val="28"/>
              </w:rPr>
              <w:t>+</w:t>
            </w:r>
          </w:p>
        </w:tc>
        <w:tc>
          <w:tcPr>
            <w:tcW w:w="851" w:type="dxa"/>
          </w:tcPr>
          <w:p w14:paraId="18678069" w14:textId="77777777" w:rsidR="00E75C3A" w:rsidRPr="00F50538" w:rsidRDefault="00E75C3A" w:rsidP="00E75C3A">
            <w:pPr>
              <w:jc w:val="center"/>
              <w:rPr>
                <w:bCs/>
                <w:iCs/>
                <w:szCs w:val="28"/>
              </w:rPr>
            </w:pPr>
          </w:p>
        </w:tc>
        <w:tc>
          <w:tcPr>
            <w:tcW w:w="938" w:type="dxa"/>
            <w:gridSpan w:val="2"/>
          </w:tcPr>
          <w:p w14:paraId="55B602F3" w14:textId="77777777" w:rsidR="00E75C3A" w:rsidRPr="00F50538" w:rsidRDefault="00E75C3A" w:rsidP="00E75C3A">
            <w:pPr>
              <w:jc w:val="center"/>
              <w:rPr>
                <w:bCs/>
                <w:iCs/>
                <w:szCs w:val="28"/>
              </w:rPr>
            </w:pPr>
          </w:p>
        </w:tc>
        <w:tc>
          <w:tcPr>
            <w:tcW w:w="763" w:type="dxa"/>
          </w:tcPr>
          <w:p w14:paraId="429C1711" w14:textId="77777777" w:rsidR="00E75C3A" w:rsidRPr="00F50538" w:rsidRDefault="00E75C3A" w:rsidP="00E75C3A">
            <w:pPr>
              <w:jc w:val="center"/>
              <w:rPr>
                <w:bCs/>
                <w:iCs/>
                <w:szCs w:val="28"/>
              </w:rPr>
            </w:pPr>
            <w:r w:rsidRPr="00F50538">
              <w:rPr>
                <w:bCs/>
                <w:iCs/>
                <w:szCs w:val="28"/>
              </w:rPr>
              <w:t>+</w:t>
            </w:r>
          </w:p>
        </w:tc>
        <w:tc>
          <w:tcPr>
            <w:tcW w:w="1417" w:type="dxa"/>
          </w:tcPr>
          <w:p w14:paraId="792DCB80"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06EABCE3" w14:textId="77777777" w:rsidTr="00DE075B">
        <w:trPr>
          <w:trHeight w:val="20"/>
        </w:trPr>
        <w:tc>
          <w:tcPr>
            <w:tcW w:w="9639" w:type="dxa"/>
            <w:gridSpan w:val="11"/>
          </w:tcPr>
          <w:p w14:paraId="26BEF5DC" w14:textId="77777777" w:rsidR="00E75C3A" w:rsidRPr="00F50538" w:rsidRDefault="00E75C3A" w:rsidP="00E75C3A">
            <w:pPr>
              <w:jc w:val="center"/>
              <w:rPr>
                <w:szCs w:val="28"/>
              </w:rPr>
            </w:pPr>
            <w:r w:rsidRPr="00F50538">
              <w:rPr>
                <w:b/>
                <w:szCs w:val="28"/>
              </w:rPr>
              <w:t>2. Физическая культура и массовый спорт</w:t>
            </w:r>
          </w:p>
        </w:tc>
      </w:tr>
      <w:tr w:rsidR="00E75C3A" w:rsidRPr="00F50538" w14:paraId="291CB7B1" w14:textId="77777777" w:rsidTr="00DE075B">
        <w:trPr>
          <w:trHeight w:val="20"/>
        </w:trPr>
        <w:tc>
          <w:tcPr>
            <w:tcW w:w="567" w:type="dxa"/>
          </w:tcPr>
          <w:p w14:paraId="765CFA46" w14:textId="77777777" w:rsidR="00E75C3A" w:rsidRPr="00F50538" w:rsidRDefault="00E75C3A" w:rsidP="00E75C3A">
            <w:pPr>
              <w:jc w:val="center"/>
              <w:rPr>
                <w:bCs/>
                <w:iCs/>
                <w:szCs w:val="28"/>
              </w:rPr>
            </w:pPr>
            <w:r w:rsidRPr="00F50538">
              <w:rPr>
                <w:bCs/>
                <w:iCs/>
                <w:szCs w:val="28"/>
              </w:rPr>
              <w:t>9</w:t>
            </w:r>
          </w:p>
        </w:tc>
        <w:tc>
          <w:tcPr>
            <w:tcW w:w="1276" w:type="dxa"/>
          </w:tcPr>
          <w:p w14:paraId="67FA36E7" w14:textId="77777777" w:rsidR="00E75C3A" w:rsidRPr="00F50538" w:rsidRDefault="00E75C3A" w:rsidP="00E75C3A">
            <w:pPr>
              <w:rPr>
                <w:bCs/>
                <w:iCs/>
                <w:szCs w:val="28"/>
              </w:rPr>
            </w:pPr>
            <w:r w:rsidRPr="00F50538">
              <w:rPr>
                <w:bCs/>
                <w:iCs/>
                <w:szCs w:val="28"/>
              </w:rPr>
              <w:t>Физкультурно-оздоровительный комплекс*</w:t>
            </w:r>
          </w:p>
        </w:tc>
        <w:tc>
          <w:tcPr>
            <w:tcW w:w="851" w:type="dxa"/>
          </w:tcPr>
          <w:p w14:paraId="05193648" w14:textId="77777777" w:rsidR="00E75C3A" w:rsidRPr="00F50538" w:rsidRDefault="00E75C3A" w:rsidP="00E75C3A">
            <w:pPr>
              <w:rPr>
                <w:bCs/>
                <w:iCs/>
                <w:szCs w:val="28"/>
              </w:rPr>
            </w:pPr>
            <w:r w:rsidRPr="00F50538">
              <w:rPr>
                <w:bCs/>
                <w:iCs/>
                <w:szCs w:val="28"/>
              </w:rPr>
              <w:t>общая площадь 2,02 тыс. м</w:t>
            </w:r>
            <w:r w:rsidRPr="00F50538">
              <w:rPr>
                <w:bCs/>
                <w:iCs/>
                <w:szCs w:val="28"/>
                <w:vertAlign w:val="superscript"/>
              </w:rPr>
              <w:t>2</w:t>
            </w:r>
          </w:p>
        </w:tc>
        <w:tc>
          <w:tcPr>
            <w:tcW w:w="1275" w:type="dxa"/>
          </w:tcPr>
          <w:p w14:paraId="33440D06" w14:textId="77777777" w:rsidR="00E75C3A" w:rsidRPr="00F50538" w:rsidRDefault="00E75C3A" w:rsidP="00E75C3A">
            <w:pPr>
              <w:rPr>
                <w:bCs/>
                <w:iCs/>
                <w:szCs w:val="28"/>
              </w:rPr>
            </w:pPr>
            <w:r w:rsidRPr="00F50538">
              <w:rPr>
                <w:bCs/>
                <w:iCs/>
                <w:szCs w:val="28"/>
              </w:rPr>
              <w:t>д. Юрьево, микрорайон 2, квартал 01</w:t>
            </w:r>
          </w:p>
        </w:tc>
        <w:tc>
          <w:tcPr>
            <w:tcW w:w="851" w:type="dxa"/>
          </w:tcPr>
          <w:p w14:paraId="54B460BE" w14:textId="77777777" w:rsidR="00E75C3A" w:rsidRPr="00F50538" w:rsidRDefault="00E75C3A" w:rsidP="00E75C3A">
            <w:pPr>
              <w:jc w:val="center"/>
              <w:rPr>
                <w:bCs/>
                <w:iCs/>
                <w:szCs w:val="28"/>
              </w:rPr>
            </w:pPr>
            <w:r w:rsidRPr="00F50538">
              <w:rPr>
                <w:bCs/>
                <w:iCs/>
                <w:szCs w:val="28"/>
              </w:rPr>
              <w:t>Д2</w:t>
            </w:r>
          </w:p>
        </w:tc>
        <w:tc>
          <w:tcPr>
            <w:tcW w:w="850" w:type="dxa"/>
          </w:tcPr>
          <w:p w14:paraId="26F03064" w14:textId="77777777" w:rsidR="00E75C3A" w:rsidRPr="00F50538" w:rsidRDefault="00E75C3A" w:rsidP="00E75C3A">
            <w:pPr>
              <w:jc w:val="center"/>
              <w:rPr>
                <w:bCs/>
                <w:iCs/>
                <w:szCs w:val="28"/>
              </w:rPr>
            </w:pPr>
          </w:p>
        </w:tc>
        <w:tc>
          <w:tcPr>
            <w:tcW w:w="851" w:type="dxa"/>
          </w:tcPr>
          <w:p w14:paraId="677D3E39" w14:textId="77777777" w:rsidR="00E75C3A" w:rsidRPr="00F50538" w:rsidRDefault="00E75C3A" w:rsidP="00E75C3A">
            <w:pPr>
              <w:jc w:val="center"/>
              <w:rPr>
                <w:bCs/>
                <w:iCs/>
                <w:szCs w:val="28"/>
              </w:rPr>
            </w:pPr>
            <w:r w:rsidRPr="00F50538">
              <w:rPr>
                <w:bCs/>
                <w:iCs/>
                <w:szCs w:val="28"/>
              </w:rPr>
              <w:t>+</w:t>
            </w:r>
          </w:p>
        </w:tc>
        <w:tc>
          <w:tcPr>
            <w:tcW w:w="938" w:type="dxa"/>
            <w:gridSpan w:val="2"/>
          </w:tcPr>
          <w:p w14:paraId="4AC8FF00" w14:textId="77777777" w:rsidR="00E75C3A" w:rsidRPr="00F50538" w:rsidRDefault="00E75C3A" w:rsidP="00E75C3A">
            <w:pPr>
              <w:jc w:val="center"/>
              <w:rPr>
                <w:bCs/>
                <w:iCs/>
                <w:szCs w:val="28"/>
              </w:rPr>
            </w:pPr>
            <w:r w:rsidRPr="00F50538">
              <w:rPr>
                <w:bCs/>
                <w:iCs/>
                <w:szCs w:val="28"/>
              </w:rPr>
              <w:t>+</w:t>
            </w:r>
          </w:p>
        </w:tc>
        <w:tc>
          <w:tcPr>
            <w:tcW w:w="763" w:type="dxa"/>
          </w:tcPr>
          <w:p w14:paraId="1BEB8B3A" w14:textId="77777777" w:rsidR="00E75C3A" w:rsidRPr="00F50538" w:rsidRDefault="00E75C3A" w:rsidP="00E75C3A">
            <w:pPr>
              <w:jc w:val="center"/>
              <w:rPr>
                <w:bCs/>
                <w:iCs/>
                <w:szCs w:val="28"/>
              </w:rPr>
            </w:pPr>
          </w:p>
        </w:tc>
        <w:tc>
          <w:tcPr>
            <w:tcW w:w="1417" w:type="dxa"/>
          </w:tcPr>
          <w:p w14:paraId="3648FCF3"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346B0BA1" w14:textId="77777777" w:rsidTr="00DE075B">
        <w:trPr>
          <w:trHeight w:val="20"/>
        </w:trPr>
        <w:tc>
          <w:tcPr>
            <w:tcW w:w="567" w:type="dxa"/>
          </w:tcPr>
          <w:p w14:paraId="4DBFCABB" w14:textId="77777777" w:rsidR="00E75C3A" w:rsidRPr="00F50538" w:rsidRDefault="00E75C3A" w:rsidP="00E75C3A">
            <w:pPr>
              <w:jc w:val="center"/>
              <w:rPr>
                <w:bCs/>
                <w:iCs/>
                <w:szCs w:val="28"/>
              </w:rPr>
            </w:pPr>
            <w:r w:rsidRPr="00F50538">
              <w:rPr>
                <w:bCs/>
                <w:iCs/>
                <w:szCs w:val="28"/>
              </w:rPr>
              <w:t>10</w:t>
            </w:r>
          </w:p>
        </w:tc>
        <w:tc>
          <w:tcPr>
            <w:tcW w:w="1276" w:type="dxa"/>
          </w:tcPr>
          <w:p w14:paraId="51D14212" w14:textId="77777777" w:rsidR="00E75C3A" w:rsidRPr="00F50538" w:rsidRDefault="00E75C3A" w:rsidP="00E75C3A">
            <w:pPr>
              <w:rPr>
                <w:bCs/>
                <w:iCs/>
                <w:szCs w:val="28"/>
              </w:rPr>
            </w:pPr>
            <w:r w:rsidRPr="00F50538">
              <w:rPr>
                <w:bCs/>
                <w:iCs/>
                <w:szCs w:val="28"/>
              </w:rPr>
              <w:t>Плавательный бассейн*</w:t>
            </w:r>
          </w:p>
        </w:tc>
        <w:tc>
          <w:tcPr>
            <w:tcW w:w="851" w:type="dxa"/>
          </w:tcPr>
          <w:p w14:paraId="63E09A15" w14:textId="77777777" w:rsidR="00E75C3A" w:rsidRPr="00F50538" w:rsidRDefault="00E75C3A" w:rsidP="00E75C3A">
            <w:pPr>
              <w:rPr>
                <w:bCs/>
                <w:iCs/>
                <w:szCs w:val="28"/>
              </w:rPr>
            </w:pPr>
            <w:r w:rsidRPr="00F50538">
              <w:rPr>
                <w:bCs/>
                <w:iCs/>
                <w:szCs w:val="28"/>
              </w:rPr>
              <w:t xml:space="preserve">площадь зеркала воды </w:t>
            </w:r>
            <w:smartTag w:uri="urn:schemas-microsoft-com:office:smarttags" w:element="metricconverter">
              <w:smartTagPr>
                <w:attr w:name="ProductID" w:val="2535 м2"/>
              </w:smartTagPr>
              <w:r w:rsidRPr="00F50538">
                <w:rPr>
                  <w:bCs/>
                  <w:iCs/>
                  <w:szCs w:val="28"/>
                </w:rPr>
                <w:t>2535 м</w:t>
              </w:r>
              <w:r w:rsidRPr="00F50538">
                <w:rPr>
                  <w:bCs/>
                  <w:iCs/>
                  <w:szCs w:val="28"/>
                  <w:vertAlign w:val="superscript"/>
                </w:rPr>
                <w:t>2</w:t>
              </w:r>
            </w:smartTag>
          </w:p>
        </w:tc>
        <w:tc>
          <w:tcPr>
            <w:tcW w:w="1275" w:type="dxa"/>
          </w:tcPr>
          <w:p w14:paraId="3A8406E6" w14:textId="77777777" w:rsidR="00E75C3A" w:rsidRPr="00F50538" w:rsidRDefault="00E75C3A" w:rsidP="00E75C3A">
            <w:pPr>
              <w:rPr>
                <w:bCs/>
                <w:iCs/>
                <w:szCs w:val="28"/>
              </w:rPr>
            </w:pPr>
            <w:r w:rsidRPr="00F50538">
              <w:rPr>
                <w:bCs/>
                <w:iCs/>
                <w:szCs w:val="28"/>
              </w:rPr>
              <w:t>д. Юрьево, микрорайон 2, квартал 01</w:t>
            </w:r>
          </w:p>
        </w:tc>
        <w:tc>
          <w:tcPr>
            <w:tcW w:w="851" w:type="dxa"/>
          </w:tcPr>
          <w:p w14:paraId="76097547" w14:textId="77777777" w:rsidR="00E75C3A" w:rsidRPr="00F50538" w:rsidRDefault="00E75C3A" w:rsidP="00E75C3A">
            <w:pPr>
              <w:jc w:val="center"/>
              <w:rPr>
                <w:bCs/>
                <w:iCs/>
                <w:szCs w:val="28"/>
              </w:rPr>
            </w:pPr>
            <w:r w:rsidRPr="00F50538">
              <w:rPr>
                <w:bCs/>
                <w:iCs/>
                <w:szCs w:val="28"/>
              </w:rPr>
              <w:t>Д2</w:t>
            </w:r>
          </w:p>
        </w:tc>
        <w:tc>
          <w:tcPr>
            <w:tcW w:w="850" w:type="dxa"/>
          </w:tcPr>
          <w:p w14:paraId="63E508D2" w14:textId="77777777" w:rsidR="00E75C3A" w:rsidRPr="00F50538" w:rsidRDefault="00E75C3A" w:rsidP="00E75C3A">
            <w:pPr>
              <w:jc w:val="center"/>
              <w:rPr>
                <w:bCs/>
                <w:iCs/>
                <w:szCs w:val="28"/>
              </w:rPr>
            </w:pPr>
          </w:p>
        </w:tc>
        <w:tc>
          <w:tcPr>
            <w:tcW w:w="851" w:type="dxa"/>
          </w:tcPr>
          <w:p w14:paraId="64904D02" w14:textId="77777777" w:rsidR="00E75C3A" w:rsidRPr="00F50538" w:rsidRDefault="00E75C3A" w:rsidP="00E75C3A">
            <w:pPr>
              <w:jc w:val="center"/>
              <w:rPr>
                <w:bCs/>
                <w:iCs/>
                <w:szCs w:val="28"/>
              </w:rPr>
            </w:pPr>
            <w:r w:rsidRPr="00F50538">
              <w:rPr>
                <w:bCs/>
                <w:iCs/>
                <w:szCs w:val="28"/>
              </w:rPr>
              <w:t>+</w:t>
            </w:r>
          </w:p>
        </w:tc>
        <w:tc>
          <w:tcPr>
            <w:tcW w:w="938" w:type="dxa"/>
            <w:gridSpan w:val="2"/>
          </w:tcPr>
          <w:p w14:paraId="0EE73513" w14:textId="77777777" w:rsidR="00E75C3A" w:rsidRPr="00F50538" w:rsidRDefault="00E75C3A" w:rsidP="00E75C3A">
            <w:pPr>
              <w:jc w:val="center"/>
              <w:rPr>
                <w:bCs/>
                <w:iCs/>
                <w:szCs w:val="28"/>
              </w:rPr>
            </w:pPr>
          </w:p>
        </w:tc>
        <w:tc>
          <w:tcPr>
            <w:tcW w:w="763" w:type="dxa"/>
          </w:tcPr>
          <w:p w14:paraId="56EBCA3B" w14:textId="77777777" w:rsidR="00E75C3A" w:rsidRPr="00F50538" w:rsidRDefault="00E75C3A" w:rsidP="00E75C3A">
            <w:pPr>
              <w:jc w:val="center"/>
              <w:rPr>
                <w:bCs/>
                <w:iCs/>
                <w:szCs w:val="28"/>
              </w:rPr>
            </w:pPr>
            <w:r w:rsidRPr="00F50538">
              <w:rPr>
                <w:bCs/>
                <w:iCs/>
                <w:szCs w:val="28"/>
              </w:rPr>
              <w:t>+</w:t>
            </w:r>
          </w:p>
        </w:tc>
        <w:tc>
          <w:tcPr>
            <w:tcW w:w="1417" w:type="dxa"/>
          </w:tcPr>
          <w:p w14:paraId="2EBA1958"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54B5AC64" w14:textId="77777777" w:rsidTr="00DE075B">
        <w:trPr>
          <w:trHeight w:val="20"/>
        </w:trPr>
        <w:tc>
          <w:tcPr>
            <w:tcW w:w="9639" w:type="dxa"/>
            <w:gridSpan w:val="11"/>
          </w:tcPr>
          <w:p w14:paraId="09A9DDFB" w14:textId="77777777" w:rsidR="00E75C3A" w:rsidRPr="00F50538" w:rsidRDefault="00E75C3A" w:rsidP="00E75C3A">
            <w:pPr>
              <w:jc w:val="center"/>
              <w:rPr>
                <w:b/>
                <w:szCs w:val="28"/>
              </w:rPr>
            </w:pPr>
            <w:r w:rsidRPr="00F50538">
              <w:rPr>
                <w:b/>
                <w:szCs w:val="28"/>
              </w:rPr>
              <w:t>3. Жилищно-коммунальное хозяйство и бытовое обслуживание</w:t>
            </w:r>
          </w:p>
        </w:tc>
      </w:tr>
      <w:tr w:rsidR="00E75C3A" w:rsidRPr="00F50538" w14:paraId="191801FC" w14:textId="77777777" w:rsidTr="00DE075B">
        <w:trPr>
          <w:trHeight w:val="20"/>
        </w:trPr>
        <w:tc>
          <w:tcPr>
            <w:tcW w:w="567" w:type="dxa"/>
          </w:tcPr>
          <w:p w14:paraId="58A359BC" w14:textId="77777777" w:rsidR="00E75C3A" w:rsidRPr="00F50538" w:rsidRDefault="00E75C3A" w:rsidP="00E75C3A">
            <w:pPr>
              <w:jc w:val="center"/>
              <w:rPr>
                <w:bCs/>
                <w:iCs/>
                <w:szCs w:val="28"/>
              </w:rPr>
            </w:pPr>
            <w:r w:rsidRPr="00F50538">
              <w:rPr>
                <w:bCs/>
                <w:iCs/>
                <w:szCs w:val="28"/>
              </w:rPr>
              <w:t>11</w:t>
            </w:r>
          </w:p>
        </w:tc>
        <w:tc>
          <w:tcPr>
            <w:tcW w:w="1276" w:type="dxa"/>
          </w:tcPr>
          <w:p w14:paraId="0DB6603C" w14:textId="77777777" w:rsidR="00E75C3A" w:rsidRPr="00F50538" w:rsidRDefault="00E75C3A" w:rsidP="00E75C3A">
            <w:pPr>
              <w:rPr>
                <w:bCs/>
                <w:iCs/>
                <w:szCs w:val="28"/>
              </w:rPr>
            </w:pPr>
            <w:r w:rsidRPr="00F50538">
              <w:rPr>
                <w:bCs/>
                <w:iCs/>
                <w:szCs w:val="28"/>
              </w:rPr>
              <w:t>Общественная баня*</w:t>
            </w:r>
          </w:p>
        </w:tc>
        <w:tc>
          <w:tcPr>
            <w:tcW w:w="851" w:type="dxa"/>
          </w:tcPr>
          <w:p w14:paraId="28969698" w14:textId="77777777" w:rsidR="00E75C3A" w:rsidRPr="00F50538" w:rsidRDefault="00E75C3A" w:rsidP="00E75C3A">
            <w:pPr>
              <w:rPr>
                <w:bCs/>
                <w:iCs/>
                <w:szCs w:val="28"/>
              </w:rPr>
            </w:pPr>
            <w:r w:rsidRPr="00F50538">
              <w:rPr>
                <w:bCs/>
                <w:iCs/>
                <w:szCs w:val="28"/>
              </w:rPr>
              <w:t>количество мест, 150</w:t>
            </w:r>
          </w:p>
        </w:tc>
        <w:tc>
          <w:tcPr>
            <w:tcW w:w="1275" w:type="dxa"/>
          </w:tcPr>
          <w:p w14:paraId="341C12EC" w14:textId="77777777" w:rsidR="00E75C3A" w:rsidRPr="00F50538" w:rsidRDefault="00E75C3A" w:rsidP="00E75C3A">
            <w:pPr>
              <w:rPr>
                <w:bCs/>
                <w:iCs/>
                <w:szCs w:val="28"/>
              </w:rPr>
            </w:pPr>
            <w:r w:rsidRPr="00F50538">
              <w:rPr>
                <w:bCs/>
                <w:iCs/>
                <w:szCs w:val="28"/>
              </w:rPr>
              <w:t>д. Юрьево</w:t>
            </w:r>
          </w:p>
          <w:p w14:paraId="340EA913" w14:textId="77777777" w:rsidR="00E75C3A" w:rsidRPr="00F50538" w:rsidRDefault="00E75C3A" w:rsidP="00E75C3A">
            <w:pPr>
              <w:rPr>
                <w:bCs/>
                <w:iCs/>
                <w:szCs w:val="28"/>
              </w:rPr>
            </w:pPr>
            <w:r w:rsidRPr="00F50538">
              <w:rPr>
                <w:bCs/>
                <w:iCs/>
                <w:szCs w:val="28"/>
              </w:rPr>
              <w:t>микрорайон 2, квартал 04</w:t>
            </w:r>
          </w:p>
        </w:tc>
        <w:tc>
          <w:tcPr>
            <w:tcW w:w="851" w:type="dxa"/>
          </w:tcPr>
          <w:p w14:paraId="3179005D" w14:textId="77777777" w:rsidR="00E75C3A" w:rsidRPr="00F50538" w:rsidRDefault="00E75C3A" w:rsidP="00E75C3A">
            <w:pPr>
              <w:jc w:val="center"/>
              <w:rPr>
                <w:bCs/>
                <w:iCs/>
                <w:szCs w:val="28"/>
              </w:rPr>
            </w:pPr>
            <w:r w:rsidRPr="00F50538">
              <w:rPr>
                <w:bCs/>
                <w:iCs/>
                <w:szCs w:val="28"/>
              </w:rPr>
              <w:t>Д2</w:t>
            </w:r>
          </w:p>
        </w:tc>
        <w:tc>
          <w:tcPr>
            <w:tcW w:w="850" w:type="dxa"/>
          </w:tcPr>
          <w:p w14:paraId="0A0FCE0C" w14:textId="77777777" w:rsidR="00E75C3A" w:rsidRPr="00F50538" w:rsidRDefault="00E75C3A" w:rsidP="00E75C3A">
            <w:pPr>
              <w:jc w:val="center"/>
              <w:rPr>
                <w:szCs w:val="28"/>
              </w:rPr>
            </w:pPr>
          </w:p>
        </w:tc>
        <w:tc>
          <w:tcPr>
            <w:tcW w:w="851" w:type="dxa"/>
          </w:tcPr>
          <w:p w14:paraId="1B60692B" w14:textId="77777777" w:rsidR="00E75C3A" w:rsidRPr="00F50538" w:rsidRDefault="00E75C3A" w:rsidP="00E75C3A">
            <w:pPr>
              <w:jc w:val="center"/>
              <w:rPr>
                <w:bCs/>
                <w:iCs/>
                <w:szCs w:val="28"/>
              </w:rPr>
            </w:pPr>
            <w:r w:rsidRPr="00F50538">
              <w:rPr>
                <w:bCs/>
                <w:iCs/>
                <w:szCs w:val="28"/>
              </w:rPr>
              <w:t>+</w:t>
            </w:r>
          </w:p>
          <w:p w14:paraId="5CAF630C" w14:textId="77777777" w:rsidR="00E75C3A" w:rsidRPr="00F50538" w:rsidRDefault="00E75C3A" w:rsidP="00E75C3A">
            <w:pPr>
              <w:jc w:val="center"/>
              <w:rPr>
                <w:szCs w:val="28"/>
              </w:rPr>
            </w:pPr>
          </w:p>
        </w:tc>
        <w:tc>
          <w:tcPr>
            <w:tcW w:w="938" w:type="dxa"/>
            <w:gridSpan w:val="2"/>
          </w:tcPr>
          <w:p w14:paraId="4F77A7B0" w14:textId="77777777" w:rsidR="00E75C3A" w:rsidRPr="00F50538" w:rsidRDefault="00E75C3A" w:rsidP="00E75C3A">
            <w:pPr>
              <w:jc w:val="center"/>
              <w:rPr>
                <w:bCs/>
                <w:iCs/>
                <w:szCs w:val="28"/>
              </w:rPr>
            </w:pPr>
          </w:p>
        </w:tc>
        <w:tc>
          <w:tcPr>
            <w:tcW w:w="763" w:type="dxa"/>
          </w:tcPr>
          <w:p w14:paraId="3C68ED18" w14:textId="77777777" w:rsidR="00E75C3A" w:rsidRPr="00F50538" w:rsidRDefault="00E75C3A" w:rsidP="00E75C3A">
            <w:pPr>
              <w:jc w:val="center"/>
              <w:rPr>
                <w:szCs w:val="28"/>
              </w:rPr>
            </w:pPr>
            <w:r w:rsidRPr="00F50538">
              <w:rPr>
                <w:szCs w:val="28"/>
              </w:rPr>
              <w:t>+</w:t>
            </w:r>
          </w:p>
        </w:tc>
        <w:tc>
          <w:tcPr>
            <w:tcW w:w="1417" w:type="dxa"/>
          </w:tcPr>
          <w:p w14:paraId="205C899D" w14:textId="77777777" w:rsidR="00E75C3A" w:rsidRPr="00F50538" w:rsidRDefault="00E75C3A" w:rsidP="00E75C3A">
            <w:pPr>
              <w:jc w:val="center"/>
              <w:rPr>
                <w:bCs/>
                <w:iCs/>
                <w:szCs w:val="28"/>
              </w:rPr>
            </w:pPr>
            <w:r w:rsidRPr="00F50538">
              <w:rPr>
                <w:bCs/>
                <w:iCs/>
                <w:szCs w:val="28"/>
              </w:rPr>
              <w:t>Определяется проектом</w:t>
            </w:r>
          </w:p>
        </w:tc>
      </w:tr>
      <w:tr w:rsidR="00E75C3A" w:rsidRPr="00F50538" w14:paraId="3C911EF0" w14:textId="77777777" w:rsidTr="00DE075B">
        <w:trPr>
          <w:trHeight w:val="20"/>
        </w:trPr>
        <w:tc>
          <w:tcPr>
            <w:tcW w:w="567" w:type="dxa"/>
          </w:tcPr>
          <w:p w14:paraId="4910F1FE" w14:textId="77777777" w:rsidR="00E75C3A" w:rsidRPr="00F50538" w:rsidRDefault="00E75C3A" w:rsidP="00E75C3A">
            <w:pPr>
              <w:jc w:val="center"/>
              <w:rPr>
                <w:bCs/>
                <w:iCs/>
                <w:szCs w:val="28"/>
              </w:rPr>
            </w:pPr>
            <w:r w:rsidRPr="00F50538">
              <w:rPr>
                <w:bCs/>
                <w:iCs/>
                <w:szCs w:val="28"/>
              </w:rPr>
              <w:t>12</w:t>
            </w:r>
          </w:p>
        </w:tc>
        <w:tc>
          <w:tcPr>
            <w:tcW w:w="1276" w:type="dxa"/>
          </w:tcPr>
          <w:p w14:paraId="2A20881F" w14:textId="77777777" w:rsidR="00E75C3A" w:rsidRPr="00F50538" w:rsidRDefault="00E75C3A" w:rsidP="00E75C3A">
            <w:pPr>
              <w:rPr>
                <w:bCs/>
                <w:iCs/>
                <w:szCs w:val="28"/>
              </w:rPr>
            </w:pPr>
            <w:r w:rsidRPr="00F50538">
              <w:rPr>
                <w:bCs/>
                <w:iCs/>
                <w:szCs w:val="28"/>
              </w:rPr>
              <w:t xml:space="preserve">Многофункциональный центр* </w:t>
            </w:r>
          </w:p>
        </w:tc>
        <w:tc>
          <w:tcPr>
            <w:tcW w:w="851" w:type="dxa"/>
          </w:tcPr>
          <w:p w14:paraId="3D12E7DA" w14:textId="77777777" w:rsidR="00E75C3A" w:rsidRPr="00F50538" w:rsidRDefault="00E75C3A" w:rsidP="00E75C3A">
            <w:pPr>
              <w:rPr>
                <w:bCs/>
                <w:iCs/>
                <w:szCs w:val="28"/>
              </w:rPr>
            </w:pPr>
            <w:r w:rsidRPr="00F50538">
              <w:rPr>
                <w:bCs/>
                <w:iCs/>
                <w:szCs w:val="28"/>
              </w:rPr>
              <w:t xml:space="preserve">ориентировочная площадь- </w:t>
            </w:r>
            <w:smartTag w:uri="urn:schemas-microsoft-com:office:smarttags" w:element="metricconverter">
              <w:smartTagPr>
                <w:attr w:name="ProductID" w:val="0,80 га"/>
              </w:smartTagPr>
              <w:r w:rsidRPr="00F50538">
                <w:rPr>
                  <w:bCs/>
                  <w:iCs/>
                  <w:szCs w:val="28"/>
                </w:rPr>
                <w:t>0,80 га</w:t>
              </w:r>
            </w:smartTag>
          </w:p>
        </w:tc>
        <w:tc>
          <w:tcPr>
            <w:tcW w:w="1275" w:type="dxa"/>
          </w:tcPr>
          <w:p w14:paraId="195560D4" w14:textId="77777777" w:rsidR="00E75C3A" w:rsidRPr="00F50538" w:rsidRDefault="00E75C3A" w:rsidP="00E75C3A">
            <w:pPr>
              <w:rPr>
                <w:bCs/>
                <w:iCs/>
                <w:szCs w:val="28"/>
              </w:rPr>
            </w:pPr>
            <w:r w:rsidRPr="00F50538">
              <w:rPr>
                <w:bCs/>
                <w:iCs/>
                <w:szCs w:val="28"/>
              </w:rPr>
              <w:t>д. Юрьево</w:t>
            </w:r>
          </w:p>
          <w:p w14:paraId="7B705531" w14:textId="77777777" w:rsidR="00E75C3A" w:rsidRPr="00F50538" w:rsidRDefault="00E75C3A" w:rsidP="00E75C3A">
            <w:pPr>
              <w:rPr>
                <w:bCs/>
                <w:iCs/>
                <w:szCs w:val="28"/>
              </w:rPr>
            </w:pPr>
            <w:r w:rsidRPr="00F50538">
              <w:rPr>
                <w:bCs/>
                <w:iCs/>
                <w:szCs w:val="28"/>
              </w:rPr>
              <w:t>микрорайон 2, квартал 04</w:t>
            </w:r>
          </w:p>
        </w:tc>
        <w:tc>
          <w:tcPr>
            <w:tcW w:w="851" w:type="dxa"/>
          </w:tcPr>
          <w:p w14:paraId="1F813123" w14:textId="77777777" w:rsidR="00E75C3A" w:rsidRPr="00F50538" w:rsidRDefault="00E75C3A" w:rsidP="00E75C3A">
            <w:pPr>
              <w:jc w:val="center"/>
              <w:rPr>
                <w:bCs/>
                <w:iCs/>
                <w:szCs w:val="28"/>
              </w:rPr>
            </w:pPr>
            <w:r w:rsidRPr="00F50538">
              <w:rPr>
                <w:bCs/>
                <w:iCs/>
                <w:szCs w:val="28"/>
              </w:rPr>
              <w:t>Д2</w:t>
            </w:r>
          </w:p>
        </w:tc>
        <w:tc>
          <w:tcPr>
            <w:tcW w:w="850" w:type="dxa"/>
          </w:tcPr>
          <w:p w14:paraId="3A46DAC4" w14:textId="77777777" w:rsidR="00E75C3A" w:rsidRPr="00F50538" w:rsidRDefault="00E75C3A" w:rsidP="00E75C3A">
            <w:pPr>
              <w:jc w:val="center"/>
              <w:rPr>
                <w:szCs w:val="28"/>
              </w:rPr>
            </w:pPr>
          </w:p>
        </w:tc>
        <w:tc>
          <w:tcPr>
            <w:tcW w:w="851" w:type="dxa"/>
          </w:tcPr>
          <w:p w14:paraId="4B435CE1" w14:textId="77777777" w:rsidR="00E75C3A" w:rsidRPr="00F50538" w:rsidRDefault="00E75C3A" w:rsidP="00E75C3A">
            <w:pPr>
              <w:jc w:val="center"/>
              <w:rPr>
                <w:bCs/>
                <w:iCs/>
                <w:szCs w:val="28"/>
              </w:rPr>
            </w:pPr>
            <w:r w:rsidRPr="00F50538">
              <w:rPr>
                <w:bCs/>
                <w:iCs/>
                <w:szCs w:val="28"/>
              </w:rPr>
              <w:t>+</w:t>
            </w:r>
          </w:p>
        </w:tc>
        <w:tc>
          <w:tcPr>
            <w:tcW w:w="938" w:type="dxa"/>
            <w:gridSpan w:val="2"/>
          </w:tcPr>
          <w:p w14:paraId="724F0F1C" w14:textId="77777777" w:rsidR="00E75C3A" w:rsidRPr="00F50538" w:rsidRDefault="00E75C3A" w:rsidP="00E75C3A">
            <w:pPr>
              <w:jc w:val="center"/>
              <w:rPr>
                <w:bCs/>
                <w:iCs/>
                <w:szCs w:val="28"/>
              </w:rPr>
            </w:pPr>
          </w:p>
        </w:tc>
        <w:tc>
          <w:tcPr>
            <w:tcW w:w="763" w:type="dxa"/>
          </w:tcPr>
          <w:p w14:paraId="5E038A2C" w14:textId="77777777" w:rsidR="00E75C3A" w:rsidRPr="00F50538" w:rsidRDefault="00E75C3A" w:rsidP="00E75C3A">
            <w:pPr>
              <w:jc w:val="center"/>
              <w:rPr>
                <w:szCs w:val="28"/>
              </w:rPr>
            </w:pPr>
            <w:r w:rsidRPr="00F50538">
              <w:rPr>
                <w:szCs w:val="28"/>
              </w:rPr>
              <w:t>+</w:t>
            </w:r>
          </w:p>
        </w:tc>
        <w:tc>
          <w:tcPr>
            <w:tcW w:w="1417" w:type="dxa"/>
          </w:tcPr>
          <w:p w14:paraId="48D8B47E" w14:textId="77777777" w:rsidR="00E75C3A" w:rsidRPr="00F50538" w:rsidRDefault="00E75C3A" w:rsidP="00E75C3A">
            <w:pPr>
              <w:jc w:val="center"/>
              <w:rPr>
                <w:bCs/>
                <w:iCs/>
                <w:szCs w:val="28"/>
              </w:rPr>
            </w:pPr>
            <w:r w:rsidRPr="00F50538">
              <w:rPr>
                <w:bCs/>
                <w:iCs/>
                <w:szCs w:val="28"/>
              </w:rPr>
              <w:t>Установление не требуется</w:t>
            </w:r>
          </w:p>
        </w:tc>
      </w:tr>
      <w:tr w:rsidR="00E75C3A" w:rsidRPr="00F50538" w14:paraId="39332030" w14:textId="77777777" w:rsidTr="00DE075B">
        <w:trPr>
          <w:trHeight w:val="20"/>
        </w:trPr>
        <w:tc>
          <w:tcPr>
            <w:tcW w:w="567" w:type="dxa"/>
          </w:tcPr>
          <w:p w14:paraId="265CBCDF" w14:textId="77777777" w:rsidR="00E75C3A" w:rsidRPr="00F50538" w:rsidRDefault="00E75C3A" w:rsidP="00E75C3A">
            <w:pPr>
              <w:jc w:val="center"/>
              <w:rPr>
                <w:bCs/>
                <w:iCs/>
                <w:szCs w:val="28"/>
              </w:rPr>
            </w:pPr>
            <w:r w:rsidRPr="00F50538">
              <w:rPr>
                <w:bCs/>
                <w:iCs/>
                <w:szCs w:val="28"/>
              </w:rPr>
              <w:t>13</w:t>
            </w:r>
          </w:p>
        </w:tc>
        <w:tc>
          <w:tcPr>
            <w:tcW w:w="1276" w:type="dxa"/>
          </w:tcPr>
          <w:p w14:paraId="4EC68F20" w14:textId="77777777" w:rsidR="00E75C3A" w:rsidRPr="00F50538" w:rsidRDefault="00E75C3A" w:rsidP="00E75C3A">
            <w:pPr>
              <w:rPr>
                <w:bCs/>
                <w:iCs/>
                <w:szCs w:val="28"/>
              </w:rPr>
            </w:pPr>
            <w:r w:rsidRPr="00F50538">
              <w:rPr>
                <w:bCs/>
                <w:iCs/>
                <w:szCs w:val="28"/>
              </w:rPr>
              <w:t>Общественная баня</w:t>
            </w:r>
          </w:p>
        </w:tc>
        <w:tc>
          <w:tcPr>
            <w:tcW w:w="851" w:type="dxa"/>
          </w:tcPr>
          <w:p w14:paraId="326DAFD8" w14:textId="77777777" w:rsidR="00E75C3A" w:rsidRPr="00F50538" w:rsidRDefault="00E75C3A" w:rsidP="00E75C3A">
            <w:pPr>
              <w:rPr>
                <w:bCs/>
                <w:iCs/>
                <w:szCs w:val="28"/>
              </w:rPr>
            </w:pPr>
            <w:r w:rsidRPr="00F50538">
              <w:rPr>
                <w:bCs/>
                <w:iCs/>
                <w:szCs w:val="28"/>
              </w:rPr>
              <w:t>количество мест 90</w:t>
            </w:r>
          </w:p>
        </w:tc>
        <w:tc>
          <w:tcPr>
            <w:tcW w:w="1275" w:type="dxa"/>
          </w:tcPr>
          <w:p w14:paraId="34FFB68E" w14:textId="77777777" w:rsidR="00E75C3A" w:rsidRPr="00F50538" w:rsidRDefault="00E75C3A" w:rsidP="00E75C3A">
            <w:pPr>
              <w:rPr>
                <w:bCs/>
                <w:iCs/>
                <w:szCs w:val="28"/>
              </w:rPr>
            </w:pPr>
            <w:r w:rsidRPr="00F50538">
              <w:rPr>
                <w:bCs/>
                <w:iCs/>
                <w:szCs w:val="28"/>
              </w:rPr>
              <w:t>д. Ильмень</w:t>
            </w:r>
          </w:p>
        </w:tc>
        <w:tc>
          <w:tcPr>
            <w:tcW w:w="851" w:type="dxa"/>
          </w:tcPr>
          <w:p w14:paraId="510B2B32" w14:textId="77777777" w:rsidR="00E75C3A" w:rsidRPr="00F50538" w:rsidRDefault="00E75C3A" w:rsidP="00E75C3A">
            <w:pPr>
              <w:jc w:val="center"/>
              <w:rPr>
                <w:bCs/>
                <w:iCs/>
                <w:szCs w:val="28"/>
              </w:rPr>
            </w:pPr>
            <w:r w:rsidRPr="00F50538">
              <w:rPr>
                <w:bCs/>
                <w:iCs/>
                <w:szCs w:val="28"/>
              </w:rPr>
              <w:t>Д1</w:t>
            </w:r>
          </w:p>
        </w:tc>
        <w:tc>
          <w:tcPr>
            <w:tcW w:w="850" w:type="dxa"/>
          </w:tcPr>
          <w:p w14:paraId="3484ED30" w14:textId="77777777" w:rsidR="00E75C3A" w:rsidRPr="00F50538" w:rsidRDefault="00E75C3A" w:rsidP="00E75C3A">
            <w:pPr>
              <w:jc w:val="center"/>
              <w:rPr>
                <w:szCs w:val="28"/>
              </w:rPr>
            </w:pPr>
          </w:p>
        </w:tc>
        <w:tc>
          <w:tcPr>
            <w:tcW w:w="851" w:type="dxa"/>
          </w:tcPr>
          <w:p w14:paraId="6A8C23F9" w14:textId="77777777" w:rsidR="00E75C3A" w:rsidRPr="00F50538" w:rsidRDefault="00E75C3A" w:rsidP="00E75C3A">
            <w:pPr>
              <w:jc w:val="center"/>
              <w:rPr>
                <w:bCs/>
                <w:iCs/>
                <w:szCs w:val="28"/>
              </w:rPr>
            </w:pPr>
            <w:r w:rsidRPr="00F50538">
              <w:rPr>
                <w:bCs/>
                <w:iCs/>
                <w:szCs w:val="28"/>
              </w:rPr>
              <w:t>+</w:t>
            </w:r>
          </w:p>
        </w:tc>
        <w:tc>
          <w:tcPr>
            <w:tcW w:w="938" w:type="dxa"/>
            <w:gridSpan w:val="2"/>
          </w:tcPr>
          <w:p w14:paraId="1D4D09FC" w14:textId="77777777" w:rsidR="00E75C3A" w:rsidRPr="00F50538" w:rsidRDefault="00E75C3A" w:rsidP="00E75C3A">
            <w:pPr>
              <w:jc w:val="center"/>
              <w:rPr>
                <w:bCs/>
                <w:iCs/>
                <w:szCs w:val="28"/>
              </w:rPr>
            </w:pPr>
          </w:p>
        </w:tc>
        <w:tc>
          <w:tcPr>
            <w:tcW w:w="763" w:type="dxa"/>
          </w:tcPr>
          <w:p w14:paraId="2F84CC0F" w14:textId="77777777" w:rsidR="00E75C3A" w:rsidRPr="00F50538" w:rsidRDefault="00E75C3A" w:rsidP="00E75C3A">
            <w:pPr>
              <w:jc w:val="center"/>
              <w:rPr>
                <w:bCs/>
                <w:iCs/>
                <w:szCs w:val="28"/>
              </w:rPr>
            </w:pPr>
            <w:r w:rsidRPr="00F50538">
              <w:rPr>
                <w:bCs/>
                <w:iCs/>
                <w:szCs w:val="28"/>
              </w:rPr>
              <w:t>+</w:t>
            </w:r>
          </w:p>
        </w:tc>
        <w:tc>
          <w:tcPr>
            <w:tcW w:w="1417" w:type="dxa"/>
          </w:tcPr>
          <w:p w14:paraId="1495282E" w14:textId="77777777" w:rsidR="00E75C3A" w:rsidRPr="00F50538" w:rsidRDefault="00E75C3A" w:rsidP="00E75C3A">
            <w:pPr>
              <w:jc w:val="center"/>
              <w:rPr>
                <w:bCs/>
                <w:iCs/>
                <w:szCs w:val="28"/>
              </w:rPr>
            </w:pPr>
            <w:r w:rsidRPr="00F50538">
              <w:rPr>
                <w:bCs/>
                <w:iCs/>
                <w:szCs w:val="28"/>
              </w:rPr>
              <w:t>Определяется проектом</w:t>
            </w:r>
          </w:p>
        </w:tc>
      </w:tr>
      <w:tr w:rsidR="00E75C3A" w:rsidRPr="00F50538" w14:paraId="25357895" w14:textId="77777777" w:rsidTr="00DE075B">
        <w:trPr>
          <w:trHeight w:val="20"/>
        </w:trPr>
        <w:tc>
          <w:tcPr>
            <w:tcW w:w="567" w:type="dxa"/>
          </w:tcPr>
          <w:p w14:paraId="7966A31B" w14:textId="77777777" w:rsidR="00E75C3A" w:rsidRPr="00F50538" w:rsidRDefault="00E75C3A" w:rsidP="00E75C3A">
            <w:pPr>
              <w:jc w:val="center"/>
              <w:rPr>
                <w:bCs/>
                <w:iCs/>
                <w:szCs w:val="28"/>
              </w:rPr>
            </w:pPr>
            <w:r w:rsidRPr="00F50538">
              <w:rPr>
                <w:bCs/>
                <w:iCs/>
                <w:szCs w:val="28"/>
              </w:rPr>
              <w:t>14</w:t>
            </w:r>
          </w:p>
        </w:tc>
        <w:tc>
          <w:tcPr>
            <w:tcW w:w="1276" w:type="dxa"/>
          </w:tcPr>
          <w:p w14:paraId="718C428F" w14:textId="77777777" w:rsidR="00E75C3A" w:rsidRPr="00F50538" w:rsidRDefault="00E75C3A" w:rsidP="00E75C3A">
            <w:pPr>
              <w:rPr>
                <w:bCs/>
                <w:iCs/>
                <w:szCs w:val="28"/>
              </w:rPr>
            </w:pPr>
            <w:r w:rsidRPr="00F50538">
              <w:rPr>
                <w:bCs/>
                <w:iCs/>
                <w:szCs w:val="28"/>
              </w:rPr>
              <w:t>Опорный пункт охраны порядка</w:t>
            </w:r>
          </w:p>
        </w:tc>
        <w:tc>
          <w:tcPr>
            <w:tcW w:w="851" w:type="dxa"/>
          </w:tcPr>
          <w:p w14:paraId="2CE25C9D" w14:textId="77777777" w:rsidR="00E75C3A" w:rsidRPr="00F50538" w:rsidRDefault="00E75C3A" w:rsidP="00E75C3A">
            <w:pPr>
              <w:rPr>
                <w:bCs/>
                <w:iCs/>
                <w:szCs w:val="28"/>
              </w:rPr>
            </w:pPr>
            <w:r w:rsidRPr="00F50538">
              <w:rPr>
                <w:bCs/>
                <w:iCs/>
                <w:szCs w:val="28"/>
              </w:rPr>
              <w:t>объект</w:t>
            </w:r>
          </w:p>
        </w:tc>
        <w:tc>
          <w:tcPr>
            <w:tcW w:w="1275" w:type="dxa"/>
          </w:tcPr>
          <w:p w14:paraId="0307C5D6" w14:textId="77777777" w:rsidR="00E75C3A" w:rsidRPr="00F50538" w:rsidRDefault="00E75C3A" w:rsidP="00E75C3A">
            <w:pPr>
              <w:rPr>
                <w:bCs/>
                <w:iCs/>
                <w:szCs w:val="28"/>
              </w:rPr>
            </w:pPr>
            <w:r w:rsidRPr="00F50538">
              <w:rPr>
                <w:bCs/>
                <w:iCs/>
                <w:szCs w:val="28"/>
              </w:rPr>
              <w:t>д. Юрьево</w:t>
            </w:r>
          </w:p>
          <w:p w14:paraId="5C3D4B34" w14:textId="77777777" w:rsidR="00E75C3A" w:rsidRPr="00F50538" w:rsidRDefault="00E75C3A" w:rsidP="00E75C3A">
            <w:pPr>
              <w:rPr>
                <w:bCs/>
                <w:iCs/>
                <w:szCs w:val="28"/>
              </w:rPr>
            </w:pPr>
            <w:r w:rsidRPr="00F50538">
              <w:rPr>
                <w:bCs/>
                <w:iCs/>
                <w:szCs w:val="28"/>
              </w:rPr>
              <w:t>микрорайон 2, квартал 03</w:t>
            </w:r>
          </w:p>
        </w:tc>
        <w:tc>
          <w:tcPr>
            <w:tcW w:w="851" w:type="dxa"/>
          </w:tcPr>
          <w:p w14:paraId="367AE708" w14:textId="77777777" w:rsidR="00E75C3A" w:rsidRPr="00F50538" w:rsidRDefault="00E75C3A" w:rsidP="00E75C3A">
            <w:pPr>
              <w:jc w:val="center"/>
              <w:rPr>
                <w:bCs/>
                <w:iCs/>
                <w:szCs w:val="28"/>
              </w:rPr>
            </w:pPr>
            <w:r w:rsidRPr="00F50538">
              <w:rPr>
                <w:bCs/>
                <w:iCs/>
                <w:szCs w:val="28"/>
              </w:rPr>
              <w:t>Ж</w:t>
            </w:r>
          </w:p>
        </w:tc>
        <w:tc>
          <w:tcPr>
            <w:tcW w:w="850" w:type="dxa"/>
          </w:tcPr>
          <w:p w14:paraId="23FDDFEC" w14:textId="77777777" w:rsidR="00E75C3A" w:rsidRPr="00F50538" w:rsidRDefault="00E75C3A" w:rsidP="00E75C3A">
            <w:pPr>
              <w:jc w:val="center"/>
              <w:rPr>
                <w:szCs w:val="28"/>
              </w:rPr>
            </w:pPr>
          </w:p>
        </w:tc>
        <w:tc>
          <w:tcPr>
            <w:tcW w:w="851" w:type="dxa"/>
          </w:tcPr>
          <w:p w14:paraId="5D84152F" w14:textId="77777777" w:rsidR="00E75C3A" w:rsidRPr="00F50538" w:rsidRDefault="00E75C3A" w:rsidP="00E75C3A">
            <w:pPr>
              <w:jc w:val="center"/>
              <w:rPr>
                <w:bCs/>
                <w:iCs/>
                <w:szCs w:val="28"/>
              </w:rPr>
            </w:pPr>
            <w:r w:rsidRPr="00F50538">
              <w:rPr>
                <w:bCs/>
                <w:iCs/>
                <w:szCs w:val="28"/>
              </w:rPr>
              <w:t>+</w:t>
            </w:r>
          </w:p>
        </w:tc>
        <w:tc>
          <w:tcPr>
            <w:tcW w:w="938" w:type="dxa"/>
            <w:gridSpan w:val="2"/>
          </w:tcPr>
          <w:p w14:paraId="2F2D8B9C" w14:textId="77777777" w:rsidR="00E75C3A" w:rsidRPr="00F50538" w:rsidRDefault="00E75C3A" w:rsidP="00E75C3A">
            <w:pPr>
              <w:jc w:val="center"/>
              <w:rPr>
                <w:bCs/>
                <w:iCs/>
                <w:szCs w:val="28"/>
              </w:rPr>
            </w:pPr>
          </w:p>
        </w:tc>
        <w:tc>
          <w:tcPr>
            <w:tcW w:w="763" w:type="dxa"/>
          </w:tcPr>
          <w:p w14:paraId="0151A9DB" w14:textId="77777777" w:rsidR="00E75C3A" w:rsidRPr="00F50538" w:rsidRDefault="00E75C3A" w:rsidP="00E75C3A">
            <w:pPr>
              <w:jc w:val="center"/>
              <w:rPr>
                <w:bCs/>
                <w:iCs/>
                <w:szCs w:val="28"/>
              </w:rPr>
            </w:pPr>
            <w:r w:rsidRPr="00F50538">
              <w:rPr>
                <w:bCs/>
                <w:iCs/>
                <w:szCs w:val="28"/>
              </w:rPr>
              <w:t>+</w:t>
            </w:r>
          </w:p>
        </w:tc>
        <w:tc>
          <w:tcPr>
            <w:tcW w:w="1417" w:type="dxa"/>
          </w:tcPr>
          <w:p w14:paraId="34EDE34B" w14:textId="77777777" w:rsidR="00E75C3A" w:rsidRPr="00F50538" w:rsidRDefault="00E75C3A" w:rsidP="00E75C3A">
            <w:pPr>
              <w:jc w:val="center"/>
              <w:rPr>
                <w:bCs/>
                <w:iCs/>
                <w:szCs w:val="28"/>
              </w:rPr>
            </w:pPr>
            <w:r w:rsidRPr="00F50538">
              <w:rPr>
                <w:bCs/>
                <w:iCs/>
                <w:szCs w:val="28"/>
              </w:rPr>
              <w:t xml:space="preserve">санитарно-защитная зона - </w:t>
            </w:r>
            <w:smartTag w:uri="urn:schemas-microsoft-com:office:smarttags" w:element="metricconverter">
              <w:smartTagPr>
                <w:attr w:name="ProductID" w:val="50 м"/>
              </w:smartTagPr>
              <w:r w:rsidRPr="00F50538">
                <w:rPr>
                  <w:bCs/>
                  <w:iCs/>
                  <w:szCs w:val="28"/>
                </w:rPr>
                <w:t>50 м</w:t>
              </w:r>
            </w:smartTag>
          </w:p>
        </w:tc>
      </w:tr>
      <w:tr w:rsidR="00E75C3A" w:rsidRPr="00F50538" w14:paraId="67F9DFAC" w14:textId="77777777" w:rsidTr="00DE075B">
        <w:trPr>
          <w:trHeight w:val="20"/>
        </w:trPr>
        <w:tc>
          <w:tcPr>
            <w:tcW w:w="9639" w:type="dxa"/>
            <w:gridSpan w:val="11"/>
          </w:tcPr>
          <w:p w14:paraId="0F5FC449" w14:textId="77777777" w:rsidR="00E75C3A" w:rsidRPr="00F50538" w:rsidRDefault="00E75C3A" w:rsidP="00E75C3A">
            <w:pPr>
              <w:jc w:val="center"/>
              <w:rPr>
                <w:b/>
                <w:szCs w:val="28"/>
              </w:rPr>
            </w:pPr>
            <w:r w:rsidRPr="00F50538">
              <w:rPr>
                <w:b/>
                <w:szCs w:val="28"/>
              </w:rPr>
              <w:t>4. Инженерная инфраструктура в границах поселения</w:t>
            </w:r>
          </w:p>
        </w:tc>
      </w:tr>
      <w:tr w:rsidR="00E75C3A" w:rsidRPr="00F50538" w14:paraId="4F1EAF26" w14:textId="77777777" w:rsidTr="00DE075B">
        <w:trPr>
          <w:trHeight w:val="20"/>
        </w:trPr>
        <w:tc>
          <w:tcPr>
            <w:tcW w:w="567" w:type="dxa"/>
          </w:tcPr>
          <w:p w14:paraId="7806C60D" w14:textId="77777777" w:rsidR="00E75C3A" w:rsidRPr="00F50538" w:rsidRDefault="00E75C3A" w:rsidP="00E75C3A">
            <w:pPr>
              <w:jc w:val="center"/>
              <w:rPr>
                <w:szCs w:val="28"/>
              </w:rPr>
            </w:pPr>
          </w:p>
        </w:tc>
        <w:tc>
          <w:tcPr>
            <w:tcW w:w="7655" w:type="dxa"/>
            <w:gridSpan w:val="9"/>
          </w:tcPr>
          <w:p w14:paraId="36E8CCEC" w14:textId="77777777" w:rsidR="00E75C3A" w:rsidRPr="00F50538" w:rsidRDefault="00E75C3A" w:rsidP="00E75C3A">
            <w:pPr>
              <w:jc w:val="center"/>
              <w:rPr>
                <w:szCs w:val="28"/>
              </w:rPr>
            </w:pPr>
            <w:r w:rsidRPr="00F50538">
              <w:rPr>
                <w:b/>
                <w:szCs w:val="28"/>
              </w:rPr>
              <w:t>Теплоснабжение</w:t>
            </w:r>
          </w:p>
        </w:tc>
        <w:tc>
          <w:tcPr>
            <w:tcW w:w="1417" w:type="dxa"/>
          </w:tcPr>
          <w:p w14:paraId="1C0A384D" w14:textId="77777777" w:rsidR="00E75C3A" w:rsidRPr="00F50538" w:rsidRDefault="00E75C3A" w:rsidP="00E75C3A">
            <w:pPr>
              <w:jc w:val="center"/>
              <w:rPr>
                <w:szCs w:val="28"/>
              </w:rPr>
            </w:pPr>
          </w:p>
        </w:tc>
      </w:tr>
      <w:tr w:rsidR="00E75C3A" w:rsidRPr="00F50538" w14:paraId="1558F904" w14:textId="77777777" w:rsidTr="00DE075B">
        <w:trPr>
          <w:trHeight w:val="20"/>
        </w:trPr>
        <w:tc>
          <w:tcPr>
            <w:tcW w:w="567" w:type="dxa"/>
          </w:tcPr>
          <w:p w14:paraId="67322217" w14:textId="77777777" w:rsidR="00E75C3A" w:rsidRPr="00F50538" w:rsidRDefault="00E75C3A" w:rsidP="00E75C3A">
            <w:pPr>
              <w:jc w:val="center"/>
              <w:rPr>
                <w:szCs w:val="28"/>
              </w:rPr>
            </w:pPr>
            <w:r w:rsidRPr="00F50538">
              <w:rPr>
                <w:szCs w:val="28"/>
              </w:rPr>
              <w:lastRenderedPageBreak/>
              <w:t>15</w:t>
            </w:r>
          </w:p>
        </w:tc>
        <w:tc>
          <w:tcPr>
            <w:tcW w:w="1276" w:type="dxa"/>
          </w:tcPr>
          <w:p w14:paraId="0952ABAB" w14:textId="77777777" w:rsidR="00E75C3A" w:rsidRPr="00F50538" w:rsidRDefault="00E75C3A" w:rsidP="00E75C3A">
            <w:pPr>
              <w:rPr>
                <w:szCs w:val="28"/>
              </w:rPr>
            </w:pPr>
            <w:r w:rsidRPr="00F50538">
              <w:rPr>
                <w:szCs w:val="28"/>
              </w:rPr>
              <w:t>Котельная на газообразном топливе (для обеспечения теплоснабжением объектов социально- культурного и коммунально-бытового назначения)*</w:t>
            </w:r>
          </w:p>
        </w:tc>
        <w:tc>
          <w:tcPr>
            <w:tcW w:w="851" w:type="dxa"/>
          </w:tcPr>
          <w:p w14:paraId="43907465" w14:textId="77777777" w:rsidR="00E75C3A" w:rsidRPr="00F50538" w:rsidRDefault="00E75C3A" w:rsidP="00E75C3A">
            <w:pPr>
              <w:rPr>
                <w:bCs/>
                <w:iCs/>
                <w:szCs w:val="28"/>
              </w:rPr>
            </w:pPr>
            <w:r w:rsidRPr="00F50538">
              <w:rPr>
                <w:bCs/>
                <w:iCs/>
                <w:szCs w:val="28"/>
              </w:rPr>
              <w:t>производительность</w:t>
            </w:r>
          </w:p>
          <w:p w14:paraId="17CE2627" w14:textId="77777777" w:rsidR="00E75C3A" w:rsidRPr="00F50538" w:rsidRDefault="00E75C3A" w:rsidP="00E75C3A">
            <w:pPr>
              <w:rPr>
                <w:szCs w:val="28"/>
              </w:rPr>
            </w:pPr>
            <w:r w:rsidRPr="00F50538">
              <w:rPr>
                <w:szCs w:val="28"/>
              </w:rPr>
              <w:t>60 МВт</w:t>
            </w:r>
          </w:p>
        </w:tc>
        <w:tc>
          <w:tcPr>
            <w:tcW w:w="1275" w:type="dxa"/>
          </w:tcPr>
          <w:p w14:paraId="5A9A6961" w14:textId="77777777" w:rsidR="00E75C3A" w:rsidRPr="00F50538" w:rsidRDefault="00E75C3A" w:rsidP="00E75C3A">
            <w:pPr>
              <w:rPr>
                <w:bCs/>
                <w:iCs/>
                <w:szCs w:val="28"/>
              </w:rPr>
            </w:pPr>
            <w:r w:rsidRPr="00F50538">
              <w:rPr>
                <w:bCs/>
                <w:iCs/>
                <w:szCs w:val="28"/>
              </w:rPr>
              <w:t>д. Юрьево</w:t>
            </w:r>
          </w:p>
          <w:p w14:paraId="70C98574" w14:textId="77777777" w:rsidR="00E75C3A" w:rsidRPr="00F50538" w:rsidRDefault="00E75C3A" w:rsidP="00E75C3A">
            <w:pPr>
              <w:rPr>
                <w:szCs w:val="28"/>
              </w:rPr>
            </w:pPr>
            <w:r w:rsidRPr="00F50538">
              <w:rPr>
                <w:szCs w:val="28"/>
              </w:rPr>
              <w:t>микрорайон 2, квартал 05</w:t>
            </w:r>
          </w:p>
        </w:tc>
        <w:tc>
          <w:tcPr>
            <w:tcW w:w="851" w:type="dxa"/>
          </w:tcPr>
          <w:p w14:paraId="7E119D76" w14:textId="77777777" w:rsidR="00E75C3A" w:rsidRPr="00F50538" w:rsidRDefault="00E75C3A" w:rsidP="00E75C3A">
            <w:pPr>
              <w:jc w:val="center"/>
              <w:rPr>
                <w:bCs/>
                <w:iCs/>
                <w:szCs w:val="28"/>
              </w:rPr>
            </w:pPr>
            <w:r w:rsidRPr="00F50538">
              <w:rPr>
                <w:bCs/>
                <w:iCs/>
                <w:szCs w:val="28"/>
              </w:rPr>
              <w:t>И1</w:t>
            </w:r>
          </w:p>
        </w:tc>
        <w:tc>
          <w:tcPr>
            <w:tcW w:w="850" w:type="dxa"/>
          </w:tcPr>
          <w:p w14:paraId="04D2AE7C" w14:textId="77777777" w:rsidR="00E75C3A" w:rsidRPr="00F50538" w:rsidRDefault="00E75C3A" w:rsidP="00E75C3A">
            <w:pPr>
              <w:jc w:val="center"/>
              <w:rPr>
                <w:bCs/>
                <w:iCs/>
                <w:szCs w:val="28"/>
              </w:rPr>
            </w:pPr>
            <w:r w:rsidRPr="00F50538">
              <w:rPr>
                <w:bCs/>
                <w:iCs/>
                <w:szCs w:val="28"/>
              </w:rPr>
              <w:t>+</w:t>
            </w:r>
          </w:p>
        </w:tc>
        <w:tc>
          <w:tcPr>
            <w:tcW w:w="851" w:type="dxa"/>
          </w:tcPr>
          <w:p w14:paraId="217C6CD7" w14:textId="77777777" w:rsidR="00E75C3A" w:rsidRPr="00F50538" w:rsidRDefault="00E75C3A" w:rsidP="00E75C3A">
            <w:pPr>
              <w:jc w:val="center"/>
              <w:rPr>
                <w:bCs/>
                <w:iCs/>
                <w:szCs w:val="28"/>
              </w:rPr>
            </w:pPr>
            <w:r w:rsidRPr="00F50538">
              <w:rPr>
                <w:bCs/>
                <w:iCs/>
                <w:szCs w:val="28"/>
              </w:rPr>
              <w:t>-</w:t>
            </w:r>
          </w:p>
        </w:tc>
        <w:tc>
          <w:tcPr>
            <w:tcW w:w="938" w:type="dxa"/>
            <w:gridSpan w:val="2"/>
          </w:tcPr>
          <w:p w14:paraId="3D684ADF" w14:textId="77777777" w:rsidR="00E75C3A" w:rsidRPr="00F50538" w:rsidRDefault="00E75C3A" w:rsidP="00E75C3A">
            <w:pPr>
              <w:jc w:val="center"/>
              <w:rPr>
                <w:bCs/>
                <w:iCs/>
                <w:szCs w:val="28"/>
              </w:rPr>
            </w:pPr>
            <w:r w:rsidRPr="00F50538">
              <w:rPr>
                <w:bCs/>
                <w:iCs/>
                <w:szCs w:val="28"/>
              </w:rPr>
              <w:t>+</w:t>
            </w:r>
          </w:p>
        </w:tc>
        <w:tc>
          <w:tcPr>
            <w:tcW w:w="763" w:type="dxa"/>
          </w:tcPr>
          <w:p w14:paraId="650D33E3" w14:textId="77777777" w:rsidR="00E75C3A" w:rsidRPr="00F50538" w:rsidRDefault="00E75C3A" w:rsidP="00E75C3A">
            <w:pPr>
              <w:jc w:val="center"/>
              <w:rPr>
                <w:bCs/>
                <w:iCs/>
                <w:szCs w:val="28"/>
              </w:rPr>
            </w:pPr>
          </w:p>
        </w:tc>
        <w:tc>
          <w:tcPr>
            <w:tcW w:w="1417" w:type="dxa"/>
          </w:tcPr>
          <w:p w14:paraId="468C745D" w14:textId="77777777" w:rsidR="00E75C3A" w:rsidRPr="00F50538" w:rsidRDefault="00E75C3A" w:rsidP="00E75C3A">
            <w:pPr>
              <w:jc w:val="center"/>
              <w:rPr>
                <w:bCs/>
                <w:iCs/>
                <w:szCs w:val="28"/>
              </w:rPr>
            </w:pPr>
            <w:r w:rsidRPr="00F50538">
              <w:rPr>
                <w:bCs/>
                <w:iCs/>
                <w:szCs w:val="28"/>
              </w:rPr>
              <w:t>санитарно-защитная зона устанавливается при проектировании</w:t>
            </w:r>
          </w:p>
        </w:tc>
      </w:tr>
      <w:tr w:rsidR="00E75C3A" w:rsidRPr="00F50538" w14:paraId="5153E027" w14:textId="77777777" w:rsidTr="00DE075B">
        <w:trPr>
          <w:trHeight w:val="20"/>
        </w:trPr>
        <w:tc>
          <w:tcPr>
            <w:tcW w:w="567" w:type="dxa"/>
          </w:tcPr>
          <w:p w14:paraId="1155D124" w14:textId="77777777" w:rsidR="00E75C3A" w:rsidRPr="00F50538" w:rsidRDefault="00E75C3A" w:rsidP="00E75C3A">
            <w:pPr>
              <w:jc w:val="center"/>
              <w:rPr>
                <w:szCs w:val="28"/>
              </w:rPr>
            </w:pPr>
            <w:r w:rsidRPr="00F50538">
              <w:rPr>
                <w:szCs w:val="28"/>
              </w:rPr>
              <w:t>16</w:t>
            </w:r>
          </w:p>
        </w:tc>
        <w:tc>
          <w:tcPr>
            <w:tcW w:w="1276" w:type="dxa"/>
          </w:tcPr>
          <w:p w14:paraId="24451EE2" w14:textId="77777777" w:rsidR="00E75C3A" w:rsidRPr="00F50538" w:rsidRDefault="00E75C3A" w:rsidP="00E75C3A">
            <w:pPr>
              <w:rPr>
                <w:bCs/>
                <w:iCs/>
                <w:szCs w:val="28"/>
              </w:rPr>
            </w:pPr>
            <w:r w:rsidRPr="00F50538">
              <w:rPr>
                <w:bCs/>
                <w:iCs/>
                <w:szCs w:val="28"/>
              </w:rPr>
              <w:t xml:space="preserve">Тепловые сети* </w:t>
            </w:r>
          </w:p>
        </w:tc>
        <w:tc>
          <w:tcPr>
            <w:tcW w:w="851" w:type="dxa"/>
          </w:tcPr>
          <w:p w14:paraId="0ABE7E8D" w14:textId="77777777" w:rsidR="00E75C3A" w:rsidRPr="00F50538" w:rsidRDefault="00E75C3A" w:rsidP="00E75C3A">
            <w:pPr>
              <w:rPr>
                <w:bCs/>
                <w:iCs/>
                <w:szCs w:val="28"/>
              </w:rPr>
            </w:pPr>
            <w:r w:rsidRPr="00F50538">
              <w:rPr>
                <w:bCs/>
                <w:iCs/>
                <w:szCs w:val="28"/>
              </w:rPr>
              <w:t xml:space="preserve">ориентировочная протяженность </w:t>
            </w:r>
            <w:smartTag w:uri="urn:schemas-microsoft-com:office:smarttags" w:element="metricconverter">
              <w:smartTagPr>
                <w:attr w:name="ProductID" w:val="-5.5 км"/>
              </w:smartTagPr>
              <w:r w:rsidRPr="00F50538">
                <w:rPr>
                  <w:bCs/>
                  <w:iCs/>
                  <w:szCs w:val="28"/>
                </w:rPr>
                <w:t>-5.5 км</w:t>
              </w:r>
            </w:smartTag>
          </w:p>
        </w:tc>
        <w:tc>
          <w:tcPr>
            <w:tcW w:w="1275" w:type="dxa"/>
          </w:tcPr>
          <w:p w14:paraId="49098E69" w14:textId="77777777" w:rsidR="00E75C3A" w:rsidRPr="00F50538" w:rsidRDefault="00E75C3A" w:rsidP="00E75C3A">
            <w:pPr>
              <w:rPr>
                <w:bCs/>
                <w:iCs/>
                <w:szCs w:val="28"/>
              </w:rPr>
            </w:pPr>
            <w:r w:rsidRPr="00F50538">
              <w:rPr>
                <w:bCs/>
                <w:iCs/>
                <w:szCs w:val="28"/>
              </w:rPr>
              <w:t>д. Юрьево</w:t>
            </w:r>
          </w:p>
          <w:p w14:paraId="0EA92BE9" w14:textId="77777777" w:rsidR="00E75C3A" w:rsidRPr="00F50538" w:rsidRDefault="00E75C3A" w:rsidP="00E75C3A">
            <w:pPr>
              <w:rPr>
                <w:szCs w:val="28"/>
              </w:rPr>
            </w:pPr>
            <w:r w:rsidRPr="00F50538">
              <w:rPr>
                <w:szCs w:val="28"/>
              </w:rPr>
              <w:t>микрорайон 2</w:t>
            </w:r>
          </w:p>
        </w:tc>
        <w:tc>
          <w:tcPr>
            <w:tcW w:w="851" w:type="dxa"/>
          </w:tcPr>
          <w:p w14:paraId="0B06545A" w14:textId="77777777" w:rsidR="00E75C3A" w:rsidRPr="00F50538" w:rsidRDefault="00E75C3A" w:rsidP="00E75C3A">
            <w:pPr>
              <w:jc w:val="center"/>
              <w:rPr>
                <w:bCs/>
                <w:iCs/>
                <w:szCs w:val="28"/>
              </w:rPr>
            </w:pPr>
          </w:p>
        </w:tc>
        <w:tc>
          <w:tcPr>
            <w:tcW w:w="850" w:type="dxa"/>
          </w:tcPr>
          <w:p w14:paraId="0CDEB7D9" w14:textId="77777777" w:rsidR="00E75C3A" w:rsidRPr="00F50538" w:rsidRDefault="00E75C3A" w:rsidP="00E75C3A">
            <w:pPr>
              <w:jc w:val="center"/>
              <w:rPr>
                <w:bCs/>
                <w:iCs/>
                <w:szCs w:val="28"/>
              </w:rPr>
            </w:pPr>
            <w:r w:rsidRPr="00F50538">
              <w:rPr>
                <w:bCs/>
                <w:iCs/>
                <w:szCs w:val="28"/>
              </w:rPr>
              <w:t>+</w:t>
            </w:r>
          </w:p>
        </w:tc>
        <w:tc>
          <w:tcPr>
            <w:tcW w:w="851" w:type="dxa"/>
          </w:tcPr>
          <w:p w14:paraId="573FA751" w14:textId="77777777" w:rsidR="00E75C3A" w:rsidRPr="00F50538" w:rsidRDefault="00E75C3A" w:rsidP="00E75C3A">
            <w:pPr>
              <w:jc w:val="center"/>
              <w:rPr>
                <w:bCs/>
                <w:iCs/>
                <w:szCs w:val="28"/>
              </w:rPr>
            </w:pPr>
            <w:r w:rsidRPr="00F50538">
              <w:rPr>
                <w:bCs/>
                <w:iCs/>
                <w:szCs w:val="28"/>
              </w:rPr>
              <w:t>-</w:t>
            </w:r>
          </w:p>
        </w:tc>
        <w:tc>
          <w:tcPr>
            <w:tcW w:w="938" w:type="dxa"/>
            <w:gridSpan w:val="2"/>
          </w:tcPr>
          <w:p w14:paraId="4002C410" w14:textId="77777777" w:rsidR="00E75C3A" w:rsidRPr="00F50538" w:rsidRDefault="00E75C3A" w:rsidP="00E75C3A">
            <w:pPr>
              <w:jc w:val="center"/>
              <w:rPr>
                <w:bCs/>
                <w:iCs/>
                <w:szCs w:val="28"/>
              </w:rPr>
            </w:pPr>
            <w:r w:rsidRPr="00F50538">
              <w:rPr>
                <w:bCs/>
                <w:iCs/>
                <w:szCs w:val="28"/>
              </w:rPr>
              <w:t>+</w:t>
            </w:r>
          </w:p>
        </w:tc>
        <w:tc>
          <w:tcPr>
            <w:tcW w:w="763" w:type="dxa"/>
          </w:tcPr>
          <w:p w14:paraId="45287A65" w14:textId="77777777" w:rsidR="00E75C3A" w:rsidRPr="00F50538" w:rsidRDefault="00E75C3A" w:rsidP="00E75C3A">
            <w:pPr>
              <w:jc w:val="center"/>
              <w:rPr>
                <w:bCs/>
                <w:iCs/>
                <w:szCs w:val="28"/>
              </w:rPr>
            </w:pPr>
            <w:r w:rsidRPr="00F50538">
              <w:rPr>
                <w:bCs/>
                <w:iCs/>
                <w:szCs w:val="28"/>
              </w:rPr>
              <w:t>+</w:t>
            </w:r>
          </w:p>
        </w:tc>
        <w:tc>
          <w:tcPr>
            <w:tcW w:w="1417" w:type="dxa"/>
          </w:tcPr>
          <w:p w14:paraId="3CEC53B3" w14:textId="77777777" w:rsidR="00E75C3A" w:rsidRPr="00F50538" w:rsidRDefault="00E75C3A" w:rsidP="00E75C3A">
            <w:pPr>
              <w:jc w:val="center"/>
              <w:rPr>
                <w:bCs/>
                <w:iCs/>
                <w:szCs w:val="28"/>
              </w:rPr>
            </w:pPr>
            <w:r w:rsidRPr="00F50538">
              <w:rPr>
                <w:bCs/>
                <w:iCs/>
                <w:szCs w:val="28"/>
              </w:rPr>
              <w:t xml:space="preserve">Охранная зона </w:t>
            </w:r>
            <w:smartTag w:uri="urn:schemas-microsoft-com:office:smarttags" w:element="metricconverter">
              <w:smartTagPr>
                <w:attr w:name="ProductID" w:val="5 м"/>
              </w:smartTagPr>
              <w:r w:rsidRPr="00F50538">
                <w:rPr>
                  <w:bCs/>
                  <w:iCs/>
                  <w:szCs w:val="28"/>
                </w:rPr>
                <w:t>5 м</w:t>
              </w:r>
            </w:smartTag>
          </w:p>
        </w:tc>
      </w:tr>
      <w:tr w:rsidR="00E75C3A" w:rsidRPr="00F50538" w14:paraId="21CEA240" w14:textId="77777777" w:rsidTr="00DE075B">
        <w:trPr>
          <w:trHeight w:val="20"/>
        </w:trPr>
        <w:tc>
          <w:tcPr>
            <w:tcW w:w="9639" w:type="dxa"/>
            <w:gridSpan w:val="11"/>
          </w:tcPr>
          <w:p w14:paraId="19CB281D" w14:textId="77777777" w:rsidR="00E75C3A" w:rsidRPr="00F50538" w:rsidRDefault="00E75C3A" w:rsidP="00E75C3A">
            <w:pPr>
              <w:jc w:val="center"/>
              <w:rPr>
                <w:szCs w:val="28"/>
              </w:rPr>
            </w:pPr>
            <w:r w:rsidRPr="00F50538">
              <w:rPr>
                <w:b/>
                <w:szCs w:val="28"/>
              </w:rPr>
              <w:t>5. Жилищное строительство (создание условий)</w:t>
            </w:r>
          </w:p>
        </w:tc>
      </w:tr>
      <w:tr w:rsidR="00E75C3A" w:rsidRPr="00F50538" w14:paraId="086C7F9A" w14:textId="77777777" w:rsidTr="00DE075B">
        <w:trPr>
          <w:trHeight w:val="20"/>
        </w:trPr>
        <w:tc>
          <w:tcPr>
            <w:tcW w:w="567" w:type="dxa"/>
          </w:tcPr>
          <w:p w14:paraId="0F333031" w14:textId="77777777" w:rsidR="00E75C3A" w:rsidRPr="00F50538" w:rsidRDefault="00E75C3A" w:rsidP="00E75C3A">
            <w:pPr>
              <w:jc w:val="center"/>
              <w:rPr>
                <w:szCs w:val="28"/>
              </w:rPr>
            </w:pPr>
            <w:r w:rsidRPr="00F50538">
              <w:rPr>
                <w:szCs w:val="28"/>
              </w:rPr>
              <w:t>17</w:t>
            </w:r>
          </w:p>
        </w:tc>
        <w:tc>
          <w:tcPr>
            <w:tcW w:w="1276" w:type="dxa"/>
          </w:tcPr>
          <w:p w14:paraId="39CC9175" w14:textId="77777777" w:rsidR="00E75C3A" w:rsidRPr="00F50538" w:rsidRDefault="00E75C3A" w:rsidP="00E75C3A">
            <w:pPr>
              <w:rPr>
                <w:bCs/>
                <w:iCs/>
                <w:szCs w:val="28"/>
              </w:rPr>
            </w:pPr>
            <w:r w:rsidRPr="00F50538">
              <w:rPr>
                <w:bCs/>
                <w:iCs/>
                <w:szCs w:val="28"/>
              </w:rPr>
              <w:t>Многоквартирные жилые дома</w:t>
            </w:r>
          </w:p>
        </w:tc>
        <w:tc>
          <w:tcPr>
            <w:tcW w:w="851" w:type="dxa"/>
          </w:tcPr>
          <w:p w14:paraId="77F4FE2E" w14:textId="77777777" w:rsidR="00E75C3A" w:rsidRPr="00F50538" w:rsidRDefault="00E75C3A" w:rsidP="00E75C3A">
            <w:pPr>
              <w:rPr>
                <w:bCs/>
                <w:iCs/>
                <w:szCs w:val="28"/>
              </w:rPr>
            </w:pPr>
            <w:r w:rsidRPr="00F50538">
              <w:rPr>
                <w:bCs/>
                <w:iCs/>
                <w:szCs w:val="28"/>
              </w:rPr>
              <w:t>площадь квартир - 443,00 тыс.м².</w:t>
            </w:r>
          </w:p>
        </w:tc>
        <w:tc>
          <w:tcPr>
            <w:tcW w:w="1275" w:type="dxa"/>
          </w:tcPr>
          <w:p w14:paraId="0CC83242" w14:textId="77777777" w:rsidR="00E75C3A" w:rsidRPr="00F50538" w:rsidRDefault="00E75C3A" w:rsidP="00E75C3A">
            <w:pPr>
              <w:rPr>
                <w:bCs/>
                <w:iCs/>
                <w:szCs w:val="28"/>
              </w:rPr>
            </w:pPr>
            <w:r w:rsidRPr="00F50538">
              <w:rPr>
                <w:bCs/>
                <w:iCs/>
                <w:szCs w:val="28"/>
              </w:rPr>
              <w:t>д. Юрьево</w:t>
            </w:r>
          </w:p>
          <w:p w14:paraId="773CD814" w14:textId="77777777" w:rsidR="00E75C3A" w:rsidRPr="00F50538" w:rsidRDefault="00E75C3A" w:rsidP="00E75C3A">
            <w:pPr>
              <w:rPr>
                <w:szCs w:val="28"/>
              </w:rPr>
            </w:pPr>
            <w:r w:rsidRPr="00F50538">
              <w:rPr>
                <w:szCs w:val="28"/>
              </w:rPr>
              <w:t>микрорайон 2,</w:t>
            </w:r>
          </w:p>
          <w:p w14:paraId="743A69C1" w14:textId="77777777" w:rsidR="00E75C3A" w:rsidRPr="00F50538" w:rsidRDefault="00E75C3A" w:rsidP="00E75C3A">
            <w:pPr>
              <w:rPr>
                <w:szCs w:val="28"/>
              </w:rPr>
            </w:pPr>
            <w:r w:rsidRPr="00F50538">
              <w:rPr>
                <w:szCs w:val="28"/>
              </w:rPr>
              <w:t>кварталы 01, 02</w:t>
            </w:r>
          </w:p>
        </w:tc>
        <w:tc>
          <w:tcPr>
            <w:tcW w:w="851" w:type="dxa"/>
          </w:tcPr>
          <w:p w14:paraId="7FF7FFEE" w14:textId="77777777" w:rsidR="00E75C3A" w:rsidRPr="00F50538" w:rsidRDefault="00E75C3A" w:rsidP="00E75C3A">
            <w:pPr>
              <w:jc w:val="center"/>
              <w:rPr>
                <w:bCs/>
                <w:iCs/>
                <w:szCs w:val="28"/>
              </w:rPr>
            </w:pPr>
            <w:r w:rsidRPr="00F50538">
              <w:rPr>
                <w:bCs/>
                <w:iCs/>
                <w:szCs w:val="28"/>
              </w:rPr>
              <w:t>Ж2</w:t>
            </w:r>
          </w:p>
        </w:tc>
        <w:tc>
          <w:tcPr>
            <w:tcW w:w="850" w:type="dxa"/>
          </w:tcPr>
          <w:p w14:paraId="6822402D" w14:textId="77777777" w:rsidR="00E75C3A" w:rsidRPr="00F50538" w:rsidRDefault="00E75C3A" w:rsidP="00E75C3A">
            <w:pPr>
              <w:jc w:val="center"/>
              <w:rPr>
                <w:bCs/>
                <w:iCs/>
                <w:szCs w:val="28"/>
              </w:rPr>
            </w:pPr>
          </w:p>
        </w:tc>
        <w:tc>
          <w:tcPr>
            <w:tcW w:w="851" w:type="dxa"/>
          </w:tcPr>
          <w:p w14:paraId="0504DBCA" w14:textId="77777777" w:rsidR="00E75C3A" w:rsidRPr="00F50538" w:rsidRDefault="00E75C3A" w:rsidP="00E75C3A">
            <w:pPr>
              <w:jc w:val="center"/>
              <w:rPr>
                <w:bCs/>
                <w:iCs/>
                <w:szCs w:val="28"/>
              </w:rPr>
            </w:pPr>
            <w:r w:rsidRPr="00F50538">
              <w:rPr>
                <w:bCs/>
                <w:iCs/>
                <w:szCs w:val="28"/>
              </w:rPr>
              <w:t>+</w:t>
            </w:r>
          </w:p>
        </w:tc>
        <w:tc>
          <w:tcPr>
            <w:tcW w:w="938" w:type="dxa"/>
            <w:gridSpan w:val="2"/>
          </w:tcPr>
          <w:p w14:paraId="267074E7" w14:textId="77777777" w:rsidR="00E75C3A" w:rsidRPr="00F50538" w:rsidRDefault="00E75C3A" w:rsidP="00E75C3A">
            <w:pPr>
              <w:jc w:val="center"/>
              <w:rPr>
                <w:bCs/>
                <w:iCs/>
                <w:szCs w:val="28"/>
              </w:rPr>
            </w:pPr>
            <w:r w:rsidRPr="00F50538">
              <w:rPr>
                <w:bCs/>
                <w:iCs/>
                <w:szCs w:val="28"/>
              </w:rPr>
              <w:t>+</w:t>
            </w:r>
          </w:p>
        </w:tc>
        <w:tc>
          <w:tcPr>
            <w:tcW w:w="763" w:type="dxa"/>
          </w:tcPr>
          <w:p w14:paraId="43419550" w14:textId="77777777" w:rsidR="00E75C3A" w:rsidRPr="00F50538" w:rsidRDefault="00E75C3A" w:rsidP="00E75C3A">
            <w:pPr>
              <w:jc w:val="center"/>
              <w:rPr>
                <w:bCs/>
                <w:iCs/>
                <w:szCs w:val="28"/>
              </w:rPr>
            </w:pPr>
          </w:p>
        </w:tc>
        <w:tc>
          <w:tcPr>
            <w:tcW w:w="1417" w:type="dxa"/>
          </w:tcPr>
          <w:p w14:paraId="4609FE45" w14:textId="77777777" w:rsidR="00E75C3A" w:rsidRPr="00F50538" w:rsidRDefault="00E75C3A" w:rsidP="00E75C3A">
            <w:pPr>
              <w:jc w:val="center"/>
              <w:rPr>
                <w:szCs w:val="28"/>
              </w:rPr>
            </w:pPr>
            <w:r w:rsidRPr="00F50538">
              <w:rPr>
                <w:szCs w:val="28"/>
              </w:rPr>
              <w:t>установление не требуется</w:t>
            </w:r>
          </w:p>
        </w:tc>
      </w:tr>
      <w:tr w:rsidR="00E75C3A" w:rsidRPr="00F50538" w14:paraId="6D14ED59" w14:textId="77777777" w:rsidTr="00DE075B">
        <w:trPr>
          <w:trHeight w:val="20"/>
        </w:trPr>
        <w:tc>
          <w:tcPr>
            <w:tcW w:w="567" w:type="dxa"/>
          </w:tcPr>
          <w:p w14:paraId="4567E4F4" w14:textId="77777777" w:rsidR="00E75C3A" w:rsidRPr="00F50538" w:rsidRDefault="00E75C3A" w:rsidP="00E75C3A">
            <w:pPr>
              <w:jc w:val="center"/>
              <w:rPr>
                <w:szCs w:val="28"/>
              </w:rPr>
            </w:pPr>
            <w:r w:rsidRPr="00F50538">
              <w:rPr>
                <w:szCs w:val="28"/>
              </w:rPr>
              <w:t>18</w:t>
            </w:r>
          </w:p>
        </w:tc>
        <w:tc>
          <w:tcPr>
            <w:tcW w:w="1276" w:type="dxa"/>
          </w:tcPr>
          <w:p w14:paraId="3DC72C59" w14:textId="77777777" w:rsidR="00E75C3A" w:rsidRPr="00F50538" w:rsidRDefault="00E75C3A" w:rsidP="00E75C3A">
            <w:pPr>
              <w:rPr>
                <w:bCs/>
                <w:iCs/>
                <w:szCs w:val="28"/>
              </w:rPr>
            </w:pPr>
            <w:r w:rsidRPr="00F50538">
              <w:rPr>
                <w:bCs/>
                <w:iCs/>
                <w:szCs w:val="28"/>
              </w:rPr>
              <w:t>Многоквартирные жилые дома</w:t>
            </w:r>
          </w:p>
        </w:tc>
        <w:tc>
          <w:tcPr>
            <w:tcW w:w="851" w:type="dxa"/>
          </w:tcPr>
          <w:p w14:paraId="1CFD25A8" w14:textId="77777777" w:rsidR="00E75C3A" w:rsidRPr="00F50538" w:rsidRDefault="00E75C3A" w:rsidP="00E75C3A">
            <w:pPr>
              <w:rPr>
                <w:bCs/>
                <w:iCs/>
                <w:szCs w:val="28"/>
              </w:rPr>
            </w:pPr>
            <w:r w:rsidRPr="00F50538">
              <w:rPr>
                <w:bCs/>
                <w:iCs/>
                <w:szCs w:val="28"/>
              </w:rPr>
              <w:t>площадь - 520,00 тыс.м²</w:t>
            </w:r>
          </w:p>
        </w:tc>
        <w:tc>
          <w:tcPr>
            <w:tcW w:w="1275" w:type="dxa"/>
          </w:tcPr>
          <w:p w14:paraId="369A50E9" w14:textId="77777777" w:rsidR="00E75C3A" w:rsidRPr="00F50538" w:rsidRDefault="00E75C3A" w:rsidP="00E75C3A">
            <w:pPr>
              <w:rPr>
                <w:bCs/>
                <w:iCs/>
                <w:szCs w:val="28"/>
              </w:rPr>
            </w:pPr>
            <w:r w:rsidRPr="00F50538">
              <w:rPr>
                <w:bCs/>
                <w:iCs/>
                <w:szCs w:val="28"/>
              </w:rPr>
              <w:t>д. Юрьево</w:t>
            </w:r>
          </w:p>
          <w:p w14:paraId="591EBAEF" w14:textId="77777777" w:rsidR="00E75C3A" w:rsidRPr="00F50538" w:rsidRDefault="00E75C3A" w:rsidP="00E75C3A">
            <w:pPr>
              <w:rPr>
                <w:szCs w:val="28"/>
              </w:rPr>
            </w:pPr>
            <w:r w:rsidRPr="00F50538">
              <w:rPr>
                <w:szCs w:val="28"/>
              </w:rPr>
              <w:t>микрорайон 2,</w:t>
            </w:r>
          </w:p>
          <w:p w14:paraId="0AF636D3" w14:textId="77777777" w:rsidR="00E75C3A" w:rsidRPr="00F50538" w:rsidRDefault="00E75C3A" w:rsidP="00E75C3A">
            <w:pPr>
              <w:rPr>
                <w:szCs w:val="28"/>
              </w:rPr>
            </w:pPr>
            <w:r w:rsidRPr="00F50538">
              <w:rPr>
                <w:szCs w:val="28"/>
              </w:rPr>
              <w:t>кварталы 03, 04</w:t>
            </w:r>
          </w:p>
        </w:tc>
        <w:tc>
          <w:tcPr>
            <w:tcW w:w="851" w:type="dxa"/>
          </w:tcPr>
          <w:p w14:paraId="22A1E185" w14:textId="77777777" w:rsidR="00E75C3A" w:rsidRPr="00F50538" w:rsidRDefault="00E75C3A" w:rsidP="00E75C3A">
            <w:pPr>
              <w:jc w:val="center"/>
              <w:rPr>
                <w:bCs/>
                <w:iCs/>
                <w:szCs w:val="28"/>
              </w:rPr>
            </w:pPr>
            <w:r w:rsidRPr="00F50538">
              <w:rPr>
                <w:bCs/>
                <w:iCs/>
                <w:szCs w:val="28"/>
              </w:rPr>
              <w:t>Ж2</w:t>
            </w:r>
          </w:p>
        </w:tc>
        <w:tc>
          <w:tcPr>
            <w:tcW w:w="850" w:type="dxa"/>
          </w:tcPr>
          <w:p w14:paraId="37556CE1" w14:textId="77777777" w:rsidR="00E75C3A" w:rsidRPr="00F50538" w:rsidRDefault="00E75C3A" w:rsidP="00E75C3A">
            <w:pPr>
              <w:jc w:val="center"/>
              <w:rPr>
                <w:bCs/>
                <w:iCs/>
                <w:szCs w:val="28"/>
              </w:rPr>
            </w:pPr>
          </w:p>
        </w:tc>
        <w:tc>
          <w:tcPr>
            <w:tcW w:w="851" w:type="dxa"/>
          </w:tcPr>
          <w:p w14:paraId="633ECB1A" w14:textId="77777777" w:rsidR="00E75C3A" w:rsidRPr="00F50538" w:rsidRDefault="00E75C3A" w:rsidP="00E75C3A">
            <w:pPr>
              <w:jc w:val="center"/>
              <w:rPr>
                <w:bCs/>
                <w:iCs/>
                <w:szCs w:val="28"/>
              </w:rPr>
            </w:pPr>
            <w:r w:rsidRPr="00F50538">
              <w:rPr>
                <w:bCs/>
                <w:iCs/>
                <w:szCs w:val="28"/>
              </w:rPr>
              <w:t>+</w:t>
            </w:r>
          </w:p>
        </w:tc>
        <w:tc>
          <w:tcPr>
            <w:tcW w:w="938" w:type="dxa"/>
            <w:gridSpan w:val="2"/>
          </w:tcPr>
          <w:p w14:paraId="7B029CB4" w14:textId="77777777" w:rsidR="00E75C3A" w:rsidRPr="00F50538" w:rsidRDefault="00E75C3A" w:rsidP="00E75C3A">
            <w:pPr>
              <w:jc w:val="center"/>
              <w:rPr>
                <w:bCs/>
                <w:iCs/>
                <w:szCs w:val="28"/>
              </w:rPr>
            </w:pPr>
          </w:p>
        </w:tc>
        <w:tc>
          <w:tcPr>
            <w:tcW w:w="763" w:type="dxa"/>
          </w:tcPr>
          <w:p w14:paraId="2E4293B0" w14:textId="77777777" w:rsidR="00E75C3A" w:rsidRPr="00F50538" w:rsidRDefault="00E75C3A" w:rsidP="00E75C3A">
            <w:pPr>
              <w:jc w:val="center"/>
              <w:rPr>
                <w:bCs/>
                <w:iCs/>
                <w:szCs w:val="28"/>
              </w:rPr>
            </w:pPr>
            <w:r w:rsidRPr="00F50538">
              <w:rPr>
                <w:bCs/>
                <w:iCs/>
                <w:szCs w:val="28"/>
              </w:rPr>
              <w:t>+</w:t>
            </w:r>
          </w:p>
        </w:tc>
        <w:tc>
          <w:tcPr>
            <w:tcW w:w="1417" w:type="dxa"/>
          </w:tcPr>
          <w:p w14:paraId="4B2888CD" w14:textId="77777777" w:rsidR="00E75C3A" w:rsidRPr="00F50538" w:rsidRDefault="00E75C3A" w:rsidP="00E75C3A">
            <w:pPr>
              <w:jc w:val="center"/>
              <w:rPr>
                <w:szCs w:val="28"/>
              </w:rPr>
            </w:pPr>
            <w:r w:rsidRPr="00F50538">
              <w:rPr>
                <w:szCs w:val="28"/>
              </w:rPr>
              <w:t>установление не требуется</w:t>
            </w:r>
          </w:p>
        </w:tc>
      </w:tr>
    </w:tbl>
    <w:p w14:paraId="56E2571B" w14:textId="77777777" w:rsidR="00566B62" w:rsidRPr="00F50538" w:rsidRDefault="00566B62">
      <w:pPr>
        <w:jc w:val="right"/>
        <w:rPr>
          <w:b/>
          <w:sz w:val="28"/>
          <w:szCs w:val="28"/>
        </w:rPr>
      </w:pPr>
    </w:p>
    <w:p w14:paraId="443496AD" w14:textId="77777777" w:rsidR="00454620" w:rsidRPr="00F50538" w:rsidRDefault="0036667C" w:rsidP="00454620">
      <w:pPr>
        <w:ind w:firstLine="357"/>
        <w:jc w:val="both"/>
        <w:rPr>
          <w:b/>
          <w:sz w:val="28"/>
          <w:szCs w:val="28"/>
        </w:rPr>
      </w:pPr>
      <w:r w:rsidRPr="00F50538">
        <w:t>*Строительство данных объектов планируется с привлечением внебюджетных средств с использованием механизма государственно-частного партнерства</w:t>
      </w:r>
      <w:r w:rsidR="00454620" w:rsidRPr="00F50538">
        <w:t>.</w:t>
      </w:r>
      <w:bookmarkEnd w:id="19"/>
      <w:r w:rsidR="00454620" w:rsidRPr="00F50538">
        <w:rPr>
          <w:b/>
          <w:sz w:val="28"/>
          <w:szCs w:val="28"/>
        </w:rPr>
        <w:t xml:space="preserve"> </w:t>
      </w:r>
    </w:p>
    <w:p w14:paraId="30854BF5" w14:textId="77777777" w:rsidR="00566B62" w:rsidRPr="00F50538" w:rsidRDefault="0036667C" w:rsidP="00454620">
      <w:pPr>
        <w:jc w:val="both"/>
        <w:rPr>
          <w:b/>
          <w:sz w:val="28"/>
          <w:szCs w:val="28"/>
        </w:rPr>
      </w:pPr>
      <w:r w:rsidRPr="00F50538">
        <w:rPr>
          <w:b/>
          <w:sz w:val="28"/>
          <w:szCs w:val="28"/>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454620" w:rsidRPr="00F50538">
        <w:rPr>
          <w:b/>
          <w:sz w:val="28"/>
          <w:szCs w:val="28"/>
        </w:rPr>
        <w:t>.</w:t>
      </w:r>
    </w:p>
    <w:p w14:paraId="04BFB912" w14:textId="77777777" w:rsidR="00566B62" w:rsidRPr="00F50538" w:rsidRDefault="0036667C">
      <w:pPr>
        <w:ind w:firstLine="709"/>
        <w:jc w:val="both"/>
        <w:rPr>
          <w:sz w:val="28"/>
          <w:szCs w:val="28"/>
        </w:rPr>
      </w:pPr>
      <w:r w:rsidRPr="00F50538">
        <w:rPr>
          <w:sz w:val="28"/>
          <w:szCs w:val="28"/>
        </w:rPr>
        <w:t xml:space="preserve">Тепловые нагрузки на нужды отопления для объектов застройки определяются по проектам или по укрупненным показателям максимального теплового потока на 1 </w:t>
      </w:r>
      <w:proofErr w:type="spellStart"/>
      <w:r w:rsidRPr="00F50538">
        <w:rPr>
          <w:sz w:val="28"/>
          <w:szCs w:val="28"/>
        </w:rPr>
        <w:t>куб.м</w:t>
      </w:r>
      <w:proofErr w:type="spellEnd"/>
      <w:r w:rsidRPr="00F50538">
        <w:rPr>
          <w:sz w:val="28"/>
          <w:szCs w:val="28"/>
        </w:rPr>
        <w:t xml:space="preserve"> объема в соответствии с рекомендациями СП 50.13330.2012 «Свод правил. Тепловая защита зданий. Актуализированная редакция СНиП 23-02-2003», утвержденного Приказом Минрегиона России от 30.06.2012 г. №265 при расчетной температуре наружного воздуха для проектирования систем отопления соответствующего населенного пункта.</w:t>
      </w:r>
    </w:p>
    <w:p w14:paraId="4A2B8A75" w14:textId="77777777" w:rsidR="00566B62" w:rsidRPr="00F50538" w:rsidRDefault="0036667C">
      <w:pPr>
        <w:ind w:firstLine="709"/>
        <w:jc w:val="both"/>
        <w:rPr>
          <w:sz w:val="28"/>
          <w:szCs w:val="28"/>
        </w:rPr>
      </w:pPr>
      <w:r w:rsidRPr="00F50538">
        <w:rPr>
          <w:sz w:val="28"/>
          <w:szCs w:val="28"/>
        </w:rPr>
        <w:lastRenderedPageBreak/>
        <w:t>Перспективные удельные расходы тепловой энергии на отопление, определенные в соответствии с СП 50.13330.2012, представлены в таблице 21.</w:t>
      </w:r>
    </w:p>
    <w:p w14:paraId="036B76B6" w14:textId="77777777" w:rsidR="00566B62" w:rsidRPr="00F50538" w:rsidRDefault="0036667C" w:rsidP="00454620">
      <w:pPr>
        <w:pStyle w:val="1"/>
        <w:jc w:val="right"/>
        <w:rPr>
          <w:b w:val="0"/>
          <w:sz w:val="28"/>
          <w:szCs w:val="28"/>
        </w:rPr>
      </w:pPr>
      <w:r w:rsidRPr="00F50538">
        <w:rPr>
          <w:b w:val="0"/>
          <w:sz w:val="28"/>
          <w:szCs w:val="28"/>
        </w:rPr>
        <w:t>Таблица 21</w:t>
      </w:r>
    </w:p>
    <w:tbl>
      <w:tblPr>
        <w:tblW w:w="9602" w:type="dxa"/>
        <w:tblLayout w:type="fixed"/>
        <w:tblLook w:val="04A0" w:firstRow="1" w:lastRow="0" w:firstColumn="1" w:lastColumn="0" w:noHBand="0" w:noVBand="1"/>
      </w:tblPr>
      <w:tblGrid>
        <w:gridCol w:w="3233"/>
        <w:gridCol w:w="897"/>
        <w:gridCol w:w="896"/>
        <w:gridCol w:w="710"/>
        <w:gridCol w:w="1177"/>
        <w:gridCol w:w="896"/>
        <w:gridCol w:w="896"/>
        <w:gridCol w:w="897"/>
      </w:tblGrid>
      <w:tr w:rsidR="00566B62" w:rsidRPr="00F50538" w14:paraId="42F28C6A" w14:textId="77777777" w:rsidTr="00454620">
        <w:trPr>
          <w:trHeight w:val="170"/>
          <w:tblHeader/>
        </w:trPr>
        <w:tc>
          <w:tcPr>
            <w:tcW w:w="32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CB5CD2D" w14:textId="77777777" w:rsidR="00566B62" w:rsidRPr="00F50538" w:rsidRDefault="0036667C">
            <w:pPr>
              <w:jc w:val="center"/>
              <w:rPr>
                <w:b/>
                <w:bCs/>
              </w:rPr>
            </w:pPr>
            <w:r w:rsidRPr="00F50538">
              <w:rPr>
                <w:b/>
                <w:bCs/>
              </w:rPr>
              <w:t>Тип здания</w:t>
            </w:r>
          </w:p>
        </w:tc>
        <w:tc>
          <w:tcPr>
            <w:tcW w:w="6369" w:type="dxa"/>
            <w:gridSpan w:val="7"/>
            <w:tcBorders>
              <w:top w:val="single" w:sz="4" w:space="0" w:color="auto"/>
              <w:left w:val="nil"/>
              <w:bottom w:val="single" w:sz="4" w:space="0" w:color="auto"/>
              <w:right w:val="single" w:sz="4" w:space="0" w:color="auto"/>
            </w:tcBorders>
            <w:shd w:val="clear" w:color="auto" w:fill="auto"/>
            <w:vAlign w:val="center"/>
          </w:tcPr>
          <w:p w14:paraId="758D25DD" w14:textId="77777777" w:rsidR="00566B62" w:rsidRPr="00F50538" w:rsidRDefault="0036667C">
            <w:pPr>
              <w:jc w:val="center"/>
              <w:rPr>
                <w:b/>
                <w:bCs/>
              </w:rPr>
            </w:pPr>
            <w:r w:rsidRPr="00F50538">
              <w:rPr>
                <w:b/>
                <w:bCs/>
              </w:rPr>
              <w:t>Потребление тепловой энергии в зависимости от этажности ккал/(ч*куб.</w:t>
            </w:r>
            <w:r w:rsidR="00454620" w:rsidRPr="00F50538">
              <w:rPr>
                <w:b/>
                <w:bCs/>
              </w:rPr>
              <w:t xml:space="preserve"> </w:t>
            </w:r>
            <w:r w:rsidRPr="00F50538">
              <w:rPr>
                <w:b/>
                <w:bCs/>
              </w:rPr>
              <w:t>м)</w:t>
            </w:r>
          </w:p>
        </w:tc>
      </w:tr>
      <w:tr w:rsidR="00566B62" w:rsidRPr="00F50538" w14:paraId="698F2945" w14:textId="77777777" w:rsidTr="00454620">
        <w:trPr>
          <w:trHeight w:val="170"/>
          <w:tblHeader/>
        </w:trPr>
        <w:tc>
          <w:tcPr>
            <w:tcW w:w="3233" w:type="dxa"/>
            <w:vMerge/>
            <w:tcBorders>
              <w:top w:val="single" w:sz="4" w:space="0" w:color="auto"/>
              <w:left w:val="single" w:sz="4" w:space="0" w:color="auto"/>
              <w:bottom w:val="single" w:sz="4" w:space="0" w:color="000000"/>
              <w:right w:val="single" w:sz="4" w:space="0" w:color="auto"/>
            </w:tcBorders>
            <w:vAlign w:val="center"/>
          </w:tcPr>
          <w:p w14:paraId="6E01A588" w14:textId="77777777" w:rsidR="00566B62" w:rsidRPr="00F50538" w:rsidRDefault="00566B62">
            <w:pPr>
              <w:rPr>
                <w:b/>
                <w:bCs/>
              </w:rPr>
            </w:pPr>
          </w:p>
        </w:tc>
        <w:tc>
          <w:tcPr>
            <w:tcW w:w="897" w:type="dxa"/>
            <w:tcBorders>
              <w:top w:val="nil"/>
              <w:left w:val="nil"/>
              <w:bottom w:val="single" w:sz="4" w:space="0" w:color="auto"/>
              <w:right w:val="single" w:sz="4" w:space="0" w:color="auto"/>
            </w:tcBorders>
            <w:shd w:val="clear" w:color="auto" w:fill="auto"/>
            <w:vAlign w:val="center"/>
          </w:tcPr>
          <w:p w14:paraId="5038493E" w14:textId="77777777" w:rsidR="00566B62" w:rsidRPr="00F50538" w:rsidRDefault="0036667C">
            <w:pPr>
              <w:jc w:val="center"/>
              <w:rPr>
                <w:b/>
                <w:bCs/>
              </w:rPr>
            </w:pPr>
            <w:r w:rsidRPr="00F50538">
              <w:rPr>
                <w:b/>
                <w:bCs/>
              </w:rPr>
              <w:t>1</w:t>
            </w:r>
          </w:p>
        </w:tc>
        <w:tc>
          <w:tcPr>
            <w:tcW w:w="896" w:type="dxa"/>
            <w:tcBorders>
              <w:top w:val="nil"/>
              <w:left w:val="nil"/>
              <w:bottom w:val="single" w:sz="4" w:space="0" w:color="auto"/>
              <w:right w:val="single" w:sz="4" w:space="0" w:color="auto"/>
            </w:tcBorders>
            <w:shd w:val="clear" w:color="auto" w:fill="auto"/>
            <w:vAlign w:val="center"/>
          </w:tcPr>
          <w:p w14:paraId="1A5EACA9" w14:textId="77777777" w:rsidR="00566B62" w:rsidRPr="00F50538" w:rsidRDefault="0036667C">
            <w:pPr>
              <w:jc w:val="center"/>
              <w:rPr>
                <w:b/>
                <w:bCs/>
              </w:rPr>
            </w:pPr>
            <w:r w:rsidRPr="00F50538">
              <w:rPr>
                <w:b/>
                <w:bCs/>
              </w:rPr>
              <w:t>2</w:t>
            </w:r>
          </w:p>
        </w:tc>
        <w:tc>
          <w:tcPr>
            <w:tcW w:w="710" w:type="dxa"/>
            <w:tcBorders>
              <w:top w:val="nil"/>
              <w:left w:val="nil"/>
              <w:bottom w:val="single" w:sz="4" w:space="0" w:color="auto"/>
              <w:right w:val="single" w:sz="4" w:space="0" w:color="auto"/>
            </w:tcBorders>
            <w:shd w:val="clear" w:color="auto" w:fill="auto"/>
            <w:vAlign w:val="center"/>
          </w:tcPr>
          <w:p w14:paraId="3D12A0C4" w14:textId="77777777" w:rsidR="00566B62" w:rsidRPr="00F50538" w:rsidRDefault="0036667C">
            <w:pPr>
              <w:jc w:val="center"/>
              <w:rPr>
                <w:b/>
                <w:bCs/>
              </w:rPr>
            </w:pPr>
            <w:r w:rsidRPr="00F50538">
              <w:rPr>
                <w:b/>
                <w:bCs/>
              </w:rPr>
              <w:t>3</w:t>
            </w:r>
          </w:p>
        </w:tc>
        <w:tc>
          <w:tcPr>
            <w:tcW w:w="1177" w:type="dxa"/>
            <w:tcBorders>
              <w:top w:val="nil"/>
              <w:left w:val="nil"/>
              <w:bottom w:val="single" w:sz="4" w:space="0" w:color="auto"/>
              <w:right w:val="single" w:sz="4" w:space="0" w:color="auto"/>
            </w:tcBorders>
            <w:shd w:val="clear" w:color="auto" w:fill="auto"/>
            <w:vAlign w:val="center"/>
          </w:tcPr>
          <w:p w14:paraId="0EAE6316" w14:textId="77777777" w:rsidR="00566B62" w:rsidRPr="00F50538" w:rsidRDefault="0036667C">
            <w:pPr>
              <w:jc w:val="center"/>
              <w:rPr>
                <w:b/>
                <w:bCs/>
              </w:rPr>
            </w:pPr>
            <w:r w:rsidRPr="00F50538">
              <w:rPr>
                <w:b/>
                <w:bCs/>
              </w:rPr>
              <w:t xml:space="preserve"> 4-5</w:t>
            </w:r>
          </w:p>
        </w:tc>
        <w:tc>
          <w:tcPr>
            <w:tcW w:w="896" w:type="dxa"/>
            <w:tcBorders>
              <w:top w:val="nil"/>
              <w:left w:val="nil"/>
              <w:bottom w:val="single" w:sz="4" w:space="0" w:color="auto"/>
              <w:right w:val="single" w:sz="4" w:space="0" w:color="auto"/>
            </w:tcBorders>
            <w:shd w:val="clear" w:color="auto" w:fill="auto"/>
            <w:vAlign w:val="center"/>
          </w:tcPr>
          <w:p w14:paraId="531BFB56" w14:textId="77777777" w:rsidR="00566B62" w:rsidRPr="00F50538" w:rsidRDefault="0036667C">
            <w:pPr>
              <w:jc w:val="center"/>
              <w:rPr>
                <w:b/>
                <w:bCs/>
              </w:rPr>
            </w:pPr>
            <w:r w:rsidRPr="00F50538">
              <w:rPr>
                <w:b/>
                <w:bCs/>
              </w:rPr>
              <w:t xml:space="preserve"> 6-7</w:t>
            </w:r>
          </w:p>
        </w:tc>
        <w:tc>
          <w:tcPr>
            <w:tcW w:w="896" w:type="dxa"/>
            <w:tcBorders>
              <w:top w:val="nil"/>
              <w:left w:val="nil"/>
              <w:bottom w:val="single" w:sz="4" w:space="0" w:color="auto"/>
              <w:right w:val="single" w:sz="4" w:space="0" w:color="auto"/>
            </w:tcBorders>
            <w:shd w:val="clear" w:color="auto" w:fill="auto"/>
            <w:vAlign w:val="center"/>
          </w:tcPr>
          <w:p w14:paraId="738602DB" w14:textId="77777777" w:rsidR="00566B62" w:rsidRPr="00F50538" w:rsidRDefault="0036667C">
            <w:pPr>
              <w:jc w:val="center"/>
              <w:rPr>
                <w:b/>
                <w:bCs/>
              </w:rPr>
            </w:pPr>
            <w:r w:rsidRPr="00F50538">
              <w:rPr>
                <w:b/>
                <w:bCs/>
              </w:rPr>
              <w:t xml:space="preserve"> 8-9</w:t>
            </w:r>
          </w:p>
        </w:tc>
        <w:tc>
          <w:tcPr>
            <w:tcW w:w="894" w:type="dxa"/>
            <w:tcBorders>
              <w:top w:val="nil"/>
              <w:left w:val="nil"/>
              <w:bottom w:val="single" w:sz="4" w:space="0" w:color="auto"/>
              <w:right w:val="single" w:sz="4" w:space="0" w:color="auto"/>
            </w:tcBorders>
            <w:shd w:val="clear" w:color="auto" w:fill="auto"/>
            <w:vAlign w:val="center"/>
          </w:tcPr>
          <w:p w14:paraId="77288BFC" w14:textId="77777777" w:rsidR="00566B62" w:rsidRPr="00F50538" w:rsidRDefault="0036667C">
            <w:pPr>
              <w:jc w:val="center"/>
              <w:rPr>
                <w:b/>
                <w:bCs/>
              </w:rPr>
            </w:pPr>
            <w:r w:rsidRPr="00F50538">
              <w:rPr>
                <w:b/>
                <w:bCs/>
              </w:rPr>
              <w:t xml:space="preserve"> 10-11</w:t>
            </w:r>
          </w:p>
        </w:tc>
      </w:tr>
      <w:tr w:rsidR="00566B62" w:rsidRPr="00F50538" w14:paraId="6F654095" w14:textId="77777777" w:rsidTr="00454620">
        <w:trPr>
          <w:trHeight w:val="170"/>
        </w:trPr>
        <w:tc>
          <w:tcPr>
            <w:tcW w:w="3233" w:type="dxa"/>
            <w:tcBorders>
              <w:top w:val="nil"/>
              <w:left w:val="single" w:sz="4" w:space="0" w:color="auto"/>
              <w:bottom w:val="single" w:sz="4" w:space="0" w:color="auto"/>
              <w:right w:val="single" w:sz="4" w:space="0" w:color="auto"/>
            </w:tcBorders>
            <w:shd w:val="clear" w:color="auto" w:fill="auto"/>
            <w:vAlign w:val="center"/>
          </w:tcPr>
          <w:p w14:paraId="342F3D78" w14:textId="77777777" w:rsidR="00566B62" w:rsidRPr="00F50538" w:rsidRDefault="0036667C">
            <w:r w:rsidRPr="00F50538">
              <w:t>Жилые многоквартирные здания, гостиницы, общежития</w:t>
            </w:r>
          </w:p>
        </w:tc>
        <w:tc>
          <w:tcPr>
            <w:tcW w:w="897" w:type="dxa"/>
            <w:tcBorders>
              <w:top w:val="nil"/>
              <w:left w:val="nil"/>
              <w:bottom w:val="single" w:sz="4" w:space="0" w:color="auto"/>
              <w:right w:val="single" w:sz="4" w:space="0" w:color="auto"/>
            </w:tcBorders>
            <w:shd w:val="clear" w:color="auto" w:fill="auto"/>
            <w:vAlign w:val="center"/>
          </w:tcPr>
          <w:p w14:paraId="1355F2AC" w14:textId="77777777" w:rsidR="00566B62" w:rsidRPr="00F50538" w:rsidRDefault="0036667C">
            <w:pPr>
              <w:jc w:val="center"/>
            </w:pPr>
            <w:r w:rsidRPr="00F50538">
              <w:t>26,2</w:t>
            </w:r>
          </w:p>
        </w:tc>
        <w:tc>
          <w:tcPr>
            <w:tcW w:w="896" w:type="dxa"/>
            <w:tcBorders>
              <w:top w:val="nil"/>
              <w:left w:val="nil"/>
              <w:bottom w:val="single" w:sz="4" w:space="0" w:color="auto"/>
              <w:right w:val="single" w:sz="4" w:space="0" w:color="auto"/>
            </w:tcBorders>
            <w:shd w:val="clear" w:color="auto" w:fill="auto"/>
            <w:vAlign w:val="center"/>
          </w:tcPr>
          <w:p w14:paraId="634B6E4C" w14:textId="77777777" w:rsidR="00566B62" w:rsidRPr="00F50538" w:rsidRDefault="0036667C">
            <w:pPr>
              <w:jc w:val="center"/>
            </w:pPr>
            <w:r w:rsidRPr="00F50538">
              <w:t>23,9</w:t>
            </w:r>
          </w:p>
        </w:tc>
        <w:tc>
          <w:tcPr>
            <w:tcW w:w="710" w:type="dxa"/>
            <w:tcBorders>
              <w:top w:val="nil"/>
              <w:left w:val="nil"/>
              <w:bottom w:val="single" w:sz="4" w:space="0" w:color="auto"/>
              <w:right w:val="single" w:sz="4" w:space="0" w:color="auto"/>
            </w:tcBorders>
            <w:shd w:val="clear" w:color="auto" w:fill="auto"/>
            <w:vAlign w:val="center"/>
          </w:tcPr>
          <w:p w14:paraId="5FD35431" w14:textId="77777777" w:rsidR="00566B62" w:rsidRPr="00F50538" w:rsidRDefault="0036667C">
            <w:pPr>
              <w:jc w:val="center"/>
            </w:pPr>
            <w:r w:rsidRPr="00F50538">
              <w:t>21,4</w:t>
            </w:r>
          </w:p>
        </w:tc>
        <w:tc>
          <w:tcPr>
            <w:tcW w:w="1177" w:type="dxa"/>
            <w:tcBorders>
              <w:top w:val="nil"/>
              <w:left w:val="nil"/>
              <w:bottom w:val="single" w:sz="4" w:space="0" w:color="auto"/>
              <w:right w:val="single" w:sz="4" w:space="0" w:color="auto"/>
            </w:tcBorders>
            <w:shd w:val="clear" w:color="auto" w:fill="auto"/>
            <w:vAlign w:val="center"/>
          </w:tcPr>
          <w:p w14:paraId="4951BBEF" w14:textId="77777777" w:rsidR="00566B62" w:rsidRPr="00F50538" w:rsidRDefault="0036667C">
            <w:pPr>
              <w:jc w:val="center"/>
            </w:pPr>
            <w:r w:rsidRPr="00F50538">
              <w:t>20,7</w:t>
            </w:r>
          </w:p>
        </w:tc>
        <w:tc>
          <w:tcPr>
            <w:tcW w:w="896" w:type="dxa"/>
            <w:tcBorders>
              <w:top w:val="nil"/>
              <w:left w:val="nil"/>
              <w:bottom w:val="single" w:sz="4" w:space="0" w:color="auto"/>
              <w:right w:val="single" w:sz="4" w:space="0" w:color="auto"/>
            </w:tcBorders>
            <w:shd w:val="clear" w:color="auto" w:fill="auto"/>
            <w:vAlign w:val="center"/>
          </w:tcPr>
          <w:p w14:paraId="5FA39B63" w14:textId="77777777" w:rsidR="00566B62" w:rsidRPr="00F50538" w:rsidRDefault="0036667C">
            <w:pPr>
              <w:jc w:val="center"/>
            </w:pPr>
            <w:r w:rsidRPr="00F50538">
              <w:t>19,4</w:t>
            </w:r>
          </w:p>
        </w:tc>
        <w:tc>
          <w:tcPr>
            <w:tcW w:w="896" w:type="dxa"/>
            <w:tcBorders>
              <w:top w:val="nil"/>
              <w:left w:val="nil"/>
              <w:bottom w:val="single" w:sz="4" w:space="0" w:color="auto"/>
              <w:right w:val="single" w:sz="4" w:space="0" w:color="auto"/>
            </w:tcBorders>
            <w:shd w:val="clear" w:color="auto" w:fill="auto"/>
            <w:vAlign w:val="center"/>
          </w:tcPr>
          <w:p w14:paraId="228CFD75" w14:textId="77777777" w:rsidR="00566B62" w:rsidRPr="00F50538" w:rsidRDefault="0036667C">
            <w:pPr>
              <w:jc w:val="center"/>
            </w:pPr>
            <w:r w:rsidRPr="00F50538">
              <w:t>18,4</w:t>
            </w:r>
          </w:p>
        </w:tc>
        <w:tc>
          <w:tcPr>
            <w:tcW w:w="894" w:type="dxa"/>
            <w:tcBorders>
              <w:top w:val="nil"/>
              <w:left w:val="nil"/>
              <w:bottom w:val="single" w:sz="4" w:space="0" w:color="auto"/>
              <w:right w:val="single" w:sz="4" w:space="0" w:color="auto"/>
            </w:tcBorders>
            <w:shd w:val="clear" w:color="auto" w:fill="auto"/>
            <w:vAlign w:val="center"/>
          </w:tcPr>
          <w:p w14:paraId="15E438D7" w14:textId="77777777" w:rsidR="00566B62" w:rsidRPr="00F50538" w:rsidRDefault="0036667C">
            <w:pPr>
              <w:jc w:val="center"/>
            </w:pPr>
            <w:r w:rsidRPr="00F50538">
              <w:t>17,3</w:t>
            </w:r>
          </w:p>
        </w:tc>
      </w:tr>
      <w:tr w:rsidR="00566B62" w:rsidRPr="00F50538" w14:paraId="72A4F300" w14:textId="77777777" w:rsidTr="00454620">
        <w:trPr>
          <w:trHeight w:val="170"/>
        </w:trPr>
        <w:tc>
          <w:tcPr>
            <w:tcW w:w="3233" w:type="dxa"/>
            <w:tcBorders>
              <w:top w:val="nil"/>
              <w:left w:val="single" w:sz="4" w:space="0" w:color="auto"/>
              <w:bottom w:val="single" w:sz="4" w:space="0" w:color="auto"/>
              <w:right w:val="single" w:sz="4" w:space="0" w:color="auto"/>
            </w:tcBorders>
            <w:shd w:val="clear" w:color="auto" w:fill="auto"/>
            <w:vAlign w:val="center"/>
          </w:tcPr>
          <w:p w14:paraId="1A6B81FA" w14:textId="77777777" w:rsidR="00566B62" w:rsidRPr="00F50538" w:rsidRDefault="0036667C">
            <w:r w:rsidRPr="00F50538">
              <w:t>Общественные здания, кроме перечисленных ниже</w:t>
            </w:r>
          </w:p>
        </w:tc>
        <w:tc>
          <w:tcPr>
            <w:tcW w:w="897" w:type="dxa"/>
            <w:tcBorders>
              <w:top w:val="nil"/>
              <w:left w:val="nil"/>
              <w:bottom w:val="single" w:sz="4" w:space="0" w:color="auto"/>
              <w:right w:val="single" w:sz="4" w:space="0" w:color="auto"/>
            </w:tcBorders>
            <w:shd w:val="clear" w:color="auto" w:fill="auto"/>
            <w:vAlign w:val="center"/>
          </w:tcPr>
          <w:p w14:paraId="29661263" w14:textId="77777777" w:rsidR="00566B62" w:rsidRPr="00F50538" w:rsidRDefault="0036667C">
            <w:pPr>
              <w:jc w:val="center"/>
            </w:pPr>
            <w:r w:rsidRPr="00F50538">
              <w:t>26,4</w:t>
            </w:r>
          </w:p>
        </w:tc>
        <w:tc>
          <w:tcPr>
            <w:tcW w:w="896" w:type="dxa"/>
            <w:tcBorders>
              <w:top w:val="nil"/>
              <w:left w:val="nil"/>
              <w:bottom w:val="single" w:sz="4" w:space="0" w:color="auto"/>
              <w:right w:val="single" w:sz="4" w:space="0" w:color="auto"/>
            </w:tcBorders>
            <w:shd w:val="clear" w:color="auto" w:fill="auto"/>
            <w:vAlign w:val="center"/>
          </w:tcPr>
          <w:p w14:paraId="4BDC2D24" w14:textId="77777777" w:rsidR="00566B62" w:rsidRPr="00F50538" w:rsidRDefault="0036667C">
            <w:pPr>
              <w:jc w:val="center"/>
            </w:pPr>
            <w:r w:rsidRPr="00F50538">
              <w:t>23,8</w:t>
            </w:r>
          </w:p>
        </w:tc>
        <w:tc>
          <w:tcPr>
            <w:tcW w:w="710" w:type="dxa"/>
            <w:tcBorders>
              <w:top w:val="nil"/>
              <w:left w:val="nil"/>
              <w:bottom w:val="single" w:sz="4" w:space="0" w:color="auto"/>
              <w:right w:val="single" w:sz="4" w:space="0" w:color="auto"/>
            </w:tcBorders>
            <w:shd w:val="clear" w:color="auto" w:fill="auto"/>
            <w:vAlign w:val="center"/>
          </w:tcPr>
          <w:p w14:paraId="58BC9B5D" w14:textId="77777777" w:rsidR="00566B62" w:rsidRPr="00F50538" w:rsidRDefault="0036667C">
            <w:pPr>
              <w:jc w:val="center"/>
            </w:pPr>
            <w:r w:rsidRPr="00F50538">
              <w:t>22,6</w:t>
            </w:r>
          </w:p>
        </w:tc>
        <w:tc>
          <w:tcPr>
            <w:tcW w:w="1177" w:type="dxa"/>
            <w:tcBorders>
              <w:top w:val="nil"/>
              <w:left w:val="nil"/>
              <w:bottom w:val="single" w:sz="4" w:space="0" w:color="auto"/>
              <w:right w:val="single" w:sz="4" w:space="0" w:color="auto"/>
            </w:tcBorders>
            <w:shd w:val="clear" w:color="auto" w:fill="auto"/>
            <w:vAlign w:val="center"/>
          </w:tcPr>
          <w:p w14:paraId="56A11E18" w14:textId="77777777" w:rsidR="00566B62" w:rsidRPr="00F50538" w:rsidRDefault="0036667C">
            <w:pPr>
              <w:jc w:val="center"/>
            </w:pPr>
            <w:r w:rsidRPr="00F50538">
              <w:t>20,1</w:t>
            </w:r>
          </w:p>
        </w:tc>
        <w:tc>
          <w:tcPr>
            <w:tcW w:w="896" w:type="dxa"/>
            <w:tcBorders>
              <w:top w:val="nil"/>
              <w:left w:val="nil"/>
              <w:bottom w:val="single" w:sz="4" w:space="0" w:color="auto"/>
              <w:right w:val="single" w:sz="4" w:space="0" w:color="auto"/>
            </w:tcBorders>
            <w:shd w:val="clear" w:color="auto" w:fill="auto"/>
            <w:vAlign w:val="center"/>
          </w:tcPr>
          <w:p w14:paraId="7E0C5A5A" w14:textId="77777777" w:rsidR="00566B62" w:rsidRPr="00F50538" w:rsidRDefault="0036667C">
            <w:pPr>
              <w:jc w:val="center"/>
            </w:pPr>
            <w:r w:rsidRPr="00F50538">
              <w:t>19,5</w:t>
            </w:r>
          </w:p>
        </w:tc>
        <w:tc>
          <w:tcPr>
            <w:tcW w:w="896" w:type="dxa"/>
            <w:tcBorders>
              <w:top w:val="nil"/>
              <w:left w:val="nil"/>
              <w:bottom w:val="single" w:sz="4" w:space="0" w:color="auto"/>
              <w:right w:val="single" w:sz="4" w:space="0" w:color="auto"/>
            </w:tcBorders>
            <w:shd w:val="clear" w:color="auto" w:fill="auto"/>
            <w:vAlign w:val="center"/>
          </w:tcPr>
          <w:p w14:paraId="3AF33485" w14:textId="77777777" w:rsidR="00566B62" w:rsidRPr="00F50538" w:rsidRDefault="0036667C">
            <w:pPr>
              <w:jc w:val="center"/>
            </w:pPr>
            <w:r w:rsidRPr="00F50538">
              <w:t>18,5</w:t>
            </w:r>
          </w:p>
        </w:tc>
        <w:tc>
          <w:tcPr>
            <w:tcW w:w="894" w:type="dxa"/>
            <w:tcBorders>
              <w:top w:val="nil"/>
              <w:left w:val="nil"/>
              <w:bottom w:val="single" w:sz="4" w:space="0" w:color="auto"/>
              <w:right w:val="single" w:sz="4" w:space="0" w:color="auto"/>
            </w:tcBorders>
            <w:shd w:val="clear" w:color="auto" w:fill="auto"/>
            <w:vAlign w:val="center"/>
          </w:tcPr>
          <w:p w14:paraId="1F3295AE" w14:textId="77777777" w:rsidR="00566B62" w:rsidRPr="00F50538" w:rsidRDefault="0036667C">
            <w:pPr>
              <w:jc w:val="center"/>
            </w:pPr>
            <w:r w:rsidRPr="00F50538">
              <w:t>17,6</w:t>
            </w:r>
          </w:p>
        </w:tc>
      </w:tr>
      <w:tr w:rsidR="00566B62" w:rsidRPr="00F50538" w14:paraId="5ABFA836" w14:textId="77777777" w:rsidTr="00454620">
        <w:trPr>
          <w:trHeight w:val="170"/>
        </w:trPr>
        <w:tc>
          <w:tcPr>
            <w:tcW w:w="3233" w:type="dxa"/>
            <w:tcBorders>
              <w:top w:val="nil"/>
              <w:left w:val="single" w:sz="4" w:space="0" w:color="auto"/>
              <w:bottom w:val="single" w:sz="4" w:space="0" w:color="auto"/>
              <w:right w:val="single" w:sz="4" w:space="0" w:color="auto"/>
            </w:tcBorders>
            <w:shd w:val="clear" w:color="auto" w:fill="auto"/>
            <w:vAlign w:val="center"/>
          </w:tcPr>
          <w:p w14:paraId="3D0B2915" w14:textId="77777777" w:rsidR="00566B62" w:rsidRPr="00F50538" w:rsidRDefault="0036667C">
            <w:r w:rsidRPr="00F50538">
              <w:t>Поликлиники и лечебные учреждения, дома-интернаты</w:t>
            </w:r>
          </w:p>
        </w:tc>
        <w:tc>
          <w:tcPr>
            <w:tcW w:w="897" w:type="dxa"/>
            <w:tcBorders>
              <w:top w:val="nil"/>
              <w:left w:val="nil"/>
              <w:bottom w:val="single" w:sz="4" w:space="0" w:color="auto"/>
              <w:right w:val="single" w:sz="4" w:space="0" w:color="auto"/>
            </w:tcBorders>
            <w:shd w:val="clear" w:color="auto" w:fill="auto"/>
            <w:vAlign w:val="center"/>
          </w:tcPr>
          <w:p w14:paraId="7033DBA0" w14:textId="77777777" w:rsidR="00566B62" w:rsidRPr="00F50538" w:rsidRDefault="0036667C">
            <w:pPr>
              <w:jc w:val="center"/>
            </w:pPr>
            <w:r w:rsidRPr="00F50538">
              <w:t>22,7</w:t>
            </w:r>
          </w:p>
        </w:tc>
        <w:tc>
          <w:tcPr>
            <w:tcW w:w="896" w:type="dxa"/>
            <w:tcBorders>
              <w:top w:val="nil"/>
              <w:left w:val="nil"/>
              <w:bottom w:val="single" w:sz="4" w:space="0" w:color="auto"/>
              <w:right w:val="single" w:sz="4" w:space="0" w:color="auto"/>
            </w:tcBorders>
            <w:shd w:val="clear" w:color="auto" w:fill="auto"/>
            <w:vAlign w:val="center"/>
          </w:tcPr>
          <w:p w14:paraId="107D7087" w14:textId="77777777" w:rsidR="00566B62" w:rsidRPr="00F50538" w:rsidRDefault="0036667C">
            <w:pPr>
              <w:jc w:val="center"/>
            </w:pPr>
            <w:r w:rsidRPr="00F50538">
              <w:t>22,0</w:t>
            </w:r>
          </w:p>
        </w:tc>
        <w:tc>
          <w:tcPr>
            <w:tcW w:w="710" w:type="dxa"/>
            <w:tcBorders>
              <w:top w:val="nil"/>
              <w:left w:val="nil"/>
              <w:bottom w:val="single" w:sz="4" w:space="0" w:color="auto"/>
              <w:right w:val="single" w:sz="4" w:space="0" w:color="auto"/>
            </w:tcBorders>
            <w:shd w:val="clear" w:color="auto" w:fill="auto"/>
            <w:vAlign w:val="center"/>
          </w:tcPr>
          <w:p w14:paraId="3752B7FF" w14:textId="77777777" w:rsidR="00566B62" w:rsidRPr="00F50538" w:rsidRDefault="0036667C">
            <w:pPr>
              <w:jc w:val="center"/>
            </w:pPr>
            <w:r w:rsidRPr="00F50538">
              <w:t>21,4</w:t>
            </w:r>
          </w:p>
        </w:tc>
        <w:tc>
          <w:tcPr>
            <w:tcW w:w="1177" w:type="dxa"/>
            <w:tcBorders>
              <w:top w:val="nil"/>
              <w:left w:val="nil"/>
              <w:bottom w:val="single" w:sz="4" w:space="0" w:color="auto"/>
              <w:right w:val="single" w:sz="4" w:space="0" w:color="auto"/>
            </w:tcBorders>
            <w:shd w:val="clear" w:color="auto" w:fill="auto"/>
            <w:vAlign w:val="center"/>
          </w:tcPr>
          <w:p w14:paraId="7B697A04" w14:textId="77777777" w:rsidR="00566B62" w:rsidRPr="00F50538" w:rsidRDefault="0036667C">
            <w:pPr>
              <w:jc w:val="center"/>
            </w:pPr>
            <w:r w:rsidRPr="00F50538">
              <w:t>20,7</w:t>
            </w:r>
          </w:p>
        </w:tc>
        <w:tc>
          <w:tcPr>
            <w:tcW w:w="896" w:type="dxa"/>
            <w:tcBorders>
              <w:top w:val="nil"/>
              <w:left w:val="nil"/>
              <w:bottom w:val="single" w:sz="4" w:space="0" w:color="auto"/>
              <w:right w:val="single" w:sz="4" w:space="0" w:color="auto"/>
            </w:tcBorders>
            <w:shd w:val="clear" w:color="auto" w:fill="auto"/>
            <w:vAlign w:val="center"/>
          </w:tcPr>
          <w:p w14:paraId="187AD721" w14:textId="77777777" w:rsidR="00566B62" w:rsidRPr="00F50538" w:rsidRDefault="0036667C">
            <w:pPr>
              <w:jc w:val="center"/>
            </w:pPr>
            <w:r w:rsidRPr="00F50538">
              <w:t>20,1</w:t>
            </w:r>
          </w:p>
        </w:tc>
        <w:tc>
          <w:tcPr>
            <w:tcW w:w="896" w:type="dxa"/>
            <w:tcBorders>
              <w:top w:val="nil"/>
              <w:left w:val="nil"/>
              <w:bottom w:val="single" w:sz="4" w:space="0" w:color="auto"/>
              <w:right w:val="single" w:sz="4" w:space="0" w:color="auto"/>
            </w:tcBorders>
            <w:shd w:val="clear" w:color="auto" w:fill="auto"/>
            <w:vAlign w:val="center"/>
          </w:tcPr>
          <w:p w14:paraId="3B9BC137" w14:textId="77777777" w:rsidR="00566B62" w:rsidRPr="00F50538" w:rsidRDefault="0036667C">
            <w:pPr>
              <w:jc w:val="center"/>
            </w:pPr>
            <w:r w:rsidRPr="00F50538">
              <w:t>19,4</w:t>
            </w:r>
          </w:p>
        </w:tc>
        <w:tc>
          <w:tcPr>
            <w:tcW w:w="894" w:type="dxa"/>
            <w:tcBorders>
              <w:top w:val="nil"/>
              <w:left w:val="nil"/>
              <w:bottom w:val="single" w:sz="4" w:space="0" w:color="auto"/>
              <w:right w:val="single" w:sz="4" w:space="0" w:color="auto"/>
            </w:tcBorders>
            <w:shd w:val="clear" w:color="auto" w:fill="auto"/>
            <w:vAlign w:val="center"/>
          </w:tcPr>
          <w:p w14:paraId="6150259B" w14:textId="77777777" w:rsidR="00566B62" w:rsidRPr="00F50538" w:rsidRDefault="0036667C">
            <w:pPr>
              <w:jc w:val="center"/>
            </w:pPr>
            <w:r w:rsidRPr="00F50538">
              <w:t>18,7</w:t>
            </w:r>
          </w:p>
        </w:tc>
      </w:tr>
      <w:tr w:rsidR="00566B62" w:rsidRPr="00F50538" w14:paraId="4DA4B6B9" w14:textId="77777777" w:rsidTr="00454620">
        <w:trPr>
          <w:trHeight w:val="170"/>
        </w:trPr>
        <w:tc>
          <w:tcPr>
            <w:tcW w:w="3233" w:type="dxa"/>
            <w:tcBorders>
              <w:top w:val="nil"/>
              <w:left w:val="single" w:sz="4" w:space="0" w:color="auto"/>
              <w:bottom w:val="single" w:sz="4" w:space="0" w:color="auto"/>
              <w:right w:val="single" w:sz="4" w:space="0" w:color="auto"/>
            </w:tcBorders>
            <w:shd w:val="clear" w:color="auto" w:fill="auto"/>
            <w:vAlign w:val="center"/>
          </w:tcPr>
          <w:p w14:paraId="05A517F5" w14:textId="77777777" w:rsidR="00566B62" w:rsidRPr="00F50538" w:rsidRDefault="0036667C">
            <w:r w:rsidRPr="00F50538">
              <w:t>Дошкольные учреждения, хосписы</w:t>
            </w:r>
          </w:p>
        </w:tc>
        <w:tc>
          <w:tcPr>
            <w:tcW w:w="897" w:type="dxa"/>
            <w:tcBorders>
              <w:top w:val="nil"/>
              <w:left w:val="nil"/>
              <w:bottom w:val="single" w:sz="4" w:space="0" w:color="auto"/>
              <w:right w:val="single" w:sz="4" w:space="0" w:color="auto"/>
            </w:tcBorders>
            <w:shd w:val="clear" w:color="auto" w:fill="auto"/>
            <w:vAlign w:val="center"/>
          </w:tcPr>
          <w:p w14:paraId="2994BA8B" w14:textId="77777777" w:rsidR="00566B62" w:rsidRPr="00F50538" w:rsidRDefault="0036667C">
            <w:pPr>
              <w:jc w:val="center"/>
            </w:pPr>
            <w:r w:rsidRPr="00F50538">
              <w:t>30,0</w:t>
            </w:r>
          </w:p>
        </w:tc>
        <w:tc>
          <w:tcPr>
            <w:tcW w:w="896" w:type="dxa"/>
            <w:tcBorders>
              <w:top w:val="nil"/>
              <w:left w:val="nil"/>
              <w:bottom w:val="single" w:sz="4" w:space="0" w:color="auto"/>
              <w:right w:val="single" w:sz="4" w:space="0" w:color="auto"/>
            </w:tcBorders>
            <w:shd w:val="clear" w:color="auto" w:fill="auto"/>
            <w:vAlign w:val="center"/>
          </w:tcPr>
          <w:p w14:paraId="49C5243D" w14:textId="77777777" w:rsidR="00566B62" w:rsidRPr="00F50538" w:rsidRDefault="0036667C">
            <w:pPr>
              <w:jc w:val="center"/>
            </w:pPr>
            <w:r w:rsidRPr="00F50538">
              <w:t>30,0</w:t>
            </w:r>
          </w:p>
        </w:tc>
        <w:tc>
          <w:tcPr>
            <w:tcW w:w="710" w:type="dxa"/>
            <w:tcBorders>
              <w:top w:val="nil"/>
              <w:left w:val="nil"/>
              <w:bottom w:val="single" w:sz="4" w:space="0" w:color="auto"/>
              <w:right w:val="single" w:sz="4" w:space="0" w:color="auto"/>
            </w:tcBorders>
            <w:shd w:val="clear" w:color="auto" w:fill="auto"/>
            <w:vAlign w:val="center"/>
          </w:tcPr>
          <w:p w14:paraId="2B0C056A" w14:textId="77777777" w:rsidR="00566B62" w:rsidRPr="00F50538" w:rsidRDefault="0036667C">
            <w:pPr>
              <w:jc w:val="center"/>
            </w:pPr>
            <w:r w:rsidRPr="00F50538">
              <w:t>30,0</w:t>
            </w:r>
          </w:p>
        </w:tc>
        <w:tc>
          <w:tcPr>
            <w:tcW w:w="1177" w:type="dxa"/>
            <w:tcBorders>
              <w:top w:val="nil"/>
              <w:left w:val="nil"/>
              <w:bottom w:val="single" w:sz="4" w:space="0" w:color="auto"/>
              <w:right w:val="single" w:sz="4" w:space="0" w:color="auto"/>
            </w:tcBorders>
            <w:shd w:val="clear" w:color="auto" w:fill="auto"/>
            <w:vAlign w:val="center"/>
          </w:tcPr>
          <w:p w14:paraId="07387167" w14:textId="77777777" w:rsidR="00566B62" w:rsidRPr="00F50538" w:rsidRDefault="0036667C">
            <w:pPr>
              <w:jc w:val="center"/>
            </w:pPr>
            <w:r w:rsidRPr="00F50538">
              <w:t>-</w:t>
            </w:r>
          </w:p>
        </w:tc>
        <w:tc>
          <w:tcPr>
            <w:tcW w:w="896" w:type="dxa"/>
            <w:tcBorders>
              <w:top w:val="nil"/>
              <w:left w:val="nil"/>
              <w:bottom w:val="single" w:sz="4" w:space="0" w:color="auto"/>
              <w:right w:val="single" w:sz="4" w:space="0" w:color="auto"/>
            </w:tcBorders>
            <w:shd w:val="clear" w:color="auto" w:fill="auto"/>
            <w:vAlign w:val="center"/>
          </w:tcPr>
          <w:p w14:paraId="1B63313F" w14:textId="77777777" w:rsidR="00566B62" w:rsidRPr="00F50538" w:rsidRDefault="0036667C">
            <w:pPr>
              <w:jc w:val="center"/>
            </w:pPr>
            <w:r w:rsidRPr="00F50538">
              <w:t>-</w:t>
            </w:r>
          </w:p>
        </w:tc>
        <w:tc>
          <w:tcPr>
            <w:tcW w:w="896" w:type="dxa"/>
            <w:tcBorders>
              <w:top w:val="nil"/>
              <w:left w:val="nil"/>
              <w:bottom w:val="single" w:sz="4" w:space="0" w:color="auto"/>
              <w:right w:val="single" w:sz="4" w:space="0" w:color="auto"/>
            </w:tcBorders>
            <w:shd w:val="clear" w:color="auto" w:fill="auto"/>
            <w:vAlign w:val="center"/>
          </w:tcPr>
          <w:p w14:paraId="4764F389" w14:textId="77777777" w:rsidR="00566B62" w:rsidRPr="00F50538" w:rsidRDefault="0036667C">
            <w:pPr>
              <w:jc w:val="center"/>
            </w:pPr>
            <w:r w:rsidRPr="00F50538">
              <w:t>-</w:t>
            </w:r>
          </w:p>
        </w:tc>
        <w:tc>
          <w:tcPr>
            <w:tcW w:w="894" w:type="dxa"/>
            <w:tcBorders>
              <w:top w:val="nil"/>
              <w:left w:val="nil"/>
              <w:bottom w:val="single" w:sz="4" w:space="0" w:color="auto"/>
              <w:right w:val="single" w:sz="4" w:space="0" w:color="auto"/>
            </w:tcBorders>
            <w:shd w:val="clear" w:color="auto" w:fill="auto"/>
            <w:vAlign w:val="center"/>
          </w:tcPr>
          <w:p w14:paraId="06DFAAB6" w14:textId="77777777" w:rsidR="00566B62" w:rsidRPr="00F50538" w:rsidRDefault="0036667C">
            <w:pPr>
              <w:jc w:val="center"/>
            </w:pPr>
            <w:r w:rsidRPr="00F50538">
              <w:t>-</w:t>
            </w:r>
          </w:p>
        </w:tc>
      </w:tr>
      <w:tr w:rsidR="00566B62" w:rsidRPr="00F50538" w14:paraId="4F7AA575" w14:textId="77777777" w:rsidTr="00454620">
        <w:trPr>
          <w:trHeight w:val="170"/>
        </w:trPr>
        <w:tc>
          <w:tcPr>
            <w:tcW w:w="3233" w:type="dxa"/>
            <w:tcBorders>
              <w:top w:val="nil"/>
              <w:left w:val="single" w:sz="4" w:space="0" w:color="auto"/>
              <w:bottom w:val="single" w:sz="4" w:space="0" w:color="auto"/>
              <w:right w:val="single" w:sz="4" w:space="0" w:color="auto"/>
            </w:tcBorders>
            <w:shd w:val="clear" w:color="auto" w:fill="auto"/>
            <w:vAlign w:val="center"/>
          </w:tcPr>
          <w:p w14:paraId="4302B04C" w14:textId="77777777" w:rsidR="00566B62" w:rsidRPr="00F50538" w:rsidRDefault="0036667C">
            <w:r w:rsidRPr="00F50538">
              <w:t>Здания сервисного обслуживания, культурно-досуговой деятельности, технопарки, склады</w:t>
            </w:r>
          </w:p>
        </w:tc>
        <w:tc>
          <w:tcPr>
            <w:tcW w:w="897" w:type="dxa"/>
            <w:tcBorders>
              <w:top w:val="nil"/>
              <w:left w:val="nil"/>
              <w:bottom w:val="single" w:sz="4" w:space="0" w:color="auto"/>
              <w:right w:val="single" w:sz="4" w:space="0" w:color="auto"/>
            </w:tcBorders>
            <w:shd w:val="clear" w:color="auto" w:fill="auto"/>
            <w:vAlign w:val="center"/>
          </w:tcPr>
          <w:p w14:paraId="59322C53" w14:textId="77777777" w:rsidR="00566B62" w:rsidRPr="00F50538" w:rsidRDefault="0036667C">
            <w:pPr>
              <w:jc w:val="center"/>
            </w:pPr>
            <w:r w:rsidRPr="00F50538">
              <w:t>14,2</w:t>
            </w:r>
          </w:p>
        </w:tc>
        <w:tc>
          <w:tcPr>
            <w:tcW w:w="896" w:type="dxa"/>
            <w:tcBorders>
              <w:top w:val="nil"/>
              <w:left w:val="nil"/>
              <w:bottom w:val="single" w:sz="4" w:space="0" w:color="auto"/>
              <w:right w:val="single" w:sz="4" w:space="0" w:color="auto"/>
            </w:tcBorders>
            <w:shd w:val="clear" w:color="auto" w:fill="auto"/>
            <w:vAlign w:val="center"/>
          </w:tcPr>
          <w:p w14:paraId="74DB4863" w14:textId="77777777" w:rsidR="00566B62" w:rsidRPr="00F50538" w:rsidRDefault="0036667C">
            <w:pPr>
              <w:jc w:val="center"/>
            </w:pPr>
            <w:r w:rsidRPr="00F50538">
              <w:t>13,6</w:t>
            </w:r>
          </w:p>
        </w:tc>
        <w:tc>
          <w:tcPr>
            <w:tcW w:w="710" w:type="dxa"/>
            <w:tcBorders>
              <w:top w:val="nil"/>
              <w:left w:val="nil"/>
              <w:bottom w:val="single" w:sz="4" w:space="0" w:color="auto"/>
              <w:right w:val="single" w:sz="4" w:space="0" w:color="auto"/>
            </w:tcBorders>
            <w:shd w:val="clear" w:color="auto" w:fill="auto"/>
            <w:vAlign w:val="center"/>
          </w:tcPr>
          <w:p w14:paraId="1B74EECF" w14:textId="77777777" w:rsidR="00566B62" w:rsidRPr="00F50538" w:rsidRDefault="0036667C">
            <w:pPr>
              <w:jc w:val="center"/>
            </w:pPr>
            <w:r w:rsidRPr="00F50538">
              <w:t>13,0</w:t>
            </w:r>
          </w:p>
        </w:tc>
        <w:tc>
          <w:tcPr>
            <w:tcW w:w="1177" w:type="dxa"/>
            <w:tcBorders>
              <w:top w:val="nil"/>
              <w:left w:val="nil"/>
              <w:bottom w:val="single" w:sz="4" w:space="0" w:color="auto"/>
              <w:right w:val="single" w:sz="4" w:space="0" w:color="auto"/>
            </w:tcBorders>
            <w:shd w:val="clear" w:color="auto" w:fill="auto"/>
            <w:vAlign w:val="center"/>
          </w:tcPr>
          <w:p w14:paraId="6FFA43F4" w14:textId="77777777" w:rsidR="00566B62" w:rsidRPr="00F50538" w:rsidRDefault="0036667C">
            <w:pPr>
              <w:jc w:val="center"/>
            </w:pPr>
            <w:r w:rsidRPr="00F50538">
              <w:t>12,4</w:t>
            </w:r>
          </w:p>
        </w:tc>
        <w:tc>
          <w:tcPr>
            <w:tcW w:w="896" w:type="dxa"/>
            <w:tcBorders>
              <w:top w:val="nil"/>
              <w:left w:val="nil"/>
              <w:bottom w:val="single" w:sz="4" w:space="0" w:color="auto"/>
              <w:right w:val="single" w:sz="4" w:space="0" w:color="auto"/>
            </w:tcBorders>
            <w:shd w:val="clear" w:color="auto" w:fill="auto"/>
            <w:vAlign w:val="center"/>
          </w:tcPr>
          <w:p w14:paraId="6F0DCFCA" w14:textId="77777777" w:rsidR="00566B62" w:rsidRPr="00F50538" w:rsidRDefault="0036667C">
            <w:pPr>
              <w:jc w:val="center"/>
            </w:pPr>
            <w:r w:rsidRPr="00F50538">
              <w:t>12,4</w:t>
            </w:r>
          </w:p>
        </w:tc>
        <w:tc>
          <w:tcPr>
            <w:tcW w:w="896" w:type="dxa"/>
            <w:tcBorders>
              <w:top w:val="nil"/>
              <w:left w:val="nil"/>
              <w:bottom w:val="single" w:sz="4" w:space="0" w:color="auto"/>
              <w:right w:val="single" w:sz="4" w:space="0" w:color="auto"/>
            </w:tcBorders>
            <w:shd w:val="clear" w:color="auto" w:fill="auto"/>
            <w:vAlign w:val="center"/>
          </w:tcPr>
          <w:p w14:paraId="7FE964CD" w14:textId="77777777" w:rsidR="00566B62" w:rsidRPr="00F50538" w:rsidRDefault="0036667C">
            <w:pPr>
              <w:jc w:val="center"/>
            </w:pPr>
            <w:r w:rsidRPr="00F50538">
              <w:t>-</w:t>
            </w:r>
          </w:p>
        </w:tc>
        <w:tc>
          <w:tcPr>
            <w:tcW w:w="894" w:type="dxa"/>
            <w:tcBorders>
              <w:top w:val="nil"/>
              <w:left w:val="nil"/>
              <w:bottom w:val="single" w:sz="4" w:space="0" w:color="auto"/>
              <w:right w:val="single" w:sz="4" w:space="0" w:color="auto"/>
            </w:tcBorders>
            <w:shd w:val="clear" w:color="auto" w:fill="auto"/>
            <w:vAlign w:val="center"/>
          </w:tcPr>
          <w:p w14:paraId="37CD0662" w14:textId="77777777" w:rsidR="00566B62" w:rsidRPr="00F50538" w:rsidRDefault="0036667C">
            <w:pPr>
              <w:jc w:val="center"/>
            </w:pPr>
            <w:r w:rsidRPr="00F50538">
              <w:t>-</w:t>
            </w:r>
          </w:p>
        </w:tc>
      </w:tr>
      <w:tr w:rsidR="00566B62" w:rsidRPr="00F50538" w14:paraId="6218ED28" w14:textId="77777777" w:rsidTr="00454620">
        <w:trPr>
          <w:trHeight w:val="170"/>
        </w:trPr>
        <w:tc>
          <w:tcPr>
            <w:tcW w:w="3233" w:type="dxa"/>
            <w:tcBorders>
              <w:top w:val="nil"/>
              <w:left w:val="single" w:sz="4" w:space="0" w:color="auto"/>
              <w:bottom w:val="single" w:sz="4" w:space="0" w:color="auto"/>
              <w:right w:val="single" w:sz="4" w:space="0" w:color="auto"/>
            </w:tcBorders>
            <w:shd w:val="clear" w:color="auto" w:fill="auto"/>
            <w:vAlign w:val="center"/>
          </w:tcPr>
          <w:p w14:paraId="2F2A5AC3" w14:textId="77777777" w:rsidR="00566B62" w:rsidRPr="00F50538" w:rsidRDefault="0036667C">
            <w:r w:rsidRPr="00F50538">
              <w:t>Здания административного назначения (офисы)</w:t>
            </w:r>
          </w:p>
        </w:tc>
        <w:tc>
          <w:tcPr>
            <w:tcW w:w="897" w:type="dxa"/>
            <w:tcBorders>
              <w:top w:val="nil"/>
              <w:left w:val="nil"/>
              <w:bottom w:val="single" w:sz="4" w:space="0" w:color="auto"/>
              <w:right w:val="single" w:sz="4" w:space="0" w:color="auto"/>
            </w:tcBorders>
            <w:shd w:val="clear" w:color="auto" w:fill="auto"/>
            <w:vAlign w:val="center"/>
          </w:tcPr>
          <w:p w14:paraId="06E8BBD7" w14:textId="77777777" w:rsidR="00566B62" w:rsidRPr="00F50538" w:rsidRDefault="0036667C">
            <w:pPr>
              <w:jc w:val="center"/>
            </w:pPr>
            <w:r w:rsidRPr="00F50538">
              <w:t>23,3</w:t>
            </w:r>
          </w:p>
        </w:tc>
        <w:tc>
          <w:tcPr>
            <w:tcW w:w="896" w:type="dxa"/>
            <w:tcBorders>
              <w:top w:val="nil"/>
              <w:left w:val="nil"/>
              <w:bottom w:val="single" w:sz="4" w:space="0" w:color="auto"/>
              <w:right w:val="single" w:sz="4" w:space="0" w:color="auto"/>
            </w:tcBorders>
            <w:shd w:val="clear" w:color="auto" w:fill="auto"/>
            <w:vAlign w:val="center"/>
          </w:tcPr>
          <w:p w14:paraId="297AE825" w14:textId="77777777" w:rsidR="00566B62" w:rsidRPr="00F50538" w:rsidRDefault="0036667C">
            <w:pPr>
              <w:jc w:val="center"/>
            </w:pPr>
            <w:r w:rsidRPr="00F50538">
              <w:t>22,0</w:t>
            </w:r>
          </w:p>
        </w:tc>
        <w:tc>
          <w:tcPr>
            <w:tcW w:w="710" w:type="dxa"/>
            <w:tcBorders>
              <w:top w:val="nil"/>
              <w:left w:val="nil"/>
              <w:bottom w:val="single" w:sz="4" w:space="0" w:color="auto"/>
              <w:right w:val="single" w:sz="4" w:space="0" w:color="auto"/>
            </w:tcBorders>
            <w:shd w:val="clear" w:color="auto" w:fill="auto"/>
            <w:vAlign w:val="center"/>
          </w:tcPr>
          <w:p w14:paraId="6B28A064" w14:textId="77777777" w:rsidR="00566B62" w:rsidRPr="00F50538" w:rsidRDefault="0036667C">
            <w:pPr>
              <w:jc w:val="center"/>
            </w:pPr>
            <w:r w:rsidRPr="00F50538">
              <w:t>21,4</w:t>
            </w:r>
          </w:p>
        </w:tc>
        <w:tc>
          <w:tcPr>
            <w:tcW w:w="1177" w:type="dxa"/>
            <w:tcBorders>
              <w:top w:val="nil"/>
              <w:left w:val="nil"/>
              <w:bottom w:val="single" w:sz="4" w:space="0" w:color="auto"/>
              <w:right w:val="single" w:sz="4" w:space="0" w:color="auto"/>
            </w:tcBorders>
            <w:shd w:val="clear" w:color="auto" w:fill="auto"/>
            <w:vAlign w:val="center"/>
          </w:tcPr>
          <w:p w14:paraId="109E0B13" w14:textId="77777777" w:rsidR="00566B62" w:rsidRPr="00F50538" w:rsidRDefault="0036667C">
            <w:pPr>
              <w:jc w:val="center"/>
            </w:pPr>
            <w:r w:rsidRPr="00F50538">
              <w:t>17,5</w:t>
            </w:r>
          </w:p>
        </w:tc>
        <w:tc>
          <w:tcPr>
            <w:tcW w:w="896" w:type="dxa"/>
            <w:tcBorders>
              <w:top w:val="nil"/>
              <w:left w:val="nil"/>
              <w:bottom w:val="single" w:sz="4" w:space="0" w:color="auto"/>
              <w:right w:val="single" w:sz="4" w:space="0" w:color="auto"/>
            </w:tcBorders>
            <w:shd w:val="clear" w:color="auto" w:fill="auto"/>
            <w:vAlign w:val="center"/>
          </w:tcPr>
          <w:p w14:paraId="1A1B9D5D" w14:textId="77777777" w:rsidR="00566B62" w:rsidRPr="00F50538" w:rsidRDefault="0036667C">
            <w:pPr>
              <w:jc w:val="center"/>
            </w:pPr>
            <w:r w:rsidRPr="00F50538">
              <w:t>15,5</w:t>
            </w:r>
          </w:p>
        </w:tc>
        <w:tc>
          <w:tcPr>
            <w:tcW w:w="896" w:type="dxa"/>
            <w:tcBorders>
              <w:top w:val="nil"/>
              <w:left w:val="nil"/>
              <w:bottom w:val="single" w:sz="4" w:space="0" w:color="auto"/>
              <w:right w:val="single" w:sz="4" w:space="0" w:color="auto"/>
            </w:tcBorders>
            <w:shd w:val="clear" w:color="auto" w:fill="auto"/>
            <w:vAlign w:val="center"/>
          </w:tcPr>
          <w:p w14:paraId="3070BAE0" w14:textId="77777777" w:rsidR="00566B62" w:rsidRPr="00F50538" w:rsidRDefault="0036667C">
            <w:pPr>
              <w:jc w:val="center"/>
            </w:pPr>
            <w:r w:rsidRPr="00F50538">
              <w:t>14,3</w:t>
            </w:r>
          </w:p>
        </w:tc>
        <w:tc>
          <w:tcPr>
            <w:tcW w:w="894" w:type="dxa"/>
            <w:tcBorders>
              <w:top w:val="nil"/>
              <w:left w:val="nil"/>
              <w:bottom w:val="single" w:sz="4" w:space="0" w:color="auto"/>
              <w:right w:val="single" w:sz="4" w:space="0" w:color="auto"/>
            </w:tcBorders>
            <w:shd w:val="clear" w:color="auto" w:fill="auto"/>
            <w:vAlign w:val="center"/>
          </w:tcPr>
          <w:p w14:paraId="6FBDDECA" w14:textId="77777777" w:rsidR="00566B62" w:rsidRPr="00F50538" w:rsidRDefault="0036667C">
            <w:pPr>
              <w:jc w:val="center"/>
            </w:pPr>
            <w:r w:rsidRPr="00F50538">
              <w:t>13,0</w:t>
            </w:r>
          </w:p>
        </w:tc>
      </w:tr>
    </w:tbl>
    <w:p w14:paraId="714F0872" w14:textId="77777777" w:rsidR="00566B62" w:rsidRPr="00F50538" w:rsidRDefault="0036667C">
      <w:pPr>
        <w:ind w:firstLine="709"/>
        <w:jc w:val="both"/>
        <w:rPr>
          <w:sz w:val="28"/>
          <w:szCs w:val="28"/>
        </w:rPr>
      </w:pPr>
      <w:r w:rsidRPr="00F50538">
        <w:rPr>
          <w:sz w:val="28"/>
          <w:szCs w:val="28"/>
        </w:rPr>
        <w:t>Перспективные удельные расходы тепловой энергии на горячее водоснабжение определяются количеством потребителей и режимом пользования системой централизованного горячего водоснабжения. Количество пользователей определяется характеристиками здания. Режим пользования определяется по проектным данным здания, а при отсутствии проектных данных – в соответствии со СНиП 2.04.01-85.</w:t>
      </w:r>
    </w:p>
    <w:p w14:paraId="0003F35B" w14:textId="77777777" w:rsidR="00566B62" w:rsidRPr="00F50538" w:rsidRDefault="0036667C">
      <w:pPr>
        <w:ind w:firstLine="709"/>
        <w:jc w:val="both"/>
        <w:rPr>
          <w:sz w:val="28"/>
          <w:szCs w:val="28"/>
        </w:rPr>
      </w:pPr>
      <w:r w:rsidRPr="00F50538">
        <w:rPr>
          <w:sz w:val="28"/>
          <w:szCs w:val="28"/>
        </w:rPr>
        <w:t xml:space="preserve">Средняя часовая тепловая нагрузка </w:t>
      </w:r>
      <w:r w:rsidR="00E43146" w:rsidRPr="00F50538">
        <w:rPr>
          <w:sz w:val="28"/>
          <w:szCs w:val="28"/>
        </w:rPr>
        <w:t>горячего водоснабжения</w:t>
      </w:r>
      <w:r w:rsidRPr="00F50538">
        <w:rPr>
          <w:sz w:val="28"/>
          <w:szCs w:val="28"/>
        </w:rPr>
        <w:t xml:space="preserve"> потребителя тепловой энергии (Гкал/ч) в </w:t>
      </w:r>
      <w:r w:rsidR="00E43146" w:rsidRPr="00F50538">
        <w:rPr>
          <w:sz w:val="28"/>
          <w:szCs w:val="28"/>
        </w:rPr>
        <w:t xml:space="preserve">отопительный период определяется по формуле, </w:t>
      </w:r>
    </w:p>
    <w:p w14:paraId="329B99F0" w14:textId="77777777" w:rsidR="00566B62" w:rsidRPr="00F50538" w:rsidRDefault="0036667C" w:rsidP="00E43146">
      <w:pPr>
        <w:jc w:val="both"/>
        <w:rPr>
          <w:sz w:val="28"/>
          <w:szCs w:val="28"/>
        </w:rPr>
      </w:pPr>
      <w:r w:rsidRPr="00F50538">
        <w:rPr>
          <w:sz w:val="28"/>
          <w:szCs w:val="28"/>
        </w:rPr>
        <w:t>где:</w:t>
      </w:r>
    </w:p>
    <w:p w14:paraId="166D68A7" w14:textId="77777777" w:rsidR="00566B62" w:rsidRPr="00F50538" w:rsidRDefault="0036667C" w:rsidP="00E43146">
      <w:pPr>
        <w:jc w:val="both"/>
        <w:rPr>
          <w:sz w:val="28"/>
          <w:szCs w:val="28"/>
        </w:rPr>
      </w:pPr>
      <w:r w:rsidRPr="00F50538">
        <w:rPr>
          <w:sz w:val="28"/>
          <w:szCs w:val="28"/>
        </w:rPr>
        <w:t>- расход воды на горячее водоснабжение абонента, л/ед. измерения в сутки; принимается по таблице приложения 3 СНиП 2.04.01-85;</w:t>
      </w:r>
    </w:p>
    <w:p w14:paraId="7E549582" w14:textId="77777777" w:rsidR="00566B62" w:rsidRPr="00F50538" w:rsidRDefault="0036667C" w:rsidP="00E43146">
      <w:pPr>
        <w:jc w:val="both"/>
        <w:rPr>
          <w:sz w:val="28"/>
          <w:szCs w:val="28"/>
        </w:rPr>
      </w:pPr>
      <w:r w:rsidRPr="00F50538">
        <w:rPr>
          <w:sz w:val="28"/>
          <w:szCs w:val="28"/>
        </w:rPr>
        <w:t>- количество единиц измерения, отнесенное к суткам, - количество жителей, учащихся в учебных заведениях и т.д.;</w:t>
      </w:r>
    </w:p>
    <w:p w14:paraId="0DF8A5B0" w14:textId="77777777" w:rsidR="00566B62" w:rsidRPr="00F50538" w:rsidRDefault="0036667C" w:rsidP="00E43146">
      <w:pPr>
        <w:jc w:val="both"/>
        <w:rPr>
          <w:sz w:val="28"/>
          <w:szCs w:val="28"/>
        </w:rPr>
      </w:pPr>
      <w:r w:rsidRPr="00F50538">
        <w:rPr>
          <w:sz w:val="28"/>
          <w:szCs w:val="28"/>
        </w:rPr>
        <w:t>- температура водопроводной воды в отопительный период, °С;</w:t>
      </w:r>
    </w:p>
    <w:p w14:paraId="16F8F9C7" w14:textId="77777777" w:rsidR="00566B62" w:rsidRPr="00F50538" w:rsidRDefault="0036667C" w:rsidP="00E43146">
      <w:pPr>
        <w:jc w:val="both"/>
        <w:rPr>
          <w:sz w:val="28"/>
          <w:szCs w:val="28"/>
        </w:rPr>
      </w:pPr>
      <w:r w:rsidRPr="00F50538">
        <w:rPr>
          <w:sz w:val="28"/>
          <w:szCs w:val="28"/>
        </w:rPr>
        <w:t>- продолжительность функционирования системы горячего водоснабжения потребителя в сутки, ч;</w:t>
      </w:r>
    </w:p>
    <w:p w14:paraId="6892FA8B" w14:textId="77777777" w:rsidR="00566B62" w:rsidRPr="00F50538" w:rsidRDefault="0036667C" w:rsidP="00E43146">
      <w:pPr>
        <w:jc w:val="both"/>
        <w:rPr>
          <w:sz w:val="28"/>
          <w:szCs w:val="28"/>
        </w:rPr>
      </w:pPr>
      <w:r w:rsidRPr="00F50538">
        <w:rPr>
          <w:sz w:val="28"/>
          <w:szCs w:val="28"/>
        </w:rPr>
        <w:t xml:space="preserve"> - тепловые потери в местной системе горячего водоснабжения, в подающем и циркуляционном трубопроводах наружной сети горячего водоснабжения, Гкал/ч.</w:t>
      </w:r>
    </w:p>
    <w:p w14:paraId="69A289A0" w14:textId="77777777" w:rsidR="00566B62" w:rsidRPr="00F50538" w:rsidRDefault="0036667C" w:rsidP="00E43146">
      <w:pPr>
        <w:ind w:firstLine="709"/>
        <w:jc w:val="both"/>
        <w:rPr>
          <w:sz w:val="28"/>
          <w:szCs w:val="28"/>
        </w:rPr>
      </w:pPr>
      <w:r w:rsidRPr="00F50538">
        <w:rPr>
          <w:sz w:val="28"/>
          <w:szCs w:val="28"/>
        </w:rPr>
        <w:t>Средняя часовая тепловая нагрузка горячего водоснабжения в неотопительный период</w:t>
      </w:r>
      <w:r w:rsidR="00E43146" w:rsidRPr="00F50538">
        <w:rPr>
          <w:sz w:val="28"/>
          <w:szCs w:val="28"/>
        </w:rPr>
        <w:t xml:space="preserve"> (Гкал) определяется по формуле, </w:t>
      </w:r>
      <w:r w:rsidRPr="00F50538">
        <w:rPr>
          <w:sz w:val="28"/>
          <w:szCs w:val="28"/>
        </w:rPr>
        <w:t>где:</w:t>
      </w:r>
    </w:p>
    <w:p w14:paraId="1B86A4E1" w14:textId="77777777" w:rsidR="00566B62" w:rsidRPr="00F50538" w:rsidRDefault="0036667C" w:rsidP="00E43146">
      <w:pPr>
        <w:jc w:val="both"/>
        <w:rPr>
          <w:sz w:val="28"/>
          <w:szCs w:val="28"/>
        </w:rPr>
      </w:pPr>
      <w:r w:rsidRPr="00F50538">
        <w:rPr>
          <w:sz w:val="28"/>
          <w:szCs w:val="28"/>
        </w:rPr>
        <w:t>- средняя часовая тепловая нагрузка горячего водоснабжения в отопительный период, Гкал/ч;</w:t>
      </w:r>
    </w:p>
    <w:p w14:paraId="177018D8" w14:textId="77777777" w:rsidR="00E43146" w:rsidRPr="00F50538" w:rsidRDefault="0036667C" w:rsidP="00E43146">
      <w:pPr>
        <w:jc w:val="both"/>
        <w:rPr>
          <w:sz w:val="28"/>
          <w:szCs w:val="28"/>
        </w:rPr>
      </w:pPr>
      <w:r w:rsidRPr="00F50538">
        <w:rPr>
          <w:sz w:val="28"/>
          <w:szCs w:val="28"/>
        </w:rPr>
        <w:lastRenderedPageBreak/>
        <w:t>- коэффициент, учитывающий снижение средней часовой нагрузки горячего водоснабжения в неотопительный период по сравнению с нагрузкой в отопительный период;</w:t>
      </w:r>
    </w:p>
    <w:p w14:paraId="4275C66C" w14:textId="77777777" w:rsidR="00E43146" w:rsidRPr="00F50538" w:rsidRDefault="0036667C" w:rsidP="00E43146">
      <w:pPr>
        <w:jc w:val="both"/>
        <w:rPr>
          <w:sz w:val="28"/>
          <w:szCs w:val="28"/>
        </w:rPr>
      </w:pPr>
      <w:r w:rsidRPr="00F50538">
        <w:rPr>
          <w:sz w:val="28"/>
          <w:szCs w:val="28"/>
        </w:rPr>
        <w:t>- температура горячей воды в неотопительный и отопите</w:t>
      </w:r>
      <w:r w:rsidR="00E43146" w:rsidRPr="00F50538">
        <w:rPr>
          <w:sz w:val="28"/>
          <w:szCs w:val="28"/>
        </w:rPr>
        <w:t>льный период соответственно, º</w:t>
      </w:r>
      <w:r w:rsidRPr="00F50538">
        <w:rPr>
          <w:sz w:val="28"/>
          <w:szCs w:val="28"/>
        </w:rPr>
        <w:t>С;</w:t>
      </w:r>
    </w:p>
    <w:p w14:paraId="3B4A00AA" w14:textId="77777777" w:rsidR="00566B62" w:rsidRPr="00F50538" w:rsidRDefault="0036667C" w:rsidP="00E43146">
      <w:pPr>
        <w:jc w:val="both"/>
        <w:rPr>
          <w:sz w:val="28"/>
          <w:szCs w:val="28"/>
        </w:rPr>
      </w:pPr>
      <w:r w:rsidRPr="00F50538">
        <w:rPr>
          <w:sz w:val="28"/>
          <w:szCs w:val="28"/>
        </w:rPr>
        <w:t xml:space="preserve">- температура водопроводной воды в неотопительный и отопительный период, </w:t>
      </w:r>
      <w:r w:rsidR="00E43146" w:rsidRPr="00F50538">
        <w:rPr>
          <w:sz w:val="28"/>
          <w:szCs w:val="28"/>
        </w:rPr>
        <w:t>ºС</w:t>
      </w:r>
      <w:r w:rsidRPr="00F50538">
        <w:rPr>
          <w:sz w:val="28"/>
          <w:szCs w:val="28"/>
        </w:rPr>
        <w:t>.</w:t>
      </w:r>
    </w:p>
    <w:p w14:paraId="21085506" w14:textId="77777777" w:rsidR="00566B62" w:rsidRPr="00F50538" w:rsidRDefault="0036667C" w:rsidP="00E43146">
      <w:pPr>
        <w:jc w:val="both"/>
        <w:rPr>
          <w:b/>
          <w:sz w:val="28"/>
          <w:szCs w:val="28"/>
        </w:rPr>
      </w:pPr>
      <w:r w:rsidRPr="00F50538">
        <w:rPr>
          <w:b/>
          <w:sz w:val="28"/>
          <w:szCs w:val="28"/>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E43146" w:rsidRPr="00F50538">
        <w:rPr>
          <w:b/>
          <w:sz w:val="28"/>
          <w:szCs w:val="28"/>
        </w:rPr>
        <w:t>.</w:t>
      </w:r>
    </w:p>
    <w:p w14:paraId="57B283CC" w14:textId="77777777" w:rsidR="00566B62" w:rsidRPr="00F50538" w:rsidRDefault="0036667C">
      <w:pPr>
        <w:ind w:firstLine="709"/>
        <w:jc w:val="both"/>
        <w:rPr>
          <w:sz w:val="28"/>
          <w:szCs w:val="28"/>
        </w:rPr>
      </w:pPr>
      <w:bookmarkStart w:id="20" w:name="_Hlk501470240"/>
      <w:r w:rsidRPr="00F50538">
        <w:rPr>
          <w:sz w:val="28"/>
          <w:szCs w:val="28"/>
        </w:rPr>
        <w:t xml:space="preserve">Прирост объемов потребления тепловой энергии не прогнозируется, т.к. в Генеральном плане Ракомского сельского поселения не предусмотрено изменение существующей схемы теплоснабжения. </w:t>
      </w:r>
    </w:p>
    <w:bookmarkEnd w:id="20"/>
    <w:p w14:paraId="767700EC" w14:textId="77777777" w:rsidR="00566B62" w:rsidRPr="00F50538" w:rsidRDefault="0036667C" w:rsidP="00E43146">
      <w:pPr>
        <w:jc w:val="both"/>
        <w:rPr>
          <w:b/>
          <w:sz w:val="28"/>
          <w:szCs w:val="28"/>
        </w:rPr>
      </w:pPr>
      <w:r w:rsidRPr="00F50538">
        <w:rPr>
          <w:b/>
          <w:sz w:val="28"/>
          <w:szCs w:val="28"/>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E43146" w:rsidRPr="00F50538">
        <w:rPr>
          <w:b/>
          <w:sz w:val="28"/>
          <w:szCs w:val="28"/>
        </w:rPr>
        <w:t>.</w:t>
      </w:r>
    </w:p>
    <w:p w14:paraId="4E6B5971" w14:textId="77777777" w:rsidR="00566B62" w:rsidRPr="00F50538" w:rsidRDefault="0036667C">
      <w:pPr>
        <w:ind w:firstLine="709"/>
        <w:jc w:val="both"/>
        <w:rPr>
          <w:sz w:val="28"/>
          <w:szCs w:val="28"/>
        </w:rPr>
      </w:pPr>
      <w:r w:rsidRPr="00F50538">
        <w:rPr>
          <w:sz w:val="28"/>
          <w:szCs w:val="28"/>
        </w:rPr>
        <w:t xml:space="preserve">На территории Ракомского сельского поселения все объекты, предполагаемые к строительству, предусматривают теплоснабжение от индивидуальных источников, преимущественно от собственных газовых котельных. </w:t>
      </w:r>
    </w:p>
    <w:p w14:paraId="075319B3" w14:textId="77777777" w:rsidR="00566B62" w:rsidRPr="00F50538" w:rsidRDefault="0036667C">
      <w:pPr>
        <w:ind w:firstLine="709"/>
        <w:jc w:val="both"/>
        <w:rPr>
          <w:sz w:val="28"/>
          <w:szCs w:val="28"/>
        </w:rPr>
      </w:pPr>
      <w:r w:rsidRPr="00F50538">
        <w:rPr>
          <w:sz w:val="28"/>
          <w:szCs w:val="28"/>
        </w:rPr>
        <w:t xml:space="preserve">Перспективный уровень потребления тепловой энергии на цели теплоснабжения к 2037 году по Ракомскому сельскому поселению с учетом полной реализации заложенных в Генеральный план параметров составит </w:t>
      </w:r>
      <w:r w:rsidRPr="00F50538">
        <w:rPr>
          <w:b/>
          <w:sz w:val="28"/>
          <w:szCs w:val="28"/>
        </w:rPr>
        <w:t>0,5</w:t>
      </w:r>
      <w:r w:rsidR="00E43146" w:rsidRPr="00F50538">
        <w:rPr>
          <w:b/>
          <w:sz w:val="28"/>
          <w:szCs w:val="28"/>
        </w:rPr>
        <w:t xml:space="preserve">05 </w:t>
      </w:r>
      <w:r w:rsidRPr="00F50538">
        <w:rPr>
          <w:sz w:val="28"/>
          <w:szCs w:val="28"/>
        </w:rPr>
        <w:t>тыс</w:t>
      </w:r>
      <w:r w:rsidRPr="00F50538">
        <w:rPr>
          <w:b/>
          <w:sz w:val="28"/>
          <w:szCs w:val="28"/>
        </w:rPr>
        <w:t xml:space="preserve">. </w:t>
      </w:r>
      <w:r w:rsidRPr="00F50538">
        <w:rPr>
          <w:sz w:val="28"/>
          <w:szCs w:val="28"/>
        </w:rPr>
        <w:t>Гкал в год (таблица 23).</w:t>
      </w:r>
    </w:p>
    <w:p w14:paraId="1A0D8CBF" w14:textId="77777777" w:rsidR="00566B62" w:rsidRPr="00F50538" w:rsidRDefault="0036667C" w:rsidP="001A270C">
      <w:pPr>
        <w:pStyle w:val="1"/>
        <w:jc w:val="right"/>
        <w:rPr>
          <w:b w:val="0"/>
          <w:sz w:val="28"/>
          <w:szCs w:val="28"/>
        </w:rPr>
      </w:pPr>
      <w:r w:rsidRPr="00F50538">
        <w:rPr>
          <w:b w:val="0"/>
          <w:sz w:val="28"/>
          <w:szCs w:val="28"/>
        </w:rPr>
        <w:t>Таблица 22</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076"/>
      </w:tblGrid>
      <w:tr w:rsidR="00566B62" w:rsidRPr="00F50538" w14:paraId="2787552D" w14:textId="77777777">
        <w:trPr>
          <w:trHeight w:val="20"/>
          <w:tblHeader/>
        </w:trPr>
        <w:tc>
          <w:tcPr>
            <w:tcW w:w="5778" w:type="dxa"/>
            <w:shd w:val="clear" w:color="auto" w:fill="auto"/>
            <w:vAlign w:val="center"/>
          </w:tcPr>
          <w:p w14:paraId="14DD2F04" w14:textId="77777777" w:rsidR="00566B62" w:rsidRPr="00F50538" w:rsidRDefault="0036667C">
            <w:pPr>
              <w:ind w:left="-113" w:right="-113"/>
              <w:jc w:val="center"/>
              <w:rPr>
                <w:b/>
                <w:sz w:val="28"/>
                <w:szCs w:val="28"/>
              </w:rPr>
            </w:pPr>
            <w:r w:rsidRPr="00F50538">
              <w:rPr>
                <w:b/>
                <w:sz w:val="28"/>
                <w:szCs w:val="28"/>
              </w:rPr>
              <w:t>Наименование теплоисточника</w:t>
            </w:r>
          </w:p>
        </w:tc>
        <w:tc>
          <w:tcPr>
            <w:tcW w:w="4076" w:type="dxa"/>
            <w:shd w:val="clear" w:color="auto" w:fill="auto"/>
            <w:vAlign w:val="center"/>
          </w:tcPr>
          <w:p w14:paraId="046165B4" w14:textId="77777777" w:rsidR="00566B62" w:rsidRPr="00F50538" w:rsidRDefault="0036667C">
            <w:pPr>
              <w:ind w:left="-113" w:right="-113"/>
              <w:jc w:val="center"/>
              <w:rPr>
                <w:b/>
                <w:sz w:val="28"/>
                <w:szCs w:val="28"/>
              </w:rPr>
            </w:pPr>
            <w:r w:rsidRPr="00F50538">
              <w:rPr>
                <w:b/>
                <w:sz w:val="28"/>
                <w:szCs w:val="28"/>
              </w:rPr>
              <w:t>Подключенная нагрузка, Гкал/ч</w:t>
            </w:r>
          </w:p>
        </w:tc>
      </w:tr>
      <w:tr w:rsidR="00566B62" w:rsidRPr="00F50538" w14:paraId="248D296B" w14:textId="77777777">
        <w:trPr>
          <w:trHeight w:val="20"/>
        </w:trPr>
        <w:tc>
          <w:tcPr>
            <w:tcW w:w="5778" w:type="dxa"/>
            <w:shd w:val="clear" w:color="auto" w:fill="auto"/>
            <w:vAlign w:val="center"/>
          </w:tcPr>
          <w:p w14:paraId="0DDB6E53" w14:textId="77777777" w:rsidR="00566B62" w:rsidRPr="00F50538" w:rsidRDefault="0036667C">
            <w:pPr>
              <w:rPr>
                <w:sz w:val="28"/>
                <w:szCs w:val="28"/>
              </w:rPr>
            </w:pPr>
            <w:r w:rsidRPr="00F50538">
              <w:rPr>
                <w:sz w:val="28"/>
                <w:szCs w:val="28"/>
              </w:rPr>
              <w:t>Котельная №17 д. Старое Ракомо</w:t>
            </w:r>
          </w:p>
        </w:tc>
        <w:tc>
          <w:tcPr>
            <w:tcW w:w="4076" w:type="dxa"/>
            <w:shd w:val="clear" w:color="auto" w:fill="auto"/>
            <w:vAlign w:val="center"/>
          </w:tcPr>
          <w:p w14:paraId="36242ADD" w14:textId="77777777" w:rsidR="00566B62" w:rsidRPr="00F50538" w:rsidRDefault="0036667C">
            <w:pPr>
              <w:jc w:val="center"/>
              <w:rPr>
                <w:sz w:val="28"/>
                <w:szCs w:val="28"/>
              </w:rPr>
            </w:pPr>
            <w:r w:rsidRPr="00F50538">
              <w:rPr>
                <w:sz w:val="28"/>
                <w:szCs w:val="28"/>
              </w:rPr>
              <w:t>0,17</w:t>
            </w:r>
          </w:p>
        </w:tc>
      </w:tr>
      <w:tr w:rsidR="00566B62" w:rsidRPr="00F50538" w14:paraId="6B3E8102" w14:textId="77777777">
        <w:trPr>
          <w:trHeight w:val="20"/>
        </w:trPr>
        <w:tc>
          <w:tcPr>
            <w:tcW w:w="5778" w:type="dxa"/>
            <w:shd w:val="clear" w:color="auto" w:fill="auto"/>
            <w:vAlign w:val="center"/>
          </w:tcPr>
          <w:p w14:paraId="567AAC23" w14:textId="77777777" w:rsidR="00566B62" w:rsidRPr="00F50538" w:rsidRDefault="0036667C">
            <w:pPr>
              <w:rPr>
                <w:sz w:val="28"/>
                <w:szCs w:val="28"/>
              </w:rPr>
            </w:pPr>
            <w:r w:rsidRPr="00F50538">
              <w:rPr>
                <w:sz w:val="28"/>
                <w:szCs w:val="28"/>
              </w:rPr>
              <w:t>Котельная №21а д. Ильмень</w:t>
            </w:r>
          </w:p>
        </w:tc>
        <w:tc>
          <w:tcPr>
            <w:tcW w:w="4076" w:type="dxa"/>
            <w:shd w:val="clear" w:color="auto" w:fill="auto"/>
            <w:vAlign w:val="center"/>
          </w:tcPr>
          <w:p w14:paraId="3B2A9262" w14:textId="77777777" w:rsidR="00566B62" w:rsidRPr="00F50538" w:rsidRDefault="0036667C">
            <w:pPr>
              <w:jc w:val="center"/>
              <w:rPr>
                <w:sz w:val="28"/>
                <w:szCs w:val="28"/>
              </w:rPr>
            </w:pPr>
            <w:r w:rsidRPr="00F50538">
              <w:rPr>
                <w:sz w:val="28"/>
                <w:szCs w:val="28"/>
              </w:rPr>
              <w:t>0,1</w:t>
            </w:r>
          </w:p>
        </w:tc>
      </w:tr>
      <w:tr w:rsidR="00566B62" w:rsidRPr="00F50538" w14:paraId="786452EC" w14:textId="77777777">
        <w:trPr>
          <w:trHeight w:val="20"/>
        </w:trPr>
        <w:tc>
          <w:tcPr>
            <w:tcW w:w="5778" w:type="dxa"/>
            <w:shd w:val="clear" w:color="auto" w:fill="auto"/>
            <w:vAlign w:val="center"/>
          </w:tcPr>
          <w:p w14:paraId="57E80789" w14:textId="77777777" w:rsidR="00566B62" w:rsidRPr="00F50538" w:rsidRDefault="0036667C">
            <w:pPr>
              <w:rPr>
                <w:sz w:val="28"/>
                <w:szCs w:val="28"/>
              </w:rPr>
            </w:pPr>
            <w:r w:rsidRPr="00F50538">
              <w:rPr>
                <w:sz w:val="28"/>
                <w:szCs w:val="28"/>
              </w:rPr>
              <w:t>Итого по Ракомскому сельскому поселению:</w:t>
            </w:r>
          </w:p>
        </w:tc>
        <w:tc>
          <w:tcPr>
            <w:tcW w:w="4076" w:type="dxa"/>
            <w:shd w:val="clear" w:color="auto" w:fill="auto"/>
            <w:vAlign w:val="center"/>
          </w:tcPr>
          <w:p w14:paraId="7B75FC7D" w14:textId="77777777" w:rsidR="00566B62" w:rsidRPr="00F50538" w:rsidRDefault="0036667C">
            <w:pPr>
              <w:jc w:val="center"/>
              <w:rPr>
                <w:b/>
                <w:bCs/>
                <w:sz w:val="28"/>
                <w:szCs w:val="28"/>
              </w:rPr>
            </w:pPr>
            <w:r w:rsidRPr="00F50538">
              <w:rPr>
                <w:b/>
                <w:bCs/>
                <w:sz w:val="28"/>
                <w:szCs w:val="28"/>
              </w:rPr>
              <w:t>0,270</w:t>
            </w:r>
          </w:p>
        </w:tc>
      </w:tr>
    </w:tbl>
    <w:p w14:paraId="3BCE3054" w14:textId="77777777" w:rsidR="00566B62" w:rsidRPr="00F50538" w:rsidRDefault="00566B62">
      <w:pPr>
        <w:ind w:firstLine="709"/>
        <w:jc w:val="both"/>
        <w:rPr>
          <w:sz w:val="28"/>
          <w:szCs w:val="28"/>
        </w:rPr>
      </w:pPr>
    </w:p>
    <w:p w14:paraId="7020E572" w14:textId="77777777" w:rsidR="00566B62" w:rsidRPr="00F50538" w:rsidRDefault="0036667C">
      <w:pPr>
        <w:ind w:firstLine="709"/>
        <w:jc w:val="both"/>
        <w:rPr>
          <w:sz w:val="28"/>
          <w:szCs w:val="28"/>
        </w:rPr>
      </w:pPr>
      <w:r w:rsidRPr="00F50538">
        <w:rPr>
          <w:sz w:val="28"/>
          <w:szCs w:val="28"/>
        </w:rPr>
        <w:t>Перспективный среднегодовой объем потребления тепловой энергии составит 0,5</w:t>
      </w:r>
      <w:r w:rsidR="00E43146" w:rsidRPr="00F50538">
        <w:rPr>
          <w:sz w:val="28"/>
          <w:szCs w:val="28"/>
        </w:rPr>
        <w:t>05</w:t>
      </w:r>
      <w:r w:rsidRPr="00F50538">
        <w:rPr>
          <w:sz w:val="28"/>
          <w:szCs w:val="28"/>
        </w:rPr>
        <w:t xml:space="preserve"> тыс. Гкал, в том числе потребление в отопительный период – 0,5</w:t>
      </w:r>
      <w:r w:rsidR="00E43146" w:rsidRPr="00F50538">
        <w:rPr>
          <w:sz w:val="28"/>
          <w:szCs w:val="28"/>
        </w:rPr>
        <w:t>05</w:t>
      </w:r>
      <w:r w:rsidRPr="00F50538">
        <w:rPr>
          <w:sz w:val="28"/>
          <w:szCs w:val="28"/>
        </w:rPr>
        <w:t xml:space="preserve"> тыс. Гкал. Прогноз изменения объема потребления тепловой энергии в Ракомском сельском поселении представлен в таблице 23.</w:t>
      </w:r>
    </w:p>
    <w:p w14:paraId="390F4BF0" w14:textId="77777777" w:rsidR="00566B62" w:rsidRPr="00F50538" w:rsidRDefault="0036667C" w:rsidP="001A270C">
      <w:pPr>
        <w:pStyle w:val="1"/>
        <w:jc w:val="right"/>
        <w:rPr>
          <w:b w:val="0"/>
          <w:sz w:val="28"/>
          <w:szCs w:val="28"/>
        </w:rPr>
      </w:pPr>
      <w:r w:rsidRPr="00F50538">
        <w:rPr>
          <w:b w:val="0"/>
          <w:sz w:val="28"/>
          <w:szCs w:val="28"/>
        </w:rPr>
        <w:t>Таблица 23</w:t>
      </w:r>
    </w:p>
    <w:tbl>
      <w:tblPr>
        <w:tblStyle w:val="af8"/>
        <w:tblW w:w="9667" w:type="dxa"/>
        <w:tblLayout w:type="fixed"/>
        <w:tblLook w:val="04A0" w:firstRow="1" w:lastRow="0" w:firstColumn="1" w:lastColumn="0" w:noHBand="0" w:noVBand="1"/>
      </w:tblPr>
      <w:tblGrid>
        <w:gridCol w:w="1211"/>
        <w:gridCol w:w="3010"/>
        <w:gridCol w:w="2867"/>
        <w:gridCol w:w="2579"/>
      </w:tblGrid>
      <w:tr w:rsidR="00566B62" w:rsidRPr="00F50538" w14:paraId="275E9A60" w14:textId="77777777" w:rsidTr="001A270C">
        <w:trPr>
          <w:trHeight w:val="950"/>
        </w:trPr>
        <w:tc>
          <w:tcPr>
            <w:tcW w:w="1211" w:type="dxa"/>
            <w:vAlign w:val="center"/>
          </w:tcPr>
          <w:p w14:paraId="1AE1040A" w14:textId="77777777" w:rsidR="00566B62" w:rsidRPr="00F50538" w:rsidRDefault="0036667C">
            <w:pPr>
              <w:jc w:val="center"/>
              <w:rPr>
                <w:b/>
              </w:rPr>
            </w:pPr>
            <w:r w:rsidRPr="00F50538">
              <w:rPr>
                <w:b/>
              </w:rPr>
              <w:t>Год</w:t>
            </w:r>
          </w:p>
        </w:tc>
        <w:tc>
          <w:tcPr>
            <w:tcW w:w="3010" w:type="dxa"/>
            <w:vAlign w:val="center"/>
          </w:tcPr>
          <w:p w14:paraId="4564C2E8" w14:textId="77777777" w:rsidR="00566B62" w:rsidRPr="00F50538" w:rsidRDefault="0036667C">
            <w:pPr>
              <w:rPr>
                <w:b/>
              </w:rPr>
            </w:pPr>
            <w:r w:rsidRPr="00F50538">
              <w:rPr>
                <w:b/>
              </w:rPr>
              <w:t>Котельная №17</w:t>
            </w:r>
            <w:r w:rsidR="001A270C" w:rsidRPr="00F50538">
              <w:rPr>
                <w:b/>
              </w:rPr>
              <w:t>,</w:t>
            </w:r>
            <w:r w:rsidRPr="00F50538">
              <w:rPr>
                <w:b/>
              </w:rPr>
              <w:t xml:space="preserve">    </w:t>
            </w:r>
            <w:r w:rsidR="001A270C" w:rsidRPr="00F50538">
              <w:rPr>
                <w:b/>
              </w:rPr>
              <w:t xml:space="preserve">                     </w:t>
            </w:r>
            <w:r w:rsidRPr="00F50538">
              <w:rPr>
                <w:b/>
              </w:rPr>
              <w:t>д.</w:t>
            </w:r>
            <w:r w:rsidR="001A270C" w:rsidRPr="00F50538">
              <w:rPr>
                <w:b/>
              </w:rPr>
              <w:t xml:space="preserve"> Старое </w:t>
            </w:r>
            <w:r w:rsidRPr="00F50538">
              <w:rPr>
                <w:b/>
              </w:rPr>
              <w:t>Ракомо</w:t>
            </w:r>
          </w:p>
        </w:tc>
        <w:tc>
          <w:tcPr>
            <w:tcW w:w="2867" w:type="dxa"/>
            <w:vAlign w:val="center"/>
          </w:tcPr>
          <w:p w14:paraId="45961EDD" w14:textId="77777777" w:rsidR="00566B62" w:rsidRPr="00F50538" w:rsidRDefault="0036667C">
            <w:pPr>
              <w:rPr>
                <w:b/>
              </w:rPr>
            </w:pPr>
            <w:r w:rsidRPr="00F50538">
              <w:rPr>
                <w:b/>
              </w:rPr>
              <w:t>Котельная №21а</w:t>
            </w:r>
            <w:r w:rsidR="001A270C" w:rsidRPr="00F50538">
              <w:rPr>
                <w:b/>
              </w:rPr>
              <w:t>,</w:t>
            </w:r>
            <w:r w:rsidRPr="00F50538">
              <w:rPr>
                <w:b/>
              </w:rPr>
              <w:t xml:space="preserve"> </w:t>
            </w:r>
            <w:r w:rsidR="001A270C" w:rsidRPr="00F50538">
              <w:rPr>
                <w:b/>
              </w:rPr>
              <w:t xml:space="preserve">                  </w:t>
            </w:r>
            <w:r w:rsidRPr="00F50538">
              <w:rPr>
                <w:b/>
              </w:rPr>
              <w:t>д.</w:t>
            </w:r>
            <w:r w:rsidR="001A270C" w:rsidRPr="00F50538">
              <w:rPr>
                <w:b/>
              </w:rPr>
              <w:t xml:space="preserve"> </w:t>
            </w:r>
            <w:r w:rsidRPr="00F50538">
              <w:rPr>
                <w:b/>
              </w:rPr>
              <w:t>Ильмень</w:t>
            </w:r>
          </w:p>
        </w:tc>
        <w:tc>
          <w:tcPr>
            <w:tcW w:w="2579" w:type="dxa"/>
            <w:vAlign w:val="center"/>
          </w:tcPr>
          <w:p w14:paraId="2B2AE34C" w14:textId="77777777" w:rsidR="00566B62" w:rsidRPr="00F50538" w:rsidRDefault="0036667C">
            <w:pPr>
              <w:rPr>
                <w:b/>
              </w:rPr>
            </w:pPr>
            <w:r w:rsidRPr="00F50538">
              <w:rPr>
                <w:b/>
              </w:rPr>
              <w:t xml:space="preserve">Итого по Ракомскому </w:t>
            </w:r>
            <w:r w:rsidR="001A270C" w:rsidRPr="00F50538">
              <w:rPr>
                <w:b/>
              </w:rPr>
              <w:t xml:space="preserve">сельскому </w:t>
            </w:r>
            <w:r w:rsidRPr="00F50538">
              <w:rPr>
                <w:b/>
              </w:rPr>
              <w:t>поселению:</w:t>
            </w:r>
          </w:p>
        </w:tc>
      </w:tr>
      <w:tr w:rsidR="00566B62" w:rsidRPr="00F50538" w14:paraId="38FAEDEB" w14:textId="77777777" w:rsidTr="001A270C">
        <w:trPr>
          <w:trHeight w:val="271"/>
        </w:trPr>
        <w:tc>
          <w:tcPr>
            <w:tcW w:w="1211" w:type="dxa"/>
          </w:tcPr>
          <w:p w14:paraId="73551E74" w14:textId="77777777" w:rsidR="00566B62" w:rsidRPr="00F50538" w:rsidRDefault="0036667C">
            <w:pPr>
              <w:jc w:val="center"/>
            </w:pPr>
            <w:r w:rsidRPr="00F50538">
              <w:t>2018</w:t>
            </w:r>
          </w:p>
        </w:tc>
        <w:tc>
          <w:tcPr>
            <w:tcW w:w="3010" w:type="dxa"/>
            <w:vAlign w:val="center"/>
          </w:tcPr>
          <w:p w14:paraId="237E3038" w14:textId="77777777" w:rsidR="00566B62" w:rsidRPr="00F50538" w:rsidRDefault="0036667C">
            <w:pPr>
              <w:jc w:val="center"/>
            </w:pPr>
            <w:r w:rsidRPr="00F50538">
              <w:t>0,381</w:t>
            </w:r>
          </w:p>
        </w:tc>
        <w:tc>
          <w:tcPr>
            <w:tcW w:w="2867" w:type="dxa"/>
            <w:vAlign w:val="center"/>
          </w:tcPr>
          <w:p w14:paraId="3B0C935C" w14:textId="77777777" w:rsidR="00566B62" w:rsidRPr="00F50538" w:rsidRDefault="0036667C">
            <w:pPr>
              <w:jc w:val="center"/>
            </w:pPr>
            <w:r w:rsidRPr="00F50538">
              <w:t>0,226</w:t>
            </w:r>
          </w:p>
        </w:tc>
        <w:tc>
          <w:tcPr>
            <w:tcW w:w="2579" w:type="dxa"/>
            <w:vAlign w:val="center"/>
          </w:tcPr>
          <w:p w14:paraId="6C7E010B" w14:textId="77777777" w:rsidR="00566B62" w:rsidRPr="00F50538" w:rsidRDefault="0036667C">
            <w:pPr>
              <w:jc w:val="center"/>
              <w:rPr>
                <w:b/>
                <w:color w:val="000000"/>
              </w:rPr>
            </w:pPr>
            <w:r w:rsidRPr="00F50538">
              <w:rPr>
                <w:b/>
                <w:color w:val="000000"/>
              </w:rPr>
              <w:t>0,607</w:t>
            </w:r>
          </w:p>
        </w:tc>
      </w:tr>
      <w:tr w:rsidR="00566B62" w:rsidRPr="00F50538" w14:paraId="48F2DD08" w14:textId="77777777" w:rsidTr="001A270C">
        <w:trPr>
          <w:trHeight w:val="271"/>
        </w:trPr>
        <w:tc>
          <w:tcPr>
            <w:tcW w:w="1211" w:type="dxa"/>
          </w:tcPr>
          <w:p w14:paraId="0D863202" w14:textId="77777777" w:rsidR="00566B62" w:rsidRPr="00F50538" w:rsidRDefault="0036667C">
            <w:pPr>
              <w:jc w:val="center"/>
            </w:pPr>
            <w:r w:rsidRPr="00F50538">
              <w:t>2019</w:t>
            </w:r>
          </w:p>
        </w:tc>
        <w:tc>
          <w:tcPr>
            <w:tcW w:w="3010" w:type="dxa"/>
            <w:vAlign w:val="center"/>
          </w:tcPr>
          <w:p w14:paraId="70391DD6" w14:textId="77777777" w:rsidR="00566B62" w:rsidRPr="00F50538" w:rsidRDefault="0036667C">
            <w:pPr>
              <w:jc w:val="center"/>
            </w:pPr>
            <w:r w:rsidRPr="00F50538">
              <w:t>0,353</w:t>
            </w:r>
          </w:p>
        </w:tc>
        <w:tc>
          <w:tcPr>
            <w:tcW w:w="2867" w:type="dxa"/>
            <w:vAlign w:val="center"/>
          </w:tcPr>
          <w:p w14:paraId="5A3A93E6" w14:textId="77777777" w:rsidR="00566B62" w:rsidRPr="00F50538" w:rsidRDefault="0036667C">
            <w:pPr>
              <w:jc w:val="center"/>
            </w:pPr>
            <w:r w:rsidRPr="00F50538">
              <w:t>0,203</w:t>
            </w:r>
          </w:p>
        </w:tc>
        <w:tc>
          <w:tcPr>
            <w:tcW w:w="2579" w:type="dxa"/>
            <w:vAlign w:val="center"/>
          </w:tcPr>
          <w:p w14:paraId="1448D3D2" w14:textId="77777777" w:rsidR="00566B62" w:rsidRPr="00F50538" w:rsidRDefault="0036667C">
            <w:pPr>
              <w:jc w:val="center"/>
              <w:rPr>
                <w:b/>
                <w:color w:val="000000"/>
              </w:rPr>
            </w:pPr>
            <w:r w:rsidRPr="00F50538">
              <w:rPr>
                <w:b/>
                <w:color w:val="000000"/>
              </w:rPr>
              <w:t>0,556</w:t>
            </w:r>
          </w:p>
        </w:tc>
      </w:tr>
      <w:tr w:rsidR="00566B62" w:rsidRPr="00F50538" w14:paraId="7CE5B282" w14:textId="77777777" w:rsidTr="001A270C">
        <w:trPr>
          <w:trHeight w:val="271"/>
        </w:trPr>
        <w:tc>
          <w:tcPr>
            <w:tcW w:w="1211" w:type="dxa"/>
          </w:tcPr>
          <w:p w14:paraId="28164929" w14:textId="77777777" w:rsidR="00566B62" w:rsidRPr="00F50538" w:rsidRDefault="0036667C">
            <w:pPr>
              <w:jc w:val="center"/>
            </w:pPr>
            <w:r w:rsidRPr="00F50538">
              <w:t>2020</w:t>
            </w:r>
          </w:p>
        </w:tc>
        <w:tc>
          <w:tcPr>
            <w:tcW w:w="3010" w:type="dxa"/>
            <w:vAlign w:val="center"/>
          </w:tcPr>
          <w:p w14:paraId="7A0167C8" w14:textId="77777777" w:rsidR="00566B62" w:rsidRPr="00F50538" w:rsidRDefault="0036667C">
            <w:pPr>
              <w:jc w:val="center"/>
            </w:pPr>
            <w:r w:rsidRPr="00F50538">
              <w:t>0,314</w:t>
            </w:r>
          </w:p>
        </w:tc>
        <w:tc>
          <w:tcPr>
            <w:tcW w:w="2867" w:type="dxa"/>
            <w:vAlign w:val="center"/>
          </w:tcPr>
          <w:p w14:paraId="22F76536" w14:textId="77777777" w:rsidR="00566B62" w:rsidRPr="00F50538" w:rsidRDefault="0036667C">
            <w:pPr>
              <w:jc w:val="center"/>
            </w:pPr>
            <w:r w:rsidRPr="00F50538">
              <w:t>0,195</w:t>
            </w:r>
          </w:p>
        </w:tc>
        <w:tc>
          <w:tcPr>
            <w:tcW w:w="2579" w:type="dxa"/>
            <w:vAlign w:val="center"/>
          </w:tcPr>
          <w:p w14:paraId="07F27E58" w14:textId="77777777" w:rsidR="00566B62" w:rsidRPr="00F50538" w:rsidRDefault="0036667C">
            <w:pPr>
              <w:jc w:val="center"/>
              <w:rPr>
                <w:b/>
                <w:color w:val="000000"/>
              </w:rPr>
            </w:pPr>
            <w:r w:rsidRPr="00F50538">
              <w:rPr>
                <w:b/>
                <w:color w:val="000000"/>
              </w:rPr>
              <w:t>0,509</w:t>
            </w:r>
          </w:p>
        </w:tc>
      </w:tr>
      <w:tr w:rsidR="00566B62" w:rsidRPr="00F50538" w14:paraId="7F877B6C" w14:textId="77777777" w:rsidTr="001A270C">
        <w:trPr>
          <w:trHeight w:val="271"/>
        </w:trPr>
        <w:tc>
          <w:tcPr>
            <w:tcW w:w="1211" w:type="dxa"/>
          </w:tcPr>
          <w:p w14:paraId="12FE1C71" w14:textId="77777777" w:rsidR="00566B62" w:rsidRPr="00F50538" w:rsidRDefault="0036667C">
            <w:pPr>
              <w:jc w:val="center"/>
            </w:pPr>
            <w:r w:rsidRPr="00F50538">
              <w:t>2021</w:t>
            </w:r>
          </w:p>
        </w:tc>
        <w:tc>
          <w:tcPr>
            <w:tcW w:w="3010" w:type="dxa"/>
            <w:vAlign w:val="center"/>
          </w:tcPr>
          <w:p w14:paraId="3995CE3A" w14:textId="77777777" w:rsidR="00566B62" w:rsidRPr="00F50538" w:rsidRDefault="0036667C">
            <w:pPr>
              <w:jc w:val="center"/>
            </w:pPr>
            <w:r w:rsidRPr="00F50538">
              <w:t>0,314</w:t>
            </w:r>
          </w:p>
        </w:tc>
        <w:tc>
          <w:tcPr>
            <w:tcW w:w="2867" w:type="dxa"/>
            <w:vAlign w:val="center"/>
          </w:tcPr>
          <w:p w14:paraId="4315633B" w14:textId="77777777" w:rsidR="00566B62" w:rsidRPr="00F50538" w:rsidRDefault="0036667C">
            <w:pPr>
              <w:jc w:val="center"/>
            </w:pPr>
            <w:r w:rsidRPr="00F50538">
              <w:t>0,195</w:t>
            </w:r>
          </w:p>
        </w:tc>
        <w:tc>
          <w:tcPr>
            <w:tcW w:w="2579" w:type="dxa"/>
            <w:vAlign w:val="center"/>
          </w:tcPr>
          <w:p w14:paraId="268CB84F" w14:textId="77777777" w:rsidR="00566B62" w:rsidRPr="00F50538" w:rsidRDefault="0036667C">
            <w:pPr>
              <w:jc w:val="center"/>
              <w:rPr>
                <w:b/>
                <w:color w:val="000000"/>
              </w:rPr>
            </w:pPr>
            <w:r w:rsidRPr="00F50538">
              <w:rPr>
                <w:b/>
                <w:color w:val="000000"/>
              </w:rPr>
              <w:t>0,509</w:t>
            </w:r>
          </w:p>
        </w:tc>
      </w:tr>
      <w:tr w:rsidR="00566B62" w:rsidRPr="00F50538" w14:paraId="534B486A" w14:textId="77777777" w:rsidTr="001A270C">
        <w:trPr>
          <w:trHeight w:val="271"/>
        </w:trPr>
        <w:tc>
          <w:tcPr>
            <w:tcW w:w="1211" w:type="dxa"/>
          </w:tcPr>
          <w:p w14:paraId="0B96DE71" w14:textId="77777777" w:rsidR="00566B62" w:rsidRPr="00F50538" w:rsidRDefault="0036667C">
            <w:pPr>
              <w:jc w:val="center"/>
            </w:pPr>
            <w:r w:rsidRPr="00F50538">
              <w:lastRenderedPageBreak/>
              <w:t>2022</w:t>
            </w:r>
          </w:p>
        </w:tc>
        <w:tc>
          <w:tcPr>
            <w:tcW w:w="3010" w:type="dxa"/>
            <w:vAlign w:val="center"/>
          </w:tcPr>
          <w:p w14:paraId="35E0406F" w14:textId="77777777" w:rsidR="00566B62" w:rsidRPr="00F50538" w:rsidRDefault="0036667C">
            <w:pPr>
              <w:jc w:val="center"/>
            </w:pPr>
            <w:r w:rsidRPr="00F50538">
              <w:t>0,314</w:t>
            </w:r>
          </w:p>
        </w:tc>
        <w:tc>
          <w:tcPr>
            <w:tcW w:w="2867" w:type="dxa"/>
            <w:vAlign w:val="center"/>
          </w:tcPr>
          <w:p w14:paraId="7714C2AE" w14:textId="77777777" w:rsidR="00566B62" w:rsidRPr="00F50538" w:rsidRDefault="0036667C" w:rsidP="00E75C3A">
            <w:pPr>
              <w:jc w:val="center"/>
            </w:pPr>
            <w:r w:rsidRPr="00F50538">
              <w:t>0,19</w:t>
            </w:r>
            <w:r w:rsidR="00E75C3A" w:rsidRPr="00F50538">
              <w:t>2</w:t>
            </w:r>
          </w:p>
        </w:tc>
        <w:tc>
          <w:tcPr>
            <w:tcW w:w="2579" w:type="dxa"/>
            <w:vAlign w:val="center"/>
          </w:tcPr>
          <w:p w14:paraId="727D7DAD" w14:textId="77777777" w:rsidR="00566B62" w:rsidRPr="00F50538" w:rsidRDefault="0036667C">
            <w:pPr>
              <w:jc w:val="center"/>
              <w:rPr>
                <w:b/>
                <w:color w:val="000000"/>
              </w:rPr>
            </w:pPr>
            <w:r w:rsidRPr="00F50538">
              <w:rPr>
                <w:b/>
                <w:color w:val="000000"/>
              </w:rPr>
              <w:t>0,505</w:t>
            </w:r>
          </w:p>
        </w:tc>
      </w:tr>
      <w:tr w:rsidR="00566B62" w:rsidRPr="00F50538" w14:paraId="250F7197" w14:textId="77777777" w:rsidTr="001A270C">
        <w:trPr>
          <w:trHeight w:val="288"/>
        </w:trPr>
        <w:tc>
          <w:tcPr>
            <w:tcW w:w="1211" w:type="dxa"/>
          </w:tcPr>
          <w:p w14:paraId="0A25DA03" w14:textId="77777777" w:rsidR="00566B62" w:rsidRPr="00FB132F" w:rsidRDefault="0036667C">
            <w:pPr>
              <w:jc w:val="center"/>
              <w:rPr>
                <w:highlight w:val="yellow"/>
              </w:rPr>
            </w:pPr>
            <w:r w:rsidRPr="00FB132F">
              <w:rPr>
                <w:highlight w:val="yellow"/>
              </w:rPr>
              <w:t>2023</w:t>
            </w:r>
          </w:p>
        </w:tc>
        <w:tc>
          <w:tcPr>
            <w:tcW w:w="3010" w:type="dxa"/>
            <w:vAlign w:val="center"/>
          </w:tcPr>
          <w:p w14:paraId="69294DD9" w14:textId="1566CE8D" w:rsidR="00566B62" w:rsidRPr="00FB132F" w:rsidRDefault="0036667C">
            <w:pPr>
              <w:jc w:val="center"/>
              <w:rPr>
                <w:highlight w:val="yellow"/>
              </w:rPr>
            </w:pPr>
            <w:r w:rsidRPr="00FB132F">
              <w:rPr>
                <w:highlight w:val="yellow"/>
              </w:rPr>
              <w:t>0,</w:t>
            </w:r>
            <w:r w:rsidR="00950DF4">
              <w:rPr>
                <w:highlight w:val="yellow"/>
              </w:rPr>
              <w:t>313</w:t>
            </w:r>
          </w:p>
        </w:tc>
        <w:tc>
          <w:tcPr>
            <w:tcW w:w="2867" w:type="dxa"/>
          </w:tcPr>
          <w:p w14:paraId="709C76D7" w14:textId="205590DC" w:rsidR="00566B62" w:rsidRPr="00FB132F" w:rsidRDefault="0036667C" w:rsidP="00E75C3A">
            <w:pPr>
              <w:jc w:val="center"/>
              <w:rPr>
                <w:highlight w:val="yellow"/>
              </w:rPr>
            </w:pPr>
            <w:r w:rsidRPr="00FB132F">
              <w:rPr>
                <w:highlight w:val="yellow"/>
              </w:rPr>
              <w:t>0,</w:t>
            </w:r>
            <w:r w:rsidR="00950DF4">
              <w:rPr>
                <w:highlight w:val="yellow"/>
              </w:rPr>
              <w:t>198</w:t>
            </w:r>
          </w:p>
        </w:tc>
        <w:tc>
          <w:tcPr>
            <w:tcW w:w="2579" w:type="dxa"/>
            <w:vAlign w:val="center"/>
          </w:tcPr>
          <w:p w14:paraId="3D87FD5B" w14:textId="7C282CF1" w:rsidR="00566B62" w:rsidRPr="00F50538" w:rsidRDefault="0036667C" w:rsidP="00E75C3A">
            <w:pPr>
              <w:jc w:val="center"/>
              <w:rPr>
                <w:b/>
                <w:color w:val="000000"/>
              </w:rPr>
            </w:pPr>
            <w:r w:rsidRPr="00FB132F">
              <w:rPr>
                <w:b/>
                <w:color w:val="000000"/>
                <w:highlight w:val="yellow"/>
              </w:rPr>
              <w:t>0,</w:t>
            </w:r>
            <w:r w:rsidR="00950DF4">
              <w:rPr>
                <w:b/>
                <w:color w:val="000000"/>
              </w:rPr>
              <w:t>512</w:t>
            </w:r>
          </w:p>
        </w:tc>
      </w:tr>
      <w:tr w:rsidR="00566B62" w:rsidRPr="00F50538" w14:paraId="4216F857" w14:textId="77777777" w:rsidTr="001A270C">
        <w:trPr>
          <w:trHeight w:val="271"/>
        </w:trPr>
        <w:tc>
          <w:tcPr>
            <w:tcW w:w="1211" w:type="dxa"/>
          </w:tcPr>
          <w:p w14:paraId="5C85660D" w14:textId="77777777" w:rsidR="00566B62" w:rsidRPr="00950DF4" w:rsidRDefault="0036667C">
            <w:pPr>
              <w:jc w:val="center"/>
              <w:rPr>
                <w:highlight w:val="yellow"/>
              </w:rPr>
            </w:pPr>
            <w:r w:rsidRPr="00950DF4">
              <w:rPr>
                <w:highlight w:val="yellow"/>
              </w:rPr>
              <w:t>2024</w:t>
            </w:r>
          </w:p>
        </w:tc>
        <w:tc>
          <w:tcPr>
            <w:tcW w:w="3010" w:type="dxa"/>
            <w:vAlign w:val="center"/>
          </w:tcPr>
          <w:p w14:paraId="04A8E368" w14:textId="77777777" w:rsidR="00566B62" w:rsidRPr="00950DF4" w:rsidRDefault="0036667C">
            <w:pPr>
              <w:jc w:val="center"/>
              <w:rPr>
                <w:highlight w:val="yellow"/>
              </w:rPr>
            </w:pPr>
            <w:r w:rsidRPr="00950DF4">
              <w:rPr>
                <w:highlight w:val="yellow"/>
              </w:rPr>
              <w:t>0,314</w:t>
            </w:r>
          </w:p>
        </w:tc>
        <w:tc>
          <w:tcPr>
            <w:tcW w:w="2867" w:type="dxa"/>
          </w:tcPr>
          <w:p w14:paraId="5E28C8B9" w14:textId="029F8642" w:rsidR="00566B62" w:rsidRPr="00950DF4" w:rsidRDefault="0036667C" w:rsidP="00E75C3A">
            <w:pPr>
              <w:jc w:val="center"/>
              <w:rPr>
                <w:highlight w:val="yellow"/>
              </w:rPr>
            </w:pPr>
            <w:r w:rsidRPr="00950DF4">
              <w:rPr>
                <w:highlight w:val="yellow"/>
              </w:rPr>
              <w:t>0,</w:t>
            </w:r>
            <w:r w:rsidR="00950DF4" w:rsidRPr="00950DF4">
              <w:rPr>
                <w:highlight w:val="yellow"/>
              </w:rPr>
              <w:t>209</w:t>
            </w:r>
          </w:p>
        </w:tc>
        <w:tc>
          <w:tcPr>
            <w:tcW w:w="2579" w:type="dxa"/>
            <w:vAlign w:val="center"/>
          </w:tcPr>
          <w:p w14:paraId="5DA94708" w14:textId="7F0B9A09" w:rsidR="00566B62" w:rsidRPr="00950DF4" w:rsidRDefault="0036667C" w:rsidP="00E75C3A">
            <w:pPr>
              <w:jc w:val="center"/>
              <w:rPr>
                <w:b/>
                <w:color w:val="000000"/>
                <w:highlight w:val="yellow"/>
              </w:rPr>
            </w:pPr>
            <w:r w:rsidRPr="00950DF4">
              <w:rPr>
                <w:b/>
                <w:color w:val="000000"/>
                <w:highlight w:val="yellow"/>
              </w:rPr>
              <w:t>0,</w:t>
            </w:r>
            <w:r w:rsidR="00950DF4" w:rsidRPr="00950DF4">
              <w:rPr>
                <w:b/>
                <w:color w:val="000000"/>
                <w:highlight w:val="yellow"/>
              </w:rPr>
              <w:t>523</w:t>
            </w:r>
          </w:p>
        </w:tc>
      </w:tr>
      <w:tr w:rsidR="00950DF4" w:rsidRPr="00F50538" w14:paraId="7B87A521" w14:textId="77777777" w:rsidTr="001A270C">
        <w:trPr>
          <w:trHeight w:val="271"/>
        </w:trPr>
        <w:tc>
          <w:tcPr>
            <w:tcW w:w="1211" w:type="dxa"/>
          </w:tcPr>
          <w:p w14:paraId="0641F3CE" w14:textId="77777777" w:rsidR="00950DF4" w:rsidRPr="00950DF4" w:rsidRDefault="00950DF4" w:rsidP="00950DF4">
            <w:pPr>
              <w:jc w:val="center"/>
              <w:rPr>
                <w:highlight w:val="yellow"/>
              </w:rPr>
            </w:pPr>
            <w:r w:rsidRPr="00950DF4">
              <w:rPr>
                <w:highlight w:val="yellow"/>
              </w:rPr>
              <w:t>2025</w:t>
            </w:r>
          </w:p>
        </w:tc>
        <w:tc>
          <w:tcPr>
            <w:tcW w:w="3010" w:type="dxa"/>
            <w:vAlign w:val="center"/>
          </w:tcPr>
          <w:p w14:paraId="2B32E347" w14:textId="3C7A3C69" w:rsidR="00950DF4" w:rsidRPr="00F50538" w:rsidRDefault="00950DF4" w:rsidP="00950DF4">
            <w:pPr>
              <w:jc w:val="center"/>
            </w:pPr>
            <w:r w:rsidRPr="00950DF4">
              <w:rPr>
                <w:highlight w:val="yellow"/>
              </w:rPr>
              <w:t>0,314</w:t>
            </w:r>
          </w:p>
        </w:tc>
        <w:tc>
          <w:tcPr>
            <w:tcW w:w="2867" w:type="dxa"/>
          </w:tcPr>
          <w:p w14:paraId="5A45F288" w14:textId="2DD01690" w:rsidR="00950DF4" w:rsidRPr="00F50538" w:rsidRDefault="00950DF4" w:rsidP="00950DF4">
            <w:pPr>
              <w:jc w:val="center"/>
            </w:pPr>
            <w:r w:rsidRPr="00950DF4">
              <w:rPr>
                <w:highlight w:val="yellow"/>
              </w:rPr>
              <w:t>0,209</w:t>
            </w:r>
          </w:p>
        </w:tc>
        <w:tc>
          <w:tcPr>
            <w:tcW w:w="2579" w:type="dxa"/>
            <w:vAlign w:val="center"/>
          </w:tcPr>
          <w:p w14:paraId="48764025" w14:textId="10C7FC8C" w:rsidR="00950DF4" w:rsidRPr="00F50538" w:rsidRDefault="00950DF4" w:rsidP="00950DF4">
            <w:pPr>
              <w:jc w:val="center"/>
              <w:rPr>
                <w:b/>
                <w:color w:val="000000"/>
              </w:rPr>
            </w:pPr>
            <w:r w:rsidRPr="00950DF4">
              <w:rPr>
                <w:b/>
                <w:color w:val="000000"/>
                <w:highlight w:val="yellow"/>
              </w:rPr>
              <w:t>0,523</w:t>
            </w:r>
          </w:p>
        </w:tc>
      </w:tr>
      <w:tr w:rsidR="00950DF4" w:rsidRPr="00F50538" w14:paraId="657452D9" w14:textId="77777777" w:rsidTr="001A270C">
        <w:trPr>
          <w:trHeight w:val="271"/>
        </w:trPr>
        <w:tc>
          <w:tcPr>
            <w:tcW w:w="1211" w:type="dxa"/>
          </w:tcPr>
          <w:p w14:paraId="1DD6CD17" w14:textId="77777777" w:rsidR="00950DF4" w:rsidRPr="00950DF4" w:rsidRDefault="00950DF4" w:rsidP="00950DF4">
            <w:pPr>
              <w:jc w:val="center"/>
              <w:rPr>
                <w:highlight w:val="yellow"/>
              </w:rPr>
            </w:pPr>
            <w:r w:rsidRPr="00950DF4">
              <w:rPr>
                <w:highlight w:val="yellow"/>
              </w:rPr>
              <w:t>2026</w:t>
            </w:r>
          </w:p>
        </w:tc>
        <w:tc>
          <w:tcPr>
            <w:tcW w:w="3010" w:type="dxa"/>
            <w:vAlign w:val="center"/>
          </w:tcPr>
          <w:p w14:paraId="5486A69F" w14:textId="4EB04A97" w:rsidR="00950DF4" w:rsidRPr="00F50538" w:rsidRDefault="00950DF4" w:rsidP="00950DF4">
            <w:pPr>
              <w:jc w:val="center"/>
            </w:pPr>
            <w:r w:rsidRPr="00950DF4">
              <w:rPr>
                <w:highlight w:val="yellow"/>
              </w:rPr>
              <w:t>0,314</w:t>
            </w:r>
          </w:p>
        </w:tc>
        <w:tc>
          <w:tcPr>
            <w:tcW w:w="2867" w:type="dxa"/>
          </w:tcPr>
          <w:p w14:paraId="4CB3159A" w14:textId="62DC2BAF" w:rsidR="00950DF4" w:rsidRPr="00F50538" w:rsidRDefault="00950DF4" w:rsidP="00950DF4">
            <w:pPr>
              <w:jc w:val="center"/>
            </w:pPr>
            <w:r w:rsidRPr="00950DF4">
              <w:rPr>
                <w:highlight w:val="yellow"/>
              </w:rPr>
              <w:t>0,209</w:t>
            </w:r>
          </w:p>
        </w:tc>
        <w:tc>
          <w:tcPr>
            <w:tcW w:w="2579" w:type="dxa"/>
            <w:vAlign w:val="center"/>
          </w:tcPr>
          <w:p w14:paraId="0D5087BF" w14:textId="07C85B23" w:rsidR="00950DF4" w:rsidRPr="00F50538" w:rsidRDefault="00950DF4" w:rsidP="00950DF4">
            <w:pPr>
              <w:jc w:val="center"/>
              <w:rPr>
                <w:b/>
                <w:color w:val="000000"/>
              </w:rPr>
            </w:pPr>
            <w:r w:rsidRPr="00950DF4">
              <w:rPr>
                <w:b/>
                <w:color w:val="000000"/>
                <w:highlight w:val="yellow"/>
              </w:rPr>
              <w:t>0,523</w:t>
            </w:r>
          </w:p>
        </w:tc>
      </w:tr>
      <w:tr w:rsidR="00950DF4" w:rsidRPr="00F50538" w14:paraId="15859B3B" w14:textId="77777777" w:rsidTr="001A270C">
        <w:trPr>
          <w:trHeight w:val="271"/>
        </w:trPr>
        <w:tc>
          <w:tcPr>
            <w:tcW w:w="1211" w:type="dxa"/>
          </w:tcPr>
          <w:p w14:paraId="3A9B2BF8" w14:textId="77777777" w:rsidR="00950DF4" w:rsidRPr="00950DF4" w:rsidRDefault="00950DF4" w:rsidP="00950DF4">
            <w:pPr>
              <w:jc w:val="center"/>
              <w:rPr>
                <w:highlight w:val="yellow"/>
              </w:rPr>
            </w:pPr>
            <w:r w:rsidRPr="00950DF4">
              <w:rPr>
                <w:highlight w:val="yellow"/>
              </w:rPr>
              <w:t>2027</w:t>
            </w:r>
          </w:p>
        </w:tc>
        <w:tc>
          <w:tcPr>
            <w:tcW w:w="3010" w:type="dxa"/>
            <w:vAlign w:val="center"/>
          </w:tcPr>
          <w:p w14:paraId="6DF29A77" w14:textId="064E6EA0" w:rsidR="00950DF4" w:rsidRPr="00F50538" w:rsidRDefault="00950DF4" w:rsidP="00950DF4">
            <w:pPr>
              <w:jc w:val="center"/>
            </w:pPr>
            <w:r w:rsidRPr="00950DF4">
              <w:rPr>
                <w:highlight w:val="yellow"/>
              </w:rPr>
              <w:t>0,314</w:t>
            </w:r>
          </w:p>
        </w:tc>
        <w:tc>
          <w:tcPr>
            <w:tcW w:w="2867" w:type="dxa"/>
          </w:tcPr>
          <w:p w14:paraId="0F1CAB1D" w14:textId="5487CCC8" w:rsidR="00950DF4" w:rsidRPr="00F50538" w:rsidRDefault="00950DF4" w:rsidP="00950DF4">
            <w:pPr>
              <w:jc w:val="center"/>
            </w:pPr>
            <w:r w:rsidRPr="00950DF4">
              <w:rPr>
                <w:highlight w:val="yellow"/>
              </w:rPr>
              <w:t>0,209</w:t>
            </w:r>
          </w:p>
        </w:tc>
        <w:tc>
          <w:tcPr>
            <w:tcW w:w="2579" w:type="dxa"/>
            <w:vAlign w:val="center"/>
          </w:tcPr>
          <w:p w14:paraId="59DD2FF4" w14:textId="2B799444" w:rsidR="00950DF4" w:rsidRPr="00F50538" w:rsidRDefault="00950DF4" w:rsidP="00950DF4">
            <w:pPr>
              <w:jc w:val="center"/>
              <w:rPr>
                <w:b/>
                <w:color w:val="000000"/>
              </w:rPr>
            </w:pPr>
            <w:r w:rsidRPr="00950DF4">
              <w:rPr>
                <w:b/>
                <w:color w:val="000000"/>
                <w:highlight w:val="yellow"/>
              </w:rPr>
              <w:t>0,523</w:t>
            </w:r>
          </w:p>
        </w:tc>
      </w:tr>
      <w:tr w:rsidR="00950DF4" w:rsidRPr="00F50538" w14:paraId="1D4735BC" w14:textId="77777777" w:rsidTr="001A270C">
        <w:trPr>
          <w:trHeight w:val="271"/>
        </w:trPr>
        <w:tc>
          <w:tcPr>
            <w:tcW w:w="1211" w:type="dxa"/>
          </w:tcPr>
          <w:p w14:paraId="41A0D603" w14:textId="77777777" w:rsidR="00950DF4" w:rsidRPr="00950DF4" w:rsidRDefault="00950DF4" w:rsidP="00950DF4">
            <w:pPr>
              <w:jc w:val="center"/>
              <w:rPr>
                <w:highlight w:val="yellow"/>
              </w:rPr>
            </w:pPr>
            <w:r w:rsidRPr="00950DF4">
              <w:rPr>
                <w:highlight w:val="yellow"/>
              </w:rPr>
              <w:t>2028</w:t>
            </w:r>
          </w:p>
        </w:tc>
        <w:tc>
          <w:tcPr>
            <w:tcW w:w="3010" w:type="dxa"/>
            <w:vAlign w:val="center"/>
          </w:tcPr>
          <w:p w14:paraId="523F180A" w14:textId="2996B724" w:rsidR="00950DF4" w:rsidRPr="00F50538" w:rsidRDefault="00950DF4" w:rsidP="00950DF4">
            <w:pPr>
              <w:jc w:val="center"/>
            </w:pPr>
            <w:r w:rsidRPr="00950DF4">
              <w:rPr>
                <w:highlight w:val="yellow"/>
              </w:rPr>
              <w:t>0,314</w:t>
            </w:r>
          </w:p>
        </w:tc>
        <w:tc>
          <w:tcPr>
            <w:tcW w:w="2867" w:type="dxa"/>
          </w:tcPr>
          <w:p w14:paraId="598A2780" w14:textId="1B52BF99" w:rsidR="00950DF4" w:rsidRPr="00F50538" w:rsidRDefault="00950DF4" w:rsidP="00950DF4">
            <w:pPr>
              <w:jc w:val="center"/>
            </w:pPr>
            <w:r w:rsidRPr="00950DF4">
              <w:rPr>
                <w:highlight w:val="yellow"/>
              </w:rPr>
              <w:t>0,209</w:t>
            </w:r>
          </w:p>
        </w:tc>
        <w:tc>
          <w:tcPr>
            <w:tcW w:w="2579" w:type="dxa"/>
            <w:vAlign w:val="center"/>
          </w:tcPr>
          <w:p w14:paraId="241A3A9C" w14:textId="4E79B2C2" w:rsidR="00950DF4" w:rsidRPr="00F50538" w:rsidRDefault="00950DF4" w:rsidP="00950DF4">
            <w:pPr>
              <w:jc w:val="center"/>
              <w:rPr>
                <w:b/>
                <w:color w:val="000000"/>
              </w:rPr>
            </w:pPr>
            <w:r w:rsidRPr="00950DF4">
              <w:rPr>
                <w:b/>
                <w:color w:val="000000"/>
                <w:highlight w:val="yellow"/>
              </w:rPr>
              <w:t>0,523</w:t>
            </w:r>
          </w:p>
        </w:tc>
      </w:tr>
      <w:tr w:rsidR="00950DF4" w:rsidRPr="00F50538" w14:paraId="1F288ABA" w14:textId="77777777" w:rsidTr="001A270C">
        <w:trPr>
          <w:trHeight w:val="271"/>
        </w:trPr>
        <w:tc>
          <w:tcPr>
            <w:tcW w:w="1211" w:type="dxa"/>
          </w:tcPr>
          <w:p w14:paraId="4FE53693" w14:textId="77777777" w:rsidR="00950DF4" w:rsidRPr="00950DF4" w:rsidRDefault="00950DF4" w:rsidP="00950DF4">
            <w:pPr>
              <w:jc w:val="center"/>
              <w:rPr>
                <w:highlight w:val="yellow"/>
              </w:rPr>
            </w:pPr>
            <w:r w:rsidRPr="00950DF4">
              <w:rPr>
                <w:highlight w:val="yellow"/>
              </w:rPr>
              <w:t>2029</w:t>
            </w:r>
          </w:p>
        </w:tc>
        <w:tc>
          <w:tcPr>
            <w:tcW w:w="3010" w:type="dxa"/>
            <w:vAlign w:val="center"/>
          </w:tcPr>
          <w:p w14:paraId="276B97F8" w14:textId="74CB84AF" w:rsidR="00950DF4" w:rsidRPr="00F50538" w:rsidRDefault="00950DF4" w:rsidP="00950DF4">
            <w:pPr>
              <w:jc w:val="center"/>
            </w:pPr>
            <w:r w:rsidRPr="00950DF4">
              <w:rPr>
                <w:highlight w:val="yellow"/>
              </w:rPr>
              <w:t>0,314</w:t>
            </w:r>
          </w:p>
        </w:tc>
        <w:tc>
          <w:tcPr>
            <w:tcW w:w="2867" w:type="dxa"/>
          </w:tcPr>
          <w:p w14:paraId="65B1D484" w14:textId="38CED7AE" w:rsidR="00950DF4" w:rsidRPr="00F50538" w:rsidRDefault="00950DF4" w:rsidP="00950DF4">
            <w:pPr>
              <w:jc w:val="center"/>
            </w:pPr>
            <w:r w:rsidRPr="00950DF4">
              <w:rPr>
                <w:highlight w:val="yellow"/>
              </w:rPr>
              <w:t>0,209</w:t>
            </w:r>
          </w:p>
        </w:tc>
        <w:tc>
          <w:tcPr>
            <w:tcW w:w="2579" w:type="dxa"/>
            <w:vAlign w:val="center"/>
          </w:tcPr>
          <w:p w14:paraId="7232BA78" w14:textId="793A789B" w:rsidR="00950DF4" w:rsidRPr="00F50538" w:rsidRDefault="00950DF4" w:rsidP="00950DF4">
            <w:pPr>
              <w:jc w:val="center"/>
              <w:rPr>
                <w:b/>
                <w:color w:val="000000"/>
              </w:rPr>
            </w:pPr>
            <w:r w:rsidRPr="00950DF4">
              <w:rPr>
                <w:b/>
                <w:color w:val="000000"/>
                <w:highlight w:val="yellow"/>
              </w:rPr>
              <w:t>0,523</w:t>
            </w:r>
          </w:p>
        </w:tc>
      </w:tr>
      <w:tr w:rsidR="00950DF4" w:rsidRPr="00F50538" w14:paraId="7C1ED637" w14:textId="77777777" w:rsidTr="001A270C">
        <w:trPr>
          <w:trHeight w:val="271"/>
        </w:trPr>
        <w:tc>
          <w:tcPr>
            <w:tcW w:w="1211" w:type="dxa"/>
          </w:tcPr>
          <w:p w14:paraId="715EC23B" w14:textId="77777777" w:rsidR="00950DF4" w:rsidRPr="00950DF4" w:rsidRDefault="00950DF4" w:rsidP="00950DF4">
            <w:pPr>
              <w:jc w:val="center"/>
              <w:rPr>
                <w:highlight w:val="yellow"/>
              </w:rPr>
            </w:pPr>
            <w:r w:rsidRPr="00950DF4">
              <w:rPr>
                <w:highlight w:val="yellow"/>
              </w:rPr>
              <w:t>2030</w:t>
            </w:r>
          </w:p>
        </w:tc>
        <w:tc>
          <w:tcPr>
            <w:tcW w:w="3010" w:type="dxa"/>
            <w:vAlign w:val="center"/>
          </w:tcPr>
          <w:p w14:paraId="5B4E4845" w14:textId="36D65AD3" w:rsidR="00950DF4" w:rsidRPr="00F50538" w:rsidRDefault="00950DF4" w:rsidP="00950DF4">
            <w:pPr>
              <w:jc w:val="center"/>
            </w:pPr>
            <w:r w:rsidRPr="00950DF4">
              <w:rPr>
                <w:highlight w:val="yellow"/>
              </w:rPr>
              <w:t>0,314</w:t>
            </w:r>
          </w:p>
        </w:tc>
        <w:tc>
          <w:tcPr>
            <w:tcW w:w="2867" w:type="dxa"/>
          </w:tcPr>
          <w:p w14:paraId="65375C33" w14:textId="06E4ABD3" w:rsidR="00950DF4" w:rsidRPr="00F50538" w:rsidRDefault="00950DF4" w:rsidP="00950DF4">
            <w:pPr>
              <w:jc w:val="center"/>
            </w:pPr>
            <w:r w:rsidRPr="00950DF4">
              <w:rPr>
                <w:highlight w:val="yellow"/>
              </w:rPr>
              <w:t>0,209</w:t>
            </w:r>
          </w:p>
        </w:tc>
        <w:tc>
          <w:tcPr>
            <w:tcW w:w="2579" w:type="dxa"/>
            <w:vAlign w:val="center"/>
          </w:tcPr>
          <w:p w14:paraId="17D90844" w14:textId="5CAB4CFB" w:rsidR="00950DF4" w:rsidRPr="00F50538" w:rsidRDefault="00950DF4" w:rsidP="00950DF4">
            <w:pPr>
              <w:jc w:val="center"/>
              <w:rPr>
                <w:b/>
                <w:color w:val="000000"/>
              </w:rPr>
            </w:pPr>
            <w:r w:rsidRPr="00950DF4">
              <w:rPr>
                <w:b/>
                <w:color w:val="000000"/>
                <w:highlight w:val="yellow"/>
              </w:rPr>
              <w:t>0,523</w:t>
            </w:r>
          </w:p>
        </w:tc>
      </w:tr>
      <w:tr w:rsidR="00950DF4" w:rsidRPr="00F50538" w14:paraId="3EA188DF" w14:textId="77777777" w:rsidTr="001A270C">
        <w:trPr>
          <w:trHeight w:val="271"/>
        </w:trPr>
        <w:tc>
          <w:tcPr>
            <w:tcW w:w="1211" w:type="dxa"/>
          </w:tcPr>
          <w:p w14:paraId="460D010E" w14:textId="77777777" w:rsidR="00950DF4" w:rsidRPr="00950DF4" w:rsidRDefault="00950DF4" w:rsidP="00950DF4">
            <w:pPr>
              <w:jc w:val="center"/>
              <w:rPr>
                <w:highlight w:val="yellow"/>
              </w:rPr>
            </w:pPr>
            <w:r w:rsidRPr="00950DF4">
              <w:rPr>
                <w:highlight w:val="yellow"/>
              </w:rPr>
              <w:t>2031</w:t>
            </w:r>
          </w:p>
        </w:tc>
        <w:tc>
          <w:tcPr>
            <w:tcW w:w="3010" w:type="dxa"/>
            <w:vAlign w:val="center"/>
          </w:tcPr>
          <w:p w14:paraId="7BEE4056" w14:textId="6A9B9CD6" w:rsidR="00950DF4" w:rsidRPr="00F50538" w:rsidRDefault="00950DF4" w:rsidP="00950DF4">
            <w:pPr>
              <w:jc w:val="center"/>
            </w:pPr>
            <w:r w:rsidRPr="00950DF4">
              <w:rPr>
                <w:highlight w:val="yellow"/>
              </w:rPr>
              <w:t>0,314</w:t>
            </w:r>
          </w:p>
        </w:tc>
        <w:tc>
          <w:tcPr>
            <w:tcW w:w="2867" w:type="dxa"/>
          </w:tcPr>
          <w:p w14:paraId="7E2723AA" w14:textId="23EBB00C" w:rsidR="00950DF4" w:rsidRPr="00F50538" w:rsidRDefault="00950DF4" w:rsidP="00950DF4">
            <w:pPr>
              <w:jc w:val="center"/>
            </w:pPr>
            <w:r w:rsidRPr="00950DF4">
              <w:rPr>
                <w:highlight w:val="yellow"/>
              </w:rPr>
              <w:t>0,209</w:t>
            </w:r>
          </w:p>
        </w:tc>
        <w:tc>
          <w:tcPr>
            <w:tcW w:w="2579" w:type="dxa"/>
            <w:vAlign w:val="center"/>
          </w:tcPr>
          <w:p w14:paraId="3E903DD9" w14:textId="1E1C95D4" w:rsidR="00950DF4" w:rsidRPr="00F50538" w:rsidRDefault="00950DF4" w:rsidP="00950DF4">
            <w:pPr>
              <w:jc w:val="center"/>
              <w:rPr>
                <w:b/>
                <w:color w:val="000000"/>
              </w:rPr>
            </w:pPr>
            <w:r w:rsidRPr="00950DF4">
              <w:rPr>
                <w:b/>
                <w:color w:val="000000"/>
                <w:highlight w:val="yellow"/>
              </w:rPr>
              <w:t>0,523</w:t>
            </w:r>
          </w:p>
        </w:tc>
      </w:tr>
      <w:tr w:rsidR="00950DF4" w:rsidRPr="00F50538" w14:paraId="61D50DBE" w14:textId="77777777" w:rsidTr="001A270C">
        <w:trPr>
          <w:trHeight w:val="271"/>
        </w:trPr>
        <w:tc>
          <w:tcPr>
            <w:tcW w:w="1211" w:type="dxa"/>
          </w:tcPr>
          <w:p w14:paraId="560CA116" w14:textId="77777777" w:rsidR="00950DF4" w:rsidRPr="00950DF4" w:rsidRDefault="00950DF4" w:rsidP="00950DF4">
            <w:pPr>
              <w:jc w:val="center"/>
              <w:rPr>
                <w:highlight w:val="yellow"/>
              </w:rPr>
            </w:pPr>
            <w:r w:rsidRPr="00950DF4">
              <w:rPr>
                <w:highlight w:val="yellow"/>
              </w:rPr>
              <w:t>2032</w:t>
            </w:r>
          </w:p>
        </w:tc>
        <w:tc>
          <w:tcPr>
            <w:tcW w:w="3010" w:type="dxa"/>
            <w:vAlign w:val="center"/>
          </w:tcPr>
          <w:p w14:paraId="3D8CAD2C" w14:textId="7D108DE0" w:rsidR="00950DF4" w:rsidRPr="00F50538" w:rsidRDefault="00950DF4" w:rsidP="00950DF4">
            <w:pPr>
              <w:jc w:val="center"/>
            </w:pPr>
            <w:r w:rsidRPr="00950DF4">
              <w:rPr>
                <w:highlight w:val="yellow"/>
              </w:rPr>
              <w:t>0,314</w:t>
            </w:r>
          </w:p>
        </w:tc>
        <w:tc>
          <w:tcPr>
            <w:tcW w:w="2867" w:type="dxa"/>
          </w:tcPr>
          <w:p w14:paraId="58DC4534" w14:textId="7ECB829E" w:rsidR="00950DF4" w:rsidRPr="00F50538" w:rsidRDefault="00950DF4" w:rsidP="00950DF4">
            <w:pPr>
              <w:jc w:val="center"/>
            </w:pPr>
            <w:r w:rsidRPr="00950DF4">
              <w:rPr>
                <w:highlight w:val="yellow"/>
              </w:rPr>
              <w:t>0,209</w:t>
            </w:r>
          </w:p>
        </w:tc>
        <w:tc>
          <w:tcPr>
            <w:tcW w:w="2579" w:type="dxa"/>
            <w:vAlign w:val="center"/>
          </w:tcPr>
          <w:p w14:paraId="1557BC07" w14:textId="3204E66C" w:rsidR="00950DF4" w:rsidRPr="00F50538" w:rsidRDefault="00950DF4" w:rsidP="00950DF4">
            <w:pPr>
              <w:jc w:val="center"/>
              <w:rPr>
                <w:b/>
                <w:color w:val="000000"/>
              </w:rPr>
            </w:pPr>
            <w:r w:rsidRPr="00950DF4">
              <w:rPr>
                <w:b/>
                <w:color w:val="000000"/>
                <w:highlight w:val="yellow"/>
              </w:rPr>
              <w:t>0,523</w:t>
            </w:r>
          </w:p>
        </w:tc>
      </w:tr>
      <w:tr w:rsidR="00950DF4" w:rsidRPr="00F50538" w14:paraId="5601C47B" w14:textId="77777777" w:rsidTr="001A270C">
        <w:trPr>
          <w:trHeight w:val="271"/>
        </w:trPr>
        <w:tc>
          <w:tcPr>
            <w:tcW w:w="1211" w:type="dxa"/>
          </w:tcPr>
          <w:p w14:paraId="457D0A84" w14:textId="77777777" w:rsidR="00950DF4" w:rsidRPr="00950DF4" w:rsidRDefault="00950DF4" w:rsidP="00950DF4">
            <w:pPr>
              <w:jc w:val="center"/>
              <w:rPr>
                <w:highlight w:val="yellow"/>
              </w:rPr>
            </w:pPr>
            <w:r w:rsidRPr="00950DF4">
              <w:rPr>
                <w:highlight w:val="yellow"/>
              </w:rPr>
              <w:t>2033</w:t>
            </w:r>
          </w:p>
        </w:tc>
        <w:tc>
          <w:tcPr>
            <w:tcW w:w="3010" w:type="dxa"/>
            <w:vAlign w:val="center"/>
          </w:tcPr>
          <w:p w14:paraId="69093148" w14:textId="3D17D96F" w:rsidR="00950DF4" w:rsidRPr="00F50538" w:rsidRDefault="00950DF4" w:rsidP="00950DF4">
            <w:pPr>
              <w:jc w:val="center"/>
            </w:pPr>
            <w:r w:rsidRPr="00950DF4">
              <w:rPr>
                <w:highlight w:val="yellow"/>
              </w:rPr>
              <w:t>0,314</w:t>
            </w:r>
          </w:p>
        </w:tc>
        <w:tc>
          <w:tcPr>
            <w:tcW w:w="2867" w:type="dxa"/>
          </w:tcPr>
          <w:p w14:paraId="20B4945D" w14:textId="4F7E7120" w:rsidR="00950DF4" w:rsidRPr="00F50538" w:rsidRDefault="00950DF4" w:rsidP="00950DF4">
            <w:pPr>
              <w:jc w:val="center"/>
            </w:pPr>
            <w:r w:rsidRPr="00950DF4">
              <w:rPr>
                <w:highlight w:val="yellow"/>
              </w:rPr>
              <w:t>0,209</w:t>
            </w:r>
          </w:p>
        </w:tc>
        <w:tc>
          <w:tcPr>
            <w:tcW w:w="2579" w:type="dxa"/>
            <w:vAlign w:val="center"/>
          </w:tcPr>
          <w:p w14:paraId="4AAC7B44" w14:textId="23124163" w:rsidR="00950DF4" w:rsidRPr="00F50538" w:rsidRDefault="00950DF4" w:rsidP="00950DF4">
            <w:pPr>
              <w:jc w:val="center"/>
              <w:rPr>
                <w:b/>
                <w:color w:val="000000"/>
              </w:rPr>
            </w:pPr>
            <w:r w:rsidRPr="00950DF4">
              <w:rPr>
                <w:b/>
                <w:color w:val="000000"/>
                <w:highlight w:val="yellow"/>
              </w:rPr>
              <w:t>0,523</w:t>
            </w:r>
          </w:p>
        </w:tc>
      </w:tr>
      <w:tr w:rsidR="00950DF4" w:rsidRPr="00F50538" w14:paraId="7302F707" w14:textId="77777777" w:rsidTr="001A270C">
        <w:trPr>
          <w:trHeight w:val="271"/>
        </w:trPr>
        <w:tc>
          <w:tcPr>
            <w:tcW w:w="1211" w:type="dxa"/>
          </w:tcPr>
          <w:p w14:paraId="1CDB884A" w14:textId="77777777" w:rsidR="00950DF4" w:rsidRPr="00950DF4" w:rsidRDefault="00950DF4" w:rsidP="00950DF4">
            <w:pPr>
              <w:jc w:val="center"/>
              <w:rPr>
                <w:highlight w:val="yellow"/>
              </w:rPr>
            </w:pPr>
            <w:r w:rsidRPr="00950DF4">
              <w:rPr>
                <w:highlight w:val="yellow"/>
              </w:rPr>
              <w:t>2034</w:t>
            </w:r>
          </w:p>
        </w:tc>
        <w:tc>
          <w:tcPr>
            <w:tcW w:w="3010" w:type="dxa"/>
            <w:vAlign w:val="center"/>
          </w:tcPr>
          <w:p w14:paraId="2D083E0D" w14:textId="0D564842" w:rsidR="00950DF4" w:rsidRPr="00F50538" w:rsidRDefault="00950DF4" w:rsidP="00950DF4">
            <w:pPr>
              <w:jc w:val="center"/>
            </w:pPr>
            <w:r w:rsidRPr="00950DF4">
              <w:rPr>
                <w:highlight w:val="yellow"/>
              </w:rPr>
              <w:t>0,314</w:t>
            </w:r>
          </w:p>
        </w:tc>
        <w:tc>
          <w:tcPr>
            <w:tcW w:w="2867" w:type="dxa"/>
          </w:tcPr>
          <w:p w14:paraId="304130EC" w14:textId="342FEDF2" w:rsidR="00950DF4" w:rsidRPr="00F50538" w:rsidRDefault="00950DF4" w:rsidP="00950DF4">
            <w:pPr>
              <w:jc w:val="center"/>
            </w:pPr>
            <w:r w:rsidRPr="00950DF4">
              <w:rPr>
                <w:highlight w:val="yellow"/>
              </w:rPr>
              <w:t>0,209</w:t>
            </w:r>
          </w:p>
        </w:tc>
        <w:tc>
          <w:tcPr>
            <w:tcW w:w="2579" w:type="dxa"/>
            <w:vAlign w:val="center"/>
          </w:tcPr>
          <w:p w14:paraId="4FFE8A0D" w14:textId="752898F0" w:rsidR="00950DF4" w:rsidRPr="00F50538" w:rsidRDefault="00950DF4" w:rsidP="00950DF4">
            <w:pPr>
              <w:jc w:val="center"/>
              <w:rPr>
                <w:b/>
                <w:color w:val="000000"/>
              </w:rPr>
            </w:pPr>
            <w:r w:rsidRPr="00950DF4">
              <w:rPr>
                <w:b/>
                <w:color w:val="000000"/>
                <w:highlight w:val="yellow"/>
              </w:rPr>
              <w:t>0,523</w:t>
            </w:r>
          </w:p>
        </w:tc>
      </w:tr>
      <w:tr w:rsidR="00950DF4" w:rsidRPr="00F50538" w14:paraId="2C9468F3" w14:textId="77777777" w:rsidTr="001A270C">
        <w:trPr>
          <w:trHeight w:val="271"/>
        </w:trPr>
        <w:tc>
          <w:tcPr>
            <w:tcW w:w="1211" w:type="dxa"/>
          </w:tcPr>
          <w:p w14:paraId="53CBAD5F" w14:textId="77777777" w:rsidR="00950DF4" w:rsidRPr="00950DF4" w:rsidRDefault="00950DF4" w:rsidP="00950DF4">
            <w:pPr>
              <w:jc w:val="center"/>
              <w:rPr>
                <w:highlight w:val="yellow"/>
              </w:rPr>
            </w:pPr>
            <w:r w:rsidRPr="00950DF4">
              <w:rPr>
                <w:highlight w:val="yellow"/>
              </w:rPr>
              <w:t>2035</w:t>
            </w:r>
          </w:p>
        </w:tc>
        <w:tc>
          <w:tcPr>
            <w:tcW w:w="3010" w:type="dxa"/>
            <w:vAlign w:val="center"/>
          </w:tcPr>
          <w:p w14:paraId="47C6E9A8" w14:textId="1B7EF9E8" w:rsidR="00950DF4" w:rsidRPr="00F50538" w:rsidRDefault="00950DF4" w:rsidP="00950DF4">
            <w:pPr>
              <w:jc w:val="center"/>
            </w:pPr>
            <w:r w:rsidRPr="00950DF4">
              <w:rPr>
                <w:highlight w:val="yellow"/>
              </w:rPr>
              <w:t>0,314</w:t>
            </w:r>
          </w:p>
        </w:tc>
        <w:tc>
          <w:tcPr>
            <w:tcW w:w="2867" w:type="dxa"/>
          </w:tcPr>
          <w:p w14:paraId="34FEAB32" w14:textId="272A8B84" w:rsidR="00950DF4" w:rsidRPr="00F50538" w:rsidRDefault="00950DF4" w:rsidP="00950DF4">
            <w:pPr>
              <w:jc w:val="center"/>
            </w:pPr>
            <w:r w:rsidRPr="00950DF4">
              <w:rPr>
                <w:highlight w:val="yellow"/>
              </w:rPr>
              <w:t>0,209</w:t>
            </w:r>
          </w:p>
        </w:tc>
        <w:tc>
          <w:tcPr>
            <w:tcW w:w="2579" w:type="dxa"/>
            <w:vAlign w:val="center"/>
          </w:tcPr>
          <w:p w14:paraId="28FA7CD9" w14:textId="27BECDCA" w:rsidR="00950DF4" w:rsidRPr="00F50538" w:rsidRDefault="00950DF4" w:rsidP="00950DF4">
            <w:pPr>
              <w:jc w:val="center"/>
              <w:rPr>
                <w:b/>
                <w:color w:val="000000"/>
              </w:rPr>
            </w:pPr>
            <w:r w:rsidRPr="00950DF4">
              <w:rPr>
                <w:b/>
                <w:color w:val="000000"/>
                <w:highlight w:val="yellow"/>
              </w:rPr>
              <w:t>0,523</w:t>
            </w:r>
          </w:p>
        </w:tc>
      </w:tr>
      <w:tr w:rsidR="00950DF4" w:rsidRPr="00F50538" w14:paraId="4CD3E343" w14:textId="77777777" w:rsidTr="001A270C">
        <w:trPr>
          <w:trHeight w:val="288"/>
        </w:trPr>
        <w:tc>
          <w:tcPr>
            <w:tcW w:w="1211" w:type="dxa"/>
          </w:tcPr>
          <w:p w14:paraId="548AFD21" w14:textId="77777777" w:rsidR="00950DF4" w:rsidRPr="00950DF4" w:rsidRDefault="00950DF4" w:rsidP="00950DF4">
            <w:pPr>
              <w:jc w:val="center"/>
              <w:rPr>
                <w:highlight w:val="yellow"/>
              </w:rPr>
            </w:pPr>
            <w:r w:rsidRPr="00950DF4">
              <w:rPr>
                <w:highlight w:val="yellow"/>
              </w:rPr>
              <w:t>2036</w:t>
            </w:r>
          </w:p>
        </w:tc>
        <w:tc>
          <w:tcPr>
            <w:tcW w:w="3010" w:type="dxa"/>
            <w:vAlign w:val="center"/>
          </w:tcPr>
          <w:p w14:paraId="731DC66F" w14:textId="60B34BBB" w:rsidR="00950DF4" w:rsidRPr="00F50538" w:rsidRDefault="00950DF4" w:rsidP="00950DF4">
            <w:pPr>
              <w:jc w:val="center"/>
            </w:pPr>
            <w:r w:rsidRPr="00950DF4">
              <w:rPr>
                <w:highlight w:val="yellow"/>
              </w:rPr>
              <w:t>0,314</w:t>
            </w:r>
          </w:p>
        </w:tc>
        <w:tc>
          <w:tcPr>
            <w:tcW w:w="2867" w:type="dxa"/>
          </w:tcPr>
          <w:p w14:paraId="58527C4B" w14:textId="4A0EA5EE" w:rsidR="00950DF4" w:rsidRPr="00F50538" w:rsidRDefault="00950DF4" w:rsidP="00950DF4">
            <w:pPr>
              <w:jc w:val="center"/>
            </w:pPr>
            <w:r w:rsidRPr="00950DF4">
              <w:rPr>
                <w:highlight w:val="yellow"/>
              </w:rPr>
              <w:t>0,209</w:t>
            </w:r>
          </w:p>
        </w:tc>
        <w:tc>
          <w:tcPr>
            <w:tcW w:w="2579" w:type="dxa"/>
            <w:vAlign w:val="center"/>
          </w:tcPr>
          <w:p w14:paraId="6F773FB5" w14:textId="3F2DE1D1" w:rsidR="00950DF4" w:rsidRPr="00F50538" w:rsidRDefault="00950DF4" w:rsidP="00950DF4">
            <w:pPr>
              <w:jc w:val="center"/>
              <w:rPr>
                <w:b/>
                <w:color w:val="000000"/>
              </w:rPr>
            </w:pPr>
            <w:r w:rsidRPr="00950DF4">
              <w:rPr>
                <w:b/>
                <w:color w:val="000000"/>
                <w:highlight w:val="yellow"/>
              </w:rPr>
              <w:t>0,523</w:t>
            </w:r>
          </w:p>
        </w:tc>
      </w:tr>
      <w:tr w:rsidR="00950DF4" w:rsidRPr="00F50538" w14:paraId="22EBC420" w14:textId="77777777" w:rsidTr="001A270C">
        <w:trPr>
          <w:trHeight w:val="254"/>
        </w:trPr>
        <w:tc>
          <w:tcPr>
            <w:tcW w:w="1211" w:type="dxa"/>
          </w:tcPr>
          <w:p w14:paraId="77C25961" w14:textId="77777777" w:rsidR="00950DF4" w:rsidRPr="00950DF4" w:rsidRDefault="00950DF4" w:rsidP="00950DF4">
            <w:pPr>
              <w:jc w:val="center"/>
              <w:rPr>
                <w:highlight w:val="yellow"/>
              </w:rPr>
            </w:pPr>
            <w:r w:rsidRPr="00950DF4">
              <w:rPr>
                <w:highlight w:val="yellow"/>
              </w:rPr>
              <w:t>2037</w:t>
            </w:r>
          </w:p>
        </w:tc>
        <w:tc>
          <w:tcPr>
            <w:tcW w:w="3010" w:type="dxa"/>
            <w:vAlign w:val="center"/>
          </w:tcPr>
          <w:p w14:paraId="75EBC87C" w14:textId="635E25FE" w:rsidR="00950DF4" w:rsidRPr="00F50538" w:rsidRDefault="00950DF4" w:rsidP="00950DF4">
            <w:pPr>
              <w:jc w:val="center"/>
            </w:pPr>
            <w:r w:rsidRPr="00950DF4">
              <w:rPr>
                <w:highlight w:val="yellow"/>
              </w:rPr>
              <w:t>0,314</w:t>
            </w:r>
          </w:p>
        </w:tc>
        <w:tc>
          <w:tcPr>
            <w:tcW w:w="2867" w:type="dxa"/>
          </w:tcPr>
          <w:p w14:paraId="71772CC3" w14:textId="2E48A509" w:rsidR="00950DF4" w:rsidRPr="00F50538" w:rsidRDefault="00950DF4" w:rsidP="00950DF4">
            <w:pPr>
              <w:jc w:val="center"/>
            </w:pPr>
            <w:r w:rsidRPr="00950DF4">
              <w:rPr>
                <w:highlight w:val="yellow"/>
              </w:rPr>
              <w:t>0,209</w:t>
            </w:r>
          </w:p>
        </w:tc>
        <w:tc>
          <w:tcPr>
            <w:tcW w:w="2579" w:type="dxa"/>
            <w:vAlign w:val="center"/>
          </w:tcPr>
          <w:p w14:paraId="03FD2E74" w14:textId="1A398ACD" w:rsidR="00950DF4" w:rsidRPr="00F50538" w:rsidRDefault="00950DF4" w:rsidP="00950DF4">
            <w:pPr>
              <w:jc w:val="center"/>
              <w:rPr>
                <w:b/>
                <w:color w:val="000000"/>
              </w:rPr>
            </w:pPr>
            <w:r w:rsidRPr="00950DF4">
              <w:rPr>
                <w:b/>
                <w:color w:val="000000"/>
                <w:highlight w:val="yellow"/>
              </w:rPr>
              <w:t>0,523</w:t>
            </w:r>
          </w:p>
        </w:tc>
      </w:tr>
    </w:tbl>
    <w:p w14:paraId="49CFCB01" w14:textId="77777777" w:rsidR="00566B62" w:rsidRPr="00F50538" w:rsidRDefault="0036667C" w:rsidP="001A270C">
      <w:pPr>
        <w:jc w:val="both"/>
        <w:rPr>
          <w:b/>
          <w:sz w:val="28"/>
          <w:szCs w:val="28"/>
        </w:rPr>
      </w:pPr>
      <w:r w:rsidRPr="00F50538">
        <w:rPr>
          <w:b/>
          <w:sz w:val="28"/>
          <w:szCs w:val="28"/>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1A270C" w:rsidRPr="00F50538">
        <w:rPr>
          <w:b/>
          <w:sz w:val="28"/>
          <w:szCs w:val="28"/>
        </w:rPr>
        <w:t>.</w:t>
      </w:r>
    </w:p>
    <w:p w14:paraId="43ABB4DD" w14:textId="77777777" w:rsidR="001A270C" w:rsidRPr="00F50538" w:rsidRDefault="0036667C" w:rsidP="001A270C">
      <w:pPr>
        <w:ind w:firstLine="709"/>
        <w:jc w:val="both"/>
        <w:rPr>
          <w:caps/>
          <w:spacing w:val="20"/>
          <w:sz w:val="34"/>
          <w:szCs w:val="34"/>
        </w:rPr>
      </w:pPr>
      <w:r w:rsidRPr="00F50538">
        <w:rPr>
          <w:sz w:val="28"/>
          <w:szCs w:val="28"/>
        </w:rPr>
        <w:t>Потребление тепловой энергии (мощности) и теплоносителя объектами, расположенными в производственных зонах, возможные изменения производственных зон и их перепрофилирование схемой теплоснабжения не предусмотрено.</w:t>
      </w:r>
      <w:bookmarkStart w:id="21" w:name="_Toc528247945"/>
      <w:r w:rsidR="001A270C" w:rsidRPr="00F50538">
        <w:rPr>
          <w:caps/>
          <w:spacing w:val="20"/>
          <w:sz w:val="34"/>
          <w:szCs w:val="34"/>
        </w:rPr>
        <w:t xml:space="preserve"> </w:t>
      </w:r>
    </w:p>
    <w:p w14:paraId="2D465169" w14:textId="77777777" w:rsidR="00566B62" w:rsidRPr="00F50538" w:rsidRDefault="0036667C" w:rsidP="001A270C">
      <w:pPr>
        <w:pStyle w:val="1"/>
        <w:jc w:val="both"/>
        <w:rPr>
          <w:sz w:val="28"/>
          <w:szCs w:val="28"/>
        </w:rPr>
      </w:pPr>
      <w:r w:rsidRPr="00F50538">
        <w:rPr>
          <w:sz w:val="28"/>
          <w:szCs w:val="28"/>
        </w:rPr>
        <w:t>Г</w:t>
      </w:r>
      <w:r w:rsidR="001A270C" w:rsidRPr="00F50538">
        <w:rPr>
          <w:sz w:val="28"/>
          <w:szCs w:val="28"/>
        </w:rPr>
        <w:t>лава</w:t>
      </w:r>
      <w:r w:rsidRPr="00F50538">
        <w:rPr>
          <w:sz w:val="28"/>
          <w:szCs w:val="28"/>
        </w:rPr>
        <w:t xml:space="preserve"> 3. Электронная модель системы теплоснабж</w:t>
      </w:r>
      <w:r w:rsidR="001A270C" w:rsidRPr="00F50538">
        <w:rPr>
          <w:sz w:val="28"/>
          <w:szCs w:val="28"/>
        </w:rPr>
        <w:t>ения Р</w:t>
      </w:r>
      <w:r w:rsidRPr="00F50538">
        <w:rPr>
          <w:sz w:val="28"/>
          <w:szCs w:val="28"/>
        </w:rPr>
        <w:t xml:space="preserve">акомского </w:t>
      </w:r>
      <w:r w:rsidR="001A270C" w:rsidRPr="00F50538">
        <w:rPr>
          <w:sz w:val="28"/>
          <w:szCs w:val="28"/>
        </w:rPr>
        <w:t>сельского</w:t>
      </w:r>
      <w:r w:rsidRPr="00F50538">
        <w:rPr>
          <w:sz w:val="28"/>
          <w:szCs w:val="28"/>
        </w:rPr>
        <w:t xml:space="preserve"> поселения</w:t>
      </w:r>
      <w:bookmarkEnd w:id="21"/>
      <w:r w:rsidR="001A270C" w:rsidRPr="00F50538">
        <w:rPr>
          <w:sz w:val="28"/>
          <w:szCs w:val="28"/>
        </w:rPr>
        <w:t>.</w:t>
      </w:r>
    </w:p>
    <w:p w14:paraId="7DADFBC9" w14:textId="77777777" w:rsidR="00566B62" w:rsidRPr="00F50538" w:rsidRDefault="0036667C">
      <w:pPr>
        <w:ind w:firstLine="709"/>
        <w:jc w:val="both"/>
        <w:rPr>
          <w:sz w:val="28"/>
          <w:szCs w:val="28"/>
        </w:rPr>
      </w:pPr>
      <w:r w:rsidRPr="00F50538">
        <w:rPr>
          <w:sz w:val="28"/>
          <w:szCs w:val="28"/>
        </w:rPr>
        <w:t xml:space="preserve">Электронная модель системы теплоснабжения Ракомского сельского поселения не разрабатывалась, так как в соответствии с постановлением Правительства Российской Федерации от 22.02.2012 №154 «О требованиях к схемам теплоснабжения, порядку их разработки и утверждения» при разработке и актуализации схем теплоснабжения поселений, городских округов с численностью населения до 100 тыс. человек соблюдение требований, указанных в </w:t>
      </w:r>
      <w:hyperlink w:anchor="P204" w:history="1">
        <w:r w:rsidRPr="00F50538">
          <w:rPr>
            <w:sz w:val="28"/>
            <w:szCs w:val="28"/>
          </w:rPr>
          <w:t>подпункте "в" пункта 23</w:t>
        </w:r>
      </w:hyperlink>
      <w:r w:rsidRPr="00F50538">
        <w:rPr>
          <w:sz w:val="28"/>
          <w:szCs w:val="28"/>
        </w:rPr>
        <w:t xml:space="preserve"> и </w:t>
      </w:r>
      <w:hyperlink w:anchor="P377" w:history="1">
        <w:r w:rsidRPr="00F50538">
          <w:rPr>
            <w:sz w:val="28"/>
            <w:szCs w:val="28"/>
          </w:rPr>
          <w:t>пунктах 55</w:t>
        </w:r>
      </w:hyperlink>
      <w:r w:rsidRPr="00F50538">
        <w:rPr>
          <w:sz w:val="28"/>
          <w:szCs w:val="28"/>
        </w:rPr>
        <w:t xml:space="preserve"> и </w:t>
      </w:r>
      <w:hyperlink w:anchor="P388" w:history="1">
        <w:r w:rsidRPr="00F50538">
          <w:rPr>
            <w:sz w:val="28"/>
            <w:szCs w:val="28"/>
          </w:rPr>
          <w:t>56</w:t>
        </w:r>
      </w:hyperlink>
      <w:r w:rsidRPr="00F50538">
        <w:rPr>
          <w:sz w:val="28"/>
          <w:szCs w:val="28"/>
        </w:rPr>
        <w:t xml:space="preserve"> требований к схемам теплоснабжения, утвержденных настоящим постановлением, не является обязательным.</w:t>
      </w:r>
    </w:p>
    <w:p w14:paraId="16A15BA3" w14:textId="77777777" w:rsidR="00566B62" w:rsidRPr="00F50538" w:rsidRDefault="0036667C">
      <w:pPr>
        <w:ind w:firstLine="709"/>
        <w:jc w:val="both"/>
        <w:rPr>
          <w:sz w:val="28"/>
          <w:szCs w:val="28"/>
        </w:rPr>
      </w:pPr>
      <w:r w:rsidRPr="00F50538">
        <w:rPr>
          <w:sz w:val="28"/>
          <w:szCs w:val="28"/>
        </w:rPr>
        <w:t>.</w:t>
      </w:r>
    </w:p>
    <w:p w14:paraId="47453B61" w14:textId="77777777" w:rsidR="00566B62" w:rsidRPr="00F50538" w:rsidRDefault="0036667C" w:rsidP="001A270C">
      <w:pPr>
        <w:pStyle w:val="1"/>
        <w:jc w:val="both"/>
        <w:rPr>
          <w:sz w:val="28"/>
          <w:szCs w:val="28"/>
        </w:rPr>
      </w:pPr>
      <w:bookmarkStart w:id="22" w:name="_Toc528247946"/>
      <w:r w:rsidRPr="00F50538">
        <w:rPr>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22"/>
      <w:r w:rsidR="001A270C" w:rsidRPr="00F50538">
        <w:rPr>
          <w:sz w:val="28"/>
          <w:szCs w:val="28"/>
        </w:rPr>
        <w:t>.</w:t>
      </w:r>
    </w:p>
    <w:p w14:paraId="4603D6CC" w14:textId="77777777" w:rsidR="00566B62" w:rsidRPr="00F50538" w:rsidRDefault="0036667C" w:rsidP="001A270C">
      <w:pPr>
        <w:jc w:val="both"/>
        <w:rPr>
          <w:b/>
          <w:sz w:val="28"/>
          <w:szCs w:val="28"/>
        </w:rPr>
      </w:pPr>
      <w:r w:rsidRPr="00F50538">
        <w:rPr>
          <w:b/>
          <w:sz w:val="28"/>
          <w:szCs w:val="28"/>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w:t>
      </w:r>
      <w:r w:rsidRPr="00F50538">
        <w:rPr>
          <w:b/>
          <w:sz w:val="28"/>
          <w:szCs w:val="28"/>
        </w:rPr>
        <w:lastRenderedPageBreak/>
        <w:t>ловой мощности источников тепловой энергии, устанавливаемых на основании величины расчетной тепловой нагрузки</w:t>
      </w:r>
      <w:r w:rsidR="001A270C" w:rsidRPr="00F50538">
        <w:rPr>
          <w:b/>
          <w:sz w:val="28"/>
          <w:szCs w:val="28"/>
        </w:rPr>
        <w:t>.</w:t>
      </w:r>
    </w:p>
    <w:p w14:paraId="1C5432CB" w14:textId="77777777" w:rsidR="00566B62" w:rsidRPr="00F50538" w:rsidRDefault="0036667C">
      <w:pPr>
        <w:ind w:firstLine="709"/>
        <w:jc w:val="both"/>
        <w:rPr>
          <w:sz w:val="28"/>
          <w:szCs w:val="28"/>
        </w:rPr>
      </w:pPr>
      <w:r w:rsidRPr="00F50538">
        <w:rPr>
          <w:sz w:val="28"/>
          <w:szCs w:val="28"/>
        </w:rPr>
        <w:t>Балансы тепловой мощности и перспективной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в Ракомском сельском поселении представлены в таблице 23.</w:t>
      </w:r>
    </w:p>
    <w:p w14:paraId="652D51B0" w14:textId="77777777" w:rsidR="00566B62" w:rsidRPr="00F50538" w:rsidRDefault="0036667C">
      <w:pPr>
        <w:ind w:firstLine="709"/>
        <w:jc w:val="both"/>
        <w:rPr>
          <w:sz w:val="28"/>
          <w:szCs w:val="28"/>
        </w:rPr>
      </w:pPr>
      <w:r w:rsidRPr="00F50538">
        <w:rPr>
          <w:sz w:val="28"/>
          <w:szCs w:val="28"/>
        </w:rPr>
        <w:t>Суммарная нагрузка потребителей по Ракомскому сельскому поселению на источники централизованного теплоснабжения составит к 2037  году 0,27 Гкал/ч. Покрытие данных нагрузок предполагается за счет существующих теплоисточников. Дефицит мощности из-за прироста тепловых нагрузок не возникнет. Также в целом по всем теплоисточникам увеличится резерв тепловой мощности за счет снижения потерь тепловой энергии на сетях в результате их замены, а также использования потребителями энергосберегающего оборудования.</w:t>
      </w:r>
    </w:p>
    <w:p w14:paraId="16A3B2C5" w14:textId="77AF1910" w:rsidR="00566B62" w:rsidRDefault="0036667C" w:rsidP="00A859E5">
      <w:pPr>
        <w:pStyle w:val="1"/>
        <w:jc w:val="right"/>
        <w:rPr>
          <w:b w:val="0"/>
          <w:sz w:val="28"/>
          <w:szCs w:val="28"/>
        </w:rPr>
      </w:pPr>
      <w:r w:rsidRPr="00F50538">
        <w:rPr>
          <w:b w:val="0"/>
          <w:sz w:val="28"/>
          <w:szCs w:val="28"/>
        </w:rPr>
        <w:t>Таблица 24</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1134"/>
        <w:gridCol w:w="1134"/>
        <w:gridCol w:w="992"/>
        <w:gridCol w:w="993"/>
        <w:gridCol w:w="992"/>
        <w:gridCol w:w="992"/>
        <w:gridCol w:w="1276"/>
      </w:tblGrid>
      <w:tr w:rsidR="001F4663" w:rsidRPr="001F4663" w14:paraId="2822F9ED" w14:textId="77777777" w:rsidTr="001F7EE0">
        <w:trPr>
          <w:trHeight w:val="20"/>
        </w:trPr>
        <w:tc>
          <w:tcPr>
            <w:tcW w:w="2410" w:type="dxa"/>
            <w:hideMark/>
          </w:tcPr>
          <w:p w14:paraId="34D1F43D" w14:textId="77777777" w:rsidR="001F4663" w:rsidRPr="001F4663" w:rsidRDefault="001F4663" w:rsidP="001F7EE0">
            <w:pPr>
              <w:jc w:val="center"/>
              <w:rPr>
                <w:b/>
                <w:bCs/>
              </w:rPr>
            </w:pPr>
            <w:r w:rsidRPr="001F4663">
              <w:rPr>
                <w:b/>
                <w:bCs/>
              </w:rPr>
              <w:t>Наименование теплоисточника</w:t>
            </w:r>
          </w:p>
        </w:tc>
        <w:tc>
          <w:tcPr>
            <w:tcW w:w="1134" w:type="dxa"/>
            <w:hideMark/>
          </w:tcPr>
          <w:p w14:paraId="75938FCA" w14:textId="77777777" w:rsidR="001F4663" w:rsidRPr="001F4663" w:rsidRDefault="001F4663" w:rsidP="001F7EE0">
            <w:pPr>
              <w:jc w:val="center"/>
              <w:rPr>
                <w:b/>
                <w:bCs/>
              </w:rPr>
            </w:pPr>
            <w:r w:rsidRPr="001F4663">
              <w:rPr>
                <w:b/>
                <w:bCs/>
              </w:rPr>
              <w:t>Уст</w:t>
            </w:r>
            <w:r w:rsidRPr="001F4663">
              <w:rPr>
                <w:b/>
                <w:bCs/>
              </w:rPr>
              <w:t>а</w:t>
            </w:r>
            <w:r w:rsidRPr="001F4663">
              <w:rPr>
                <w:b/>
                <w:bCs/>
              </w:rPr>
              <w:t>новлен</w:t>
            </w:r>
          </w:p>
          <w:p w14:paraId="39002B19" w14:textId="77777777" w:rsidR="001F4663" w:rsidRPr="001F4663" w:rsidRDefault="001F4663" w:rsidP="001F7EE0">
            <w:pPr>
              <w:jc w:val="center"/>
              <w:rPr>
                <w:b/>
                <w:bCs/>
              </w:rPr>
            </w:pPr>
            <w:r w:rsidRPr="001F4663">
              <w:rPr>
                <w:b/>
                <w:bCs/>
              </w:rPr>
              <w:t>ная мо</w:t>
            </w:r>
            <w:r w:rsidRPr="001F4663">
              <w:rPr>
                <w:b/>
                <w:bCs/>
              </w:rPr>
              <w:t>щ</w:t>
            </w:r>
            <w:r w:rsidRPr="001F4663">
              <w:rPr>
                <w:b/>
                <w:bCs/>
              </w:rPr>
              <w:t>ность, Гкал/ч</w:t>
            </w:r>
          </w:p>
        </w:tc>
        <w:tc>
          <w:tcPr>
            <w:tcW w:w="1134" w:type="dxa"/>
            <w:hideMark/>
          </w:tcPr>
          <w:p w14:paraId="56823B84" w14:textId="77777777" w:rsidR="001F4663" w:rsidRPr="001F4663" w:rsidRDefault="001F4663" w:rsidP="001F7EE0">
            <w:pPr>
              <w:jc w:val="center"/>
              <w:rPr>
                <w:b/>
                <w:bCs/>
              </w:rPr>
            </w:pPr>
            <w:proofErr w:type="spellStart"/>
            <w:r w:rsidRPr="001F4663">
              <w:rPr>
                <w:b/>
                <w:bCs/>
              </w:rPr>
              <w:t>Расп</w:t>
            </w:r>
            <w:r w:rsidRPr="001F4663">
              <w:rPr>
                <w:b/>
                <w:bCs/>
              </w:rPr>
              <w:t>о</w:t>
            </w:r>
            <w:r w:rsidRPr="001F4663">
              <w:rPr>
                <w:b/>
                <w:bCs/>
              </w:rPr>
              <w:t>лагае</w:t>
            </w:r>
            <w:proofErr w:type="spellEnd"/>
          </w:p>
          <w:p w14:paraId="5D322432" w14:textId="77777777" w:rsidR="001F4663" w:rsidRPr="001F4663" w:rsidRDefault="001F4663" w:rsidP="001F7EE0">
            <w:pPr>
              <w:jc w:val="center"/>
              <w:rPr>
                <w:b/>
                <w:bCs/>
              </w:rPr>
            </w:pPr>
            <w:r w:rsidRPr="001F4663">
              <w:rPr>
                <w:b/>
                <w:bCs/>
              </w:rPr>
              <w:t>мая мо</w:t>
            </w:r>
            <w:r w:rsidRPr="001F4663">
              <w:rPr>
                <w:b/>
                <w:bCs/>
              </w:rPr>
              <w:t>щ</w:t>
            </w:r>
            <w:r w:rsidRPr="001F4663">
              <w:rPr>
                <w:b/>
                <w:bCs/>
              </w:rPr>
              <w:t>ность, Гкал/ч</w:t>
            </w:r>
          </w:p>
        </w:tc>
        <w:tc>
          <w:tcPr>
            <w:tcW w:w="992" w:type="dxa"/>
            <w:hideMark/>
          </w:tcPr>
          <w:p w14:paraId="67A38BEC" w14:textId="77777777" w:rsidR="001F4663" w:rsidRPr="001F4663" w:rsidRDefault="001F4663" w:rsidP="001F7EE0">
            <w:pPr>
              <w:jc w:val="center"/>
              <w:rPr>
                <w:b/>
                <w:bCs/>
              </w:rPr>
            </w:pPr>
            <w:r w:rsidRPr="001F4663">
              <w:rPr>
                <w:b/>
                <w:bCs/>
              </w:rPr>
              <w:t>Мо</w:t>
            </w:r>
            <w:r w:rsidRPr="001F4663">
              <w:rPr>
                <w:b/>
                <w:bCs/>
              </w:rPr>
              <w:t>щ</w:t>
            </w:r>
            <w:r w:rsidRPr="001F4663">
              <w:rPr>
                <w:b/>
                <w:bCs/>
              </w:rPr>
              <w:t>ность нетто, Гкал/ч</w:t>
            </w:r>
          </w:p>
        </w:tc>
        <w:tc>
          <w:tcPr>
            <w:tcW w:w="993" w:type="dxa"/>
            <w:hideMark/>
          </w:tcPr>
          <w:p w14:paraId="083BBCF2" w14:textId="77777777" w:rsidR="001F4663" w:rsidRPr="001F4663" w:rsidRDefault="001F4663" w:rsidP="001F7EE0">
            <w:pPr>
              <w:jc w:val="center"/>
              <w:rPr>
                <w:b/>
                <w:bCs/>
              </w:rPr>
            </w:pPr>
            <w:r w:rsidRPr="001F4663">
              <w:rPr>
                <w:b/>
                <w:bCs/>
              </w:rPr>
              <w:t>По</w:t>
            </w:r>
            <w:r w:rsidRPr="001F4663">
              <w:rPr>
                <w:b/>
                <w:bCs/>
              </w:rPr>
              <w:t>д</w:t>
            </w:r>
            <w:r w:rsidRPr="001F4663">
              <w:rPr>
                <w:b/>
                <w:bCs/>
              </w:rPr>
              <w:t>кл</w:t>
            </w:r>
            <w:r w:rsidRPr="001F4663">
              <w:rPr>
                <w:b/>
                <w:bCs/>
              </w:rPr>
              <w:t>ю</w:t>
            </w:r>
            <w:r w:rsidRPr="001F4663">
              <w:rPr>
                <w:b/>
                <w:bCs/>
              </w:rPr>
              <w:t>ченная нагрузка, Гкал/ч</w:t>
            </w:r>
          </w:p>
        </w:tc>
        <w:tc>
          <w:tcPr>
            <w:tcW w:w="992" w:type="dxa"/>
            <w:hideMark/>
          </w:tcPr>
          <w:p w14:paraId="76CC4C14" w14:textId="77777777" w:rsidR="001F4663" w:rsidRPr="001F4663" w:rsidRDefault="001F4663" w:rsidP="001F7EE0">
            <w:pPr>
              <w:jc w:val="center"/>
              <w:rPr>
                <w:b/>
                <w:bCs/>
              </w:rPr>
            </w:pPr>
            <w:proofErr w:type="spellStart"/>
            <w:r w:rsidRPr="001F4663">
              <w:rPr>
                <w:b/>
                <w:bCs/>
              </w:rPr>
              <w:t>Со</w:t>
            </w:r>
            <w:r w:rsidRPr="001F4663">
              <w:rPr>
                <w:b/>
                <w:bCs/>
              </w:rPr>
              <w:t>б</w:t>
            </w:r>
            <w:r w:rsidRPr="001F4663">
              <w:rPr>
                <w:b/>
                <w:bCs/>
              </w:rPr>
              <w:t>ствен</w:t>
            </w:r>
            <w:proofErr w:type="spellEnd"/>
          </w:p>
          <w:p w14:paraId="168F9600" w14:textId="77777777" w:rsidR="001F4663" w:rsidRPr="001F4663" w:rsidRDefault="001F4663" w:rsidP="001F7EE0">
            <w:pPr>
              <w:jc w:val="center"/>
              <w:rPr>
                <w:b/>
                <w:bCs/>
              </w:rPr>
            </w:pPr>
            <w:proofErr w:type="spellStart"/>
            <w:r w:rsidRPr="001F4663">
              <w:rPr>
                <w:b/>
                <w:bCs/>
              </w:rPr>
              <w:t>ные</w:t>
            </w:r>
            <w:proofErr w:type="spellEnd"/>
            <w:r w:rsidRPr="001F4663">
              <w:rPr>
                <w:b/>
                <w:bCs/>
              </w:rPr>
              <w:t xml:space="preserve"> нужды, Гкал/ч</w:t>
            </w:r>
          </w:p>
        </w:tc>
        <w:tc>
          <w:tcPr>
            <w:tcW w:w="992" w:type="dxa"/>
            <w:hideMark/>
          </w:tcPr>
          <w:p w14:paraId="1D7A45DC" w14:textId="77777777" w:rsidR="001F4663" w:rsidRPr="001F4663" w:rsidRDefault="001F4663" w:rsidP="001F7EE0">
            <w:pPr>
              <w:jc w:val="center"/>
              <w:rPr>
                <w:b/>
                <w:bCs/>
              </w:rPr>
            </w:pPr>
            <w:r w:rsidRPr="001F4663">
              <w:rPr>
                <w:b/>
                <w:bCs/>
              </w:rPr>
              <w:t>Пот</w:t>
            </w:r>
            <w:r w:rsidRPr="001F4663">
              <w:rPr>
                <w:b/>
                <w:bCs/>
              </w:rPr>
              <w:t>е</w:t>
            </w:r>
            <w:r w:rsidRPr="001F4663">
              <w:rPr>
                <w:b/>
                <w:bCs/>
              </w:rPr>
              <w:t>ри в тепл</w:t>
            </w:r>
            <w:r w:rsidRPr="001F4663">
              <w:rPr>
                <w:b/>
                <w:bCs/>
              </w:rPr>
              <w:t>о</w:t>
            </w:r>
            <w:r w:rsidRPr="001F4663">
              <w:rPr>
                <w:b/>
                <w:bCs/>
              </w:rPr>
              <w:t>вых сетях, Гкал/ч</w:t>
            </w:r>
          </w:p>
        </w:tc>
        <w:tc>
          <w:tcPr>
            <w:tcW w:w="1276" w:type="dxa"/>
            <w:hideMark/>
          </w:tcPr>
          <w:p w14:paraId="76D6C3D0" w14:textId="77777777" w:rsidR="001F4663" w:rsidRPr="001F4663" w:rsidRDefault="001F4663" w:rsidP="001F7EE0">
            <w:pPr>
              <w:jc w:val="center"/>
              <w:rPr>
                <w:b/>
                <w:bCs/>
              </w:rPr>
            </w:pPr>
            <w:r w:rsidRPr="001F4663">
              <w:rPr>
                <w:b/>
                <w:bCs/>
              </w:rPr>
              <w:t>Резерв тепл</w:t>
            </w:r>
            <w:r w:rsidRPr="001F4663">
              <w:rPr>
                <w:b/>
                <w:bCs/>
              </w:rPr>
              <w:t>о</w:t>
            </w:r>
            <w:r w:rsidRPr="001F4663">
              <w:rPr>
                <w:b/>
                <w:bCs/>
              </w:rPr>
              <w:t>вой мощн</w:t>
            </w:r>
            <w:r w:rsidRPr="001F4663">
              <w:rPr>
                <w:b/>
                <w:bCs/>
              </w:rPr>
              <w:t>о</w:t>
            </w:r>
            <w:r w:rsidRPr="001F4663">
              <w:rPr>
                <w:b/>
                <w:bCs/>
              </w:rPr>
              <w:t>сти, Гкал/ч</w:t>
            </w:r>
          </w:p>
        </w:tc>
      </w:tr>
      <w:tr w:rsidR="001F4663" w:rsidRPr="001F4663" w14:paraId="42267D89" w14:textId="77777777" w:rsidTr="001F7EE0">
        <w:trPr>
          <w:trHeight w:val="20"/>
        </w:trPr>
        <w:tc>
          <w:tcPr>
            <w:tcW w:w="9923" w:type="dxa"/>
            <w:gridSpan w:val="8"/>
            <w:noWrap/>
            <w:hideMark/>
          </w:tcPr>
          <w:p w14:paraId="60DABA35" w14:textId="77777777" w:rsidR="001F4663" w:rsidRPr="001F4663" w:rsidRDefault="001F4663" w:rsidP="001F7EE0">
            <w:pPr>
              <w:jc w:val="center"/>
              <w:rPr>
                <w:b/>
                <w:bCs/>
              </w:rPr>
            </w:pPr>
            <w:r w:rsidRPr="001F4663">
              <w:rPr>
                <w:b/>
                <w:bCs/>
              </w:rPr>
              <w:t>1 этап (2018 – 2022 гг.)</w:t>
            </w:r>
          </w:p>
        </w:tc>
      </w:tr>
      <w:tr w:rsidR="001F4663" w:rsidRPr="001F4663" w14:paraId="12EFC332" w14:textId="77777777" w:rsidTr="001F7EE0">
        <w:trPr>
          <w:trHeight w:val="20"/>
        </w:trPr>
        <w:tc>
          <w:tcPr>
            <w:tcW w:w="2410" w:type="dxa"/>
            <w:hideMark/>
          </w:tcPr>
          <w:p w14:paraId="59AADB64" w14:textId="77777777" w:rsidR="001F4663" w:rsidRPr="001F4663" w:rsidRDefault="001F4663" w:rsidP="001F7EE0">
            <w:r w:rsidRPr="001F4663">
              <w:t xml:space="preserve">Котельная №17 </w:t>
            </w:r>
          </w:p>
        </w:tc>
        <w:tc>
          <w:tcPr>
            <w:tcW w:w="1134" w:type="dxa"/>
            <w:hideMark/>
          </w:tcPr>
          <w:p w14:paraId="0AAF7761" w14:textId="77777777" w:rsidR="001F4663" w:rsidRPr="001F4663" w:rsidRDefault="001F4663" w:rsidP="001F7EE0">
            <w:pPr>
              <w:jc w:val="center"/>
              <w:rPr>
                <w:highlight w:val="green"/>
              </w:rPr>
            </w:pPr>
            <w:r w:rsidRPr="001F4663">
              <w:rPr>
                <w:highlight w:val="green"/>
              </w:rPr>
              <w:t>0,645</w:t>
            </w:r>
          </w:p>
        </w:tc>
        <w:tc>
          <w:tcPr>
            <w:tcW w:w="1134" w:type="dxa"/>
            <w:hideMark/>
          </w:tcPr>
          <w:p w14:paraId="088374DF"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5</w:t>
            </w:r>
          </w:p>
        </w:tc>
        <w:tc>
          <w:tcPr>
            <w:tcW w:w="992" w:type="dxa"/>
            <w:hideMark/>
          </w:tcPr>
          <w:p w14:paraId="36273E11" w14:textId="77777777" w:rsidR="001F4663" w:rsidRPr="001F4663" w:rsidRDefault="001F4663" w:rsidP="001F7EE0">
            <w:pPr>
              <w:jc w:val="center"/>
              <w:rPr>
                <w:lang w:val="en-US"/>
              </w:rPr>
            </w:pPr>
            <w:r w:rsidRPr="001F4663">
              <w:t>0,4</w:t>
            </w:r>
            <w:r w:rsidRPr="001F4663">
              <w:rPr>
                <w:lang w:val="en-US"/>
              </w:rPr>
              <w:t>052</w:t>
            </w:r>
          </w:p>
        </w:tc>
        <w:tc>
          <w:tcPr>
            <w:tcW w:w="993" w:type="dxa"/>
            <w:noWrap/>
            <w:hideMark/>
          </w:tcPr>
          <w:p w14:paraId="1A84EEB7" w14:textId="77777777" w:rsidR="001F4663" w:rsidRPr="001F4663" w:rsidRDefault="001F4663" w:rsidP="001F7EE0">
            <w:pPr>
              <w:jc w:val="center"/>
              <w:rPr>
                <w:highlight w:val="green"/>
              </w:rPr>
            </w:pPr>
            <w:r w:rsidRPr="001F4663">
              <w:rPr>
                <w:highlight w:val="green"/>
              </w:rPr>
              <w:t>0,17</w:t>
            </w:r>
          </w:p>
        </w:tc>
        <w:tc>
          <w:tcPr>
            <w:tcW w:w="992" w:type="dxa"/>
            <w:hideMark/>
          </w:tcPr>
          <w:p w14:paraId="78C6A277" w14:textId="77777777" w:rsidR="001F4663" w:rsidRPr="001F4663" w:rsidRDefault="001F4663" w:rsidP="001F7EE0">
            <w:pPr>
              <w:jc w:val="center"/>
              <w:rPr>
                <w:lang w:val="en-US"/>
              </w:rPr>
            </w:pPr>
            <w:r w:rsidRPr="001F4663">
              <w:t>0,00</w:t>
            </w:r>
            <w:r w:rsidRPr="001F4663">
              <w:rPr>
                <w:lang w:val="en-US"/>
              </w:rPr>
              <w:t>97</w:t>
            </w:r>
          </w:p>
        </w:tc>
        <w:tc>
          <w:tcPr>
            <w:tcW w:w="992" w:type="dxa"/>
            <w:hideMark/>
          </w:tcPr>
          <w:p w14:paraId="7753B413" w14:textId="77777777" w:rsidR="001F4663" w:rsidRPr="001F4663" w:rsidRDefault="001F4663" w:rsidP="001F7EE0">
            <w:pPr>
              <w:jc w:val="center"/>
              <w:rPr>
                <w:lang w:val="en-US"/>
              </w:rPr>
            </w:pPr>
            <w:r w:rsidRPr="001F4663">
              <w:t>0,0</w:t>
            </w:r>
            <w:r w:rsidRPr="001F4663">
              <w:rPr>
                <w:lang w:val="en-US"/>
              </w:rPr>
              <w:t>169</w:t>
            </w:r>
          </w:p>
        </w:tc>
        <w:tc>
          <w:tcPr>
            <w:tcW w:w="1276" w:type="dxa"/>
            <w:hideMark/>
          </w:tcPr>
          <w:p w14:paraId="61303F0D" w14:textId="77777777" w:rsidR="001F4663" w:rsidRPr="001F4663" w:rsidRDefault="001F4663" w:rsidP="001F7EE0">
            <w:pPr>
              <w:jc w:val="center"/>
              <w:rPr>
                <w:lang w:val="en-US"/>
              </w:rPr>
            </w:pPr>
            <w:r w:rsidRPr="001F4663">
              <w:t>0,2</w:t>
            </w:r>
            <w:r w:rsidRPr="001F4663">
              <w:rPr>
                <w:lang w:val="en-US"/>
              </w:rPr>
              <w:t>183</w:t>
            </w:r>
          </w:p>
        </w:tc>
      </w:tr>
      <w:tr w:rsidR="001F4663" w:rsidRPr="001F4663" w14:paraId="3787D28C" w14:textId="77777777" w:rsidTr="001F7EE0">
        <w:trPr>
          <w:trHeight w:val="20"/>
        </w:trPr>
        <w:tc>
          <w:tcPr>
            <w:tcW w:w="2410" w:type="dxa"/>
            <w:hideMark/>
          </w:tcPr>
          <w:p w14:paraId="1320171B" w14:textId="77777777" w:rsidR="001F4663" w:rsidRPr="001F4663" w:rsidRDefault="001F4663" w:rsidP="001F7EE0">
            <w:r w:rsidRPr="001F4663">
              <w:t>Котельная №21а</w:t>
            </w:r>
          </w:p>
        </w:tc>
        <w:tc>
          <w:tcPr>
            <w:tcW w:w="1134" w:type="dxa"/>
            <w:hideMark/>
          </w:tcPr>
          <w:p w14:paraId="5123144A" w14:textId="77777777" w:rsidR="001F4663" w:rsidRPr="001F4663" w:rsidRDefault="001F4663" w:rsidP="001F7EE0">
            <w:pPr>
              <w:jc w:val="center"/>
              <w:rPr>
                <w:highlight w:val="green"/>
              </w:rPr>
            </w:pPr>
            <w:r w:rsidRPr="001F4663">
              <w:rPr>
                <w:highlight w:val="green"/>
              </w:rPr>
              <w:t>0,172</w:t>
            </w:r>
          </w:p>
        </w:tc>
        <w:tc>
          <w:tcPr>
            <w:tcW w:w="1134" w:type="dxa"/>
            <w:hideMark/>
          </w:tcPr>
          <w:p w14:paraId="49CE3E8A"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172</w:t>
            </w:r>
          </w:p>
        </w:tc>
        <w:tc>
          <w:tcPr>
            <w:tcW w:w="992" w:type="dxa"/>
            <w:hideMark/>
          </w:tcPr>
          <w:p w14:paraId="0841FDF1" w14:textId="77777777" w:rsidR="001F4663" w:rsidRPr="001F4663" w:rsidRDefault="001F4663" w:rsidP="001F7EE0">
            <w:pPr>
              <w:jc w:val="center"/>
              <w:rPr>
                <w:lang w:val="en-US"/>
              </w:rPr>
            </w:pPr>
            <w:r w:rsidRPr="001F4663">
              <w:t>0,1</w:t>
            </w:r>
            <w:r w:rsidRPr="001F4663">
              <w:rPr>
                <w:lang w:val="en-US"/>
              </w:rPr>
              <w:t>381</w:t>
            </w:r>
          </w:p>
        </w:tc>
        <w:tc>
          <w:tcPr>
            <w:tcW w:w="993" w:type="dxa"/>
            <w:noWrap/>
            <w:hideMark/>
          </w:tcPr>
          <w:p w14:paraId="66B7B6CD"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w:t>
            </w:r>
          </w:p>
        </w:tc>
        <w:tc>
          <w:tcPr>
            <w:tcW w:w="992" w:type="dxa"/>
            <w:hideMark/>
          </w:tcPr>
          <w:p w14:paraId="30ECD5C7" w14:textId="77777777" w:rsidR="001F4663" w:rsidRPr="001F4663" w:rsidRDefault="001F4663" w:rsidP="001F7EE0">
            <w:pPr>
              <w:jc w:val="center"/>
              <w:rPr>
                <w:lang w:val="en-US"/>
              </w:rPr>
            </w:pPr>
            <w:r w:rsidRPr="001F4663">
              <w:t>0,00</w:t>
            </w:r>
            <w:r w:rsidRPr="001F4663">
              <w:rPr>
                <w:lang w:val="en-US"/>
              </w:rPr>
              <w:t>28</w:t>
            </w:r>
          </w:p>
        </w:tc>
        <w:tc>
          <w:tcPr>
            <w:tcW w:w="992" w:type="dxa"/>
            <w:hideMark/>
          </w:tcPr>
          <w:p w14:paraId="08D1FE13" w14:textId="77777777" w:rsidR="001F4663" w:rsidRPr="001F4663" w:rsidRDefault="001F4663" w:rsidP="001F7EE0">
            <w:pPr>
              <w:jc w:val="center"/>
              <w:rPr>
                <w:lang w:val="en-US"/>
              </w:rPr>
            </w:pPr>
            <w:r w:rsidRPr="001F4663">
              <w:t>0,0</w:t>
            </w:r>
            <w:r w:rsidRPr="001F4663">
              <w:rPr>
                <w:lang w:val="en-US"/>
              </w:rPr>
              <w:t>128</w:t>
            </w:r>
          </w:p>
        </w:tc>
        <w:tc>
          <w:tcPr>
            <w:tcW w:w="1276" w:type="dxa"/>
            <w:hideMark/>
          </w:tcPr>
          <w:p w14:paraId="7B0CDD04" w14:textId="77777777" w:rsidR="001F4663" w:rsidRPr="001F4663" w:rsidRDefault="001F4663" w:rsidP="001F7EE0">
            <w:pPr>
              <w:jc w:val="center"/>
              <w:rPr>
                <w:lang w:val="en-US"/>
              </w:rPr>
            </w:pPr>
            <w:r w:rsidRPr="001F4663">
              <w:t>0,0</w:t>
            </w:r>
            <w:r w:rsidRPr="001F4663">
              <w:rPr>
                <w:lang w:val="en-US"/>
              </w:rPr>
              <w:t>254</w:t>
            </w:r>
          </w:p>
        </w:tc>
      </w:tr>
      <w:tr w:rsidR="001F4663" w:rsidRPr="001F4663" w14:paraId="725CFDEF" w14:textId="77777777" w:rsidTr="001F7EE0">
        <w:trPr>
          <w:trHeight w:val="20"/>
        </w:trPr>
        <w:tc>
          <w:tcPr>
            <w:tcW w:w="2410" w:type="dxa"/>
            <w:noWrap/>
            <w:hideMark/>
          </w:tcPr>
          <w:p w14:paraId="70A51481" w14:textId="77777777" w:rsidR="001F4663" w:rsidRPr="001F4663" w:rsidRDefault="001F4663" w:rsidP="001F7EE0">
            <w:pPr>
              <w:rPr>
                <w:b/>
                <w:bCs/>
              </w:rPr>
            </w:pPr>
            <w:r w:rsidRPr="001F4663">
              <w:rPr>
                <w:b/>
                <w:bCs/>
              </w:rPr>
              <w:t>Итого:</w:t>
            </w:r>
          </w:p>
        </w:tc>
        <w:tc>
          <w:tcPr>
            <w:tcW w:w="1134" w:type="dxa"/>
            <w:hideMark/>
          </w:tcPr>
          <w:p w14:paraId="08109C4B" w14:textId="77777777" w:rsidR="001F4663" w:rsidRPr="001F4663" w:rsidRDefault="001F4663" w:rsidP="001F7EE0">
            <w:pPr>
              <w:jc w:val="center"/>
              <w:rPr>
                <w:b/>
                <w:bCs/>
                <w:highlight w:val="green"/>
              </w:rPr>
            </w:pPr>
            <w:r w:rsidRPr="001F4663">
              <w:rPr>
                <w:b/>
                <w:bCs/>
                <w:highlight w:val="green"/>
              </w:rPr>
              <w:t>0,817</w:t>
            </w:r>
          </w:p>
        </w:tc>
        <w:tc>
          <w:tcPr>
            <w:tcW w:w="1134" w:type="dxa"/>
            <w:hideMark/>
          </w:tcPr>
          <w:p w14:paraId="00488D71" w14:textId="77777777" w:rsidR="001F4663" w:rsidRPr="001F4663" w:rsidRDefault="001F4663" w:rsidP="001F7EE0">
            <w:pPr>
              <w:jc w:val="center"/>
              <w:rPr>
                <w:b/>
                <w:bCs/>
                <w:highlight w:val="green"/>
                <w:lang w:val="en-US"/>
              </w:rPr>
            </w:pPr>
            <w:r w:rsidRPr="001F4663">
              <w:rPr>
                <w:b/>
                <w:bCs/>
                <w:highlight w:val="green"/>
              </w:rPr>
              <w:t>0,</w:t>
            </w:r>
            <w:r w:rsidRPr="001F4663">
              <w:rPr>
                <w:b/>
                <w:bCs/>
                <w:highlight w:val="green"/>
                <w:lang w:val="en-US"/>
              </w:rPr>
              <w:t>672</w:t>
            </w:r>
          </w:p>
        </w:tc>
        <w:tc>
          <w:tcPr>
            <w:tcW w:w="992" w:type="dxa"/>
            <w:hideMark/>
          </w:tcPr>
          <w:p w14:paraId="7A66D142" w14:textId="77777777" w:rsidR="001F4663" w:rsidRPr="001F4663" w:rsidRDefault="001F4663" w:rsidP="001F7EE0">
            <w:pPr>
              <w:jc w:val="center"/>
              <w:rPr>
                <w:b/>
                <w:bCs/>
                <w:lang w:val="en-US"/>
              </w:rPr>
            </w:pPr>
            <w:r w:rsidRPr="001F4663">
              <w:rPr>
                <w:b/>
                <w:bCs/>
              </w:rPr>
              <w:t>0,5</w:t>
            </w:r>
            <w:r w:rsidRPr="001F4663">
              <w:rPr>
                <w:b/>
                <w:bCs/>
                <w:lang w:val="en-US"/>
              </w:rPr>
              <w:t>433</w:t>
            </w:r>
          </w:p>
        </w:tc>
        <w:tc>
          <w:tcPr>
            <w:tcW w:w="993" w:type="dxa"/>
            <w:hideMark/>
          </w:tcPr>
          <w:p w14:paraId="5576CD6F" w14:textId="77777777" w:rsidR="001F4663" w:rsidRPr="001F4663" w:rsidRDefault="001F4663" w:rsidP="001F7EE0">
            <w:pPr>
              <w:jc w:val="center"/>
              <w:rPr>
                <w:b/>
                <w:bCs/>
                <w:lang w:val="en-US"/>
              </w:rPr>
            </w:pPr>
            <w:r w:rsidRPr="001F4663">
              <w:rPr>
                <w:b/>
                <w:bCs/>
                <w:highlight w:val="green"/>
              </w:rPr>
              <w:t>0,2</w:t>
            </w:r>
            <w:r w:rsidRPr="001F4663">
              <w:rPr>
                <w:b/>
                <w:bCs/>
                <w:highlight w:val="green"/>
                <w:lang w:val="en-US"/>
              </w:rPr>
              <w:t>7</w:t>
            </w:r>
          </w:p>
        </w:tc>
        <w:tc>
          <w:tcPr>
            <w:tcW w:w="992" w:type="dxa"/>
            <w:hideMark/>
          </w:tcPr>
          <w:p w14:paraId="49B3F84F" w14:textId="77777777" w:rsidR="001F4663" w:rsidRPr="001F4663" w:rsidRDefault="001F4663" w:rsidP="001F7EE0">
            <w:pPr>
              <w:jc w:val="center"/>
              <w:rPr>
                <w:b/>
                <w:bCs/>
                <w:lang w:val="en-US"/>
              </w:rPr>
            </w:pPr>
            <w:r w:rsidRPr="001F4663">
              <w:rPr>
                <w:b/>
                <w:bCs/>
              </w:rPr>
              <w:t>0,0</w:t>
            </w:r>
            <w:r w:rsidRPr="001F4663">
              <w:rPr>
                <w:b/>
                <w:bCs/>
                <w:lang w:val="en-US"/>
              </w:rPr>
              <w:t>377</w:t>
            </w:r>
          </w:p>
        </w:tc>
        <w:tc>
          <w:tcPr>
            <w:tcW w:w="992" w:type="dxa"/>
            <w:hideMark/>
          </w:tcPr>
          <w:p w14:paraId="1849D880" w14:textId="77777777" w:rsidR="001F4663" w:rsidRPr="001F4663" w:rsidRDefault="001F4663" w:rsidP="001F7EE0">
            <w:pPr>
              <w:jc w:val="center"/>
              <w:rPr>
                <w:b/>
                <w:bCs/>
                <w:lang w:val="en-US"/>
              </w:rPr>
            </w:pPr>
            <w:r w:rsidRPr="001F4663">
              <w:rPr>
                <w:b/>
                <w:bCs/>
              </w:rPr>
              <w:t>0,0</w:t>
            </w:r>
            <w:r w:rsidRPr="001F4663">
              <w:rPr>
                <w:b/>
                <w:bCs/>
                <w:lang w:val="en-US"/>
              </w:rPr>
              <w:t>297</w:t>
            </w:r>
          </w:p>
        </w:tc>
        <w:tc>
          <w:tcPr>
            <w:tcW w:w="1276" w:type="dxa"/>
            <w:hideMark/>
          </w:tcPr>
          <w:p w14:paraId="64036C42" w14:textId="77777777" w:rsidR="001F4663" w:rsidRPr="001F4663" w:rsidRDefault="001F4663" w:rsidP="001F7EE0">
            <w:pPr>
              <w:jc w:val="center"/>
              <w:rPr>
                <w:b/>
                <w:bCs/>
                <w:lang w:val="en-US"/>
              </w:rPr>
            </w:pPr>
            <w:r w:rsidRPr="001F4663">
              <w:rPr>
                <w:b/>
                <w:bCs/>
              </w:rPr>
              <w:t>0,</w:t>
            </w:r>
            <w:r w:rsidRPr="001F4663">
              <w:rPr>
                <w:b/>
                <w:bCs/>
                <w:lang w:val="en-US"/>
              </w:rPr>
              <w:t>2437</w:t>
            </w:r>
          </w:p>
        </w:tc>
      </w:tr>
      <w:tr w:rsidR="001F4663" w:rsidRPr="001F4663" w14:paraId="6E53BF08" w14:textId="77777777" w:rsidTr="001F7EE0">
        <w:trPr>
          <w:trHeight w:val="20"/>
        </w:trPr>
        <w:tc>
          <w:tcPr>
            <w:tcW w:w="9923" w:type="dxa"/>
            <w:gridSpan w:val="8"/>
            <w:noWrap/>
            <w:hideMark/>
          </w:tcPr>
          <w:p w14:paraId="7486B17B" w14:textId="77777777" w:rsidR="001F4663" w:rsidRPr="001F4663" w:rsidRDefault="001F4663" w:rsidP="001F7EE0">
            <w:pPr>
              <w:jc w:val="center"/>
              <w:rPr>
                <w:b/>
                <w:bCs/>
              </w:rPr>
            </w:pPr>
            <w:r w:rsidRPr="001F4663">
              <w:rPr>
                <w:b/>
                <w:bCs/>
              </w:rPr>
              <w:t>2 этап (2023 – 2027 гг.)</w:t>
            </w:r>
          </w:p>
        </w:tc>
      </w:tr>
      <w:tr w:rsidR="001F4663" w:rsidRPr="001F4663" w14:paraId="120CF935" w14:textId="77777777" w:rsidTr="001F7EE0">
        <w:trPr>
          <w:trHeight w:val="20"/>
        </w:trPr>
        <w:tc>
          <w:tcPr>
            <w:tcW w:w="2410" w:type="dxa"/>
            <w:hideMark/>
          </w:tcPr>
          <w:p w14:paraId="1DD47FC8" w14:textId="77777777" w:rsidR="001F4663" w:rsidRPr="001F4663" w:rsidRDefault="001F4663" w:rsidP="001F7EE0">
            <w:r w:rsidRPr="001F4663">
              <w:t xml:space="preserve">Котельная №17 </w:t>
            </w:r>
          </w:p>
        </w:tc>
        <w:tc>
          <w:tcPr>
            <w:tcW w:w="1134" w:type="dxa"/>
            <w:hideMark/>
          </w:tcPr>
          <w:p w14:paraId="7C36E874" w14:textId="77777777" w:rsidR="001F4663" w:rsidRPr="001F4663" w:rsidRDefault="001F4663" w:rsidP="001F7EE0">
            <w:pPr>
              <w:jc w:val="center"/>
              <w:rPr>
                <w:highlight w:val="green"/>
              </w:rPr>
            </w:pPr>
            <w:r w:rsidRPr="001F4663">
              <w:rPr>
                <w:highlight w:val="green"/>
              </w:rPr>
              <w:t>0,645</w:t>
            </w:r>
          </w:p>
        </w:tc>
        <w:tc>
          <w:tcPr>
            <w:tcW w:w="1134" w:type="dxa"/>
            <w:hideMark/>
          </w:tcPr>
          <w:p w14:paraId="6180B14F"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5</w:t>
            </w:r>
          </w:p>
        </w:tc>
        <w:tc>
          <w:tcPr>
            <w:tcW w:w="992" w:type="dxa"/>
            <w:hideMark/>
          </w:tcPr>
          <w:p w14:paraId="211F179E" w14:textId="77777777" w:rsidR="001F4663" w:rsidRPr="001F4663" w:rsidRDefault="001F4663" w:rsidP="001F7EE0">
            <w:pPr>
              <w:jc w:val="center"/>
              <w:rPr>
                <w:lang w:val="en-US"/>
              </w:rPr>
            </w:pPr>
            <w:r w:rsidRPr="001F4663">
              <w:t>0,4</w:t>
            </w:r>
            <w:r w:rsidRPr="001F4663">
              <w:rPr>
                <w:lang w:val="en-US"/>
              </w:rPr>
              <w:t>052</w:t>
            </w:r>
          </w:p>
        </w:tc>
        <w:tc>
          <w:tcPr>
            <w:tcW w:w="993" w:type="dxa"/>
            <w:noWrap/>
            <w:hideMark/>
          </w:tcPr>
          <w:p w14:paraId="40D9BBCD" w14:textId="77777777" w:rsidR="001F4663" w:rsidRPr="001F4663" w:rsidRDefault="001F4663" w:rsidP="001F7EE0">
            <w:pPr>
              <w:jc w:val="center"/>
              <w:rPr>
                <w:highlight w:val="green"/>
              </w:rPr>
            </w:pPr>
            <w:r w:rsidRPr="001F4663">
              <w:rPr>
                <w:highlight w:val="green"/>
              </w:rPr>
              <w:t>0,17</w:t>
            </w:r>
          </w:p>
        </w:tc>
        <w:tc>
          <w:tcPr>
            <w:tcW w:w="992" w:type="dxa"/>
            <w:hideMark/>
          </w:tcPr>
          <w:p w14:paraId="7C06722C" w14:textId="77777777" w:rsidR="001F4663" w:rsidRPr="001F4663" w:rsidRDefault="001F4663" w:rsidP="001F7EE0">
            <w:pPr>
              <w:jc w:val="center"/>
              <w:rPr>
                <w:lang w:val="en-US"/>
              </w:rPr>
            </w:pPr>
            <w:r w:rsidRPr="001F4663">
              <w:t>0,00</w:t>
            </w:r>
            <w:r w:rsidRPr="001F4663">
              <w:rPr>
                <w:lang w:val="en-US"/>
              </w:rPr>
              <w:t>97</w:t>
            </w:r>
          </w:p>
        </w:tc>
        <w:tc>
          <w:tcPr>
            <w:tcW w:w="992" w:type="dxa"/>
            <w:hideMark/>
          </w:tcPr>
          <w:p w14:paraId="1E5705DC" w14:textId="77777777" w:rsidR="001F4663" w:rsidRPr="001F4663" w:rsidRDefault="001F4663" w:rsidP="001F7EE0">
            <w:pPr>
              <w:jc w:val="center"/>
              <w:rPr>
                <w:lang w:val="en-US"/>
              </w:rPr>
            </w:pPr>
            <w:r w:rsidRPr="001F4663">
              <w:t>0,0</w:t>
            </w:r>
            <w:r w:rsidRPr="001F4663">
              <w:rPr>
                <w:lang w:val="en-US"/>
              </w:rPr>
              <w:t>169</w:t>
            </w:r>
          </w:p>
        </w:tc>
        <w:tc>
          <w:tcPr>
            <w:tcW w:w="1276" w:type="dxa"/>
            <w:hideMark/>
          </w:tcPr>
          <w:p w14:paraId="0B8896C7" w14:textId="77777777" w:rsidR="001F4663" w:rsidRPr="001F4663" w:rsidRDefault="001F4663" w:rsidP="001F7EE0">
            <w:pPr>
              <w:jc w:val="center"/>
              <w:rPr>
                <w:lang w:val="en-US"/>
              </w:rPr>
            </w:pPr>
            <w:r w:rsidRPr="001F4663">
              <w:t>0,2</w:t>
            </w:r>
            <w:r w:rsidRPr="001F4663">
              <w:rPr>
                <w:lang w:val="en-US"/>
              </w:rPr>
              <w:t>183</w:t>
            </w:r>
          </w:p>
        </w:tc>
      </w:tr>
      <w:tr w:rsidR="001F4663" w:rsidRPr="001F4663" w14:paraId="52DD84FC" w14:textId="77777777" w:rsidTr="001F7EE0">
        <w:trPr>
          <w:trHeight w:val="20"/>
        </w:trPr>
        <w:tc>
          <w:tcPr>
            <w:tcW w:w="2410" w:type="dxa"/>
            <w:hideMark/>
          </w:tcPr>
          <w:p w14:paraId="16C1207A" w14:textId="77777777" w:rsidR="001F4663" w:rsidRPr="001F4663" w:rsidRDefault="001F4663" w:rsidP="001F7EE0">
            <w:r w:rsidRPr="001F4663">
              <w:t>Котельная №21а</w:t>
            </w:r>
          </w:p>
        </w:tc>
        <w:tc>
          <w:tcPr>
            <w:tcW w:w="1134" w:type="dxa"/>
            <w:hideMark/>
          </w:tcPr>
          <w:p w14:paraId="0A07A0F8" w14:textId="77777777" w:rsidR="001F4663" w:rsidRPr="001F4663" w:rsidRDefault="001F4663" w:rsidP="001F7EE0">
            <w:pPr>
              <w:jc w:val="center"/>
              <w:rPr>
                <w:highlight w:val="green"/>
              </w:rPr>
            </w:pPr>
            <w:r w:rsidRPr="001F4663">
              <w:rPr>
                <w:highlight w:val="green"/>
              </w:rPr>
              <w:t>0,172</w:t>
            </w:r>
          </w:p>
        </w:tc>
        <w:tc>
          <w:tcPr>
            <w:tcW w:w="1134" w:type="dxa"/>
            <w:hideMark/>
          </w:tcPr>
          <w:p w14:paraId="61B709DB"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172</w:t>
            </w:r>
          </w:p>
        </w:tc>
        <w:tc>
          <w:tcPr>
            <w:tcW w:w="992" w:type="dxa"/>
            <w:hideMark/>
          </w:tcPr>
          <w:p w14:paraId="46020680" w14:textId="77777777" w:rsidR="001F4663" w:rsidRPr="001F4663" w:rsidRDefault="001F4663" w:rsidP="001F7EE0">
            <w:pPr>
              <w:jc w:val="center"/>
              <w:rPr>
                <w:lang w:val="en-US"/>
              </w:rPr>
            </w:pPr>
            <w:r w:rsidRPr="001F4663">
              <w:t>0,1</w:t>
            </w:r>
            <w:r w:rsidRPr="001F4663">
              <w:rPr>
                <w:lang w:val="en-US"/>
              </w:rPr>
              <w:t>381</w:t>
            </w:r>
          </w:p>
        </w:tc>
        <w:tc>
          <w:tcPr>
            <w:tcW w:w="993" w:type="dxa"/>
            <w:noWrap/>
            <w:hideMark/>
          </w:tcPr>
          <w:p w14:paraId="56C04493"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w:t>
            </w:r>
          </w:p>
        </w:tc>
        <w:tc>
          <w:tcPr>
            <w:tcW w:w="992" w:type="dxa"/>
            <w:hideMark/>
          </w:tcPr>
          <w:p w14:paraId="2913A0B5" w14:textId="77777777" w:rsidR="001F4663" w:rsidRPr="001F4663" w:rsidRDefault="001F4663" w:rsidP="001F7EE0">
            <w:pPr>
              <w:jc w:val="center"/>
              <w:rPr>
                <w:lang w:val="en-US"/>
              </w:rPr>
            </w:pPr>
            <w:r w:rsidRPr="001F4663">
              <w:t>0,00</w:t>
            </w:r>
            <w:r w:rsidRPr="001F4663">
              <w:rPr>
                <w:lang w:val="en-US"/>
              </w:rPr>
              <w:t>28</w:t>
            </w:r>
          </w:p>
        </w:tc>
        <w:tc>
          <w:tcPr>
            <w:tcW w:w="992" w:type="dxa"/>
            <w:hideMark/>
          </w:tcPr>
          <w:p w14:paraId="71090968" w14:textId="77777777" w:rsidR="001F4663" w:rsidRPr="001F4663" w:rsidRDefault="001F4663" w:rsidP="001F7EE0">
            <w:pPr>
              <w:jc w:val="center"/>
              <w:rPr>
                <w:lang w:val="en-US"/>
              </w:rPr>
            </w:pPr>
            <w:r w:rsidRPr="001F4663">
              <w:t>0,0</w:t>
            </w:r>
            <w:r w:rsidRPr="001F4663">
              <w:rPr>
                <w:lang w:val="en-US"/>
              </w:rPr>
              <w:t>128</w:t>
            </w:r>
          </w:p>
        </w:tc>
        <w:tc>
          <w:tcPr>
            <w:tcW w:w="1276" w:type="dxa"/>
            <w:hideMark/>
          </w:tcPr>
          <w:p w14:paraId="02BAC9D4" w14:textId="77777777" w:rsidR="001F4663" w:rsidRPr="001F4663" w:rsidRDefault="001F4663" w:rsidP="001F7EE0">
            <w:pPr>
              <w:jc w:val="center"/>
              <w:rPr>
                <w:lang w:val="en-US"/>
              </w:rPr>
            </w:pPr>
            <w:r w:rsidRPr="001F4663">
              <w:t>0,0</w:t>
            </w:r>
            <w:r w:rsidRPr="001F4663">
              <w:rPr>
                <w:lang w:val="en-US"/>
              </w:rPr>
              <w:t>254</w:t>
            </w:r>
          </w:p>
        </w:tc>
      </w:tr>
      <w:tr w:rsidR="001F4663" w:rsidRPr="001F4663" w14:paraId="40A5FA56" w14:textId="77777777" w:rsidTr="001F7EE0">
        <w:trPr>
          <w:trHeight w:val="20"/>
        </w:trPr>
        <w:tc>
          <w:tcPr>
            <w:tcW w:w="2410" w:type="dxa"/>
            <w:noWrap/>
            <w:hideMark/>
          </w:tcPr>
          <w:p w14:paraId="17438F85" w14:textId="77777777" w:rsidR="001F4663" w:rsidRPr="001F4663" w:rsidRDefault="001F4663" w:rsidP="001F7EE0">
            <w:pPr>
              <w:rPr>
                <w:b/>
                <w:bCs/>
              </w:rPr>
            </w:pPr>
            <w:r w:rsidRPr="001F4663">
              <w:rPr>
                <w:b/>
                <w:bCs/>
              </w:rPr>
              <w:t>Итого:</w:t>
            </w:r>
          </w:p>
        </w:tc>
        <w:tc>
          <w:tcPr>
            <w:tcW w:w="1134" w:type="dxa"/>
            <w:hideMark/>
          </w:tcPr>
          <w:p w14:paraId="15E58EE0" w14:textId="77777777" w:rsidR="001F4663" w:rsidRPr="001F4663" w:rsidRDefault="001F4663" w:rsidP="001F7EE0">
            <w:pPr>
              <w:jc w:val="center"/>
              <w:rPr>
                <w:b/>
                <w:bCs/>
                <w:highlight w:val="green"/>
              </w:rPr>
            </w:pPr>
            <w:r w:rsidRPr="001F4663">
              <w:rPr>
                <w:b/>
                <w:bCs/>
                <w:highlight w:val="green"/>
              </w:rPr>
              <w:t>0,817</w:t>
            </w:r>
          </w:p>
        </w:tc>
        <w:tc>
          <w:tcPr>
            <w:tcW w:w="1134" w:type="dxa"/>
            <w:hideMark/>
          </w:tcPr>
          <w:p w14:paraId="22A6EBA3" w14:textId="77777777" w:rsidR="001F4663" w:rsidRPr="001F4663" w:rsidRDefault="001F4663" w:rsidP="001F7EE0">
            <w:pPr>
              <w:jc w:val="center"/>
              <w:rPr>
                <w:b/>
                <w:bCs/>
                <w:highlight w:val="green"/>
                <w:lang w:val="en-US"/>
              </w:rPr>
            </w:pPr>
            <w:r w:rsidRPr="001F4663">
              <w:rPr>
                <w:b/>
                <w:bCs/>
                <w:highlight w:val="green"/>
              </w:rPr>
              <w:t>0,</w:t>
            </w:r>
            <w:r w:rsidRPr="001F4663">
              <w:rPr>
                <w:b/>
                <w:bCs/>
                <w:highlight w:val="green"/>
                <w:lang w:val="en-US"/>
              </w:rPr>
              <w:t>672</w:t>
            </w:r>
          </w:p>
        </w:tc>
        <w:tc>
          <w:tcPr>
            <w:tcW w:w="992" w:type="dxa"/>
            <w:hideMark/>
          </w:tcPr>
          <w:p w14:paraId="78AA91E5" w14:textId="77777777" w:rsidR="001F4663" w:rsidRPr="001F4663" w:rsidRDefault="001F4663" w:rsidP="001F7EE0">
            <w:pPr>
              <w:jc w:val="center"/>
              <w:rPr>
                <w:b/>
                <w:bCs/>
                <w:lang w:val="en-US"/>
              </w:rPr>
            </w:pPr>
            <w:r w:rsidRPr="001F4663">
              <w:rPr>
                <w:b/>
                <w:bCs/>
              </w:rPr>
              <w:t>0,5</w:t>
            </w:r>
            <w:r w:rsidRPr="001F4663">
              <w:rPr>
                <w:b/>
                <w:bCs/>
                <w:lang w:val="en-US"/>
              </w:rPr>
              <w:t>433</w:t>
            </w:r>
          </w:p>
        </w:tc>
        <w:tc>
          <w:tcPr>
            <w:tcW w:w="993" w:type="dxa"/>
            <w:hideMark/>
          </w:tcPr>
          <w:p w14:paraId="42ABFB8C" w14:textId="77777777" w:rsidR="001F4663" w:rsidRPr="001F4663" w:rsidRDefault="001F4663" w:rsidP="001F7EE0">
            <w:pPr>
              <w:jc w:val="center"/>
              <w:rPr>
                <w:b/>
                <w:bCs/>
                <w:lang w:val="en-US"/>
              </w:rPr>
            </w:pPr>
            <w:r w:rsidRPr="001F4663">
              <w:rPr>
                <w:b/>
                <w:bCs/>
                <w:highlight w:val="green"/>
              </w:rPr>
              <w:t>0,2</w:t>
            </w:r>
            <w:r w:rsidRPr="001F4663">
              <w:rPr>
                <w:b/>
                <w:bCs/>
                <w:highlight w:val="green"/>
                <w:lang w:val="en-US"/>
              </w:rPr>
              <w:t>7</w:t>
            </w:r>
          </w:p>
        </w:tc>
        <w:tc>
          <w:tcPr>
            <w:tcW w:w="992" w:type="dxa"/>
            <w:hideMark/>
          </w:tcPr>
          <w:p w14:paraId="5ADDFF5A" w14:textId="77777777" w:rsidR="001F4663" w:rsidRPr="001F4663" w:rsidRDefault="001F4663" w:rsidP="001F7EE0">
            <w:pPr>
              <w:jc w:val="center"/>
              <w:rPr>
                <w:b/>
                <w:bCs/>
                <w:lang w:val="en-US"/>
              </w:rPr>
            </w:pPr>
            <w:r w:rsidRPr="001F4663">
              <w:rPr>
                <w:b/>
                <w:bCs/>
              </w:rPr>
              <w:t>0,0</w:t>
            </w:r>
            <w:r w:rsidRPr="001F4663">
              <w:rPr>
                <w:b/>
                <w:bCs/>
                <w:lang w:val="en-US"/>
              </w:rPr>
              <w:t>377</w:t>
            </w:r>
          </w:p>
        </w:tc>
        <w:tc>
          <w:tcPr>
            <w:tcW w:w="992" w:type="dxa"/>
            <w:hideMark/>
          </w:tcPr>
          <w:p w14:paraId="119A0334" w14:textId="77777777" w:rsidR="001F4663" w:rsidRPr="001F4663" w:rsidRDefault="001F4663" w:rsidP="001F7EE0">
            <w:pPr>
              <w:jc w:val="center"/>
              <w:rPr>
                <w:b/>
                <w:bCs/>
                <w:lang w:val="en-US"/>
              </w:rPr>
            </w:pPr>
            <w:r w:rsidRPr="001F4663">
              <w:rPr>
                <w:b/>
                <w:bCs/>
              </w:rPr>
              <w:t>0,0</w:t>
            </w:r>
            <w:r w:rsidRPr="001F4663">
              <w:rPr>
                <w:b/>
                <w:bCs/>
                <w:lang w:val="en-US"/>
              </w:rPr>
              <w:t>297</w:t>
            </w:r>
          </w:p>
        </w:tc>
        <w:tc>
          <w:tcPr>
            <w:tcW w:w="1276" w:type="dxa"/>
            <w:hideMark/>
          </w:tcPr>
          <w:p w14:paraId="5C799DC2" w14:textId="77777777" w:rsidR="001F4663" w:rsidRPr="001F4663" w:rsidRDefault="001F4663" w:rsidP="001F7EE0">
            <w:pPr>
              <w:jc w:val="center"/>
              <w:rPr>
                <w:b/>
                <w:bCs/>
                <w:lang w:val="en-US"/>
              </w:rPr>
            </w:pPr>
            <w:r w:rsidRPr="001F4663">
              <w:rPr>
                <w:b/>
                <w:bCs/>
              </w:rPr>
              <w:t>0,</w:t>
            </w:r>
            <w:r w:rsidRPr="001F4663">
              <w:rPr>
                <w:b/>
                <w:bCs/>
                <w:lang w:val="en-US"/>
              </w:rPr>
              <w:t>2437</w:t>
            </w:r>
          </w:p>
        </w:tc>
      </w:tr>
      <w:tr w:rsidR="001F4663" w:rsidRPr="001F4663" w14:paraId="171BAD26" w14:textId="77777777" w:rsidTr="001F7EE0">
        <w:trPr>
          <w:trHeight w:val="20"/>
        </w:trPr>
        <w:tc>
          <w:tcPr>
            <w:tcW w:w="9923" w:type="dxa"/>
            <w:gridSpan w:val="8"/>
            <w:noWrap/>
            <w:hideMark/>
          </w:tcPr>
          <w:p w14:paraId="3A818D6F" w14:textId="77777777" w:rsidR="001F4663" w:rsidRPr="001F4663" w:rsidRDefault="001F4663" w:rsidP="001F7EE0">
            <w:pPr>
              <w:jc w:val="center"/>
              <w:rPr>
                <w:b/>
                <w:bCs/>
              </w:rPr>
            </w:pPr>
            <w:r w:rsidRPr="001F4663">
              <w:rPr>
                <w:b/>
                <w:bCs/>
              </w:rPr>
              <w:t>3 этап (2028 – 2032 гг.)</w:t>
            </w:r>
          </w:p>
        </w:tc>
      </w:tr>
      <w:tr w:rsidR="001F4663" w:rsidRPr="001F4663" w14:paraId="6FA64350" w14:textId="77777777" w:rsidTr="001F7EE0">
        <w:trPr>
          <w:trHeight w:val="20"/>
        </w:trPr>
        <w:tc>
          <w:tcPr>
            <w:tcW w:w="2410" w:type="dxa"/>
            <w:hideMark/>
          </w:tcPr>
          <w:p w14:paraId="1BCE4BC5" w14:textId="77777777" w:rsidR="001F4663" w:rsidRPr="001F4663" w:rsidRDefault="001F4663" w:rsidP="001F7EE0">
            <w:r w:rsidRPr="001F4663">
              <w:t xml:space="preserve">Котельная №17 </w:t>
            </w:r>
          </w:p>
        </w:tc>
        <w:tc>
          <w:tcPr>
            <w:tcW w:w="1134" w:type="dxa"/>
            <w:hideMark/>
          </w:tcPr>
          <w:p w14:paraId="543D8A8C" w14:textId="77777777" w:rsidR="001F4663" w:rsidRPr="001F4663" w:rsidRDefault="001F4663" w:rsidP="001F7EE0">
            <w:pPr>
              <w:jc w:val="center"/>
              <w:rPr>
                <w:highlight w:val="green"/>
              </w:rPr>
            </w:pPr>
            <w:r w:rsidRPr="001F4663">
              <w:rPr>
                <w:highlight w:val="green"/>
              </w:rPr>
              <w:t>0,645</w:t>
            </w:r>
          </w:p>
        </w:tc>
        <w:tc>
          <w:tcPr>
            <w:tcW w:w="1134" w:type="dxa"/>
            <w:hideMark/>
          </w:tcPr>
          <w:p w14:paraId="57F90FB9"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5</w:t>
            </w:r>
          </w:p>
        </w:tc>
        <w:tc>
          <w:tcPr>
            <w:tcW w:w="992" w:type="dxa"/>
            <w:hideMark/>
          </w:tcPr>
          <w:p w14:paraId="08DD1782" w14:textId="77777777" w:rsidR="001F4663" w:rsidRPr="001F4663" w:rsidRDefault="001F4663" w:rsidP="001F7EE0">
            <w:pPr>
              <w:jc w:val="center"/>
              <w:rPr>
                <w:lang w:val="en-US"/>
              </w:rPr>
            </w:pPr>
            <w:r w:rsidRPr="001F4663">
              <w:t>0,4</w:t>
            </w:r>
            <w:r w:rsidRPr="001F4663">
              <w:rPr>
                <w:lang w:val="en-US"/>
              </w:rPr>
              <w:t>052</w:t>
            </w:r>
          </w:p>
        </w:tc>
        <w:tc>
          <w:tcPr>
            <w:tcW w:w="993" w:type="dxa"/>
            <w:noWrap/>
            <w:hideMark/>
          </w:tcPr>
          <w:p w14:paraId="24DB8DE6" w14:textId="77777777" w:rsidR="001F4663" w:rsidRPr="001F4663" w:rsidRDefault="001F4663" w:rsidP="001F7EE0">
            <w:pPr>
              <w:jc w:val="center"/>
              <w:rPr>
                <w:highlight w:val="green"/>
              </w:rPr>
            </w:pPr>
            <w:r w:rsidRPr="001F4663">
              <w:rPr>
                <w:highlight w:val="green"/>
              </w:rPr>
              <w:t>0,17</w:t>
            </w:r>
          </w:p>
        </w:tc>
        <w:tc>
          <w:tcPr>
            <w:tcW w:w="992" w:type="dxa"/>
            <w:hideMark/>
          </w:tcPr>
          <w:p w14:paraId="15DF88D3" w14:textId="77777777" w:rsidR="001F4663" w:rsidRPr="001F4663" w:rsidRDefault="001F4663" w:rsidP="001F7EE0">
            <w:pPr>
              <w:jc w:val="center"/>
              <w:rPr>
                <w:lang w:val="en-US"/>
              </w:rPr>
            </w:pPr>
            <w:r w:rsidRPr="001F4663">
              <w:t>0,00</w:t>
            </w:r>
            <w:r w:rsidRPr="001F4663">
              <w:rPr>
                <w:lang w:val="en-US"/>
              </w:rPr>
              <w:t>97</w:t>
            </w:r>
          </w:p>
        </w:tc>
        <w:tc>
          <w:tcPr>
            <w:tcW w:w="992" w:type="dxa"/>
            <w:hideMark/>
          </w:tcPr>
          <w:p w14:paraId="3B90B914" w14:textId="77777777" w:rsidR="001F4663" w:rsidRPr="001F4663" w:rsidRDefault="001F4663" w:rsidP="001F7EE0">
            <w:pPr>
              <w:jc w:val="center"/>
              <w:rPr>
                <w:lang w:val="en-US"/>
              </w:rPr>
            </w:pPr>
            <w:r w:rsidRPr="001F4663">
              <w:t>0,0</w:t>
            </w:r>
            <w:r w:rsidRPr="001F4663">
              <w:rPr>
                <w:lang w:val="en-US"/>
              </w:rPr>
              <w:t>169</w:t>
            </w:r>
          </w:p>
        </w:tc>
        <w:tc>
          <w:tcPr>
            <w:tcW w:w="1276" w:type="dxa"/>
            <w:hideMark/>
          </w:tcPr>
          <w:p w14:paraId="3A191779" w14:textId="77777777" w:rsidR="001F4663" w:rsidRPr="001F4663" w:rsidRDefault="001F4663" w:rsidP="001F7EE0">
            <w:pPr>
              <w:jc w:val="center"/>
              <w:rPr>
                <w:lang w:val="en-US"/>
              </w:rPr>
            </w:pPr>
            <w:r w:rsidRPr="001F4663">
              <w:t>0,2</w:t>
            </w:r>
            <w:r w:rsidRPr="001F4663">
              <w:rPr>
                <w:lang w:val="en-US"/>
              </w:rPr>
              <w:t>183</w:t>
            </w:r>
          </w:p>
        </w:tc>
      </w:tr>
      <w:tr w:rsidR="001F4663" w:rsidRPr="001F4663" w14:paraId="608D4444" w14:textId="77777777" w:rsidTr="001F7EE0">
        <w:trPr>
          <w:trHeight w:val="20"/>
        </w:trPr>
        <w:tc>
          <w:tcPr>
            <w:tcW w:w="2410" w:type="dxa"/>
            <w:hideMark/>
          </w:tcPr>
          <w:p w14:paraId="58714368" w14:textId="77777777" w:rsidR="001F4663" w:rsidRPr="001F4663" w:rsidRDefault="001F4663" w:rsidP="001F7EE0">
            <w:r w:rsidRPr="001F4663">
              <w:t>Котельная №21а</w:t>
            </w:r>
          </w:p>
        </w:tc>
        <w:tc>
          <w:tcPr>
            <w:tcW w:w="1134" w:type="dxa"/>
            <w:hideMark/>
          </w:tcPr>
          <w:p w14:paraId="0C33C3A0" w14:textId="77777777" w:rsidR="001F4663" w:rsidRPr="001F4663" w:rsidRDefault="001F4663" w:rsidP="001F7EE0">
            <w:pPr>
              <w:jc w:val="center"/>
              <w:rPr>
                <w:highlight w:val="green"/>
              </w:rPr>
            </w:pPr>
            <w:r w:rsidRPr="001F4663">
              <w:rPr>
                <w:highlight w:val="green"/>
              </w:rPr>
              <w:t>0,172</w:t>
            </w:r>
          </w:p>
        </w:tc>
        <w:tc>
          <w:tcPr>
            <w:tcW w:w="1134" w:type="dxa"/>
            <w:hideMark/>
          </w:tcPr>
          <w:p w14:paraId="38E4989B"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172</w:t>
            </w:r>
          </w:p>
        </w:tc>
        <w:tc>
          <w:tcPr>
            <w:tcW w:w="992" w:type="dxa"/>
            <w:hideMark/>
          </w:tcPr>
          <w:p w14:paraId="34BF5717" w14:textId="77777777" w:rsidR="001F4663" w:rsidRPr="001F4663" w:rsidRDefault="001F4663" w:rsidP="001F7EE0">
            <w:pPr>
              <w:jc w:val="center"/>
              <w:rPr>
                <w:lang w:val="en-US"/>
              </w:rPr>
            </w:pPr>
            <w:r w:rsidRPr="001F4663">
              <w:t>0,1</w:t>
            </w:r>
            <w:r w:rsidRPr="001F4663">
              <w:rPr>
                <w:lang w:val="en-US"/>
              </w:rPr>
              <w:t>381</w:t>
            </w:r>
          </w:p>
        </w:tc>
        <w:tc>
          <w:tcPr>
            <w:tcW w:w="993" w:type="dxa"/>
            <w:noWrap/>
            <w:hideMark/>
          </w:tcPr>
          <w:p w14:paraId="2B7CCC99"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w:t>
            </w:r>
          </w:p>
        </w:tc>
        <w:tc>
          <w:tcPr>
            <w:tcW w:w="992" w:type="dxa"/>
            <w:hideMark/>
          </w:tcPr>
          <w:p w14:paraId="6DC1C8BE" w14:textId="77777777" w:rsidR="001F4663" w:rsidRPr="001F4663" w:rsidRDefault="001F4663" w:rsidP="001F7EE0">
            <w:pPr>
              <w:jc w:val="center"/>
              <w:rPr>
                <w:lang w:val="en-US"/>
              </w:rPr>
            </w:pPr>
            <w:r w:rsidRPr="001F4663">
              <w:t>0,00</w:t>
            </w:r>
            <w:r w:rsidRPr="001F4663">
              <w:rPr>
                <w:lang w:val="en-US"/>
              </w:rPr>
              <w:t>28</w:t>
            </w:r>
          </w:p>
        </w:tc>
        <w:tc>
          <w:tcPr>
            <w:tcW w:w="992" w:type="dxa"/>
            <w:hideMark/>
          </w:tcPr>
          <w:p w14:paraId="3E3F25F2" w14:textId="77777777" w:rsidR="001F4663" w:rsidRPr="001F4663" w:rsidRDefault="001F4663" w:rsidP="001F7EE0">
            <w:pPr>
              <w:jc w:val="center"/>
              <w:rPr>
                <w:lang w:val="en-US"/>
              </w:rPr>
            </w:pPr>
            <w:r w:rsidRPr="001F4663">
              <w:t>0,0</w:t>
            </w:r>
            <w:r w:rsidRPr="001F4663">
              <w:rPr>
                <w:lang w:val="en-US"/>
              </w:rPr>
              <w:t>128</w:t>
            </w:r>
          </w:p>
        </w:tc>
        <w:tc>
          <w:tcPr>
            <w:tcW w:w="1276" w:type="dxa"/>
            <w:hideMark/>
          </w:tcPr>
          <w:p w14:paraId="179F97BF" w14:textId="77777777" w:rsidR="001F4663" w:rsidRPr="001F4663" w:rsidRDefault="001F4663" w:rsidP="001F7EE0">
            <w:pPr>
              <w:jc w:val="center"/>
              <w:rPr>
                <w:lang w:val="en-US"/>
              </w:rPr>
            </w:pPr>
            <w:r w:rsidRPr="001F4663">
              <w:t>0,0</w:t>
            </w:r>
            <w:r w:rsidRPr="001F4663">
              <w:rPr>
                <w:lang w:val="en-US"/>
              </w:rPr>
              <w:t>254</w:t>
            </w:r>
          </w:p>
        </w:tc>
      </w:tr>
      <w:tr w:rsidR="001F4663" w:rsidRPr="001F4663" w14:paraId="1B42A39B" w14:textId="77777777" w:rsidTr="001F7EE0">
        <w:trPr>
          <w:trHeight w:val="20"/>
        </w:trPr>
        <w:tc>
          <w:tcPr>
            <w:tcW w:w="2410" w:type="dxa"/>
            <w:noWrap/>
            <w:hideMark/>
          </w:tcPr>
          <w:p w14:paraId="2680C24A" w14:textId="77777777" w:rsidR="001F4663" w:rsidRPr="001F4663" w:rsidRDefault="001F4663" w:rsidP="001F7EE0">
            <w:pPr>
              <w:rPr>
                <w:b/>
                <w:bCs/>
              </w:rPr>
            </w:pPr>
            <w:r w:rsidRPr="001F4663">
              <w:rPr>
                <w:b/>
                <w:bCs/>
              </w:rPr>
              <w:t>Итого:</w:t>
            </w:r>
          </w:p>
        </w:tc>
        <w:tc>
          <w:tcPr>
            <w:tcW w:w="1134" w:type="dxa"/>
            <w:hideMark/>
          </w:tcPr>
          <w:p w14:paraId="34AA65B4" w14:textId="77777777" w:rsidR="001F4663" w:rsidRPr="001F4663" w:rsidRDefault="001F4663" w:rsidP="001F7EE0">
            <w:pPr>
              <w:jc w:val="center"/>
              <w:rPr>
                <w:b/>
                <w:bCs/>
                <w:highlight w:val="green"/>
              </w:rPr>
            </w:pPr>
            <w:r w:rsidRPr="001F4663">
              <w:rPr>
                <w:b/>
                <w:bCs/>
                <w:highlight w:val="green"/>
              </w:rPr>
              <w:t>0,817</w:t>
            </w:r>
          </w:p>
        </w:tc>
        <w:tc>
          <w:tcPr>
            <w:tcW w:w="1134" w:type="dxa"/>
            <w:hideMark/>
          </w:tcPr>
          <w:p w14:paraId="080C758C" w14:textId="77777777" w:rsidR="001F4663" w:rsidRPr="001F4663" w:rsidRDefault="001F4663" w:rsidP="001F7EE0">
            <w:pPr>
              <w:jc w:val="center"/>
              <w:rPr>
                <w:b/>
                <w:bCs/>
                <w:highlight w:val="green"/>
                <w:lang w:val="en-US"/>
              </w:rPr>
            </w:pPr>
            <w:r w:rsidRPr="001F4663">
              <w:rPr>
                <w:b/>
                <w:bCs/>
                <w:highlight w:val="green"/>
              </w:rPr>
              <w:t>0,</w:t>
            </w:r>
            <w:r w:rsidRPr="001F4663">
              <w:rPr>
                <w:b/>
                <w:bCs/>
                <w:highlight w:val="green"/>
                <w:lang w:val="en-US"/>
              </w:rPr>
              <w:t>672</w:t>
            </w:r>
          </w:p>
        </w:tc>
        <w:tc>
          <w:tcPr>
            <w:tcW w:w="992" w:type="dxa"/>
            <w:hideMark/>
          </w:tcPr>
          <w:p w14:paraId="61063674" w14:textId="77777777" w:rsidR="001F4663" w:rsidRPr="001F4663" w:rsidRDefault="001F4663" w:rsidP="001F7EE0">
            <w:pPr>
              <w:jc w:val="center"/>
              <w:rPr>
                <w:b/>
                <w:bCs/>
                <w:lang w:val="en-US"/>
              </w:rPr>
            </w:pPr>
            <w:r w:rsidRPr="001F4663">
              <w:rPr>
                <w:b/>
                <w:bCs/>
              </w:rPr>
              <w:t>0,5</w:t>
            </w:r>
            <w:r w:rsidRPr="001F4663">
              <w:rPr>
                <w:b/>
                <w:bCs/>
                <w:lang w:val="en-US"/>
              </w:rPr>
              <w:t>433</w:t>
            </w:r>
          </w:p>
        </w:tc>
        <w:tc>
          <w:tcPr>
            <w:tcW w:w="993" w:type="dxa"/>
            <w:hideMark/>
          </w:tcPr>
          <w:p w14:paraId="4663DBA1" w14:textId="77777777" w:rsidR="001F4663" w:rsidRPr="001F4663" w:rsidRDefault="001F4663" w:rsidP="001F7EE0">
            <w:pPr>
              <w:jc w:val="center"/>
              <w:rPr>
                <w:b/>
                <w:bCs/>
                <w:lang w:val="en-US"/>
              </w:rPr>
            </w:pPr>
            <w:r w:rsidRPr="001F4663">
              <w:rPr>
                <w:b/>
                <w:bCs/>
                <w:highlight w:val="green"/>
              </w:rPr>
              <w:t>0,2</w:t>
            </w:r>
            <w:r w:rsidRPr="001F4663">
              <w:rPr>
                <w:b/>
                <w:bCs/>
                <w:highlight w:val="green"/>
                <w:lang w:val="en-US"/>
              </w:rPr>
              <w:t>7</w:t>
            </w:r>
          </w:p>
        </w:tc>
        <w:tc>
          <w:tcPr>
            <w:tcW w:w="992" w:type="dxa"/>
            <w:hideMark/>
          </w:tcPr>
          <w:p w14:paraId="7FED8102" w14:textId="77777777" w:rsidR="001F4663" w:rsidRPr="001F4663" w:rsidRDefault="001F4663" w:rsidP="001F7EE0">
            <w:pPr>
              <w:jc w:val="center"/>
              <w:rPr>
                <w:b/>
                <w:bCs/>
                <w:lang w:val="en-US"/>
              </w:rPr>
            </w:pPr>
            <w:r w:rsidRPr="001F4663">
              <w:rPr>
                <w:b/>
                <w:bCs/>
              </w:rPr>
              <w:t>0,0</w:t>
            </w:r>
            <w:r w:rsidRPr="001F4663">
              <w:rPr>
                <w:b/>
                <w:bCs/>
                <w:lang w:val="en-US"/>
              </w:rPr>
              <w:t>377</w:t>
            </w:r>
          </w:p>
        </w:tc>
        <w:tc>
          <w:tcPr>
            <w:tcW w:w="992" w:type="dxa"/>
            <w:hideMark/>
          </w:tcPr>
          <w:p w14:paraId="557B1B8B" w14:textId="77777777" w:rsidR="001F4663" w:rsidRPr="001F4663" w:rsidRDefault="001F4663" w:rsidP="001F7EE0">
            <w:pPr>
              <w:jc w:val="center"/>
              <w:rPr>
                <w:b/>
                <w:bCs/>
                <w:lang w:val="en-US"/>
              </w:rPr>
            </w:pPr>
            <w:r w:rsidRPr="001F4663">
              <w:rPr>
                <w:b/>
                <w:bCs/>
              </w:rPr>
              <w:t>0,0</w:t>
            </w:r>
            <w:r w:rsidRPr="001F4663">
              <w:rPr>
                <w:b/>
                <w:bCs/>
                <w:lang w:val="en-US"/>
              </w:rPr>
              <w:t>297</w:t>
            </w:r>
          </w:p>
        </w:tc>
        <w:tc>
          <w:tcPr>
            <w:tcW w:w="1276" w:type="dxa"/>
            <w:hideMark/>
          </w:tcPr>
          <w:p w14:paraId="6EDC7A09" w14:textId="77777777" w:rsidR="001F4663" w:rsidRPr="001F4663" w:rsidRDefault="001F4663" w:rsidP="001F7EE0">
            <w:pPr>
              <w:jc w:val="center"/>
              <w:rPr>
                <w:b/>
                <w:bCs/>
                <w:lang w:val="en-US"/>
              </w:rPr>
            </w:pPr>
            <w:r w:rsidRPr="001F4663">
              <w:rPr>
                <w:b/>
                <w:bCs/>
              </w:rPr>
              <w:t>0,</w:t>
            </w:r>
            <w:r w:rsidRPr="001F4663">
              <w:rPr>
                <w:b/>
                <w:bCs/>
                <w:lang w:val="en-US"/>
              </w:rPr>
              <w:t>2437</w:t>
            </w:r>
          </w:p>
        </w:tc>
      </w:tr>
      <w:tr w:rsidR="001F4663" w:rsidRPr="001F4663" w14:paraId="0730D51A" w14:textId="77777777" w:rsidTr="001F7EE0">
        <w:trPr>
          <w:trHeight w:val="20"/>
        </w:trPr>
        <w:tc>
          <w:tcPr>
            <w:tcW w:w="9923" w:type="dxa"/>
            <w:gridSpan w:val="8"/>
            <w:noWrap/>
          </w:tcPr>
          <w:p w14:paraId="668B405B" w14:textId="77777777" w:rsidR="001F4663" w:rsidRPr="001F4663" w:rsidRDefault="001F4663" w:rsidP="001F7EE0">
            <w:pPr>
              <w:jc w:val="center"/>
              <w:rPr>
                <w:bCs/>
              </w:rPr>
            </w:pPr>
            <w:r w:rsidRPr="001F4663">
              <w:rPr>
                <w:b/>
                <w:bCs/>
              </w:rPr>
              <w:t>4 этап (2033 – 2037 гг.)</w:t>
            </w:r>
          </w:p>
        </w:tc>
      </w:tr>
      <w:tr w:rsidR="001F4663" w:rsidRPr="001F4663" w14:paraId="5FC81EB0" w14:textId="77777777" w:rsidTr="001F7EE0">
        <w:trPr>
          <w:trHeight w:val="20"/>
        </w:trPr>
        <w:tc>
          <w:tcPr>
            <w:tcW w:w="2410" w:type="dxa"/>
            <w:noWrap/>
          </w:tcPr>
          <w:p w14:paraId="776C0B74" w14:textId="77777777" w:rsidR="001F4663" w:rsidRPr="001F4663" w:rsidRDefault="001F4663" w:rsidP="001F7EE0">
            <w:r w:rsidRPr="001F4663">
              <w:t xml:space="preserve">Котельная №17 </w:t>
            </w:r>
          </w:p>
        </w:tc>
        <w:tc>
          <w:tcPr>
            <w:tcW w:w="1134" w:type="dxa"/>
          </w:tcPr>
          <w:p w14:paraId="07004626" w14:textId="77777777" w:rsidR="001F4663" w:rsidRPr="001F4663" w:rsidRDefault="001F4663" w:rsidP="001F7EE0">
            <w:pPr>
              <w:jc w:val="center"/>
              <w:rPr>
                <w:highlight w:val="green"/>
              </w:rPr>
            </w:pPr>
            <w:r w:rsidRPr="001F4663">
              <w:rPr>
                <w:highlight w:val="green"/>
              </w:rPr>
              <w:t>0,645</w:t>
            </w:r>
          </w:p>
        </w:tc>
        <w:tc>
          <w:tcPr>
            <w:tcW w:w="1134" w:type="dxa"/>
          </w:tcPr>
          <w:p w14:paraId="308FCD96"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5</w:t>
            </w:r>
          </w:p>
        </w:tc>
        <w:tc>
          <w:tcPr>
            <w:tcW w:w="992" w:type="dxa"/>
          </w:tcPr>
          <w:p w14:paraId="17CECCA9" w14:textId="77777777" w:rsidR="001F4663" w:rsidRPr="001F4663" w:rsidRDefault="001F4663" w:rsidP="001F7EE0">
            <w:pPr>
              <w:jc w:val="center"/>
              <w:rPr>
                <w:lang w:val="en-US"/>
              </w:rPr>
            </w:pPr>
            <w:r w:rsidRPr="001F4663">
              <w:t>0,4</w:t>
            </w:r>
            <w:r w:rsidRPr="001F4663">
              <w:rPr>
                <w:lang w:val="en-US"/>
              </w:rPr>
              <w:t>052</w:t>
            </w:r>
          </w:p>
        </w:tc>
        <w:tc>
          <w:tcPr>
            <w:tcW w:w="993" w:type="dxa"/>
          </w:tcPr>
          <w:p w14:paraId="738E28B6" w14:textId="77777777" w:rsidR="001F4663" w:rsidRPr="001F4663" w:rsidRDefault="001F4663" w:rsidP="001F7EE0">
            <w:pPr>
              <w:jc w:val="center"/>
              <w:rPr>
                <w:highlight w:val="green"/>
              </w:rPr>
            </w:pPr>
            <w:r w:rsidRPr="001F4663">
              <w:rPr>
                <w:highlight w:val="green"/>
              </w:rPr>
              <w:t>0,17</w:t>
            </w:r>
          </w:p>
        </w:tc>
        <w:tc>
          <w:tcPr>
            <w:tcW w:w="992" w:type="dxa"/>
          </w:tcPr>
          <w:p w14:paraId="2FBCCC99" w14:textId="77777777" w:rsidR="001F4663" w:rsidRPr="001F4663" w:rsidRDefault="001F4663" w:rsidP="001F7EE0">
            <w:pPr>
              <w:jc w:val="center"/>
              <w:rPr>
                <w:lang w:val="en-US"/>
              </w:rPr>
            </w:pPr>
            <w:r w:rsidRPr="001F4663">
              <w:t>0,00</w:t>
            </w:r>
            <w:r w:rsidRPr="001F4663">
              <w:rPr>
                <w:lang w:val="en-US"/>
              </w:rPr>
              <w:t>97</w:t>
            </w:r>
          </w:p>
        </w:tc>
        <w:tc>
          <w:tcPr>
            <w:tcW w:w="992" w:type="dxa"/>
          </w:tcPr>
          <w:p w14:paraId="7901D46F" w14:textId="77777777" w:rsidR="001F4663" w:rsidRPr="001F4663" w:rsidRDefault="001F4663" w:rsidP="001F7EE0">
            <w:pPr>
              <w:jc w:val="center"/>
              <w:rPr>
                <w:lang w:val="en-US"/>
              </w:rPr>
            </w:pPr>
            <w:r w:rsidRPr="001F4663">
              <w:t>0,0</w:t>
            </w:r>
            <w:r w:rsidRPr="001F4663">
              <w:rPr>
                <w:lang w:val="en-US"/>
              </w:rPr>
              <w:t>169</w:t>
            </w:r>
          </w:p>
        </w:tc>
        <w:tc>
          <w:tcPr>
            <w:tcW w:w="1276" w:type="dxa"/>
          </w:tcPr>
          <w:p w14:paraId="563F91C5" w14:textId="77777777" w:rsidR="001F4663" w:rsidRPr="001F4663" w:rsidRDefault="001F4663" w:rsidP="001F7EE0">
            <w:pPr>
              <w:jc w:val="center"/>
              <w:rPr>
                <w:lang w:val="en-US"/>
              </w:rPr>
            </w:pPr>
            <w:r w:rsidRPr="001F4663">
              <w:t>0,2</w:t>
            </w:r>
            <w:r w:rsidRPr="001F4663">
              <w:rPr>
                <w:lang w:val="en-US"/>
              </w:rPr>
              <w:t>183</w:t>
            </w:r>
          </w:p>
        </w:tc>
      </w:tr>
      <w:tr w:rsidR="001F4663" w:rsidRPr="001F4663" w14:paraId="66210775" w14:textId="77777777" w:rsidTr="001F7EE0">
        <w:trPr>
          <w:trHeight w:val="20"/>
        </w:trPr>
        <w:tc>
          <w:tcPr>
            <w:tcW w:w="2410" w:type="dxa"/>
            <w:noWrap/>
          </w:tcPr>
          <w:p w14:paraId="1B4E23E6" w14:textId="77777777" w:rsidR="001F4663" w:rsidRPr="001F4663" w:rsidRDefault="001F4663" w:rsidP="001F7EE0">
            <w:r w:rsidRPr="001F4663">
              <w:t>Котельная №21а</w:t>
            </w:r>
          </w:p>
        </w:tc>
        <w:tc>
          <w:tcPr>
            <w:tcW w:w="1134" w:type="dxa"/>
          </w:tcPr>
          <w:p w14:paraId="1FC3FFDB" w14:textId="77777777" w:rsidR="001F4663" w:rsidRPr="001F4663" w:rsidRDefault="001F4663" w:rsidP="001F7EE0">
            <w:pPr>
              <w:jc w:val="center"/>
              <w:rPr>
                <w:highlight w:val="green"/>
              </w:rPr>
            </w:pPr>
            <w:r w:rsidRPr="001F4663">
              <w:rPr>
                <w:highlight w:val="green"/>
              </w:rPr>
              <w:t>0,172</w:t>
            </w:r>
          </w:p>
        </w:tc>
        <w:tc>
          <w:tcPr>
            <w:tcW w:w="1134" w:type="dxa"/>
          </w:tcPr>
          <w:p w14:paraId="3D3B2B1B"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172</w:t>
            </w:r>
          </w:p>
        </w:tc>
        <w:tc>
          <w:tcPr>
            <w:tcW w:w="992" w:type="dxa"/>
          </w:tcPr>
          <w:p w14:paraId="21F18DA4" w14:textId="77777777" w:rsidR="001F4663" w:rsidRPr="001F4663" w:rsidRDefault="001F4663" w:rsidP="001F7EE0">
            <w:pPr>
              <w:jc w:val="center"/>
              <w:rPr>
                <w:lang w:val="en-US"/>
              </w:rPr>
            </w:pPr>
            <w:r w:rsidRPr="001F4663">
              <w:t>0,1</w:t>
            </w:r>
            <w:r w:rsidRPr="001F4663">
              <w:rPr>
                <w:lang w:val="en-US"/>
              </w:rPr>
              <w:t>381</w:t>
            </w:r>
          </w:p>
        </w:tc>
        <w:tc>
          <w:tcPr>
            <w:tcW w:w="993" w:type="dxa"/>
          </w:tcPr>
          <w:p w14:paraId="4AD39675" w14:textId="77777777" w:rsidR="001F4663" w:rsidRPr="001F4663" w:rsidRDefault="001F4663" w:rsidP="001F7EE0">
            <w:pPr>
              <w:jc w:val="center"/>
              <w:rPr>
                <w:highlight w:val="green"/>
                <w:lang w:val="en-US"/>
              </w:rPr>
            </w:pPr>
            <w:r w:rsidRPr="001F4663">
              <w:rPr>
                <w:highlight w:val="green"/>
              </w:rPr>
              <w:t>0,</w:t>
            </w:r>
            <w:r w:rsidRPr="001F4663">
              <w:rPr>
                <w:highlight w:val="green"/>
                <w:lang w:val="en-US"/>
              </w:rPr>
              <w:t>1</w:t>
            </w:r>
          </w:p>
        </w:tc>
        <w:tc>
          <w:tcPr>
            <w:tcW w:w="992" w:type="dxa"/>
          </w:tcPr>
          <w:p w14:paraId="323FE417" w14:textId="77777777" w:rsidR="001F4663" w:rsidRPr="001F4663" w:rsidRDefault="001F4663" w:rsidP="001F7EE0">
            <w:pPr>
              <w:jc w:val="center"/>
              <w:rPr>
                <w:lang w:val="en-US"/>
              </w:rPr>
            </w:pPr>
            <w:r w:rsidRPr="001F4663">
              <w:t>0,00</w:t>
            </w:r>
            <w:r w:rsidRPr="001F4663">
              <w:rPr>
                <w:lang w:val="en-US"/>
              </w:rPr>
              <w:t>28</w:t>
            </w:r>
          </w:p>
        </w:tc>
        <w:tc>
          <w:tcPr>
            <w:tcW w:w="992" w:type="dxa"/>
          </w:tcPr>
          <w:p w14:paraId="581E1B2C" w14:textId="77777777" w:rsidR="001F4663" w:rsidRPr="001F4663" w:rsidRDefault="001F4663" w:rsidP="001F7EE0">
            <w:pPr>
              <w:jc w:val="center"/>
              <w:rPr>
                <w:lang w:val="en-US"/>
              </w:rPr>
            </w:pPr>
            <w:r w:rsidRPr="001F4663">
              <w:t>0,0</w:t>
            </w:r>
            <w:r w:rsidRPr="001F4663">
              <w:rPr>
                <w:lang w:val="en-US"/>
              </w:rPr>
              <w:t>128</w:t>
            </w:r>
          </w:p>
        </w:tc>
        <w:tc>
          <w:tcPr>
            <w:tcW w:w="1276" w:type="dxa"/>
          </w:tcPr>
          <w:p w14:paraId="16055881" w14:textId="77777777" w:rsidR="001F4663" w:rsidRPr="001F4663" w:rsidRDefault="001F4663" w:rsidP="001F7EE0">
            <w:pPr>
              <w:jc w:val="center"/>
              <w:rPr>
                <w:lang w:val="en-US"/>
              </w:rPr>
            </w:pPr>
            <w:r w:rsidRPr="001F4663">
              <w:t>0,0</w:t>
            </w:r>
            <w:r w:rsidRPr="001F4663">
              <w:rPr>
                <w:lang w:val="en-US"/>
              </w:rPr>
              <w:t>254</w:t>
            </w:r>
          </w:p>
        </w:tc>
      </w:tr>
      <w:tr w:rsidR="001F4663" w:rsidRPr="001F4663" w14:paraId="16FD0853" w14:textId="77777777" w:rsidTr="001F7EE0">
        <w:trPr>
          <w:trHeight w:val="20"/>
        </w:trPr>
        <w:tc>
          <w:tcPr>
            <w:tcW w:w="2410" w:type="dxa"/>
            <w:noWrap/>
          </w:tcPr>
          <w:p w14:paraId="1C27EEFE" w14:textId="77777777" w:rsidR="001F4663" w:rsidRPr="001F4663" w:rsidRDefault="001F4663" w:rsidP="001F7EE0">
            <w:pPr>
              <w:rPr>
                <w:b/>
                <w:bCs/>
              </w:rPr>
            </w:pPr>
            <w:r w:rsidRPr="001F4663">
              <w:rPr>
                <w:b/>
                <w:bCs/>
              </w:rPr>
              <w:t>Итого:</w:t>
            </w:r>
          </w:p>
        </w:tc>
        <w:tc>
          <w:tcPr>
            <w:tcW w:w="1134" w:type="dxa"/>
          </w:tcPr>
          <w:p w14:paraId="430857CC" w14:textId="77777777" w:rsidR="001F4663" w:rsidRPr="001F4663" w:rsidRDefault="001F4663" w:rsidP="001F7EE0">
            <w:pPr>
              <w:jc w:val="center"/>
              <w:rPr>
                <w:b/>
                <w:bCs/>
                <w:highlight w:val="green"/>
              </w:rPr>
            </w:pPr>
            <w:r w:rsidRPr="001F4663">
              <w:rPr>
                <w:b/>
                <w:bCs/>
                <w:highlight w:val="green"/>
              </w:rPr>
              <w:t>0,817</w:t>
            </w:r>
          </w:p>
        </w:tc>
        <w:tc>
          <w:tcPr>
            <w:tcW w:w="1134" w:type="dxa"/>
          </w:tcPr>
          <w:p w14:paraId="321CF890" w14:textId="77777777" w:rsidR="001F4663" w:rsidRPr="001F4663" w:rsidRDefault="001F4663" w:rsidP="001F7EE0">
            <w:pPr>
              <w:jc w:val="center"/>
              <w:rPr>
                <w:b/>
                <w:bCs/>
                <w:highlight w:val="green"/>
                <w:lang w:val="en-US"/>
              </w:rPr>
            </w:pPr>
            <w:r w:rsidRPr="001F4663">
              <w:rPr>
                <w:b/>
                <w:bCs/>
                <w:highlight w:val="green"/>
              </w:rPr>
              <w:t>0,</w:t>
            </w:r>
            <w:r w:rsidRPr="001F4663">
              <w:rPr>
                <w:b/>
                <w:bCs/>
                <w:highlight w:val="green"/>
                <w:lang w:val="en-US"/>
              </w:rPr>
              <w:t>672</w:t>
            </w:r>
          </w:p>
        </w:tc>
        <w:tc>
          <w:tcPr>
            <w:tcW w:w="992" w:type="dxa"/>
          </w:tcPr>
          <w:p w14:paraId="1C7882C8" w14:textId="77777777" w:rsidR="001F4663" w:rsidRPr="001F4663" w:rsidRDefault="001F4663" w:rsidP="001F7EE0">
            <w:pPr>
              <w:jc w:val="center"/>
              <w:rPr>
                <w:b/>
                <w:bCs/>
                <w:lang w:val="en-US"/>
              </w:rPr>
            </w:pPr>
            <w:r w:rsidRPr="001F4663">
              <w:rPr>
                <w:b/>
                <w:bCs/>
              </w:rPr>
              <w:t>0,5</w:t>
            </w:r>
            <w:r w:rsidRPr="001F4663">
              <w:rPr>
                <w:b/>
                <w:bCs/>
                <w:lang w:val="en-US"/>
              </w:rPr>
              <w:t>433</w:t>
            </w:r>
          </w:p>
        </w:tc>
        <w:tc>
          <w:tcPr>
            <w:tcW w:w="993" w:type="dxa"/>
          </w:tcPr>
          <w:p w14:paraId="563DFDA9" w14:textId="77777777" w:rsidR="001F4663" w:rsidRPr="001F4663" w:rsidRDefault="001F4663" w:rsidP="001F7EE0">
            <w:pPr>
              <w:jc w:val="center"/>
              <w:rPr>
                <w:b/>
                <w:bCs/>
                <w:lang w:val="en-US"/>
              </w:rPr>
            </w:pPr>
            <w:r w:rsidRPr="001F4663">
              <w:rPr>
                <w:b/>
                <w:bCs/>
                <w:highlight w:val="green"/>
              </w:rPr>
              <w:t>0,2</w:t>
            </w:r>
            <w:r w:rsidRPr="001F4663">
              <w:rPr>
                <w:b/>
                <w:bCs/>
                <w:highlight w:val="green"/>
                <w:lang w:val="en-US"/>
              </w:rPr>
              <w:t>7</w:t>
            </w:r>
          </w:p>
        </w:tc>
        <w:tc>
          <w:tcPr>
            <w:tcW w:w="992" w:type="dxa"/>
          </w:tcPr>
          <w:p w14:paraId="23390F6B" w14:textId="77777777" w:rsidR="001F4663" w:rsidRPr="001F4663" w:rsidRDefault="001F4663" w:rsidP="001F7EE0">
            <w:pPr>
              <w:jc w:val="center"/>
              <w:rPr>
                <w:b/>
                <w:bCs/>
                <w:lang w:val="en-US"/>
              </w:rPr>
            </w:pPr>
            <w:r w:rsidRPr="001F4663">
              <w:rPr>
                <w:b/>
                <w:bCs/>
              </w:rPr>
              <w:t>0,0</w:t>
            </w:r>
            <w:r w:rsidRPr="001F4663">
              <w:rPr>
                <w:b/>
                <w:bCs/>
                <w:lang w:val="en-US"/>
              </w:rPr>
              <w:t>377</w:t>
            </w:r>
          </w:p>
        </w:tc>
        <w:tc>
          <w:tcPr>
            <w:tcW w:w="992" w:type="dxa"/>
          </w:tcPr>
          <w:p w14:paraId="5F11393C" w14:textId="77777777" w:rsidR="001F4663" w:rsidRPr="001F4663" w:rsidRDefault="001F4663" w:rsidP="001F7EE0">
            <w:pPr>
              <w:jc w:val="center"/>
              <w:rPr>
                <w:b/>
                <w:bCs/>
                <w:lang w:val="en-US"/>
              </w:rPr>
            </w:pPr>
            <w:r w:rsidRPr="001F4663">
              <w:rPr>
                <w:b/>
                <w:bCs/>
              </w:rPr>
              <w:t>0,0</w:t>
            </w:r>
            <w:r w:rsidRPr="001F4663">
              <w:rPr>
                <w:b/>
                <w:bCs/>
                <w:lang w:val="en-US"/>
              </w:rPr>
              <w:t>297</w:t>
            </w:r>
          </w:p>
        </w:tc>
        <w:tc>
          <w:tcPr>
            <w:tcW w:w="1276" w:type="dxa"/>
          </w:tcPr>
          <w:p w14:paraId="32CDA9EF" w14:textId="77777777" w:rsidR="001F4663" w:rsidRPr="001F4663" w:rsidRDefault="001F4663" w:rsidP="001F7EE0">
            <w:pPr>
              <w:jc w:val="center"/>
              <w:rPr>
                <w:b/>
                <w:bCs/>
                <w:lang w:val="en-US"/>
              </w:rPr>
            </w:pPr>
            <w:r w:rsidRPr="001F4663">
              <w:rPr>
                <w:b/>
                <w:bCs/>
              </w:rPr>
              <w:t>0,</w:t>
            </w:r>
            <w:r w:rsidRPr="001F4663">
              <w:rPr>
                <w:b/>
                <w:bCs/>
                <w:lang w:val="en-US"/>
              </w:rPr>
              <w:t>2437</w:t>
            </w:r>
          </w:p>
        </w:tc>
      </w:tr>
    </w:tbl>
    <w:p w14:paraId="13616896" w14:textId="77777777" w:rsidR="001F4663" w:rsidRPr="001F4663" w:rsidRDefault="001F4663" w:rsidP="001F4663"/>
    <w:p w14:paraId="7821A658" w14:textId="77777777" w:rsidR="00566B62" w:rsidRPr="00F50538" w:rsidRDefault="0036667C" w:rsidP="00573EED">
      <w:pPr>
        <w:keepNext/>
        <w:keepLines/>
        <w:jc w:val="both"/>
        <w:rPr>
          <w:b/>
          <w:sz w:val="28"/>
          <w:szCs w:val="28"/>
        </w:rPr>
      </w:pPr>
      <w:r w:rsidRPr="00F50538">
        <w:rPr>
          <w:b/>
          <w:sz w:val="28"/>
          <w:szCs w:val="28"/>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573EED" w:rsidRPr="00F50538">
        <w:rPr>
          <w:b/>
          <w:sz w:val="28"/>
          <w:szCs w:val="28"/>
        </w:rPr>
        <w:t xml:space="preserve">. </w:t>
      </w:r>
    </w:p>
    <w:p w14:paraId="3DF7793A" w14:textId="77777777" w:rsidR="00566B62" w:rsidRPr="00F50538" w:rsidRDefault="0036667C">
      <w:pPr>
        <w:ind w:firstLine="709"/>
        <w:jc w:val="both"/>
        <w:rPr>
          <w:sz w:val="28"/>
          <w:szCs w:val="28"/>
        </w:rPr>
      </w:pPr>
      <w:r w:rsidRPr="00F50538">
        <w:rPr>
          <w:sz w:val="28"/>
          <w:szCs w:val="28"/>
        </w:rPr>
        <w:t>Основанием для разработки гидравлического расчета тепловых сетей является:</w:t>
      </w:r>
    </w:p>
    <w:p w14:paraId="59F27844" w14:textId="77777777" w:rsidR="00566B62" w:rsidRPr="00F50538" w:rsidRDefault="0036667C" w:rsidP="00573EED">
      <w:pPr>
        <w:jc w:val="both"/>
        <w:rPr>
          <w:sz w:val="28"/>
          <w:szCs w:val="28"/>
        </w:rPr>
      </w:pPr>
      <w:r w:rsidRPr="00F50538">
        <w:rPr>
          <w:sz w:val="28"/>
          <w:szCs w:val="28"/>
        </w:rPr>
        <w:t>– СНиП 41 -02-2003 «Тепловые сети»;</w:t>
      </w:r>
    </w:p>
    <w:p w14:paraId="45FCAC82" w14:textId="77777777" w:rsidR="00566B62" w:rsidRPr="00F50538" w:rsidRDefault="0036667C" w:rsidP="00573EED">
      <w:pPr>
        <w:jc w:val="both"/>
        <w:rPr>
          <w:sz w:val="28"/>
          <w:szCs w:val="28"/>
        </w:rPr>
      </w:pPr>
      <w:r w:rsidRPr="00F50538">
        <w:rPr>
          <w:sz w:val="28"/>
          <w:szCs w:val="28"/>
        </w:rPr>
        <w:t>– СНиП 41-03-2003 «Тепловая изоляция оборудования и трубопроводов»;</w:t>
      </w:r>
    </w:p>
    <w:p w14:paraId="0972CEF9" w14:textId="77777777" w:rsidR="00566B62" w:rsidRPr="00F50538" w:rsidRDefault="0036667C" w:rsidP="00573EED">
      <w:pPr>
        <w:jc w:val="both"/>
        <w:rPr>
          <w:sz w:val="28"/>
          <w:szCs w:val="28"/>
        </w:rPr>
      </w:pPr>
      <w:r w:rsidRPr="00F50538">
        <w:rPr>
          <w:sz w:val="28"/>
          <w:szCs w:val="28"/>
        </w:rPr>
        <w:lastRenderedPageBreak/>
        <w:t>– СНиП 41-01-2003 «Отопление, вентиляция, кондиционирование»;</w:t>
      </w:r>
    </w:p>
    <w:p w14:paraId="147ACE79" w14:textId="77777777" w:rsidR="00566B62" w:rsidRPr="00F50538" w:rsidRDefault="0036667C" w:rsidP="00573EED">
      <w:pPr>
        <w:jc w:val="both"/>
        <w:rPr>
          <w:sz w:val="28"/>
          <w:szCs w:val="28"/>
        </w:rPr>
      </w:pPr>
      <w:r w:rsidRPr="00F50538">
        <w:rPr>
          <w:sz w:val="28"/>
          <w:szCs w:val="28"/>
        </w:rPr>
        <w:t>– ГОСТ 21.605-82-СПД «Сети тепловые (тепломеханическая часть). Рабочие чертежи»;</w:t>
      </w:r>
    </w:p>
    <w:p w14:paraId="464FAB48" w14:textId="77777777" w:rsidR="00566B62" w:rsidRPr="00F50538" w:rsidRDefault="0036667C" w:rsidP="00573EED">
      <w:pPr>
        <w:jc w:val="both"/>
        <w:rPr>
          <w:sz w:val="28"/>
          <w:szCs w:val="28"/>
        </w:rPr>
      </w:pPr>
      <w:r w:rsidRPr="00F50538">
        <w:rPr>
          <w:sz w:val="28"/>
          <w:szCs w:val="28"/>
        </w:rPr>
        <w:t>– ГОСТ 21.206-93 «Условные обозначения трубопроводов».</w:t>
      </w:r>
    </w:p>
    <w:p w14:paraId="796AD340" w14:textId="77777777" w:rsidR="00566B62" w:rsidRPr="00F50538" w:rsidRDefault="0036667C" w:rsidP="00573EED">
      <w:pPr>
        <w:jc w:val="both"/>
        <w:rPr>
          <w:sz w:val="28"/>
          <w:szCs w:val="28"/>
        </w:rPr>
      </w:pPr>
      <w:r w:rsidRPr="00F50538">
        <w:rPr>
          <w:sz w:val="28"/>
          <w:szCs w:val="28"/>
        </w:rPr>
        <w:t>Справочная литература:</w:t>
      </w:r>
    </w:p>
    <w:p w14:paraId="1237463F" w14:textId="77777777" w:rsidR="00566B62" w:rsidRPr="00F50538" w:rsidRDefault="0036667C" w:rsidP="00573EED">
      <w:pPr>
        <w:jc w:val="both"/>
        <w:rPr>
          <w:sz w:val="28"/>
          <w:szCs w:val="28"/>
        </w:rPr>
      </w:pPr>
      <w:r w:rsidRPr="00F50538">
        <w:rPr>
          <w:sz w:val="28"/>
          <w:szCs w:val="28"/>
        </w:rPr>
        <w:t xml:space="preserve">– Справочник проектировщика «Проектирование тепловых сетей». Автор </w:t>
      </w:r>
      <w:r w:rsidR="008F2B25" w:rsidRPr="00F50538">
        <w:rPr>
          <w:sz w:val="28"/>
          <w:szCs w:val="28"/>
        </w:rPr>
        <w:t xml:space="preserve">                      </w:t>
      </w:r>
      <w:r w:rsidRPr="00F50538">
        <w:rPr>
          <w:sz w:val="28"/>
          <w:szCs w:val="28"/>
        </w:rPr>
        <w:t>А.А. Николаев;</w:t>
      </w:r>
    </w:p>
    <w:p w14:paraId="6D8EAC6F" w14:textId="77777777" w:rsidR="00566B62" w:rsidRPr="00F50538" w:rsidRDefault="0036667C" w:rsidP="00573EED">
      <w:pPr>
        <w:jc w:val="both"/>
        <w:rPr>
          <w:sz w:val="28"/>
          <w:szCs w:val="28"/>
        </w:rPr>
      </w:pPr>
      <w:r w:rsidRPr="00F50538">
        <w:rPr>
          <w:sz w:val="28"/>
          <w:szCs w:val="28"/>
        </w:rPr>
        <w:t xml:space="preserve">– Справочник «Наладка и эксплуатация водяных тепловых сетей», 3-е издание, переработанное и дополненное. Автор В.И. </w:t>
      </w:r>
      <w:proofErr w:type="spellStart"/>
      <w:r w:rsidRPr="00F50538">
        <w:rPr>
          <w:sz w:val="28"/>
          <w:szCs w:val="28"/>
        </w:rPr>
        <w:t>Манюк</w:t>
      </w:r>
      <w:proofErr w:type="spellEnd"/>
      <w:r w:rsidRPr="00F50538">
        <w:rPr>
          <w:sz w:val="28"/>
          <w:szCs w:val="28"/>
        </w:rPr>
        <w:t>;</w:t>
      </w:r>
    </w:p>
    <w:p w14:paraId="157A1E74" w14:textId="77777777" w:rsidR="00566B62" w:rsidRPr="00F50538" w:rsidRDefault="0036667C" w:rsidP="00573EED">
      <w:pPr>
        <w:jc w:val="both"/>
        <w:rPr>
          <w:sz w:val="28"/>
          <w:szCs w:val="28"/>
        </w:rPr>
      </w:pPr>
      <w:r w:rsidRPr="00F50538">
        <w:rPr>
          <w:sz w:val="28"/>
          <w:szCs w:val="28"/>
        </w:rPr>
        <w:t>– Правила технической эксплуатации тепловых энергоустановок.</w:t>
      </w:r>
    </w:p>
    <w:p w14:paraId="08EF12FF" w14:textId="77777777" w:rsidR="00566B62" w:rsidRPr="00F50538" w:rsidRDefault="0036667C" w:rsidP="00573EED">
      <w:pPr>
        <w:jc w:val="both"/>
        <w:rPr>
          <w:sz w:val="28"/>
          <w:szCs w:val="28"/>
        </w:rPr>
      </w:pPr>
      <w:r w:rsidRPr="00F50538">
        <w:rPr>
          <w:sz w:val="28"/>
          <w:szCs w:val="28"/>
        </w:rPr>
        <w:t>Условия проведения гидравлического расчета:</w:t>
      </w:r>
    </w:p>
    <w:p w14:paraId="56B885B8" w14:textId="77777777" w:rsidR="00566B62" w:rsidRPr="00F50538" w:rsidRDefault="0036667C" w:rsidP="00573EED">
      <w:pPr>
        <w:jc w:val="both"/>
        <w:rPr>
          <w:sz w:val="28"/>
          <w:szCs w:val="28"/>
        </w:rPr>
      </w:pPr>
      <w:r w:rsidRPr="00F50538">
        <w:rPr>
          <w:sz w:val="28"/>
          <w:szCs w:val="28"/>
        </w:rPr>
        <w:t>Схема тепловой сети – двухтрубная, тупиковая.</w:t>
      </w:r>
    </w:p>
    <w:p w14:paraId="7FEECFD0" w14:textId="77777777" w:rsidR="00566B62" w:rsidRPr="00F50538" w:rsidRDefault="0036667C" w:rsidP="00573EED">
      <w:pPr>
        <w:jc w:val="both"/>
        <w:rPr>
          <w:sz w:val="28"/>
          <w:szCs w:val="28"/>
        </w:rPr>
      </w:pPr>
      <w:r w:rsidRPr="00F50538">
        <w:rPr>
          <w:sz w:val="28"/>
          <w:szCs w:val="28"/>
        </w:rPr>
        <w:t>Схема подключения систем теплопотребления к тепловой сети –зависимая.</w:t>
      </w:r>
    </w:p>
    <w:p w14:paraId="07A754F4" w14:textId="77777777" w:rsidR="00566B62" w:rsidRPr="00F50538" w:rsidRDefault="0036667C" w:rsidP="00573EED">
      <w:pPr>
        <w:jc w:val="both"/>
        <w:rPr>
          <w:sz w:val="28"/>
          <w:szCs w:val="28"/>
        </w:rPr>
      </w:pPr>
      <w:r w:rsidRPr="00F50538">
        <w:rPr>
          <w:sz w:val="28"/>
          <w:szCs w:val="28"/>
        </w:rPr>
        <w:t xml:space="preserve">Параметры теплоносителя – 95/70 </w:t>
      </w:r>
      <w:proofErr w:type="spellStart"/>
      <w:r w:rsidRPr="00F50538">
        <w:rPr>
          <w:sz w:val="28"/>
          <w:szCs w:val="28"/>
          <w:vertAlign w:val="superscript"/>
        </w:rPr>
        <w:t>о</w:t>
      </w:r>
      <w:r w:rsidRPr="00F50538">
        <w:rPr>
          <w:sz w:val="28"/>
          <w:szCs w:val="28"/>
        </w:rPr>
        <w:t>С</w:t>
      </w:r>
      <w:proofErr w:type="spellEnd"/>
      <w:r w:rsidRPr="00F50538">
        <w:rPr>
          <w:sz w:val="28"/>
          <w:szCs w:val="28"/>
        </w:rPr>
        <w:t>.</w:t>
      </w:r>
    </w:p>
    <w:p w14:paraId="3972C7D1" w14:textId="77777777" w:rsidR="00566B62" w:rsidRPr="00F50538" w:rsidRDefault="0036667C" w:rsidP="00573EED">
      <w:pPr>
        <w:jc w:val="both"/>
        <w:rPr>
          <w:sz w:val="28"/>
          <w:szCs w:val="28"/>
        </w:rPr>
      </w:pPr>
      <w:r w:rsidRPr="00F50538">
        <w:rPr>
          <w:sz w:val="28"/>
          <w:szCs w:val="28"/>
        </w:rPr>
        <w:t>Давление в точке подключения – Р</w:t>
      </w:r>
      <w:r w:rsidRPr="00F50538">
        <w:rPr>
          <w:sz w:val="28"/>
          <w:szCs w:val="28"/>
          <w:vertAlign w:val="subscript"/>
        </w:rPr>
        <w:t>1</w:t>
      </w:r>
      <w:r w:rsidRPr="00F50538">
        <w:rPr>
          <w:sz w:val="28"/>
          <w:szCs w:val="28"/>
        </w:rPr>
        <w:t>=5,7 кгс/см</w:t>
      </w:r>
      <w:r w:rsidRPr="00F50538">
        <w:rPr>
          <w:sz w:val="28"/>
          <w:szCs w:val="28"/>
          <w:vertAlign w:val="superscript"/>
        </w:rPr>
        <w:t>2</w:t>
      </w:r>
      <w:r w:rsidRPr="00F50538">
        <w:rPr>
          <w:sz w:val="28"/>
          <w:szCs w:val="28"/>
        </w:rPr>
        <w:t>, Р</w:t>
      </w:r>
      <w:r w:rsidRPr="00F50538">
        <w:rPr>
          <w:sz w:val="28"/>
          <w:szCs w:val="28"/>
          <w:vertAlign w:val="subscript"/>
        </w:rPr>
        <w:t>2</w:t>
      </w:r>
      <w:r w:rsidRPr="00F50538">
        <w:rPr>
          <w:sz w:val="28"/>
          <w:szCs w:val="28"/>
        </w:rPr>
        <w:t>=3,8 кгс/см</w:t>
      </w:r>
      <w:r w:rsidRPr="00F50538">
        <w:rPr>
          <w:sz w:val="28"/>
          <w:szCs w:val="28"/>
          <w:vertAlign w:val="superscript"/>
        </w:rPr>
        <w:t>2</w:t>
      </w:r>
      <w:r w:rsidRPr="00F50538">
        <w:rPr>
          <w:sz w:val="28"/>
          <w:szCs w:val="28"/>
        </w:rPr>
        <w:t>.</w:t>
      </w:r>
    </w:p>
    <w:p w14:paraId="03687917" w14:textId="77777777" w:rsidR="00566B62" w:rsidRPr="00F50538" w:rsidRDefault="0036667C" w:rsidP="00573EED">
      <w:pPr>
        <w:jc w:val="both"/>
        <w:rPr>
          <w:sz w:val="28"/>
          <w:szCs w:val="28"/>
        </w:rPr>
      </w:pPr>
      <w:r w:rsidRPr="00F50538">
        <w:rPr>
          <w:sz w:val="28"/>
          <w:szCs w:val="28"/>
        </w:rPr>
        <w:t xml:space="preserve">Расчетная температура наружного воздуха: -27 </w:t>
      </w:r>
      <w:proofErr w:type="spellStart"/>
      <w:r w:rsidRPr="00F50538">
        <w:rPr>
          <w:sz w:val="28"/>
          <w:szCs w:val="28"/>
          <w:vertAlign w:val="superscript"/>
        </w:rPr>
        <w:t>о</w:t>
      </w:r>
      <w:r w:rsidRPr="00F50538">
        <w:rPr>
          <w:sz w:val="28"/>
          <w:szCs w:val="28"/>
        </w:rPr>
        <w:t>С</w:t>
      </w:r>
      <w:proofErr w:type="spellEnd"/>
      <w:r w:rsidRPr="00F50538">
        <w:rPr>
          <w:sz w:val="28"/>
          <w:szCs w:val="28"/>
        </w:rPr>
        <w:t>.</w:t>
      </w:r>
    </w:p>
    <w:p w14:paraId="59FA2ADD" w14:textId="77777777" w:rsidR="00566B62" w:rsidRPr="00F50538" w:rsidRDefault="0036667C" w:rsidP="00573EED">
      <w:pPr>
        <w:jc w:val="both"/>
        <w:rPr>
          <w:sz w:val="28"/>
          <w:szCs w:val="28"/>
        </w:rPr>
      </w:pPr>
      <w:r w:rsidRPr="00F50538">
        <w:rPr>
          <w:sz w:val="28"/>
          <w:szCs w:val="28"/>
        </w:rPr>
        <w:t xml:space="preserve">Коэффициент эквивалентной шероховатости (поправочный коэффициент к величине удельных потерь давления) </w:t>
      </w:r>
      <w:proofErr w:type="spellStart"/>
      <w:r w:rsidRPr="00F50538">
        <w:rPr>
          <w:sz w:val="28"/>
          <w:szCs w:val="28"/>
        </w:rPr>
        <w:t>Кэ</w:t>
      </w:r>
      <w:proofErr w:type="spellEnd"/>
      <w:r w:rsidRPr="00F50538">
        <w:rPr>
          <w:sz w:val="28"/>
          <w:szCs w:val="28"/>
        </w:rPr>
        <w:t xml:space="preserve"> = 3,0.</w:t>
      </w:r>
    </w:p>
    <w:p w14:paraId="6D4B535F" w14:textId="77777777" w:rsidR="00566B62" w:rsidRPr="00F50538" w:rsidRDefault="0036667C">
      <w:pPr>
        <w:ind w:firstLine="709"/>
        <w:jc w:val="both"/>
        <w:rPr>
          <w:sz w:val="28"/>
          <w:szCs w:val="28"/>
        </w:rPr>
      </w:pPr>
      <w:r w:rsidRPr="00F50538">
        <w:rPr>
          <w:sz w:val="28"/>
          <w:szCs w:val="28"/>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14:paraId="7DCA63B6" w14:textId="77777777" w:rsidR="00566B62" w:rsidRPr="00F50538" w:rsidRDefault="0036667C">
      <w:pPr>
        <w:ind w:firstLine="709"/>
        <w:jc w:val="both"/>
        <w:rPr>
          <w:sz w:val="28"/>
          <w:szCs w:val="28"/>
        </w:rPr>
      </w:pPr>
      <w:r w:rsidRPr="00F50538">
        <w:rPr>
          <w:sz w:val="28"/>
          <w:szCs w:val="28"/>
        </w:rPr>
        <w:t>1. Определение тепловых нагрузок потребителей, расчетных расходов теплоносителя.</w:t>
      </w:r>
    </w:p>
    <w:p w14:paraId="5860353A" w14:textId="77777777" w:rsidR="00566B62" w:rsidRPr="00F50538" w:rsidRDefault="0036667C">
      <w:pPr>
        <w:ind w:firstLine="709"/>
        <w:jc w:val="both"/>
        <w:rPr>
          <w:sz w:val="28"/>
          <w:szCs w:val="28"/>
        </w:rPr>
      </w:pPr>
      <w:r w:rsidRPr="00F50538">
        <w:rPr>
          <w:sz w:val="28"/>
          <w:szCs w:val="28"/>
        </w:rPr>
        <w:t>Расчетные расходы воды определяются по формуле:</w:t>
      </w:r>
    </w:p>
    <w:p w14:paraId="7DE6D280" w14:textId="77777777" w:rsidR="00566B62" w:rsidRPr="00F50538" w:rsidRDefault="00E65163">
      <w:pPr>
        <w:ind w:firstLine="709"/>
        <w:jc w:val="both"/>
        <w:rPr>
          <w:sz w:val="28"/>
          <w:szCs w:val="28"/>
        </w:rPr>
      </w:pPr>
      <w:r w:rsidRPr="00F50538">
        <w:rPr>
          <w:noProof/>
          <w:sz w:val="28"/>
          <w:szCs w:val="28"/>
        </w:rPr>
        <w:drawing>
          <wp:inline distT="0" distB="0" distL="0" distR="0" wp14:anchorId="7B4EDB41" wp14:editId="1B3E45A0">
            <wp:extent cx="1414780" cy="55181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4780" cy="551815"/>
                    </a:xfrm>
                    <a:prstGeom prst="rect">
                      <a:avLst/>
                    </a:prstGeom>
                    <a:noFill/>
                    <a:ln>
                      <a:noFill/>
                    </a:ln>
                  </pic:spPr>
                </pic:pic>
              </a:graphicData>
            </a:graphic>
          </wp:inline>
        </w:drawing>
      </w:r>
      <w:r w:rsidR="0036667C" w:rsidRPr="00F50538">
        <w:rPr>
          <w:sz w:val="28"/>
          <w:szCs w:val="28"/>
        </w:rPr>
        <w:t xml:space="preserve"> </w:t>
      </w:r>
    </w:p>
    <w:p w14:paraId="1B266FF0" w14:textId="77777777" w:rsidR="00566B62" w:rsidRPr="00F50538" w:rsidRDefault="0036667C">
      <w:pPr>
        <w:ind w:firstLine="709"/>
        <w:jc w:val="both"/>
        <w:rPr>
          <w:sz w:val="28"/>
          <w:szCs w:val="28"/>
        </w:rPr>
      </w:pPr>
      <w:r w:rsidRPr="00F50538">
        <w:rPr>
          <w:sz w:val="28"/>
          <w:szCs w:val="28"/>
        </w:rPr>
        <w:t>где:</w:t>
      </w:r>
    </w:p>
    <w:p w14:paraId="2CA11258" w14:textId="77777777" w:rsidR="00566B62" w:rsidRPr="00F50538" w:rsidRDefault="0036667C">
      <w:pPr>
        <w:ind w:firstLine="709"/>
        <w:jc w:val="both"/>
        <w:rPr>
          <w:sz w:val="28"/>
          <w:szCs w:val="28"/>
        </w:rPr>
      </w:pPr>
      <w:r w:rsidRPr="00F50538">
        <w:rPr>
          <w:sz w:val="28"/>
          <w:szCs w:val="28"/>
        </w:rPr>
        <w:t>– Q(P)</w:t>
      </w:r>
      <w:proofErr w:type="spellStart"/>
      <w:r w:rsidRPr="00F50538">
        <w:rPr>
          <w:sz w:val="28"/>
          <w:szCs w:val="28"/>
        </w:rPr>
        <w:t>oт</w:t>
      </w:r>
      <w:proofErr w:type="spellEnd"/>
      <w:r w:rsidRPr="00F50538">
        <w:rPr>
          <w:sz w:val="28"/>
          <w:szCs w:val="28"/>
        </w:rPr>
        <w:t xml:space="preserve"> - расчетная тепловая нагрузка;</w:t>
      </w:r>
    </w:p>
    <w:p w14:paraId="3A4990BD" w14:textId="77777777" w:rsidR="00566B62" w:rsidRPr="00F50538" w:rsidRDefault="0036667C">
      <w:pPr>
        <w:ind w:firstLine="709"/>
        <w:jc w:val="both"/>
        <w:rPr>
          <w:sz w:val="28"/>
          <w:szCs w:val="28"/>
        </w:rPr>
      </w:pPr>
      <w:r w:rsidRPr="00F50538">
        <w:rPr>
          <w:sz w:val="28"/>
          <w:szCs w:val="28"/>
        </w:rPr>
        <w:t>– t1p – расчетная температура воды в подающем трубопроводе тепловой сети;</w:t>
      </w:r>
    </w:p>
    <w:p w14:paraId="3342632D" w14:textId="77777777" w:rsidR="00566B62" w:rsidRPr="00F50538" w:rsidRDefault="0036667C">
      <w:pPr>
        <w:ind w:firstLine="709"/>
        <w:jc w:val="both"/>
        <w:rPr>
          <w:sz w:val="28"/>
          <w:szCs w:val="28"/>
        </w:rPr>
      </w:pPr>
      <w:r w:rsidRPr="00F50538">
        <w:rPr>
          <w:sz w:val="28"/>
          <w:szCs w:val="28"/>
        </w:rPr>
        <w:t>– t2P – расчетная температура воды в обратном трубопроводе тепловой сети.</w:t>
      </w:r>
    </w:p>
    <w:p w14:paraId="14E377E3" w14:textId="77777777" w:rsidR="00566B62" w:rsidRPr="00F50538" w:rsidRDefault="0036667C">
      <w:pPr>
        <w:ind w:firstLine="709"/>
        <w:jc w:val="both"/>
        <w:rPr>
          <w:sz w:val="28"/>
          <w:szCs w:val="28"/>
        </w:rPr>
      </w:pPr>
      <w:r w:rsidRPr="00F50538">
        <w:rPr>
          <w:sz w:val="28"/>
          <w:szCs w:val="28"/>
        </w:rPr>
        <w:t>2. Проведение гидравлического расчета.</w:t>
      </w:r>
    </w:p>
    <w:p w14:paraId="757AFE54" w14:textId="77777777" w:rsidR="00566B62" w:rsidRPr="00F50538" w:rsidRDefault="0036667C">
      <w:pPr>
        <w:ind w:firstLine="709"/>
        <w:jc w:val="both"/>
        <w:rPr>
          <w:sz w:val="28"/>
          <w:szCs w:val="28"/>
        </w:rPr>
      </w:pPr>
      <w:r w:rsidRPr="00F50538">
        <w:rPr>
          <w:sz w:val="28"/>
          <w:szCs w:val="28"/>
        </w:rPr>
        <w:t>Потери давления на участке трубопровода складываются из линейных потерь (на трение) и потерь на местных сопротивлениях:</w:t>
      </w:r>
    </w:p>
    <w:p w14:paraId="0A7BC592" w14:textId="77777777" w:rsidR="00566B62" w:rsidRPr="00F50538" w:rsidRDefault="0036667C">
      <w:pPr>
        <w:ind w:firstLine="709"/>
        <w:jc w:val="both"/>
        <w:rPr>
          <w:sz w:val="28"/>
          <w:szCs w:val="28"/>
        </w:rPr>
      </w:pPr>
      <w:r w:rsidRPr="00F50538">
        <w:rPr>
          <w:sz w:val="28"/>
          <w:szCs w:val="28"/>
        </w:rPr>
        <w:t>∆р = ∆</w:t>
      </w:r>
      <w:proofErr w:type="spellStart"/>
      <w:r w:rsidRPr="00F50538">
        <w:rPr>
          <w:sz w:val="28"/>
          <w:szCs w:val="28"/>
        </w:rPr>
        <w:t>ртр</w:t>
      </w:r>
      <w:proofErr w:type="spellEnd"/>
      <w:r w:rsidRPr="00F50538">
        <w:rPr>
          <w:sz w:val="28"/>
          <w:szCs w:val="28"/>
        </w:rPr>
        <w:t xml:space="preserve"> + ∆</w:t>
      </w:r>
      <w:proofErr w:type="spellStart"/>
      <w:r w:rsidRPr="00F50538">
        <w:rPr>
          <w:sz w:val="28"/>
          <w:szCs w:val="28"/>
        </w:rPr>
        <w:t>рм</w:t>
      </w:r>
      <w:proofErr w:type="spellEnd"/>
      <w:r w:rsidRPr="00F50538">
        <w:rPr>
          <w:sz w:val="28"/>
          <w:szCs w:val="28"/>
        </w:rPr>
        <w:t>;</w:t>
      </w:r>
    </w:p>
    <w:p w14:paraId="495718A0" w14:textId="77777777" w:rsidR="00566B62" w:rsidRPr="00F50538" w:rsidRDefault="0036667C">
      <w:pPr>
        <w:ind w:firstLine="709"/>
        <w:jc w:val="both"/>
        <w:rPr>
          <w:sz w:val="28"/>
          <w:szCs w:val="28"/>
        </w:rPr>
      </w:pPr>
      <w:r w:rsidRPr="00F50538">
        <w:rPr>
          <w:sz w:val="28"/>
          <w:szCs w:val="28"/>
        </w:rPr>
        <w:t>Линейные потери давления пропорциональны длине труб и равны:</w:t>
      </w:r>
    </w:p>
    <w:p w14:paraId="2D58A0DF" w14:textId="77777777" w:rsidR="00566B62" w:rsidRPr="00F50538" w:rsidRDefault="0036667C">
      <w:pPr>
        <w:ind w:firstLine="709"/>
        <w:jc w:val="both"/>
        <w:rPr>
          <w:sz w:val="28"/>
          <w:szCs w:val="28"/>
        </w:rPr>
      </w:pPr>
      <w:r w:rsidRPr="00F50538">
        <w:rPr>
          <w:sz w:val="28"/>
          <w:szCs w:val="28"/>
        </w:rPr>
        <w:t>∆</w:t>
      </w:r>
      <w:proofErr w:type="spellStart"/>
      <w:r w:rsidRPr="00F50538">
        <w:rPr>
          <w:sz w:val="28"/>
          <w:szCs w:val="28"/>
        </w:rPr>
        <w:t>pтр</w:t>
      </w:r>
      <w:proofErr w:type="spellEnd"/>
      <w:r w:rsidRPr="00F50538">
        <w:rPr>
          <w:sz w:val="28"/>
          <w:szCs w:val="28"/>
        </w:rPr>
        <w:t xml:space="preserve"> = R·L;</w:t>
      </w:r>
    </w:p>
    <w:p w14:paraId="3C205052" w14:textId="77777777" w:rsidR="00566B62" w:rsidRPr="00F50538" w:rsidRDefault="0036667C">
      <w:pPr>
        <w:ind w:firstLine="709"/>
        <w:jc w:val="both"/>
        <w:rPr>
          <w:sz w:val="28"/>
          <w:szCs w:val="28"/>
        </w:rPr>
      </w:pPr>
      <w:r w:rsidRPr="00F50538">
        <w:rPr>
          <w:sz w:val="28"/>
          <w:szCs w:val="28"/>
        </w:rPr>
        <w:t>где L – длина трубопровода, м;</w:t>
      </w:r>
    </w:p>
    <w:p w14:paraId="3EB6344E" w14:textId="77777777" w:rsidR="00566B62" w:rsidRPr="00F50538" w:rsidRDefault="0036667C">
      <w:pPr>
        <w:ind w:firstLine="709"/>
        <w:jc w:val="both"/>
        <w:rPr>
          <w:sz w:val="28"/>
          <w:szCs w:val="28"/>
        </w:rPr>
      </w:pPr>
      <w:r w:rsidRPr="00F50538">
        <w:rPr>
          <w:sz w:val="28"/>
          <w:szCs w:val="28"/>
        </w:rPr>
        <w:t>R – удельные потери давления на трение, кгс/м2.</w:t>
      </w:r>
    </w:p>
    <w:p w14:paraId="6F0157FE" w14:textId="77777777" w:rsidR="00566B62" w:rsidRPr="00F50538" w:rsidRDefault="00E65163">
      <w:pPr>
        <w:ind w:firstLine="709"/>
        <w:jc w:val="both"/>
        <w:rPr>
          <w:sz w:val="28"/>
          <w:szCs w:val="28"/>
        </w:rPr>
      </w:pPr>
      <w:r w:rsidRPr="00F50538">
        <w:rPr>
          <w:noProof/>
          <w:sz w:val="28"/>
          <w:szCs w:val="28"/>
        </w:rPr>
        <w:drawing>
          <wp:inline distT="0" distB="0" distL="0" distR="0" wp14:anchorId="3F01CC17" wp14:editId="42FF5457">
            <wp:extent cx="1173480" cy="50038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480" cy="500380"/>
                    </a:xfrm>
                    <a:prstGeom prst="rect">
                      <a:avLst/>
                    </a:prstGeom>
                    <a:noFill/>
                    <a:ln>
                      <a:noFill/>
                    </a:ln>
                  </pic:spPr>
                </pic:pic>
              </a:graphicData>
            </a:graphic>
          </wp:inline>
        </w:drawing>
      </w:r>
    </w:p>
    <w:p w14:paraId="2199AC4D" w14:textId="77777777" w:rsidR="00566B62" w:rsidRPr="00F50538" w:rsidRDefault="0036667C">
      <w:pPr>
        <w:ind w:firstLine="709"/>
        <w:jc w:val="both"/>
        <w:rPr>
          <w:sz w:val="28"/>
          <w:szCs w:val="28"/>
        </w:rPr>
      </w:pPr>
      <w:r w:rsidRPr="00F50538">
        <w:rPr>
          <w:sz w:val="28"/>
          <w:szCs w:val="28"/>
        </w:rPr>
        <w:t>где λ – коэффициент гидравлического трения;</w:t>
      </w:r>
    </w:p>
    <w:p w14:paraId="1F73D7B9" w14:textId="77777777" w:rsidR="00566B62" w:rsidRPr="00F50538" w:rsidRDefault="0036667C">
      <w:pPr>
        <w:ind w:firstLine="709"/>
        <w:jc w:val="both"/>
        <w:rPr>
          <w:sz w:val="28"/>
          <w:szCs w:val="28"/>
        </w:rPr>
      </w:pPr>
      <w:r w:rsidRPr="00F50538">
        <w:rPr>
          <w:sz w:val="28"/>
          <w:szCs w:val="28"/>
        </w:rPr>
        <w:t>v – скорость теплоносителя, м/с;</w:t>
      </w:r>
    </w:p>
    <w:p w14:paraId="3A278E34" w14:textId="77777777" w:rsidR="00566B62" w:rsidRPr="00F50538" w:rsidRDefault="0036667C">
      <w:pPr>
        <w:ind w:firstLine="709"/>
        <w:jc w:val="both"/>
        <w:rPr>
          <w:sz w:val="28"/>
          <w:szCs w:val="28"/>
        </w:rPr>
      </w:pPr>
      <w:r w:rsidRPr="00F50538">
        <w:rPr>
          <w:sz w:val="28"/>
          <w:szCs w:val="28"/>
        </w:rPr>
        <w:lastRenderedPageBreak/>
        <w:t>ρ – плотность теплоносителя, кгс/м3;</w:t>
      </w:r>
    </w:p>
    <w:p w14:paraId="1A872AFF" w14:textId="77777777" w:rsidR="00566B62" w:rsidRPr="00F50538" w:rsidRDefault="0036667C">
      <w:pPr>
        <w:ind w:firstLine="709"/>
        <w:jc w:val="both"/>
        <w:rPr>
          <w:sz w:val="28"/>
          <w:szCs w:val="28"/>
        </w:rPr>
      </w:pPr>
      <w:r w:rsidRPr="00F50538">
        <w:rPr>
          <w:sz w:val="28"/>
          <w:szCs w:val="28"/>
        </w:rPr>
        <w:t>g – ускорение свободного падения, м/с2;</w:t>
      </w:r>
    </w:p>
    <w:p w14:paraId="4E8944C3" w14:textId="77777777" w:rsidR="00566B62" w:rsidRPr="00F50538" w:rsidRDefault="0036667C">
      <w:pPr>
        <w:ind w:firstLine="709"/>
        <w:jc w:val="both"/>
        <w:rPr>
          <w:sz w:val="28"/>
          <w:szCs w:val="28"/>
        </w:rPr>
      </w:pPr>
      <w:proofErr w:type="spellStart"/>
      <w:r w:rsidRPr="00F50538">
        <w:rPr>
          <w:sz w:val="28"/>
          <w:szCs w:val="28"/>
        </w:rPr>
        <w:t>dBН</w:t>
      </w:r>
      <w:proofErr w:type="spellEnd"/>
      <w:r w:rsidRPr="00F50538">
        <w:rPr>
          <w:sz w:val="28"/>
          <w:szCs w:val="28"/>
        </w:rPr>
        <w:t xml:space="preserve"> – внутренний диаметр трубы, м;</w:t>
      </w:r>
    </w:p>
    <w:p w14:paraId="031FDBAA" w14:textId="77777777" w:rsidR="00566B62" w:rsidRPr="00F50538" w:rsidRDefault="0036667C">
      <w:pPr>
        <w:ind w:firstLine="709"/>
        <w:jc w:val="both"/>
        <w:rPr>
          <w:sz w:val="28"/>
          <w:szCs w:val="28"/>
        </w:rPr>
      </w:pPr>
      <w:r w:rsidRPr="00F50538">
        <w:rPr>
          <w:sz w:val="28"/>
          <w:szCs w:val="28"/>
        </w:rPr>
        <w:t>G – расчетный расход теплоносителя на рассчитываемом участке, т/ч.</w:t>
      </w:r>
    </w:p>
    <w:p w14:paraId="783AAEAB" w14:textId="77777777" w:rsidR="00566B62" w:rsidRPr="00F50538" w:rsidRDefault="0036667C">
      <w:pPr>
        <w:ind w:firstLine="709"/>
        <w:jc w:val="both"/>
        <w:rPr>
          <w:sz w:val="28"/>
          <w:szCs w:val="28"/>
        </w:rPr>
      </w:pPr>
      <w:r w:rsidRPr="00F50538">
        <w:rPr>
          <w:sz w:val="28"/>
          <w:szCs w:val="28"/>
        </w:rPr>
        <w:t>Потери давления в местных сопротивлениях находят по формуле:</w:t>
      </w:r>
    </w:p>
    <w:p w14:paraId="7E4BD2E0" w14:textId="77777777" w:rsidR="00566B62" w:rsidRPr="00F50538" w:rsidRDefault="00E65163">
      <w:pPr>
        <w:ind w:firstLine="709"/>
        <w:jc w:val="both"/>
        <w:rPr>
          <w:sz w:val="28"/>
          <w:szCs w:val="28"/>
        </w:rPr>
      </w:pPr>
      <w:r w:rsidRPr="00F50538">
        <w:rPr>
          <w:noProof/>
          <w:sz w:val="28"/>
          <w:szCs w:val="28"/>
        </w:rPr>
        <w:drawing>
          <wp:inline distT="0" distB="0" distL="0" distR="0" wp14:anchorId="58535A1B" wp14:editId="10B4A91C">
            <wp:extent cx="1380490" cy="5003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0490" cy="500380"/>
                    </a:xfrm>
                    <a:prstGeom prst="rect">
                      <a:avLst/>
                    </a:prstGeom>
                    <a:noFill/>
                    <a:ln>
                      <a:noFill/>
                    </a:ln>
                  </pic:spPr>
                </pic:pic>
              </a:graphicData>
            </a:graphic>
          </wp:inline>
        </w:drawing>
      </w:r>
    </w:p>
    <w:p w14:paraId="3DE5DCC7" w14:textId="77777777" w:rsidR="00566B62" w:rsidRPr="00F50538" w:rsidRDefault="0036667C">
      <w:pPr>
        <w:ind w:firstLine="709"/>
        <w:jc w:val="both"/>
        <w:rPr>
          <w:sz w:val="28"/>
          <w:szCs w:val="28"/>
        </w:rPr>
      </w:pPr>
      <w:r w:rsidRPr="00F50538">
        <w:rPr>
          <w:sz w:val="28"/>
          <w:szCs w:val="28"/>
        </w:rPr>
        <w:t xml:space="preserve">где </w:t>
      </w:r>
      <w:proofErr w:type="spellStart"/>
      <w:r w:rsidRPr="00F50538">
        <w:rPr>
          <w:sz w:val="28"/>
          <w:szCs w:val="28"/>
        </w:rPr>
        <w:t>Σζ</w:t>
      </w:r>
      <w:proofErr w:type="spellEnd"/>
      <w:r w:rsidRPr="00F50538">
        <w:rPr>
          <w:sz w:val="28"/>
          <w:szCs w:val="28"/>
        </w:rPr>
        <w:t xml:space="preserve"> – сумма коэффициентов местных сопротивлений.</w:t>
      </w:r>
    </w:p>
    <w:p w14:paraId="36538C72" w14:textId="77777777" w:rsidR="00566B62" w:rsidRPr="00F50538" w:rsidRDefault="0036667C">
      <w:pPr>
        <w:ind w:firstLine="709"/>
        <w:jc w:val="both"/>
        <w:rPr>
          <w:sz w:val="28"/>
          <w:szCs w:val="28"/>
        </w:rPr>
      </w:pPr>
      <w:r w:rsidRPr="00F50538">
        <w:rPr>
          <w:sz w:val="28"/>
          <w:szCs w:val="28"/>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w:t>
      </w:r>
      <w:proofErr w:type="spellStart"/>
      <w:r w:rsidRPr="00F50538">
        <w:rPr>
          <w:sz w:val="28"/>
          <w:szCs w:val="28"/>
        </w:rPr>
        <w:t>Никурадзе</w:t>
      </w:r>
      <w:proofErr w:type="spellEnd"/>
      <w:r w:rsidRPr="00F50538">
        <w:rPr>
          <w:sz w:val="28"/>
          <w:szCs w:val="28"/>
        </w:rPr>
        <w:t>:</w:t>
      </w:r>
    </w:p>
    <w:p w14:paraId="3E3FB633" w14:textId="77777777" w:rsidR="00566B62" w:rsidRPr="00F50538" w:rsidRDefault="0036667C">
      <w:pPr>
        <w:ind w:firstLine="709"/>
        <w:jc w:val="both"/>
        <w:rPr>
          <w:sz w:val="28"/>
          <w:szCs w:val="28"/>
        </w:rPr>
      </w:pPr>
      <w:r w:rsidRPr="00F50538">
        <w:rPr>
          <w:sz w:val="28"/>
          <w:szCs w:val="28"/>
        </w:rPr>
        <w:t>λ = 1/(1,14 + 2∙lg(</w:t>
      </w:r>
      <w:proofErr w:type="spellStart"/>
      <w:r w:rsidRPr="00F50538">
        <w:rPr>
          <w:sz w:val="28"/>
          <w:szCs w:val="28"/>
        </w:rPr>
        <w:t>Dв</w:t>
      </w:r>
      <w:proofErr w:type="spellEnd"/>
      <w:r w:rsidRPr="00F50538">
        <w:rPr>
          <w:sz w:val="28"/>
          <w:szCs w:val="28"/>
        </w:rPr>
        <w:t xml:space="preserve">/ </w:t>
      </w:r>
      <w:proofErr w:type="spellStart"/>
      <w:r w:rsidRPr="00F50538">
        <w:rPr>
          <w:sz w:val="28"/>
          <w:szCs w:val="28"/>
        </w:rPr>
        <w:t>Kэ</w:t>
      </w:r>
      <w:proofErr w:type="spellEnd"/>
      <w:r w:rsidRPr="00F50538">
        <w:rPr>
          <w:sz w:val="28"/>
          <w:szCs w:val="28"/>
        </w:rPr>
        <w:t>))</w:t>
      </w:r>
      <w:r w:rsidRPr="00F50538">
        <w:rPr>
          <w:sz w:val="28"/>
          <w:szCs w:val="28"/>
          <w:vertAlign w:val="superscript"/>
        </w:rPr>
        <w:t>2</w:t>
      </w:r>
    </w:p>
    <w:p w14:paraId="2D3D92A1" w14:textId="77777777" w:rsidR="00566B62" w:rsidRPr="00F50538" w:rsidRDefault="0036667C">
      <w:pPr>
        <w:ind w:firstLine="709"/>
        <w:jc w:val="both"/>
        <w:rPr>
          <w:sz w:val="28"/>
          <w:szCs w:val="28"/>
        </w:rPr>
      </w:pPr>
      <w:r w:rsidRPr="00F50538">
        <w:rPr>
          <w:sz w:val="28"/>
          <w:szCs w:val="28"/>
        </w:rPr>
        <w:t xml:space="preserve">где </w:t>
      </w:r>
      <w:proofErr w:type="spellStart"/>
      <w:r w:rsidRPr="00F50538">
        <w:rPr>
          <w:sz w:val="28"/>
          <w:szCs w:val="28"/>
        </w:rPr>
        <w:t>Kэ</w:t>
      </w:r>
      <w:proofErr w:type="spellEnd"/>
      <w:r w:rsidRPr="00F50538">
        <w:rPr>
          <w:sz w:val="28"/>
          <w:szCs w:val="28"/>
        </w:rPr>
        <w:t xml:space="preserve"> – эквивалентная шероховатость трубы, принимаемая для вновь прокладываемых труб водяных тепловых сетей </w:t>
      </w:r>
      <w:proofErr w:type="spellStart"/>
      <w:r w:rsidRPr="00F50538">
        <w:rPr>
          <w:sz w:val="28"/>
          <w:szCs w:val="28"/>
        </w:rPr>
        <w:t>Kэ</w:t>
      </w:r>
      <w:proofErr w:type="spellEnd"/>
      <w:r w:rsidRPr="00F50538">
        <w:rPr>
          <w:sz w:val="28"/>
          <w:szCs w:val="28"/>
        </w:rPr>
        <w:t xml:space="preserve"> = 0,5 мм.</w:t>
      </w:r>
    </w:p>
    <w:p w14:paraId="2E2EE4A2" w14:textId="77777777" w:rsidR="00566B62" w:rsidRPr="00F50538" w:rsidRDefault="0036667C">
      <w:pPr>
        <w:ind w:firstLine="709"/>
        <w:jc w:val="both"/>
        <w:rPr>
          <w:sz w:val="28"/>
          <w:szCs w:val="28"/>
        </w:rPr>
      </w:pPr>
      <w:r w:rsidRPr="00F50538">
        <w:rPr>
          <w:sz w:val="28"/>
          <w:szCs w:val="28"/>
        </w:rPr>
        <w:t xml:space="preserve">При значениях эквивалентной шероховатости трубопроводов, отличных от </w:t>
      </w:r>
      <w:proofErr w:type="spellStart"/>
      <w:r w:rsidRPr="00F50538">
        <w:rPr>
          <w:sz w:val="28"/>
          <w:szCs w:val="28"/>
        </w:rPr>
        <w:t>Kэ</w:t>
      </w:r>
      <w:proofErr w:type="spellEnd"/>
      <w:r w:rsidRPr="00F50538">
        <w:rPr>
          <w:sz w:val="28"/>
          <w:szCs w:val="28"/>
        </w:rPr>
        <w:t xml:space="preserve"> = 0,5 мм, на величину удельных потерь давления вводится поправочный коэффициент β. В этом случае:</w:t>
      </w:r>
    </w:p>
    <w:p w14:paraId="5805F2E4" w14:textId="77777777" w:rsidR="00566B62" w:rsidRPr="00F50538" w:rsidRDefault="0036667C">
      <w:pPr>
        <w:ind w:firstLine="709"/>
        <w:jc w:val="both"/>
        <w:rPr>
          <w:sz w:val="28"/>
          <w:szCs w:val="28"/>
        </w:rPr>
      </w:pPr>
      <w:r w:rsidRPr="00F50538">
        <w:rPr>
          <w:sz w:val="28"/>
          <w:szCs w:val="28"/>
        </w:rPr>
        <w:t>∆р = β·R·L + ∆</w:t>
      </w:r>
      <w:proofErr w:type="spellStart"/>
      <w:r w:rsidRPr="00F50538">
        <w:rPr>
          <w:sz w:val="28"/>
          <w:szCs w:val="28"/>
        </w:rPr>
        <w:t>pм</w:t>
      </w:r>
      <w:proofErr w:type="spellEnd"/>
      <w:r w:rsidRPr="00F50538">
        <w:rPr>
          <w:sz w:val="28"/>
          <w:szCs w:val="28"/>
        </w:rPr>
        <w:t>.</w:t>
      </w:r>
    </w:p>
    <w:p w14:paraId="7743FF13" w14:textId="77777777" w:rsidR="00566B62" w:rsidRPr="00F50538" w:rsidRDefault="0036667C" w:rsidP="00573EED">
      <w:pPr>
        <w:jc w:val="both"/>
        <w:rPr>
          <w:b/>
          <w:sz w:val="28"/>
          <w:szCs w:val="28"/>
        </w:rPr>
      </w:pPr>
      <w:r w:rsidRPr="00F50538">
        <w:rPr>
          <w:b/>
          <w:sz w:val="28"/>
          <w:szCs w:val="28"/>
        </w:rPr>
        <w:t>в) Выводы о резервах (дефицитах) существующей системы теплоснабжения при обеспечении перспективной тепловой нагрузки потребителей</w:t>
      </w:r>
      <w:r w:rsidR="00573EED" w:rsidRPr="00F50538">
        <w:rPr>
          <w:b/>
          <w:sz w:val="28"/>
          <w:szCs w:val="28"/>
        </w:rPr>
        <w:t>.</w:t>
      </w:r>
    </w:p>
    <w:p w14:paraId="069D6B79" w14:textId="77777777" w:rsidR="00573EED" w:rsidRPr="00F50538" w:rsidRDefault="0036667C" w:rsidP="00573EED">
      <w:pPr>
        <w:ind w:firstLine="709"/>
        <w:jc w:val="both"/>
        <w:rPr>
          <w:sz w:val="28"/>
          <w:szCs w:val="28"/>
        </w:rPr>
      </w:pPr>
      <w:r w:rsidRPr="00F50538">
        <w:rPr>
          <w:sz w:val="28"/>
          <w:szCs w:val="28"/>
        </w:rPr>
        <w:t>Суммарная нагрузка потребителей по Ракомскому сельскому поселению на источники централизованного теплоснабжения составит к 2037 году 0,27 Гкал/ч. Покрытие данных нагрузок предполагается за счет существующих теплоисточников. Дефицит мощности в зонах действия теплоисточников не возникает.</w:t>
      </w:r>
      <w:r w:rsidRPr="00F50538">
        <w:rPr>
          <w:sz w:val="28"/>
          <w:szCs w:val="28"/>
        </w:rPr>
        <w:tab/>
      </w:r>
      <w:bookmarkStart w:id="23" w:name="_Toc528247947"/>
    </w:p>
    <w:p w14:paraId="6030C644" w14:textId="77777777" w:rsidR="00573EED" w:rsidRPr="00F50538" w:rsidRDefault="00573EED" w:rsidP="00573EED">
      <w:pPr>
        <w:ind w:firstLine="709"/>
        <w:jc w:val="both"/>
        <w:rPr>
          <w:sz w:val="28"/>
          <w:szCs w:val="28"/>
        </w:rPr>
      </w:pPr>
    </w:p>
    <w:p w14:paraId="4A32F937" w14:textId="77777777" w:rsidR="00566B62" w:rsidRPr="00F50538" w:rsidRDefault="0036667C" w:rsidP="00573EED">
      <w:pPr>
        <w:jc w:val="both"/>
        <w:rPr>
          <w:b/>
          <w:sz w:val="28"/>
          <w:szCs w:val="28"/>
        </w:rPr>
      </w:pPr>
      <w:r w:rsidRPr="00F50538">
        <w:rPr>
          <w:b/>
          <w:sz w:val="28"/>
          <w:szCs w:val="28"/>
        </w:rPr>
        <w:t>Глава 5. Мастер-план развития систем теплоснабжения поселения</w:t>
      </w:r>
      <w:bookmarkEnd w:id="23"/>
      <w:r w:rsidR="00573EED" w:rsidRPr="00F50538">
        <w:rPr>
          <w:b/>
          <w:sz w:val="28"/>
          <w:szCs w:val="28"/>
        </w:rPr>
        <w:t>.</w:t>
      </w:r>
    </w:p>
    <w:p w14:paraId="208F9D02" w14:textId="77777777" w:rsidR="00566B62" w:rsidRPr="00F50538" w:rsidRDefault="0036667C">
      <w:pPr>
        <w:ind w:firstLine="709"/>
        <w:jc w:val="both"/>
        <w:rPr>
          <w:sz w:val="28"/>
          <w:szCs w:val="28"/>
        </w:rPr>
      </w:pPr>
      <w:r w:rsidRPr="00F50538">
        <w:rPr>
          <w:sz w:val="28"/>
          <w:szCs w:val="28"/>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w:t>
      </w:r>
    </w:p>
    <w:p w14:paraId="40870A07" w14:textId="77777777" w:rsidR="00566B62" w:rsidRPr="00F50538" w:rsidRDefault="0036667C">
      <w:pPr>
        <w:ind w:firstLine="709"/>
        <w:jc w:val="both"/>
        <w:rPr>
          <w:sz w:val="28"/>
          <w:szCs w:val="28"/>
        </w:rPr>
      </w:pPr>
      <w:r w:rsidRPr="00F50538">
        <w:rPr>
          <w:sz w:val="28"/>
          <w:szCs w:val="28"/>
        </w:rPr>
        <w:t>Обновленная редакция Генерального плана Ракомского сельского поселения в части развития систем теплоснабжения предусматривает инерционный сценарий с сохранением существующей организации теплоснабжения и не предполагает вариантности ее развития.</w:t>
      </w:r>
    </w:p>
    <w:p w14:paraId="17988025" w14:textId="77777777" w:rsidR="00566B62" w:rsidRPr="00F50538" w:rsidRDefault="00566B62">
      <w:pPr>
        <w:ind w:firstLine="709"/>
        <w:jc w:val="both"/>
        <w:rPr>
          <w:sz w:val="28"/>
          <w:szCs w:val="28"/>
        </w:rPr>
      </w:pPr>
    </w:p>
    <w:p w14:paraId="5078B780" w14:textId="77777777" w:rsidR="00566B62" w:rsidRPr="00F50538" w:rsidRDefault="0036667C" w:rsidP="00573EED">
      <w:pPr>
        <w:pStyle w:val="1"/>
        <w:jc w:val="both"/>
        <w:rPr>
          <w:sz w:val="28"/>
          <w:szCs w:val="28"/>
        </w:rPr>
      </w:pPr>
      <w:bookmarkStart w:id="24" w:name="_Toc528247948"/>
      <w:r w:rsidRPr="00F50538">
        <w:rPr>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4"/>
      <w:r w:rsidR="00573EED" w:rsidRPr="00F50538">
        <w:rPr>
          <w:sz w:val="28"/>
          <w:szCs w:val="28"/>
        </w:rPr>
        <w:t xml:space="preserve">. </w:t>
      </w:r>
    </w:p>
    <w:p w14:paraId="42247BD9" w14:textId="77777777" w:rsidR="00566B62" w:rsidRPr="00F50538" w:rsidRDefault="0036667C" w:rsidP="00573EED">
      <w:pPr>
        <w:jc w:val="both"/>
        <w:rPr>
          <w:b/>
          <w:sz w:val="28"/>
          <w:szCs w:val="28"/>
        </w:rPr>
      </w:pPr>
      <w:r w:rsidRPr="00F50538">
        <w:rPr>
          <w:b/>
          <w:sz w:val="28"/>
          <w:szCs w:val="28"/>
        </w:rPr>
        <w:t>а) Расчетная величина нормативных потерь теплоносителя в тепловых сетях в зонах действия источников тепловой энергии</w:t>
      </w:r>
      <w:r w:rsidR="00573EED" w:rsidRPr="00F50538">
        <w:rPr>
          <w:b/>
          <w:sz w:val="28"/>
          <w:szCs w:val="28"/>
        </w:rPr>
        <w:t>.</w:t>
      </w:r>
    </w:p>
    <w:p w14:paraId="0CAFFF37" w14:textId="77777777" w:rsidR="00566B62" w:rsidRPr="00F50538" w:rsidRDefault="0036667C" w:rsidP="00573EED">
      <w:pPr>
        <w:pStyle w:val="1"/>
        <w:jc w:val="right"/>
        <w:rPr>
          <w:b w:val="0"/>
          <w:sz w:val="28"/>
          <w:szCs w:val="28"/>
        </w:rPr>
      </w:pPr>
      <w:r w:rsidRPr="00F50538">
        <w:rPr>
          <w:b w:val="0"/>
          <w:sz w:val="28"/>
          <w:szCs w:val="28"/>
        </w:rPr>
        <w:t>Таблица 25</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427"/>
        <w:gridCol w:w="2126"/>
        <w:gridCol w:w="2268"/>
        <w:gridCol w:w="2268"/>
      </w:tblGrid>
      <w:tr w:rsidR="00573EED" w:rsidRPr="00F50538" w14:paraId="136FF8DA" w14:textId="77777777" w:rsidTr="00A859E5">
        <w:trPr>
          <w:trHeight w:val="20"/>
        </w:trPr>
        <w:tc>
          <w:tcPr>
            <w:tcW w:w="578" w:type="dxa"/>
            <w:hideMark/>
          </w:tcPr>
          <w:p w14:paraId="56DE8A1D" w14:textId="77777777" w:rsidR="00573EED" w:rsidRPr="00F50538" w:rsidRDefault="00573EED" w:rsidP="00A859E5">
            <w:pPr>
              <w:jc w:val="center"/>
            </w:pPr>
            <w:r w:rsidRPr="00F50538">
              <w:t>№ п/п</w:t>
            </w:r>
          </w:p>
        </w:tc>
        <w:tc>
          <w:tcPr>
            <w:tcW w:w="2427" w:type="dxa"/>
            <w:hideMark/>
          </w:tcPr>
          <w:p w14:paraId="32657006" w14:textId="77777777" w:rsidR="00573EED" w:rsidRPr="00F50538" w:rsidRDefault="00573EED" w:rsidP="00A859E5">
            <w:r w:rsidRPr="00F50538">
              <w:t>Наименование</w:t>
            </w:r>
          </w:p>
          <w:p w14:paraId="788768D3" w14:textId="77777777" w:rsidR="00573EED" w:rsidRPr="00F50538" w:rsidRDefault="00573EED" w:rsidP="00A859E5">
            <w:r w:rsidRPr="00F50538">
              <w:t>котельной и адрес нахождения</w:t>
            </w:r>
          </w:p>
        </w:tc>
        <w:tc>
          <w:tcPr>
            <w:tcW w:w="2126" w:type="dxa"/>
            <w:hideMark/>
          </w:tcPr>
          <w:p w14:paraId="7DCD4DE6" w14:textId="77777777" w:rsidR="00573EED" w:rsidRPr="00F50538" w:rsidRDefault="00573EED" w:rsidP="00A859E5">
            <w:r w:rsidRPr="00F50538">
              <w:t xml:space="preserve">Средний расход подпиточной </w:t>
            </w:r>
          </w:p>
          <w:p w14:paraId="48327C72" w14:textId="77777777" w:rsidR="00573EED" w:rsidRPr="00F50538" w:rsidRDefault="00573EED" w:rsidP="00A859E5">
            <w:r w:rsidRPr="00F50538">
              <w:t>воды, м³/ч</w:t>
            </w:r>
          </w:p>
        </w:tc>
        <w:tc>
          <w:tcPr>
            <w:tcW w:w="2268" w:type="dxa"/>
            <w:hideMark/>
          </w:tcPr>
          <w:p w14:paraId="53DD000C" w14:textId="77777777" w:rsidR="00573EED" w:rsidRPr="00F50538" w:rsidRDefault="00573EED" w:rsidP="00A859E5">
            <w:r w:rsidRPr="00F50538">
              <w:t xml:space="preserve">Нормативная </w:t>
            </w:r>
          </w:p>
          <w:p w14:paraId="6057B602" w14:textId="77777777" w:rsidR="00573EED" w:rsidRPr="00F50538" w:rsidRDefault="00573EED" w:rsidP="00A859E5">
            <w:r w:rsidRPr="00F50538">
              <w:t>производительность ВПУ, м³/ч</w:t>
            </w:r>
          </w:p>
        </w:tc>
        <w:tc>
          <w:tcPr>
            <w:tcW w:w="2268" w:type="dxa"/>
            <w:hideMark/>
          </w:tcPr>
          <w:p w14:paraId="1FEE48EA" w14:textId="77777777" w:rsidR="00573EED" w:rsidRPr="00F50538" w:rsidRDefault="00573EED" w:rsidP="00A859E5">
            <w:r w:rsidRPr="00F50538">
              <w:t>Резерв (дефицит) производительности ВПУ, м³/ч</w:t>
            </w:r>
          </w:p>
        </w:tc>
      </w:tr>
      <w:tr w:rsidR="00573EED" w:rsidRPr="00F50538" w14:paraId="02B1D0D9" w14:textId="77777777" w:rsidTr="00A859E5">
        <w:trPr>
          <w:trHeight w:val="20"/>
        </w:trPr>
        <w:tc>
          <w:tcPr>
            <w:tcW w:w="578" w:type="dxa"/>
            <w:noWrap/>
            <w:hideMark/>
          </w:tcPr>
          <w:p w14:paraId="49AA6D61" w14:textId="77777777" w:rsidR="00573EED" w:rsidRPr="00F50538" w:rsidRDefault="00573EED" w:rsidP="00A859E5">
            <w:pPr>
              <w:jc w:val="center"/>
            </w:pPr>
            <w:r w:rsidRPr="00F50538">
              <w:lastRenderedPageBreak/>
              <w:t>1</w:t>
            </w:r>
          </w:p>
        </w:tc>
        <w:tc>
          <w:tcPr>
            <w:tcW w:w="2427" w:type="dxa"/>
            <w:noWrap/>
            <w:hideMark/>
          </w:tcPr>
          <w:p w14:paraId="2A330632" w14:textId="77777777" w:rsidR="00573EED" w:rsidRPr="00F50538" w:rsidRDefault="00573EED" w:rsidP="00A859E5">
            <w:r w:rsidRPr="00F50538">
              <w:t xml:space="preserve">Котельная № 17,                      д. Старое Ракомо </w:t>
            </w:r>
          </w:p>
        </w:tc>
        <w:tc>
          <w:tcPr>
            <w:tcW w:w="2126" w:type="dxa"/>
            <w:noWrap/>
            <w:hideMark/>
          </w:tcPr>
          <w:p w14:paraId="02816B7C" w14:textId="77777777" w:rsidR="00573EED" w:rsidRPr="00F50538" w:rsidRDefault="00573EED" w:rsidP="00A859E5">
            <w:pPr>
              <w:jc w:val="center"/>
            </w:pPr>
            <w:r w:rsidRPr="00F50538">
              <w:t>0,017</w:t>
            </w:r>
          </w:p>
        </w:tc>
        <w:tc>
          <w:tcPr>
            <w:tcW w:w="2268" w:type="dxa"/>
            <w:noWrap/>
            <w:hideMark/>
          </w:tcPr>
          <w:p w14:paraId="3A0513D1" w14:textId="77777777" w:rsidR="00573EED" w:rsidRPr="00F50538" w:rsidRDefault="00573EED" w:rsidP="00A859E5">
            <w:pPr>
              <w:jc w:val="center"/>
            </w:pPr>
            <w:r w:rsidRPr="00F50538">
              <w:t>ВПУ отсутствует</w:t>
            </w:r>
          </w:p>
        </w:tc>
        <w:tc>
          <w:tcPr>
            <w:tcW w:w="2268" w:type="dxa"/>
            <w:noWrap/>
          </w:tcPr>
          <w:p w14:paraId="6FD6135D" w14:textId="77777777" w:rsidR="00573EED" w:rsidRPr="00F50538" w:rsidRDefault="00573EED" w:rsidP="00A859E5">
            <w:pPr>
              <w:jc w:val="center"/>
            </w:pPr>
            <w:r w:rsidRPr="00F50538">
              <w:t>-</w:t>
            </w:r>
          </w:p>
        </w:tc>
      </w:tr>
      <w:tr w:rsidR="00573EED" w:rsidRPr="00F50538" w14:paraId="0EE0CBA6" w14:textId="77777777" w:rsidTr="00A859E5">
        <w:trPr>
          <w:trHeight w:val="20"/>
        </w:trPr>
        <w:tc>
          <w:tcPr>
            <w:tcW w:w="578" w:type="dxa"/>
            <w:noWrap/>
            <w:hideMark/>
          </w:tcPr>
          <w:p w14:paraId="7AA5C442" w14:textId="77777777" w:rsidR="00573EED" w:rsidRPr="00F50538" w:rsidRDefault="00573EED" w:rsidP="00A859E5">
            <w:pPr>
              <w:jc w:val="center"/>
            </w:pPr>
            <w:r w:rsidRPr="00F50538">
              <w:t>2</w:t>
            </w:r>
          </w:p>
        </w:tc>
        <w:tc>
          <w:tcPr>
            <w:tcW w:w="2427" w:type="dxa"/>
            <w:noWrap/>
            <w:hideMark/>
          </w:tcPr>
          <w:p w14:paraId="4467175B" w14:textId="77777777" w:rsidR="00573EED" w:rsidRPr="00F50538" w:rsidRDefault="00573EED" w:rsidP="00A859E5">
            <w:r w:rsidRPr="00F50538">
              <w:t>Котельная № 21а,                 д. Ильмень</w:t>
            </w:r>
          </w:p>
        </w:tc>
        <w:tc>
          <w:tcPr>
            <w:tcW w:w="2126" w:type="dxa"/>
            <w:noWrap/>
            <w:hideMark/>
          </w:tcPr>
          <w:p w14:paraId="41F7E6E2" w14:textId="77777777" w:rsidR="00573EED" w:rsidRPr="00F50538" w:rsidRDefault="00573EED" w:rsidP="00A859E5">
            <w:pPr>
              <w:jc w:val="center"/>
            </w:pPr>
            <w:r w:rsidRPr="00F50538">
              <w:t>0,008</w:t>
            </w:r>
          </w:p>
        </w:tc>
        <w:tc>
          <w:tcPr>
            <w:tcW w:w="2268" w:type="dxa"/>
            <w:noWrap/>
            <w:hideMark/>
          </w:tcPr>
          <w:p w14:paraId="5E614A5C" w14:textId="77777777" w:rsidR="00573EED" w:rsidRPr="00F50538" w:rsidRDefault="00573EED" w:rsidP="00A859E5">
            <w:pPr>
              <w:jc w:val="center"/>
            </w:pPr>
            <w:r w:rsidRPr="00F50538">
              <w:t>ВПУ отсутствует</w:t>
            </w:r>
          </w:p>
        </w:tc>
        <w:tc>
          <w:tcPr>
            <w:tcW w:w="2268" w:type="dxa"/>
            <w:noWrap/>
          </w:tcPr>
          <w:p w14:paraId="556E9897" w14:textId="77777777" w:rsidR="00573EED" w:rsidRPr="00F50538" w:rsidRDefault="00573EED" w:rsidP="00A859E5">
            <w:pPr>
              <w:jc w:val="center"/>
            </w:pPr>
            <w:r w:rsidRPr="00F50538">
              <w:t>-</w:t>
            </w:r>
          </w:p>
        </w:tc>
      </w:tr>
      <w:tr w:rsidR="00573EED" w:rsidRPr="00F50538" w14:paraId="7A9D23A3" w14:textId="77777777" w:rsidTr="00A859E5">
        <w:trPr>
          <w:trHeight w:val="20"/>
        </w:trPr>
        <w:tc>
          <w:tcPr>
            <w:tcW w:w="3005" w:type="dxa"/>
            <w:gridSpan w:val="2"/>
            <w:noWrap/>
            <w:hideMark/>
          </w:tcPr>
          <w:p w14:paraId="60F15D45" w14:textId="77777777" w:rsidR="00573EED" w:rsidRPr="00F50538" w:rsidRDefault="00573EED" w:rsidP="00A859E5">
            <w:pPr>
              <w:rPr>
                <w:b/>
              </w:rPr>
            </w:pPr>
            <w:r w:rsidRPr="00F50538">
              <w:rPr>
                <w:b/>
              </w:rPr>
              <w:t>Итого: по Ракомскому сельскому поселению</w:t>
            </w:r>
          </w:p>
        </w:tc>
        <w:tc>
          <w:tcPr>
            <w:tcW w:w="2126" w:type="dxa"/>
            <w:noWrap/>
            <w:hideMark/>
          </w:tcPr>
          <w:p w14:paraId="26940239" w14:textId="77777777" w:rsidR="00573EED" w:rsidRPr="00F50538" w:rsidRDefault="00573EED" w:rsidP="00A859E5">
            <w:pPr>
              <w:jc w:val="center"/>
              <w:rPr>
                <w:b/>
              </w:rPr>
            </w:pPr>
            <w:r w:rsidRPr="00F50538">
              <w:rPr>
                <w:b/>
              </w:rPr>
              <w:t>0,025</w:t>
            </w:r>
          </w:p>
        </w:tc>
        <w:tc>
          <w:tcPr>
            <w:tcW w:w="2268" w:type="dxa"/>
            <w:noWrap/>
            <w:hideMark/>
          </w:tcPr>
          <w:p w14:paraId="17261C9A" w14:textId="77777777" w:rsidR="00573EED" w:rsidRPr="00F50538" w:rsidRDefault="00573EED" w:rsidP="00A859E5">
            <w:pPr>
              <w:jc w:val="center"/>
              <w:rPr>
                <w:b/>
              </w:rPr>
            </w:pPr>
            <w:r w:rsidRPr="00F50538">
              <w:rPr>
                <w:b/>
              </w:rPr>
              <w:t>ВПУ отсутствует</w:t>
            </w:r>
          </w:p>
        </w:tc>
        <w:tc>
          <w:tcPr>
            <w:tcW w:w="2268" w:type="dxa"/>
            <w:noWrap/>
          </w:tcPr>
          <w:p w14:paraId="2C23F5E5" w14:textId="77777777" w:rsidR="00573EED" w:rsidRPr="00F50538" w:rsidRDefault="00573EED" w:rsidP="00A859E5">
            <w:pPr>
              <w:jc w:val="center"/>
              <w:rPr>
                <w:b/>
              </w:rPr>
            </w:pPr>
            <w:r w:rsidRPr="00F50538">
              <w:rPr>
                <w:b/>
              </w:rPr>
              <w:t>-</w:t>
            </w:r>
          </w:p>
        </w:tc>
      </w:tr>
    </w:tbl>
    <w:p w14:paraId="796D0F0F" w14:textId="77777777" w:rsidR="00566B62" w:rsidRPr="00F50538" w:rsidRDefault="00573EED" w:rsidP="00573EED">
      <w:pPr>
        <w:ind w:firstLine="709"/>
        <w:rPr>
          <w:sz w:val="28"/>
          <w:szCs w:val="28"/>
        </w:rPr>
      </w:pPr>
      <w:r w:rsidRPr="00F50538">
        <w:rPr>
          <w:sz w:val="20"/>
          <w:szCs w:val="20"/>
        </w:rPr>
        <w:t>Примечание: Объём подпитки =объём ЦО и ГВС, 0 - установки ручного дозирования ХВП</w:t>
      </w:r>
    </w:p>
    <w:p w14:paraId="67E7B38C" w14:textId="77777777" w:rsidR="00566B62" w:rsidRPr="00F50538" w:rsidRDefault="00566B62">
      <w:pPr>
        <w:ind w:firstLine="709"/>
        <w:jc w:val="right"/>
        <w:rPr>
          <w:sz w:val="28"/>
          <w:szCs w:val="28"/>
        </w:rPr>
      </w:pPr>
    </w:p>
    <w:p w14:paraId="3EE000DD" w14:textId="77777777" w:rsidR="00566B62" w:rsidRPr="00F50538" w:rsidRDefault="0036667C" w:rsidP="00573EED">
      <w:pPr>
        <w:jc w:val="both"/>
        <w:rPr>
          <w:b/>
          <w:sz w:val="28"/>
          <w:szCs w:val="28"/>
        </w:rPr>
      </w:pPr>
      <w:bookmarkStart w:id="25" w:name="Par321"/>
      <w:bookmarkEnd w:id="25"/>
      <w:r w:rsidRPr="00F50538">
        <w:rPr>
          <w:b/>
          <w:sz w:val="28"/>
          <w:szCs w:val="28"/>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573EED" w:rsidRPr="00F50538">
        <w:rPr>
          <w:b/>
          <w:sz w:val="28"/>
          <w:szCs w:val="28"/>
        </w:rPr>
        <w:t>.</w:t>
      </w:r>
    </w:p>
    <w:p w14:paraId="328DF38E" w14:textId="77777777" w:rsidR="00566B62" w:rsidRPr="00F50538" w:rsidRDefault="0036667C">
      <w:pPr>
        <w:ind w:firstLine="709"/>
        <w:jc w:val="both"/>
        <w:rPr>
          <w:sz w:val="28"/>
          <w:szCs w:val="28"/>
        </w:rPr>
      </w:pPr>
      <w:r w:rsidRPr="00F50538">
        <w:rPr>
          <w:sz w:val="28"/>
          <w:szCs w:val="28"/>
        </w:rPr>
        <w:t>Открытые системы теплоснабжения на территории Ракомского сельского поселения отсутствуют.</w:t>
      </w:r>
    </w:p>
    <w:p w14:paraId="0AC55D30" w14:textId="77777777" w:rsidR="00566B62" w:rsidRPr="00F50538" w:rsidRDefault="0036667C" w:rsidP="00573EED">
      <w:pPr>
        <w:jc w:val="both"/>
        <w:rPr>
          <w:b/>
          <w:sz w:val="28"/>
          <w:szCs w:val="28"/>
        </w:rPr>
      </w:pPr>
      <w:r w:rsidRPr="00F50538">
        <w:rPr>
          <w:b/>
          <w:sz w:val="28"/>
          <w:szCs w:val="28"/>
        </w:rPr>
        <w:t>в) Сведения о наличии баков-аккумуляторов</w:t>
      </w:r>
      <w:r w:rsidR="00573EED" w:rsidRPr="00F50538">
        <w:rPr>
          <w:b/>
          <w:sz w:val="28"/>
          <w:szCs w:val="28"/>
        </w:rPr>
        <w:t>.</w:t>
      </w:r>
    </w:p>
    <w:p w14:paraId="5094C2AB" w14:textId="77777777" w:rsidR="00566B62" w:rsidRPr="00F50538" w:rsidRDefault="0036667C">
      <w:pPr>
        <w:ind w:firstLine="709"/>
        <w:jc w:val="both"/>
        <w:rPr>
          <w:sz w:val="28"/>
          <w:szCs w:val="28"/>
        </w:rPr>
      </w:pPr>
      <w:r w:rsidRPr="00F50538">
        <w:rPr>
          <w:sz w:val="28"/>
          <w:szCs w:val="28"/>
        </w:rPr>
        <w:t>Баки-аккумуляторы на теплоисточниках Ракомского сельского поселения отсутствуют.</w:t>
      </w:r>
    </w:p>
    <w:p w14:paraId="75FCF7DA" w14:textId="77777777" w:rsidR="00566B62" w:rsidRPr="00F50538" w:rsidRDefault="0036667C" w:rsidP="00573EED">
      <w:pPr>
        <w:jc w:val="both"/>
        <w:rPr>
          <w:b/>
          <w:sz w:val="28"/>
          <w:szCs w:val="28"/>
        </w:rPr>
      </w:pPr>
      <w:r w:rsidRPr="00F50538">
        <w:rPr>
          <w:b/>
          <w:sz w:val="28"/>
          <w:szCs w:val="28"/>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573EED" w:rsidRPr="00F50538">
        <w:rPr>
          <w:b/>
          <w:sz w:val="28"/>
          <w:szCs w:val="28"/>
        </w:rPr>
        <w:t>.</w:t>
      </w:r>
    </w:p>
    <w:p w14:paraId="04BD6F51" w14:textId="77777777" w:rsidR="00566B62" w:rsidRPr="00F50538" w:rsidRDefault="0036667C">
      <w:pPr>
        <w:ind w:firstLine="709"/>
        <w:jc w:val="both"/>
        <w:rPr>
          <w:sz w:val="28"/>
          <w:szCs w:val="28"/>
        </w:rPr>
      </w:pPr>
      <w:r w:rsidRPr="00F50538">
        <w:rPr>
          <w:sz w:val="28"/>
          <w:szCs w:val="28"/>
        </w:rPr>
        <w:t>Значения приведены в таблице 25.</w:t>
      </w:r>
    </w:p>
    <w:p w14:paraId="7264397C" w14:textId="77777777" w:rsidR="00573EED" w:rsidRPr="00F50538" w:rsidRDefault="00573EED">
      <w:pPr>
        <w:ind w:firstLine="709"/>
        <w:jc w:val="both"/>
        <w:rPr>
          <w:sz w:val="28"/>
          <w:szCs w:val="28"/>
        </w:rPr>
      </w:pPr>
    </w:p>
    <w:p w14:paraId="09FE39B2" w14:textId="77777777" w:rsidR="00566B62" w:rsidRPr="00F50538" w:rsidRDefault="0036667C" w:rsidP="00573EED">
      <w:pPr>
        <w:pStyle w:val="1"/>
        <w:jc w:val="both"/>
        <w:rPr>
          <w:sz w:val="28"/>
          <w:szCs w:val="28"/>
        </w:rPr>
      </w:pPr>
      <w:bookmarkStart w:id="26" w:name="_Toc528247949"/>
      <w:r w:rsidRPr="00F50538">
        <w:rPr>
          <w:sz w:val="28"/>
          <w:szCs w:val="28"/>
        </w:rPr>
        <w:t>Глава 7. Предложения по строительству, реконструкции и техническому перевооружению источников тепловой энергии</w:t>
      </w:r>
      <w:bookmarkEnd w:id="26"/>
      <w:r w:rsidR="00573EED" w:rsidRPr="00F50538">
        <w:rPr>
          <w:sz w:val="28"/>
          <w:szCs w:val="28"/>
        </w:rPr>
        <w:t>.</w:t>
      </w:r>
    </w:p>
    <w:p w14:paraId="78F807A6" w14:textId="77777777" w:rsidR="00566B62" w:rsidRPr="00F50538" w:rsidRDefault="0036667C" w:rsidP="00573EED">
      <w:pPr>
        <w:jc w:val="both"/>
        <w:rPr>
          <w:b/>
          <w:sz w:val="28"/>
          <w:szCs w:val="28"/>
        </w:rPr>
      </w:pPr>
      <w:r w:rsidRPr="00F50538">
        <w:rPr>
          <w:b/>
          <w:sz w:val="28"/>
          <w:szCs w:val="28"/>
        </w:rPr>
        <w:t>а) Описание условий организации централизованного теплоснабжения, индивидуального теплоснабжения, а также поквартирного отопления</w:t>
      </w:r>
      <w:r w:rsidR="00573EED" w:rsidRPr="00F50538">
        <w:rPr>
          <w:b/>
          <w:sz w:val="28"/>
          <w:szCs w:val="28"/>
        </w:rPr>
        <w:t>.</w:t>
      </w:r>
    </w:p>
    <w:p w14:paraId="5E4A6F07" w14:textId="77777777" w:rsidR="00566B62" w:rsidRPr="00F50538" w:rsidRDefault="0036667C" w:rsidP="00573EED">
      <w:pPr>
        <w:ind w:firstLine="539"/>
        <w:jc w:val="both"/>
        <w:outlineLvl w:val="1"/>
        <w:rPr>
          <w:sz w:val="28"/>
          <w:szCs w:val="28"/>
        </w:rPr>
      </w:pPr>
      <w:r w:rsidRPr="00F50538">
        <w:rPr>
          <w:sz w:val="28"/>
          <w:szCs w:val="28"/>
        </w:rPr>
        <w:t>Схемой теплоснабжения предусмотрено сохранение существующих условий организации централизованного теплоснабжения, индивидуального теплоснабжения, а также поквартирного отопления.</w:t>
      </w:r>
    </w:p>
    <w:p w14:paraId="689245F8" w14:textId="77777777" w:rsidR="00566B62" w:rsidRPr="00F50538" w:rsidRDefault="0036667C" w:rsidP="00573EED">
      <w:pPr>
        <w:ind w:firstLine="539"/>
        <w:jc w:val="both"/>
        <w:outlineLvl w:val="1"/>
        <w:rPr>
          <w:sz w:val="28"/>
          <w:szCs w:val="28"/>
        </w:rPr>
      </w:pPr>
      <w:r w:rsidRPr="00F50538">
        <w:rPr>
          <w:sz w:val="28"/>
          <w:szCs w:val="28"/>
        </w:rPr>
        <w:t xml:space="preserve">Выявленные проблемы функционирования и развития системы теплоснабжения Ракомского сельского поселения решаются посредством мероприятий по модернизации, реконструкции инфраструктуры и подключению объектов нового строительства. </w:t>
      </w:r>
      <w:r w:rsidR="007C606F" w:rsidRPr="00F50538">
        <w:rPr>
          <w:sz w:val="28"/>
          <w:szCs w:val="28"/>
        </w:rPr>
        <w:t>В</w:t>
      </w:r>
      <w:r w:rsidRPr="00F50538">
        <w:rPr>
          <w:sz w:val="28"/>
          <w:szCs w:val="28"/>
        </w:rPr>
        <w:t xml:space="preserve"> 2021 году </w:t>
      </w:r>
      <w:r w:rsidR="007C606F" w:rsidRPr="00F50538">
        <w:rPr>
          <w:sz w:val="28"/>
          <w:szCs w:val="28"/>
        </w:rPr>
        <w:t>выполнен</w:t>
      </w:r>
      <w:r w:rsidRPr="00F50538">
        <w:rPr>
          <w:sz w:val="28"/>
          <w:szCs w:val="28"/>
        </w:rPr>
        <w:t xml:space="preserve"> перевод работы котельной №21, д. Ильмень на электрокотлы.</w:t>
      </w:r>
    </w:p>
    <w:p w14:paraId="4E93208C" w14:textId="77777777" w:rsidR="00566B62" w:rsidRPr="00F50538" w:rsidRDefault="0036667C" w:rsidP="00573EED">
      <w:pPr>
        <w:jc w:val="both"/>
        <w:rPr>
          <w:b/>
          <w:sz w:val="28"/>
          <w:szCs w:val="28"/>
        </w:rPr>
      </w:pPr>
      <w:r w:rsidRPr="00F50538">
        <w:rPr>
          <w:b/>
          <w:sz w:val="28"/>
          <w:szCs w:val="28"/>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573EED" w:rsidRPr="00F50538">
        <w:rPr>
          <w:b/>
          <w:sz w:val="28"/>
          <w:szCs w:val="28"/>
        </w:rPr>
        <w:t>.</w:t>
      </w:r>
    </w:p>
    <w:p w14:paraId="7D547272" w14:textId="77777777" w:rsidR="00566B62" w:rsidRPr="00F50538" w:rsidRDefault="0036667C">
      <w:pPr>
        <w:tabs>
          <w:tab w:val="left" w:pos="1276"/>
        </w:tabs>
        <w:ind w:firstLine="709"/>
        <w:jc w:val="both"/>
        <w:rPr>
          <w:sz w:val="28"/>
          <w:szCs w:val="28"/>
        </w:rPr>
      </w:pPr>
      <w:r w:rsidRPr="00F50538">
        <w:rPr>
          <w:sz w:val="28"/>
          <w:szCs w:val="28"/>
        </w:rPr>
        <w:t>Генерирующие объекты, мощность которых поставляется в вынужденном режиме в целях обеспечения надежного теплоснабжения потребителей, на территории Ракомского сельского поселения отсутствуют.</w:t>
      </w:r>
    </w:p>
    <w:p w14:paraId="2BB78C95" w14:textId="77777777" w:rsidR="00566B62" w:rsidRPr="00F50538" w:rsidRDefault="0036667C" w:rsidP="00573EED">
      <w:pPr>
        <w:jc w:val="both"/>
        <w:rPr>
          <w:b/>
          <w:sz w:val="28"/>
          <w:szCs w:val="28"/>
        </w:rPr>
      </w:pPr>
      <w:r w:rsidRPr="00F50538">
        <w:rPr>
          <w:b/>
          <w:sz w:val="28"/>
          <w:szCs w:val="28"/>
        </w:rPr>
        <w:t>в) Анализ надежности и качества теплоснабжения для случаев отнесения генерирующего объекта к объектам, вывод которых из эксплуатации мо</w:t>
      </w:r>
      <w:r w:rsidRPr="00F50538">
        <w:rPr>
          <w:b/>
          <w:sz w:val="28"/>
          <w:szCs w:val="28"/>
        </w:rPr>
        <w:lastRenderedPageBreak/>
        <w:t>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573EED" w:rsidRPr="00F50538">
        <w:rPr>
          <w:b/>
          <w:sz w:val="28"/>
          <w:szCs w:val="28"/>
        </w:rPr>
        <w:t>.</w:t>
      </w:r>
    </w:p>
    <w:p w14:paraId="3B98EBB3" w14:textId="77777777" w:rsidR="00566B62" w:rsidRPr="00F50538" w:rsidRDefault="0036667C">
      <w:pPr>
        <w:tabs>
          <w:tab w:val="left" w:pos="1276"/>
        </w:tabs>
        <w:ind w:firstLine="709"/>
        <w:jc w:val="both"/>
        <w:rPr>
          <w:sz w:val="28"/>
          <w:szCs w:val="28"/>
        </w:rPr>
      </w:pPr>
      <w:r w:rsidRPr="00F50538">
        <w:rPr>
          <w:sz w:val="28"/>
          <w:szCs w:val="28"/>
        </w:rPr>
        <w:t>Объекты, электрическая мощность которых поставляется в вынужденном режиме в целях обеспечения надежного теплоснабжения потребителей, на территории Ракомского сельского поселения отсутствуют.</w:t>
      </w:r>
    </w:p>
    <w:p w14:paraId="7496F503" w14:textId="77777777" w:rsidR="00566B62" w:rsidRPr="00F50538" w:rsidRDefault="0036667C" w:rsidP="00573EED">
      <w:pPr>
        <w:jc w:val="both"/>
        <w:rPr>
          <w:b/>
          <w:sz w:val="28"/>
          <w:szCs w:val="28"/>
        </w:rPr>
      </w:pPr>
      <w:r w:rsidRPr="00F50538">
        <w:rPr>
          <w:b/>
          <w:sz w:val="28"/>
          <w:szCs w:val="28"/>
        </w:rPr>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573EED" w:rsidRPr="00F50538">
        <w:rPr>
          <w:b/>
          <w:sz w:val="28"/>
          <w:szCs w:val="28"/>
        </w:rPr>
        <w:t>.</w:t>
      </w:r>
    </w:p>
    <w:p w14:paraId="5E425CC3" w14:textId="77777777" w:rsidR="00566B62" w:rsidRPr="00F50538" w:rsidRDefault="0036667C">
      <w:pPr>
        <w:tabs>
          <w:tab w:val="left" w:pos="1276"/>
        </w:tabs>
        <w:ind w:firstLine="709"/>
        <w:jc w:val="both"/>
        <w:rPr>
          <w:sz w:val="28"/>
          <w:szCs w:val="28"/>
        </w:rPr>
      </w:pPr>
      <w:r w:rsidRPr="00F50538">
        <w:rPr>
          <w:sz w:val="28"/>
          <w:szCs w:val="28"/>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p>
    <w:p w14:paraId="32ED9B9A" w14:textId="77777777" w:rsidR="00566B62" w:rsidRPr="00F50538" w:rsidRDefault="0036667C" w:rsidP="00573EED">
      <w:pPr>
        <w:jc w:val="both"/>
        <w:rPr>
          <w:b/>
          <w:sz w:val="28"/>
          <w:szCs w:val="28"/>
        </w:rPr>
      </w:pPr>
      <w:r w:rsidRPr="00F50538">
        <w:rPr>
          <w:b/>
          <w:sz w:val="28"/>
          <w:szCs w:val="28"/>
        </w:rPr>
        <w:t>д)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573EED" w:rsidRPr="00F50538">
        <w:rPr>
          <w:b/>
          <w:sz w:val="28"/>
          <w:szCs w:val="28"/>
        </w:rPr>
        <w:t>.</w:t>
      </w:r>
    </w:p>
    <w:p w14:paraId="607738F6" w14:textId="77777777" w:rsidR="00566B62" w:rsidRPr="00F50538" w:rsidRDefault="0036667C">
      <w:pPr>
        <w:tabs>
          <w:tab w:val="left" w:pos="1276"/>
        </w:tabs>
        <w:ind w:firstLine="709"/>
        <w:jc w:val="both"/>
        <w:rPr>
          <w:sz w:val="28"/>
          <w:szCs w:val="28"/>
        </w:rPr>
      </w:pPr>
      <w:r w:rsidRPr="00F50538">
        <w:rPr>
          <w:sz w:val="28"/>
          <w:szCs w:val="28"/>
        </w:rPr>
        <w:t>Источники тепловой энергии, функционирующие в режиме комбинированной выработки электрической и тепловой энергии, на территории Ракомского сельского поселения отсутствуют.</w:t>
      </w:r>
    </w:p>
    <w:p w14:paraId="58D12349" w14:textId="77777777" w:rsidR="00566B62" w:rsidRPr="00F50538" w:rsidRDefault="0036667C" w:rsidP="00573EED">
      <w:pPr>
        <w:jc w:val="both"/>
        <w:rPr>
          <w:b/>
          <w:sz w:val="28"/>
          <w:szCs w:val="28"/>
        </w:rPr>
      </w:pPr>
      <w:r w:rsidRPr="00F50538">
        <w:rPr>
          <w:b/>
          <w:sz w:val="28"/>
          <w:szCs w:val="28"/>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573EED" w:rsidRPr="00F50538">
        <w:rPr>
          <w:b/>
          <w:sz w:val="28"/>
          <w:szCs w:val="28"/>
        </w:rPr>
        <w:t>.</w:t>
      </w:r>
    </w:p>
    <w:p w14:paraId="6A439344" w14:textId="77777777" w:rsidR="00566B62" w:rsidRPr="00F50538" w:rsidRDefault="0036667C">
      <w:pPr>
        <w:tabs>
          <w:tab w:val="left" w:pos="1276"/>
        </w:tabs>
        <w:ind w:firstLine="709"/>
        <w:jc w:val="both"/>
        <w:rPr>
          <w:sz w:val="28"/>
          <w:szCs w:val="28"/>
        </w:rPr>
      </w:pPr>
      <w:r w:rsidRPr="00F50538">
        <w:rPr>
          <w:sz w:val="28"/>
          <w:szCs w:val="28"/>
        </w:rPr>
        <w:t>Переоборудование котельных в источники тепловой энергии, функционирующие в режиме комбинированной выработки электрической и тепловой энергии, схемой теплоснабжения не предусмотрено.</w:t>
      </w:r>
    </w:p>
    <w:p w14:paraId="3D75792F" w14:textId="77777777" w:rsidR="00566B62" w:rsidRPr="00F50538" w:rsidRDefault="0036667C" w:rsidP="00573EED">
      <w:pPr>
        <w:jc w:val="both"/>
        <w:rPr>
          <w:b/>
          <w:sz w:val="28"/>
          <w:szCs w:val="28"/>
        </w:rPr>
      </w:pPr>
      <w:r w:rsidRPr="00F50538">
        <w:rPr>
          <w:b/>
          <w:sz w:val="28"/>
          <w:szCs w:val="28"/>
        </w:rPr>
        <w:t>ж)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C477E5" w:rsidRPr="00F50538">
        <w:rPr>
          <w:b/>
          <w:sz w:val="28"/>
          <w:szCs w:val="28"/>
        </w:rPr>
        <w:t>.</w:t>
      </w:r>
    </w:p>
    <w:p w14:paraId="5EB6E5FA" w14:textId="77777777" w:rsidR="00566B62" w:rsidRPr="00F50538" w:rsidRDefault="0036667C">
      <w:pPr>
        <w:tabs>
          <w:tab w:val="left" w:pos="1276"/>
        </w:tabs>
        <w:ind w:firstLine="709"/>
        <w:jc w:val="both"/>
        <w:rPr>
          <w:sz w:val="28"/>
          <w:szCs w:val="28"/>
        </w:rPr>
      </w:pPr>
      <w:r w:rsidRPr="00F50538">
        <w:rPr>
          <w:sz w:val="28"/>
          <w:szCs w:val="28"/>
        </w:rPr>
        <w:t>Реконструкция котельных с увеличением зоны их действия путем включения в нее зон действия существующих источников тепловой энергии схемой теплоснабжения не предусмотрена.</w:t>
      </w:r>
    </w:p>
    <w:p w14:paraId="29A182DC" w14:textId="77777777" w:rsidR="00566B62" w:rsidRPr="00F50538" w:rsidRDefault="0036667C" w:rsidP="00C477E5">
      <w:pPr>
        <w:jc w:val="both"/>
        <w:rPr>
          <w:b/>
          <w:sz w:val="28"/>
          <w:szCs w:val="28"/>
        </w:rPr>
      </w:pPr>
      <w:r w:rsidRPr="00F50538">
        <w:rPr>
          <w:b/>
          <w:sz w:val="28"/>
          <w:szCs w:val="28"/>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C477E5" w:rsidRPr="00F50538">
        <w:rPr>
          <w:b/>
          <w:sz w:val="28"/>
          <w:szCs w:val="28"/>
        </w:rPr>
        <w:t>.</w:t>
      </w:r>
    </w:p>
    <w:p w14:paraId="34260000" w14:textId="77777777" w:rsidR="00566B62" w:rsidRPr="00F50538" w:rsidRDefault="0036667C">
      <w:pPr>
        <w:tabs>
          <w:tab w:val="left" w:pos="1276"/>
        </w:tabs>
        <w:ind w:firstLine="709"/>
        <w:jc w:val="both"/>
        <w:rPr>
          <w:sz w:val="28"/>
          <w:szCs w:val="28"/>
        </w:rPr>
      </w:pPr>
      <w:r w:rsidRPr="00F50538">
        <w:rPr>
          <w:sz w:val="28"/>
          <w:szCs w:val="28"/>
        </w:rPr>
        <w:lastRenderedPageBreak/>
        <w:t>Перевод котельных в пиковый режим работы схемой теплоснабжения не предусмотрен.</w:t>
      </w:r>
    </w:p>
    <w:p w14:paraId="30DABDD1" w14:textId="77777777" w:rsidR="00566B62" w:rsidRPr="00F50538" w:rsidRDefault="0036667C" w:rsidP="00C477E5">
      <w:pPr>
        <w:jc w:val="both"/>
        <w:rPr>
          <w:b/>
          <w:sz w:val="28"/>
          <w:szCs w:val="28"/>
        </w:rPr>
      </w:pPr>
      <w:r w:rsidRPr="00F50538">
        <w:rPr>
          <w:b/>
          <w:sz w:val="28"/>
          <w:szCs w:val="28"/>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C477E5" w:rsidRPr="00F50538">
        <w:rPr>
          <w:b/>
          <w:sz w:val="28"/>
          <w:szCs w:val="28"/>
        </w:rPr>
        <w:t>.</w:t>
      </w:r>
    </w:p>
    <w:p w14:paraId="52B0CF25" w14:textId="77777777" w:rsidR="00566B62" w:rsidRPr="00F50538" w:rsidRDefault="0036667C">
      <w:pPr>
        <w:tabs>
          <w:tab w:val="left" w:pos="1276"/>
        </w:tabs>
        <w:ind w:firstLine="709"/>
        <w:jc w:val="both"/>
        <w:rPr>
          <w:sz w:val="28"/>
          <w:szCs w:val="28"/>
        </w:rPr>
      </w:pPr>
      <w:r w:rsidRPr="00F50538">
        <w:rPr>
          <w:sz w:val="28"/>
          <w:szCs w:val="28"/>
        </w:rPr>
        <w:t>Источники тепловой энергии, функционирующие в режиме комбинированной выработки электрической и тепловой энергии, на территории Ракомского сельского поселения отсутствуют.</w:t>
      </w:r>
    </w:p>
    <w:p w14:paraId="64079E93" w14:textId="77777777" w:rsidR="00566B62" w:rsidRPr="00F50538" w:rsidRDefault="0036667C" w:rsidP="00C477E5">
      <w:pPr>
        <w:keepNext/>
        <w:keepLines/>
        <w:jc w:val="both"/>
        <w:rPr>
          <w:b/>
          <w:sz w:val="28"/>
          <w:szCs w:val="28"/>
        </w:rPr>
      </w:pPr>
      <w:r w:rsidRPr="00F50538">
        <w:rPr>
          <w:b/>
          <w:sz w:val="28"/>
          <w:szCs w:val="28"/>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C477E5" w:rsidRPr="00F50538">
        <w:rPr>
          <w:b/>
          <w:sz w:val="28"/>
          <w:szCs w:val="28"/>
        </w:rPr>
        <w:t>.</w:t>
      </w:r>
    </w:p>
    <w:p w14:paraId="135B48F8" w14:textId="77777777" w:rsidR="00566B62" w:rsidRPr="00F50538" w:rsidRDefault="0036667C">
      <w:pPr>
        <w:tabs>
          <w:tab w:val="left" w:pos="1276"/>
        </w:tabs>
        <w:ind w:firstLine="709"/>
        <w:jc w:val="both"/>
        <w:rPr>
          <w:sz w:val="28"/>
          <w:szCs w:val="28"/>
        </w:rPr>
      </w:pPr>
      <w:r w:rsidRPr="00F50538">
        <w:rPr>
          <w:sz w:val="28"/>
          <w:szCs w:val="28"/>
        </w:rPr>
        <w:t>Вывод в резерв или вывод из эксплуатации котельных при передаче тепловых нагрузок на другие источники тепловой энергии схемой теплоснабжения не предусмотрен.</w:t>
      </w:r>
    </w:p>
    <w:p w14:paraId="300B0439" w14:textId="77777777" w:rsidR="00566B62" w:rsidRPr="00F50538" w:rsidRDefault="00566B62">
      <w:pPr>
        <w:tabs>
          <w:tab w:val="left" w:pos="1276"/>
        </w:tabs>
        <w:ind w:firstLine="709"/>
        <w:jc w:val="both"/>
        <w:rPr>
          <w:sz w:val="28"/>
          <w:szCs w:val="28"/>
        </w:rPr>
      </w:pPr>
    </w:p>
    <w:p w14:paraId="31ADC60A" w14:textId="77777777" w:rsidR="00566B62" w:rsidRPr="00F50538" w:rsidRDefault="0036667C" w:rsidP="00C477E5">
      <w:pPr>
        <w:keepNext/>
        <w:keepLines/>
        <w:jc w:val="both"/>
        <w:rPr>
          <w:b/>
          <w:sz w:val="28"/>
          <w:szCs w:val="28"/>
        </w:rPr>
      </w:pPr>
      <w:r w:rsidRPr="00F50538">
        <w:rPr>
          <w:b/>
          <w:sz w:val="28"/>
          <w:szCs w:val="28"/>
        </w:rPr>
        <w:t>л) Обоснование организации индивидуального теплоснабжения в зонах застройки поселения малоэтажными жилыми зданиями</w:t>
      </w:r>
      <w:r w:rsidR="00C477E5" w:rsidRPr="00F50538">
        <w:rPr>
          <w:b/>
          <w:sz w:val="28"/>
          <w:szCs w:val="28"/>
        </w:rPr>
        <w:t>.</w:t>
      </w:r>
    </w:p>
    <w:p w14:paraId="72934479" w14:textId="77777777" w:rsidR="00566B62" w:rsidRPr="00F50538" w:rsidRDefault="0036667C">
      <w:pPr>
        <w:tabs>
          <w:tab w:val="left" w:pos="1276"/>
        </w:tabs>
        <w:ind w:firstLine="709"/>
        <w:jc w:val="both"/>
        <w:rPr>
          <w:sz w:val="28"/>
          <w:szCs w:val="28"/>
        </w:rPr>
      </w:pPr>
      <w:r w:rsidRPr="00F50538">
        <w:rPr>
          <w:sz w:val="28"/>
          <w:szCs w:val="28"/>
        </w:rPr>
        <w:t>Индивидуальное теплоснабжение предусмотрено схемой теплоснабжения в отношении малоэтажных жилых зданий, так как централизованное теплоснабжение таких объектов экономически нецелесообразно из-за низкой плотности тепловых нагрузок.</w:t>
      </w:r>
    </w:p>
    <w:p w14:paraId="16B6C3CE" w14:textId="77777777" w:rsidR="00566B62" w:rsidRPr="00F50538" w:rsidRDefault="0036667C" w:rsidP="00C477E5">
      <w:pPr>
        <w:keepNext/>
        <w:keepLines/>
        <w:jc w:val="both"/>
        <w:rPr>
          <w:b/>
          <w:sz w:val="28"/>
          <w:szCs w:val="28"/>
        </w:rPr>
      </w:pPr>
      <w:r w:rsidRPr="00F50538">
        <w:rPr>
          <w:b/>
          <w:sz w:val="28"/>
          <w:szCs w:val="28"/>
        </w:rP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C477E5" w:rsidRPr="00F50538">
        <w:rPr>
          <w:b/>
          <w:sz w:val="28"/>
          <w:szCs w:val="28"/>
        </w:rPr>
        <w:t>.</w:t>
      </w:r>
    </w:p>
    <w:p w14:paraId="7C827466" w14:textId="77777777" w:rsidR="00566B62" w:rsidRPr="00F50538" w:rsidRDefault="0036667C">
      <w:pPr>
        <w:ind w:firstLine="709"/>
        <w:jc w:val="both"/>
        <w:rPr>
          <w:sz w:val="28"/>
          <w:szCs w:val="28"/>
        </w:rPr>
      </w:pPr>
      <w:r w:rsidRPr="00F50538">
        <w:rPr>
          <w:sz w:val="28"/>
          <w:szCs w:val="28"/>
        </w:rPr>
        <w:t>Балансы тепловой мощности и перспективной тепловой нагрузки в зонах действия источников тепловой энергии с определением резервов (дефицитов) существующей располагаемой тепловой мощности источников тепловой энергии в Ракомском сельском поселении представлены в таблице 26.</w:t>
      </w:r>
    </w:p>
    <w:p w14:paraId="33B86098" w14:textId="77777777" w:rsidR="00F50538" w:rsidRDefault="00F50538" w:rsidP="00AC2BDC">
      <w:pPr>
        <w:pStyle w:val="1"/>
        <w:jc w:val="right"/>
        <w:rPr>
          <w:b w:val="0"/>
          <w:sz w:val="28"/>
          <w:szCs w:val="28"/>
        </w:rPr>
      </w:pPr>
      <w:r>
        <w:rPr>
          <w:b w:val="0"/>
          <w:sz w:val="28"/>
          <w:szCs w:val="28"/>
        </w:rPr>
        <w:br w:type="page"/>
      </w:r>
    </w:p>
    <w:p w14:paraId="435E84A8" w14:textId="65F8B652" w:rsidR="00AC2BDC" w:rsidRDefault="00AC2BDC" w:rsidP="00AC2BDC">
      <w:pPr>
        <w:pStyle w:val="1"/>
        <w:jc w:val="right"/>
        <w:rPr>
          <w:b w:val="0"/>
          <w:sz w:val="28"/>
          <w:szCs w:val="28"/>
        </w:rPr>
      </w:pPr>
      <w:r w:rsidRPr="00F50538">
        <w:rPr>
          <w:b w:val="0"/>
          <w:sz w:val="28"/>
          <w:szCs w:val="28"/>
        </w:rPr>
        <w:lastRenderedPageBreak/>
        <w:t>Таблица 26</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1134"/>
        <w:gridCol w:w="1134"/>
        <w:gridCol w:w="992"/>
        <w:gridCol w:w="993"/>
        <w:gridCol w:w="992"/>
        <w:gridCol w:w="992"/>
        <w:gridCol w:w="1276"/>
      </w:tblGrid>
      <w:tr w:rsidR="008A0816" w:rsidRPr="008A0816" w14:paraId="62D6FDDD" w14:textId="77777777" w:rsidTr="001F7EE0">
        <w:trPr>
          <w:trHeight w:val="20"/>
        </w:trPr>
        <w:tc>
          <w:tcPr>
            <w:tcW w:w="2410" w:type="dxa"/>
            <w:hideMark/>
          </w:tcPr>
          <w:p w14:paraId="2077B54C" w14:textId="77777777" w:rsidR="008A0816" w:rsidRPr="008A0816" w:rsidRDefault="008A0816" w:rsidP="001F7EE0">
            <w:pPr>
              <w:jc w:val="center"/>
              <w:rPr>
                <w:b/>
                <w:bCs/>
              </w:rPr>
            </w:pPr>
            <w:r w:rsidRPr="008A0816">
              <w:rPr>
                <w:b/>
                <w:bCs/>
              </w:rPr>
              <w:t>Наименование теплоисточника</w:t>
            </w:r>
          </w:p>
        </w:tc>
        <w:tc>
          <w:tcPr>
            <w:tcW w:w="1134" w:type="dxa"/>
            <w:hideMark/>
          </w:tcPr>
          <w:p w14:paraId="2B72E99F" w14:textId="77777777" w:rsidR="008A0816" w:rsidRPr="008A0816" w:rsidRDefault="008A0816" w:rsidP="001F7EE0">
            <w:pPr>
              <w:jc w:val="center"/>
              <w:rPr>
                <w:b/>
                <w:bCs/>
              </w:rPr>
            </w:pPr>
            <w:r w:rsidRPr="008A0816">
              <w:rPr>
                <w:b/>
                <w:bCs/>
              </w:rPr>
              <w:t>Уст</w:t>
            </w:r>
            <w:r w:rsidRPr="008A0816">
              <w:rPr>
                <w:b/>
                <w:bCs/>
              </w:rPr>
              <w:t>а</w:t>
            </w:r>
            <w:r w:rsidRPr="008A0816">
              <w:rPr>
                <w:b/>
                <w:bCs/>
              </w:rPr>
              <w:t>новлен</w:t>
            </w:r>
          </w:p>
          <w:p w14:paraId="72793766" w14:textId="77777777" w:rsidR="008A0816" w:rsidRPr="008A0816" w:rsidRDefault="008A0816" w:rsidP="001F7EE0">
            <w:pPr>
              <w:jc w:val="center"/>
              <w:rPr>
                <w:b/>
                <w:bCs/>
              </w:rPr>
            </w:pPr>
            <w:r w:rsidRPr="008A0816">
              <w:rPr>
                <w:b/>
                <w:bCs/>
              </w:rPr>
              <w:t>ная мо</w:t>
            </w:r>
            <w:r w:rsidRPr="008A0816">
              <w:rPr>
                <w:b/>
                <w:bCs/>
              </w:rPr>
              <w:t>щ</w:t>
            </w:r>
            <w:r w:rsidRPr="008A0816">
              <w:rPr>
                <w:b/>
                <w:bCs/>
              </w:rPr>
              <w:t>ность, Гкал/ч</w:t>
            </w:r>
          </w:p>
        </w:tc>
        <w:tc>
          <w:tcPr>
            <w:tcW w:w="1134" w:type="dxa"/>
            <w:hideMark/>
          </w:tcPr>
          <w:p w14:paraId="2F4F3E90" w14:textId="77777777" w:rsidR="008A0816" w:rsidRPr="008A0816" w:rsidRDefault="008A0816" w:rsidP="001F7EE0">
            <w:pPr>
              <w:jc w:val="center"/>
              <w:rPr>
                <w:b/>
                <w:bCs/>
              </w:rPr>
            </w:pPr>
            <w:proofErr w:type="spellStart"/>
            <w:r w:rsidRPr="008A0816">
              <w:rPr>
                <w:b/>
                <w:bCs/>
              </w:rPr>
              <w:t>Расп</w:t>
            </w:r>
            <w:r w:rsidRPr="008A0816">
              <w:rPr>
                <w:b/>
                <w:bCs/>
              </w:rPr>
              <w:t>о</w:t>
            </w:r>
            <w:r w:rsidRPr="008A0816">
              <w:rPr>
                <w:b/>
                <w:bCs/>
              </w:rPr>
              <w:t>лагае</w:t>
            </w:r>
            <w:proofErr w:type="spellEnd"/>
          </w:p>
          <w:p w14:paraId="0E1FF38E" w14:textId="77777777" w:rsidR="008A0816" w:rsidRPr="008A0816" w:rsidRDefault="008A0816" w:rsidP="001F7EE0">
            <w:pPr>
              <w:jc w:val="center"/>
              <w:rPr>
                <w:b/>
                <w:bCs/>
              </w:rPr>
            </w:pPr>
            <w:r w:rsidRPr="008A0816">
              <w:rPr>
                <w:b/>
                <w:bCs/>
              </w:rPr>
              <w:t>мая мо</w:t>
            </w:r>
            <w:r w:rsidRPr="008A0816">
              <w:rPr>
                <w:b/>
                <w:bCs/>
              </w:rPr>
              <w:t>щ</w:t>
            </w:r>
            <w:r w:rsidRPr="008A0816">
              <w:rPr>
                <w:b/>
                <w:bCs/>
              </w:rPr>
              <w:t>ность, Гкал/ч</w:t>
            </w:r>
          </w:p>
        </w:tc>
        <w:tc>
          <w:tcPr>
            <w:tcW w:w="992" w:type="dxa"/>
            <w:hideMark/>
          </w:tcPr>
          <w:p w14:paraId="7ACF4EDF" w14:textId="77777777" w:rsidR="008A0816" w:rsidRPr="008A0816" w:rsidRDefault="008A0816" w:rsidP="001F7EE0">
            <w:pPr>
              <w:jc w:val="center"/>
              <w:rPr>
                <w:b/>
                <w:bCs/>
              </w:rPr>
            </w:pPr>
            <w:r w:rsidRPr="008A0816">
              <w:rPr>
                <w:b/>
                <w:bCs/>
              </w:rPr>
              <w:t>Мо</w:t>
            </w:r>
            <w:r w:rsidRPr="008A0816">
              <w:rPr>
                <w:b/>
                <w:bCs/>
              </w:rPr>
              <w:t>щ</w:t>
            </w:r>
            <w:r w:rsidRPr="008A0816">
              <w:rPr>
                <w:b/>
                <w:bCs/>
              </w:rPr>
              <w:t>ность нетто, Гкал/ч</w:t>
            </w:r>
          </w:p>
        </w:tc>
        <w:tc>
          <w:tcPr>
            <w:tcW w:w="993" w:type="dxa"/>
            <w:hideMark/>
          </w:tcPr>
          <w:p w14:paraId="7E11BB5E" w14:textId="77777777" w:rsidR="008A0816" w:rsidRPr="008A0816" w:rsidRDefault="008A0816" w:rsidP="001F7EE0">
            <w:pPr>
              <w:jc w:val="center"/>
              <w:rPr>
                <w:b/>
                <w:bCs/>
              </w:rPr>
            </w:pPr>
            <w:r w:rsidRPr="008A0816">
              <w:rPr>
                <w:b/>
                <w:bCs/>
              </w:rPr>
              <w:t>По</w:t>
            </w:r>
            <w:r w:rsidRPr="008A0816">
              <w:rPr>
                <w:b/>
                <w:bCs/>
              </w:rPr>
              <w:t>д</w:t>
            </w:r>
            <w:r w:rsidRPr="008A0816">
              <w:rPr>
                <w:b/>
                <w:bCs/>
              </w:rPr>
              <w:t>кл</w:t>
            </w:r>
            <w:r w:rsidRPr="008A0816">
              <w:rPr>
                <w:b/>
                <w:bCs/>
              </w:rPr>
              <w:t>ю</w:t>
            </w:r>
            <w:r w:rsidRPr="008A0816">
              <w:rPr>
                <w:b/>
                <w:bCs/>
              </w:rPr>
              <w:t>ченная нагрузка, Гкал/ч</w:t>
            </w:r>
          </w:p>
        </w:tc>
        <w:tc>
          <w:tcPr>
            <w:tcW w:w="992" w:type="dxa"/>
            <w:hideMark/>
          </w:tcPr>
          <w:p w14:paraId="094DF6D1" w14:textId="77777777" w:rsidR="008A0816" w:rsidRPr="008A0816" w:rsidRDefault="008A0816" w:rsidP="001F7EE0">
            <w:pPr>
              <w:jc w:val="center"/>
              <w:rPr>
                <w:b/>
                <w:bCs/>
              </w:rPr>
            </w:pPr>
            <w:proofErr w:type="spellStart"/>
            <w:r w:rsidRPr="008A0816">
              <w:rPr>
                <w:b/>
                <w:bCs/>
              </w:rPr>
              <w:t>Со</w:t>
            </w:r>
            <w:r w:rsidRPr="008A0816">
              <w:rPr>
                <w:b/>
                <w:bCs/>
              </w:rPr>
              <w:t>б</w:t>
            </w:r>
            <w:r w:rsidRPr="008A0816">
              <w:rPr>
                <w:b/>
                <w:bCs/>
              </w:rPr>
              <w:t>ствен</w:t>
            </w:r>
            <w:proofErr w:type="spellEnd"/>
          </w:p>
          <w:p w14:paraId="0F027889" w14:textId="77777777" w:rsidR="008A0816" w:rsidRPr="008A0816" w:rsidRDefault="008A0816" w:rsidP="001F7EE0">
            <w:pPr>
              <w:jc w:val="center"/>
              <w:rPr>
                <w:b/>
                <w:bCs/>
              </w:rPr>
            </w:pPr>
            <w:proofErr w:type="spellStart"/>
            <w:r w:rsidRPr="008A0816">
              <w:rPr>
                <w:b/>
                <w:bCs/>
              </w:rPr>
              <w:t>ные</w:t>
            </w:r>
            <w:proofErr w:type="spellEnd"/>
            <w:r w:rsidRPr="008A0816">
              <w:rPr>
                <w:b/>
                <w:bCs/>
              </w:rPr>
              <w:t xml:space="preserve"> нужды, Гкал/ч</w:t>
            </w:r>
          </w:p>
        </w:tc>
        <w:tc>
          <w:tcPr>
            <w:tcW w:w="992" w:type="dxa"/>
            <w:hideMark/>
          </w:tcPr>
          <w:p w14:paraId="6CD6D39E" w14:textId="77777777" w:rsidR="008A0816" w:rsidRPr="008A0816" w:rsidRDefault="008A0816" w:rsidP="001F7EE0">
            <w:pPr>
              <w:jc w:val="center"/>
              <w:rPr>
                <w:b/>
                <w:bCs/>
              </w:rPr>
            </w:pPr>
            <w:r w:rsidRPr="008A0816">
              <w:rPr>
                <w:b/>
                <w:bCs/>
              </w:rPr>
              <w:t>Пот</w:t>
            </w:r>
            <w:r w:rsidRPr="008A0816">
              <w:rPr>
                <w:b/>
                <w:bCs/>
              </w:rPr>
              <w:t>е</w:t>
            </w:r>
            <w:r w:rsidRPr="008A0816">
              <w:rPr>
                <w:b/>
                <w:bCs/>
              </w:rPr>
              <w:t>ри в тепл</w:t>
            </w:r>
            <w:r w:rsidRPr="008A0816">
              <w:rPr>
                <w:b/>
                <w:bCs/>
              </w:rPr>
              <w:t>о</w:t>
            </w:r>
            <w:r w:rsidRPr="008A0816">
              <w:rPr>
                <w:b/>
                <w:bCs/>
              </w:rPr>
              <w:t>вых сетях, Гкал/ч</w:t>
            </w:r>
          </w:p>
        </w:tc>
        <w:tc>
          <w:tcPr>
            <w:tcW w:w="1276" w:type="dxa"/>
            <w:hideMark/>
          </w:tcPr>
          <w:p w14:paraId="088148EA" w14:textId="77777777" w:rsidR="008A0816" w:rsidRPr="008A0816" w:rsidRDefault="008A0816" w:rsidP="001F7EE0">
            <w:pPr>
              <w:jc w:val="center"/>
              <w:rPr>
                <w:b/>
                <w:bCs/>
              </w:rPr>
            </w:pPr>
            <w:r w:rsidRPr="008A0816">
              <w:rPr>
                <w:b/>
                <w:bCs/>
              </w:rPr>
              <w:t>Резерв тепл</w:t>
            </w:r>
            <w:r w:rsidRPr="008A0816">
              <w:rPr>
                <w:b/>
                <w:bCs/>
              </w:rPr>
              <w:t>о</w:t>
            </w:r>
            <w:r w:rsidRPr="008A0816">
              <w:rPr>
                <w:b/>
                <w:bCs/>
              </w:rPr>
              <w:t>вой мощн</w:t>
            </w:r>
            <w:r w:rsidRPr="008A0816">
              <w:rPr>
                <w:b/>
                <w:bCs/>
              </w:rPr>
              <w:t>о</w:t>
            </w:r>
            <w:r w:rsidRPr="008A0816">
              <w:rPr>
                <w:b/>
                <w:bCs/>
              </w:rPr>
              <w:t>сти, Гкал/ч</w:t>
            </w:r>
          </w:p>
        </w:tc>
      </w:tr>
      <w:tr w:rsidR="008A0816" w:rsidRPr="008A0816" w14:paraId="697FBCDD" w14:textId="77777777" w:rsidTr="001F7EE0">
        <w:trPr>
          <w:trHeight w:val="20"/>
        </w:trPr>
        <w:tc>
          <w:tcPr>
            <w:tcW w:w="9923" w:type="dxa"/>
            <w:gridSpan w:val="8"/>
            <w:noWrap/>
            <w:hideMark/>
          </w:tcPr>
          <w:p w14:paraId="6CD604B6" w14:textId="77777777" w:rsidR="008A0816" w:rsidRPr="008A0816" w:rsidRDefault="008A0816" w:rsidP="001F7EE0">
            <w:pPr>
              <w:jc w:val="center"/>
              <w:rPr>
                <w:b/>
                <w:bCs/>
              </w:rPr>
            </w:pPr>
            <w:r w:rsidRPr="008A0816">
              <w:rPr>
                <w:b/>
                <w:bCs/>
              </w:rPr>
              <w:t>1 этап (2018 – 2022 гг.)</w:t>
            </w:r>
          </w:p>
        </w:tc>
      </w:tr>
      <w:tr w:rsidR="008A0816" w:rsidRPr="008A0816" w14:paraId="4E7F8F32" w14:textId="77777777" w:rsidTr="001F7EE0">
        <w:trPr>
          <w:trHeight w:val="20"/>
        </w:trPr>
        <w:tc>
          <w:tcPr>
            <w:tcW w:w="2410" w:type="dxa"/>
            <w:hideMark/>
          </w:tcPr>
          <w:p w14:paraId="647D6923" w14:textId="77777777" w:rsidR="008A0816" w:rsidRPr="008A0816" w:rsidRDefault="008A0816" w:rsidP="001F7EE0">
            <w:r w:rsidRPr="008A0816">
              <w:t xml:space="preserve">Котельная №17 </w:t>
            </w:r>
          </w:p>
        </w:tc>
        <w:tc>
          <w:tcPr>
            <w:tcW w:w="1134" w:type="dxa"/>
            <w:hideMark/>
          </w:tcPr>
          <w:p w14:paraId="3A375169" w14:textId="77777777" w:rsidR="008A0816" w:rsidRPr="008A0816" w:rsidRDefault="008A0816" w:rsidP="001F7EE0">
            <w:pPr>
              <w:jc w:val="center"/>
              <w:rPr>
                <w:highlight w:val="green"/>
              </w:rPr>
            </w:pPr>
            <w:r w:rsidRPr="008A0816">
              <w:rPr>
                <w:highlight w:val="green"/>
              </w:rPr>
              <w:t>0,645</w:t>
            </w:r>
          </w:p>
        </w:tc>
        <w:tc>
          <w:tcPr>
            <w:tcW w:w="1134" w:type="dxa"/>
            <w:hideMark/>
          </w:tcPr>
          <w:p w14:paraId="773AFFFC"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5</w:t>
            </w:r>
          </w:p>
        </w:tc>
        <w:tc>
          <w:tcPr>
            <w:tcW w:w="992" w:type="dxa"/>
            <w:hideMark/>
          </w:tcPr>
          <w:p w14:paraId="2D7B5465" w14:textId="77777777" w:rsidR="008A0816" w:rsidRPr="008A0816" w:rsidRDefault="008A0816" w:rsidP="001F7EE0">
            <w:pPr>
              <w:jc w:val="center"/>
              <w:rPr>
                <w:lang w:val="en-US"/>
              </w:rPr>
            </w:pPr>
            <w:r w:rsidRPr="008A0816">
              <w:t>0,4</w:t>
            </w:r>
            <w:r w:rsidRPr="008A0816">
              <w:rPr>
                <w:lang w:val="en-US"/>
              </w:rPr>
              <w:t>052</w:t>
            </w:r>
          </w:p>
        </w:tc>
        <w:tc>
          <w:tcPr>
            <w:tcW w:w="993" w:type="dxa"/>
            <w:noWrap/>
            <w:hideMark/>
          </w:tcPr>
          <w:p w14:paraId="6F616541" w14:textId="77777777" w:rsidR="008A0816" w:rsidRPr="008A0816" w:rsidRDefault="008A0816" w:rsidP="001F7EE0">
            <w:pPr>
              <w:jc w:val="center"/>
              <w:rPr>
                <w:highlight w:val="green"/>
              </w:rPr>
            </w:pPr>
            <w:r w:rsidRPr="008A0816">
              <w:rPr>
                <w:highlight w:val="green"/>
              </w:rPr>
              <w:t>0,17</w:t>
            </w:r>
          </w:p>
        </w:tc>
        <w:tc>
          <w:tcPr>
            <w:tcW w:w="992" w:type="dxa"/>
            <w:hideMark/>
          </w:tcPr>
          <w:p w14:paraId="06766228" w14:textId="77777777" w:rsidR="008A0816" w:rsidRPr="008A0816" w:rsidRDefault="008A0816" w:rsidP="001F7EE0">
            <w:pPr>
              <w:jc w:val="center"/>
              <w:rPr>
                <w:lang w:val="en-US"/>
              </w:rPr>
            </w:pPr>
            <w:r w:rsidRPr="008A0816">
              <w:t>0,00</w:t>
            </w:r>
            <w:r w:rsidRPr="008A0816">
              <w:rPr>
                <w:lang w:val="en-US"/>
              </w:rPr>
              <w:t>97</w:t>
            </w:r>
          </w:p>
        </w:tc>
        <w:tc>
          <w:tcPr>
            <w:tcW w:w="992" w:type="dxa"/>
            <w:hideMark/>
          </w:tcPr>
          <w:p w14:paraId="06A04F9B" w14:textId="77777777" w:rsidR="008A0816" w:rsidRPr="008A0816" w:rsidRDefault="008A0816" w:rsidP="001F7EE0">
            <w:pPr>
              <w:jc w:val="center"/>
              <w:rPr>
                <w:lang w:val="en-US"/>
              </w:rPr>
            </w:pPr>
            <w:r w:rsidRPr="008A0816">
              <w:t>0,0</w:t>
            </w:r>
            <w:r w:rsidRPr="008A0816">
              <w:rPr>
                <w:lang w:val="en-US"/>
              </w:rPr>
              <w:t>169</w:t>
            </w:r>
          </w:p>
        </w:tc>
        <w:tc>
          <w:tcPr>
            <w:tcW w:w="1276" w:type="dxa"/>
            <w:hideMark/>
          </w:tcPr>
          <w:p w14:paraId="4F1AB431" w14:textId="77777777" w:rsidR="008A0816" w:rsidRPr="008A0816" w:rsidRDefault="008A0816" w:rsidP="001F7EE0">
            <w:pPr>
              <w:jc w:val="center"/>
              <w:rPr>
                <w:lang w:val="en-US"/>
              </w:rPr>
            </w:pPr>
            <w:r w:rsidRPr="008A0816">
              <w:t>0,2</w:t>
            </w:r>
            <w:r w:rsidRPr="008A0816">
              <w:rPr>
                <w:lang w:val="en-US"/>
              </w:rPr>
              <w:t>183</w:t>
            </w:r>
          </w:p>
        </w:tc>
      </w:tr>
      <w:tr w:rsidR="008A0816" w:rsidRPr="008A0816" w14:paraId="7BE951FE" w14:textId="77777777" w:rsidTr="001F7EE0">
        <w:trPr>
          <w:trHeight w:val="20"/>
        </w:trPr>
        <w:tc>
          <w:tcPr>
            <w:tcW w:w="2410" w:type="dxa"/>
            <w:hideMark/>
          </w:tcPr>
          <w:p w14:paraId="0EA55160" w14:textId="77777777" w:rsidR="008A0816" w:rsidRPr="008A0816" w:rsidRDefault="008A0816" w:rsidP="001F7EE0">
            <w:r w:rsidRPr="008A0816">
              <w:t>Котельная №21а</w:t>
            </w:r>
          </w:p>
        </w:tc>
        <w:tc>
          <w:tcPr>
            <w:tcW w:w="1134" w:type="dxa"/>
            <w:hideMark/>
          </w:tcPr>
          <w:p w14:paraId="772F8C0A" w14:textId="77777777" w:rsidR="008A0816" w:rsidRPr="008A0816" w:rsidRDefault="008A0816" w:rsidP="001F7EE0">
            <w:pPr>
              <w:jc w:val="center"/>
              <w:rPr>
                <w:highlight w:val="green"/>
              </w:rPr>
            </w:pPr>
            <w:r w:rsidRPr="008A0816">
              <w:rPr>
                <w:highlight w:val="green"/>
              </w:rPr>
              <w:t>0,172</w:t>
            </w:r>
          </w:p>
        </w:tc>
        <w:tc>
          <w:tcPr>
            <w:tcW w:w="1134" w:type="dxa"/>
            <w:hideMark/>
          </w:tcPr>
          <w:p w14:paraId="761C565D"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172</w:t>
            </w:r>
          </w:p>
        </w:tc>
        <w:tc>
          <w:tcPr>
            <w:tcW w:w="992" w:type="dxa"/>
            <w:hideMark/>
          </w:tcPr>
          <w:p w14:paraId="382A1C01" w14:textId="77777777" w:rsidR="008A0816" w:rsidRPr="008A0816" w:rsidRDefault="008A0816" w:rsidP="001F7EE0">
            <w:pPr>
              <w:jc w:val="center"/>
              <w:rPr>
                <w:lang w:val="en-US"/>
              </w:rPr>
            </w:pPr>
            <w:r w:rsidRPr="008A0816">
              <w:t>0,1</w:t>
            </w:r>
            <w:r w:rsidRPr="008A0816">
              <w:rPr>
                <w:lang w:val="en-US"/>
              </w:rPr>
              <w:t>381</w:t>
            </w:r>
          </w:p>
        </w:tc>
        <w:tc>
          <w:tcPr>
            <w:tcW w:w="993" w:type="dxa"/>
            <w:noWrap/>
            <w:hideMark/>
          </w:tcPr>
          <w:p w14:paraId="428133B2"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w:t>
            </w:r>
          </w:p>
        </w:tc>
        <w:tc>
          <w:tcPr>
            <w:tcW w:w="992" w:type="dxa"/>
            <w:hideMark/>
          </w:tcPr>
          <w:p w14:paraId="71A90BA1" w14:textId="77777777" w:rsidR="008A0816" w:rsidRPr="008A0816" w:rsidRDefault="008A0816" w:rsidP="001F7EE0">
            <w:pPr>
              <w:jc w:val="center"/>
              <w:rPr>
                <w:lang w:val="en-US"/>
              </w:rPr>
            </w:pPr>
            <w:r w:rsidRPr="008A0816">
              <w:t>0,00</w:t>
            </w:r>
            <w:r w:rsidRPr="008A0816">
              <w:rPr>
                <w:lang w:val="en-US"/>
              </w:rPr>
              <w:t>28</w:t>
            </w:r>
          </w:p>
        </w:tc>
        <w:tc>
          <w:tcPr>
            <w:tcW w:w="992" w:type="dxa"/>
            <w:hideMark/>
          </w:tcPr>
          <w:p w14:paraId="7D3002C4" w14:textId="77777777" w:rsidR="008A0816" w:rsidRPr="008A0816" w:rsidRDefault="008A0816" w:rsidP="001F7EE0">
            <w:pPr>
              <w:jc w:val="center"/>
              <w:rPr>
                <w:lang w:val="en-US"/>
              </w:rPr>
            </w:pPr>
            <w:r w:rsidRPr="008A0816">
              <w:t>0,0</w:t>
            </w:r>
            <w:r w:rsidRPr="008A0816">
              <w:rPr>
                <w:lang w:val="en-US"/>
              </w:rPr>
              <w:t>128</w:t>
            </w:r>
          </w:p>
        </w:tc>
        <w:tc>
          <w:tcPr>
            <w:tcW w:w="1276" w:type="dxa"/>
            <w:hideMark/>
          </w:tcPr>
          <w:p w14:paraId="35E70CF8" w14:textId="77777777" w:rsidR="008A0816" w:rsidRPr="008A0816" w:rsidRDefault="008A0816" w:rsidP="001F7EE0">
            <w:pPr>
              <w:jc w:val="center"/>
              <w:rPr>
                <w:lang w:val="en-US"/>
              </w:rPr>
            </w:pPr>
            <w:r w:rsidRPr="008A0816">
              <w:t>0,0</w:t>
            </w:r>
            <w:r w:rsidRPr="008A0816">
              <w:rPr>
                <w:lang w:val="en-US"/>
              </w:rPr>
              <w:t>254</w:t>
            </w:r>
          </w:p>
        </w:tc>
      </w:tr>
      <w:tr w:rsidR="008A0816" w:rsidRPr="008A0816" w14:paraId="027B5B52" w14:textId="77777777" w:rsidTr="001F7EE0">
        <w:trPr>
          <w:trHeight w:val="20"/>
        </w:trPr>
        <w:tc>
          <w:tcPr>
            <w:tcW w:w="2410" w:type="dxa"/>
            <w:noWrap/>
            <w:hideMark/>
          </w:tcPr>
          <w:p w14:paraId="40FB7D8D" w14:textId="77777777" w:rsidR="008A0816" w:rsidRPr="008A0816" w:rsidRDefault="008A0816" w:rsidP="001F7EE0">
            <w:pPr>
              <w:rPr>
                <w:b/>
                <w:bCs/>
              </w:rPr>
            </w:pPr>
            <w:r w:rsidRPr="008A0816">
              <w:rPr>
                <w:b/>
                <w:bCs/>
              </w:rPr>
              <w:t>Итого:</w:t>
            </w:r>
          </w:p>
        </w:tc>
        <w:tc>
          <w:tcPr>
            <w:tcW w:w="1134" w:type="dxa"/>
            <w:hideMark/>
          </w:tcPr>
          <w:p w14:paraId="0B0C62DE" w14:textId="77777777" w:rsidR="008A0816" w:rsidRPr="008A0816" w:rsidRDefault="008A0816" w:rsidP="001F7EE0">
            <w:pPr>
              <w:jc w:val="center"/>
              <w:rPr>
                <w:b/>
                <w:bCs/>
                <w:highlight w:val="green"/>
              </w:rPr>
            </w:pPr>
            <w:r w:rsidRPr="008A0816">
              <w:rPr>
                <w:b/>
                <w:bCs/>
                <w:highlight w:val="green"/>
              </w:rPr>
              <w:t>0,817</w:t>
            </w:r>
          </w:p>
        </w:tc>
        <w:tc>
          <w:tcPr>
            <w:tcW w:w="1134" w:type="dxa"/>
            <w:hideMark/>
          </w:tcPr>
          <w:p w14:paraId="75398D8D" w14:textId="77777777" w:rsidR="008A0816" w:rsidRPr="008A0816" w:rsidRDefault="008A0816" w:rsidP="001F7EE0">
            <w:pPr>
              <w:jc w:val="center"/>
              <w:rPr>
                <w:b/>
                <w:bCs/>
                <w:highlight w:val="green"/>
                <w:lang w:val="en-US"/>
              </w:rPr>
            </w:pPr>
            <w:r w:rsidRPr="008A0816">
              <w:rPr>
                <w:b/>
                <w:bCs/>
                <w:highlight w:val="green"/>
              </w:rPr>
              <w:t>0,</w:t>
            </w:r>
            <w:r w:rsidRPr="008A0816">
              <w:rPr>
                <w:b/>
                <w:bCs/>
                <w:highlight w:val="green"/>
                <w:lang w:val="en-US"/>
              </w:rPr>
              <w:t>672</w:t>
            </w:r>
          </w:p>
        </w:tc>
        <w:tc>
          <w:tcPr>
            <w:tcW w:w="992" w:type="dxa"/>
            <w:hideMark/>
          </w:tcPr>
          <w:p w14:paraId="3BF84F30" w14:textId="77777777" w:rsidR="008A0816" w:rsidRPr="008A0816" w:rsidRDefault="008A0816" w:rsidP="001F7EE0">
            <w:pPr>
              <w:jc w:val="center"/>
              <w:rPr>
                <w:b/>
                <w:bCs/>
                <w:lang w:val="en-US"/>
              </w:rPr>
            </w:pPr>
            <w:r w:rsidRPr="008A0816">
              <w:rPr>
                <w:b/>
                <w:bCs/>
              </w:rPr>
              <w:t>0,5</w:t>
            </w:r>
            <w:r w:rsidRPr="008A0816">
              <w:rPr>
                <w:b/>
                <w:bCs/>
                <w:lang w:val="en-US"/>
              </w:rPr>
              <w:t>433</w:t>
            </w:r>
          </w:p>
        </w:tc>
        <w:tc>
          <w:tcPr>
            <w:tcW w:w="993" w:type="dxa"/>
            <w:hideMark/>
          </w:tcPr>
          <w:p w14:paraId="4002ACBE" w14:textId="77777777" w:rsidR="008A0816" w:rsidRPr="008A0816" w:rsidRDefault="008A0816" w:rsidP="001F7EE0">
            <w:pPr>
              <w:jc w:val="center"/>
              <w:rPr>
                <w:b/>
                <w:bCs/>
                <w:lang w:val="en-US"/>
              </w:rPr>
            </w:pPr>
            <w:r w:rsidRPr="008A0816">
              <w:rPr>
                <w:b/>
                <w:bCs/>
                <w:highlight w:val="green"/>
              </w:rPr>
              <w:t>0,2</w:t>
            </w:r>
            <w:r w:rsidRPr="008A0816">
              <w:rPr>
                <w:b/>
                <w:bCs/>
                <w:highlight w:val="green"/>
                <w:lang w:val="en-US"/>
              </w:rPr>
              <w:t>7</w:t>
            </w:r>
          </w:p>
        </w:tc>
        <w:tc>
          <w:tcPr>
            <w:tcW w:w="992" w:type="dxa"/>
            <w:hideMark/>
          </w:tcPr>
          <w:p w14:paraId="41A9D9BA" w14:textId="77777777" w:rsidR="008A0816" w:rsidRPr="008A0816" w:rsidRDefault="008A0816" w:rsidP="001F7EE0">
            <w:pPr>
              <w:jc w:val="center"/>
              <w:rPr>
                <w:b/>
                <w:bCs/>
                <w:lang w:val="en-US"/>
              </w:rPr>
            </w:pPr>
            <w:r w:rsidRPr="008A0816">
              <w:rPr>
                <w:b/>
                <w:bCs/>
              </w:rPr>
              <w:t>0,0</w:t>
            </w:r>
            <w:r w:rsidRPr="008A0816">
              <w:rPr>
                <w:b/>
                <w:bCs/>
                <w:lang w:val="en-US"/>
              </w:rPr>
              <w:t>377</w:t>
            </w:r>
          </w:p>
        </w:tc>
        <w:tc>
          <w:tcPr>
            <w:tcW w:w="992" w:type="dxa"/>
            <w:hideMark/>
          </w:tcPr>
          <w:p w14:paraId="2C129335" w14:textId="77777777" w:rsidR="008A0816" w:rsidRPr="008A0816" w:rsidRDefault="008A0816" w:rsidP="001F7EE0">
            <w:pPr>
              <w:jc w:val="center"/>
              <w:rPr>
                <w:b/>
                <w:bCs/>
                <w:lang w:val="en-US"/>
              </w:rPr>
            </w:pPr>
            <w:r w:rsidRPr="008A0816">
              <w:rPr>
                <w:b/>
                <w:bCs/>
              </w:rPr>
              <w:t>0,0</w:t>
            </w:r>
            <w:r w:rsidRPr="008A0816">
              <w:rPr>
                <w:b/>
                <w:bCs/>
                <w:lang w:val="en-US"/>
              </w:rPr>
              <w:t>297</w:t>
            </w:r>
          </w:p>
        </w:tc>
        <w:tc>
          <w:tcPr>
            <w:tcW w:w="1276" w:type="dxa"/>
            <w:hideMark/>
          </w:tcPr>
          <w:p w14:paraId="5FA61B8A" w14:textId="77777777" w:rsidR="008A0816" w:rsidRPr="008A0816" w:rsidRDefault="008A0816" w:rsidP="001F7EE0">
            <w:pPr>
              <w:jc w:val="center"/>
              <w:rPr>
                <w:b/>
                <w:bCs/>
                <w:lang w:val="en-US"/>
              </w:rPr>
            </w:pPr>
            <w:r w:rsidRPr="008A0816">
              <w:rPr>
                <w:b/>
                <w:bCs/>
              </w:rPr>
              <w:t>0,</w:t>
            </w:r>
            <w:r w:rsidRPr="008A0816">
              <w:rPr>
                <w:b/>
                <w:bCs/>
                <w:lang w:val="en-US"/>
              </w:rPr>
              <w:t>2437</w:t>
            </w:r>
          </w:p>
        </w:tc>
      </w:tr>
      <w:tr w:rsidR="008A0816" w:rsidRPr="008A0816" w14:paraId="149CA90B" w14:textId="77777777" w:rsidTr="001F7EE0">
        <w:trPr>
          <w:trHeight w:val="20"/>
        </w:trPr>
        <w:tc>
          <w:tcPr>
            <w:tcW w:w="9923" w:type="dxa"/>
            <w:gridSpan w:val="8"/>
            <w:noWrap/>
            <w:hideMark/>
          </w:tcPr>
          <w:p w14:paraId="516B18A1" w14:textId="77777777" w:rsidR="008A0816" w:rsidRPr="008A0816" w:rsidRDefault="008A0816" w:rsidP="001F7EE0">
            <w:pPr>
              <w:jc w:val="center"/>
              <w:rPr>
                <w:b/>
                <w:bCs/>
              </w:rPr>
            </w:pPr>
            <w:r w:rsidRPr="008A0816">
              <w:rPr>
                <w:b/>
                <w:bCs/>
              </w:rPr>
              <w:t>2 этап (2023 – 2027 гг.)</w:t>
            </w:r>
          </w:p>
        </w:tc>
      </w:tr>
      <w:tr w:rsidR="008A0816" w:rsidRPr="008A0816" w14:paraId="74BC7D78" w14:textId="77777777" w:rsidTr="001F7EE0">
        <w:trPr>
          <w:trHeight w:val="20"/>
        </w:trPr>
        <w:tc>
          <w:tcPr>
            <w:tcW w:w="2410" w:type="dxa"/>
            <w:hideMark/>
          </w:tcPr>
          <w:p w14:paraId="590DB93A" w14:textId="77777777" w:rsidR="008A0816" w:rsidRPr="008A0816" w:rsidRDefault="008A0816" w:rsidP="001F7EE0">
            <w:r w:rsidRPr="008A0816">
              <w:t xml:space="preserve">Котельная №17 </w:t>
            </w:r>
          </w:p>
        </w:tc>
        <w:tc>
          <w:tcPr>
            <w:tcW w:w="1134" w:type="dxa"/>
            <w:hideMark/>
          </w:tcPr>
          <w:p w14:paraId="7E87C2AE" w14:textId="77777777" w:rsidR="008A0816" w:rsidRPr="008A0816" w:rsidRDefault="008A0816" w:rsidP="001F7EE0">
            <w:pPr>
              <w:jc w:val="center"/>
              <w:rPr>
                <w:highlight w:val="green"/>
              </w:rPr>
            </w:pPr>
            <w:r w:rsidRPr="008A0816">
              <w:rPr>
                <w:highlight w:val="green"/>
              </w:rPr>
              <w:t>0,645</w:t>
            </w:r>
          </w:p>
        </w:tc>
        <w:tc>
          <w:tcPr>
            <w:tcW w:w="1134" w:type="dxa"/>
            <w:hideMark/>
          </w:tcPr>
          <w:p w14:paraId="39447A88"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5</w:t>
            </w:r>
          </w:p>
        </w:tc>
        <w:tc>
          <w:tcPr>
            <w:tcW w:w="992" w:type="dxa"/>
            <w:hideMark/>
          </w:tcPr>
          <w:p w14:paraId="131D8DD9" w14:textId="77777777" w:rsidR="008A0816" w:rsidRPr="008A0816" w:rsidRDefault="008A0816" w:rsidP="001F7EE0">
            <w:pPr>
              <w:jc w:val="center"/>
              <w:rPr>
                <w:lang w:val="en-US"/>
              </w:rPr>
            </w:pPr>
            <w:r w:rsidRPr="008A0816">
              <w:t>0,4</w:t>
            </w:r>
            <w:r w:rsidRPr="008A0816">
              <w:rPr>
                <w:lang w:val="en-US"/>
              </w:rPr>
              <w:t>052</w:t>
            </w:r>
          </w:p>
        </w:tc>
        <w:tc>
          <w:tcPr>
            <w:tcW w:w="993" w:type="dxa"/>
            <w:noWrap/>
            <w:hideMark/>
          </w:tcPr>
          <w:p w14:paraId="6FD77A85" w14:textId="77777777" w:rsidR="008A0816" w:rsidRPr="008A0816" w:rsidRDefault="008A0816" w:rsidP="001F7EE0">
            <w:pPr>
              <w:jc w:val="center"/>
              <w:rPr>
                <w:highlight w:val="green"/>
              </w:rPr>
            </w:pPr>
            <w:r w:rsidRPr="008A0816">
              <w:rPr>
                <w:highlight w:val="green"/>
              </w:rPr>
              <w:t>0,17</w:t>
            </w:r>
          </w:p>
        </w:tc>
        <w:tc>
          <w:tcPr>
            <w:tcW w:w="992" w:type="dxa"/>
            <w:hideMark/>
          </w:tcPr>
          <w:p w14:paraId="38844577" w14:textId="77777777" w:rsidR="008A0816" w:rsidRPr="008A0816" w:rsidRDefault="008A0816" w:rsidP="001F7EE0">
            <w:pPr>
              <w:jc w:val="center"/>
              <w:rPr>
                <w:lang w:val="en-US"/>
              </w:rPr>
            </w:pPr>
            <w:r w:rsidRPr="008A0816">
              <w:t>0,00</w:t>
            </w:r>
            <w:r w:rsidRPr="008A0816">
              <w:rPr>
                <w:lang w:val="en-US"/>
              </w:rPr>
              <w:t>97</w:t>
            </w:r>
          </w:p>
        </w:tc>
        <w:tc>
          <w:tcPr>
            <w:tcW w:w="992" w:type="dxa"/>
            <w:hideMark/>
          </w:tcPr>
          <w:p w14:paraId="4569B787" w14:textId="77777777" w:rsidR="008A0816" w:rsidRPr="008A0816" w:rsidRDefault="008A0816" w:rsidP="001F7EE0">
            <w:pPr>
              <w:jc w:val="center"/>
              <w:rPr>
                <w:lang w:val="en-US"/>
              </w:rPr>
            </w:pPr>
            <w:r w:rsidRPr="008A0816">
              <w:t>0,0</w:t>
            </w:r>
            <w:r w:rsidRPr="008A0816">
              <w:rPr>
                <w:lang w:val="en-US"/>
              </w:rPr>
              <w:t>169</w:t>
            </w:r>
          </w:p>
        </w:tc>
        <w:tc>
          <w:tcPr>
            <w:tcW w:w="1276" w:type="dxa"/>
            <w:hideMark/>
          </w:tcPr>
          <w:p w14:paraId="03B292F5" w14:textId="77777777" w:rsidR="008A0816" w:rsidRPr="008A0816" w:rsidRDefault="008A0816" w:rsidP="001F7EE0">
            <w:pPr>
              <w:jc w:val="center"/>
              <w:rPr>
                <w:lang w:val="en-US"/>
              </w:rPr>
            </w:pPr>
            <w:r w:rsidRPr="008A0816">
              <w:t>0,2</w:t>
            </w:r>
            <w:r w:rsidRPr="008A0816">
              <w:rPr>
                <w:lang w:val="en-US"/>
              </w:rPr>
              <w:t>183</w:t>
            </w:r>
          </w:p>
        </w:tc>
      </w:tr>
      <w:tr w:rsidR="008A0816" w:rsidRPr="008A0816" w14:paraId="34140FA8" w14:textId="77777777" w:rsidTr="001F7EE0">
        <w:trPr>
          <w:trHeight w:val="20"/>
        </w:trPr>
        <w:tc>
          <w:tcPr>
            <w:tcW w:w="2410" w:type="dxa"/>
            <w:hideMark/>
          </w:tcPr>
          <w:p w14:paraId="7E2654D5" w14:textId="77777777" w:rsidR="008A0816" w:rsidRPr="008A0816" w:rsidRDefault="008A0816" w:rsidP="001F7EE0">
            <w:r w:rsidRPr="008A0816">
              <w:t>Котельная №21а</w:t>
            </w:r>
          </w:p>
        </w:tc>
        <w:tc>
          <w:tcPr>
            <w:tcW w:w="1134" w:type="dxa"/>
            <w:hideMark/>
          </w:tcPr>
          <w:p w14:paraId="1F91737B" w14:textId="77777777" w:rsidR="008A0816" w:rsidRPr="008A0816" w:rsidRDefault="008A0816" w:rsidP="001F7EE0">
            <w:pPr>
              <w:jc w:val="center"/>
              <w:rPr>
                <w:highlight w:val="green"/>
              </w:rPr>
            </w:pPr>
            <w:r w:rsidRPr="008A0816">
              <w:rPr>
                <w:highlight w:val="green"/>
              </w:rPr>
              <w:t>0,172</w:t>
            </w:r>
          </w:p>
        </w:tc>
        <w:tc>
          <w:tcPr>
            <w:tcW w:w="1134" w:type="dxa"/>
            <w:hideMark/>
          </w:tcPr>
          <w:p w14:paraId="2A07F227"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172</w:t>
            </w:r>
          </w:p>
        </w:tc>
        <w:tc>
          <w:tcPr>
            <w:tcW w:w="992" w:type="dxa"/>
            <w:hideMark/>
          </w:tcPr>
          <w:p w14:paraId="0DE18C0D" w14:textId="77777777" w:rsidR="008A0816" w:rsidRPr="008A0816" w:rsidRDefault="008A0816" w:rsidP="001F7EE0">
            <w:pPr>
              <w:jc w:val="center"/>
              <w:rPr>
                <w:lang w:val="en-US"/>
              </w:rPr>
            </w:pPr>
            <w:r w:rsidRPr="008A0816">
              <w:t>0,1</w:t>
            </w:r>
            <w:r w:rsidRPr="008A0816">
              <w:rPr>
                <w:lang w:val="en-US"/>
              </w:rPr>
              <w:t>381</w:t>
            </w:r>
          </w:p>
        </w:tc>
        <w:tc>
          <w:tcPr>
            <w:tcW w:w="993" w:type="dxa"/>
            <w:noWrap/>
            <w:hideMark/>
          </w:tcPr>
          <w:p w14:paraId="20C685F2"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w:t>
            </w:r>
          </w:p>
        </w:tc>
        <w:tc>
          <w:tcPr>
            <w:tcW w:w="992" w:type="dxa"/>
            <w:hideMark/>
          </w:tcPr>
          <w:p w14:paraId="7B0D69BB" w14:textId="77777777" w:rsidR="008A0816" w:rsidRPr="008A0816" w:rsidRDefault="008A0816" w:rsidP="001F7EE0">
            <w:pPr>
              <w:jc w:val="center"/>
              <w:rPr>
                <w:lang w:val="en-US"/>
              </w:rPr>
            </w:pPr>
            <w:r w:rsidRPr="008A0816">
              <w:t>0,00</w:t>
            </w:r>
            <w:r w:rsidRPr="008A0816">
              <w:rPr>
                <w:lang w:val="en-US"/>
              </w:rPr>
              <w:t>28</w:t>
            </w:r>
          </w:p>
        </w:tc>
        <w:tc>
          <w:tcPr>
            <w:tcW w:w="992" w:type="dxa"/>
            <w:hideMark/>
          </w:tcPr>
          <w:p w14:paraId="4C9E1C73" w14:textId="77777777" w:rsidR="008A0816" w:rsidRPr="008A0816" w:rsidRDefault="008A0816" w:rsidP="001F7EE0">
            <w:pPr>
              <w:jc w:val="center"/>
              <w:rPr>
                <w:lang w:val="en-US"/>
              </w:rPr>
            </w:pPr>
            <w:r w:rsidRPr="008A0816">
              <w:t>0,0</w:t>
            </w:r>
            <w:r w:rsidRPr="008A0816">
              <w:rPr>
                <w:lang w:val="en-US"/>
              </w:rPr>
              <w:t>128</w:t>
            </w:r>
          </w:p>
        </w:tc>
        <w:tc>
          <w:tcPr>
            <w:tcW w:w="1276" w:type="dxa"/>
            <w:hideMark/>
          </w:tcPr>
          <w:p w14:paraId="68B648CF" w14:textId="77777777" w:rsidR="008A0816" w:rsidRPr="008A0816" w:rsidRDefault="008A0816" w:rsidP="001F7EE0">
            <w:pPr>
              <w:jc w:val="center"/>
              <w:rPr>
                <w:lang w:val="en-US"/>
              </w:rPr>
            </w:pPr>
            <w:r w:rsidRPr="008A0816">
              <w:t>0,0</w:t>
            </w:r>
            <w:r w:rsidRPr="008A0816">
              <w:rPr>
                <w:lang w:val="en-US"/>
              </w:rPr>
              <w:t>254</w:t>
            </w:r>
          </w:p>
        </w:tc>
      </w:tr>
      <w:tr w:rsidR="008A0816" w:rsidRPr="008A0816" w14:paraId="40A911BB" w14:textId="77777777" w:rsidTr="001F7EE0">
        <w:trPr>
          <w:trHeight w:val="20"/>
        </w:trPr>
        <w:tc>
          <w:tcPr>
            <w:tcW w:w="2410" w:type="dxa"/>
            <w:noWrap/>
            <w:hideMark/>
          </w:tcPr>
          <w:p w14:paraId="00A96D70" w14:textId="77777777" w:rsidR="008A0816" w:rsidRPr="008A0816" w:rsidRDefault="008A0816" w:rsidP="001F7EE0">
            <w:pPr>
              <w:rPr>
                <w:b/>
                <w:bCs/>
              </w:rPr>
            </w:pPr>
            <w:r w:rsidRPr="008A0816">
              <w:rPr>
                <w:b/>
                <w:bCs/>
              </w:rPr>
              <w:t>Итого:</w:t>
            </w:r>
          </w:p>
        </w:tc>
        <w:tc>
          <w:tcPr>
            <w:tcW w:w="1134" w:type="dxa"/>
            <w:hideMark/>
          </w:tcPr>
          <w:p w14:paraId="7ED80726" w14:textId="77777777" w:rsidR="008A0816" w:rsidRPr="008A0816" w:rsidRDefault="008A0816" w:rsidP="001F7EE0">
            <w:pPr>
              <w:jc w:val="center"/>
              <w:rPr>
                <w:b/>
                <w:bCs/>
                <w:highlight w:val="green"/>
              </w:rPr>
            </w:pPr>
            <w:r w:rsidRPr="008A0816">
              <w:rPr>
                <w:b/>
                <w:bCs/>
                <w:highlight w:val="green"/>
              </w:rPr>
              <w:t>0,817</w:t>
            </w:r>
          </w:p>
        </w:tc>
        <w:tc>
          <w:tcPr>
            <w:tcW w:w="1134" w:type="dxa"/>
            <w:hideMark/>
          </w:tcPr>
          <w:p w14:paraId="4097361D" w14:textId="77777777" w:rsidR="008A0816" w:rsidRPr="008A0816" w:rsidRDefault="008A0816" w:rsidP="001F7EE0">
            <w:pPr>
              <w:jc w:val="center"/>
              <w:rPr>
                <w:b/>
                <w:bCs/>
                <w:highlight w:val="green"/>
                <w:lang w:val="en-US"/>
              </w:rPr>
            </w:pPr>
            <w:r w:rsidRPr="008A0816">
              <w:rPr>
                <w:b/>
                <w:bCs/>
                <w:highlight w:val="green"/>
              </w:rPr>
              <w:t>0,</w:t>
            </w:r>
            <w:r w:rsidRPr="008A0816">
              <w:rPr>
                <w:b/>
                <w:bCs/>
                <w:highlight w:val="green"/>
                <w:lang w:val="en-US"/>
              </w:rPr>
              <w:t>672</w:t>
            </w:r>
          </w:p>
        </w:tc>
        <w:tc>
          <w:tcPr>
            <w:tcW w:w="992" w:type="dxa"/>
            <w:hideMark/>
          </w:tcPr>
          <w:p w14:paraId="0403DEEA" w14:textId="77777777" w:rsidR="008A0816" w:rsidRPr="008A0816" w:rsidRDefault="008A0816" w:rsidP="001F7EE0">
            <w:pPr>
              <w:jc w:val="center"/>
              <w:rPr>
                <w:b/>
                <w:bCs/>
                <w:lang w:val="en-US"/>
              </w:rPr>
            </w:pPr>
            <w:r w:rsidRPr="008A0816">
              <w:rPr>
                <w:b/>
                <w:bCs/>
              </w:rPr>
              <w:t>0,5</w:t>
            </w:r>
            <w:r w:rsidRPr="008A0816">
              <w:rPr>
                <w:b/>
                <w:bCs/>
                <w:lang w:val="en-US"/>
              </w:rPr>
              <w:t>433</w:t>
            </w:r>
          </w:p>
        </w:tc>
        <w:tc>
          <w:tcPr>
            <w:tcW w:w="993" w:type="dxa"/>
            <w:hideMark/>
          </w:tcPr>
          <w:p w14:paraId="238B6B76" w14:textId="77777777" w:rsidR="008A0816" w:rsidRPr="008A0816" w:rsidRDefault="008A0816" w:rsidP="001F7EE0">
            <w:pPr>
              <w:jc w:val="center"/>
              <w:rPr>
                <w:b/>
                <w:bCs/>
                <w:lang w:val="en-US"/>
              </w:rPr>
            </w:pPr>
            <w:r w:rsidRPr="008A0816">
              <w:rPr>
                <w:b/>
                <w:bCs/>
                <w:highlight w:val="green"/>
              </w:rPr>
              <w:t>0,2</w:t>
            </w:r>
            <w:r w:rsidRPr="008A0816">
              <w:rPr>
                <w:b/>
                <w:bCs/>
                <w:highlight w:val="green"/>
                <w:lang w:val="en-US"/>
              </w:rPr>
              <w:t>7</w:t>
            </w:r>
          </w:p>
        </w:tc>
        <w:tc>
          <w:tcPr>
            <w:tcW w:w="992" w:type="dxa"/>
            <w:hideMark/>
          </w:tcPr>
          <w:p w14:paraId="36A6470A" w14:textId="77777777" w:rsidR="008A0816" w:rsidRPr="008A0816" w:rsidRDefault="008A0816" w:rsidP="001F7EE0">
            <w:pPr>
              <w:jc w:val="center"/>
              <w:rPr>
                <w:b/>
                <w:bCs/>
                <w:lang w:val="en-US"/>
              </w:rPr>
            </w:pPr>
            <w:r w:rsidRPr="008A0816">
              <w:rPr>
                <w:b/>
                <w:bCs/>
              </w:rPr>
              <w:t>0,0</w:t>
            </w:r>
            <w:r w:rsidRPr="008A0816">
              <w:rPr>
                <w:b/>
                <w:bCs/>
                <w:lang w:val="en-US"/>
              </w:rPr>
              <w:t>377</w:t>
            </w:r>
          </w:p>
        </w:tc>
        <w:tc>
          <w:tcPr>
            <w:tcW w:w="992" w:type="dxa"/>
            <w:hideMark/>
          </w:tcPr>
          <w:p w14:paraId="240014D0" w14:textId="77777777" w:rsidR="008A0816" w:rsidRPr="008A0816" w:rsidRDefault="008A0816" w:rsidP="001F7EE0">
            <w:pPr>
              <w:jc w:val="center"/>
              <w:rPr>
                <w:b/>
                <w:bCs/>
                <w:lang w:val="en-US"/>
              </w:rPr>
            </w:pPr>
            <w:r w:rsidRPr="008A0816">
              <w:rPr>
                <w:b/>
                <w:bCs/>
              </w:rPr>
              <w:t>0,0</w:t>
            </w:r>
            <w:r w:rsidRPr="008A0816">
              <w:rPr>
                <w:b/>
                <w:bCs/>
                <w:lang w:val="en-US"/>
              </w:rPr>
              <w:t>297</w:t>
            </w:r>
          </w:p>
        </w:tc>
        <w:tc>
          <w:tcPr>
            <w:tcW w:w="1276" w:type="dxa"/>
            <w:hideMark/>
          </w:tcPr>
          <w:p w14:paraId="322B42A9" w14:textId="77777777" w:rsidR="008A0816" w:rsidRPr="008A0816" w:rsidRDefault="008A0816" w:rsidP="001F7EE0">
            <w:pPr>
              <w:jc w:val="center"/>
              <w:rPr>
                <w:b/>
                <w:bCs/>
                <w:lang w:val="en-US"/>
              </w:rPr>
            </w:pPr>
            <w:r w:rsidRPr="008A0816">
              <w:rPr>
                <w:b/>
                <w:bCs/>
              </w:rPr>
              <w:t>0,</w:t>
            </w:r>
            <w:r w:rsidRPr="008A0816">
              <w:rPr>
                <w:b/>
                <w:bCs/>
                <w:lang w:val="en-US"/>
              </w:rPr>
              <w:t>2437</w:t>
            </w:r>
          </w:p>
        </w:tc>
      </w:tr>
      <w:tr w:rsidR="008A0816" w:rsidRPr="008A0816" w14:paraId="4D6EF05D" w14:textId="77777777" w:rsidTr="001F7EE0">
        <w:trPr>
          <w:trHeight w:val="20"/>
        </w:trPr>
        <w:tc>
          <w:tcPr>
            <w:tcW w:w="9923" w:type="dxa"/>
            <w:gridSpan w:val="8"/>
            <w:noWrap/>
            <w:hideMark/>
          </w:tcPr>
          <w:p w14:paraId="3119FF96" w14:textId="77777777" w:rsidR="008A0816" w:rsidRPr="008A0816" w:rsidRDefault="008A0816" w:rsidP="001F7EE0">
            <w:pPr>
              <w:jc w:val="center"/>
              <w:rPr>
                <w:b/>
                <w:bCs/>
              </w:rPr>
            </w:pPr>
            <w:r w:rsidRPr="008A0816">
              <w:rPr>
                <w:b/>
                <w:bCs/>
              </w:rPr>
              <w:t>3 этап (2028 – 2032 гг.)</w:t>
            </w:r>
          </w:p>
        </w:tc>
      </w:tr>
      <w:tr w:rsidR="008A0816" w:rsidRPr="008A0816" w14:paraId="66B5491D" w14:textId="77777777" w:rsidTr="001F7EE0">
        <w:trPr>
          <w:trHeight w:val="20"/>
        </w:trPr>
        <w:tc>
          <w:tcPr>
            <w:tcW w:w="2410" w:type="dxa"/>
            <w:hideMark/>
          </w:tcPr>
          <w:p w14:paraId="3407F594" w14:textId="77777777" w:rsidR="008A0816" w:rsidRPr="008A0816" w:rsidRDefault="008A0816" w:rsidP="001F7EE0">
            <w:r w:rsidRPr="008A0816">
              <w:t xml:space="preserve">Котельная №17 </w:t>
            </w:r>
          </w:p>
        </w:tc>
        <w:tc>
          <w:tcPr>
            <w:tcW w:w="1134" w:type="dxa"/>
            <w:hideMark/>
          </w:tcPr>
          <w:p w14:paraId="306507C8" w14:textId="77777777" w:rsidR="008A0816" w:rsidRPr="008A0816" w:rsidRDefault="008A0816" w:rsidP="001F7EE0">
            <w:pPr>
              <w:jc w:val="center"/>
              <w:rPr>
                <w:highlight w:val="green"/>
              </w:rPr>
            </w:pPr>
            <w:r w:rsidRPr="008A0816">
              <w:rPr>
                <w:highlight w:val="green"/>
              </w:rPr>
              <w:t>0,645</w:t>
            </w:r>
          </w:p>
        </w:tc>
        <w:tc>
          <w:tcPr>
            <w:tcW w:w="1134" w:type="dxa"/>
            <w:hideMark/>
          </w:tcPr>
          <w:p w14:paraId="2EE85568"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5</w:t>
            </w:r>
          </w:p>
        </w:tc>
        <w:tc>
          <w:tcPr>
            <w:tcW w:w="992" w:type="dxa"/>
            <w:hideMark/>
          </w:tcPr>
          <w:p w14:paraId="222130C7" w14:textId="77777777" w:rsidR="008A0816" w:rsidRPr="008A0816" w:rsidRDefault="008A0816" w:rsidP="001F7EE0">
            <w:pPr>
              <w:jc w:val="center"/>
              <w:rPr>
                <w:lang w:val="en-US"/>
              </w:rPr>
            </w:pPr>
            <w:r w:rsidRPr="008A0816">
              <w:t>0,4</w:t>
            </w:r>
            <w:r w:rsidRPr="008A0816">
              <w:rPr>
                <w:lang w:val="en-US"/>
              </w:rPr>
              <w:t>052</w:t>
            </w:r>
          </w:p>
        </w:tc>
        <w:tc>
          <w:tcPr>
            <w:tcW w:w="993" w:type="dxa"/>
            <w:noWrap/>
            <w:hideMark/>
          </w:tcPr>
          <w:p w14:paraId="6E590C65" w14:textId="77777777" w:rsidR="008A0816" w:rsidRPr="008A0816" w:rsidRDefault="008A0816" w:rsidP="001F7EE0">
            <w:pPr>
              <w:jc w:val="center"/>
              <w:rPr>
                <w:highlight w:val="green"/>
              </w:rPr>
            </w:pPr>
            <w:r w:rsidRPr="008A0816">
              <w:rPr>
                <w:highlight w:val="green"/>
              </w:rPr>
              <w:t>0,17</w:t>
            </w:r>
          </w:p>
        </w:tc>
        <w:tc>
          <w:tcPr>
            <w:tcW w:w="992" w:type="dxa"/>
            <w:hideMark/>
          </w:tcPr>
          <w:p w14:paraId="693D712E" w14:textId="77777777" w:rsidR="008A0816" w:rsidRPr="008A0816" w:rsidRDefault="008A0816" w:rsidP="001F7EE0">
            <w:pPr>
              <w:jc w:val="center"/>
              <w:rPr>
                <w:lang w:val="en-US"/>
              </w:rPr>
            </w:pPr>
            <w:r w:rsidRPr="008A0816">
              <w:t>0,00</w:t>
            </w:r>
            <w:r w:rsidRPr="008A0816">
              <w:rPr>
                <w:lang w:val="en-US"/>
              </w:rPr>
              <w:t>97</w:t>
            </w:r>
          </w:p>
        </w:tc>
        <w:tc>
          <w:tcPr>
            <w:tcW w:w="992" w:type="dxa"/>
            <w:hideMark/>
          </w:tcPr>
          <w:p w14:paraId="752BE087" w14:textId="77777777" w:rsidR="008A0816" w:rsidRPr="008A0816" w:rsidRDefault="008A0816" w:rsidP="001F7EE0">
            <w:pPr>
              <w:jc w:val="center"/>
              <w:rPr>
                <w:lang w:val="en-US"/>
              </w:rPr>
            </w:pPr>
            <w:r w:rsidRPr="008A0816">
              <w:t>0,0</w:t>
            </w:r>
            <w:r w:rsidRPr="008A0816">
              <w:rPr>
                <w:lang w:val="en-US"/>
              </w:rPr>
              <w:t>169</w:t>
            </w:r>
          </w:p>
        </w:tc>
        <w:tc>
          <w:tcPr>
            <w:tcW w:w="1276" w:type="dxa"/>
            <w:hideMark/>
          </w:tcPr>
          <w:p w14:paraId="2F518DAF" w14:textId="77777777" w:rsidR="008A0816" w:rsidRPr="008A0816" w:rsidRDefault="008A0816" w:rsidP="001F7EE0">
            <w:pPr>
              <w:jc w:val="center"/>
              <w:rPr>
                <w:lang w:val="en-US"/>
              </w:rPr>
            </w:pPr>
            <w:r w:rsidRPr="008A0816">
              <w:t>0,2</w:t>
            </w:r>
            <w:r w:rsidRPr="008A0816">
              <w:rPr>
                <w:lang w:val="en-US"/>
              </w:rPr>
              <w:t>183</w:t>
            </w:r>
          </w:p>
        </w:tc>
      </w:tr>
      <w:tr w:rsidR="008A0816" w:rsidRPr="008A0816" w14:paraId="772979D0" w14:textId="77777777" w:rsidTr="001F7EE0">
        <w:trPr>
          <w:trHeight w:val="20"/>
        </w:trPr>
        <w:tc>
          <w:tcPr>
            <w:tcW w:w="2410" w:type="dxa"/>
            <w:hideMark/>
          </w:tcPr>
          <w:p w14:paraId="53C2D5DE" w14:textId="77777777" w:rsidR="008A0816" w:rsidRPr="008A0816" w:rsidRDefault="008A0816" w:rsidP="001F7EE0">
            <w:r w:rsidRPr="008A0816">
              <w:t>Котельная №21а</w:t>
            </w:r>
          </w:p>
        </w:tc>
        <w:tc>
          <w:tcPr>
            <w:tcW w:w="1134" w:type="dxa"/>
            <w:hideMark/>
          </w:tcPr>
          <w:p w14:paraId="74939AE9" w14:textId="77777777" w:rsidR="008A0816" w:rsidRPr="008A0816" w:rsidRDefault="008A0816" w:rsidP="001F7EE0">
            <w:pPr>
              <w:jc w:val="center"/>
              <w:rPr>
                <w:highlight w:val="green"/>
              </w:rPr>
            </w:pPr>
            <w:r w:rsidRPr="008A0816">
              <w:rPr>
                <w:highlight w:val="green"/>
              </w:rPr>
              <w:t>0,172</w:t>
            </w:r>
          </w:p>
        </w:tc>
        <w:tc>
          <w:tcPr>
            <w:tcW w:w="1134" w:type="dxa"/>
            <w:hideMark/>
          </w:tcPr>
          <w:p w14:paraId="5DAAC0BF"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172</w:t>
            </w:r>
          </w:p>
        </w:tc>
        <w:tc>
          <w:tcPr>
            <w:tcW w:w="992" w:type="dxa"/>
            <w:hideMark/>
          </w:tcPr>
          <w:p w14:paraId="7AB152FF" w14:textId="77777777" w:rsidR="008A0816" w:rsidRPr="008A0816" w:rsidRDefault="008A0816" w:rsidP="001F7EE0">
            <w:pPr>
              <w:jc w:val="center"/>
              <w:rPr>
                <w:lang w:val="en-US"/>
              </w:rPr>
            </w:pPr>
            <w:r w:rsidRPr="008A0816">
              <w:t>0,1</w:t>
            </w:r>
            <w:r w:rsidRPr="008A0816">
              <w:rPr>
                <w:lang w:val="en-US"/>
              </w:rPr>
              <w:t>381</w:t>
            </w:r>
          </w:p>
        </w:tc>
        <w:tc>
          <w:tcPr>
            <w:tcW w:w="993" w:type="dxa"/>
            <w:noWrap/>
            <w:hideMark/>
          </w:tcPr>
          <w:p w14:paraId="7FCA0B40"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w:t>
            </w:r>
          </w:p>
        </w:tc>
        <w:tc>
          <w:tcPr>
            <w:tcW w:w="992" w:type="dxa"/>
            <w:hideMark/>
          </w:tcPr>
          <w:p w14:paraId="051E97F4" w14:textId="77777777" w:rsidR="008A0816" w:rsidRPr="008A0816" w:rsidRDefault="008A0816" w:rsidP="001F7EE0">
            <w:pPr>
              <w:jc w:val="center"/>
              <w:rPr>
                <w:lang w:val="en-US"/>
              </w:rPr>
            </w:pPr>
            <w:r w:rsidRPr="008A0816">
              <w:t>0,00</w:t>
            </w:r>
            <w:r w:rsidRPr="008A0816">
              <w:rPr>
                <w:lang w:val="en-US"/>
              </w:rPr>
              <w:t>28</w:t>
            </w:r>
          </w:p>
        </w:tc>
        <w:tc>
          <w:tcPr>
            <w:tcW w:w="992" w:type="dxa"/>
            <w:hideMark/>
          </w:tcPr>
          <w:p w14:paraId="01B82F4E" w14:textId="77777777" w:rsidR="008A0816" w:rsidRPr="008A0816" w:rsidRDefault="008A0816" w:rsidP="001F7EE0">
            <w:pPr>
              <w:jc w:val="center"/>
              <w:rPr>
                <w:lang w:val="en-US"/>
              </w:rPr>
            </w:pPr>
            <w:r w:rsidRPr="008A0816">
              <w:t>0,0</w:t>
            </w:r>
            <w:r w:rsidRPr="008A0816">
              <w:rPr>
                <w:lang w:val="en-US"/>
              </w:rPr>
              <w:t>128</w:t>
            </w:r>
          </w:p>
        </w:tc>
        <w:tc>
          <w:tcPr>
            <w:tcW w:w="1276" w:type="dxa"/>
            <w:hideMark/>
          </w:tcPr>
          <w:p w14:paraId="11FB77A4" w14:textId="77777777" w:rsidR="008A0816" w:rsidRPr="008A0816" w:rsidRDefault="008A0816" w:rsidP="001F7EE0">
            <w:pPr>
              <w:jc w:val="center"/>
              <w:rPr>
                <w:lang w:val="en-US"/>
              </w:rPr>
            </w:pPr>
            <w:r w:rsidRPr="008A0816">
              <w:t>0,0</w:t>
            </w:r>
            <w:r w:rsidRPr="008A0816">
              <w:rPr>
                <w:lang w:val="en-US"/>
              </w:rPr>
              <w:t>254</w:t>
            </w:r>
          </w:p>
        </w:tc>
      </w:tr>
      <w:tr w:rsidR="008A0816" w:rsidRPr="008A0816" w14:paraId="5ACD79C6" w14:textId="77777777" w:rsidTr="001F7EE0">
        <w:trPr>
          <w:trHeight w:val="20"/>
        </w:trPr>
        <w:tc>
          <w:tcPr>
            <w:tcW w:w="2410" w:type="dxa"/>
            <w:noWrap/>
            <w:hideMark/>
          </w:tcPr>
          <w:p w14:paraId="0D3309FD" w14:textId="77777777" w:rsidR="008A0816" w:rsidRPr="008A0816" w:rsidRDefault="008A0816" w:rsidP="001F7EE0">
            <w:pPr>
              <w:rPr>
                <w:b/>
                <w:bCs/>
              </w:rPr>
            </w:pPr>
            <w:r w:rsidRPr="008A0816">
              <w:rPr>
                <w:b/>
                <w:bCs/>
              </w:rPr>
              <w:t>Итого:</w:t>
            </w:r>
          </w:p>
        </w:tc>
        <w:tc>
          <w:tcPr>
            <w:tcW w:w="1134" w:type="dxa"/>
            <w:hideMark/>
          </w:tcPr>
          <w:p w14:paraId="7A12F843" w14:textId="77777777" w:rsidR="008A0816" w:rsidRPr="008A0816" w:rsidRDefault="008A0816" w:rsidP="001F7EE0">
            <w:pPr>
              <w:jc w:val="center"/>
              <w:rPr>
                <w:b/>
                <w:bCs/>
                <w:highlight w:val="green"/>
              </w:rPr>
            </w:pPr>
            <w:r w:rsidRPr="008A0816">
              <w:rPr>
                <w:b/>
                <w:bCs/>
                <w:highlight w:val="green"/>
              </w:rPr>
              <w:t>0,817</w:t>
            </w:r>
          </w:p>
        </w:tc>
        <w:tc>
          <w:tcPr>
            <w:tcW w:w="1134" w:type="dxa"/>
            <w:hideMark/>
          </w:tcPr>
          <w:p w14:paraId="44CB1BE0" w14:textId="77777777" w:rsidR="008A0816" w:rsidRPr="008A0816" w:rsidRDefault="008A0816" w:rsidP="001F7EE0">
            <w:pPr>
              <w:jc w:val="center"/>
              <w:rPr>
                <w:b/>
                <w:bCs/>
                <w:highlight w:val="green"/>
                <w:lang w:val="en-US"/>
              </w:rPr>
            </w:pPr>
            <w:r w:rsidRPr="008A0816">
              <w:rPr>
                <w:b/>
                <w:bCs/>
                <w:highlight w:val="green"/>
              </w:rPr>
              <w:t>0,</w:t>
            </w:r>
            <w:r w:rsidRPr="008A0816">
              <w:rPr>
                <w:b/>
                <w:bCs/>
                <w:highlight w:val="green"/>
                <w:lang w:val="en-US"/>
              </w:rPr>
              <w:t>672</w:t>
            </w:r>
          </w:p>
        </w:tc>
        <w:tc>
          <w:tcPr>
            <w:tcW w:w="992" w:type="dxa"/>
            <w:hideMark/>
          </w:tcPr>
          <w:p w14:paraId="3EF92BD4" w14:textId="77777777" w:rsidR="008A0816" w:rsidRPr="008A0816" w:rsidRDefault="008A0816" w:rsidP="001F7EE0">
            <w:pPr>
              <w:jc w:val="center"/>
              <w:rPr>
                <w:b/>
                <w:bCs/>
                <w:lang w:val="en-US"/>
              </w:rPr>
            </w:pPr>
            <w:r w:rsidRPr="008A0816">
              <w:rPr>
                <w:b/>
                <w:bCs/>
              </w:rPr>
              <w:t>0,5</w:t>
            </w:r>
            <w:r w:rsidRPr="008A0816">
              <w:rPr>
                <w:b/>
                <w:bCs/>
                <w:lang w:val="en-US"/>
              </w:rPr>
              <w:t>433</w:t>
            </w:r>
          </w:p>
        </w:tc>
        <w:tc>
          <w:tcPr>
            <w:tcW w:w="993" w:type="dxa"/>
            <w:hideMark/>
          </w:tcPr>
          <w:p w14:paraId="78133A7B" w14:textId="77777777" w:rsidR="008A0816" w:rsidRPr="008A0816" w:rsidRDefault="008A0816" w:rsidP="001F7EE0">
            <w:pPr>
              <w:jc w:val="center"/>
              <w:rPr>
                <w:b/>
                <w:bCs/>
                <w:lang w:val="en-US"/>
              </w:rPr>
            </w:pPr>
            <w:r w:rsidRPr="008A0816">
              <w:rPr>
                <w:b/>
                <w:bCs/>
                <w:highlight w:val="green"/>
              </w:rPr>
              <w:t>0,2</w:t>
            </w:r>
            <w:r w:rsidRPr="008A0816">
              <w:rPr>
                <w:b/>
                <w:bCs/>
                <w:highlight w:val="green"/>
                <w:lang w:val="en-US"/>
              </w:rPr>
              <w:t>7</w:t>
            </w:r>
          </w:p>
        </w:tc>
        <w:tc>
          <w:tcPr>
            <w:tcW w:w="992" w:type="dxa"/>
            <w:hideMark/>
          </w:tcPr>
          <w:p w14:paraId="14B7720E" w14:textId="77777777" w:rsidR="008A0816" w:rsidRPr="008A0816" w:rsidRDefault="008A0816" w:rsidP="001F7EE0">
            <w:pPr>
              <w:jc w:val="center"/>
              <w:rPr>
                <w:b/>
                <w:bCs/>
                <w:lang w:val="en-US"/>
              </w:rPr>
            </w:pPr>
            <w:r w:rsidRPr="008A0816">
              <w:rPr>
                <w:b/>
                <w:bCs/>
              </w:rPr>
              <w:t>0,0</w:t>
            </w:r>
            <w:r w:rsidRPr="008A0816">
              <w:rPr>
                <w:b/>
                <w:bCs/>
                <w:lang w:val="en-US"/>
              </w:rPr>
              <w:t>377</w:t>
            </w:r>
          </w:p>
        </w:tc>
        <w:tc>
          <w:tcPr>
            <w:tcW w:w="992" w:type="dxa"/>
            <w:hideMark/>
          </w:tcPr>
          <w:p w14:paraId="5C9F2FD1" w14:textId="77777777" w:rsidR="008A0816" w:rsidRPr="008A0816" w:rsidRDefault="008A0816" w:rsidP="001F7EE0">
            <w:pPr>
              <w:jc w:val="center"/>
              <w:rPr>
                <w:b/>
                <w:bCs/>
                <w:lang w:val="en-US"/>
              </w:rPr>
            </w:pPr>
            <w:r w:rsidRPr="008A0816">
              <w:rPr>
                <w:b/>
                <w:bCs/>
              </w:rPr>
              <w:t>0,0</w:t>
            </w:r>
            <w:r w:rsidRPr="008A0816">
              <w:rPr>
                <w:b/>
                <w:bCs/>
                <w:lang w:val="en-US"/>
              </w:rPr>
              <w:t>297</w:t>
            </w:r>
          </w:p>
        </w:tc>
        <w:tc>
          <w:tcPr>
            <w:tcW w:w="1276" w:type="dxa"/>
            <w:hideMark/>
          </w:tcPr>
          <w:p w14:paraId="61FA4F9F" w14:textId="77777777" w:rsidR="008A0816" w:rsidRPr="008A0816" w:rsidRDefault="008A0816" w:rsidP="001F7EE0">
            <w:pPr>
              <w:jc w:val="center"/>
              <w:rPr>
                <w:b/>
                <w:bCs/>
                <w:lang w:val="en-US"/>
              </w:rPr>
            </w:pPr>
            <w:r w:rsidRPr="008A0816">
              <w:rPr>
                <w:b/>
                <w:bCs/>
              </w:rPr>
              <w:t>0,</w:t>
            </w:r>
            <w:r w:rsidRPr="008A0816">
              <w:rPr>
                <w:b/>
                <w:bCs/>
                <w:lang w:val="en-US"/>
              </w:rPr>
              <w:t>2437</w:t>
            </w:r>
          </w:p>
        </w:tc>
      </w:tr>
      <w:tr w:rsidR="008A0816" w:rsidRPr="008A0816" w14:paraId="12B8130E" w14:textId="77777777" w:rsidTr="001F7EE0">
        <w:trPr>
          <w:trHeight w:val="20"/>
        </w:trPr>
        <w:tc>
          <w:tcPr>
            <w:tcW w:w="9923" w:type="dxa"/>
            <w:gridSpan w:val="8"/>
            <w:noWrap/>
          </w:tcPr>
          <w:p w14:paraId="17C59A2B" w14:textId="77777777" w:rsidR="008A0816" w:rsidRPr="008A0816" w:rsidRDefault="008A0816" w:rsidP="001F7EE0">
            <w:pPr>
              <w:jc w:val="center"/>
              <w:rPr>
                <w:bCs/>
              </w:rPr>
            </w:pPr>
            <w:r w:rsidRPr="008A0816">
              <w:rPr>
                <w:b/>
                <w:bCs/>
              </w:rPr>
              <w:t>4 этап (2033 – 2037 гг.)</w:t>
            </w:r>
          </w:p>
        </w:tc>
      </w:tr>
      <w:tr w:rsidR="008A0816" w:rsidRPr="008A0816" w14:paraId="712E5235" w14:textId="77777777" w:rsidTr="001F7EE0">
        <w:trPr>
          <w:trHeight w:val="20"/>
        </w:trPr>
        <w:tc>
          <w:tcPr>
            <w:tcW w:w="2410" w:type="dxa"/>
            <w:noWrap/>
          </w:tcPr>
          <w:p w14:paraId="3ABFB2BD" w14:textId="77777777" w:rsidR="008A0816" w:rsidRPr="008A0816" w:rsidRDefault="008A0816" w:rsidP="001F7EE0">
            <w:r w:rsidRPr="008A0816">
              <w:t xml:space="preserve">Котельная №17 </w:t>
            </w:r>
          </w:p>
        </w:tc>
        <w:tc>
          <w:tcPr>
            <w:tcW w:w="1134" w:type="dxa"/>
          </w:tcPr>
          <w:p w14:paraId="6738CE68" w14:textId="77777777" w:rsidR="008A0816" w:rsidRPr="008A0816" w:rsidRDefault="008A0816" w:rsidP="001F7EE0">
            <w:pPr>
              <w:jc w:val="center"/>
              <w:rPr>
                <w:highlight w:val="green"/>
              </w:rPr>
            </w:pPr>
            <w:r w:rsidRPr="008A0816">
              <w:rPr>
                <w:highlight w:val="green"/>
              </w:rPr>
              <w:t>0,645</w:t>
            </w:r>
          </w:p>
        </w:tc>
        <w:tc>
          <w:tcPr>
            <w:tcW w:w="1134" w:type="dxa"/>
          </w:tcPr>
          <w:p w14:paraId="09534C25"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5</w:t>
            </w:r>
          </w:p>
        </w:tc>
        <w:tc>
          <w:tcPr>
            <w:tcW w:w="992" w:type="dxa"/>
          </w:tcPr>
          <w:p w14:paraId="5B9CCB2E" w14:textId="77777777" w:rsidR="008A0816" w:rsidRPr="008A0816" w:rsidRDefault="008A0816" w:rsidP="001F7EE0">
            <w:pPr>
              <w:jc w:val="center"/>
              <w:rPr>
                <w:lang w:val="en-US"/>
              </w:rPr>
            </w:pPr>
            <w:r w:rsidRPr="008A0816">
              <w:t>0,4</w:t>
            </w:r>
            <w:r w:rsidRPr="008A0816">
              <w:rPr>
                <w:lang w:val="en-US"/>
              </w:rPr>
              <w:t>052</w:t>
            </w:r>
          </w:p>
        </w:tc>
        <w:tc>
          <w:tcPr>
            <w:tcW w:w="993" w:type="dxa"/>
          </w:tcPr>
          <w:p w14:paraId="292B9634" w14:textId="77777777" w:rsidR="008A0816" w:rsidRPr="008A0816" w:rsidRDefault="008A0816" w:rsidP="001F7EE0">
            <w:pPr>
              <w:jc w:val="center"/>
              <w:rPr>
                <w:highlight w:val="green"/>
              </w:rPr>
            </w:pPr>
            <w:r w:rsidRPr="008A0816">
              <w:rPr>
                <w:highlight w:val="green"/>
              </w:rPr>
              <w:t>0,17</w:t>
            </w:r>
          </w:p>
        </w:tc>
        <w:tc>
          <w:tcPr>
            <w:tcW w:w="992" w:type="dxa"/>
          </w:tcPr>
          <w:p w14:paraId="082E115A" w14:textId="77777777" w:rsidR="008A0816" w:rsidRPr="008A0816" w:rsidRDefault="008A0816" w:rsidP="001F7EE0">
            <w:pPr>
              <w:jc w:val="center"/>
              <w:rPr>
                <w:lang w:val="en-US"/>
              </w:rPr>
            </w:pPr>
            <w:r w:rsidRPr="008A0816">
              <w:t>0,00</w:t>
            </w:r>
            <w:r w:rsidRPr="008A0816">
              <w:rPr>
                <w:lang w:val="en-US"/>
              </w:rPr>
              <w:t>97</w:t>
            </w:r>
          </w:p>
        </w:tc>
        <w:tc>
          <w:tcPr>
            <w:tcW w:w="992" w:type="dxa"/>
          </w:tcPr>
          <w:p w14:paraId="6A5C4F9B" w14:textId="77777777" w:rsidR="008A0816" w:rsidRPr="008A0816" w:rsidRDefault="008A0816" w:rsidP="001F7EE0">
            <w:pPr>
              <w:jc w:val="center"/>
              <w:rPr>
                <w:lang w:val="en-US"/>
              </w:rPr>
            </w:pPr>
            <w:r w:rsidRPr="008A0816">
              <w:t>0,0</w:t>
            </w:r>
            <w:r w:rsidRPr="008A0816">
              <w:rPr>
                <w:lang w:val="en-US"/>
              </w:rPr>
              <w:t>169</w:t>
            </w:r>
          </w:p>
        </w:tc>
        <w:tc>
          <w:tcPr>
            <w:tcW w:w="1276" w:type="dxa"/>
          </w:tcPr>
          <w:p w14:paraId="7266EA10" w14:textId="77777777" w:rsidR="008A0816" w:rsidRPr="008A0816" w:rsidRDefault="008A0816" w:rsidP="001F7EE0">
            <w:pPr>
              <w:jc w:val="center"/>
              <w:rPr>
                <w:lang w:val="en-US"/>
              </w:rPr>
            </w:pPr>
            <w:r w:rsidRPr="008A0816">
              <w:t>0,2</w:t>
            </w:r>
            <w:r w:rsidRPr="008A0816">
              <w:rPr>
                <w:lang w:val="en-US"/>
              </w:rPr>
              <w:t>183</w:t>
            </w:r>
          </w:p>
        </w:tc>
      </w:tr>
      <w:tr w:rsidR="008A0816" w:rsidRPr="008A0816" w14:paraId="70D8E4DA" w14:textId="77777777" w:rsidTr="001F7EE0">
        <w:trPr>
          <w:trHeight w:val="20"/>
        </w:trPr>
        <w:tc>
          <w:tcPr>
            <w:tcW w:w="2410" w:type="dxa"/>
            <w:noWrap/>
          </w:tcPr>
          <w:p w14:paraId="1914B8C3" w14:textId="77777777" w:rsidR="008A0816" w:rsidRPr="008A0816" w:rsidRDefault="008A0816" w:rsidP="001F7EE0">
            <w:r w:rsidRPr="008A0816">
              <w:t>Котельная №21а</w:t>
            </w:r>
          </w:p>
        </w:tc>
        <w:tc>
          <w:tcPr>
            <w:tcW w:w="1134" w:type="dxa"/>
          </w:tcPr>
          <w:p w14:paraId="4B00CDE8" w14:textId="77777777" w:rsidR="008A0816" w:rsidRPr="008A0816" w:rsidRDefault="008A0816" w:rsidP="001F7EE0">
            <w:pPr>
              <w:jc w:val="center"/>
              <w:rPr>
                <w:highlight w:val="green"/>
              </w:rPr>
            </w:pPr>
            <w:r w:rsidRPr="008A0816">
              <w:rPr>
                <w:highlight w:val="green"/>
              </w:rPr>
              <w:t>0,172</w:t>
            </w:r>
          </w:p>
        </w:tc>
        <w:tc>
          <w:tcPr>
            <w:tcW w:w="1134" w:type="dxa"/>
          </w:tcPr>
          <w:p w14:paraId="78E8188A"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172</w:t>
            </w:r>
          </w:p>
        </w:tc>
        <w:tc>
          <w:tcPr>
            <w:tcW w:w="992" w:type="dxa"/>
          </w:tcPr>
          <w:p w14:paraId="7B026F79" w14:textId="77777777" w:rsidR="008A0816" w:rsidRPr="008A0816" w:rsidRDefault="008A0816" w:rsidP="001F7EE0">
            <w:pPr>
              <w:jc w:val="center"/>
              <w:rPr>
                <w:lang w:val="en-US"/>
              </w:rPr>
            </w:pPr>
            <w:r w:rsidRPr="008A0816">
              <w:t>0,1</w:t>
            </w:r>
            <w:r w:rsidRPr="008A0816">
              <w:rPr>
                <w:lang w:val="en-US"/>
              </w:rPr>
              <w:t>381</w:t>
            </w:r>
          </w:p>
        </w:tc>
        <w:tc>
          <w:tcPr>
            <w:tcW w:w="993" w:type="dxa"/>
          </w:tcPr>
          <w:p w14:paraId="277B7337" w14:textId="77777777" w:rsidR="008A0816" w:rsidRPr="008A0816" w:rsidRDefault="008A0816" w:rsidP="001F7EE0">
            <w:pPr>
              <w:jc w:val="center"/>
              <w:rPr>
                <w:highlight w:val="green"/>
                <w:lang w:val="en-US"/>
              </w:rPr>
            </w:pPr>
            <w:r w:rsidRPr="008A0816">
              <w:rPr>
                <w:highlight w:val="green"/>
              </w:rPr>
              <w:t>0,</w:t>
            </w:r>
            <w:r w:rsidRPr="008A0816">
              <w:rPr>
                <w:highlight w:val="green"/>
                <w:lang w:val="en-US"/>
              </w:rPr>
              <w:t>1</w:t>
            </w:r>
          </w:p>
        </w:tc>
        <w:tc>
          <w:tcPr>
            <w:tcW w:w="992" w:type="dxa"/>
          </w:tcPr>
          <w:p w14:paraId="45FFBB01" w14:textId="77777777" w:rsidR="008A0816" w:rsidRPr="008A0816" w:rsidRDefault="008A0816" w:rsidP="001F7EE0">
            <w:pPr>
              <w:jc w:val="center"/>
              <w:rPr>
                <w:lang w:val="en-US"/>
              </w:rPr>
            </w:pPr>
            <w:r w:rsidRPr="008A0816">
              <w:t>0,00</w:t>
            </w:r>
            <w:r w:rsidRPr="008A0816">
              <w:rPr>
                <w:lang w:val="en-US"/>
              </w:rPr>
              <w:t>28</w:t>
            </w:r>
          </w:p>
        </w:tc>
        <w:tc>
          <w:tcPr>
            <w:tcW w:w="992" w:type="dxa"/>
          </w:tcPr>
          <w:p w14:paraId="7EB5EDC6" w14:textId="77777777" w:rsidR="008A0816" w:rsidRPr="008A0816" w:rsidRDefault="008A0816" w:rsidP="001F7EE0">
            <w:pPr>
              <w:jc w:val="center"/>
              <w:rPr>
                <w:lang w:val="en-US"/>
              </w:rPr>
            </w:pPr>
            <w:r w:rsidRPr="008A0816">
              <w:t>0,0</w:t>
            </w:r>
            <w:r w:rsidRPr="008A0816">
              <w:rPr>
                <w:lang w:val="en-US"/>
              </w:rPr>
              <w:t>128</w:t>
            </w:r>
          </w:p>
        </w:tc>
        <w:tc>
          <w:tcPr>
            <w:tcW w:w="1276" w:type="dxa"/>
          </w:tcPr>
          <w:p w14:paraId="246FD206" w14:textId="77777777" w:rsidR="008A0816" w:rsidRPr="008A0816" w:rsidRDefault="008A0816" w:rsidP="001F7EE0">
            <w:pPr>
              <w:jc w:val="center"/>
              <w:rPr>
                <w:lang w:val="en-US"/>
              </w:rPr>
            </w:pPr>
            <w:r w:rsidRPr="008A0816">
              <w:t>0,0</w:t>
            </w:r>
            <w:r w:rsidRPr="008A0816">
              <w:rPr>
                <w:lang w:val="en-US"/>
              </w:rPr>
              <w:t>254</w:t>
            </w:r>
          </w:p>
        </w:tc>
      </w:tr>
      <w:tr w:rsidR="008A0816" w:rsidRPr="008A0816" w14:paraId="51455F29" w14:textId="77777777" w:rsidTr="001F7EE0">
        <w:trPr>
          <w:trHeight w:val="20"/>
        </w:trPr>
        <w:tc>
          <w:tcPr>
            <w:tcW w:w="2410" w:type="dxa"/>
            <w:noWrap/>
          </w:tcPr>
          <w:p w14:paraId="4BD073A2" w14:textId="77777777" w:rsidR="008A0816" w:rsidRPr="008A0816" w:rsidRDefault="008A0816" w:rsidP="001F7EE0">
            <w:pPr>
              <w:rPr>
                <w:b/>
                <w:bCs/>
              </w:rPr>
            </w:pPr>
            <w:r w:rsidRPr="008A0816">
              <w:rPr>
                <w:b/>
                <w:bCs/>
              </w:rPr>
              <w:t>Итого:</w:t>
            </w:r>
          </w:p>
        </w:tc>
        <w:tc>
          <w:tcPr>
            <w:tcW w:w="1134" w:type="dxa"/>
          </w:tcPr>
          <w:p w14:paraId="16F0F22F" w14:textId="77777777" w:rsidR="008A0816" w:rsidRPr="008A0816" w:rsidRDefault="008A0816" w:rsidP="001F7EE0">
            <w:pPr>
              <w:jc w:val="center"/>
              <w:rPr>
                <w:b/>
                <w:bCs/>
                <w:highlight w:val="green"/>
              </w:rPr>
            </w:pPr>
            <w:r w:rsidRPr="008A0816">
              <w:rPr>
                <w:b/>
                <w:bCs/>
                <w:highlight w:val="green"/>
              </w:rPr>
              <w:t>0,817</w:t>
            </w:r>
          </w:p>
        </w:tc>
        <w:tc>
          <w:tcPr>
            <w:tcW w:w="1134" w:type="dxa"/>
          </w:tcPr>
          <w:p w14:paraId="3487B0DE" w14:textId="77777777" w:rsidR="008A0816" w:rsidRPr="008A0816" w:rsidRDefault="008A0816" w:rsidP="001F7EE0">
            <w:pPr>
              <w:jc w:val="center"/>
              <w:rPr>
                <w:b/>
                <w:bCs/>
                <w:highlight w:val="green"/>
                <w:lang w:val="en-US"/>
              </w:rPr>
            </w:pPr>
            <w:r w:rsidRPr="008A0816">
              <w:rPr>
                <w:b/>
                <w:bCs/>
                <w:highlight w:val="green"/>
              </w:rPr>
              <w:t>0,</w:t>
            </w:r>
            <w:r w:rsidRPr="008A0816">
              <w:rPr>
                <w:b/>
                <w:bCs/>
                <w:highlight w:val="green"/>
                <w:lang w:val="en-US"/>
              </w:rPr>
              <w:t>672</w:t>
            </w:r>
          </w:p>
        </w:tc>
        <w:tc>
          <w:tcPr>
            <w:tcW w:w="992" w:type="dxa"/>
          </w:tcPr>
          <w:p w14:paraId="54990C8A" w14:textId="77777777" w:rsidR="008A0816" w:rsidRPr="008A0816" w:rsidRDefault="008A0816" w:rsidP="001F7EE0">
            <w:pPr>
              <w:jc w:val="center"/>
              <w:rPr>
                <w:b/>
                <w:bCs/>
                <w:lang w:val="en-US"/>
              </w:rPr>
            </w:pPr>
            <w:r w:rsidRPr="008A0816">
              <w:rPr>
                <w:b/>
                <w:bCs/>
              </w:rPr>
              <w:t>0,5</w:t>
            </w:r>
            <w:r w:rsidRPr="008A0816">
              <w:rPr>
                <w:b/>
                <w:bCs/>
                <w:lang w:val="en-US"/>
              </w:rPr>
              <w:t>433</w:t>
            </w:r>
          </w:p>
        </w:tc>
        <w:tc>
          <w:tcPr>
            <w:tcW w:w="993" w:type="dxa"/>
          </w:tcPr>
          <w:p w14:paraId="0E82E673" w14:textId="77777777" w:rsidR="008A0816" w:rsidRPr="008A0816" w:rsidRDefault="008A0816" w:rsidP="001F7EE0">
            <w:pPr>
              <w:jc w:val="center"/>
              <w:rPr>
                <w:b/>
                <w:bCs/>
                <w:lang w:val="en-US"/>
              </w:rPr>
            </w:pPr>
            <w:r w:rsidRPr="008A0816">
              <w:rPr>
                <w:b/>
                <w:bCs/>
                <w:highlight w:val="green"/>
              </w:rPr>
              <w:t>0,2</w:t>
            </w:r>
            <w:r w:rsidRPr="008A0816">
              <w:rPr>
                <w:b/>
                <w:bCs/>
                <w:highlight w:val="green"/>
                <w:lang w:val="en-US"/>
              </w:rPr>
              <w:t>7</w:t>
            </w:r>
          </w:p>
        </w:tc>
        <w:tc>
          <w:tcPr>
            <w:tcW w:w="992" w:type="dxa"/>
          </w:tcPr>
          <w:p w14:paraId="4ECF74DC" w14:textId="77777777" w:rsidR="008A0816" w:rsidRPr="008A0816" w:rsidRDefault="008A0816" w:rsidP="001F7EE0">
            <w:pPr>
              <w:jc w:val="center"/>
              <w:rPr>
                <w:b/>
                <w:bCs/>
                <w:lang w:val="en-US"/>
              </w:rPr>
            </w:pPr>
            <w:r w:rsidRPr="008A0816">
              <w:rPr>
                <w:b/>
                <w:bCs/>
              </w:rPr>
              <w:t>0,0</w:t>
            </w:r>
            <w:r w:rsidRPr="008A0816">
              <w:rPr>
                <w:b/>
                <w:bCs/>
                <w:lang w:val="en-US"/>
              </w:rPr>
              <w:t>377</w:t>
            </w:r>
          </w:p>
        </w:tc>
        <w:tc>
          <w:tcPr>
            <w:tcW w:w="992" w:type="dxa"/>
          </w:tcPr>
          <w:p w14:paraId="07C306C6" w14:textId="77777777" w:rsidR="008A0816" w:rsidRPr="008A0816" w:rsidRDefault="008A0816" w:rsidP="001F7EE0">
            <w:pPr>
              <w:jc w:val="center"/>
              <w:rPr>
                <w:b/>
                <w:bCs/>
                <w:lang w:val="en-US"/>
              </w:rPr>
            </w:pPr>
            <w:r w:rsidRPr="008A0816">
              <w:rPr>
                <w:b/>
                <w:bCs/>
              </w:rPr>
              <w:t>0,0</w:t>
            </w:r>
            <w:r w:rsidRPr="008A0816">
              <w:rPr>
                <w:b/>
                <w:bCs/>
                <w:lang w:val="en-US"/>
              </w:rPr>
              <w:t>297</w:t>
            </w:r>
          </w:p>
        </w:tc>
        <w:tc>
          <w:tcPr>
            <w:tcW w:w="1276" w:type="dxa"/>
          </w:tcPr>
          <w:p w14:paraId="5FE78E27" w14:textId="77777777" w:rsidR="008A0816" w:rsidRPr="008A0816" w:rsidRDefault="008A0816" w:rsidP="001F7EE0">
            <w:pPr>
              <w:jc w:val="center"/>
              <w:rPr>
                <w:b/>
                <w:bCs/>
                <w:lang w:val="en-US"/>
              </w:rPr>
            </w:pPr>
            <w:r w:rsidRPr="008A0816">
              <w:rPr>
                <w:b/>
                <w:bCs/>
              </w:rPr>
              <w:t>0,</w:t>
            </w:r>
            <w:r w:rsidRPr="008A0816">
              <w:rPr>
                <w:b/>
                <w:bCs/>
                <w:lang w:val="en-US"/>
              </w:rPr>
              <w:t>2437</w:t>
            </w:r>
          </w:p>
        </w:tc>
      </w:tr>
    </w:tbl>
    <w:p w14:paraId="11774467" w14:textId="77777777" w:rsidR="008A0816" w:rsidRPr="008A0816" w:rsidRDefault="008A0816" w:rsidP="008A0816"/>
    <w:p w14:paraId="1B2A00D4" w14:textId="77777777" w:rsidR="00566B62" w:rsidRPr="00F50538" w:rsidRDefault="0036667C" w:rsidP="00C477E5">
      <w:pPr>
        <w:jc w:val="both"/>
        <w:rPr>
          <w:b/>
          <w:sz w:val="28"/>
          <w:szCs w:val="28"/>
        </w:rPr>
      </w:pPr>
      <w:r w:rsidRPr="00F50538">
        <w:rPr>
          <w:b/>
          <w:sz w:val="28"/>
          <w:szCs w:val="28"/>
        </w:rPr>
        <w:t>н)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477E5" w:rsidRPr="00F50538">
        <w:rPr>
          <w:b/>
          <w:sz w:val="28"/>
          <w:szCs w:val="28"/>
        </w:rPr>
        <w:t>.</w:t>
      </w:r>
    </w:p>
    <w:p w14:paraId="356E847B" w14:textId="77777777" w:rsidR="00566B62" w:rsidRPr="00F50538" w:rsidRDefault="0036667C">
      <w:pPr>
        <w:tabs>
          <w:tab w:val="left" w:pos="1276"/>
        </w:tabs>
        <w:ind w:firstLine="709"/>
        <w:jc w:val="both"/>
        <w:rPr>
          <w:sz w:val="28"/>
          <w:szCs w:val="28"/>
        </w:rPr>
      </w:pPr>
      <w:r w:rsidRPr="00F50538">
        <w:rPr>
          <w:sz w:val="28"/>
          <w:szCs w:val="28"/>
        </w:rPr>
        <w:t xml:space="preserve">Ввод новых и реконструкция существующих источников тепловой энергии с использованием возобновляемых источников энергии нецелесообразен по причине отсутствия на территории </w:t>
      </w:r>
      <w:r w:rsidR="00C477E5" w:rsidRPr="00F50538">
        <w:rPr>
          <w:sz w:val="28"/>
          <w:szCs w:val="28"/>
        </w:rPr>
        <w:t>Ракомского сельского</w:t>
      </w:r>
      <w:r w:rsidRPr="00F50538">
        <w:rPr>
          <w:sz w:val="28"/>
          <w:szCs w:val="28"/>
        </w:rPr>
        <w:t xml:space="preserve"> поселения и на территориях ближайших муниципальных образований необходимой инфраструктуры для генерации с использованием возобновляемых источников энергии.</w:t>
      </w:r>
    </w:p>
    <w:p w14:paraId="6BDD36C0" w14:textId="77777777" w:rsidR="00566B62" w:rsidRPr="00F50538" w:rsidRDefault="0036667C">
      <w:pPr>
        <w:tabs>
          <w:tab w:val="left" w:pos="1276"/>
        </w:tabs>
        <w:ind w:firstLine="709"/>
        <w:jc w:val="both"/>
        <w:rPr>
          <w:sz w:val="28"/>
          <w:szCs w:val="28"/>
        </w:rPr>
      </w:pPr>
      <w:r w:rsidRPr="00F50538">
        <w:rPr>
          <w:sz w:val="28"/>
          <w:szCs w:val="28"/>
        </w:rPr>
        <w:t xml:space="preserve">Большинство котельных Ракомского сельского поселения работают на твердом топливе. </w:t>
      </w:r>
    </w:p>
    <w:p w14:paraId="208A5C50" w14:textId="77777777" w:rsidR="00566B62" w:rsidRPr="00F50538" w:rsidRDefault="0036667C">
      <w:pPr>
        <w:tabs>
          <w:tab w:val="left" w:pos="1276"/>
        </w:tabs>
        <w:ind w:firstLine="709"/>
        <w:jc w:val="both"/>
        <w:rPr>
          <w:sz w:val="28"/>
          <w:szCs w:val="28"/>
        </w:rPr>
      </w:pPr>
      <w:r w:rsidRPr="00F50538">
        <w:rPr>
          <w:sz w:val="28"/>
          <w:szCs w:val="28"/>
        </w:rPr>
        <w:t>Ввод новых и реконструкция существующих источников тепловой энергии с использованием местных видов топлива нецелесообразны из-за недостатка на рынке топлива со стабильными характеристиками качества (теплотворная способность, содержание веществ в продуктах сгорания топлива).</w:t>
      </w:r>
    </w:p>
    <w:p w14:paraId="77042693" w14:textId="77777777" w:rsidR="00566B62" w:rsidRPr="00F50538" w:rsidRDefault="0036667C" w:rsidP="00C477E5">
      <w:pPr>
        <w:jc w:val="both"/>
        <w:rPr>
          <w:b/>
          <w:sz w:val="28"/>
          <w:szCs w:val="28"/>
        </w:rPr>
      </w:pPr>
      <w:r w:rsidRPr="00F50538">
        <w:rPr>
          <w:b/>
          <w:sz w:val="28"/>
          <w:szCs w:val="28"/>
        </w:rPr>
        <w:t>о) Обоснование организации теплоснабжения в производственных зонах на территории поселения</w:t>
      </w:r>
      <w:r w:rsidR="00C477E5" w:rsidRPr="00F50538">
        <w:rPr>
          <w:b/>
          <w:sz w:val="28"/>
          <w:szCs w:val="28"/>
        </w:rPr>
        <w:t>.</w:t>
      </w:r>
    </w:p>
    <w:p w14:paraId="7548DA79" w14:textId="77777777" w:rsidR="00566B62" w:rsidRPr="00F50538" w:rsidRDefault="0036667C">
      <w:pPr>
        <w:tabs>
          <w:tab w:val="left" w:pos="1276"/>
        </w:tabs>
        <w:ind w:firstLine="709"/>
        <w:jc w:val="both"/>
        <w:rPr>
          <w:sz w:val="28"/>
          <w:szCs w:val="28"/>
        </w:rPr>
      </w:pPr>
      <w:r w:rsidRPr="00F50538">
        <w:rPr>
          <w:sz w:val="28"/>
          <w:szCs w:val="28"/>
        </w:rPr>
        <w:t>Организация теплоснабжения в производственных зонах на территории Ракомского сельского поселения сохраняется в существующем виде.</w:t>
      </w:r>
    </w:p>
    <w:p w14:paraId="06F24494" w14:textId="77777777" w:rsidR="00566B62" w:rsidRPr="00F50538" w:rsidRDefault="0036667C" w:rsidP="00C477E5">
      <w:pPr>
        <w:jc w:val="both"/>
        <w:rPr>
          <w:b/>
          <w:sz w:val="28"/>
          <w:szCs w:val="28"/>
        </w:rPr>
      </w:pPr>
      <w:r w:rsidRPr="00F50538">
        <w:rPr>
          <w:b/>
          <w:sz w:val="28"/>
          <w:szCs w:val="28"/>
        </w:rPr>
        <w:t>п) Результаты расчетов радиуса эффективного теплоснабжения</w:t>
      </w:r>
      <w:r w:rsidR="00C477E5" w:rsidRPr="00F50538">
        <w:rPr>
          <w:b/>
          <w:sz w:val="28"/>
          <w:szCs w:val="28"/>
        </w:rPr>
        <w:t>.</w:t>
      </w:r>
    </w:p>
    <w:p w14:paraId="173D958B" w14:textId="77777777" w:rsidR="00566B62" w:rsidRPr="00F50538" w:rsidRDefault="0036667C">
      <w:pPr>
        <w:tabs>
          <w:tab w:val="left" w:pos="1276"/>
        </w:tabs>
        <w:ind w:firstLine="709"/>
        <w:jc w:val="both"/>
        <w:rPr>
          <w:sz w:val="28"/>
          <w:szCs w:val="28"/>
        </w:rPr>
      </w:pPr>
      <w:r w:rsidRPr="00F50538">
        <w:rPr>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w:t>
      </w:r>
      <w:r w:rsidRPr="00F50538">
        <w:rPr>
          <w:sz w:val="28"/>
          <w:szCs w:val="28"/>
        </w:rPr>
        <w:lastRenderedPageBreak/>
        <w:t>ляющей установки к данной системе теплоснабжения нецелесообразно по причине увеличения совокупных расходов в системе теплоснабжения.</w:t>
      </w:r>
    </w:p>
    <w:p w14:paraId="309EBCAE" w14:textId="77777777" w:rsidR="00566B62" w:rsidRPr="00F50538" w:rsidRDefault="0036667C">
      <w:pPr>
        <w:tabs>
          <w:tab w:val="left" w:pos="1276"/>
        </w:tabs>
        <w:ind w:firstLine="709"/>
        <w:jc w:val="both"/>
        <w:rPr>
          <w:sz w:val="28"/>
          <w:szCs w:val="28"/>
        </w:rPr>
      </w:pPr>
      <w:r w:rsidRPr="00F5053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w:t>
      </w:r>
    </w:p>
    <w:p w14:paraId="54B9281D" w14:textId="77777777" w:rsidR="00566B62" w:rsidRPr="00F50538" w:rsidRDefault="0036667C">
      <w:pPr>
        <w:tabs>
          <w:tab w:val="left" w:pos="1276"/>
        </w:tabs>
        <w:ind w:firstLine="709"/>
        <w:jc w:val="both"/>
        <w:rPr>
          <w:sz w:val="28"/>
          <w:szCs w:val="28"/>
        </w:rPr>
      </w:pPr>
      <w:r w:rsidRPr="00F50538">
        <w:rPr>
          <w:sz w:val="28"/>
          <w:szCs w:val="28"/>
        </w:rPr>
        <w:t>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S=</w:t>
      </w:r>
      <w:proofErr w:type="spellStart"/>
      <w:r w:rsidRPr="00F50538">
        <w:rPr>
          <w:sz w:val="28"/>
          <w:szCs w:val="28"/>
        </w:rPr>
        <w:t>A+Z→min</w:t>
      </w:r>
      <w:proofErr w:type="spellEnd"/>
      <w:r w:rsidRPr="00F50538">
        <w:rPr>
          <w:sz w:val="28"/>
          <w:szCs w:val="28"/>
        </w:rPr>
        <w:t xml:space="preserve"> (руб./Гкал/ч),</w:t>
      </w:r>
    </w:p>
    <w:p w14:paraId="5E44D69F" w14:textId="77777777" w:rsidR="00566B62" w:rsidRPr="00F50538" w:rsidRDefault="0036667C">
      <w:pPr>
        <w:tabs>
          <w:tab w:val="left" w:pos="1276"/>
        </w:tabs>
        <w:jc w:val="both"/>
        <w:rPr>
          <w:sz w:val="28"/>
          <w:szCs w:val="28"/>
        </w:rPr>
      </w:pPr>
      <w:r w:rsidRPr="00F50538">
        <w:rPr>
          <w:sz w:val="28"/>
          <w:szCs w:val="28"/>
        </w:rPr>
        <w:t>где: A – удельная стоимость сооружения тепловой сети, руб./Гкал/ч;</w:t>
      </w:r>
    </w:p>
    <w:p w14:paraId="11EA75CB" w14:textId="77777777" w:rsidR="00566B62" w:rsidRPr="00F50538" w:rsidRDefault="0036667C">
      <w:pPr>
        <w:tabs>
          <w:tab w:val="left" w:pos="1276"/>
        </w:tabs>
        <w:jc w:val="both"/>
        <w:rPr>
          <w:sz w:val="28"/>
          <w:szCs w:val="28"/>
        </w:rPr>
      </w:pPr>
      <w:r w:rsidRPr="00F50538">
        <w:rPr>
          <w:sz w:val="28"/>
          <w:szCs w:val="28"/>
        </w:rPr>
        <w:t>Z – удельная стоимость сооружения котельной, руб./Гкал/ч.</w:t>
      </w:r>
    </w:p>
    <w:p w14:paraId="6AB5B307" w14:textId="77777777" w:rsidR="00566B62" w:rsidRPr="00F50538" w:rsidRDefault="0036667C">
      <w:pPr>
        <w:tabs>
          <w:tab w:val="left" w:pos="1276"/>
        </w:tabs>
        <w:ind w:firstLine="709"/>
        <w:jc w:val="both"/>
        <w:rPr>
          <w:sz w:val="28"/>
          <w:szCs w:val="28"/>
        </w:rPr>
      </w:pPr>
      <w:r w:rsidRPr="00F50538">
        <w:rPr>
          <w:sz w:val="28"/>
          <w:szCs w:val="28"/>
        </w:rPr>
        <w:t xml:space="preserve">Аналитическое выражение для оптимального радиуса теплоснабжения предложено в следующем виде, км: </w:t>
      </w:r>
      <w:r w:rsidRPr="00F50538">
        <w:rPr>
          <w:sz w:val="28"/>
          <w:szCs w:val="28"/>
          <w:lang w:val="en-US"/>
        </w:rPr>
        <w:t>R</w:t>
      </w:r>
      <w:r w:rsidRPr="00F50538">
        <w:rPr>
          <w:sz w:val="28"/>
          <w:szCs w:val="28"/>
          <w:vertAlign w:val="subscript"/>
        </w:rPr>
        <w:t>опт</w:t>
      </w:r>
      <w:r w:rsidRPr="00F50538">
        <w:rPr>
          <w:sz w:val="28"/>
          <w:szCs w:val="28"/>
        </w:rPr>
        <w:t xml:space="preserve"> = (140/</w:t>
      </w:r>
      <w:r w:rsidRPr="00F50538">
        <w:rPr>
          <w:sz w:val="28"/>
          <w:szCs w:val="28"/>
          <w:lang w:val="en-US"/>
        </w:rPr>
        <w:t>s</w:t>
      </w:r>
      <w:r w:rsidRPr="00F50538">
        <w:rPr>
          <w:sz w:val="28"/>
          <w:szCs w:val="28"/>
          <w:vertAlign w:val="superscript"/>
        </w:rPr>
        <w:t>0,4</w:t>
      </w:r>
      <w:r w:rsidRPr="00F50538">
        <w:rPr>
          <w:sz w:val="28"/>
          <w:szCs w:val="28"/>
        </w:rPr>
        <w:t>)·(1/</w:t>
      </w:r>
      <w:r w:rsidRPr="00F50538">
        <w:rPr>
          <w:sz w:val="28"/>
          <w:szCs w:val="28"/>
          <w:lang w:val="en-US"/>
        </w:rPr>
        <w:t>B</w:t>
      </w:r>
      <w:r w:rsidRPr="00F50538">
        <w:rPr>
          <w:sz w:val="28"/>
          <w:szCs w:val="28"/>
          <w:vertAlign w:val="superscript"/>
        </w:rPr>
        <w:t>0,1</w:t>
      </w:r>
      <w:r w:rsidRPr="00F50538">
        <w:rPr>
          <w:sz w:val="28"/>
          <w:szCs w:val="28"/>
        </w:rPr>
        <w:t>)·(</w:t>
      </w:r>
      <w:proofErr w:type="spellStart"/>
      <w:r w:rsidRPr="00F50538">
        <w:rPr>
          <w:sz w:val="28"/>
          <w:szCs w:val="28"/>
        </w:rPr>
        <w:t>Δτ</w:t>
      </w:r>
      <w:proofErr w:type="spellEnd"/>
      <w:r w:rsidRPr="00F50538">
        <w:rPr>
          <w:sz w:val="28"/>
          <w:szCs w:val="28"/>
        </w:rPr>
        <w:t>/П)</w:t>
      </w:r>
      <w:r w:rsidRPr="00F50538">
        <w:rPr>
          <w:sz w:val="28"/>
          <w:szCs w:val="28"/>
          <w:vertAlign w:val="superscript"/>
        </w:rPr>
        <w:t>0,15</w:t>
      </w:r>
    </w:p>
    <w:p w14:paraId="57A1FBEB" w14:textId="77777777" w:rsidR="00566B62" w:rsidRPr="00F50538" w:rsidRDefault="0036667C">
      <w:pPr>
        <w:tabs>
          <w:tab w:val="left" w:pos="1276"/>
        </w:tabs>
        <w:jc w:val="both"/>
        <w:rPr>
          <w:sz w:val="28"/>
          <w:szCs w:val="28"/>
        </w:rPr>
      </w:pPr>
      <w:r w:rsidRPr="00F50538">
        <w:rPr>
          <w:sz w:val="28"/>
          <w:szCs w:val="28"/>
        </w:rPr>
        <w:t>где: B – среднее число абонентов на 1 км2;</w:t>
      </w:r>
    </w:p>
    <w:p w14:paraId="7C4A412E" w14:textId="77777777" w:rsidR="00566B62" w:rsidRPr="00F50538" w:rsidRDefault="0036667C">
      <w:pPr>
        <w:tabs>
          <w:tab w:val="left" w:pos="1276"/>
        </w:tabs>
        <w:jc w:val="both"/>
        <w:rPr>
          <w:sz w:val="28"/>
          <w:szCs w:val="28"/>
        </w:rPr>
      </w:pPr>
      <w:r w:rsidRPr="00F50538">
        <w:rPr>
          <w:sz w:val="28"/>
          <w:szCs w:val="28"/>
        </w:rPr>
        <w:t>s – удельная стоимость материальной характеристики тепловой сети, руб./м2;</w:t>
      </w:r>
    </w:p>
    <w:p w14:paraId="47B3879C" w14:textId="77777777" w:rsidR="00566B62" w:rsidRPr="00F50538" w:rsidRDefault="0036667C">
      <w:pPr>
        <w:tabs>
          <w:tab w:val="left" w:pos="1276"/>
        </w:tabs>
        <w:jc w:val="both"/>
        <w:rPr>
          <w:sz w:val="28"/>
          <w:szCs w:val="28"/>
        </w:rPr>
      </w:pPr>
      <w:r w:rsidRPr="00F50538">
        <w:rPr>
          <w:sz w:val="28"/>
          <w:szCs w:val="28"/>
        </w:rPr>
        <w:t>П – теплоплотность района, Гкал/ч·км2;</w:t>
      </w:r>
    </w:p>
    <w:p w14:paraId="4D6635ED" w14:textId="77777777" w:rsidR="00566B62" w:rsidRPr="00F50538" w:rsidRDefault="0036667C">
      <w:pPr>
        <w:tabs>
          <w:tab w:val="left" w:pos="1276"/>
        </w:tabs>
        <w:jc w:val="both"/>
        <w:rPr>
          <w:sz w:val="28"/>
          <w:szCs w:val="28"/>
        </w:rPr>
      </w:pPr>
      <w:proofErr w:type="spellStart"/>
      <w:r w:rsidRPr="00F50538">
        <w:rPr>
          <w:sz w:val="28"/>
          <w:szCs w:val="28"/>
        </w:rPr>
        <w:t>Δτ</w:t>
      </w:r>
      <w:proofErr w:type="spellEnd"/>
      <w:r w:rsidRPr="00F50538">
        <w:rPr>
          <w:sz w:val="28"/>
          <w:szCs w:val="28"/>
        </w:rPr>
        <w:t xml:space="preserve"> – расчетный перепад температур теплоносителя в тепловой сети, </w:t>
      </w:r>
      <w:proofErr w:type="spellStart"/>
      <w:r w:rsidRPr="00F50538">
        <w:rPr>
          <w:sz w:val="28"/>
          <w:szCs w:val="28"/>
        </w:rPr>
        <w:t>гр.C</w:t>
      </w:r>
      <w:proofErr w:type="spellEnd"/>
      <w:r w:rsidRPr="00F50538">
        <w:rPr>
          <w:sz w:val="28"/>
          <w:szCs w:val="28"/>
        </w:rPr>
        <w:t>;</w:t>
      </w:r>
    </w:p>
    <w:p w14:paraId="652F9F29" w14:textId="77777777" w:rsidR="00566B62" w:rsidRPr="00F50538" w:rsidRDefault="0036667C">
      <w:pPr>
        <w:tabs>
          <w:tab w:val="left" w:pos="1276"/>
        </w:tabs>
        <w:ind w:firstLine="709"/>
        <w:jc w:val="both"/>
        <w:rPr>
          <w:sz w:val="28"/>
          <w:szCs w:val="28"/>
        </w:rPr>
      </w:pPr>
      <w:r w:rsidRPr="00F50538">
        <w:rPr>
          <w:sz w:val="28"/>
          <w:szCs w:val="28"/>
        </w:rPr>
        <w:t>При этом предложено некоторое значение предельного радиуса действия тепловых сетей, которое определяется из соотношения, км:</w:t>
      </w:r>
    </w:p>
    <w:p w14:paraId="6EF9CE78" w14:textId="77777777" w:rsidR="00566B62" w:rsidRPr="00F50538" w:rsidRDefault="0036667C">
      <w:pPr>
        <w:tabs>
          <w:tab w:val="left" w:pos="1276"/>
        </w:tabs>
        <w:ind w:firstLine="709"/>
        <w:jc w:val="both"/>
        <w:rPr>
          <w:sz w:val="28"/>
          <w:szCs w:val="28"/>
        </w:rPr>
      </w:pPr>
      <w:proofErr w:type="spellStart"/>
      <w:r w:rsidRPr="00F50538">
        <w:rPr>
          <w:sz w:val="28"/>
          <w:szCs w:val="28"/>
        </w:rPr>
        <w:t>R</w:t>
      </w:r>
      <w:r w:rsidRPr="00F50538">
        <w:rPr>
          <w:sz w:val="28"/>
          <w:szCs w:val="28"/>
          <w:vertAlign w:val="subscript"/>
        </w:rPr>
        <w:t>пред</w:t>
      </w:r>
      <w:proofErr w:type="spellEnd"/>
      <w:r w:rsidRPr="00F50538">
        <w:rPr>
          <w:sz w:val="28"/>
          <w:szCs w:val="28"/>
        </w:rPr>
        <w:t>=[(p–C)/1,2K]</w:t>
      </w:r>
      <w:r w:rsidRPr="00F50538">
        <w:rPr>
          <w:sz w:val="28"/>
          <w:szCs w:val="28"/>
          <w:vertAlign w:val="superscript"/>
        </w:rPr>
        <w:t>2,5</w:t>
      </w:r>
    </w:p>
    <w:p w14:paraId="0072C4FD" w14:textId="77777777" w:rsidR="00566B62" w:rsidRPr="00F50538" w:rsidRDefault="0036667C">
      <w:pPr>
        <w:tabs>
          <w:tab w:val="left" w:pos="1276"/>
        </w:tabs>
        <w:jc w:val="both"/>
        <w:rPr>
          <w:sz w:val="28"/>
          <w:szCs w:val="28"/>
        </w:rPr>
      </w:pPr>
      <w:r w:rsidRPr="00F50538">
        <w:rPr>
          <w:sz w:val="28"/>
          <w:szCs w:val="28"/>
        </w:rPr>
        <w:t xml:space="preserve">где </w:t>
      </w:r>
      <w:proofErr w:type="spellStart"/>
      <w:r w:rsidRPr="00F50538">
        <w:rPr>
          <w:sz w:val="28"/>
          <w:szCs w:val="28"/>
        </w:rPr>
        <w:t>R</w:t>
      </w:r>
      <w:r w:rsidRPr="00F50538">
        <w:rPr>
          <w:sz w:val="28"/>
          <w:szCs w:val="28"/>
          <w:vertAlign w:val="subscript"/>
        </w:rPr>
        <w:t>пред</w:t>
      </w:r>
      <w:proofErr w:type="spellEnd"/>
      <w:r w:rsidRPr="00F50538">
        <w:rPr>
          <w:sz w:val="28"/>
          <w:szCs w:val="28"/>
        </w:rPr>
        <w:t xml:space="preserve"> – предельный радиус действия тепловой сети, км;</w:t>
      </w:r>
    </w:p>
    <w:p w14:paraId="4DFBC6E5" w14:textId="77777777" w:rsidR="00566B62" w:rsidRPr="00F50538" w:rsidRDefault="0036667C">
      <w:pPr>
        <w:tabs>
          <w:tab w:val="left" w:pos="1276"/>
        </w:tabs>
        <w:jc w:val="both"/>
        <w:rPr>
          <w:sz w:val="28"/>
          <w:szCs w:val="28"/>
        </w:rPr>
      </w:pPr>
      <w:r w:rsidRPr="00F50538">
        <w:rPr>
          <w:sz w:val="28"/>
          <w:szCs w:val="28"/>
        </w:rPr>
        <w:t>p – разница себестоимости тепла, выработанного на котельных и в индивидуальных котельных абонентов, руб./Гкал;</w:t>
      </w:r>
    </w:p>
    <w:p w14:paraId="4F0A26BE" w14:textId="77777777" w:rsidR="00566B62" w:rsidRPr="00F50538" w:rsidRDefault="0036667C">
      <w:pPr>
        <w:tabs>
          <w:tab w:val="left" w:pos="1276"/>
        </w:tabs>
        <w:jc w:val="both"/>
        <w:rPr>
          <w:sz w:val="28"/>
          <w:szCs w:val="28"/>
        </w:rPr>
      </w:pPr>
      <w:r w:rsidRPr="00F50538">
        <w:rPr>
          <w:sz w:val="28"/>
          <w:szCs w:val="28"/>
        </w:rPr>
        <w:t>C – переменная часть удельных эксплуатационных расходов на транспорт тепла, руб./Гкал;</w:t>
      </w:r>
    </w:p>
    <w:p w14:paraId="537D2D60" w14:textId="77777777" w:rsidR="00566B62" w:rsidRPr="00F50538" w:rsidRDefault="0036667C">
      <w:pPr>
        <w:tabs>
          <w:tab w:val="left" w:pos="1276"/>
        </w:tabs>
        <w:jc w:val="both"/>
        <w:rPr>
          <w:sz w:val="28"/>
          <w:szCs w:val="28"/>
        </w:rPr>
      </w:pPr>
      <w:r w:rsidRPr="00F50538">
        <w:rPr>
          <w:sz w:val="28"/>
          <w:szCs w:val="28"/>
        </w:rPr>
        <w:t>K – постоянная часть удельных эксплуатационных расходов на транспорт тепла при радиусе действия тепловой сети, равном 1 км, руб./</w:t>
      </w:r>
      <w:proofErr w:type="spellStart"/>
      <w:r w:rsidRPr="00F50538">
        <w:rPr>
          <w:sz w:val="28"/>
          <w:szCs w:val="28"/>
        </w:rPr>
        <w:t>Гкал·км</w:t>
      </w:r>
      <w:proofErr w:type="spellEnd"/>
      <w:r w:rsidRPr="00F50538">
        <w:rPr>
          <w:sz w:val="28"/>
          <w:szCs w:val="28"/>
        </w:rPr>
        <w:t>.</w:t>
      </w:r>
    </w:p>
    <w:p w14:paraId="04429A5D" w14:textId="77777777" w:rsidR="00566B62" w:rsidRPr="00F50538" w:rsidRDefault="0036667C">
      <w:pPr>
        <w:ind w:firstLine="708"/>
        <w:jc w:val="both"/>
        <w:rPr>
          <w:sz w:val="28"/>
          <w:szCs w:val="28"/>
        </w:rPr>
      </w:pPr>
      <w:r w:rsidRPr="00F50538">
        <w:rPr>
          <w:sz w:val="28"/>
          <w:szCs w:val="28"/>
        </w:rPr>
        <w:t>Площади зон действия теплоисточников Ракомского сельского поселения приведены в таблице 27</w:t>
      </w:r>
    </w:p>
    <w:p w14:paraId="0A289723" w14:textId="77777777" w:rsidR="00566B62" w:rsidRPr="00F50538" w:rsidRDefault="0036667C" w:rsidP="00013C57">
      <w:pPr>
        <w:pStyle w:val="1"/>
        <w:jc w:val="right"/>
        <w:rPr>
          <w:b w:val="0"/>
          <w:sz w:val="28"/>
          <w:szCs w:val="28"/>
        </w:rPr>
      </w:pPr>
      <w:r w:rsidRPr="00F50538">
        <w:rPr>
          <w:b w:val="0"/>
          <w:sz w:val="28"/>
          <w:szCs w:val="28"/>
        </w:rPr>
        <w:t>Таблица 27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11"/>
      </w:tblGrid>
      <w:tr w:rsidR="00C477E5" w:rsidRPr="00F50538" w14:paraId="3A4152FB" w14:textId="77777777" w:rsidTr="00A859E5">
        <w:trPr>
          <w:trHeight w:val="540"/>
        </w:trPr>
        <w:tc>
          <w:tcPr>
            <w:tcW w:w="3828" w:type="dxa"/>
            <w:hideMark/>
          </w:tcPr>
          <w:p w14:paraId="523AD9C7" w14:textId="77777777" w:rsidR="00C477E5" w:rsidRPr="00F50538" w:rsidRDefault="00C477E5" w:rsidP="00A859E5">
            <w:pPr>
              <w:jc w:val="center"/>
              <w:rPr>
                <w:b/>
              </w:rPr>
            </w:pPr>
            <w:r w:rsidRPr="00F50538">
              <w:rPr>
                <w:b/>
              </w:rPr>
              <w:t>Наименование котельной</w:t>
            </w:r>
          </w:p>
        </w:tc>
        <w:tc>
          <w:tcPr>
            <w:tcW w:w="5811" w:type="dxa"/>
            <w:hideMark/>
          </w:tcPr>
          <w:p w14:paraId="36C18CBF" w14:textId="77777777" w:rsidR="00C477E5" w:rsidRPr="00F50538" w:rsidRDefault="00C477E5" w:rsidP="00A859E5">
            <w:pPr>
              <w:jc w:val="center"/>
              <w:rPr>
                <w:b/>
              </w:rPr>
            </w:pPr>
            <w:r w:rsidRPr="00F50538">
              <w:rPr>
                <w:b/>
              </w:rPr>
              <w:t>Площадь зоны действия теплоисточника, м</w:t>
            </w:r>
            <w:r w:rsidRPr="00F50538">
              <w:rPr>
                <w:b/>
                <w:vertAlign w:val="superscript"/>
              </w:rPr>
              <w:t>2</w:t>
            </w:r>
          </w:p>
        </w:tc>
      </w:tr>
      <w:tr w:rsidR="00C477E5" w:rsidRPr="00F50538" w14:paraId="17E5CFBA" w14:textId="77777777" w:rsidTr="00A859E5">
        <w:trPr>
          <w:trHeight w:val="255"/>
        </w:trPr>
        <w:tc>
          <w:tcPr>
            <w:tcW w:w="3828" w:type="dxa"/>
            <w:hideMark/>
          </w:tcPr>
          <w:p w14:paraId="7719279E" w14:textId="77777777" w:rsidR="00C477E5" w:rsidRPr="00F50538" w:rsidRDefault="00C477E5" w:rsidP="00A859E5">
            <w:r w:rsidRPr="00F50538">
              <w:t>Котельная №17, д. Старое Ракомо</w:t>
            </w:r>
          </w:p>
        </w:tc>
        <w:tc>
          <w:tcPr>
            <w:tcW w:w="5811" w:type="dxa"/>
            <w:hideMark/>
          </w:tcPr>
          <w:p w14:paraId="1B11E0B2" w14:textId="77777777" w:rsidR="00C477E5" w:rsidRPr="00F50538" w:rsidRDefault="00C477E5" w:rsidP="00A859E5">
            <w:pPr>
              <w:jc w:val="center"/>
            </w:pPr>
            <w:r w:rsidRPr="00F50538">
              <w:t>7 089,91</w:t>
            </w:r>
          </w:p>
        </w:tc>
      </w:tr>
      <w:tr w:rsidR="00C477E5" w:rsidRPr="00F50538" w14:paraId="0773467C" w14:textId="77777777" w:rsidTr="00A859E5">
        <w:trPr>
          <w:trHeight w:val="255"/>
        </w:trPr>
        <w:tc>
          <w:tcPr>
            <w:tcW w:w="3828" w:type="dxa"/>
            <w:noWrap/>
            <w:hideMark/>
          </w:tcPr>
          <w:p w14:paraId="665EDBD9" w14:textId="77777777" w:rsidR="00C477E5" w:rsidRPr="00F50538" w:rsidRDefault="00C477E5" w:rsidP="00A859E5">
            <w:r w:rsidRPr="00F50538">
              <w:t>Котельная №21а, д. Ильмень</w:t>
            </w:r>
          </w:p>
        </w:tc>
        <w:tc>
          <w:tcPr>
            <w:tcW w:w="5811" w:type="dxa"/>
            <w:hideMark/>
          </w:tcPr>
          <w:p w14:paraId="60250665" w14:textId="77777777" w:rsidR="00C477E5" w:rsidRPr="00F50538" w:rsidRDefault="00C477E5" w:rsidP="00A859E5">
            <w:pPr>
              <w:jc w:val="center"/>
            </w:pPr>
            <w:r w:rsidRPr="00F50538">
              <w:t>4 237,54</w:t>
            </w:r>
          </w:p>
        </w:tc>
      </w:tr>
    </w:tbl>
    <w:p w14:paraId="6C63A4D6" w14:textId="77777777" w:rsidR="00566B62" w:rsidRPr="00F50538" w:rsidRDefault="0036667C">
      <w:pPr>
        <w:ind w:firstLine="708"/>
        <w:jc w:val="both"/>
        <w:rPr>
          <w:sz w:val="32"/>
          <w:szCs w:val="20"/>
        </w:rPr>
      </w:pPr>
      <w:r w:rsidRPr="00F50538">
        <w:rPr>
          <w:sz w:val="28"/>
        </w:rPr>
        <w:t>На основании расчетов у источников тепловой энергии были определены зоны, в границах которых теплоснабжающая организация может гарантировать потребителю расчетные характеристики теплоносителя. Размеры этих зон зависят от подключенной нагрузки и удаленности потребителя. К централизованному источнику теплоснабжения целесообразно подключение потребителей с</w:t>
      </w:r>
      <w:r w:rsidR="00C477E5" w:rsidRPr="00F50538">
        <w:rPr>
          <w:sz w:val="28"/>
        </w:rPr>
        <w:t xml:space="preserve"> расчетной нагрузкой не менее 0,</w:t>
      </w:r>
      <w:r w:rsidRPr="00F50538">
        <w:rPr>
          <w:sz w:val="28"/>
        </w:rPr>
        <w:t>01 Гкал/час и плотностью тепло</w:t>
      </w:r>
      <w:r w:rsidR="00C477E5" w:rsidRPr="00F50538">
        <w:rPr>
          <w:sz w:val="28"/>
        </w:rPr>
        <w:t>вой нагрузки не менее 0,0005 Гкал/</w:t>
      </w:r>
      <w:proofErr w:type="spellStart"/>
      <w:r w:rsidR="00C477E5" w:rsidRPr="00F50538">
        <w:rPr>
          <w:sz w:val="28"/>
        </w:rPr>
        <w:t>п.м</w:t>
      </w:r>
      <w:proofErr w:type="spellEnd"/>
      <w:r w:rsidRPr="00F50538">
        <w:rPr>
          <w:sz w:val="28"/>
        </w:rPr>
        <w:t>.</w:t>
      </w:r>
    </w:p>
    <w:p w14:paraId="45B7A2DF" w14:textId="77777777" w:rsidR="00566B62" w:rsidRPr="00F50538" w:rsidRDefault="0036667C">
      <w:pPr>
        <w:jc w:val="both"/>
        <w:rPr>
          <w:sz w:val="28"/>
          <w:szCs w:val="20"/>
        </w:rPr>
      </w:pPr>
      <w:r w:rsidRPr="00F50538">
        <w:rPr>
          <w:sz w:val="28"/>
          <w:szCs w:val="20"/>
        </w:rPr>
        <w:t>Схемы радиусов эффективного теплоснабжения представлены на рисунках 3-4.</w:t>
      </w:r>
    </w:p>
    <w:p w14:paraId="30F02C0A" w14:textId="77777777" w:rsidR="00C477E5" w:rsidRPr="00F50538" w:rsidRDefault="00C477E5">
      <w:pPr>
        <w:jc w:val="both"/>
        <w:rPr>
          <w:sz w:val="28"/>
          <w:szCs w:val="20"/>
        </w:rPr>
      </w:pPr>
    </w:p>
    <w:p w14:paraId="08D64C1C" w14:textId="77777777" w:rsidR="007C606F" w:rsidRPr="00F50538" w:rsidRDefault="007C606F">
      <w:pPr>
        <w:tabs>
          <w:tab w:val="left" w:pos="1276"/>
        </w:tabs>
        <w:ind w:firstLine="709"/>
        <w:jc w:val="both"/>
        <w:rPr>
          <w:i/>
          <w:sz w:val="28"/>
          <w:szCs w:val="28"/>
        </w:rPr>
      </w:pPr>
    </w:p>
    <w:p w14:paraId="203284CC" w14:textId="77777777" w:rsidR="007C606F" w:rsidRPr="00F50538" w:rsidRDefault="007C606F">
      <w:pPr>
        <w:tabs>
          <w:tab w:val="left" w:pos="1276"/>
        </w:tabs>
        <w:ind w:firstLine="709"/>
        <w:jc w:val="both"/>
        <w:rPr>
          <w:i/>
          <w:sz w:val="28"/>
          <w:szCs w:val="28"/>
        </w:rPr>
      </w:pPr>
    </w:p>
    <w:p w14:paraId="4D1D498B" w14:textId="77777777" w:rsidR="00566B62" w:rsidRPr="00F50538" w:rsidRDefault="0036667C">
      <w:pPr>
        <w:tabs>
          <w:tab w:val="left" w:pos="1276"/>
        </w:tabs>
        <w:ind w:firstLine="709"/>
        <w:jc w:val="both"/>
        <w:rPr>
          <w:i/>
          <w:sz w:val="28"/>
          <w:szCs w:val="28"/>
        </w:rPr>
      </w:pPr>
      <w:r w:rsidRPr="00F50538">
        <w:rPr>
          <w:i/>
          <w:sz w:val="28"/>
          <w:szCs w:val="28"/>
        </w:rPr>
        <w:t>Рисунок 3: Зона эффективного радиуса теплоснабжения котельной №17</w:t>
      </w:r>
      <w:r w:rsidR="00C477E5" w:rsidRPr="00F50538">
        <w:rPr>
          <w:i/>
          <w:sz w:val="28"/>
          <w:szCs w:val="28"/>
        </w:rPr>
        <w:t>, д. Старое Ракомо.</w:t>
      </w:r>
    </w:p>
    <w:p w14:paraId="779B459D" w14:textId="77777777" w:rsidR="00566B62" w:rsidRPr="00F50538" w:rsidRDefault="00566B62">
      <w:pPr>
        <w:tabs>
          <w:tab w:val="left" w:pos="1276"/>
        </w:tabs>
        <w:ind w:firstLine="709"/>
        <w:jc w:val="both"/>
        <w:rPr>
          <w:sz w:val="28"/>
          <w:szCs w:val="28"/>
        </w:rPr>
      </w:pPr>
    </w:p>
    <w:p w14:paraId="1ACA9C5C" w14:textId="77777777" w:rsidR="00566B62" w:rsidRPr="00F50538" w:rsidRDefault="007C606F" w:rsidP="007C606F">
      <w:pPr>
        <w:tabs>
          <w:tab w:val="left" w:pos="1276"/>
        </w:tabs>
        <w:ind w:firstLine="709"/>
        <w:jc w:val="center"/>
        <w:rPr>
          <w:sz w:val="28"/>
          <w:szCs w:val="28"/>
        </w:rPr>
      </w:pPr>
      <w:r w:rsidRPr="00F50538">
        <w:rPr>
          <w:noProof/>
          <w:sz w:val="28"/>
          <w:bdr w:val="single" w:sz="4" w:space="0" w:color="4F81BD"/>
        </w:rPr>
        <w:drawing>
          <wp:inline distT="0" distB="0" distL="0" distR="0" wp14:anchorId="7DC84ED7" wp14:editId="08858CBD">
            <wp:extent cx="5545287" cy="2790825"/>
            <wp:effectExtent l="19050" t="19050" r="17780" b="9525"/>
            <wp:docPr id="8" name="Рисунок 8" descr="Ракомо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комо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5287" cy="2790825"/>
                    </a:xfrm>
                    <a:prstGeom prst="rect">
                      <a:avLst/>
                    </a:prstGeom>
                    <a:noFill/>
                    <a:ln w="6350" cmpd="sng">
                      <a:solidFill>
                        <a:schemeClr val="accent1">
                          <a:lumMod val="100000"/>
                          <a:lumOff val="0"/>
                        </a:schemeClr>
                      </a:solidFill>
                      <a:miter lim="800000"/>
                      <a:headEnd/>
                      <a:tailEnd/>
                    </a:ln>
                    <a:effectLst/>
                  </pic:spPr>
                </pic:pic>
              </a:graphicData>
            </a:graphic>
          </wp:inline>
        </w:drawing>
      </w:r>
    </w:p>
    <w:p w14:paraId="69DD46DE" w14:textId="77777777" w:rsidR="00566B62" w:rsidRPr="00F50538" w:rsidRDefault="00566B62">
      <w:pPr>
        <w:tabs>
          <w:tab w:val="left" w:pos="1276"/>
        </w:tabs>
        <w:ind w:firstLine="709"/>
        <w:jc w:val="both"/>
        <w:rPr>
          <w:sz w:val="28"/>
          <w:szCs w:val="28"/>
        </w:rPr>
      </w:pPr>
    </w:p>
    <w:p w14:paraId="68F49D7E" w14:textId="77777777" w:rsidR="00566B62" w:rsidRPr="00F50538" w:rsidRDefault="0036667C">
      <w:pPr>
        <w:tabs>
          <w:tab w:val="left" w:pos="1276"/>
        </w:tabs>
        <w:ind w:firstLine="709"/>
        <w:jc w:val="both"/>
        <w:rPr>
          <w:i/>
          <w:sz w:val="28"/>
          <w:szCs w:val="28"/>
        </w:rPr>
      </w:pPr>
      <w:r w:rsidRPr="00F50538">
        <w:rPr>
          <w:i/>
          <w:sz w:val="28"/>
          <w:szCs w:val="28"/>
        </w:rPr>
        <w:t>Рисунок 4: Зона эффективного радиуса теплоснабжения котельной №21а</w:t>
      </w:r>
      <w:r w:rsidR="00C477E5" w:rsidRPr="00F50538">
        <w:rPr>
          <w:i/>
          <w:sz w:val="28"/>
          <w:szCs w:val="28"/>
        </w:rPr>
        <w:t>, д. Ильмень.</w:t>
      </w:r>
    </w:p>
    <w:p w14:paraId="0B4AEBBB" w14:textId="77777777" w:rsidR="00566B62" w:rsidRPr="00F50538" w:rsidRDefault="007C606F" w:rsidP="00C477E5">
      <w:pPr>
        <w:tabs>
          <w:tab w:val="left" w:pos="1276"/>
        </w:tabs>
        <w:jc w:val="both"/>
        <w:rPr>
          <w:i/>
          <w:sz w:val="28"/>
          <w:szCs w:val="28"/>
        </w:rPr>
      </w:pPr>
      <w:r w:rsidRPr="00F50538">
        <w:rPr>
          <w:noProof/>
          <w:sz w:val="28"/>
          <w:szCs w:val="28"/>
          <w:bdr w:val="single" w:sz="4" w:space="0" w:color="4F81BD"/>
        </w:rPr>
        <w:drawing>
          <wp:inline distT="0" distB="0" distL="0" distR="0" wp14:anchorId="0674E13E" wp14:editId="4CF1ABF0">
            <wp:extent cx="6115050" cy="3867150"/>
            <wp:effectExtent l="19050" t="19050" r="19050" b="19050"/>
            <wp:docPr id="9" name="Рисунок 9" descr="Илмень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лмень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3867150"/>
                    </a:xfrm>
                    <a:prstGeom prst="rect">
                      <a:avLst/>
                    </a:prstGeom>
                    <a:noFill/>
                    <a:ln w="6350" cmpd="sng">
                      <a:solidFill>
                        <a:schemeClr val="accent1">
                          <a:lumMod val="100000"/>
                          <a:lumOff val="0"/>
                        </a:schemeClr>
                      </a:solidFill>
                      <a:miter lim="800000"/>
                      <a:headEnd/>
                      <a:tailEnd/>
                    </a:ln>
                    <a:effectLst/>
                  </pic:spPr>
                </pic:pic>
              </a:graphicData>
            </a:graphic>
          </wp:inline>
        </w:drawing>
      </w:r>
    </w:p>
    <w:p w14:paraId="54420933" w14:textId="77777777" w:rsidR="00566B62" w:rsidRPr="00F50538" w:rsidRDefault="00566B62">
      <w:pPr>
        <w:tabs>
          <w:tab w:val="left" w:pos="1276"/>
        </w:tabs>
        <w:ind w:firstLine="709"/>
        <w:jc w:val="center"/>
        <w:rPr>
          <w:i/>
          <w:sz w:val="28"/>
          <w:szCs w:val="28"/>
        </w:rPr>
      </w:pPr>
    </w:p>
    <w:p w14:paraId="0467C013" w14:textId="77777777" w:rsidR="00F50538" w:rsidRDefault="00F50538" w:rsidP="00C477E5">
      <w:pPr>
        <w:pStyle w:val="1"/>
        <w:jc w:val="both"/>
        <w:rPr>
          <w:sz w:val="28"/>
          <w:szCs w:val="28"/>
        </w:rPr>
      </w:pPr>
      <w:bookmarkStart w:id="27" w:name="_Toc528247950"/>
      <w:r>
        <w:rPr>
          <w:sz w:val="28"/>
          <w:szCs w:val="28"/>
        </w:rPr>
        <w:br w:type="page"/>
      </w:r>
    </w:p>
    <w:p w14:paraId="1B404483" w14:textId="77777777" w:rsidR="00566B62" w:rsidRPr="00F50538" w:rsidRDefault="0036667C" w:rsidP="00C477E5">
      <w:pPr>
        <w:pStyle w:val="1"/>
        <w:jc w:val="both"/>
        <w:rPr>
          <w:sz w:val="28"/>
          <w:szCs w:val="28"/>
        </w:rPr>
      </w:pPr>
      <w:r w:rsidRPr="00F50538">
        <w:rPr>
          <w:sz w:val="28"/>
          <w:szCs w:val="28"/>
        </w:rPr>
        <w:lastRenderedPageBreak/>
        <w:t>Глава 8. Предложения по строительству и реконструкции тепловых сетей</w:t>
      </w:r>
      <w:bookmarkEnd w:id="27"/>
      <w:r w:rsidR="00C477E5" w:rsidRPr="00F50538">
        <w:rPr>
          <w:sz w:val="28"/>
          <w:szCs w:val="28"/>
        </w:rPr>
        <w:t>.</w:t>
      </w:r>
    </w:p>
    <w:p w14:paraId="0B91247E" w14:textId="77777777" w:rsidR="00566B62" w:rsidRPr="00F50538" w:rsidRDefault="0036667C" w:rsidP="00C477E5">
      <w:pPr>
        <w:jc w:val="both"/>
        <w:rPr>
          <w:b/>
          <w:sz w:val="28"/>
          <w:szCs w:val="28"/>
        </w:rPr>
      </w:pPr>
      <w:r w:rsidRPr="00F50538">
        <w:rPr>
          <w:b/>
          <w:sz w:val="28"/>
          <w:szCs w:val="28"/>
        </w:rPr>
        <w:t>а) Предложения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C477E5" w:rsidRPr="00F50538">
        <w:rPr>
          <w:b/>
          <w:sz w:val="28"/>
          <w:szCs w:val="28"/>
        </w:rPr>
        <w:t>.</w:t>
      </w:r>
    </w:p>
    <w:p w14:paraId="5A31B383" w14:textId="77777777" w:rsidR="00566B62" w:rsidRPr="00F50538" w:rsidRDefault="0036667C">
      <w:pPr>
        <w:tabs>
          <w:tab w:val="left" w:pos="1276"/>
        </w:tabs>
        <w:ind w:firstLine="709"/>
        <w:jc w:val="both"/>
        <w:rPr>
          <w:sz w:val="28"/>
          <w:szCs w:val="28"/>
        </w:rPr>
      </w:pPr>
      <w:r w:rsidRPr="00F50538">
        <w:rPr>
          <w:sz w:val="28"/>
          <w:szCs w:val="28"/>
        </w:rPr>
        <w:t>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не требуется.</w:t>
      </w:r>
    </w:p>
    <w:p w14:paraId="3FC09C34" w14:textId="77777777" w:rsidR="00566B62" w:rsidRPr="00F50538" w:rsidRDefault="0036667C" w:rsidP="00C477E5">
      <w:pPr>
        <w:jc w:val="both"/>
        <w:rPr>
          <w:b/>
          <w:sz w:val="28"/>
          <w:szCs w:val="28"/>
        </w:rPr>
      </w:pPr>
      <w:r w:rsidRPr="00F50538">
        <w:rPr>
          <w:b/>
          <w:sz w:val="28"/>
          <w:szCs w:val="28"/>
        </w:rPr>
        <w:t>б)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C477E5" w:rsidRPr="00F50538">
        <w:rPr>
          <w:b/>
          <w:sz w:val="28"/>
          <w:szCs w:val="28"/>
        </w:rPr>
        <w:t>.</w:t>
      </w:r>
    </w:p>
    <w:p w14:paraId="5B355B25" w14:textId="77777777" w:rsidR="00566B62" w:rsidRPr="00F50538" w:rsidRDefault="0036667C">
      <w:pPr>
        <w:tabs>
          <w:tab w:val="left" w:pos="1276"/>
        </w:tabs>
        <w:ind w:firstLine="709"/>
        <w:jc w:val="both"/>
        <w:rPr>
          <w:sz w:val="28"/>
          <w:szCs w:val="28"/>
        </w:rPr>
      </w:pPr>
      <w:r w:rsidRPr="00F50538">
        <w:rPr>
          <w:sz w:val="28"/>
          <w:szCs w:val="28"/>
        </w:rPr>
        <w:t xml:space="preserve">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Ракомского сельского поселения не требуется, так как объекты нового строительства будут подключаться либо к действующим источникам теплоснабжения, либо к индивидуальным источникам теплоснабжения (собственным котельным). </w:t>
      </w:r>
    </w:p>
    <w:p w14:paraId="28F675A2" w14:textId="77777777" w:rsidR="00566B62" w:rsidRPr="00F50538" w:rsidRDefault="0036667C" w:rsidP="00C477E5">
      <w:pPr>
        <w:jc w:val="both"/>
        <w:rPr>
          <w:b/>
          <w:sz w:val="28"/>
          <w:szCs w:val="28"/>
        </w:rPr>
      </w:pPr>
      <w:r w:rsidRPr="00F50538">
        <w:rPr>
          <w:b/>
          <w:sz w:val="28"/>
          <w:szCs w:val="28"/>
        </w:rPr>
        <w:t>в) Предложения по строительству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477E5" w:rsidRPr="00F50538">
        <w:rPr>
          <w:b/>
          <w:sz w:val="28"/>
          <w:szCs w:val="28"/>
        </w:rPr>
        <w:t>.</w:t>
      </w:r>
    </w:p>
    <w:p w14:paraId="120B7D81" w14:textId="77777777" w:rsidR="00566B62" w:rsidRPr="00F50538" w:rsidRDefault="0036667C">
      <w:pPr>
        <w:tabs>
          <w:tab w:val="left" w:pos="1276"/>
        </w:tabs>
        <w:ind w:firstLine="709"/>
        <w:jc w:val="both"/>
        <w:rPr>
          <w:sz w:val="28"/>
          <w:szCs w:val="28"/>
        </w:rPr>
      </w:pPr>
      <w:r w:rsidRPr="00F50538">
        <w:rPr>
          <w:sz w:val="28"/>
          <w:szCs w:val="28"/>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 так как поставка тепловой энергии потребителям от различных источников тепловой энергии схемой не предусмотрена.</w:t>
      </w:r>
    </w:p>
    <w:p w14:paraId="5DDA736F" w14:textId="77777777" w:rsidR="00566B62" w:rsidRPr="00F50538" w:rsidRDefault="0036667C" w:rsidP="00C477E5">
      <w:pPr>
        <w:jc w:val="both"/>
        <w:rPr>
          <w:b/>
          <w:sz w:val="28"/>
          <w:szCs w:val="28"/>
        </w:rPr>
      </w:pPr>
      <w:r w:rsidRPr="00F50538">
        <w:rPr>
          <w:b/>
          <w:sz w:val="28"/>
          <w:szCs w:val="28"/>
        </w:rPr>
        <w:t>г)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477E5" w:rsidRPr="00F50538">
        <w:rPr>
          <w:b/>
          <w:sz w:val="28"/>
          <w:szCs w:val="28"/>
        </w:rPr>
        <w:t>.</w:t>
      </w:r>
    </w:p>
    <w:p w14:paraId="208B64A9" w14:textId="77777777" w:rsidR="00566B62" w:rsidRPr="00F50538" w:rsidRDefault="0036667C">
      <w:pPr>
        <w:tabs>
          <w:tab w:val="left" w:pos="1276"/>
        </w:tabs>
        <w:ind w:firstLine="709"/>
        <w:jc w:val="both"/>
        <w:rPr>
          <w:sz w:val="28"/>
          <w:szCs w:val="28"/>
        </w:rPr>
      </w:pPr>
      <w:r w:rsidRPr="00F50538">
        <w:rPr>
          <w:sz w:val="28"/>
          <w:szCs w:val="28"/>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14:paraId="1EA15A20" w14:textId="77777777" w:rsidR="00566B62" w:rsidRPr="00F50538" w:rsidRDefault="0036667C" w:rsidP="00C477E5">
      <w:pPr>
        <w:jc w:val="both"/>
        <w:rPr>
          <w:b/>
          <w:sz w:val="28"/>
          <w:szCs w:val="28"/>
        </w:rPr>
      </w:pPr>
      <w:r w:rsidRPr="00F50538">
        <w:rPr>
          <w:b/>
          <w:sz w:val="28"/>
          <w:szCs w:val="28"/>
        </w:rPr>
        <w:t>д) Предложения по строительству тепловых сетей для обеспечения нормативной надежности теплоснабжения</w:t>
      </w:r>
      <w:r w:rsidR="00C477E5" w:rsidRPr="00F50538">
        <w:rPr>
          <w:b/>
          <w:sz w:val="28"/>
          <w:szCs w:val="28"/>
        </w:rPr>
        <w:t>.</w:t>
      </w:r>
    </w:p>
    <w:p w14:paraId="2F0B2FFA" w14:textId="77777777" w:rsidR="00566B62" w:rsidRPr="00F50538" w:rsidRDefault="0036667C">
      <w:pPr>
        <w:tabs>
          <w:tab w:val="left" w:pos="1276"/>
        </w:tabs>
        <w:ind w:firstLine="709"/>
        <w:jc w:val="both"/>
        <w:rPr>
          <w:sz w:val="28"/>
          <w:szCs w:val="28"/>
        </w:rPr>
      </w:pPr>
      <w:r w:rsidRPr="00F50538">
        <w:rPr>
          <w:sz w:val="28"/>
          <w:szCs w:val="28"/>
        </w:rPr>
        <w:t>Схемой теплоснабжения предусмотрена перекладка сетей, исчерпавших свой ресурс и нуждающихся в замене, одним из ожидаемых результатов реализации которых является снижение уровня износа тепловых сетей и, как следствие, повышение нормативной надежности теплоснабжения в целом.</w:t>
      </w:r>
    </w:p>
    <w:p w14:paraId="5B3C660E" w14:textId="77777777" w:rsidR="00566B62" w:rsidRPr="00F50538" w:rsidRDefault="0036667C">
      <w:pPr>
        <w:tabs>
          <w:tab w:val="left" w:pos="1276"/>
        </w:tabs>
        <w:ind w:firstLine="709"/>
        <w:jc w:val="both"/>
        <w:rPr>
          <w:sz w:val="28"/>
          <w:szCs w:val="28"/>
        </w:rPr>
      </w:pPr>
      <w:r w:rsidRPr="00F50538">
        <w:rPr>
          <w:sz w:val="28"/>
          <w:szCs w:val="28"/>
        </w:rPr>
        <w:lastRenderedPageBreak/>
        <w:t xml:space="preserve">Перечень мероприятий и инвестиционных проектов в теплоснабжении, обеспечивающих спрос на услуги теплоснабжения по годам реализации Схемы для решения поставленных задач и обеспечения целевых показателей развития коммунальной инфраструктуры Ракомского сельского поселения также включает инженерно-техническую оптимизацию коммунальных систем, в том числе: </w:t>
      </w:r>
    </w:p>
    <w:p w14:paraId="372417EE" w14:textId="77777777" w:rsidR="00566B62" w:rsidRPr="00F50538" w:rsidRDefault="0036667C">
      <w:pPr>
        <w:tabs>
          <w:tab w:val="left" w:pos="1276"/>
        </w:tabs>
        <w:ind w:firstLine="709"/>
        <w:jc w:val="both"/>
        <w:rPr>
          <w:sz w:val="28"/>
          <w:szCs w:val="28"/>
        </w:rPr>
      </w:pPr>
      <w:r w:rsidRPr="00F50538">
        <w:rPr>
          <w:sz w:val="28"/>
          <w:szCs w:val="28"/>
        </w:rPr>
        <w:t>1. Мероприятия по выявлению бесхозяйных объектов недвижимого имущества, используемых для передачи энергетических ресурсов, организации поставки таких объектов на учет в качестве бесхозяйных объектов недвижимого имущества и признанию права муниципальной собственности.</w:t>
      </w:r>
    </w:p>
    <w:p w14:paraId="7EB6CE10" w14:textId="77777777" w:rsidR="00566B62" w:rsidRPr="00F50538" w:rsidRDefault="0036667C">
      <w:pPr>
        <w:tabs>
          <w:tab w:val="left" w:pos="1276"/>
        </w:tabs>
        <w:ind w:firstLine="709"/>
        <w:jc w:val="both"/>
        <w:rPr>
          <w:sz w:val="28"/>
          <w:szCs w:val="28"/>
        </w:rPr>
      </w:pPr>
      <w:r w:rsidRPr="00F50538">
        <w:rPr>
          <w:sz w:val="28"/>
          <w:szCs w:val="28"/>
        </w:rPr>
        <w:t xml:space="preserve">2. 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w:t>
      </w:r>
      <w:r w:rsidR="00C477E5" w:rsidRPr="00F50538">
        <w:rPr>
          <w:sz w:val="28"/>
          <w:szCs w:val="28"/>
        </w:rPr>
        <w:t xml:space="preserve">том числе </w:t>
      </w:r>
      <w:r w:rsidRPr="00F50538">
        <w:rPr>
          <w:sz w:val="28"/>
          <w:szCs w:val="28"/>
        </w:rPr>
        <w:t>определению источника компенсации возникающих при эксплуатации нормативных потерь энергетических ресурсов, в частности за счет включения расходов на компенсацию данных потерь в тариф организации, управляющей такими объектами.</w:t>
      </w:r>
    </w:p>
    <w:p w14:paraId="460C3C64" w14:textId="77777777" w:rsidR="00566B62" w:rsidRPr="00F50538" w:rsidRDefault="0036667C" w:rsidP="00C477E5">
      <w:pPr>
        <w:jc w:val="both"/>
        <w:rPr>
          <w:b/>
          <w:sz w:val="28"/>
          <w:szCs w:val="28"/>
        </w:rPr>
      </w:pPr>
      <w:r w:rsidRPr="00F50538">
        <w:rPr>
          <w:b/>
          <w:sz w:val="28"/>
          <w:szCs w:val="28"/>
        </w:rPr>
        <w:t>е) Предложения по реконструкции тепловых сетей с увеличением диаметра трубопроводов для обеспечения перспективных приростов тепловой нагрузки</w:t>
      </w:r>
      <w:r w:rsidR="00C477E5" w:rsidRPr="00F50538">
        <w:rPr>
          <w:b/>
          <w:sz w:val="28"/>
          <w:szCs w:val="28"/>
        </w:rPr>
        <w:t>.</w:t>
      </w:r>
    </w:p>
    <w:p w14:paraId="5E75967A" w14:textId="77777777" w:rsidR="00566B62" w:rsidRPr="00F50538" w:rsidRDefault="0036667C">
      <w:pPr>
        <w:tabs>
          <w:tab w:val="left" w:pos="1276"/>
        </w:tabs>
        <w:ind w:firstLine="709"/>
        <w:jc w:val="both"/>
        <w:rPr>
          <w:sz w:val="28"/>
          <w:szCs w:val="28"/>
        </w:rPr>
      </w:pPr>
      <w:r w:rsidRPr="00F50538">
        <w:rPr>
          <w:sz w:val="28"/>
          <w:szCs w:val="28"/>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14:paraId="601AB177" w14:textId="77777777" w:rsidR="00566B62" w:rsidRPr="00F50538" w:rsidRDefault="0036667C">
      <w:pPr>
        <w:tabs>
          <w:tab w:val="left" w:pos="1276"/>
        </w:tabs>
        <w:ind w:firstLine="709"/>
        <w:jc w:val="both"/>
        <w:rPr>
          <w:sz w:val="28"/>
          <w:szCs w:val="28"/>
        </w:rPr>
      </w:pPr>
      <w:r w:rsidRPr="00F50538">
        <w:rPr>
          <w:sz w:val="28"/>
          <w:szCs w:val="28"/>
        </w:rPr>
        <w:t>При этом в рамках разработки схемы теплоснабжения проведен анализ существующих тепловых сетей. Необходимо отметить, что при проведении гидравлического расчета выделены участки тепловых сетей, подлежащие замене с изменением диаметров тепловых сетей ввиду недостатка пропускной способности и как следствие повышенных потерь сопротивления на таких участках.</w:t>
      </w:r>
    </w:p>
    <w:p w14:paraId="7B1718B0" w14:textId="77777777" w:rsidR="00566B62" w:rsidRPr="00F50538" w:rsidRDefault="0036667C" w:rsidP="00C477E5">
      <w:pPr>
        <w:jc w:val="both"/>
        <w:rPr>
          <w:b/>
          <w:sz w:val="28"/>
          <w:szCs w:val="28"/>
        </w:rPr>
      </w:pPr>
      <w:r w:rsidRPr="00F50538">
        <w:rPr>
          <w:b/>
          <w:sz w:val="28"/>
          <w:szCs w:val="28"/>
        </w:rPr>
        <w:t>ж) Предложения по реконструкции тепловых сетей, подлежащих замене в связи с исчерпанием эксплуатационного ресурса</w:t>
      </w:r>
      <w:r w:rsidR="00C477E5" w:rsidRPr="00F50538">
        <w:rPr>
          <w:b/>
          <w:sz w:val="28"/>
          <w:szCs w:val="28"/>
        </w:rPr>
        <w:t>.</w:t>
      </w:r>
    </w:p>
    <w:p w14:paraId="401B1ECF" w14:textId="77777777" w:rsidR="00566B62" w:rsidRPr="00F50538" w:rsidRDefault="0036667C">
      <w:pPr>
        <w:tabs>
          <w:tab w:val="left" w:pos="1276"/>
        </w:tabs>
        <w:ind w:firstLine="709"/>
        <w:jc w:val="both"/>
        <w:rPr>
          <w:sz w:val="28"/>
          <w:szCs w:val="28"/>
        </w:rPr>
      </w:pPr>
      <w:r w:rsidRPr="00F50538">
        <w:rPr>
          <w:sz w:val="28"/>
          <w:szCs w:val="28"/>
        </w:rPr>
        <w:t>Мероприятия по строительству линейных объектов инфраструктуры теплоснабжения направлены на обеспечение надежности и повышение эффективности теплоснабжения.</w:t>
      </w:r>
    </w:p>
    <w:p w14:paraId="6B79C33D" w14:textId="77777777" w:rsidR="00566B62" w:rsidRPr="00F50538" w:rsidRDefault="0036667C">
      <w:pPr>
        <w:tabs>
          <w:tab w:val="left" w:pos="1276"/>
        </w:tabs>
        <w:ind w:firstLine="709"/>
        <w:jc w:val="both"/>
        <w:rPr>
          <w:sz w:val="28"/>
          <w:szCs w:val="28"/>
        </w:rPr>
      </w:pPr>
      <w:r w:rsidRPr="00F50538">
        <w:rPr>
          <w:sz w:val="28"/>
          <w:szCs w:val="28"/>
        </w:rPr>
        <w:t>Предложения по реконструкции тепловых сетей, подлежащих замене в связи с исчерпанием эксплуатационного ресурса, включают:</w:t>
      </w:r>
    </w:p>
    <w:p w14:paraId="3943E569" w14:textId="77777777" w:rsidR="00566B62" w:rsidRPr="00F50538" w:rsidRDefault="0036667C">
      <w:pPr>
        <w:tabs>
          <w:tab w:val="left" w:pos="1276"/>
        </w:tabs>
        <w:ind w:firstLine="709"/>
        <w:jc w:val="both"/>
        <w:rPr>
          <w:sz w:val="28"/>
          <w:szCs w:val="28"/>
        </w:rPr>
      </w:pPr>
      <w:r w:rsidRPr="00F50538">
        <w:rPr>
          <w:sz w:val="28"/>
          <w:szCs w:val="28"/>
        </w:rPr>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14:paraId="7CC4B67F" w14:textId="77777777" w:rsidR="00566B62" w:rsidRPr="00F50538" w:rsidRDefault="0036667C">
      <w:pPr>
        <w:tabs>
          <w:tab w:val="left" w:pos="1276"/>
        </w:tabs>
        <w:ind w:firstLine="709"/>
        <w:jc w:val="both"/>
        <w:rPr>
          <w:sz w:val="28"/>
          <w:szCs w:val="28"/>
        </w:rPr>
      </w:pPr>
      <w:r w:rsidRPr="00F50538">
        <w:rPr>
          <w:sz w:val="28"/>
          <w:szCs w:val="28"/>
        </w:rPr>
        <w:t xml:space="preserve">- перекладку сетей, исчерпавших свой ресурс и нуждающихся в замене. </w:t>
      </w:r>
    </w:p>
    <w:p w14:paraId="219A1FAC" w14:textId="77777777" w:rsidR="00566B62" w:rsidRPr="00F50538" w:rsidRDefault="0036667C">
      <w:pPr>
        <w:tabs>
          <w:tab w:val="left" w:pos="1276"/>
        </w:tabs>
        <w:jc w:val="both"/>
        <w:rPr>
          <w:sz w:val="28"/>
          <w:szCs w:val="28"/>
        </w:rPr>
      </w:pPr>
      <w:r w:rsidRPr="00F50538">
        <w:rPr>
          <w:sz w:val="28"/>
          <w:szCs w:val="28"/>
        </w:rPr>
        <w:t xml:space="preserve">         План мероприятий по реконструкции систем теплоснабжения составляется ежегодно.  Сроки реализации мероприятий определяются исходя из их значимости.</w:t>
      </w:r>
    </w:p>
    <w:p w14:paraId="30BDD4F0" w14:textId="77777777" w:rsidR="00566B62" w:rsidRPr="00F50538" w:rsidRDefault="0036667C">
      <w:pPr>
        <w:tabs>
          <w:tab w:val="left" w:pos="1276"/>
        </w:tabs>
        <w:ind w:firstLine="709"/>
        <w:jc w:val="both"/>
        <w:rPr>
          <w:sz w:val="28"/>
          <w:szCs w:val="28"/>
        </w:rPr>
      </w:pPr>
      <w:r w:rsidRPr="00F50538">
        <w:rPr>
          <w:sz w:val="28"/>
          <w:szCs w:val="28"/>
        </w:rPr>
        <w:t>Список мероприятий и стоимость на конкретном объекте детализируется после разработки проектной документации (при необходимости после проведения энергетических обследований).</w:t>
      </w:r>
    </w:p>
    <w:p w14:paraId="7D9ED1A7" w14:textId="77777777" w:rsidR="00566B62" w:rsidRPr="00F50538" w:rsidRDefault="0036667C" w:rsidP="00C477E5">
      <w:pPr>
        <w:jc w:val="both"/>
        <w:rPr>
          <w:b/>
          <w:sz w:val="28"/>
          <w:szCs w:val="28"/>
        </w:rPr>
      </w:pPr>
      <w:r w:rsidRPr="00F50538">
        <w:rPr>
          <w:b/>
          <w:sz w:val="28"/>
          <w:szCs w:val="28"/>
        </w:rPr>
        <w:lastRenderedPageBreak/>
        <w:t>з) Предложения по строительству и реконструкции насосных станций</w:t>
      </w:r>
      <w:r w:rsidR="00C477E5" w:rsidRPr="00F50538">
        <w:rPr>
          <w:b/>
          <w:sz w:val="28"/>
          <w:szCs w:val="28"/>
        </w:rPr>
        <w:t>.</w:t>
      </w:r>
    </w:p>
    <w:p w14:paraId="50DDE509" w14:textId="77777777" w:rsidR="00566B62" w:rsidRPr="00F50538" w:rsidRDefault="0036667C">
      <w:pPr>
        <w:tabs>
          <w:tab w:val="left" w:pos="1276"/>
        </w:tabs>
        <w:ind w:firstLine="709"/>
        <w:jc w:val="both"/>
        <w:rPr>
          <w:sz w:val="28"/>
          <w:szCs w:val="28"/>
        </w:rPr>
      </w:pPr>
      <w:r w:rsidRPr="00F50538">
        <w:rPr>
          <w:sz w:val="28"/>
          <w:szCs w:val="28"/>
        </w:rPr>
        <w:t>Строительство и реконструкция насосных станций схемой не предусмотрена.</w:t>
      </w:r>
      <w:r w:rsidR="00C477E5" w:rsidRPr="00F50538">
        <w:rPr>
          <w:sz w:val="28"/>
          <w:szCs w:val="28"/>
        </w:rPr>
        <w:t xml:space="preserve"> </w:t>
      </w:r>
    </w:p>
    <w:p w14:paraId="6BA85D5D" w14:textId="77777777" w:rsidR="00013C57" w:rsidRPr="00F50538" w:rsidRDefault="00013C57">
      <w:pPr>
        <w:tabs>
          <w:tab w:val="left" w:pos="1276"/>
        </w:tabs>
        <w:ind w:firstLine="709"/>
        <w:jc w:val="both"/>
        <w:rPr>
          <w:sz w:val="28"/>
          <w:szCs w:val="28"/>
        </w:rPr>
      </w:pPr>
    </w:p>
    <w:p w14:paraId="3512A37C" w14:textId="77777777" w:rsidR="00566B62" w:rsidRPr="00F50538" w:rsidRDefault="0036667C" w:rsidP="00C477E5">
      <w:pPr>
        <w:pStyle w:val="1"/>
        <w:jc w:val="both"/>
        <w:rPr>
          <w:sz w:val="28"/>
          <w:szCs w:val="28"/>
        </w:rPr>
      </w:pPr>
      <w:bookmarkStart w:id="28" w:name="_Toc528247951"/>
      <w:r w:rsidRPr="00F50538">
        <w:rPr>
          <w:sz w:val="28"/>
          <w:szCs w:val="28"/>
        </w:rPr>
        <w:t>Глава 9. Предложения по переводу открытых систем теплоснабжения (горячего водоснабжения) в закрытые системы горячего водоснабжения</w:t>
      </w:r>
      <w:bookmarkEnd w:id="28"/>
      <w:r w:rsidR="00C477E5" w:rsidRPr="00F50538">
        <w:rPr>
          <w:sz w:val="28"/>
          <w:szCs w:val="28"/>
        </w:rPr>
        <w:t>.</w:t>
      </w:r>
    </w:p>
    <w:p w14:paraId="271698B3" w14:textId="77777777" w:rsidR="00566B62" w:rsidRPr="00F50538" w:rsidRDefault="0036667C">
      <w:pPr>
        <w:tabs>
          <w:tab w:val="left" w:pos="1276"/>
        </w:tabs>
        <w:ind w:firstLine="709"/>
        <w:jc w:val="both"/>
        <w:rPr>
          <w:sz w:val="28"/>
          <w:szCs w:val="28"/>
        </w:rPr>
      </w:pPr>
      <w:r w:rsidRPr="00F50538">
        <w:rPr>
          <w:sz w:val="28"/>
          <w:szCs w:val="28"/>
        </w:rPr>
        <w:t>На территории Ракомского сельского поселения открытые системы теплоснабжения (горячего водоснабжения) отсутствуют.</w:t>
      </w:r>
    </w:p>
    <w:p w14:paraId="28ECDDE6" w14:textId="77777777" w:rsidR="00013C57" w:rsidRPr="00F50538" w:rsidRDefault="00013C57">
      <w:pPr>
        <w:tabs>
          <w:tab w:val="left" w:pos="1276"/>
        </w:tabs>
        <w:ind w:firstLine="709"/>
        <w:jc w:val="both"/>
        <w:rPr>
          <w:sz w:val="28"/>
          <w:szCs w:val="28"/>
        </w:rPr>
      </w:pPr>
    </w:p>
    <w:p w14:paraId="2209965A" w14:textId="77777777" w:rsidR="00566B62" w:rsidRPr="00F50538" w:rsidRDefault="0036667C" w:rsidP="00013C57">
      <w:pPr>
        <w:pStyle w:val="1"/>
        <w:jc w:val="both"/>
        <w:rPr>
          <w:sz w:val="28"/>
          <w:szCs w:val="28"/>
        </w:rPr>
      </w:pPr>
      <w:bookmarkStart w:id="29" w:name="_Toc528247952"/>
      <w:r w:rsidRPr="00F50538">
        <w:rPr>
          <w:sz w:val="28"/>
          <w:szCs w:val="28"/>
        </w:rPr>
        <w:t>Глава 10. Перспективные топливные балансы</w:t>
      </w:r>
      <w:bookmarkEnd w:id="29"/>
      <w:r w:rsidR="00013C57" w:rsidRPr="00F50538">
        <w:rPr>
          <w:sz w:val="28"/>
          <w:szCs w:val="28"/>
        </w:rPr>
        <w:t>.</w:t>
      </w:r>
    </w:p>
    <w:p w14:paraId="64D9AD58" w14:textId="77777777" w:rsidR="00566B62" w:rsidRPr="00F50538" w:rsidRDefault="0036667C" w:rsidP="00013C57">
      <w:pPr>
        <w:tabs>
          <w:tab w:val="left" w:pos="1276"/>
        </w:tabs>
        <w:jc w:val="both"/>
        <w:rPr>
          <w:b/>
          <w:sz w:val="28"/>
          <w:szCs w:val="28"/>
        </w:rPr>
      </w:pPr>
      <w:r w:rsidRPr="00F50538">
        <w:rPr>
          <w:b/>
          <w:sz w:val="28"/>
          <w:szCs w:val="28"/>
        </w:rP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013C57" w:rsidRPr="00F50538">
        <w:rPr>
          <w:b/>
          <w:sz w:val="28"/>
          <w:szCs w:val="28"/>
        </w:rPr>
        <w:t>.</w:t>
      </w:r>
    </w:p>
    <w:p w14:paraId="0DDC0115" w14:textId="77777777" w:rsidR="00566B62" w:rsidRPr="00F50538" w:rsidRDefault="0036667C">
      <w:pPr>
        <w:tabs>
          <w:tab w:val="left" w:pos="1276"/>
        </w:tabs>
        <w:ind w:firstLine="709"/>
        <w:jc w:val="both"/>
        <w:rPr>
          <w:sz w:val="28"/>
          <w:szCs w:val="28"/>
        </w:rPr>
      </w:pPr>
      <w:r w:rsidRPr="00F50538">
        <w:rPr>
          <w:sz w:val="28"/>
          <w:szCs w:val="28"/>
        </w:rPr>
        <w:t>Расчет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теплоисточников   Ракомского сельского поселения в части производства тепловой энергии для теплоснабжения, представлен в таблице 28.</w:t>
      </w:r>
    </w:p>
    <w:p w14:paraId="4C223C9F" w14:textId="798C0271" w:rsidR="00566B62" w:rsidRDefault="0036667C" w:rsidP="00013C57">
      <w:pPr>
        <w:pStyle w:val="1"/>
        <w:jc w:val="right"/>
        <w:rPr>
          <w:b w:val="0"/>
          <w:sz w:val="28"/>
          <w:szCs w:val="28"/>
        </w:rPr>
      </w:pPr>
      <w:r w:rsidRPr="00F50538">
        <w:rPr>
          <w:b w:val="0"/>
          <w:sz w:val="28"/>
          <w:szCs w:val="28"/>
        </w:rPr>
        <w:t>Таблица 28</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23"/>
        <w:gridCol w:w="1559"/>
        <w:gridCol w:w="1134"/>
        <w:gridCol w:w="1417"/>
        <w:gridCol w:w="1144"/>
      </w:tblGrid>
      <w:tr w:rsidR="008A0816" w:rsidRPr="008A0816" w14:paraId="31CB35C0" w14:textId="77777777" w:rsidTr="001F7EE0">
        <w:trPr>
          <w:trHeight w:val="20"/>
        </w:trPr>
        <w:tc>
          <w:tcPr>
            <w:tcW w:w="4423" w:type="dxa"/>
            <w:vMerge w:val="restart"/>
            <w:hideMark/>
          </w:tcPr>
          <w:p w14:paraId="5F0F5920" w14:textId="77777777" w:rsidR="008A0816" w:rsidRPr="008A0816" w:rsidRDefault="008A0816" w:rsidP="001F7EE0">
            <w:pPr>
              <w:jc w:val="center"/>
              <w:rPr>
                <w:b/>
                <w:bCs/>
              </w:rPr>
            </w:pPr>
            <w:r w:rsidRPr="008A0816">
              <w:rPr>
                <w:b/>
                <w:bCs/>
              </w:rPr>
              <w:t xml:space="preserve">Наименование </w:t>
            </w:r>
          </w:p>
          <w:p w14:paraId="6ADB052D" w14:textId="77777777" w:rsidR="008A0816" w:rsidRPr="008A0816" w:rsidRDefault="008A0816" w:rsidP="001F7EE0">
            <w:pPr>
              <w:jc w:val="center"/>
              <w:rPr>
                <w:b/>
                <w:bCs/>
              </w:rPr>
            </w:pPr>
            <w:r w:rsidRPr="008A0816">
              <w:rPr>
                <w:b/>
                <w:bCs/>
              </w:rPr>
              <w:t>котельной</w:t>
            </w:r>
          </w:p>
        </w:tc>
        <w:tc>
          <w:tcPr>
            <w:tcW w:w="5254" w:type="dxa"/>
            <w:gridSpan w:val="4"/>
            <w:hideMark/>
          </w:tcPr>
          <w:p w14:paraId="6F628668" w14:textId="77777777" w:rsidR="008A0816" w:rsidRPr="008A0816" w:rsidRDefault="008A0816" w:rsidP="001F7EE0">
            <w:pPr>
              <w:jc w:val="center"/>
              <w:rPr>
                <w:b/>
                <w:bCs/>
              </w:rPr>
            </w:pPr>
            <w:r w:rsidRPr="008A0816">
              <w:rPr>
                <w:b/>
                <w:bCs/>
              </w:rPr>
              <w:t xml:space="preserve">Потребление топлива, т </w:t>
            </w:r>
            <w:proofErr w:type="spellStart"/>
            <w:r w:rsidRPr="008A0816">
              <w:rPr>
                <w:b/>
                <w:bCs/>
              </w:rPr>
              <w:t>у.т</w:t>
            </w:r>
            <w:proofErr w:type="spellEnd"/>
            <w:r w:rsidRPr="008A0816">
              <w:rPr>
                <w:b/>
                <w:bCs/>
              </w:rPr>
              <w:t>.</w:t>
            </w:r>
          </w:p>
        </w:tc>
      </w:tr>
      <w:tr w:rsidR="008A0816" w:rsidRPr="008A0816" w14:paraId="387A2499" w14:textId="77777777" w:rsidTr="001F7EE0">
        <w:trPr>
          <w:trHeight w:val="20"/>
        </w:trPr>
        <w:tc>
          <w:tcPr>
            <w:tcW w:w="4423" w:type="dxa"/>
            <w:vMerge/>
            <w:hideMark/>
          </w:tcPr>
          <w:p w14:paraId="5BD9C4DD" w14:textId="77777777" w:rsidR="008A0816" w:rsidRPr="008A0816" w:rsidRDefault="008A0816" w:rsidP="001F7EE0">
            <w:pPr>
              <w:rPr>
                <w:b/>
                <w:bCs/>
              </w:rPr>
            </w:pPr>
          </w:p>
        </w:tc>
        <w:tc>
          <w:tcPr>
            <w:tcW w:w="2693" w:type="dxa"/>
            <w:gridSpan w:val="2"/>
            <w:hideMark/>
          </w:tcPr>
          <w:p w14:paraId="4C624261" w14:textId="77777777" w:rsidR="008A0816" w:rsidRPr="008A0816" w:rsidRDefault="008A0816" w:rsidP="001F7EE0">
            <w:pPr>
              <w:jc w:val="center"/>
              <w:rPr>
                <w:b/>
                <w:bCs/>
              </w:rPr>
            </w:pPr>
            <w:r w:rsidRPr="008A0816">
              <w:rPr>
                <w:b/>
                <w:bCs/>
              </w:rPr>
              <w:t xml:space="preserve">В отопительный </w:t>
            </w:r>
          </w:p>
          <w:p w14:paraId="709952E2" w14:textId="77777777" w:rsidR="008A0816" w:rsidRPr="008A0816" w:rsidRDefault="008A0816" w:rsidP="001F7EE0">
            <w:pPr>
              <w:jc w:val="center"/>
              <w:rPr>
                <w:b/>
                <w:bCs/>
              </w:rPr>
            </w:pPr>
            <w:r w:rsidRPr="008A0816">
              <w:rPr>
                <w:b/>
                <w:bCs/>
              </w:rPr>
              <w:t>период</w:t>
            </w:r>
          </w:p>
        </w:tc>
        <w:tc>
          <w:tcPr>
            <w:tcW w:w="2561" w:type="dxa"/>
            <w:gridSpan w:val="2"/>
            <w:hideMark/>
          </w:tcPr>
          <w:p w14:paraId="450DAB87" w14:textId="77777777" w:rsidR="008A0816" w:rsidRPr="008A0816" w:rsidRDefault="008A0816" w:rsidP="001F7EE0">
            <w:pPr>
              <w:jc w:val="center"/>
              <w:rPr>
                <w:b/>
                <w:bCs/>
              </w:rPr>
            </w:pPr>
            <w:r w:rsidRPr="008A0816">
              <w:rPr>
                <w:b/>
                <w:bCs/>
              </w:rPr>
              <w:t>В неотопительный период</w:t>
            </w:r>
          </w:p>
        </w:tc>
      </w:tr>
      <w:tr w:rsidR="008A0816" w:rsidRPr="008A0816" w14:paraId="0C36F6CE" w14:textId="77777777" w:rsidTr="001F7EE0">
        <w:trPr>
          <w:trHeight w:val="20"/>
        </w:trPr>
        <w:tc>
          <w:tcPr>
            <w:tcW w:w="4423" w:type="dxa"/>
            <w:vMerge/>
            <w:hideMark/>
          </w:tcPr>
          <w:p w14:paraId="40DAD128" w14:textId="77777777" w:rsidR="008A0816" w:rsidRPr="008A0816" w:rsidRDefault="008A0816" w:rsidP="001F7EE0">
            <w:pPr>
              <w:rPr>
                <w:b/>
                <w:bCs/>
              </w:rPr>
            </w:pPr>
          </w:p>
        </w:tc>
        <w:tc>
          <w:tcPr>
            <w:tcW w:w="1559" w:type="dxa"/>
            <w:hideMark/>
          </w:tcPr>
          <w:p w14:paraId="2596C1A0" w14:textId="2FF18810" w:rsidR="008A0816" w:rsidRPr="008A0816" w:rsidRDefault="008A0816" w:rsidP="001F7EE0">
            <w:pPr>
              <w:jc w:val="center"/>
              <w:rPr>
                <w:b/>
                <w:bCs/>
              </w:rPr>
            </w:pPr>
            <w:r w:rsidRPr="008A0816">
              <w:rPr>
                <w:b/>
                <w:bCs/>
              </w:rPr>
              <w:t xml:space="preserve"> Максима      </w:t>
            </w:r>
            <w:proofErr w:type="spellStart"/>
            <w:r w:rsidRPr="008A0816">
              <w:rPr>
                <w:b/>
                <w:bCs/>
              </w:rPr>
              <w:t>льное</w:t>
            </w:r>
            <w:proofErr w:type="spellEnd"/>
            <w:r w:rsidRPr="008A0816">
              <w:rPr>
                <w:b/>
                <w:bCs/>
              </w:rPr>
              <w:t xml:space="preserve"> </w:t>
            </w:r>
          </w:p>
          <w:p w14:paraId="238EE5A7" w14:textId="77777777" w:rsidR="008A0816" w:rsidRPr="008A0816" w:rsidRDefault="008A0816" w:rsidP="001F7EE0">
            <w:pPr>
              <w:jc w:val="center"/>
              <w:rPr>
                <w:b/>
                <w:bCs/>
              </w:rPr>
            </w:pPr>
            <w:r w:rsidRPr="008A0816">
              <w:rPr>
                <w:b/>
                <w:bCs/>
              </w:rPr>
              <w:t>часовое</w:t>
            </w:r>
          </w:p>
        </w:tc>
        <w:tc>
          <w:tcPr>
            <w:tcW w:w="1134" w:type="dxa"/>
            <w:hideMark/>
          </w:tcPr>
          <w:p w14:paraId="3C0CF8EE" w14:textId="77777777" w:rsidR="008A0816" w:rsidRPr="008A0816" w:rsidRDefault="008A0816" w:rsidP="001F7EE0">
            <w:pPr>
              <w:jc w:val="center"/>
              <w:rPr>
                <w:b/>
                <w:bCs/>
              </w:rPr>
            </w:pPr>
            <w:r w:rsidRPr="008A0816">
              <w:rPr>
                <w:b/>
                <w:bCs/>
              </w:rPr>
              <w:t>годовое</w:t>
            </w:r>
          </w:p>
        </w:tc>
        <w:tc>
          <w:tcPr>
            <w:tcW w:w="1417" w:type="dxa"/>
            <w:hideMark/>
          </w:tcPr>
          <w:p w14:paraId="58B6A451" w14:textId="125160CF" w:rsidR="008A0816" w:rsidRPr="008A0816" w:rsidRDefault="008A0816" w:rsidP="001F7EE0">
            <w:pPr>
              <w:jc w:val="center"/>
              <w:rPr>
                <w:b/>
                <w:bCs/>
              </w:rPr>
            </w:pPr>
            <w:r w:rsidRPr="008A0816">
              <w:rPr>
                <w:b/>
                <w:bCs/>
              </w:rPr>
              <w:t xml:space="preserve"> Максима             </w:t>
            </w:r>
            <w:proofErr w:type="spellStart"/>
            <w:r w:rsidRPr="008A0816">
              <w:rPr>
                <w:b/>
                <w:bCs/>
              </w:rPr>
              <w:t>льное</w:t>
            </w:r>
            <w:proofErr w:type="spellEnd"/>
            <w:r w:rsidRPr="008A0816">
              <w:rPr>
                <w:b/>
                <w:bCs/>
              </w:rPr>
              <w:t xml:space="preserve"> </w:t>
            </w:r>
          </w:p>
          <w:p w14:paraId="71CA99CE" w14:textId="77777777" w:rsidR="008A0816" w:rsidRPr="008A0816" w:rsidRDefault="008A0816" w:rsidP="001F7EE0">
            <w:pPr>
              <w:jc w:val="center"/>
              <w:rPr>
                <w:b/>
                <w:bCs/>
              </w:rPr>
            </w:pPr>
            <w:r w:rsidRPr="008A0816">
              <w:rPr>
                <w:b/>
                <w:bCs/>
              </w:rPr>
              <w:t>часовое</w:t>
            </w:r>
          </w:p>
        </w:tc>
        <w:tc>
          <w:tcPr>
            <w:tcW w:w="1144" w:type="dxa"/>
            <w:hideMark/>
          </w:tcPr>
          <w:p w14:paraId="047B60A3" w14:textId="77777777" w:rsidR="008A0816" w:rsidRPr="008A0816" w:rsidRDefault="008A0816" w:rsidP="001F7EE0">
            <w:pPr>
              <w:jc w:val="center"/>
              <w:rPr>
                <w:b/>
                <w:bCs/>
              </w:rPr>
            </w:pPr>
            <w:r w:rsidRPr="008A0816">
              <w:rPr>
                <w:b/>
                <w:bCs/>
              </w:rPr>
              <w:t>годовое</w:t>
            </w:r>
          </w:p>
        </w:tc>
      </w:tr>
      <w:tr w:rsidR="008A0816" w:rsidRPr="008A0816" w14:paraId="25472B48" w14:textId="77777777" w:rsidTr="001F7EE0">
        <w:trPr>
          <w:trHeight w:val="20"/>
        </w:trPr>
        <w:tc>
          <w:tcPr>
            <w:tcW w:w="9677" w:type="dxa"/>
            <w:gridSpan w:val="5"/>
            <w:hideMark/>
          </w:tcPr>
          <w:p w14:paraId="33A6E90B" w14:textId="77777777" w:rsidR="008A0816" w:rsidRPr="008A0816" w:rsidRDefault="008A0816" w:rsidP="001F7EE0">
            <w:pPr>
              <w:jc w:val="center"/>
              <w:rPr>
                <w:b/>
                <w:bCs/>
              </w:rPr>
            </w:pPr>
            <w:r w:rsidRPr="008A0816">
              <w:rPr>
                <w:b/>
                <w:bCs/>
              </w:rPr>
              <w:t>1-й этап (2019 – 2022 гг.)</w:t>
            </w:r>
          </w:p>
        </w:tc>
      </w:tr>
      <w:tr w:rsidR="008A0816" w:rsidRPr="008A0816" w14:paraId="21DA0E6E" w14:textId="77777777" w:rsidTr="001F7EE0">
        <w:trPr>
          <w:trHeight w:val="20"/>
        </w:trPr>
        <w:tc>
          <w:tcPr>
            <w:tcW w:w="4423" w:type="dxa"/>
            <w:noWrap/>
            <w:hideMark/>
          </w:tcPr>
          <w:p w14:paraId="36542C4B" w14:textId="77777777" w:rsidR="008A0816" w:rsidRPr="008A0816" w:rsidRDefault="008A0816" w:rsidP="001F7EE0">
            <w:r w:rsidRPr="008A0816">
              <w:t xml:space="preserve">Котельная №17 д. Старое </w:t>
            </w:r>
            <w:proofErr w:type="spellStart"/>
            <w:r w:rsidRPr="008A0816">
              <w:t>Ракомо</w:t>
            </w:r>
            <w:proofErr w:type="spellEnd"/>
            <w:r w:rsidRPr="008A0816">
              <w:t xml:space="preserve"> </w:t>
            </w:r>
          </w:p>
        </w:tc>
        <w:tc>
          <w:tcPr>
            <w:tcW w:w="1559" w:type="dxa"/>
            <w:noWrap/>
            <w:hideMark/>
          </w:tcPr>
          <w:p w14:paraId="5634097E" w14:textId="77777777" w:rsidR="008A0816" w:rsidRPr="008A0816" w:rsidRDefault="008A0816" w:rsidP="001F7EE0">
            <w:pPr>
              <w:jc w:val="center"/>
              <w:rPr>
                <w:lang w:val="en-US"/>
              </w:rPr>
            </w:pPr>
            <w:r w:rsidRPr="008A0816">
              <w:t>0,02</w:t>
            </w:r>
            <w:r w:rsidRPr="008A0816">
              <w:rPr>
                <w:lang w:val="en-US"/>
              </w:rPr>
              <w:t>3</w:t>
            </w:r>
          </w:p>
        </w:tc>
        <w:tc>
          <w:tcPr>
            <w:tcW w:w="1134" w:type="dxa"/>
            <w:noWrap/>
            <w:hideMark/>
          </w:tcPr>
          <w:p w14:paraId="255D1538" w14:textId="77777777" w:rsidR="008A0816" w:rsidRPr="008A0816" w:rsidRDefault="008A0816" w:rsidP="001F7EE0">
            <w:pPr>
              <w:jc w:val="center"/>
              <w:rPr>
                <w:lang w:val="en-US"/>
              </w:rPr>
            </w:pPr>
            <w:r w:rsidRPr="008A0816">
              <w:rPr>
                <w:lang w:val="en-US"/>
              </w:rPr>
              <w:t>92</w:t>
            </w:r>
            <w:r w:rsidRPr="008A0816">
              <w:t>,</w:t>
            </w:r>
            <w:r w:rsidRPr="008A0816">
              <w:rPr>
                <w:lang w:val="en-US"/>
              </w:rPr>
              <w:t>81</w:t>
            </w:r>
          </w:p>
        </w:tc>
        <w:tc>
          <w:tcPr>
            <w:tcW w:w="1417" w:type="dxa"/>
            <w:noWrap/>
            <w:hideMark/>
          </w:tcPr>
          <w:p w14:paraId="7F03D524" w14:textId="77777777" w:rsidR="008A0816" w:rsidRPr="008A0816" w:rsidRDefault="008A0816" w:rsidP="001F7EE0">
            <w:pPr>
              <w:jc w:val="center"/>
            </w:pPr>
            <w:r w:rsidRPr="008A0816">
              <w:t>0,00</w:t>
            </w:r>
          </w:p>
        </w:tc>
        <w:tc>
          <w:tcPr>
            <w:tcW w:w="1144" w:type="dxa"/>
            <w:noWrap/>
            <w:hideMark/>
          </w:tcPr>
          <w:p w14:paraId="5114B113" w14:textId="77777777" w:rsidR="008A0816" w:rsidRPr="008A0816" w:rsidRDefault="008A0816" w:rsidP="001F7EE0">
            <w:pPr>
              <w:jc w:val="center"/>
            </w:pPr>
            <w:r w:rsidRPr="008A0816">
              <w:t>0,00</w:t>
            </w:r>
          </w:p>
        </w:tc>
      </w:tr>
      <w:tr w:rsidR="008A0816" w:rsidRPr="008A0816" w14:paraId="1B808014" w14:textId="77777777" w:rsidTr="001F7EE0">
        <w:trPr>
          <w:trHeight w:val="20"/>
        </w:trPr>
        <w:tc>
          <w:tcPr>
            <w:tcW w:w="4423" w:type="dxa"/>
            <w:noWrap/>
            <w:hideMark/>
          </w:tcPr>
          <w:p w14:paraId="45685459" w14:textId="77777777" w:rsidR="008A0816" w:rsidRPr="008A0816" w:rsidRDefault="008A0816" w:rsidP="001F7EE0">
            <w:r w:rsidRPr="008A0816">
              <w:t xml:space="preserve">Кот №21а </w:t>
            </w:r>
            <w:proofErr w:type="spellStart"/>
            <w:r w:rsidRPr="008A0816">
              <w:t>д.Ильмень</w:t>
            </w:r>
            <w:proofErr w:type="spellEnd"/>
          </w:p>
        </w:tc>
        <w:tc>
          <w:tcPr>
            <w:tcW w:w="1559" w:type="dxa"/>
            <w:noWrap/>
            <w:hideMark/>
          </w:tcPr>
          <w:p w14:paraId="4E78B19F" w14:textId="77777777" w:rsidR="008A0816" w:rsidRPr="008A0816" w:rsidRDefault="008A0816" w:rsidP="001F7EE0">
            <w:pPr>
              <w:jc w:val="center"/>
              <w:outlineLvl w:val="0"/>
            </w:pPr>
            <w:r w:rsidRPr="008A0816">
              <w:t>0,015</w:t>
            </w:r>
          </w:p>
        </w:tc>
        <w:tc>
          <w:tcPr>
            <w:tcW w:w="1134" w:type="dxa"/>
            <w:noWrap/>
            <w:hideMark/>
          </w:tcPr>
          <w:p w14:paraId="0743120F" w14:textId="77777777" w:rsidR="008A0816" w:rsidRPr="008A0816" w:rsidRDefault="008A0816" w:rsidP="001F7EE0">
            <w:pPr>
              <w:jc w:val="center"/>
              <w:outlineLvl w:val="0"/>
            </w:pPr>
            <w:r w:rsidRPr="008A0816">
              <w:t>61,72</w:t>
            </w:r>
          </w:p>
        </w:tc>
        <w:tc>
          <w:tcPr>
            <w:tcW w:w="1417" w:type="dxa"/>
            <w:noWrap/>
            <w:hideMark/>
          </w:tcPr>
          <w:p w14:paraId="33186F24" w14:textId="77777777" w:rsidR="008A0816" w:rsidRPr="008A0816" w:rsidRDefault="008A0816" w:rsidP="001F7EE0">
            <w:pPr>
              <w:jc w:val="center"/>
            </w:pPr>
            <w:r w:rsidRPr="008A0816">
              <w:t>0,00</w:t>
            </w:r>
          </w:p>
        </w:tc>
        <w:tc>
          <w:tcPr>
            <w:tcW w:w="1144" w:type="dxa"/>
            <w:noWrap/>
            <w:hideMark/>
          </w:tcPr>
          <w:p w14:paraId="4B6C7991" w14:textId="77777777" w:rsidR="008A0816" w:rsidRPr="008A0816" w:rsidRDefault="008A0816" w:rsidP="001F7EE0">
            <w:pPr>
              <w:jc w:val="center"/>
            </w:pPr>
            <w:r w:rsidRPr="008A0816">
              <w:t>0,00</w:t>
            </w:r>
          </w:p>
        </w:tc>
      </w:tr>
      <w:tr w:rsidR="008A0816" w:rsidRPr="008A0816" w14:paraId="587922AC" w14:textId="77777777" w:rsidTr="001F7EE0">
        <w:trPr>
          <w:trHeight w:val="20"/>
        </w:trPr>
        <w:tc>
          <w:tcPr>
            <w:tcW w:w="4423" w:type="dxa"/>
            <w:noWrap/>
            <w:hideMark/>
          </w:tcPr>
          <w:p w14:paraId="2BBE2EEC" w14:textId="77777777" w:rsidR="008A0816" w:rsidRPr="008A0816" w:rsidRDefault="008A0816" w:rsidP="001F7EE0">
            <w:pPr>
              <w:rPr>
                <w:b/>
                <w:bCs/>
              </w:rPr>
            </w:pPr>
            <w:r w:rsidRPr="008A0816">
              <w:rPr>
                <w:b/>
                <w:bCs/>
              </w:rPr>
              <w:t>Итого:</w:t>
            </w:r>
          </w:p>
        </w:tc>
        <w:tc>
          <w:tcPr>
            <w:tcW w:w="1559" w:type="dxa"/>
            <w:noWrap/>
            <w:hideMark/>
          </w:tcPr>
          <w:p w14:paraId="3A1ADB4B" w14:textId="77777777" w:rsidR="008A0816" w:rsidRPr="008A0816" w:rsidRDefault="008A0816" w:rsidP="001F7EE0">
            <w:pPr>
              <w:jc w:val="center"/>
              <w:rPr>
                <w:b/>
                <w:bCs/>
                <w:lang w:val="en-US"/>
              </w:rPr>
            </w:pPr>
            <w:r w:rsidRPr="008A0816">
              <w:rPr>
                <w:b/>
                <w:bCs/>
              </w:rPr>
              <w:t>0,0</w:t>
            </w:r>
            <w:r w:rsidRPr="008A0816">
              <w:rPr>
                <w:b/>
                <w:bCs/>
                <w:lang w:val="en-US"/>
              </w:rPr>
              <w:t>38</w:t>
            </w:r>
          </w:p>
        </w:tc>
        <w:tc>
          <w:tcPr>
            <w:tcW w:w="1134" w:type="dxa"/>
            <w:noWrap/>
            <w:hideMark/>
          </w:tcPr>
          <w:p w14:paraId="335B91A1" w14:textId="77777777" w:rsidR="008A0816" w:rsidRPr="008A0816" w:rsidRDefault="008A0816" w:rsidP="001F7EE0">
            <w:pPr>
              <w:jc w:val="center"/>
              <w:rPr>
                <w:b/>
                <w:bCs/>
                <w:lang w:val="en-US"/>
              </w:rPr>
            </w:pPr>
            <w:r w:rsidRPr="008A0816">
              <w:rPr>
                <w:b/>
                <w:bCs/>
              </w:rPr>
              <w:t>1</w:t>
            </w:r>
            <w:r w:rsidRPr="008A0816">
              <w:rPr>
                <w:b/>
                <w:bCs/>
                <w:lang w:val="en-US"/>
              </w:rPr>
              <w:t>54</w:t>
            </w:r>
            <w:r w:rsidRPr="008A0816">
              <w:rPr>
                <w:b/>
                <w:bCs/>
              </w:rPr>
              <w:t>,5</w:t>
            </w:r>
            <w:r w:rsidRPr="008A0816">
              <w:rPr>
                <w:b/>
                <w:bCs/>
                <w:lang w:val="en-US"/>
              </w:rPr>
              <w:t>3</w:t>
            </w:r>
          </w:p>
        </w:tc>
        <w:tc>
          <w:tcPr>
            <w:tcW w:w="1417" w:type="dxa"/>
            <w:noWrap/>
            <w:hideMark/>
          </w:tcPr>
          <w:p w14:paraId="5AEEAEF8" w14:textId="77777777" w:rsidR="008A0816" w:rsidRPr="008A0816" w:rsidRDefault="008A0816" w:rsidP="001F7EE0">
            <w:pPr>
              <w:jc w:val="center"/>
              <w:rPr>
                <w:b/>
                <w:bCs/>
              </w:rPr>
            </w:pPr>
            <w:r w:rsidRPr="008A0816">
              <w:rPr>
                <w:b/>
                <w:bCs/>
              </w:rPr>
              <w:t>0,00</w:t>
            </w:r>
          </w:p>
        </w:tc>
        <w:tc>
          <w:tcPr>
            <w:tcW w:w="1144" w:type="dxa"/>
            <w:noWrap/>
            <w:hideMark/>
          </w:tcPr>
          <w:p w14:paraId="11BB4600" w14:textId="77777777" w:rsidR="008A0816" w:rsidRPr="008A0816" w:rsidRDefault="008A0816" w:rsidP="001F7EE0">
            <w:pPr>
              <w:jc w:val="center"/>
              <w:rPr>
                <w:b/>
                <w:bCs/>
              </w:rPr>
            </w:pPr>
            <w:r w:rsidRPr="008A0816">
              <w:rPr>
                <w:b/>
                <w:bCs/>
              </w:rPr>
              <w:t>0,00</w:t>
            </w:r>
          </w:p>
        </w:tc>
      </w:tr>
      <w:tr w:rsidR="008A0816" w:rsidRPr="008A0816" w14:paraId="7B1385E9" w14:textId="77777777" w:rsidTr="001F7EE0">
        <w:trPr>
          <w:trHeight w:val="20"/>
        </w:trPr>
        <w:tc>
          <w:tcPr>
            <w:tcW w:w="9677" w:type="dxa"/>
            <w:gridSpan w:val="5"/>
            <w:hideMark/>
          </w:tcPr>
          <w:p w14:paraId="3A3414EC" w14:textId="77777777" w:rsidR="008A0816" w:rsidRPr="008A0816" w:rsidRDefault="008A0816" w:rsidP="001F7EE0">
            <w:pPr>
              <w:jc w:val="center"/>
              <w:rPr>
                <w:b/>
                <w:bCs/>
              </w:rPr>
            </w:pPr>
            <w:r w:rsidRPr="008A0816">
              <w:rPr>
                <w:b/>
                <w:bCs/>
              </w:rPr>
              <w:t>2-й этап (2023 – 2028 гг.)</w:t>
            </w:r>
          </w:p>
        </w:tc>
      </w:tr>
      <w:tr w:rsidR="008A0816" w:rsidRPr="008A0816" w14:paraId="35B2FECA" w14:textId="77777777" w:rsidTr="001F7EE0">
        <w:trPr>
          <w:trHeight w:val="20"/>
        </w:trPr>
        <w:tc>
          <w:tcPr>
            <w:tcW w:w="4423" w:type="dxa"/>
            <w:noWrap/>
            <w:hideMark/>
          </w:tcPr>
          <w:p w14:paraId="3705363A" w14:textId="77777777" w:rsidR="008A0816" w:rsidRPr="008A0816" w:rsidRDefault="008A0816" w:rsidP="001F7EE0">
            <w:r w:rsidRPr="008A0816">
              <w:t xml:space="preserve">Котельная №17 д. Старое </w:t>
            </w:r>
            <w:proofErr w:type="spellStart"/>
            <w:r w:rsidRPr="008A0816">
              <w:t>Ракомо</w:t>
            </w:r>
            <w:proofErr w:type="spellEnd"/>
            <w:r w:rsidRPr="008A0816">
              <w:t xml:space="preserve"> </w:t>
            </w:r>
          </w:p>
        </w:tc>
        <w:tc>
          <w:tcPr>
            <w:tcW w:w="1559" w:type="dxa"/>
            <w:noWrap/>
            <w:hideMark/>
          </w:tcPr>
          <w:p w14:paraId="5DFE2F34" w14:textId="77777777" w:rsidR="008A0816" w:rsidRPr="008A0816" w:rsidRDefault="008A0816" w:rsidP="001F7EE0">
            <w:pPr>
              <w:jc w:val="center"/>
              <w:rPr>
                <w:lang w:val="en-US"/>
              </w:rPr>
            </w:pPr>
            <w:r w:rsidRPr="008A0816">
              <w:t>0,02</w:t>
            </w:r>
            <w:r w:rsidRPr="008A0816">
              <w:rPr>
                <w:lang w:val="en-US"/>
              </w:rPr>
              <w:t>3</w:t>
            </w:r>
          </w:p>
        </w:tc>
        <w:tc>
          <w:tcPr>
            <w:tcW w:w="1134" w:type="dxa"/>
            <w:noWrap/>
            <w:hideMark/>
          </w:tcPr>
          <w:p w14:paraId="7B65B973" w14:textId="77777777" w:rsidR="008A0816" w:rsidRPr="008A0816" w:rsidRDefault="008A0816" w:rsidP="001F7EE0">
            <w:pPr>
              <w:jc w:val="center"/>
              <w:rPr>
                <w:lang w:val="en-US"/>
              </w:rPr>
            </w:pPr>
            <w:r w:rsidRPr="008A0816">
              <w:rPr>
                <w:lang w:val="en-US"/>
              </w:rPr>
              <w:t>92</w:t>
            </w:r>
            <w:r w:rsidRPr="008A0816">
              <w:t>,</w:t>
            </w:r>
            <w:r w:rsidRPr="008A0816">
              <w:rPr>
                <w:lang w:val="en-US"/>
              </w:rPr>
              <w:t>81</w:t>
            </w:r>
          </w:p>
        </w:tc>
        <w:tc>
          <w:tcPr>
            <w:tcW w:w="1417" w:type="dxa"/>
            <w:noWrap/>
            <w:hideMark/>
          </w:tcPr>
          <w:p w14:paraId="08886FA2" w14:textId="77777777" w:rsidR="008A0816" w:rsidRPr="008A0816" w:rsidRDefault="008A0816" w:rsidP="001F7EE0">
            <w:pPr>
              <w:jc w:val="center"/>
            </w:pPr>
            <w:r w:rsidRPr="008A0816">
              <w:t>0,00</w:t>
            </w:r>
          </w:p>
        </w:tc>
        <w:tc>
          <w:tcPr>
            <w:tcW w:w="1144" w:type="dxa"/>
            <w:noWrap/>
            <w:hideMark/>
          </w:tcPr>
          <w:p w14:paraId="752F6141" w14:textId="77777777" w:rsidR="008A0816" w:rsidRPr="008A0816" w:rsidRDefault="008A0816" w:rsidP="001F7EE0">
            <w:pPr>
              <w:jc w:val="center"/>
            </w:pPr>
            <w:r w:rsidRPr="008A0816">
              <w:t>0,00</w:t>
            </w:r>
          </w:p>
        </w:tc>
      </w:tr>
      <w:tr w:rsidR="008A0816" w:rsidRPr="008A0816" w14:paraId="2BF81ED8" w14:textId="77777777" w:rsidTr="001F7EE0">
        <w:trPr>
          <w:trHeight w:val="20"/>
        </w:trPr>
        <w:tc>
          <w:tcPr>
            <w:tcW w:w="4423" w:type="dxa"/>
            <w:noWrap/>
            <w:hideMark/>
          </w:tcPr>
          <w:p w14:paraId="2EE54EBF" w14:textId="77777777" w:rsidR="008A0816" w:rsidRPr="008A0816" w:rsidRDefault="008A0816" w:rsidP="001F7EE0">
            <w:r w:rsidRPr="008A0816">
              <w:t xml:space="preserve">Кот №21а </w:t>
            </w:r>
            <w:proofErr w:type="spellStart"/>
            <w:r w:rsidRPr="008A0816">
              <w:t>д.Ильмень</w:t>
            </w:r>
            <w:proofErr w:type="spellEnd"/>
          </w:p>
        </w:tc>
        <w:tc>
          <w:tcPr>
            <w:tcW w:w="1559" w:type="dxa"/>
            <w:noWrap/>
            <w:hideMark/>
          </w:tcPr>
          <w:p w14:paraId="2E0AB42E" w14:textId="77777777" w:rsidR="008A0816" w:rsidRPr="008A0816" w:rsidRDefault="008A0816" w:rsidP="001F7EE0">
            <w:pPr>
              <w:jc w:val="center"/>
              <w:outlineLvl w:val="0"/>
            </w:pPr>
            <w:r w:rsidRPr="008A0816">
              <w:t>0,015</w:t>
            </w:r>
          </w:p>
        </w:tc>
        <w:tc>
          <w:tcPr>
            <w:tcW w:w="1134" w:type="dxa"/>
            <w:noWrap/>
            <w:hideMark/>
          </w:tcPr>
          <w:p w14:paraId="6BAF046D" w14:textId="77777777" w:rsidR="008A0816" w:rsidRPr="008A0816" w:rsidRDefault="008A0816" w:rsidP="001F7EE0">
            <w:pPr>
              <w:jc w:val="center"/>
              <w:outlineLvl w:val="0"/>
            </w:pPr>
            <w:r w:rsidRPr="008A0816">
              <w:t>61,72</w:t>
            </w:r>
          </w:p>
        </w:tc>
        <w:tc>
          <w:tcPr>
            <w:tcW w:w="1417" w:type="dxa"/>
            <w:noWrap/>
            <w:hideMark/>
          </w:tcPr>
          <w:p w14:paraId="3449C0E2" w14:textId="77777777" w:rsidR="008A0816" w:rsidRPr="008A0816" w:rsidRDefault="008A0816" w:rsidP="001F7EE0">
            <w:pPr>
              <w:jc w:val="center"/>
            </w:pPr>
            <w:r w:rsidRPr="008A0816">
              <w:t>0,00</w:t>
            </w:r>
          </w:p>
        </w:tc>
        <w:tc>
          <w:tcPr>
            <w:tcW w:w="1144" w:type="dxa"/>
            <w:noWrap/>
            <w:hideMark/>
          </w:tcPr>
          <w:p w14:paraId="0C797E8A" w14:textId="77777777" w:rsidR="008A0816" w:rsidRPr="008A0816" w:rsidRDefault="008A0816" w:rsidP="001F7EE0">
            <w:pPr>
              <w:jc w:val="center"/>
            </w:pPr>
            <w:r w:rsidRPr="008A0816">
              <w:t>0,00</w:t>
            </w:r>
          </w:p>
        </w:tc>
      </w:tr>
      <w:tr w:rsidR="008A0816" w:rsidRPr="008A0816" w14:paraId="3ACDD469" w14:textId="77777777" w:rsidTr="001F7EE0">
        <w:trPr>
          <w:trHeight w:val="20"/>
        </w:trPr>
        <w:tc>
          <w:tcPr>
            <w:tcW w:w="4423" w:type="dxa"/>
            <w:noWrap/>
            <w:hideMark/>
          </w:tcPr>
          <w:p w14:paraId="68C40C79" w14:textId="77777777" w:rsidR="008A0816" w:rsidRPr="008A0816" w:rsidRDefault="008A0816" w:rsidP="001F7EE0">
            <w:pPr>
              <w:rPr>
                <w:b/>
                <w:bCs/>
              </w:rPr>
            </w:pPr>
            <w:r w:rsidRPr="008A0816">
              <w:rPr>
                <w:b/>
                <w:bCs/>
              </w:rPr>
              <w:t>Итого:</w:t>
            </w:r>
          </w:p>
        </w:tc>
        <w:tc>
          <w:tcPr>
            <w:tcW w:w="1559" w:type="dxa"/>
            <w:noWrap/>
            <w:hideMark/>
          </w:tcPr>
          <w:p w14:paraId="441F6D27" w14:textId="77777777" w:rsidR="008A0816" w:rsidRPr="008A0816" w:rsidRDefault="008A0816" w:rsidP="001F7EE0">
            <w:pPr>
              <w:jc w:val="center"/>
              <w:rPr>
                <w:b/>
                <w:bCs/>
                <w:lang w:val="en-US"/>
              </w:rPr>
            </w:pPr>
            <w:r w:rsidRPr="008A0816">
              <w:rPr>
                <w:b/>
                <w:bCs/>
              </w:rPr>
              <w:t>0,0</w:t>
            </w:r>
            <w:r w:rsidRPr="008A0816">
              <w:rPr>
                <w:b/>
                <w:bCs/>
                <w:lang w:val="en-US"/>
              </w:rPr>
              <w:t>38</w:t>
            </w:r>
          </w:p>
        </w:tc>
        <w:tc>
          <w:tcPr>
            <w:tcW w:w="1134" w:type="dxa"/>
            <w:noWrap/>
            <w:hideMark/>
          </w:tcPr>
          <w:p w14:paraId="04AB39ED" w14:textId="77777777" w:rsidR="008A0816" w:rsidRPr="008A0816" w:rsidRDefault="008A0816" w:rsidP="001F7EE0">
            <w:pPr>
              <w:jc w:val="center"/>
              <w:rPr>
                <w:b/>
                <w:bCs/>
                <w:lang w:val="en-US"/>
              </w:rPr>
            </w:pPr>
            <w:r w:rsidRPr="008A0816">
              <w:rPr>
                <w:b/>
                <w:bCs/>
              </w:rPr>
              <w:t>1</w:t>
            </w:r>
            <w:r w:rsidRPr="008A0816">
              <w:rPr>
                <w:b/>
                <w:bCs/>
                <w:lang w:val="en-US"/>
              </w:rPr>
              <w:t>54</w:t>
            </w:r>
            <w:r w:rsidRPr="008A0816">
              <w:rPr>
                <w:b/>
                <w:bCs/>
              </w:rPr>
              <w:t>,5</w:t>
            </w:r>
            <w:r w:rsidRPr="008A0816">
              <w:rPr>
                <w:b/>
                <w:bCs/>
                <w:lang w:val="en-US"/>
              </w:rPr>
              <w:t>3</w:t>
            </w:r>
          </w:p>
        </w:tc>
        <w:tc>
          <w:tcPr>
            <w:tcW w:w="1417" w:type="dxa"/>
            <w:noWrap/>
            <w:hideMark/>
          </w:tcPr>
          <w:p w14:paraId="37D9FAE3" w14:textId="77777777" w:rsidR="008A0816" w:rsidRPr="008A0816" w:rsidRDefault="008A0816" w:rsidP="001F7EE0">
            <w:pPr>
              <w:jc w:val="center"/>
              <w:rPr>
                <w:b/>
                <w:bCs/>
              </w:rPr>
            </w:pPr>
            <w:r w:rsidRPr="008A0816">
              <w:rPr>
                <w:b/>
                <w:bCs/>
              </w:rPr>
              <w:t>0,00</w:t>
            </w:r>
          </w:p>
        </w:tc>
        <w:tc>
          <w:tcPr>
            <w:tcW w:w="1144" w:type="dxa"/>
            <w:noWrap/>
            <w:hideMark/>
          </w:tcPr>
          <w:p w14:paraId="407A9C60" w14:textId="77777777" w:rsidR="008A0816" w:rsidRPr="008A0816" w:rsidRDefault="008A0816" w:rsidP="001F7EE0">
            <w:pPr>
              <w:jc w:val="center"/>
              <w:rPr>
                <w:b/>
                <w:bCs/>
              </w:rPr>
            </w:pPr>
            <w:r w:rsidRPr="008A0816">
              <w:rPr>
                <w:b/>
                <w:bCs/>
              </w:rPr>
              <w:t>0,00</w:t>
            </w:r>
          </w:p>
        </w:tc>
      </w:tr>
      <w:tr w:rsidR="008A0816" w:rsidRPr="008A0816" w14:paraId="7D4E472F" w14:textId="77777777" w:rsidTr="001F7EE0">
        <w:trPr>
          <w:trHeight w:val="20"/>
        </w:trPr>
        <w:tc>
          <w:tcPr>
            <w:tcW w:w="9677" w:type="dxa"/>
            <w:gridSpan w:val="5"/>
            <w:hideMark/>
          </w:tcPr>
          <w:p w14:paraId="055A8934" w14:textId="77777777" w:rsidR="008A0816" w:rsidRPr="008A0816" w:rsidRDefault="008A0816" w:rsidP="001F7EE0">
            <w:pPr>
              <w:jc w:val="center"/>
              <w:rPr>
                <w:b/>
                <w:bCs/>
              </w:rPr>
            </w:pPr>
            <w:r w:rsidRPr="008A0816">
              <w:rPr>
                <w:b/>
                <w:bCs/>
              </w:rPr>
              <w:t>3-й этап (2028 – 2032 гг.)</w:t>
            </w:r>
          </w:p>
        </w:tc>
      </w:tr>
      <w:tr w:rsidR="008A0816" w:rsidRPr="008A0816" w14:paraId="72CD1BAB" w14:textId="77777777" w:rsidTr="001F7EE0">
        <w:trPr>
          <w:trHeight w:val="20"/>
        </w:trPr>
        <w:tc>
          <w:tcPr>
            <w:tcW w:w="4423" w:type="dxa"/>
            <w:noWrap/>
            <w:hideMark/>
          </w:tcPr>
          <w:p w14:paraId="3F0DD83A" w14:textId="77777777" w:rsidR="008A0816" w:rsidRPr="008A0816" w:rsidRDefault="008A0816" w:rsidP="001F7EE0">
            <w:r w:rsidRPr="008A0816">
              <w:t xml:space="preserve">Котельная №17 д. Старое </w:t>
            </w:r>
            <w:proofErr w:type="spellStart"/>
            <w:r w:rsidRPr="008A0816">
              <w:t>Ракомо</w:t>
            </w:r>
            <w:proofErr w:type="spellEnd"/>
            <w:r w:rsidRPr="008A0816">
              <w:t xml:space="preserve"> </w:t>
            </w:r>
          </w:p>
        </w:tc>
        <w:tc>
          <w:tcPr>
            <w:tcW w:w="1559" w:type="dxa"/>
            <w:noWrap/>
            <w:hideMark/>
          </w:tcPr>
          <w:p w14:paraId="112CF02E" w14:textId="77777777" w:rsidR="008A0816" w:rsidRPr="008A0816" w:rsidRDefault="008A0816" w:rsidP="001F7EE0">
            <w:pPr>
              <w:jc w:val="center"/>
              <w:rPr>
                <w:lang w:val="en-US"/>
              </w:rPr>
            </w:pPr>
            <w:r w:rsidRPr="008A0816">
              <w:t>0,02</w:t>
            </w:r>
            <w:r w:rsidRPr="008A0816">
              <w:rPr>
                <w:lang w:val="en-US"/>
              </w:rPr>
              <w:t>3</w:t>
            </w:r>
          </w:p>
        </w:tc>
        <w:tc>
          <w:tcPr>
            <w:tcW w:w="1134" w:type="dxa"/>
            <w:noWrap/>
            <w:hideMark/>
          </w:tcPr>
          <w:p w14:paraId="0406D6A7" w14:textId="77777777" w:rsidR="008A0816" w:rsidRPr="008A0816" w:rsidRDefault="008A0816" w:rsidP="001F7EE0">
            <w:pPr>
              <w:jc w:val="center"/>
              <w:rPr>
                <w:lang w:val="en-US"/>
              </w:rPr>
            </w:pPr>
            <w:r w:rsidRPr="008A0816">
              <w:rPr>
                <w:lang w:val="en-US"/>
              </w:rPr>
              <w:t>92</w:t>
            </w:r>
            <w:r w:rsidRPr="008A0816">
              <w:t>,</w:t>
            </w:r>
            <w:r w:rsidRPr="008A0816">
              <w:rPr>
                <w:lang w:val="en-US"/>
              </w:rPr>
              <w:t>81</w:t>
            </w:r>
          </w:p>
        </w:tc>
        <w:tc>
          <w:tcPr>
            <w:tcW w:w="1417" w:type="dxa"/>
            <w:noWrap/>
            <w:hideMark/>
          </w:tcPr>
          <w:p w14:paraId="15657227" w14:textId="77777777" w:rsidR="008A0816" w:rsidRPr="008A0816" w:rsidRDefault="008A0816" w:rsidP="001F7EE0">
            <w:pPr>
              <w:jc w:val="center"/>
            </w:pPr>
            <w:r w:rsidRPr="008A0816">
              <w:t>0,00</w:t>
            </w:r>
          </w:p>
        </w:tc>
        <w:tc>
          <w:tcPr>
            <w:tcW w:w="1144" w:type="dxa"/>
            <w:noWrap/>
            <w:hideMark/>
          </w:tcPr>
          <w:p w14:paraId="6FD8FF75" w14:textId="77777777" w:rsidR="008A0816" w:rsidRPr="008A0816" w:rsidRDefault="008A0816" w:rsidP="001F7EE0">
            <w:pPr>
              <w:jc w:val="center"/>
            </w:pPr>
            <w:r w:rsidRPr="008A0816">
              <w:t>0,00</w:t>
            </w:r>
          </w:p>
        </w:tc>
      </w:tr>
      <w:tr w:rsidR="008A0816" w:rsidRPr="008A0816" w14:paraId="7216D624" w14:textId="77777777" w:rsidTr="001F7EE0">
        <w:trPr>
          <w:trHeight w:val="20"/>
        </w:trPr>
        <w:tc>
          <w:tcPr>
            <w:tcW w:w="4423" w:type="dxa"/>
            <w:noWrap/>
            <w:hideMark/>
          </w:tcPr>
          <w:p w14:paraId="41AB6C2D" w14:textId="77777777" w:rsidR="008A0816" w:rsidRPr="008A0816" w:rsidRDefault="008A0816" w:rsidP="001F7EE0">
            <w:r w:rsidRPr="008A0816">
              <w:t xml:space="preserve">Кот №21а </w:t>
            </w:r>
            <w:proofErr w:type="spellStart"/>
            <w:r w:rsidRPr="008A0816">
              <w:t>д.Ильмень</w:t>
            </w:r>
            <w:proofErr w:type="spellEnd"/>
          </w:p>
        </w:tc>
        <w:tc>
          <w:tcPr>
            <w:tcW w:w="1559" w:type="dxa"/>
            <w:noWrap/>
            <w:hideMark/>
          </w:tcPr>
          <w:p w14:paraId="6861DA54" w14:textId="77777777" w:rsidR="008A0816" w:rsidRPr="008A0816" w:rsidRDefault="008A0816" w:rsidP="001F7EE0">
            <w:pPr>
              <w:jc w:val="center"/>
              <w:outlineLvl w:val="0"/>
            </w:pPr>
            <w:r w:rsidRPr="008A0816">
              <w:t>0,015</w:t>
            </w:r>
          </w:p>
        </w:tc>
        <w:tc>
          <w:tcPr>
            <w:tcW w:w="1134" w:type="dxa"/>
            <w:noWrap/>
            <w:hideMark/>
          </w:tcPr>
          <w:p w14:paraId="0D01BC82" w14:textId="77777777" w:rsidR="008A0816" w:rsidRPr="008A0816" w:rsidRDefault="008A0816" w:rsidP="001F7EE0">
            <w:pPr>
              <w:jc w:val="center"/>
              <w:outlineLvl w:val="0"/>
            </w:pPr>
            <w:r w:rsidRPr="008A0816">
              <w:t>61,72</w:t>
            </w:r>
          </w:p>
        </w:tc>
        <w:tc>
          <w:tcPr>
            <w:tcW w:w="1417" w:type="dxa"/>
            <w:noWrap/>
            <w:hideMark/>
          </w:tcPr>
          <w:p w14:paraId="16A98199" w14:textId="77777777" w:rsidR="008A0816" w:rsidRPr="008A0816" w:rsidRDefault="008A0816" w:rsidP="001F7EE0">
            <w:pPr>
              <w:jc w:val="center"/>
            </w:pPr>
            <w:r w:rsidRPr="008A0816">
              <w:t>0,00</w:t>
            </w:r>
          </w:p>
        </w:tc>
        <w:tc>
          <w:tcPr>
            <w:tcW w:w="1144" w:type="dxa"/>
            <w:noWrap/>
            <w:hideMark/>
          </w:tcPr>
          <w:p w14:paraId="7FDD9129" w14:textId="77777777" w:rsidR="008A0816" w:rsidRPr="008A0816" w:rsidRDefault="008A0816" w:rsidP="001F7EE0">
            <w:pPr>
              <w:jc w:val="center"/>
            </w:pPr>
            <w:r w:rsidRPr="008A0816">
              <w:t>0,00</w:t>
            </w:r>
          </w:p>
        </w:tc>
      </w:tr>
      <w:tr w:rsidR="008A0816" w:rsidRPr="008A0816" w14:paraId="3672CF95" w14:textId="77777777" w:rsidTr="001F7EE0">
        <w:trPr>
          <w:trHeight w:val="20"/>
        </w:trPr>
        <w:tc>
          <w:tcPr>
            <w:tcW w:w="4423" w:type="dxa"/>
            <w:noWrap/>
            <w:hideMark/>
          </w:tcPr>
          <w:p w14:paraId="712213D8" w14:textId="77777777" w:rsidR="008A0816" w:rsidRPr="008A0816" w:rsidRDefault="008A0816" w:rsidP="001F7EE0">
            <w:pPr>
              <w:rPr>
                <w:b/>
                <w:bCs/>
              </w:rPr>
            </w:pPr>
            <w:r w:rsidRPr="008A0816">
              <w:rPr>
                <w:b/>
                <w:bCs/>
              </w:rPr>
              <w:t>Итого:</w:t>
            </w:r>
          </w:p>
        </w:tc>
        <w:tc>
          <w:tcPr>
            <w:tcW w:w="1559" w:type="dxa"/>
            <w:noWrap/>
            <w:hideMark/>
          </w:tcPr>
          <w:p w14:paraId="43602D8B" w14:textId="77777777" w:rsidR="008A0816" w:rsidRPr="008A0816" w:rsidRDefault="008A0816" w:rsidP="001F7EE0">
            <w:pPr>
              <w:jc w:val="center"/>
              <w:rPr>
                <w:b/>
                <w:bCs/>
                <w:lang w:val="en-US"/>
              </w:rPr>
            </w:pPr>
            <w:r w:rsidRPr="008A0816">
              <w:rPr>
                <w:b/>
                <w:bCs/>
              </w:rPr>
              <w:t>0,0</w:t>
            </w:r>
            <w:r w:rsidRPr="008A0816">
              <w:rPr>
                <w:b/>
                <w:bCs/>
                <w:lang w:val="en-US"/>
              </w:rPr>
              <w:t>38</w:t>
            </w:r>
          </w:p>
        </w:tc>
        <w:tc>
          <w:tcPr>
            <w:tcW w:w="1134" w:type="dxa"/>
            <w:noWrap/>
            <w:hideMark/>
          </w:tcPr>
          <w:p w14:paraId="5BC012DF" w14:textId="77777777" w:rsidR="008A0816" w:rsidRPr="008A0816" w:rsidRDefault="008A0816" w:rsidP="001F7EE0">
            <w:pPr>
              <w:jc w:val="center"/>
              <w:rPr>
                <w:b/>
                <w:bCs/>
                <w:lang w:val="en-US"/>
              </w:rPr>
            </w:pPr>
            <w:r w:rsidRPr="008A0816">
              <w:rPr>
                <w:b/>
                <w:bCs/>
              </w:rPr>
              <w:t>1</w:t>
            </w:r>
            <w:r w:rsidRPr="008A0816">
              <w:rPr>
                <w:b/>
                <w:bCs/>
                <w:lang w:val="en-US"/>
              </w:rPr>
              <w:t>54</w:t>
            </w:r>
            <w:r w:rsidRPr="008A0816">
              <w:rPr>
                <w:b/>
                <w:bCs/>
              </w:rPr>
              <w:t>,5</w:t>
            </w:r>
            <w:r w:rsidRPr="008A0816">
              <w:rPr>
                <w:b/>
                <w:bCs/>
                <w:lang w:val="en-US"/>
              </w:rPr>
              <w:t>3</w:t>
            </w:r>
          </w:p>
        </w:tc>
        <w:tc>
          <w:tcPr>
            <w:tcW w:w="1417" w:type="dxa"/>
            <w:noWrap/>
            <w:hideMark/>
          </w:tcPr>
          <w:p w14:paraId="72A0EBFF" w14:textId="77777777" w:rsidR="008A0816" w:rsidRPr="008A0816" w:rsidRDefault="008A0816" w:rsidP="001F7EE0">
            <w:pPr>
              <w:jc w:val="center"/>
              <w:rPr>
                <w:b/>
                <w:bCs/>
              </w:rPr>
            </w:pPr>
            <w:r w:rsidRPr="008A0816">
              <w:rPr>
                <w:b/>
                <w:bCs/>
              </w:rPr>
              <w:t>0,00</w:t>
            </w:r>
          </w:p>
        </w:tc>
        <w:tc>
          <w:tcPr>
            <w:tcW w:w="1144" w:type="dxa"/>
            <w:noWrap/>
            <w:hideMark/>
          </w:tcPr>
          <w:p w14:paraId="228A8090" w14:textId="77777777" w:rsidR="008A0816" w:rsidRPr="008A0816" w:rsidRDefault="008A0816" w:rsidP="001F7EE0">
            <w:pPr>
              <w:jc w:val="center"/>
              <w:rPr>
                <w:b/>
                <w:bCs/>
              </w:rPr>
            </w:pPr>
            <w:r w:rsidRPr="008A0816">
              <w:rPr>
                <w:b/>
                <w:bCs/>
              </w:rPr>
              <w:t>0,00</w:t>
            </w:r>
          </w:p>
        </w:tc>
      </w:tr>
      <w:tr w:rsidR="008A0816" w:rsidRPr="008A0816" w14:paraId="21C4911B" w14:textId="77777777" w:rsidTr="001F7EE0">
        <w:trPr>
          <w:trHeight w:val="20"/>
        </w:trPr>
        <w:tc>
          <w:tcPr>
            <w:tcW w:w="9677" w:type="dxa"/>
            <w:gridSpan w:val="5"/>
            <w:noWrap/>
          </w:tcPr>
          <w:p w14:paraId="6D92549A" w14:textId="77777777" w:rsidR="008A0816" w:rsidRPr="008A0816" w:rsidRDefault="008A0816" w:rsidP="001F7EE0">
            <w:pPr>
              <w:jc w:val="center"/>
              <w:rPr>
                <w:b/>
                <w:bCs/>
              </w:rPr>
            </w:pPr>
            <w:r w:rsidRPr="008A0816">
              <w:rPr>
                <w:b/>
                <w:bCs/>
              </w:rPr>
              <w:t>4-й этап (2033 – 2037 гг.)</w:t>
            </w:r>
          </w:p>
        </w:tc>
      </w:tr>
      <w:tr w:rsidR="008A0816" w:rsidRPr="008A0816" w14:paraId="1E303816" w14:textId="77777777" w:rsidTr="001F7EE0">
        <w:trPr>
          <w:trHeight w:val="20"/>
        </w:trPr>
        <w:tc>
          <w:tcPr>
            <w:tcW w:w="4423" w:type="dxa"/>
            <w:noWrap/>
          </w:tcPr>
          <w:p w14:paraId="0CFF87B6" w14:textId="77777777" w:rsidR="008A0816" w:rsidRPr="008A0816" w:rsidRDefault="008A0816" w:rsidP="001F7EE0">
            <w:r w:rsidRPr="008A0816">
              <w:t xml:space="preserve">Котельная №17 д. Старое </w:t>
            </w:r>
            <w:proofErr w:type="spellStart"/>
            <w:r w:rsidRPr="008A0816">
              <w:t>Ракомо</w:t>
            </w:r>
            <w:proofErr w:type="spellEnd"/>
            <w:r w:rsidRPr="008A0816">
              <w:t xml:space="preserve"> </w:t>
            </w:r>
          </w:p>
        </w:tc>
        <w:tc>
          <w:tcPr>
            <w:tcW w:w="1559" w:type="dxa"/>
            <w:noWrap/>
          </w:tcPr>
          <w:p w14:paraId="42060EDC" w14:textId="77777777" w:rsidR="008A0816" w:rsidRPr="008A0816" w:rsidRDefault="008A0816" w:rsidP="001F7EE0">
            <w:pPr>
              <w:jc w:val="center"/>
              <w:rPr>
                <w:lang w:val="en-US"/>
              </w:rPr>
            </w:pPr>
            <w:r w:rsidRPr="008A0816">
              <w:t>0,02</w:t>
            </w:r>
            <w:r w:rsidRPr="008A0816">
              <w:rPr>
                <w:lang w:val="en-US"/>
              </w:rPr>
              <w:t>3</w:t>
            </w:r>
          </w:p>
        </w:tc>
        <w:tc>
          <w:tcPr>
            <w:tcW w:w="1134" w:type="dxa"/>
            <w:noWrap/>
          </w:tcPr>
          <w:p w14:paraId="7D74DB2B" w14:textId="77777777" w:rsidR="008A0816" w:rsidRPr="008A0816" w:rsidRDefault="008A0816" w:rsidP="001F7EE0">
            <w:pPr>
              <w:jc w:val="center"/>
              <w:rPr>
                <w:lang w:val="en-US"/>
              </w:rPr>
            </w:pPr>
            <w:r w:rsidRPr="008A0816">
              <w:rPr>
                <w:lang w:val="en-US"/>
              </w:rPr>
              <w:t>92</w:t>
            </w:r>
            <w:r w:rsidRPr="008A0816">
              <w:t>,</w:t>
            </w:r>
            <w:r w:rsidRPr="008A0816">
              <w:rPr>
                <w:lang w:val="en-US"/>
              </w:rPr>
              <w:t>81</w:t>
            </w:r>
          </w:p>
        </w:tc>
        <w:tc>
          <w:tcPr>
            <w:tcW w:w="1417" w:type="dxa"/>
            <w:noWrap/>
          </w:tcPr>
          <w:p w14:paraId="07090B3E" w14:textId="77777777" w:rsidR="008A0816" w:rsidRPr="008A0816" w:rsidRDefault="008A0816" w:rsidP="001F7EE0">
            <w:pPr>
              <w:jc w:val="center"/>
            </w:pPr>
            <w:r w:rsidRPr="008A0816">
              <w:t>0,00</w:t>
            </w:r>
          </w:p>
        </w:tc>
        <w:tc>
          <w:tcPr>
            <w:tcW w:w="1144" w:type="dxa"/>
            <w:noWrap/>
          </w:tcPr>
          <w:p w14:paraId="0100FE80" w14:textId="77777777" w:rsidR="008A0816" w:rsidRPr="008A0816" w:rsidRDefault="008A0816" w:rsidP="001F7EE0">
            <w:pPr>
              <w:jc w:val="center"/>
            </w:pPr>
            <w:r w:rsidRPr="008A0816">
              <w:t>0,00</w:t>
            </w:r>
          </w:p>
        </w:tc>
      </w:tr>
      <w:tr w:rsidR="008A0816" w:rsidRPr="008A0816" w14:paraId="521F4BC7" w14:textId="77777777" w:rsidTr="001F7EE0">
        <w:trPr>
          <w:trHeight w:val="20"/>
        </w:trPr>
        <w:tc>
          <w:tcPr>
            <w:tcW w:w="4423" w:type="dxa"/>
            <w:noWrap/>
          </w:tcPr>
          <w:p w14:paraId="3AE477B0" w14:textId="77777777" w:rsidR="008A0816" w:rsidRPr="008A0816" w:rsidRDefault="008A0816" w:rsidP="001F7EE0">
            <w:r w:rsidRPr="008A0816">
              <w:t xml:space="preserve">Кот №21а </w:t>
            </w:r>
            <w:proofErr w:type="spellStart"/>
            <w:r w:rsidRPr="008A0816">
              <w:t>д.Ильмень</w:t>
            </w:r>
            <w:proofErr w:type="spellEnd"/>
          </w:p>
        </w:tc>
        <w:tc>
          <w:tcPr>
            <w:tcW w:w="1559" w:type="dxa"/>
            <w:noWrap/>
          </w:tcPr>
          <w:p w14:paraId="69D07C28" w14:textId="77777777" w:rsidR="008A0816" w:rsidRPr="008A0816" w:rsidRDefault="008A0816" w:rsidP="001F7EE0">
            <w:pPr>
              <w:jc w:val="center"/>
              <w:outlineLvl w:val="0"/>
            </w:pPr>
            <w:r w:rsidRPr="008A0816">
              <w:t>0,015</w:t>
            </w:r>
          </w:p>
        </w:tc>
        <w:tc>
          <w:tcPr>
            <w:tcW w:w="1134" w:type="dxa"/>
            <w:noWrap/>
          </w:tcPr>
          <w:p w14:paraId="7E37EB2F" w14:textId="77777777" w:rsidR="008A0816" w:rsidRPr="008A0816" w:rsidRDefault="008A0816" w:rsidP="001F7EE0">
            <w:pPr>
              <w:jc w:val="center"/>
              <w:outlineLvl w:val="0"/>
            </w:pPr>
            <w:r w:rsidRPr="008A0816">
              <w:t>61,72</w:t>
            </w:r>
          </w:p>
        </w:tc>
        <w:tc>
          <w:tcPr>
            <w:tcW w:w="1417" w:type="dxa"/>
            <w:noWrap/>
          </w:tcPr>
          <w:p w14:paraId="4246766A" w14:textId="77777777" w:rsidR="008A0816" w:rsidRPr="008A0816" w:rsidRDefault="008A0816" w:rsidP="001F7EE0">
            <w:pPr>
              <w:jc w:val="center"/>
            </w:pPr>
            <w:r w:rsidRPr="008A0816">
              <w:t>0,00</w:t>
            </w:r>
          </w:p>
        </w:tc>
        <w:tc>
          <w:tcPr>
            <w:tcW w:w="1144" w:type="dxa"/>
            <w:noWrap/>
          </w:tcPr>
          <w:p w14:paraId="2439A297" w14:textId="77777777" w:rsidR="008A0816" w:rsidRPr="008A0816" w:rsidRDefault="008A0816" w:rsidP="001F7EE0">
            <w:pPr>
              <w:jc w:val="center"/>
            </w:pPr>
            <w:r w:rsidRPr="008A0816">
              <w:t>0,00</w:t>
            </w:r>
          </w:p>
        </w:tc>
      </w:tr>
      <w:tr w:rsidR="008A0816" w:rsidRPr="008A0816" w14:paraId="47879B3F" w14:textId="77777777" w:rsidTr="001F7EE0">
        <w:trPr>
          <w:trHeight w:val="20"/>
        </w:trPr>
        <w:tc>
          <w:tcPr>
            <w:tcW w:w="4423" w:type="dxa"/>
            <w:noWrap/>
          </w:tcPr>
          <w:p w14:paraId="15AAF1BB" w14:textId="77777777" w:rsidR="008A0816" w:rsidRPr="008A0816" w:rsidRDefault="008A0816" w:rsidP="001F7EE0">
            <w:pPr>
              <w:rPr>
                <w:b/>
                <w:bCs/>
              </w:rPr>
            </w:pPr>
            <w:r w:rsidRPr="008A0816">
              <w:rPr>
                <w:b/>
                <w:bCs/>
              </w:rPr>
              <w:t>Итого:</w:t>
            </w:r>
          </w:p>
        </w:tc>
        <w:tc>
          <w:tcPr>
            <w:tcW w:w="1559" w:type="dxa"/>
            <w:noWrap/>
          </w:tcPr>
          <w:p w14:paraId="5A083DA4" w14:textId="77777777" w:rsidR="008A0816" w:rsidRPr="008A0816" w:rsidRDefault="008A0816" w:rsidP="001F7EE0">
            <w:pPr>
              <w:jc w:val="center"/>
              <w:rPr>
                <w:b/>
                <w:bCs/>
                <w:lang w:val="en-US"/>
              </w:rPr>
            </w:pPr>
            <w:r w:rsidRPr="008A0816">
              <w:rPr>
                <w:b/>
                <w:bCs/>
              </w:rPr>
              <w:t>0,0</w:t>
            </w:r>
            <w:r w:rsidRPr="008A0816">
              <w:rPr>
                <w:b/>
                <w:bCs/>
                <w:lang w:val="en-US"/>
              </w:rPr>
              <w:t>38</w:t>
            </w:r>
          </w:p>
        </w:tc>
        <w:tc>
          <w:tcPr>
            <w:tcW w:w="1134" w:type="dxa"/>
            <w:noWrap/>
          </w:tcPr>
          <w:p w14:paraId="0931AAF3" w14:textId="77777777" w:rsidR="008A0816" w:rsidRPr="008A0816" w:rsidRDefault="008A0816" w:rsidP="001F7EE0">
            <w:pPr>
              <w:jc w:val="center"/>
              <w:rPr>
                <w:b/>
                <w:bCs/>
                <w:lang w:val="en-US"/>
              </w:rPr>
            </w:pPr>
            <w:r w:rsidRPr="008A0816">
              <w:rPr>
                <w:b/>
                <w:bCs/>
              </w:rPr>
              <w:t>1</w:t>
            </w:r>
            <w:r w:rsidRPr="008A0816">
              <w:rPr>
                <w:b/>
                <w:bCs/>
                <w:lang w:val="en-US"/>
              </w:rPr>
              <w:t>54</w:t>
            </w:r>
            <w:r w:rsidRPr="008A0816">
              <w:rPr>
                <w:b/>
                <w:bCs/>
              </w:rPr>
              <w:t>,5</w:t>
            </w:r>
            <w:r w:rsidRPr="008A0816">
              <w:rPr>
                <w:b/>
                <w:bCs/>
                <w:lang w:val="en-US"/>
              </w:rPr>
              <w:t>3</w:t>
            </w:r>
          </w:p>
        </w:tc>
        <w:tc>
          <w:tcPr>
            <w:tcW w:w="1417" w:type="dxa"/>
            <w:noWrap/>
          </w:tcPr>
          <w:p w14:paraId="5177F51B" w14:textId="77777777" w:rsidR="008A0816" w:rsidRPr="008A0816" w:rsidRDefault="008A0816" w:rsidP="001F7EE0">
            <w:pPr>
              <w:jc w:val="center"/>
              <w:rPr>
                <w:b/>
                <w:bCs/>
              </w:rPr>
            </w:pPr>
            <w:r w:rsidRPr="008A0816">
              <w:rPr>
                <w:b/>
                <w:bCs/>
              </w:rPr>
              <w:t>0,00</w:t>
            </w:r>
          </w:p>
        </w:tc>
        <w:tc>
          <w:tcPr>
            <w:tcW w:w="1144" w:type="dxa"/>
            <w:noWrap/>
          </w:tcPr>
          <w:p w14:paraId="0202FBEE" w14:textId="77777777" w:rsidR="008A0816" w:rsidRPr="008A0816" w:rsidRDefault="008A0816" w:rsidP="001F7EE0">
            <w:pPr>
              <w:jc w:val="center"/>
              <w:rPr>
                <w:b/>
                <w:bCs/>
              </w:rPr>
            </w:pPr>
            <w:r w:rsidRPr="008A0816">
              <w:rPr>
                <w:b/>
                <w:bCs/>
              </w:rPr>
              <w:t>0,00</w:t>
            </w:r>
          </w:p>
        </w:tc>
      </w:tr>
    </w:tbl>
    <w:p w14:paraId="0B469B18" w14:textId="77777777" w:rsidR="008A0816" w:rsidRPr="008A0816" w:rsidRDefault="008A0816" w:rsidP="008A0816"/>
    <w:p w14:paraId="79C45C02" w14:textId="77777777" w:rsidR="00566B62" w:rsidRPr="00F50538" w:rsidRDefault="0036667C" w:rsidP="00013C57">
      <w:pPr>
        <w:tabs>
          <w:tab w:val="left" w:pos="1276"/>
        </w:tabs>
        <w:jc w:val="both"/>
        <w:rPr>
          <w:b/>
          <w:sz w:val="28"/>
          <w:szCs w:val="28"/>
        </w:rPr>
      </w:pPr>
      <w:r w:rsidRPr="00F50538">
        <w:rPr>
          <w:b/>
          <w:sz w:val="28"/>
          <w:szCs w:val="28"/>
        </w:rPr>
        <w:t>б) Результаты расчетов по каждому источнику тепловой энергии нормативных запасов топлива</w:t>
      </w:r>
      <w:r w:rsidR="00013C57" w:rsidRPr="00F50538">
        <w:rPr>
          <w:b/>
          <w:sz w:val="28"/>
          <w:szCs w:val="28"/>
        </w:rPr>
        <w:t>.</w:t>
      </w:r>
    </w:p>
    <w:p w14:paraId="7D0AA2BF" w14:textId="77777777" w:rsidR="00566B62" w:rsidRPr="00F50538" w:rsidRDefault="0036667C">
      <w:pPr>
        <w:tabs>
          <w:tab w:val="left" w:pos="1276"/>
        </w:tabs>
        <w:ind w:firstLine="709"/>
        <w:jc w:val="both"/>
        <w:rPr>
          <w:sz w:val="28"/>
          <w:szCs w:val="28"/>
        </w:rPr>
      </w:pPr>
      <w:r w:rsidRPr="00F50538">
        <w:rPr>
          <w:sz w:val="28"/>
          <w:szCs w:val="28"/>
        </w:rPr>
        <w:lastRenderedPageBreak/>
        <w:t>Нормативный неснижаемый запас топлива (ННЗТ) обеспечивает работу котельной в режиме «выживания» с минимальной расчетной тепловой нагрузкой по условиям самого холодного месяца года и составом оборудования, позволяющим поддерживать плюсовые температуры в главном корпусе, вспомогательных зданиях и сооружениях.</w:t>
      </w:r>
    </w:p>
    <w:p w14:paraId="1C127A7E" w14:textId="77777777" w:rsidR="00566B62" w:rsidRPr="00F50538" w:rsidRDefault="0036667C">
      <w:pPr>
        <w:autoSpaceDE w:val="0"/>
        <w:autoSpaceDN w:val="0"/>
        <w:adjustRightInd w:val="0"/>
        <w:ind w:firstLine="540"/>
        <w:jc w:val="both"/>
        <w:rPr>
          <w:rFonts w:eastAsia="Calibri"/>
          <w:sz w:val="28"/>
          <w:szCs w:val="28"/>
        </w:rPr>
      </w:pPr>
      <w:r w:rsidRPr="00F50538">
        <w:rPr>
          <w:rFonts w:eastAsia="Calibri"/>
          <w:sz w:val="28"/>
          <w:szCs w:val="28"/>
        </w:rPr>
        <w:t>Для хранения угля на территории котельных Ракомского сельского поселения оборудованы открытые площадки, для хранения пеллетов и топливных брикетов оборудованы закрытые склады. Запасы топлива представлены в таблице 29.</w:t>
      </w:r>
    </w:p>
    <w:p w14:paraId="0BF1E60E" w14:textId="77777777" w:rsidR="00566B62" w:rsidRPr="00F50538" w:rsidRDefault="0036667C" w:rsidP="00013C57">
      <w:pPr>
        <w:pStyle w:val="1"/>
        <w:jc w:val="right"/>
        <w:rPr>
          <w:rFonts w:eastAsia="Calibri"/>
          <w:b w:val="0"/>
          <w:sz w:val="28"/>
          <w:szCs w:val="28"/>
        </w:rPr>
      </w:pPr>
      <w:r w:rsidRPr="00F50538">
        <w:rPr>
          <w:rFonts w:eastAsia="Calibri"/>
          <w:b w:val="0"/>
          <w:sz w:val="28"/>
          <w:szCs w:val="28"/>
        </w:rPr>
        <w:t>Таблица 29</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72"/>
        <w:gridCol w:w="1911"/>
        <w:gridCol w:w="1298"/>
        <w:gridCol w:w="1361"/>
        <w:gridCol w:w="1238"/>
        <w:gridCol w:w="1247"/>
      </w:tblGrid>
      <w:tr w:rsidR="00013C57" w:rsidRPr="00F50538" w14:paraId="49C4C60F" w14:textId="77777777" w:rsidTr="00A859E5">
        <w:trPr>
          <w:trHeight w:val="1245"/>
          <w:jc w:val="center"/>
        </w:trPr>
        <w:tc>
          <w:tcPr>
            <w:tcW w:w="1555" w:type="dxa"/>
            <w:shd w:val="clear" w:color="auto" w:fill="auto"/>
            <w:vAlign w:val="center"/>
          </w:tcPr>
          <w:p w14:paraId="5A1355FD" w14:textId="77777777" w:rsidR="00013C57" w:rsidRPr="00F50538" w:rsidRDefault="00013C57" w:rsidP="00A859E5">
            <w:pPr>
              <w:rPr>
                <w:b/>
                <w:bCs/>
                <w:szCs w:val="28"/>
              </w:rPr>
            </w:pPr>
            <w:r w:rsidRPr="00F50538">
              <w:rPr>
                <w:b/>
                <w:bCs/>
                <w:szCs w:val="28"/>
              </w:rPr>
              <w:t>Субъект баланса</w:t>
            </w:r>
          </w:p>
        </w:tc>
        <w:tc>
          <w:tcPr>
            <w:tcW w:w="1072" w:type="dxa"/>
            <w:shd w:val="clear" w:color="auto" w:fill="auto"/>
            <w:vAlign w:val="center"/>
          </w:tcPr>
          <w:p w14:paraId="32D6BFE0" w14:textId="77777777" w:rsidR="00013C57" w:rsidRPr="00F50538" w:rsidRDefault="00013C57" w:rsidP="00A859E5">
            <w:pPr>
              <w:jc w:val="center"/>
              <w:rPr>
                <w:b/>
                <w:bCs/>
                <w:szCs w:val="28"/>
              </w:rPr>
            </w:pPr>
            <w:r w:rsidRPr="00F50538">
              <w:rPr>
                <w:b/>
                <w:bCs/>
                <w:szCs w:val="28"/>
              </w:rPr>
              <w:t xml:space="preserve">Вид </w:t>
            </w:r>
            <w:proofErr w:type="spellStart"/>
            <w:r w:rsidRPr="00F50538">
              <w:rPr>
                <w:b/>
                <w:bCs/>
                <w:szCs w:val="28"/>
              </w:rPr>
              <w:t>топли-ва</w:t>
            </w:r>
            <w:proofErr w:type="spellEnd"/>
          </w:p>
        </w:tc>
        <w:tc>
          <w:tcPr>
            <w:tcW w:w="1911" w:type="dxa"/>
            <w:shd w:val="clear" w:color="auto" w:fill="auto"/>
            <w:vAlign w:val="center"/>
          </w:tcPr>
          <w:p w14:paraId="738BBC9A" w14:textId="77777777" w:rsidR="00013C57" w:rsidRPr="00F50538" w:rsidRDefault="00013C57" w:rsidP="00A859E5">
            <w:pPr>
              <w:jc w:val="center"/>
              <w:rPr>
                <w:b/>
                <w:bCs/>
                <w:szCs w:val="28"/>
              </w:rPr>
            </w:pPr>
            <w:r w:rsidRPr="00F50538">
              <w:rPr>
                <w:b/>
                <w:bCs/>
                <w:szCs w:val="28"/>
              </w:rPr>
              <w:t>Топливный эквивалент по сертификатам качества</w:t>
            </w:r>
          </w:p>
        </w:tc>
        <w:tc>
          <w:tcPr>
            <w:tcW w:w="1298" w:type="dxa"/>
            <w:shd w:val="clear" w:color="auto" w:fill="auto"/>
            <w:vAlign w:val="center"/>
          </w:tcPr>
          <w:p w14:paraId="52CF640B" w14:textId="77777777" w:rsidR="00013C57" w:rsidRPr="00F50538" w:rsidRDefault="00013C57" w:rsidP="00A859E5">
            <w:pPr>
              <w:jc w:val="center"/>
              <w:rPr>
                <w:b/>
                <w:bCs/>
                <w:szCs w:val="28"/>
              </w:rPr>
            </w:pPr>
            <w:r w:rsidRPr="00F50538">
              <w:rPr>
                <w:b/>
                <w:bCs/>
                <w:szCs w:val="28"/>
              </w:rPr>
              <w:t>Вырабо-</w:t>
            </w:r>
          </w:p>
          <w:p w14:paraId="793DDCD3" w14:textId="77777777" w:rsidR="00013C57" w:rsidRPr="00F50538" w:rsidRDefault="00013C57" w:rsidP="00A859E5">
            <w:pPr>
              <w:jc w:val="center"/>
              <w:rPr>
                <w:b/>
                <w:bCs/>
                <w:szCs w:val="28"/>
              </w:rPr>
            </w:pPr>
            <w:proofErr w:type="spellStart"/>
            <w:r w:rsidRPr="00F50538">
              <w:rPr>
                <w:b/>
                <w:bCs/>
                <w:szCs w:val="28"/>
              </w:rPr>
              <w:t>тано</w:t>
            </w:r>
            <w:proofErr w:type="spellEnd"/>
            <w:r w:rsidRPr="00F50538">
              <w:rPr>
                <w:b/>
                <w:bCs/>
                <w:szCs w:val="28"/>
              </w:rPr>
              <w:t xml:space="preserve">  тепловой энергии, Гкал</w:t>
            </w:r>
          </w:p>
        </w:tc>
        <w:tc>
          <w:tcPr>
            <w:tcW w:w="1361" w:type="dxa"/>
            <w:shd w:val="clear" w:color="auto" w:fill="auto"/>
            <w:vAlign w:val="center"/>
          </w:tcPr>
          <w:p w14:paraId="554D7AE5" w14:textId="77777777" w:rsidR="00013C57" w:rsidRPr="00F50538" w:rsidRDefault="00013C57" w:rsidP="00A859E5">
            <w:pPr>
              <w:jc w:val="center"/>
              <w:rPr>
                <w:b/>
                <w:bCs/>
                <w:szCs w:val="28"/>
              </w:rPr>
            </w:pPr>
            <w:r w:rsidRPr="00F50538">
              <w:rPr>
                <w:b/>
                <w:bCs/>
                <w:szCs w:val="28"/>
              </w:rPr>
              <w:t>Отпу-</w:t>
            </w:r>
          </w:p>
          <w:p w14:paraId="187080EE" w14:textId="77777777" w:rsidR="00013C57" w:rsidRPr="00F50538" w:rsidRDefault="00013C57" w:rsidP="00A859E5">
            <w:pPr>
              <w:jc w:val="center"/>
              <w:rPr>
                <w:b/>
                <w:bCs/>
                <w:szCs w:val="28"/>
              </w:rPr>
            </w:pPr>
            <w:proofErr w:type="spellStart"/>
            <w:r w:rsidRPr="00F50538">
              <w:rPr>
                <w:b/>
                <w:bCs/>
                <w:szCs w:val="28"/>
              </w:rPr>
              <w:t>щено</w:t>
            </w:r>
            <w:proofErr w:type="spellEnd"/>
            <w:r w:rsidRPr="00F50538">
              <w:rPr>
                <w:b/>
                <w:bCs/>
                <w:szCs w:val="28"/>
              </w:rPr>
              <w:t xml:space="preserve"> тепловой энергии в сеть, Гкал</w:t>
            </w:r>
          </w:p>
        </w:tc>
        <w:tc>
          <w:tcPr>
            <w:tcW w:w="1238" w:type="dxa"/>
            <w:shd w:val="clear" w:color="auto" w:fill="auto"/>
            <w:vAlign w:val="center"/>
          </w:tcPr>
          <w:p w14:paraId="2F0EE6DB" w14:textId="77777777" w:rsidR="00013C57" w:rsidRPr="00F50538" w:rsidRDefault="00013C57" w:rsidP="00A859E5">
            <w:pPr>
              <w:jc w:val="center"/>
              <w:rPr>
                <w:b/>
                <w:bCs/>
                <w:szCs w:val="28"/>
              </w:rPr>
            </w:pPr>
            <w:r w:rsidRPr="00F50538">
              <w:rPr>
                <w:b/>
                <w:bCs/>
                <w:szCs w:val="28"/>
              </w:rPr>
              <w:t>Удель-</w:t>
            </w:r>
          </w:p>
          <w:p w14:paraId="69BB2278" w14:textId="77777777" w:rsidR="00013C57" w:rsidRPr="00F50538" w:rsidRDefault="00013C57" w:rsidP="00A859E5">
            <w:pPr>
              <w:jc w:val="center"/>
              <w:rPr>
                <w:b/>
                <w:bCs/>
                <w:szCs w:val="28"/>
              </w:rPr>
            </w:pPr>
            <w:r w:rsidRPr="00F50538">
              <w:rPr>
                <w:b/>
                <w:bCs/>
                <w:szCs w:val="28"/>
              </w:rPr>
              <w:t xml:space="preserve">ная норма расхода </w:t>
            </w:r>
            <w:proofErr w:type="spellStart"/>
            <w:r w:rsidRPr="00F50538">
              <w:rPr>
                <w:b/>
                <w:bCs/>
                <w:szCs w:val="28"/>
              </w:rPr>
              <w:t>услов</w:t>
            </w:r>
            <w:proofErr w:type="spellEnd"/>
          </w:p>
          <w:p w14:paraId="4B26374D" w14:textId="77777777" w:rsidR="00013C57" w:rsidRPr="00F50538" w:rsidRDefault="00013C57" w:rsidP="00A859E5">
            <w:pPr>
              <w:jc w:val="center"/>
              <w:rPr>
                <w:b/>
                <w:bCs/>
                <w:szCs w:val="28"/>
              </w:rPr>
            </w:pPr>
            <w:proofErr w:type="spellStart"/>
            <w:r w:rsidRPr="00F50538">
              <w:rPr>
                <w:b/>
                <w:bCs/>
                <w:szCs w:val="28"/>
              </w:rPr>
              <w:t>ного</w:t>
            </w:r>
            <w:proofErr w:type="spellEnd"/>
            <w:r w:rsidRPr="00F50538">
              <w:rPr>
                <w:b/>
                <w:bCs/>
                <w:szCs w:val="28"/>
              </w:rPr>
              <w:t xml:space="preserve"> </w:t>
            </w:r>
            <w:proofErr w:type="spellStart"/>
            <w:r w:rsidRPr="00F50538">
              <w:rPr>
                <w:b/>
                <w:bCs/>
                <w:szCs w:val="28"/>
              </w:rPr>
              <w:t>товлива</w:t>
            </w:r>
            <w:proofErr w:type="spellEnd"/>
            <w:r w:rsidRPr="00F50538">
              <w:rPr>
                <w:b/>
                <w:bCs/>
                <w:szCs w:val="28"/>
              </w:rPr>
              <w:t>, кг/Гкал</w:t>
            </w:r>
          </w:p>
        </w:tc>
        <w:tc>
          <w:tcPr>
            <w:tcW w:w="1247" w:type="dxa"/>
            <w:shd w:val="clear" w:color="auto" w:fill="auto"/>
            <w:vAlign w:val="center"/>
          </w:tcPr>
          <w:p w14:paraId="1424596B" w14:textId="77777777" w:rsidR="00013C57" w:rsidRPr="00F50538" w:rsidRDefault="00013C57" w:rsidP="00A859E5">
            <w:pPr>
              <w:jc w:val="center"/>
              <w:rPr>
                <w:b/>
                <w:bCs/>
                <w:szCs w:val="28"/>
              </w:rPr>
            </w:pPr>
            <w:r w:rsidRPr="00F50538">
              <w:rPr>
                <w:b/>
                <w:bCs/>
                <w:szCs w:val="28"/>
              </w:rPr>
              <w:t>Расход  услов-</w:t>
            </w:r>
          </w:p>
          <w:p w14:paraId="51872C8C" w14:textId="77777777" w:rsidR="00013C57" w:rsidRPr="00F50538" w:rsidRDefault="00013C57" w:rsidP="00A859E5">
            <w:pPr>
              <w:jc w:val="center"/>
              <w:rPr>
                <w:b/>
                <w:bCs/>
                <w:szCs w:val="28"/>
              </w:rPr>
            </w:pPr>
            <w:proofErr w:type="spellStart"/>
            <w:r w:rsidRPr="00F50538">
              <w:rPr>
                <w:b/>
                <w:bCs/>
                <w:szCs w:val="28"/>
              </w:rPr>
              <w:t>ного</w:t>
            </w:r>
            <w:proofErr w:type="spellEnd"/>
            <w:r w:rsidRPr="00F50538">
              <w:rPr>
                <w:b/>
                <w:bCs/>
                <w:szCs w:val="28"/>
              </w:rPr>
              <w:t xml:space="preserve"> топлива, т</w:t>
            </w:r>
          </w:p>
        </w:tc>
      </w:tr>
      <w:tr w:rsidR="00013C57" w:rsidRPr="00F50538" w14:paraId="04281893" w14:textId="77777777" w:rsidTr="00A859E5">
        <w:trPr>
          <w:trHeight w:val="564"/>
          <w:jc w:val="center"/>
        </w:trPr>
        <w:tc>
          <w:tcPr>
            <w:tcW w:w="1555" w:type="dxa"/>
            <w:vMerge w:val="restart"/>
            <w:shd w:val="clear" w:color="auto" w:fill="auto"/>
            <w:vAlign w:val="center"/>
          </w:tcPr>
          <w:p w14:paraId="1CEF0711" w14:textId="77777777" w:rsidR="00013C57" w:rsidRPr="00F50538" w:rsidRDefault="00013C57" w:rsidP="00A859E5">
            <w:pPr>
              <w:rPr>
                <w:szCs w:val="28"/>
              </w:rPr>
            </w:pPr>
            <w:r w:rsidRPr="00F50538">
              <w:rPr>
                <w:szCs w:val="28"/>
              </w:rPr>
              <w:t xml:space="preserve">Котельная №17                        д. Старое Ракомо </w:t>
            </w:r>
          </w:p>
        </w:tc>
        <w:tc>
          <w:tcPr>
            <w:tcW w:w="1072" w:type="dxa"/>
            <w:shd w:val="clear" w:color="auto" w:fill="auto"/>
            <w:vAlign w:val="center"/>
          </w:tcPr>
          <w:p w14:paraId="18EED3F2" w14:textId="77777777" w:rsidR="00013C57" w:rsidRPr="00F50538" w:rsidRDefault="00013C57" w:rsidP="00A859E5">
            <w:pPr>
              <w:jc w:val="center"/>
              <w:rPr>
                <w:szCs w:val="28"/>
              </w:rPr>
            </w:pPr>
            <w:r w:rsidRPr="00F50538">
              <w:rPr>
                <w:szCs w:val="28"/>
              </w:rPr>
              <w:t>уголь</w:t>
            </w:r>
          </w:p>
          <w:p w14:paraId="1D45AA4E" w14:textId="77777777" w:rsidR="00013C57" w:rsidRPr="00F50538" w:rsidRDefault="00013C57" w:rsidP="00A859E5">
            <w:pPr>
              <w:jc w:val="center"/>
              <w:rPr>
                <w:szCs w:val="28"/>
              </w:rPr>
            </w:pPr>
          </w:p>
        </w:tc>
        <w:tc>
          <w:tcPr>
            <w:tcW w:w="1911" w:type="dxa"/>
            <w:shd w:val="clear" w:color="auto" w:fill="auto"/>
            <w:vAlign w:val="center"/>
          </w:tcPr>
          <w:p w14:paraId="14A33F71" w14:textId="77777777" w:rsidR="00013C57" w:rsidRPr="00F50538" w:rsidRDefault="00013C57" w:rsidP="00A859E5">
            <w:pPr>
              <w:jc w:val="center"/>
              <w:rPr>
                <w:szCs w:val="28"/>
              </w:rPr>
            </w:pPr>
            <w:r w:rsidRPr="00F50538">
              <w:rPr>
                <w:szCs w:val="28"/>
              </w:rPr>
              <w:t>0,776</w:t>
            </w:r>
          </w:p>
        </w:tc>
        <w:tc>
          <w:tcPr>
            <w:tcW w:w="1298" w:type="dxa"/>
            <w:vMerge w:val="restart"/>
            <w:shd w:val="clear" w:color="auto" w:fill="auto"/>
            <w:vAlign w:val="center"/>
          </w:tcPr>
          <w:p w14:paraId="55C58201" w14:textId="77777777" w:rsidR="00013C57" w:rsidRPr="00F50538" w:rsidRDefault="00013C57" w:rsidP="00A859E5">
            <w:pPr>
              <w:jc w:val="center"/>
              <w:rPr>
                <w:szCs w:val="28"/>
              </w:rPr>
            </w:pPr>
            <w:r w:rsidRPr="00F50538">
              <w:rPr>
                <w:szCs w:val="28"/>
              </w:rPr>
              <w:t>431,64</w:t>
            </w:r>
          </w:p>
        </w:tc>
        <w:tc>
          <w:tcPr>
            <w:tcW w:w="1361" w:type="dxa"/>
            <w:vMerge w:val="restart"/>
            <w:shd w:val="clear" w:color="auto" w:fill="auto"/>
            <w:vAlign w:val="center"/>
          </w:tcPr>
          <w:p w14:paraId="151943CC" w14:textId="77777777" w:rsidR="00013C57" w:rsidRPr="00F50538" w:rsidRDefault="00013C57" w:rsidP="00A859E5">
            <w:pPr>
              <w:jc w:val="center"/>
              <w:rPr>
                <w:szCs w:val="28"/>
              </w:rPr>
            </w:pPr>
            <w:r w:rsidRPr="00F50538">
              <w:rPr>
                <w:szCs w:val="28"/>
              </w:rPr>
              <w:t>427,83</w:t>
            </w:r>
          </w:p>
        </w:tc>
        <w:tc>
          <w:tcPr>
            <w:tcW w:w="1238" w:type="dxa"/>
            <w:vMerge w:val="restart"/>
            <w:shd w:val="clear" w:color="auto" w:fill="auto"/>
            <w:vAlign w:val="center"/>
          </w:tcPr>
          <w:p w14:paraId="054A9E03" w14:textId="77777777" w:rsidR="00013C57" w:rsidRPr="00F50538" w:rsidRDefault="00013C57" w:rsidP="00A859E5">
            <w:pPr>
              <w:jc w:val="center"/>
              <w:rPr>
                <w:szCs w:val="28"/>
              </w:rPr>
            </w:pPr>
            <w:r w:rsidRPr="00F50538">
              <w:rPr>
                <w:szCs w:val="28"/>
              </w:rPr>
              <w:t>425,17</w:t>
            </w:r>
          </w:p>
        </w:tc>
        <w:tc>
          <w:tcPr>
            <w:tcW w:w="1247" w:type="dxa"/>
            <w:vMerge w:val="restart"/>
            <w:shd w:val="clear" w:color="auto" w:fill="auto"/>
            <w:vAlign w:val="center"/>
          </w:tcPr>
          <w:p w14:paraId="1A9C95B6" w14:textId="77777777" w:rsidR="00013C57" w:rsidRPr="00F50538" w:rsidRDefault="00013C57" w:rsidP="00A859E5">
            <w:pPr>
              <w:jc w:val="center"/>
              <w:rPr>
                <w:szCs w:val="28"/>
              </w:rPr>
            </w:pPr>
            <w:r w:rsidRPr="00F50538">
              <w:rPr>
                <w:szCs w:val="28"/>
              </w:rPr>
              <w:t>90,68</w:t>
            </w:r>
          </w:p>
        </w:tc>
      </w:tr>
      <w:tr w:rsidR="00013C57" w:rsidRPr="00F50538" w14:paraId="76BF8179" w14:textId="77777777" w:rsidTr="00A859E5">
        <w:trPr>
          <w:trHeight w:val="564"/>
          <w:jc w:val="center"/>
        </w:trPr>
        <w:tc>
          <w:tcPr>
            <w:tcW w:w="1555" w:type="dxa"/>
            <w:vMerge/>
            <w:shd w:val="clear" w:color="auto" w:fill="auto"/>
            <w:vAlign w:val="center"/>
          </w:tcPr>
          <w:p w14:paraId="11436E63" w14:textId="77777777" w:rsidR="00013C57" w:rsidRPr="00F50538" w:rsidRDefault="00013C57" w:rsidP="00A859E5">
            <w:pPr>
              <w:rPr>
                <w:szCs w:val="28"/>
              </w:rPr>
            </w:pPr>
          </w:p>
        </w:tc>
        <w:tc>
          <w:tcPr>
            <w:tcW w:w="1072" w:type="dxa"/>
            <w:shd w:val="clear" w:color="auto" w:fill="auto"/>
            <w:vAlign w:val="center"/>
          </w:tcPr>
          <w:p w14:paraId="62EE7B2B" w14:textId="77777777" w:rsidR="00013C57" w:rsidRPr="00F50538" w:rsidRDefault="00013C57" w:rsidP="00A859E5">
            <w:pPr>
              <w:jc w:val="center"/>
              <w:rPr>
                <w:szCs w:val="28"/>
              </w:rPr>
            </w:pPr>
            <w:r w:rsidRPr="00F50538">
              <w:rPr>
                <w:szCs w:val="28"/>
              </w:rPr>
              <w:t>пеллеты</w:t>
            </w:r>
          </w:p>
        </w:tc>
        <w:tc>
          <w:tcPr>
            <w:tcW w:w="1911" w:type="dxa"/>
            <w:shd w:val="clear" w:color="auto" w:fill="auto"/>
            <w:vAlign w:val="center"/>
          </w:tcPr>
          <w:p w14:paraId="71F80B17" w14:textId="77777777" w:rsidR="00013C57" w:rsidRPr="00F50538" w:rsidRDefault="00013C57" w:rsidP="00A859E5">
            <w:pPr>
              <w:jc w:val="center"/>
              <w:rPr>
                <w:szCs w:val="28"/>
              </w:rPr>
            </w:pPr>
            <w:r w:rsidRPr="00F50538">
              <w:rPr>
                <w:szCs w:val="28"/>
              </w:rPr>
              <w:t>0,58</w:t>
            </w:r>
          </w:p>
        </w:tc>
        <w:tc>
          <w:tcPr>
            <w:tcW w:w="1298" w:type="dxa"/>
            <w:vMerge/>
            <w:shd w:val="clear" w:color="auto" w:fill="auto"/>
            <w:vAlign w:val="center"/>
          </w:tcPr>
          <w:p w14:paraId="53CE75D4" w14:textId="77777777" w:rsidR="00013C57" w:rsidRPr="00F50538" w:rsidRDefault="00013C57" w:rsidP="00A859E5">
            <w:pPr>
              <w:jc w:val="center"/>
              <w:rPr>
                <w:szCs w:val="28"/>
              </w:rPr>
            </w:pPr>
          </w:p>
        </w:tc>
        <w:tc>
          <w:tcPr>
            <w:tcW w:w="1361" w:type="dxa"/>
            <w:vMerge/>
            <w:shd w:val="clear" w:color="auto" w:fill="auto"/>
            <w:vAlign w:val="center"/>
          </w:tcPr>
          <w:p w14:paraId="328B2540" w14:textId="77777777" w:rsidR="00013C57" w:rsidRPr="00F50538" w:rsidRDefault="00013C57" w:rsidP="00A859E5">
            <w:pPr>
              <w:jc w:val="center"/>
              <w:rPr>
                <w:szCs w:val="28"/>
              </w:rPr>
            </w:pPr>
          </w:p>
        </w:tc>
        <w:tc>
          <w:tcPr>
            <w:tcW w:w="1238" w:type="dxa"/>
            <w:vMerge/>
            <w:shd w:val="clear" w:color="auto" w:fill="auto"/>
            <w:vAlign w:val="center"/>
          </w:tcPr>
          <w:p w14:paraId="1F20DCEC" w14:textId="77777777" w:rsidR="00013C57" w:rsidRPr="00F50538" w:rsidRDefault="00013C57" w:rsidP="00A859E5">
            <w:pPr>
              <w:jc w:val="center"/>
              <w:rPr>
                <w:szCs w:val="28"/>
              </w:rPr>
            </w:pPr>
          </w:p>
        </w:tc>
        <w:tc>
          <w:tcPr>
            <w:tcW w:w="1247" w:type="dxa"/>
            <w:vMerge/>
            <w:shd w:val="clear" w:color="auto" w:fill="auto"/>
            <w:vAlign w:val="center"/>
          </w:tcPr>
          <w:p w14:paraId="4AC806F3" w14:textId="77777777" w:rsidR="00013C57" w:rsidRPr="00F50538" w:rsidRDefault="00013C57" w:rsidP="00A859E5">
            <w:pPr>
              <w:jc w:val="center"/>
              <w:rPr>
                <w:szCs w:val="28"/>
              </w:rPr>
            </w:pPr>
          </w:p>
        </w:tc>
      </w:tr>
      <w:tr w:rsidR="00013C57" w:rsidRPr="00F50538" w14:paraId="1AA22DBE" w14:textId="77777777" w:rsidTr="00A859E5">
        <w:trPr>
          <w:trHeight w:val="291"/>
          <w:jc w:val="center"/>
        </w:trPr>
        <w:tc>
          <w:tcPr>
            <w:tcW w:w="1555" w:type="dxa"/>
            <w:shd w:val="clear" w:color="auto" w:fill="auto"/>
            <w:vAlign w:val="center"/>
          </w:tcPr>
          <w:p w14:paraId="2BD7000F" w14:textId="77777777" w:rsidR="00013C57" w:rsidRPr="00F50538" w:rsidRDefault="00013C57" w:rsidP="00A859E5">
            <w:pPr>
              <w:rPr>
                <w:szCs w:val="28"/>
              </w:rPr>
            </w:pPr>
            <w:r w:rsidRPr="00F50538">
              <w:rPr>
                <w:szCs w:val="28"/>
              </w:rPr>
              <w:t>Котельная №21а,                     д. Ильмень</w:t>
            </w:r>
          </w:p>
        </w:tc>
        <w:tc>
          <w:tcPr>
            <w:tcW w:w="1072" w:type="dxa"/>
            <w:shd w:val="clear" w:color="auto" w:fill="auto"/>
            <w:vAlign w:val="center"/>
          </w:tcPr>
          <w:p w14:paraId="722A1816" w14:textId="77777777" w:rsidR="00013C57" w:rsidRPr="00F50538" w:rsidRDefault="00013C57" w:rsidP="00A859E5">
            <w:pPr>
              <w:jc w:val="center"/>
              <w:rPr>
                <w:szCs w:val="28"/>
              </w:rPr>
            </w:pPr>
            <w:r w:rsidRPr="00F50538">
              <w:rPr>
                <w:szCs w:val="28"/>
              </w:rPr>
              <w:t>топлив-</w:t>
            </w:r>
            <w:proofErr w:type="spellStart"/>
            <w:r w:rsidRPr="00F50538">
              <w:rPr>
                <w:szCs w:val="28"/>
              </w:rPr>
              <w:t>ные</w:t>
            </w:r>
            <w:proofErr w:type="spellEnd"/>
            <w:r w:rsidRPr="00F50538">
              <w:rPr>
                <w:szCs w:val="28"/>
              </w:rPr>
              <w:t xml:space="preserve"> брикеты</w:t>
            </w:r>
          </w:p>
          <w:p w14:paraId="53EAFF9F" w14:textId="77777777" w:rsidR="00013C57" w:rsidRPr="00F50538" w:rsidRDefault="00013C57" w:rsidP="00A859E5">
            <w:pPr>
              <w:jc w:val="center"/>
              <w:rPr>
                <w:szCs w:val="28"/>
              </w:rPr>
            </w:pPr>
          </w:p>
        </w:tc>
        <w:tc>
          <w:tcPr>
            <w:tcW w:w="1911" w:type="dxa"/>
            <w:shd w:val="clear" w:color="auto" w:fill="auto"/>
            <w:vAlign w:val="center"/>
          </w:tcPr>
          <w:p w14:paraId="795D6BDF" w14:textId="77777777" w:rsidR="00013C57" w:rsidRPr="00F50538" w:rsidRDefault="00013C57" w:rsidP="00A859E5">
            <w:pPr>
              <w:jc w:val="center"/>
              <w:rPr>
                <w:szCs w:val="28"/>
              </w:rPr>
            </w:pPr>
            <w:r w:rsidRPr="00F50538">
              <w:rPr>
                <w:szCs w:val="28"/>
              </w:rPr>
              <w:t>0,59</w:t>
            </w:r>
          </w:p>
        </w:tc>
        <w:tc>
          <w:tcPr>
            <w:tcW w:w="1298" w:type="dxa"/>
            <w:shd w:val="clear" w:color="auto" w:fill="auto"/>
            <w:vAlign w:val="center"/>
          </w:tcPr>
          <w:p w14:paraId="1000468C" w14:textId="77777777" w:rsidR="00013C57" w:rsidRPr="00F50538" w:rsidRDefault="00013C57" w:rsidP="00A859E5">
            <w:pPr>
              <w:jc w:val="center"/>
              <w:rPr>
                <w:szCs w:val="28"/>
              </w:rPr>
            </w:pPr>
            <w:r w:rsidRPr="00F50538">
              <w:rPr>
                <w:szCs w:val="28"/>
              </w:rPr>
              <w:t>279,92</w:t>
            </w:r>
          </w:p>
        </w:tc>
        <w:tc>
          <w:tcPr>
            <w:tcW w:w="1361" w:type="dxa"/>
            <w:shd w:val="clear" w:color="auto" w:fill="auto"/>
            <w:vAlign w:val="center"/>
          </w:tcPr>
          <w:p w14:paraId="759F1823" w14:textId="77777777" w:rsidR="00013C57" w:rsidRPr="00F50538" w:rsidRDefault="00013C57" w:rsidP="00A859E5">
            <w:pPr>
              <w:jc w:val="center"/>
              <w:rPr>
                <w:szCs w:val="28"/>
              </w:rPr>
            </w:pPr>
            <w:r w:rsidRPr="00F50538">
              <w:rPr>
                <w:szCs w:val="28"/>
              </w:rPr>
              <w:t>278,23</w:t>
            </w:r>
          </w:p>
        </w:tc>
        <w:tc>
          <w:tcPr>
            <w:tcW w:w="1238" w:type="dxa"/>
            <w:shd w:val="clear" w:color="auto" w:fill="auto"/>
            <w:vAlign w:val="center"/>
          </w:tcPr>
          <w:p w14:paraId="736DE827" w14:textId="77777777" w:rsidR="00013C57" w:rsidRPr="00F50538" w:rsidRDefault="00013C57" w:rsidP="00A859E5">
            <w:pPr>
              <w:jc w:val="center"/>
              <w:rPr>
                <w:szCs w:val="28"/>
              </w:rPr>
            </w:pPr>
            <w:r w:rsidRPr="00F50538">
              <w:rPr>
                <w:szCs w:val="28"/>
              </w:rPr>
              <w:t>236,495</w:t>
            </w:r>
          </w:p>
        </w:tc>
        <w:tc>
          <w:tcPr>
            <w:tcW w:w="1247" w:type="dxa"/>
            <w:shd w:val="clear" w:color="auto" w:fill="auto"/>
            <w:vAlign w:val="center"/>
          </w:tcPr>
          <w:p w14:paraId="5A7020AB" w14:textId="77777777" w:rsidR="00013C57" w:rsidRPr="00F50538" w:rsidRDefault="00013C57" w:rsidP="00A859E5">
            <w:pPr>
              <w:jc w:val="center"/>
              <w:rPr>
                <w:szCs w:val="28"/>
              </w:rPr>
            </w:pPr>
            <w:r w:rsidRPr="00F50538">
              <w:rPr>
                <w:szCs w:val="28"/>
              </w:rPr>
              <w:t>65,8</w:t>
            </w:r>
          </w:p>
        </w:tc>
      </w:tr>
    </w:tbl>
    <w:p w14:paraId="5AC1A1E5" w14:textId="77777777" w:rsidR="00566B62" w:rsidRPr="00F50538" w:rsidRDefault="0036667C">
      <w:pPr>
        <w:autoSpaceDE w:val="0"/>
        <w:autoSpaceDN w:val="0"/>
        <w:adjustRightInd w:val="0"/>
        <w:ind w:firstLine="540"/>
        <w:jc w:val="both"/>
        <w:rPr>
          <w:b/>
          <w:sz w:val="28"/>
          <w:szCs w:val="28"/>
        </w:rPr>
      </w:pPr>
      <w:r w:rsidRPr="00F50538">
        <w:rPr>
          <w:b/>
          <w:sz w:val="28"/>
          <w:szCs w:val="28"/>
        </w:rP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14:paraId="516CC028" w14:textId="77777777" w:rsidR="00566B62" w:rsidRPr="00F50538" w:rsidRDefault="0036667C">
      <w:pPr>
        <w:tabs>
          <w:tab w:val="left" w:pos="1276"/>
        </w:tabs>
        <w:ind w:firstLine="709"/>
        <w:jc w:val="both"/>
        <w:rPr>
          <w:sz w:val="28"/>
          <w:szCs w:val="28"/>
        </w:rPr>
      </w:pPr>
      <w:r w:rsidRPr="00F50538">
        <w:rPr>
          <w:sz w:val="28"/>
          <w:szCs w:val="28"/>
        </w:rPr>
        <w:t>Потребляемые источниками тепловой энергии виды топлива приведены в таблице 30. Местные виды топлива, а также используемые возобновляемые источники энергии на территории Ракомского сельского поселения не используются.</w:t>
      </w:r>
    </w:p>
    <w:p w14:paraId="5414A2EF" w14:textId="77777777" w:rsidR="00566B62" w:rsidRPr="00F50538" w:rsidRDefault="0036667C" w:rsidP="00013C57">
      <w:pPr>
        <w:pStyle w:val="1"/>
        <w:jc w:val="right"/>
        <w:rPr>
          <w:b w:val="0"/>
          <w:sz w:val="28"/>
          <w:szCs w:val="28"/>
        </w:rPr>
      </w:pPr>
      <w:r w:rsidRPr="00F50538">
        <w:rPr>
          <w:b w:val="0"/>
          <w:sz w:val="28"/>
          <w:szCs w:val="28"/>
        </w:rPr>
        <w:t>Таблица 30</w:t>
      </w:r>
    </w:p>
    <w:tbl>
      <w:tblPr>
        <w:tblW w:w="9854" w:type="dxa"/>
        <w:tblLayout w:type="fixed"/>
        <w:tblLook w:val="04A0" w:firstRow="1" w:lastRow="0" w:firstColumn="1" w:lastColumn="0" w:noHBand="0" w:noVBand="1"/>
      </w:tblPr>
      <w:tblGrid>
        <w:gridCol w:w="5167"/>
        <w:gridCol w:w="4687"/>
      </w:tblGrid>
      <w:tr w:rsidR="00566B62" w:rsidRPr="00F50538" w14:paraId="6CF39A0B" w14:textId="77777777">
        <w:trPr>
          <w:trHeight w:val="276"/>
          <w:tblHeader/>
        </w:trPr>
        <w:tc>
          <w:tcPr>
            <w:tcW w:w="5167" w:type="dxa"/>
            <w:tcBorders>
              <w:top w:val="single" w:sz="4" w:space="0" w:color="auto"/>
              <w:left w:val="single" w:sz="4" w:space="0" w:color="auto"/>
              <w:bottom w:val="single" w:sz="4" w:space="0" w:color="000000"/>
              <w:right w:val="single" w:sz="4" w:space="0" w:color="auto"/>
            </w:tcBorders>
            <w:shd w:val="clear" w:color="auto" w:fill="auto"/>
            <w:vAlign w:val="center"/>
          </w:tcPr>
          <w:p w14:paraId="36BB93F3" w14:textId="77777777" w:rsidR="00566B62" w:rsidRPr="00F50538" w:rsidRDefault="0036667C">
            <w:pPr>
              <w:jc w:val="center"/>
              <w:rPr>
                <w:b/>
                <w:bCs/>
              </w:rPr>
            </w:pPr>
            <w:r w:rsidRPr="00F50538">
              <w:rPr>
                <w:b/>
                <w:bCs/>
              </w:rPr>
              <w:t>Наименование котельной</w:t>
            </w:r>
          </w:p>
        </w:tc>
        <w:tc>
          <w:tcPr>
            <w:tcW w:w="4687" w:type="dxa"/>
            <w:tcBorders>
              <w:top w:val="single" w:sz="4" w:space="0" w:color="auto"/>
              <w:left w:val="single" w:sz="4" w:space="0" w:color="auto"/>
              <w:bottom w:val="single" w:sz="4" w:space="0" w:color="000000"/>
              <w:right w:val="single" w:sz="4" w:space="0" w:color="auto"/>
            </w:tcBorders>
          </w:tcPr>
          <w:p w14:paraId="5527A50C" w14:textId="77777777" w:rsidR="00566B62" w:rsidRPr="00F50538" w:rsidRDefault="0036667C">
            <w:pPr>
              <w:jc w:val="center"/>
              <w:rPr>
                <w:b/>
                <w:bCs/>
              </w:rPr>
            </w:pPr>
            <w:r w:rsidRPr="00F50538">
              <w:rPr>
                <w:b/>
                <w:bCs/>
              </w:rPr>
              <w:t>Вид топлива</w:t>
            </w:r>
          </w:p>
        </w:tc>
      </w:tr>
      <w:tr w:rsidR="00566B62" w:rsidRPr="00F50538" w14:paraId="456BEF4D" w14:textId="77777777">
        <w:trPr>
          <w:trHeight w:val="20"/>
        </w:trPr>
        <w:tc>
          <w:tcPr>
            <w:tcW w:w="5167" w:type="dxa"/>
            <w:tcBorders>
              <w:top w:val="nil"/>
              <w:left w:val="single" w:sz="4" w:space="0" w:color="auto"/>
              <w:bottom w:val="single" w:sz="4" w:space="0" w:color="auto"/>
              <w:right w:val="single" w:sz="4" w:space="0" w:color="auto"/>
            </w:tcBorders>
            <w:shd w:val="clear" w:color="auto" w:fill="auto"/>
            <w:vAlign w:val="center"/>
          </w:tcPr>
          <w:p w14:paraId="58698C49" w14:textId="77777777" w:rsidR="00566B62" w:rsidRPr="00F50538" w:rsidRDefault="0036667C">
            <w:pPr>
              <w:rPr>
                <w:sz w:val="28"/>
                <w:szCs w:val="28"/>
              </w:rPr>
            </w:pPr>
            <w:r w:rsidRPr="00F50538">
              <w:rPr>
                <w:sz w:val="28"/>
                <w:szCs w:val="28"/>
              </w:rPr>
              <w:t>Котельная № 17</w:t>
            </w:r>
          </w:p>
        </w:tc>
        <w:tc>
          <w:tcPr>
            <w:tcW w:w="4687" w:type="dxa"/>
            <w:tcBorders>
              <w:top w:val="nil"/>
              <w:left w:val="single" w:sz="4" w:space="0" w:color="auto"/>
              <w:bottom w:val="single" w:sz="4" w:space="0" w:color="auto"/>
              <w:right w:val="single" w:sz="4" w:space="0" w:color="auto"/>
            </w:tcBorders>
          </w:tcPr>
          <w:p w14:paraId="6437A2C3" w14:textId="77777777" w:rsidR="00566B62" w:rsidRPr="00F50538" w:rsidRDefault="0036667C">
            <w:pPr>
              <w:jc w:val="center"/>
              <w:rPr>
                <w:sz w:val="28"/>
              </w:rPr>
            </w:pPr>
            <w:r w:rsidRPr="00F50538">
              <w:rPr>
                <w:sz w:val="28"/>
              </w:rPr>
              <w:t>пеллеты</w:t>
            </w:r>
          </w:p>
        </w:tc>
      </w:tr>
      <w:tr w:rsidR="00566B62" w:rsidRPr="00F50538" w14:paraId="3109C219" w14:textId="77777777">
        <w:trPr>
          <w:trHeight w:val="20"/>
        </w:trPr>
        <w:tc>
          <w:tcPr>
            <w:tcW w:w="5167" w:type="dxa"/>
            <w:tcBorders>
              <w:top w:val="nil"/>
              <w:left w:val="single" w:sz="4" w:space="0" w:color="auto"/>
              <w:bottom w:val="single" w:sz="4" w:space="0" w:color="auto"/>
              <w:right w:val="single" w:sz="4" w:space="0" w:color="auto"/>
            </w:tcBorders>
            <w:shd w:val="clear" w:color="auto" w:fill="auto"/>
            <w:vAlign w:val="center"/>
          </w:tcPr>
          <w:p w14:paraId="58C83C5B" w14:textId="77777777" w:rsidR="00566B62" w:rsidRPr="00F50538" w:rsidRDefault="0036667C">
            <w:pPr>
              <w:rPr>
                <w:sz w:val="28"/>
                <w:szCs w:val="28"/>
              </w:rPr>
            </w:pPr>
            <w:r w:rsidRPr="00F50538">
              <w:rPr>
                <w:sz w:val="28"/>
                <w:szCs w:val="28"/>
              </w:rPr>
              <w:t>Котельная № 21а</w:t>
            </w:r>
          </w:p>
        </w:tc>
        <w:tc>
          <w:tcPr>
            <w:tcW w:w="4687" w:type="dxa"/>
            <w:tcBorders>
              <w:top w:val="nil"/>
              <w:left w:val="single" w:sz="4" w:space="0" w:color="auto"/>
              <w:bottom w:val="single" w:sz="4" w:space="0" w:color="auto"/>
              <w:right w:val="single" w:sz="4" w:space="0" w:color="auto"/>
            </w:tcBorders>
          </w:tcPr>
          <w:p w14:paraId="14C051AB" w14:textId="77777777" w:rsidR="00566B62" w:rsidRPr="00F50538" w:rsidRDefault="00B847E6">
            <w:pPr>
              <w:jc w:val="center"/>
            </w:pPr>
            <w:r w:rsidRPr="00F50538">
              <w:rPr>
                <w:sz w:val="28"/>
              </w:rPr>
              <w:t>Электричество/</w:t>
            </w:r>
            <w:r w:rsidR="00013C57" w:rsidRPr="00F50538">
              <w:rPr>
                <w:sz w:val="28"/>
              </w:rPr>
              <w:t>т</w:t>
            </w:r>
            <w:r w:rsidR="0036667C" w:rsidRPr="00F50538">
              <w:rPr>
                <w:sz w:val="28"/>
              </w:rPr>
              <w:t>опливные брикеты</w:t>
            </w:r>
          </w:p>
        </w:tc>
      </w:tr>
    </w:tbl>
    <w:p w14:paraId="5E67FCAA" w14:textId="77777777" w:rsidR="00013C57" w:rsidRPr="00F50538" w:rsidRDefault="00013C57" w:rsidP="00013C57">
      <w:pPr>
        <w:pStyle w:val="1"/>
        <w:jc w:val="both"/>
        <w:rPr>
          <w:b w:val="0"/>
          <w:bCs w:val="0"/>
          <w:color w:val="auto"/>
          <w:kern w:val="0"/>
          <w:sz w:val="28"/>
          <w:szCs w:val="28"/>
        </w:rPr>
      </w:pPr>
      <w:bookmarkStart w:id="30" w:name="_Toc528247953"/>
    </w:p>
    <w:p w14:paraId="5654FFD1" w14:textId="7D827084" w:rsidR="00566B62" w:rsidRDefault="0036667C" w:rsidP="00013C57">
      <w:pPr>
        <w:pStyle w:val="1"/>
        <w:jc w:val="both"/>
        <w:rPr>
          <w:sz w:val="28"/>
          <w:szCs w:val="28"/>
        </w:rPr>
      </w:pPr>
      <w:r w:rsidRPr="00F50538">
        <w:rPr>
          <w:sz w:val="28"/>
          <w:szCs w:val="28"/>
        </w:rPr>
        <w:t>Глава 11. Оценка надежности теплоснабжения</w:t>
      </w:r>
      <w:bookmarkEnd w:id="30"/>
      <w:r w:rsidR="00013C57" w:rsidRPr="00F50538">
        <w:rPr>
          <w:sz w:val="28"/>
          <w:szCs w:val="28"/>
        </w:rPr>
        <w:t>.</w:t>
      </w:r>
    </w:p>
    <w:p w14:paraId="15B82C9B" w14:textId="77777777" w:rsidR="00490AA0" w:rsidRPr="009C40CE" w:rsidRDefault="00490AA0" w:rsidP="00490AA0">
      <w:pPr>
        <w:tabs>
          <w:tab w:val="left" w:pos="1276"/>
        </w:tabs>
        <w:ind w:firstLine="709"/>
        <w:jc w:val="both"/>
        <w:rPr>
          <w:sz w:val="28"/>
          <w:szCs w:val="28"/>
        </w:rPr>
      </w:pPr>
      <w:r w:rsidRPr="00490AA0">
        <w:rPr>
          <w:sz w:val="28"/>
          <w:szCs w:val="28"/>
          <w:highlight w:val="yellow"/>
        </w:rPr>
        <w:t xml:space="preserve">Специалистами ООО «ТК Новгородская» ведётся учёт и мониторинг системы теплоснабжения в разрезе отдельно взятых систем теплоснабжения в специализированной программе </w:t>
      </w:r>
      <w:proofErr w:type="spellStart"/>
      <w:r w:rsidRPr="00490AA0">
        <w:rPr>
          <w:sz w:val="28"/>
          <w:szCs w:val="28"/>
          <w:highlight w:val="yellow"/>
        </w:rPr>
        <w:t>Zulu</w:t>
      </w:r>
      <w:proofErr w:type="spellEnd"/>
      <w:r w:rsidRPr="00490AA0">
        <w:rPr>
          <w:sz w:val="28"/>
          <w:szCs w:val="28"/>
          <w:highlight w:val="yellow"/>
        </w:rPr>
        <w:t xml:space="preserve"> GIS 8.0 (Версия </w:t>
      </w:r>
      <w:r w:rsidRPr="00490AA0">
        <w:rPr>
          <w:highlight w:val="yellow"/>
        </w:rPr>
        <w:t>8.0.0.8350</w:t>
      </w:r>
      <w:r w:rsidRPr="00490AA0">
        <w:rPr>
          <w:sz w:val="28"/>
          <w:szCs w:val="28"/>
          <w:highlight w:val="yellow"/>
        </w:rPr>
        <w:t>u). Данное программное обеспечение позволяет, в том числе, моделировать гидравлические режимы работы таких систем теплоснабжения.</w:t>
      </w:r>
    </w:p>
    <w:p w14:paraId="15E6CAA6" w14:textId="77777777" w:rsidR="00566B62" w:rsidRPr="00F50538" w:rsidRDefault="0036667C" w:rsidP="00013C57">
      <w:pPr>
        <w:tabs>
          <w:tab w:val="left" w:pos="1276"/>
        </w:tabs>
        <w:jc w:val="both"/>
        <w:rPr>
          <w:b/>
          <w:sz w:val="28"/>
          <w:szCs w:val="28"/>
        </w:rPr>
      </w:pPr>
      <w:r w:rsidRPr="00F50538">
        <w:rPr>
          <w:b/>
          <w:sz w:val="28"/>
          <w:szCs w:val="28"/>
        </w:rPr>
        <w:lastRenderedPageBreak/>
        <w:t>а)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013C57" w:rsidRPr="00F50538">
        <w:rPr>
          <w:b/>
          <w:sz w:val="28"/>
          <w:szCs w:val="28"/>
        </w:rPr>
        <w:t>.</w:t>
      </w:r>
    </w:p>
    <w:p w14:paraId="51F8EDFD" w14:textId="77777777" w:rsidR="00566B62" w:rsidRPr="00F50538" w:rsidRDefault="0036667C">
      <w:pPr>
        <w:tabs>
          <w:tab w:val="left" w:pos="1276"/>
        </w:tabs>
        <w:ind w:firstLine="709"/>
        <w:jc w:val="both"/>
        <w:rPr>
          <w:sz w:val="28"/>
          <w:szCs w:val="28"/>
        </w:rPr>
      </w:pPr>
      <w:r w:rsidRPr="00F50538">
        <w:rPr>
          <w:sz w:val="28"/>
          <w:szCs w:val="28"/>
        </w:rPr>
        <w:t xml:space="preserve">Надежность системы теплоснабжения, определяемая, нарушениями в подаче тепловой энергии потребителям, отклонениями параметров теплоносителя, зависит от надлежащей эксплуатации теплоэнергетического оборудования и теплосетей. </w:t>
      </w:r>
    </w:p>
    <w:p w14:paraId="55CED8C7" w14:textId="77777777" w:rsidR="00566B62" w:rsidRPr="00F50538" w:rsidRDefault="0036667C">
      <w:pPr>
        <w:tabs>
          <w:tab w:val="left" w:pos="1276"/>
        </w:tabs>
        <w:ind w:firstLine="709"/>
        <w:jc w:val="both"/>
        <w:rPr>
          <w:sz w:val="28"/>
          <w:szCs w:val="28"/>
        </w:rPr>
      </w:pPr>
      <w:r w:rsidRPr="00F50538">
        <w:rPr>
          <w:sz w:val="28"/>
          <w:szCs w:val="28"/>
        </w:rPr>
        <w:t>Надежность обслуживания систем жизнеобеспечения характеризует способность коммунальных объектов обеспечивать жизнедеятельность Ракомского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14:paraId="7B5F2A46" w14:textId="77777777" w:rsidR="00566B62" w:rsidRPr="00F50538" w:rsidRDefault="0036667C">
      <w:pPr>
        <w:tabs>
          <w:tab w:val="left" w:pos="1276"/>
        </w:tabs>
        <w:ind w:firstLine="709"/>
        <w:jc w:val="both"/>
        <w:rPr>
          <w:sz w:val="28"/>
          <w:szCs w:val="28"/>
        </w:rPr>
      </w:pPr>
      <w:r w:rsidRPr="00F50538">
        <w:rPr>
          <w:sz w:val="28"/>
          <w:szCs w:val="28"/>
        </w:rPr>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0CE5B36C" w14:textId="77777777" w:rsidR="00566B62" w:rsidRPr="00F50538" w:rsidRDefault="0036667C">
      <w:pPr>
        <w:tabs>
          <w:tab w:val="left" w:pos="1276"/>
        </w:tabs>
        <w:ind w:firstLine="709"/>
        <w:jc w:val="both"/>
        <w:rPr>
          <w:sz w:val="28"/>
          <w:szCs w:val="28"/>
        </w:rPr>
      </w:pPr>
      <w:r w:rsidRPr="00F50538">
        <w:rPr>
          <w:sz w:val="28"/>
          <w:szCs w:val="28"/>
        </w:rPr>
        <w:t>В соответствии с СП 124.13330.2012 "СНиП 41-02-2003 "Тепловые сети" минимально допустимые показатели вероятности безотказной работы следует принимать для:</w:t>
      </w:r>
    </w:p>
    <w:p w14:paraId="6320F09A"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источника теплоты - 0,97;</w:t>
      </w:r>
    </w:p>
    <w:p w14:paraId="01BB30E5"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тепловых сетей - 0,9;</w:t>
      </w:r>
    </w:p>
    <w:p w14:paraId="054F78B8"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потребителя теплоты - 0,99;</w:t>
      </w:r>
    </w:p>
    <w:p w14:paraId="54D6CED0"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СЦТ в целом - 0,86.</w:t>
      </w:r>
    </w:p>
    <w:p w14:paraId="4FC8D339" w14:textId="77777777" w:rsidR="00566B62" w:rsidRPr="00F50538" w:rsidRDefault="0036667C">
      <w:pPr>
        <w:tabs>
          <w:tab w:val="left" w:pos="1276"/>
        </w:tabs>
        <w:ind w:firstLine="709"/>
        <w:jc w:val="both"/>
        <w:rPr>
          <w:sz w:val="28"/>
          <w:szCs w:val="28"/>
        </w:rPr>
      </w:pPr>
      <w:r w:rsidRPr="00F50538">
        <w:rPr>
          <w:sz w:val="28"/>
          <w:szCs w:val="28"/>
        </w:rPr>
        <w:t>Расчет вероятности безотказной работы тепловой сети по отношению к каждому потребителю выполняется с применением следующего алгоритма:</w:t>
      </w:r>
    </w:p>
    <w:p w14:paraId="665C222C" w14:textId="77777777" w:rsidR="00566B62" w:rsidRPr="00F50538" w:rsidRDefault="0036667C">
      <w:pPr>
        <w:tabs>
          <w:tab w:val="left" w:pos="1276"/>
        </w:tabs>
        <w:ind w:firstLine="709"/>
        <w:jc w:val="both"/>
        <w:rPr>
          <w:sz w:val="28"/>
          <w:szCs w:val="28"/>
        </w:rPr>
      </w:pPr>
      <w:r w:rsidRPr="00F50538">
        <w:rPr>
          <w:sz w:val="28"/>
          <w:szCs w:val="28"/>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14:paraId="7797E479" w14:textId="77777777" w:rsidR="00566B62" w:rsidRPr="00F50538" w:rsidRDefault="0036667C">
      <w:pPr>
        <w:tabs>
          <w:tab w:val="left" w:pos="1276"/>
        </w:tabs>
        <w:ind w:firstLine="709"/>
        <w:jc w:val="both"/>
        <w:rPr>
          <w:sz w:val="28"/>
          <w:szCs w:val="28"/>
        </w:rPr>
      </w:pPr>
      <w:r w:rsidRPr="00F50538">
        <w:rPr>
          <w:sz w:val="28"/>
          <w:szCs w:val="28"/>
        </w:rPr>
        <w:t>Для каждого участка пути передачи теплоносителя от источника до потребителя, по отношению к которому выполняется расчет вероятности безотказной работы тепловой сети, устанавливаются: год его ввода в эксплуатацию, диаметр и протяженность.</w:t>
      </w:r>
    </w:p>
    <w:p w14:paraId="1924E4C7" w14:textId="77777777" w:rsidR="00566B62" w:rsidRPr="00F50538" w:rsidRDefault="0036667C">
      <w:pPr>
        <w:tabs>
          <w:tab w:val="left" w:pos="1276"/>
        </w:tabs>
        <w:ind w:firstLine="709"/>
        <w:jc w:val="both"/>
        <w:rPr>
          <w:sz w:val="28"/>
          <w:szCs w:val="28"/>
        </w:rPr>
      </w:pPr>
      <w:r w:rsidRPr="00F50538">
        <w:rPr>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14:paraId="376972A5"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14:paraId="6360014D"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средневзвешенная частота (интенсивность) отказов для участков тепловой сети с продолжительностью эксплуатации от 1 до 3 лет;</w:t>
      </w:r>
    </w:p>
    <w:p w14:paraId="751ECD3F"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средневзвешенная частота (интенсивность) отказов для участков тепловой сети с продолжительностью эксплуатации от 17 и более лет;</w:t>
      </w:r>
    </w:p>
    <w:p w14:paraId="39B4E7C4" w14:textId="77777777" w:rsidR="00566B62" w:rsidRPr="00F50538" w:rsidRDefault="00013C57" w:rsidP="00013C57">
      <w:pPr>
        <w:tabs>
          <w:tab w:val="left" w:pos="1276"/>
        </w:tabs>
        <w:jc w:val="both"/>
        <w:rPr>
          <w:sz w:val="28"/>
          <w:szCs w:val="28"/>
        </w:rPr>
      </w:pPr>
      <w:r w:rsidRPr="00F50538">
        <w:rPr>
          <w:sz w:val="28"/>
          <w:szCs w:val="28"/>
        </w:rPr>
        <w:lastRenderedPageBreak/>
        <w:t xml:space="preserve">- </w:t>
      </w:r>
      <w:r w:rsidR="0036667C" w:rsidRPr="00F50538">
        <w:rPr>
          <w:sz w:val="28"/>
          <w:szCs w:val="28"/>
        </w:rPr>
        <w:t>средневзвешенная продолжительность ремонта (восстановления) участков тепловой сети;</w:t>
      </w:r>
    </w:p>
    <w:p w14:paraId="6C2C2A09" w14:textId="77777777" w:rsidR="00566B62" w:rsidRPr="00F50538" w:rsidRDefault="00013C57" w:rsidP="00013C57">
      <w:pPr>
        <w:tabs>
          <w:tab w:val="left" w:pos="1276"/>
        </w:tabs>
        <w:jc w:val="both"/>
        <w:rPr>
          <w:sz w:val="28"/>
          <w:szCs w:val="28"/>
        </w:rPr>
      </w:pPr>
      <w:r w:rsidRPr="00F50538">
        <w:rPr>
          <w:sz w:val="28"/>
          <w:szCs w:val="28"/>
        </w:rPr>
        <w:t xml:space="preserve">- </w:t>
      </w:r>
      <w:r w:rsidR="0036667C" w:rsidRPr="00F50538">
        <w:rPr>
          <w:sz w:val="28"/>
          <w:szCs w:val="28"/>
        </w:rPr>
        <w:t>средневзвешенная продолжительность ремонта (восстановления) участков тепловой сети в зависимости от диаметра участка.</w:t>
      </w:r>
    </w:p>
    <w:p w14:paraId="75558152" w14:textId="77777777" w:rsidR="00566B62" w:rsidRPr="00F50538" w:rsidRDefault="0036667C">
      <w:pPr>
        <w:tabs>
          <w:tab w:val="left" w:pos="1276"/>
        </w:tabs>
        <w:ind w:firstLine="709"/>
        <w:jc w:val="both"/>
        <w:rPr>
          <w:sz w:val="28"/>
          <w:szCs w:val="28"/>
        </w:rPr>
      </w:pPr>
      <w:r w:rsidRPr="00F50538">
        <w:rPr>
          <w:sz w:val="28"/>
          <w:szCs w:val="28"/>
        </w:rPr>
        <w:t>Интенсивность отказов всей тепловой сети (без резервирования) по отношению к потребителю представляется как последовательное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6C4F0FE9" w14:textId="77777777" w:rsidR="00566B62" w:rsidRPr="00F50538" w:rsidRDefault="0036667C">
      <w:pPr>
        <w:tabs>
          <w:tab w:val="left" w:pos="1276"/>
        </w:tabs>
        <w:ind w:firstLine="709"/>
        <w:jc w:val="both"/>
        <w:rPr>
          <w:sz w:val="28"/>
          <w:szCs w:val="28"/>
        </w:rPr>
      </w:pPr>
      <w:r w:rsidRPr="00F50538">
        <w:rPr>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w:t>
      </w:r>
    </w:p>
    <w:p w14:paraId="302257DB" w14:textId="77777777" w:rsidR="00566B62" w:rsidRPr="00F50538" w:rsidRDefault="0036667C">
      <w:pPr>
        <w:tabs>
          <w:tab w:val="left" w:pos="1276"/>
        </w:tabs>
        <w:ind w:firstLine="709"/>
        <w:jc w:val="both"/>
        <w:rPr>
          <w:sz w:val="28"/>
          <w:szCs w:val="28"/>
        </w:rPr>
      </w:pPr>
      <w:r w:rsidRPr="00F50538">
        <w:rPr>
          <w:sz w:val="28"/>
          <w:szCs w:val="28"/>
        </w:rPr>
        <w:t>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°C, в промышленных зданиях ниже +8 °C (СП 124.13330.2012 "СНиП 41-02-2003 "Тепловые сети").</w:t>
      </w:r>
    </w:p>
    <w:p w14:paraId="309129ED" w14:textId="77777777" w:rsidR="00566B62" w:rsidRPr="00F50538" w:rsidRDefault="0036667C">
      <w:pPr>
        <w:tabs>
          <w:tab w:val="left" w:pos="1276"/>
        </w:tabs>
        <w:ind w:firstLine="709"/>
        <w:jc w:val="both"/>
        <w:rPr>
          <w:sz w:val="28"/>
          <w:szCs w:val="28"/>
        </w:rPr>
      </w:pPr>
      <w:r w:rsidRPr="00F50538">
        <w:rPr>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14:paraId="0C72F283" w14:textId="77777777" w:rsidR="00566B62" w:rsidRPr="00F50538" w:rsidRDefault="0036667C" w:rsidP="00013C57">
      <w:pPr>
        <w:tabs>
          <w:tab w:val="left" w:pos="1276"/>
        </w:tabs>
        <w:jc w:val="both"/>
        <w:rPr>
          <w:b/>
          <w:sz w:val="28"/>
          <w:szCs w:val="28"/>
        </w:rPr>
      </w:pPr>
      <w:r w:rsidRPr="00F50538">
        <w:rPr>
          <w:b/>
          <w:sz w:val="28"/>
          <w:szCs w:val="28"/>
        </w:rPr>
        <w:t>б)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013C57" w:rsidRPr="00F50538">
        <w:rPr>
          <w:b/>
          <w:sz w:val="28"/>
          <w:szCs w:val="28"/>
        </w:rPr>
        <w:t>.</w:t>
      </w:r>
    </w:p>
    <w:p w14:paraId="30CE3E8B" w14:textId="77777777" w:rsidR="00566B62" w:rsidRPr="00F50538" w:rsidRDefault="0036667C">
      <w:pPr>
        <w:tabs>
          <w:tab w:val="left" w:pos="1276"/>
        </w:tabs>
        <w:ind w:firstLine="709"/>
        <w:jc w:val="both"/>
        <w:rPr>
          <w:sz w:val="28"/>
          <w:szCs w:val="28"/>
        </w:rPr>
      </w:pPr>
      <w:r w:rsidRPr="00F50538">
        <w:rPr>
          <w:sz w:val="28"/>
          <w:szCs w:val="28"/>
        </w:rPr>
        <w:t>Время ликвидации повреждения на i-том участке определяется по формуле:</w:t>
      </w:r>
    </w:p>
    <w:p w14:paraId="734221C0" w14:textId="77777777" w:rsidR="00566B62" w:rsidRPr="00F50538" w:rsidRDefault="0036667C">
      <w:pPr>
        <w:pStyle w:val="ConsPlusNormal"/>
        <w:ind w:firstLine="540"/>
        <w:jc w:val="center"/>
        <w:outlineLvl w:val="2"/>
      </w:pPr>
      <w:r w:rsidRPr="00F50538">
        <w:rPr>
          <w:noProof/>
          <w:position w:val="-27"/>
        </w:rPr>
        <w:drawing>
          <wp:inline distT="0" distB="0" distL="0" distR="0" wp14:anchorId="6E5DFAAA" wp14:editId="26663BDA">
            <wp:extent cx="1501140" cy="477520"/>
            <wp:effectExtent l="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01140" cy="477520"/>
                    </a:xfrm>
                    <a:prstGeom prst="rect">
                      <a:avLst/>
                    </a:prstGeom>
                    <a:noFill/>
                    <a:ln>
                      <a:noFill/>
                    </a:ln>
                  </pic:spPr>
                </pic:pic>
              </a:graphicData>
            </a:graphic>
          </wp:inline>
        </w:drawing>
      </w:r>
    </w:p>
    <w:p w14:paraId="4B15B8FD" w14:textId="77777777" w:rsidR="00566B62" w:rsidRPr="00F50538" w:rsidRDefault="0036667C">
      <w:pPr>
        <w:tabs>
          <w:tab w:val="left" w:pos="1276"/>
        </w:tabs>
        <w:jc w:val="both"/>
        <w:rPr>
          <w:sz w:val="28"/>
          <w:szCs w:val="28"/>
        </w:rPr>
      </w:pPr>
      <w:r w:rsidRPr="00F50538">
        <w:rPr>
          <w:sz w:val="28"/>
          <w:szCs w:val="28"/>
        </w:rPr>
        <w:t>где:</w:t>
      </w:r>
    </w:p>
    <w:p w14:paraId="1B668DAA" w14:textId="77777777" w:rsidR="00566B62" w:rsidRPr="00F50538" w:rsidRDefault="0036667C">
      <w:pPr>
        <w:tabs>
          <w:tab w:val="left" w:pos="1276"/>
        </w:tabs>
        <w:jc w:val="both"/>
        <w:rPr>
          <w:sz w:val="28"/>
          <w:szCs w:val="28"/>
        </w:rPr>
      </w:pPr>
      <w:r w:rsidRPr="00F50538">
        <w:rPr>
          <w:noProof/>
          <w:sz w:val="28"/>
          <w:szCs w:val="28"/>
        </w:rPr>
        <w:drawing>
          <wp:inline distT="0" distB="0" distL="0" distR="0" wp14:anchorId="3B12E9D8" wp14:editId="5FA1E087">
            <wp:extent cx="204470" cy="231775"/>
            <wp:effectExtent l="0" t="0" r="508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470" cy="231775"/>
                    </a:xfrm>
                    <a:prstGeom prst="rect">
                      <a:avLst/>
                    </a:prstGeom>
                    <a:noFill/>
                    <a:ln>
                      <a:noFill/>
                    </a:ln>
                  </pic:spPr>
                </pic:pic>
              </a:graphicData>
            </a:graphic>
          </wp:inline>
        </w:drawing>
      </w:r>
      <w:r w:rsidRPr="00F50538">
        <w:rPr>
          <w:sz w:val="28"/>
          <w:szCs w:val="28"/>
        </w:rPr>
        <w:t xml:space="preserve"> - внутренняя температура, которая устанавливается критерием отказа теплоснабжения, °C;</w:t>
      </w:r>
    </w:p>
    <w:p w14:paraId="48557EBC" w14:textId="77777777" w:rsidR="00566B62" w:rsidRPr="00F50538" w:rsidRDefault="0036667C">
      <w:pPr>
        <w:tabs>
          <w:tab w:val="left" w:pos="1276"/>
        </w:tabs>
        <w:jc w:val="both"/>
        <w:rPr>
          <w:sz w:val="28"/>
          <w:szCs w:val="28"/>
        </w:rPr>
      </w:pPr>
      <w:r w:rsidRPr="00F50538">
        <w:rPr>
          <w:noProof/>
          <w:sz w:val="28"/>
          <w:szCs w:val="28"/>
        </w:rPr>
        <w:drawing>
          <wp:inline distT="0" distB="0" distL="0" distR="0" wp14:anchorId="602F8BCF" wp14:editId="1B136C34">
            <wp:extent cx="109220" cy="231775"/>
            <wp:effectExtent l="0" t="0" r="508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9220" cy="231775"/>
                    </a:xfrm>
                    <a:prstGeom prst="rect">
                      <a:avLst/>
                    </a:prstGeom>
                    <a:noFill/>
                    <a:ln>
                      <a:noFill/>
                    </a:ln>
                  </pic:spPr>
                </pic:pic>
              </a:graphicData>
            </a:graphic>
          </wp:inline>
        </w:drawing>
      </w:r>
      <w:r w:rsidRPr="00F50538">
        <w:rPr>
          <w:sz w:val="28"/>
          <w:szCs w:val="28"/>
        </w:rPr>
        <w:t xml:space="preserve"> - температура в отапливаемом помещении, которая была в момент начала исходного события, °C;</w:t>
      </w:r>
    </w:p>
    <w:p w14:paraId="12EBD32F" w14:textId="77777777" w:rsidR="00566B62" w:rsidRPr="00F50538" w:rsidRDefault="0036667C">
      <w:pPr>
        <w:tabs>
          <w:tab w:val="left" w:pos="1276"/>
        </w:tabs>
        <w:jc w:val="both"/>
        <w:rPr>
          <w:sz w:val="28"/>
          <w:szCs w:val="28"/>
        </w:rPr>
      </w:pPr>
      <w:r w:rsidRPr="00F50538">
        <w:rPr>
          <w:noProof/>
          <w:sz w:val="28"/>
          <w:szCs w:val="28"/>
        </w:rPr>
        <w:drawing>
          <wp:inline distT="0" distB="0" distL="0" distR="0" wp14:anchorId="532ABEDC" wp14:editId="29E8F210">
            <wp:extent cx="136525"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6525" cy="231775"/>
                    </a:xfrm>
                    <a:prstGeom prst="rect">
                      <a:avLst/>
                    </a:prstGeom>
                    <a:noFill/>
                    <a:ln>
                      <a:noFill/>
                    </a:ln>
                  </pic:spPr>
                </pic:pic>
              </a:graphicData>
            </a:graphic>
          </wp:inline>
        </w:drawing>
      </w:r>
      <w:r w:rsidRPr="00F50538">
        <w:rPr>
          <w:sz w:val="28"/>
          <w:szCs w:val="28"/>
        </w:rPr>
        <w:t xml:space="preserve"> - температура наружного воздуха, °C;</w:t>
      </w:r>
    </w:p>
    <w:p w14:paraId="7C11603A" w14:textId="77777777" w:rsidR="00566B62" w:rsidRPr="00F50538" w:rsidRDefault="0036667C">
      <w:pPr>
        <w:tabs>
          <w:tab w:val="left" w:pos="1276"/>
        </w:tabs>
        <w:jc w:val="both"/>
        <w:rPr>
          <w:sz w:val="28"/>
          <w:szCs w:val="28"/>
        </w:rPr>
      </w:pPr>
      <w:r w:rsidRPr="00F50538">
        <w:rPr>
          <w:noProof/>
          <w:sz w:val="28"/>
          <w:szCs w:val="28"/>
        </w:rPr>
        <w:drawing>
          <wp:inline distT="0" distB="0" distL="0" distR="0" wp14:anchorId="689B181E" wp14:editId="20F91B9B">
            <wp:extent cx="177165" cy="204470"/>
            <wp:effectExtent l="0" t="0" r="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7165" cy="204470"/>
                    </a:xfrm>
                    <a:prstGeom prst="rect">
                      <a:avLst/>
                    </a:prstGeom>
                    <a:noFill/>
                    <a:ln>
                      <a:noFill/>
                    </a:ln>
                  </pic:spPr>
                </pic:pic>
              </a:graphicData>
            </a:graphic>
          </wp:inline>
        </w:drawing>
      </w:r>
      <w:r w:rsidRPr="00F50538">
        <w:rPr>
          <w:sz w:val="28"/>
          <w:szCs w:val="28"/>
        </w:rPr>
        <w:t xml:space="preserve"> - коэффициент аккумуляции помещения (здания), ч.</w:t>
      </w:r>
    </w:p>
    <w:p w14:paraId="41A58D14" w14:textId="77777777" w:rsidR="00566B62" w:rsidRPr="00F50538" w:rsidRDefault="0036667C" w:rsidP="00013C57">
      <w:pPr>
        <w:tabs>
          <w:tab w:val="left" w:pos="1276"/>
        </w:tabs>
        <w:jc w:val="both"/>
        <w:rPr>
          <w:b/>
          <w:sz w:val="28"/>
          <w:szCs w:val="28"/>
        </w:rPr>
      </w:pPr>
      <w:r w:rsidRPr="00F50538">
        <w:rPr>
          <w:b/>
          <w:sz w:val="28"/>
          <w:szCs w:val="28"/>
        </w:rPr>
        <w:t xml:space="preserve">в) Результаты оценки вероятности отказа (аварийной ситуации) и безотказной (безаварийной) работы системы теплоснабжения по отношению к </w:t>
      </w:r>
      <w:r w:rsidRPr="00F50538">
        <w:rPr>
          <w:b/>
          <w:sz w:val="28"/>
          <w:szCs w:val="28"/>
        </w:rPr>
        <w:lastRenderedPageBreak/>
        <w:t>потребителям, присоединенным к магистральным и распределительным теплопроводам</w:t>
      </w:r>
      <w:r w:rsidR="00013C57" w:rsidRPr="00F50538">
        <w:rPr>
          <w:b/>
          <w:sz w:val="28"/>
          <w:szCs w:val="28"/>
        </w:rPr>
        <w:t>.</w:t>
      </w:r>
    </w:p>
    <w:p w14:paraId="0722036C" w14:textId="77777777" w:rsidR="00566B62" w:rsidRPr="00F50538" w:rsidRDefault="0036667C">
      <w:pPr>
        <w:tabs>
          <w:tab w:val="left" w:pos="1276"/>
        </w:tabs>
        <w:ind w:firstLine="709"/>
        <w:jc w:val="both"/>
        <w:rPr>
          <w:sz w:val="28"/>
          <w:szCs w:val="28"/>
        </w:rPr>
      </w:pPr>
      <w:r w:rsidRPr="00F50538">
        <w:rPr>
          <w:sz w:val="28"/>
          <w:szCs w:val="28"/>
        </w:rPr>
        <w:t>В Ракомском сельском поселении подготовка котельной и тепловых сетей к отопительному периоду начинается в предыдущем периоде с систематизации выявленных дефектов в работе оборудования и отклонений от гидравлического и теплового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14:paraId="3EEA00D4" w14:textId="77777777" w:rsidR="00566B62" w:rsidRPr="00F50538" w:rsidRDefault="0036667C">
      <w:pPr>
        <w:tabs>
          <w:tab w:val="left" w:pos="1276"/>
        </w:tabs>
        <w:ind w:firstLine="709"/>
        <w:jc w:val="both"/>
        <w:rPr>
          <w:sz w:val="28"/>
          <w:szCs w:val="28"/>
        </w:rPr>
      </w:pPr>
      <w:r w:rsidRPr="00F50538">
        <w:rPr>
          <w:sz w:val="28"/>
          <w:szCs w:val="28"/>
        </w:rPr>
        <w:t>Непосредственная подготовка системы теплоснабжения к эксплуатации в зимних условиях заканчивается не позднее срока, установленного для данной местности с учетом ее климатической зоны.</w:t>
      </w:r>
    </w:p>
    <w:p w14:paraId="322EA081" w14:textId="77777777" w:rsidR="00566B62" w:rsidRPr="00F50538" w:rsidRDefault="0036667C">
      <w:pPr>
        <w:tabs>
          <w:tab w:val="left" w:pos="1276"/>
        </w:tabs>
        <w:ind w:firstLine="709"/>
        <w:jc w:val="both"/>
        <w:rPr>
          <w:sz w:val="28"/>
          <w:szCs w:val="28"/>
        </w:rPr>
      </w:pPr>
      <w:r w:rsidRPr="00F50538">
        <w:rPr>
          <w:sz w:val="28"/>
          <w:szCs w:val="28"/>
        </w:rPr>
        <w:t xml:space="preserve">Мероприятия по подготовке объектов теплоснабжения к работе в отопительный период </w:t>
      </w:r>
      <w:r w:rsidR="00013C57" w:rsidRPr="00F50538">
        <w:rPr>
          <w:sz w:val="28"/>
          <w:szCs w:val="28"/>
        </w:rPr>
        <w:t>2021-2022</w:t>
      </w:r>
      <w:r w:rsidRPr="00F50538">
        <w:rPr>
          <w:sz w:val="28"/>
          <w:szCs w:val="28"/>
        </w:rPr>
        <w:t xml:space="preserve"> гг. выполнялись в соответствии с утвержденными графиками; отклонений и нарушений при выполнении намеченных планов не зафиксировано. </w:t>
      </w:r>
    </w:p>
    <w:p w14:paraId="41D04663" w14:textId="77777777" w:rsidR="00566B62" w:rsidRPr="00F50538" w:rsidRDefault="0036667C">
      <w:pPr>
        <w:tabs>
          <w:tab w:val="left" w:pos="1276"/>
        </w:tabs>
        <w:ind w:firstLine="709"/>
        <w:jc w:val="both"/>
        <w:rPr>
          <w:sz w:val="28"/>
          <w:szCs w:val="28"/>
        </w:rPr>
      </w:pPr>
      <w:r w:rsidRPr="00F50538">
        <w:rPr>
          <w:sz w:val="28"/>
          <w:szCs w:val="28"/>
        </w:rPr>
        <w:t xml:space="preserve">Готовность к ликвидации аварийных ситуаций проверена в ходе противоаварийных тренировок. </w:t>
      </w:r>
    </w:p>
    <w:p w14:paraId="6E290F6A" w14:textId="77777777" w:rsidR="00566B62" w:rsidRPr="00F50538" w:rsidRDefault="0036667C">
      <w:pPr>
        <w:tabs>
          <w:tab w:val="left" w:pos="1276"/>
        </w:tabs>
        <w:ind w:firstLine="709"/>
        <w:jc w:val="both"/>
        <w:rPr>
          <w:sz w:val="28"/>
          <w:szCs w:val="28"/>
        </w:rPr>
      </w:pPr>
      <w:r w:rsidRPr="00F50538">
        <w:rPr>
          <w:sz w:val="28"/>
          <w:szCs w:val="28"/>
        </w:rPr>
        <w:t xml:space="preserve"> Ракомское сельское поселение не относится к районам с ограниченным сроком завоза грузов. В целях обеспечения надежности и безопасности объектов жизнеобеспечения теплоснабжающей организацией проверены и укомплектованы аварийные запасы материально-технических ресурсов.</w:t>
      </w:r>
    </w:p>
    <w:p w14:paraId="38415257" w14:textId="77777777" w:rsidR="00566B62" w:rsidRPr="00F50538" w:rsidRDefault="0036667C">
      <w:pPr>
        <w:tabs>
          <w:tab w:val="left" w:pos="1276"/>
        </w:tabs>
        <w:ind w:firstLine="709"/>
        <w:jc w:val="both"/>
        <w:rPr>
          <w:sz w:val="28"/>
          <w:szCs w:val="28"/>
        </w:rPr>
      </w:pPr>
      <w:r w:rsidRPr="00F50538">
        <w:rPr>
          <w:sz w:val="28"/>
          <w:szCs w:val="28"/>
        </w:rPr>
        <w:t>С учетом вышесказанного, вероятность отказа (аварийной ситуации) работы системы теплоснабжения по отношению к потребителям тепловой энергии на территории Ракомского сельского поселения составляет не более 0,14.</w:t>
      </w:r>
    </w:p>
    <w:p w14:paraId="3D009EC2" w14:textId="77777777" w:rsidR="00566B62" w:rsidRPr="00F50538" w:rsidRDefault="0036667C">
      <w:pPr>
        <w:tabs>
          <w:tab w:val="left" w:pos="1276"/>
        </w:tabs>
        <w:ind w:firstLine="709"/>
        <w:jc w:val="both"/>
        <w:rPr>
          <w:sz w:val="28"/>
          <w:szCs w:val="28"/>
        </w:rPr>
      </w:pPr>
      <w:r w:rsidRPr="00F50538">
        <w:rPr>
          <w:sz w:val="28"/>
          <w:szCs w:val="28"/>
        </w:rPr>
        <w:t>С учетом вышесказанного, вероятность безотказной (безаварийной) работы системы теплоснабжения по отношению к потребителям тепловой энергии на территории Ракомского сельского поселения составляет не менее 0,86.</w:t>
      </w:r>
    </w:p>
    <w:p w14:paraId="5BD7596F" w14:textId="77777777" w:rsidR="00566B62" w:rsidRPr="00F50538" w:rsidRDefault="0036667C" w:rsidP="00013C57">
      <w:pPr>
        <w:tabs>
          <w:tab w:val="left" w:pos="1276"/>
        </w:tabs>
        <w:jc w:val="both"/>
        <w:rPr>
          <w:b/>
          <w:sz w:val="28"/>
          <w:szCs w:val="28"/>
        </w:rPr>
      </w:pPr>
      <w:r w:rsidRPr="00F50538">
        <w:rPr>
          <w:b/>
          <w:sz w:val="28"/>
          <w:szCs w:val="28"/>
        </w:rPr>
        <w:t>г) Результаты оценки коэффициентов готовности теплопроводов к несению тепловой нагрузки</w:t>
      </w:r>
      <w:r w:rsidR="00013C57" w:rsidRPr="00F50538">
        <w:rPr>
          <w:b/>
          <w:sz w:val="28"/>
          <w:szCs w:val="28"/>
        </w:rPr>
        <w:t>.</w:t>
      </w:r>
    </w:p>
    <w:p w14:paraId="6F8ED2CF" w14:textId="77777777" w:rsidR="00566B62" w:rsidRPr="00F50538" w:rsidRDefault="0036667C">
      <w:pPr>
        <w:tabs>
          <w:tab w:val="left" w:pos="1276"/>
        </w:tabs>
        <w:ind w:firstLine="709"/>
        <w:jc w:val="both"/>
        <w:rPr>
          <w:sz w:val="28"/>
          <w:szCs w:val="28"/>
        </w:rPr>
      </w:pPr>
      <w:r w:rsidRPr="00F50538">
        <w:rPr>
          <w:sz w:val="28"/>
          <w:szCs w:val="28"/>
        </w:rPr>
        <w:t>Надежность расчетного уровня теплоснабжения оценивается коэффициентами готовности, представляющими собой вероятности того, что в произвольный момент времени в течение отопительного периода будет обеспечена подача расчетного количества тепла (или иначе среднее значение доли отопительного периода, в течение которой теплоснабжение потребителей не нарушается).</w:t>
      </w:r>
    </w:p>
    <w:p w14:paraId="553A4715" w14:textId="77777777" w:rsidR="00566B62" w:rsidRPr="00F50538" w:rsidRDefault="0036667C">
      <w:pPr>
        <w:tabs>
          <w:tab w:val="left" w:pos="1276"/>
        </w:tabs>
        <w:ind w:firstLine="709"/>
        <w:jc w:val="both"/>
        <w:rPr>
          <w:sz w:val="28"/>
          <w:szCs w:val="28"/>
        </w:rPr>
      </w:pPr>
      <w:r w:rsidRPr="00F50538">
        <w:rPr>
          <w:sz w:val="28"/>
          <w:szCs w:val="28"/>
        </w:rPr>
        <w:t>Учитывая проводимые эксплуатирующей организацией мероприятия по ежегодному техническому обслуживанию систем теплоснабжения и подготовке их к очередному отопительному периоду, коэффициент</w:t>
      </w:r>
      <w:r w:rsidRPr="00F50538">
        <w:t xml:space="preserve"> </w:t>
      </w:r>
      <w:r w:rsidRPr="00F50538">
        <w:rPr>
          <w:sz w:val="28"/>
          <w:szCs w:val="28"/>
        </w:rPr>
        <w:t>готовности теплопроводов к несению тепловой нагрузки оценивается в размере не менее 0,97.</w:t>
      </w:r>
    </w:p>
    <w:p w14:paraId="37C5E272" w14:textId="77777777" w:rsidR="00566B62" w:rsidRPr="00F50538" w:rsidRDefault="0036667C" w:rsidP="00013C57">
      <w:pPr>
        <w:tabs>
          <w:tab w:val="left" w:pos="1276"/>
        </w:tabs>
        <w:jc w:val="both"/>
        <w:rPr>
          <w:b/>
          <w:sz w:val="28"/>
          <w:szCs w:val="28"/>
        </w:rPr>
      </w:pPr>
      <w:r w:rsidRPr="00F50538">
        <w:rPr>
          <w:b/>
          <w:sz w:val="28"/>
          <w:szCs w:val="28"/>
        </w:rPr>
        <w:t>д)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013C57" w:rsidRPr="00F50538">
        <w:rPr>
          <w:b/>
          <w:sz w:val="28"/>
          <w:szCs w:val="28"/>
        </w:rPr>
        <w:t>.</w:t>
      </w:r>
    </w:p>
    <w:p w14:paraId="3D8D05E2" w14:textId="77777777" w:rsidR="00566B62" w:rsidRPr="00F50538" w:rsidRDefault="0036667C">
      <w:pPr>
        <w:tabs>
          <w:tab w:val="left" w:pos="1276"/>
        </w:tabs>
        <w:ind w:firstLine="709"/>
        <w:jc w:val="both"/>
        <w:rPr>
          <w:sz w:val="28"/>
          <w:szCs w:val="28"/>
        </w:rPr>
      </w:pPr>
      <w:r w:rsidRPr="00F50538">
        <w:rPr>
          <w:sz w:val="28"/>
          <w:szCs w:val="28"/>
        </w:rPr>
        <w:t>Оценочная величина недоотпуска тепловой энергии по причине отказов (аварийных ситуаций) и простоев тепловых сетей и источников тепловой энергии составляет не более 1,3 Гкал.</w:t>
      </w:r>
    </w:p>
    <w:p w14:paraId="66277A1A" w14:textId="77777777" w:rsidR="00566B62" w:rsidRPr="00F50538" w:rsidRDefault="0036667C" w:rsidP="00013C57">
      <w:pPr>
        <w:pStyle w:val="1"/>
        <w:jc w:val="both"/>
        <w:rPr>
          <w:sz w:val="28"/>
          <w:szCs w:val="28"/>
        </w:rPr>
      </w:pPr>
      <w:bookmarkStart w:id="31" w:name="_Toc528247954"/>
      <w:r w:rsidRPr="00F50538">
        <w:rPr>
          <w:sz w:val="28"/>
          <w:szCs w:val="28"/>
        </w:rPr>
        <w:lastRenderedPageBreak/>
        <w:t>Глава 12. Обоснование инвестиций в строительство, реконструкцию и техническое перевооружение</w:t>
      </w:r>
      <w:bookmarkEnd w:id="31"/>
      <w:r w:rsidR="00013C57" w:rsidRPr="00F50538">
        <w:rPr>
          <w:sz w:val="28"/>
          <w:szCs w:val="28"/>
        </w:rPr>
        <w:t>.</w:t>
      </w:r>
    </w:p>
    <w:p w14:paraId="138430D5" w14:textId="77777777" w:rsidR="00013C57" w:rsidRPr="00F50538" w:rsidRDefault="0036667C" w:rsidP="00013C57">
      <w:pPr>
        <w:tabs>
          <w:tab w:val="left" w:pos="1276"/>
        </w:tabs>
        <w:ind w:firstLine="709"/>
        <w:jc w:val="both"/>
        <w:rPr>
          <w:rFonts w:asciiTheme="majorHAnsi" w:hAnsiTheme="majorHAnsi"/>
          <w:caps/>
          <w:spacing w:val="20"/>
          <w:sz w:val="34"/>
          <w:szCs w:val="34"/>
        </w:rPr>
      </w:pPr>
      <w:r w:rsidRPr="00F50538">
        <w:rPr>
          <w:sz w:val="28"/>
          <w:szCs w:val="28"/>
        </w:rPr>
        <w:t>В ин</w:t>
      </w:r>
      <w:r w:rsidR="00013C57" w:rsidRPr="00F50538">
        <w:rPr>
          <w:sz w:val="28"/>
          <w:szCs w:val="28"/>
        </w:rPr>
        <w:t xml:space="preserve">вестиционной программе ООО «ТК </w:t>
      </w:r>
      <w:r w:rsidRPr="00F50538">
        <w:rPr>
          <w:sz w:val="28"/>
          <w:szCs w:val="28"/>
        </w:rPr>
        <w:t>Новгородская» по Ракомскому сельскому поселению предложения по величине необходимых инвестиций в реконструкцию и техническое перевооружение источников тепловой энергии и тепловых сетей не предусмотрены.</w:t>
      </w:r>
      <w:bookmarkStart w:id="32" w:name="_Toc528247955"/>
      <w:r w:rsidR="00013C57" w:rsidRPr="00F50538">
        <w:rPr>
          <w:rFonts w:asciiTheme="majorHAnsi" w:hAnsiTheme="majorHAnsi"/>
          <w:caps/>
          <w:spacing w:val="20"/>
          <w:sz w:val="34"/>
          <w:szCs w:val="34"/>
        </w:rPr>
        <w:t xml:space="preserve"> </w:t>
      </w:r>
    </w:p>
    <w:p w14:paraId="515218BF" w14:textId="77777777" w:rsidR="00566B62" w:rsidRPr="00F50538" w:rsidRDefault="0036667C" w:rsidP="00013C57">
      <w:pPr>
        <w:tabs>
          <w:tab w:val="left" w:pos="1276"/>
        </w:tabs>
        <w:jc w:val="both"/>
        <w:rPr>
          <w:b/>
          <w:sz w:val="28"/>
          <w:szCs w:val="28"/>
        </w:rPr>
      </w:pPr>
      <w:r w:rsidRPr="00F50538">
        <w:rPr>
          <w:b/>
          <w:sz w:val="28"/>
          <w:szCs w:val="28"/>
        </w:rPr>
        <w:t>Глава 13. Индикаторы развития систем теплоснабжения поселения</w:t>
      </w:r>
      <w:bookmarkEnd w:id="32"/>
      <w:r w:rsidR="00013C57" w:rsidRPr="00F50538">
        <w:rPr>
          <w:b/>
          <w:sz w:val="28"/>
          <w:szCs w:val="28"/>
        </w:rPr>
        <w:t>.</w:t>
      </w:r>
    </w:p>
    <w:p w14:paraId="558C2829" w14:textId="77777777" w:rsidR="00566B62" w:rsidRPr="00F50538" w:rsidRDefault="0036667C" w:rsidP="00013C57">
      <w:pPr>
        <w:pStyle w:val="ConsPlusNormal"/>
        <w:jc w:val="both"/>
        <w:rPr>
          <w:rFonts w:ascii="Times New Roman" w:hAnsi="Times New Roman" w:cs="Times New Roman"/>
          <w:b/>
          <w:sz w:val="28"/>
          <w:szCs w:val="28"/>
        </w:rPr>
      </w:pPr>
      <w:r w:rsidRPr="00F50538">
        <w:rPr>
          <w:rFonts w:ascii="Times New Roman" w:hAnsi="Times New Roman" w:cs="Times New Roman"/>
          <w:b/>
          <w:sz w:val="28"/>
          <w:szCs w:val="28"/>
        </w:rPr>
        <w:t>а</w:t>
      </w:r>
      <w:r w:rsidR="00013C57" w:rsidRPr="00F50538">
        <w:rPr>
          <w:rFonts w:ascii="Times New Roman" w:hAnsi="Times New Roman" w:cs="Times New Roman"/>
          <w:b/>
          <w:sz w:val="28"/>
          <w:szCs w:val="28"/>
        </w:rPr>
        <w:t>) К</w:t>
      </w:r>
      <w:r w:rsidRPr="00F50538">
        <w:rPr>
          <w:rFonts w:ascii="Times New Roman" w:hAnsi="Times New Roman" w:cs="Times New Roman"/>
          <w:b/>
          <w:sz w:val="28"/>
          <w:szCs w:val="28"/>
        </w:rPr>
        <w:t>оличество прекращений подачи тепловой энергии, теплоносителя в результате технологических нарушений на тепловых сетях.</w:t>
      </w:r>
    </w:p>
    <w:p w14:paraId="7CED7F63" w14:textId="77777777" w:rsidR="00566B62" w:rsidRPr="00F50538" w:rsidRDefault="0036667C">
      <w:pPr>
        <w:pStyle w:val="ConsPlusNormal"/>
        <w:ind w:firstLine="540"/>
        <w:jc w:val="both"/>
        <w:rPr>
          <w:rFonts w:ascii="Times New Roman" w:hAnsi="Times New Roman" w:cs="Times New Roman"/>
          <w:sz w:val="28"/>
          <w:szCs w:val="28"/>
        </w:rPr>
      </w:pPr>
      <w:r w:rsidRPr="00F50538">
        <w:rPr>
          <w:rFonts w:ascii="Times New Roman" w:hAnsi="Times New Roman" w:cs="Times New Roman"/>
          <w:sz w:val="28"/>
          <w:szCs w:val="28"/>
        </w:rPr>
        <w:t>Информация о количестве прекращений подачи тепловой энергии, теплоносителя в результате технологических нарушений на тепловых сетях отсутствует.</w:t>
      </w:r>
    </w:p>
    <w:p w14:paraId="3E3CF8A5" w14:textId="77777777" w:rsidR="00566B62" w:rsidRPr="00F50538" w:rsidRDefault="00013C57" w:rsidP="00013C57">
      <w:pPr>
        <w:pStyle w:val="ConsPlusNormal"/>
        <w:jc w:val="both"/>
        <w:rPr>
          <w:rFonts w:ascii="Times New Roman" w:hAnsi="Times New Roman" w:cs="Times New Roman"/>
          <w:b/>
          <w:sz w:val="28"/>
          <w:szCs w:val="28"/>
        </w:rPr>
      </w:pPr>
      <w:r w:rsidRPr="00F50538">
        <w:rPr>
          <w:rFonts w:ascii="Times New Roman" w:hAnsi="Times New Roman" w:cs="Times New Roman"/>
          <w:b/>
          <w:sz w:val="28"/>
          <w:szCs w:val="28"/>
        </w:rPr>
        <w:t>б) К</w:t>
      </w:r>
      <w:r w:rsidR="0036667C" w:rsidRPr="00F50538">
        <w:rPr>
          <w:rFonts w:ascii="Times New Roman" w:hAnsi="Times New Roman" w:cs="Times New Roman"/>
          <w:b/>
          <w:sz w:val="28"/>
          <w:szCs w:val="28"/>
        </w:rPr>
        <w:t>оличество прекращений подачи тепловой энергии, теплоносителя в результате технологических нарушений на источниках тепловой энергии.</w:t>
      </w:r>
    </w:p>
    <w:p w14:paraId="441B9933" w14:textId="77777777" w:rsidR="00013C57" w:rsidRPr="00F50538" w:rsidRDefault="0036667C" w:rsidP="00013C57">
      <w:pPr>
        <w:pStyle w:val="ConsPlusNormal"/>
        <w:ind w:firstLine="540"/>
        <w:jc w:val="both"/>
        <w:rPr>
          <w:rFonts w:ascii="Times New Roman" w:hAnsi="Times New Roman" w:cs="Times New Roman"/>
          <w:sz w:val="28"/>
          <w:szCs w:val="28"/>
        </w:rPr>
      </w:pPr>
      <w:r w:rsidRPr="00F50538">
        <w:rPr>
          <w:rFonts w:ascii="Times New Roman" w:hAnsi="Times New Roman" w:cs="Times New Roman"/>
          <w:sz w:val="28"/>
          <w:szCs w:val="28"/>
        </w:rPr>
        <w:t>Информация о количестве прекращений подачи тепловой энергии, теплоносителя в результате технологических нарушений на источниках тепловой энергии отсутствует.</w:t>
      </w:r>
    </w:p>
    <w:p w14:paraId="71D10966" w14:textId="77777777" w:rsidR="00566B62" w:rsidRPr="00F50538" w:rsidRDefault="00013C57" w:rsidP="00013C57">
      <w:pPr>
        <w:pStyle w:val="ConsPlusNormal"/>
        <w:jc w:val="both"/>
        <w:rPr>
          <w:rFonts w:ascii="Times New Roman" w:hAnsi="Times New Roman" w:cs="Times New Roman"/>
          <w:b/>
          <w:sz w:val="28"/>
          <w:szCs w:val="28"/>
        </w:rPr>
      </w:pPr>
      <w:r w:rsidRPr="00F50538">
        <w:rPr>
          <w:rFonts w:ascii="Times New Roman" w:hAnsi="Times New Roman" w:cs="Times New Roman"/>
          <w:b/>
          <w:sz w:val="28"/>
          <w:szCs w:val="28"/>
        </w:rPr>
        <w:t>в) Д</w:t>
      </w:r>
      <w:r w:rsidR="0036667C" w:rsidRPr="00F50538">
        <w:rPr>
          <w:rFonts w:ascii="Times New Roman" w:hAnsi="Times New Roman" w:cs="Times New Roman"/>
          <w:b/>
          <w:sz w:val="28"/>
          <w:szCs w:val="28"/>
        </w:rPr>
        <w:t>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Pr="00F50538">
        <w:rPr>
          <w:rFonts w:ascii="Times New Roman" w:hAnsi="Times New Roman" w:cs="Times New Roman"/>
          <w:b/>
          <w:sz w:val="28"/>
          <w:szCs w:val="28"/>
        </w:rPr>
        <w:t>.</w:t>
      </w:r>
    </w:p>
    <w:p w14:paraId="7B628004" w14:textId="77777777" w:rsidR="003D45B0" w:rsidRPr="00F50538" w:rsidRDefault="0036667C" w:rsidP="003D45B0">
      <w:pPr>
        <w:tabs>
          <w:tab w:val="left" w:pos="1276"/>
        </w:tabs>
        <w:ind w:firstLine="709"/>
        <w:jc w:val="both"/>
        <w:rPr>
          <w:sz w:val="28"/>
          <w:szCs w:val="28"/>
        </w:rPr>
      </w:pPr>
      <w:r w:rsidRPr="00F50538">
        <w:rPr>
          <w:sz w:val="28"/>
          <w:szCs w:val="28"/>
        </w:rPr>
        <w:t>Источники тепловой энергии, функционирующие в режиме комбинированной выработки электрической и тепловой энергии, на территории Ракомского сельского поселения отсутствуют.</w:t>
      </w:r>
    </w:p>
    <w:p w14:paraId="0CD6244C" w14:textId="77777777" w:rsidR="00566B62" w:rsidRPr="00F50538" w:rsidRDefault="003D45B0" w:rsidP="003D45B0">
      <w:pPr>
        <w:tabs>
          <w:tab w:val="left" w:pos="1276"/>
        </w:tabs>
        <w:jc w:val="both"/>
        <w:rPr>
          <w:sz w:val="28"/>
          <w:szCs w:val="28"/>
        </w:rPr>
      </w:pPr>
      <w:r w:rsidRPr="00F50538">
        <w:rPr>
          <w:b/>
          <w:sz w:val="28"/>
          <w:szCs w:val="28"/>
        </w:rPr>
        <w:t>г) У</w:t>
      </w:r>
      <w:r w:rsidR="0036667C" w:rsidRPr="00F50538">
        <w:rPr>
          <w:b/>
          <w:sz w:val="28"/>
          <w:szCs w:val="28"/>
        </w:rPr>
        <w:t>дельный расход условного топлива на отпуск электрической энергии</w:t>
      </w:r>
      <w:r w:rsidRPr="00F50538">
        <w:rPr>
          <w:b/>
          <w:sz w:val="28"/>
          <w:szCs w:val="28"/>
        </w:rPr>
        <w:t>.</w:t>
      </w:r>
    </w:p>
    <w:p w14:paraId="0E3B416B" w14:textId="77777777" w:rsidR="003D45B0" w:rsidRPr="00F50538" w:rsidRDefault="0036667C" w:rsidP="003D45B0">
      <w:pPr>
        <w:tabs>
          <w:tab w:val="left" w:pos="1276"/>
        </w:tabs>
        <w:ind w:firstLine="709"/>
        <w:jc w:val="both"/>
        <w:rPr>
          <w:sz w:val="28"/>
          <w:szCs w:val="28"/>
        </w:rPr>
      </w:pPr>
      <w:r w:rsidRPr="00F50538">
        <w:rPr>
          <w:sz w:val="28"/>
          <w:szCs w:val="28"/>
        </w:rPr>
        <w:t>Источники тепловой энергии, функционирующие в режиме комбинированной выработки электрической и тепловой энергии, на территории Ракомского сельского поселения отсутствуют.</w:t>
      </w:r>
      <w:r w:rsidR="003D45B0" w:rsidRPr="00F50538">
        <w:rPr>
          <w:sz w:val="28"/>
          <w:szCs w:val="28"/>
        </w:rPr>
        <w:t xml:space="preserve"> </w:t>
      </w:r>
    </w:p>
    <w:p w14:paraId="12495621" w14:textId="77777777" w:rsidR="00566B62" w:rsidRPr="00F50538" w:rsidRDefault="003D45B0" w:rsidP="003D45B0">
      <w:pPr>
        <w:tabs>
          <w:tab w:val="left" w:pos="1276"/>
        </w:tabs>
        <w:jc w:val="both"/>
        <w:rPr>
          <w:sz w:val="28"/>
          <w:szCs w:val="28"/>
        </w:rPr>
      </w:pPr>
      <w:r w:rsidRPr="00F50538">
        <w:rPr>
          <w:b/>
          <w:sz w:val="28"/>
          <w:szCs w:val="28"/>
        </w:rPr>
        <w:t>д) К</w:t>
      </w:r>
      <w:r w:rsidR="0036667C" w:rsidRPr="00F50538">
        <w:rPr>
          <w:b/>
          <w:sz w:val="28"/>
          <w:szCs w:val="28"/>
        </w:rPr>
        <w:t>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Pr="00F50538">
        <w:rPr>
          <w:b/>
          <w:sz w:val="28"/>
          <w:szCs w:val="28"/>
        </w:rPr>
        <w:t>.</w:t>
      </w:r>
    </w:p>
    <w:p w14:paraId="2279E291" w14:textId="77777777" w:rsidR="00566B62" w:rsidRPr="00F50538" w:rsidRDefault="0036667C" w:rsidP="003D45B0">
      <w:pPr>
        <w:tabs>
          <w:tab w:val="left" w:pos="1276"/>
        </w:tabs>
        <w:ind w:firstLine="709"/>
        <w:jc w:val="both"/>
        <w:rPr>
          <w:sz w:val="28"/>
          <w:szCs w:val="28"/>
        </w:rPr>
      </w:pPr>
      <w:r w:rsidRPr="00F50538">
        <w:rPr>
          <w:sz w:val="28"/>
          <w:szCs w:val="28"/>
        </w:rPr>
        <w:t>Источники тепловой энергии, функционирующие в режиме комбинированной выработки электрической и тепловой энергии, на территории Ракомского сельского поселения отсутствуют.</w:t>
      </w:r>
    </w:p>
    <w:p w14:paraId="38F59F74" w14:textId="77777777" w:rsidR="00566B62" w:rsidRPr="00F50538" w:rsidRDefault="0036667C" w:rsidP="003D45B0">
      <w:pPr>
        <w:tabs>
          <w:tab w:val="left" w:pos="1276"/>
        </w:tabs>
        <w:jc w:val="both"/>
        <w:rPr>
          <w:b/>
          <w:sz w:val="28"/>
          <w:szCs w:val="28"/>
        </w:rPr>
      </w:pPr>
      <w:r w:rsidRPr="00F50538">
        <w:rPr>
          <w:b/>
          <w:bCs/>
          <w:sz w:val="28"/>
          <w:szCs w:val="28"/>
        </w:rPr>
        <w:t>е) Удельный расход условного топлива на единицу тепловой энергии, отпускаемой с коллекторов источников тепловой энергии: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4394"/>
      </w:tblGrid>
      <w:tr w:rsidR="003D45B0" w:rsidRPr="00F50538" w14:paraId="3855CB4C" w14:textId="77777777" w:rsidTr="008F2B25">
        <w:trPr>
          <w:trHeight w:val="20"/>
        </w:trPr>
        <w:tc>
          <w:tcPr>
            <w:tcW w:w="882" w:type="pct"/>
            <w:vMerge w:val="restart"/>
            <w:shd w:val="clear" w:color="auto" w:fill="auto"/>
          </w:tcPr>
          <w:p w14:paraId="41F3099F" w14:textId="77777777" w:rsidR="003D45B0" w:rsidRPr="00F50538" w:rsidRDefault="003D45B0" w:rsidP="00A859E5">
            <w:pPr>
              <w:tabs>
                <w:tab w:val="left" w:pos="1276"/>
              </w:tabs>
              <w:jc w:val="center"/>
            </w:pPr>
            <w:r w:rsidRPr="00F50538">
              <w:t>Год</w:t>
            </w:r>
          </w:p>
        </w:tc>
        <w:tc>
          <w:tcPr>
            <w:tcW w:w="1838" w:type="pct"/>
            <w:shd w:val="clear" w:color="auto" w:fill="auto"/>
          </w:tcPr>
          <w:p w14:paraId="23C4E27E" w14:textId="77777777" w:rsidR="003D45B0" w:rsidRPr="00F50538" w:rsidRDefault="003D45B0" w:rsidP="00A859E5">
            <w:pPr>
              <w:tabs>
                <w:tab w:val="left" w:pos="1276"/>
              </w:tabs>
              <w:jc w:val="center"/>
            </w:pPr>
            <w:r w:rsidRPr="00F50538">
              <w:t>Котельная №17,                                      д. Старое Ракомо</w:t>
            </w:r>
          </w:p>
        </w:tc>
        <w:tc>
          <w:tcPr>
            <w:tcW w:w="2279" w:type="pct"/>
            <w:shd w:val="clear" w:color="auto" w:fill="auto"/>
          </w:tcPr>
          <w:p w14:paraId="5331CB6C" w14:textId="77777777" w:rsidR="003D45B0" w:rsidRPr="00F50538" w:rsidRDefault="003D45B0" w:rsidP="00A859E5">
            <w:pPr>
              <w:tabs>
                <w:tab w:val="left" w:pos="1276"/>
              </w:tabs>
              <w:jc w:val="center"/>
            </w:pPr>
            <w:r w:rsidRPr="00F50538">
              <w:t>Котельная №21а, д. Ильмень</w:t>
            </w:r>
          </w:p>
        </w:tc>
      </w:tr>
      <w:tr w:rsidR="003D45B0" w:rsidRPr="00F50538" w14:paraId="7CCB5F91" w14:textId="77777777" w:rsidTr="008F2B25">
        <w:trPr>
          <w:trHeight w:val="20"/>
        </w:trPr>
        <w:tc>
          <w:tcPr>
            <w:tcW w:w="882" w:type="pct"/>
            <w:vMerge/>
            <w:shd w:val="clear" w:color="auto" w:fill="auto"/>
          </w:tcPr>
          <w:p w14:paraId="4E64ED03" w14:textId="77777777" w:rsidR="003D45B0" w:rsidRPr="00F50538" w:rsidRDefault="003D45B0" w:rsidP="00A859E5">
            <w:pPr>
              <w:tabs>
                <w:tab w:val="left" w:pos="1276"/>
              </w:tabs>
              <w:jc w:val="center"/>
            </w:pPr>
          </w:p>
        </w:tc>
        <w:tc>
          <w:tcPr>
            <w:tcW w:w="1838" w:type="pct"/>
            <w:shd w:val="clear" w:color="auto" w:fill="auto"/>
          </w:tcPr>
          <w:p w14:paraId="10E57418" w14:textId="77777777" w:rsidR="003D45B0" w:rsidRPr="00F50538" w:rsidRDefault="003D45B0" w:rsidP="00A859E5">
            <w:pPr>
              <w:tabs>
                <w:tab w:val="left" w:pos="1276"/>
              </w:tabs>
              <w:jc w:val="center"/>
            </w:pPr>
            <w:r w:rsidRPr="00F50538">
              <w:t>Вид топлива - пеллеты</w:t>
            </w:r>
          </w:p>
        </w:tc>
        <w:tc>
          <w:tcPr>
            <w:tcW w:w="2279" w:type="pct"/>
            <w:shd w:val="clear" w:color="auto" w:fill="auto"/>
          </w:tcPr>
          <w:p w14:paraId="4DA374B1" w14:textId="77777777" w:rsidR="003D45B0" w:rsidRPr="00F50538" w:rsidRDefault="003D45B0" w:rsidP="00A859E5">
            <w:pPr>
              <w:tabs>
                <w:tab w:val="left" w:pos="1276"/>
              </w:tabs>
              <w:jc w:val="center"/>
            </w:pPr>
            <w:r w:rsidRPr="00F50538">
              <w:t xml:space="preserve">Вид топлива – топливные брикеты, </w:t>
            </w:r>
          </w:p>
          <w:p w14:paraId="12C07814" w14:textId="77777777" w:rsidR="003D45B0" w:rsidRPr="00F50538" w:rsidRDefault="003D45B0" w:rsidP="00A859E5">
            <w:pPr>
              <w:tabs>
                <w:tab w:val="left" w:pos="1276"/>
              </w:tabs>
              <w:jc w:val="center"/>
            </w:pPr>
            <w:r w:rsidRPr="00F50538">
              <w:t>(с 2022 года перевод на                                 электроэнергию)</w:t>
            </w:r>
          </w:p>
        </w:tc>
      </w:tr>
      <w:tr w:rsidR="003D45B0" w:rsidRPr="00F50538" w14:paraId="06C8A666" w14:textId="77777777" w:rsidTr="008F2B25">
        <w:trPr>
          <w:trHeight w:val="20"/>
        </w:trPr>
        <w:tc>
          <w:tcPr>
            <w:tcW w:w="882" w:type="pct"/>
            <w:shd w:val="clear" w:color="auto" w:fill="auto"/>
          </w:tcPr>
          <w:p w14:paraId="211E48BF" w14:textId="77777777" w:rsidR="003D45B0" w:rsidRPr="00F50538" w:rsidRDefault="003D45B0" w:rsidP="00A859E5">
            <w:pPr>
              <w:tabs>
                <w:tab w:val="left" w:pos="1276"/>
              </w:tabs>
              <w:jc w:val="center"/>
            </w:pPr>
            <w:r w:rsidRPr="00F50538">
              <w:t>2018</w:t>
            </w:r>
          </w:p>
        </w:tc>
        <w:tc>
          <w:tcPr>
            <w:tcW w:w="1838" w:type="pct"/>
            <w:shd w:val="clear" w:color="auto" w:fill="auto"/>
          </w:tcPr>
          <w:p w14:paraId="21D97FA9" w14:textId="77777777" w:rsidR="003D45B0" w:rsidRPr="00F50538" w:rsidRDefault="003D45B0" w:rsidP="00A859E5">
            <w:pPr>
              <w:tabs>
                <w:tab w:val="left" w:pos="1276"/>
              </w:tabs>
              <w:jc w:val="center"/>
            </w:pPr>
            <w:r w:rsidRPr="00F50538">
              <w:t>209,0</w:t>
            </w:r>
          </w:p>
        </w:tc>
        <w:tc>
          <w:tcPr>
            <w:tcW w:w="2279" w:type="pct"/>
            <w:shd w:val="clear" w:color="auto" w:fill="auto"/>
          </w:tcPr>
          <w:p w14:paraId="300339AE" w14:textId="77777777" w:rsidR="003D45B0" w:rsidRPr="00F50538" w:rsidRDefault="003D45B0" w:rsidP="00A859E5">
            <w:pPr>
              <w:tabs>
                <w:tab w:val="left" w:pos="1276"/>
              </w:tabs>
              <w:jc w:val="center"/>
            </w:pPr>
            <w:r w:rsidRPr="00F50538">
              <w:t>236,48</w:t>
            </w:r>
          </w:p>
        </w:tc>
      </w:tr>
      <w:tr w:rsidR="003D45B0" w:rsidRPr="00F50538" w14:paraId="63E4A1DC" w14:textId="77777777" w:rsidTr="008F2B25">
        <w:trPr>
          <w:trHeight w:val="20"/>
        </w:trPr>
        <w:tc>
          <w:tcPr>
            <w:tcW w:w="882" w:type="pct"/>
            <w:shd w:val="clear" w:color="auto" w:fill="auto"/>
          </w:tcPr>
          <w:p w14:paraId="5AA456E4" w14:textId="77777777" w:rsidR="003D45B0" w:rsidRPr="00F50538" w:rsidRDefault="003D45B0" w:rsidP="00A859E5">
            <w:pPr>
              <w:tabs>
                <w:tab w:val="left" w:pos="1276"/>
              </w:tabs>
              <w:jc w:val="center"/>
            </w:pPr>
            <w:r w:rsidRPr="00F50538">
              <w:t>2019</w:t>
            </w:r>
          </w:p>
        </w:tc>
        <w:tc>
          <w:tcPr>
            <w:tcW w:w="1838" w:type="pct"/>
            <w:shd w:val="clear" w:color="auto" w:fill="auto"/>
            <w:vAlign w:val="center"/>
          </w:tcPr>
          <w:p w14:paraId="6DA65FBD" w14:textId="77777777" w:rsidR="003D45B0" w:rsidRPr="00F50538" w:rsidRDefault="003D45B0" w:rsidP="00A859E5">
            <w:pPr>
              <w:jc w:val="center"/>
              <w:outlineLvl w:val="0"/>
            </w:pPr>
            <w:r w:rsidRPr="00F50538">
              <w:t>259,99</w:t>
            </w:r>
          </w:p>
        </w:tc>
        <w:tc>
          <w:tcPr>
            <w:tcW w:w="2279" w:type="pct"/>
            <w:shd w:val="clear" w:color="auto" w:fill="auto"/>
            <w:vAlign w:val="center"/>
          </w:tcPr>
          <w:p w14:paraId="22B3B99E" w14:textId="77777777" w:rsidR="003D45B0" w:rsidRPr="00F50538" w:rsidRDefault="003D45B0" w:rsidP="00A859E5">
            <w:pPr>
              <w:jc w:val="center"/>
              <w:outlineLvl w:val="0"/>
            </w:pPr>
            <w:r w:rsidRPr="00F50538">
              <w:t>240,69</w:t>
            </w:r>
          </w:p>
        </w:tc>
      </w:tr>
      <w:tr w:rsidR="003D45B0" w:rsidRPr="00F50538" w14:paraId="76C6659C" w14:textId="77777777" w:rsidTr="008F2B25">
        <w:trPr>
          <w:trHeight w:val="20"/>
        </w:trPr>
        <w:tc>
          <w:tcPr>
            <w:tcW w:w="882" w:type="pct"/>
            <w:shd w:val="clear" w:color="auto" w:fill="auto"/>
          </w:tcPr>
          <w:p w14:paraId="55226F5B" w14:textId="77777777" w:rsidR="003D45B0" w:rsidRPr="00F50538" w:rsidRDefault="003D45B0" w:rsidP="00A859E5">
            <w:pPr>
              <w:tabs>
                <w:tab w:val="left" w:pos="1276"/>
              </w:tabs>
              <w:jc w:val="center"/>
            </w:pPr>
            <w:r w:rsidRPr="00F50538">
              <w:t>2020</w:t>
            </w:r>
          </w:p>
        </w:tc>
        <w:tc>
          <w:tcPr>
            <w:tcW w:w="1838" w:type="pct"/>
            <w:shd w:val="clear" w:color="auto" w:fill="auto"/>
          </w:tcPr>
          <w:p w14:paraId="2516C842" w14:textId="77777777" w:rsidR="003D45B0" w:rsidRPr="00F50538" w:rsidRDefault="003D45B0" w:rsidP="00A859E5">
            <w:pPr>
              <w:tabs>
                <w:tab w:val="left" w:pos="1276"/>
              </w:tabs>
              <w:jc w:val="center"/>
            </w:pPr>
            <w:r w:rsidRPr="00F50538">
              <w:t>261,0</w:t>
            </w:r>
          </w:p>
        </w:tc>
        <w:tc>
          <w:tcPr>
            <w:tcW w:w="2279" w:type="pct"/>
            <w:shd w:val="clear" w:color="auto" w:fill="auto"/>
          </w:tcPr>
          <w:p w14:paraId="760D496A" w14:textId="77777777" w:rsidR="003D45B0" w:rsidRPr="00F50538" w:rsidRDefault="003D45B0" w:rsidP="00A859E5">
            <w:pPr>
              <w:tabs>
                <w:tab w:val="left" w:pos="1276"/>
              </w:tabs>
              <w:jc w:val="center"/>
            </w:pPr>
            <w:r w:rsidRPr="00F50538">
              <w:t>222,23</w:t>
            </w:r>
          </w:p>
        </w:tc>
      </w:tr>
      <w:tr w:rsidR="003D45B0" w:rsidRPr="00F50538" w14:paraId="05C46033" w14:textId="77777777" w:rsidTr="008F2B25">
        <w:trPr>
          <w:trHeight w:val="20"/>
        </w:trPr>
        <w:tc>
          <w:tcPr>
            <w:tcW w:w="882" w:type="pct"/>
            <w:shd w:val="clear" w:color="auto" w:fill="auto"/>
          </w:tcPr>
          <w:p w14:paraId="3435067C" w14:textId="77777777" w:rsidR="003D45B0" w:rsidRPr="00F50538" w:rsidRDefault="003D45B0" w:rsidP="00A859E5">
            <w:pPr>
              <w:tabs>
                <w:tab w:val="left" w:pos="1276"/>
              </w:tabs>
              <w:jc w:val="center"/>
            </w:pPr>
            <w:r w:rsidRPr="00F50538">
              <w:t>2021</w:t>
            </w:r>
          </w:p>
        </w:tc>
        <w:tc>
          <w:tcPr>
            <w:tcW w:w="1838" w:type="pct"/>
            <w:shd w:val="clear" w:color="auto" w:fill="auto"/>
          </w:tcPr>
          <w:p w14:paraId="7146A3C7" w14:textId="77777777" w:rsidR="003D45B0" w:rsidRPr="00F50538" w:rsidRDefault="003D45B0" w:rsidP="00A859E5">
            <w:pPr>
              <w:jc w:val="center"/>
            </w:pPr>
            <w:r w:rsidRPr="00F50538">
              <w:t>261,0</w:t>
            </w:r>
          </w:p>
        </w:tc>
        <w:tc>
          <w:tcPr>
            <w:tcW w:w="2279" w:type="pct"/>
            <w:shd w:val="clear" w:color="auto" w:fill="auto"/>
          </w:tcPr>
          <w:p w14:paraId="3E05F63D" w14:textId="77777777" w:rsidR="003D45B0" w:rsidRPr="00F50538" w:rsidRDefault="003D45B0" w:rsidP="00A859E5">
            <w:pPr>
              <w:jc w:val="center"/>
            </w:pPr>
            <w:r w:rsidRPr="00F50538">
              <w:t>222,23</w:t>
            </w:r>
          </w:p>
        </w:tc>
      </w:tr>
      <w:tr w:rsidR="003D45B0" w:rsidRPr="00F50538" w14:paraId="49D6875C" w14:textId="77777777" w:rsidTr="008F2B25">
        <w:trPr>
          <w:trHeight w:val="20"/>
        </w:trPr>
        <w:tc>
          <w:tcPr>
            <w:tcW w:w="882" w:type="pct"/>
            <w:shd w:val="clear" w:color="auto" w:fill="auto"/>
          </w:tcPr>
          <w:p w14:paraId="59AB366E" w14:textId="77777777" w:rsidR="003D45B0" w:rsidRPr="00F50538" w:rsidRDefault="003D45B0" w:rsidP="00A859E5">
            <w:pPr>
              <w:tabs>
                <w:tab w:val="left" w:pos="1276"/>
              </w:tabs>
              <w:jc w:val="center"/>
            </w:pPr>
            <w:r w:rsidRPr="00F50538">
              <w:t>2022</w:t>
            </w:r>
          </w:p>
        </w:tc>
        <w:tc>
          <w:tcPr>
            <w:tcW w:w="1838" w:type="pct"/>
            <w:shd w:val="clear" w:color="auto" w:fill="auto"/>
          </w:tcPr>
          <w:p w14:paraId="1853F2C1" w14:textId="77777777" w:rsidR="003D45B0" w:rsidRPr="00F50538" w:rsidRDefault="003D45B0" w:rsidP="00A859E5">
            <w:pPr>
              <w:jc w:val="center"/>
            </w:pPr>
            <w:r w:rsidRPr="00F50538">
              <w:t>260,96</w:t>
            </w:r>
          </w:p>
        </w:tc>
        <w:tc>
          <w:tcPr>
            <w:tcW w:w="2279" w:type="pct"/>
            <w:shd w:val="clear" w:color="auto" w:fill="auto"/>
          </w:tcPr>
          <w:p w14:paraId="679492F4" w14:textId="77777777" w:rsidR="003D45B0" w:rsidRPr="00F50538" w:rsidRDefault="003D45B0" w:rsidP="00A859E5">
            <w:pPr>
              <w:jc w:val="center"/>
            </w:pPr>
            <w:r w:rsidRPr="00F50538">
              <w:t>-</w:t>
            </w:r>
          </w:p>
        </w:tc>
      </w:tr>
      <w:tr w:rsidR="003D45B0" w:rsidRPr="00F50538" w14:paraId="0C7AE51B" w14:textId="77777777" w:rsidTr="008F2B25">
        <w:trPr>
          <w:trHeight w:val="20"/>
        </w:trPr>
        <w:tc>
          <w:tcPr>
            <w:tcW w:w="882" w:type="pct"/>
            <w:shd w:val="clear" w:color="auto" w:fill="auto"/>
          </w:tcPr>
          <w:p w14:paraId="4613C3C4" w14:textId="77777777" w:rsidR="003D45B0" w:rsidRPr="00F50538" w:rsidRDefault="003D45B0" w:rsidP="00A859E5">
            <w:pPr>
              <w:tabs>
                <w:tab w:val="left" w:pos="1276"/>
              </w:tabs>
              <w:jc w:val="center"/>
            </w:pPr>
            <w:r w:rsidRPr="00F50538">
              <w:lastRenderedPageBreak/>
              <w:t>2023</w:t>
            </w:r>
          </w:p>
        </w:tc>
        <w:tc>
          <w:tcPr>
            <w:tcW w:w="1838" w:type="pct"/>
            <w:shd w:val="clear" w:color="auto" w:fill="auto"/>
          </w:tcPr>
          <w:p w14:paraId="7F4A0CE4" w14:textId="77777777" w:rsidR="003D45B0" w:rsidRPr="00F50538" w:rsidRDefault="003D45B0" w:rsidP="00A859E5">
            <w:pPr>
              <w:jc w:val="center"/>
            </w:pPr>
            <w:r w:rsidRPr="00F50538">
              <w:t>260,96</w:t>
            </w:r>
          </w:p>
        </w:tc>
        <w:tc>
          <w:tcPr>
            <w:tcW w:w="2279" w:type="pct"/>
            <w:shd w:val="clear" w:color="auto" w:fill="auto"/>
            <w:vAlign w:val="center"/>
          </w:tcPr>
          <w:p w14:paraId="56DD8D19" w14:textId="77777777" w:rsidR="003D45B0" w:rsidRPr="00F50538" w:rsidRDefault="003D45B0" w:rsidP="00A859E5">
            <w:pPr>
              <w:jc w:val="center"/>
            </w:pPr>
            <w:r w:rsidRPr="00F50538">
              <w:t>-</w:t>
            </w:r>
          </w:p>
        </w:tc>
      </w:tr>
      <w:tr w:rsidR="003D45B0" w:rsidRPr="00F50538" w14:paraId="2F6702D5" w14:textId="77777777" w:rsidTr="008F2B25">
        <w:trPr>
          <w:trHeight w:val="20"/>
        </w:trPr>
        <w:tc>
          <w:tcPr>
            <w:tcW w:w="882" w:type="pct"/>
            <w:shd w:val="clear" w:color="auto" w:fill="auto"/>
          </w:tcPr>
          <w:p w14:paraId="61B3FB4C" w14:textId="77777777" w:rsidR="003D45B0" w:rsidRPr="00F50538" w:rsidRDefault="003D45B0" w:rsidP="00A859E5">
            <w:pPr>
              <w:tabs>
                <w:tab w:val="left" w:pos="1276"/>
              </w:tabs>
              <w:jc w:val="center"/>
            </w:pPr>
            <w:r w:rsidRPr="00F50538">
              <w:t>2024</w:t>
            </w:r>
          </w:p>
        </w:tc>
        <w:tc>
          <w:tcPr>
            <w:tcW w:w="1838" w:type="pct"/>
            <w:shd w:val="clear" w:color="auto" w:fill="auto"/>
          </w:tcPr>
          <w:p w14:paraId="50BC7F2E" w14:textId="77777777" w:rsidR="003D45B0" w:rsidRPr="00F50538" w:rsidRDefault="003D45B0" w:rsidP="00A859E5">
            <w:pPr>
              <w:jc w:val="center"/>
            </w:pPr>
            <w:r w:rsidRPr="00F50538">
              <w:t>260,96</w:t>
            </w:r>
          </w:p>
        </w:tc>
        <w:tc>
          <w:tcPr>
            <w:tcW w:w="2279" w:type="pct"/>
            <w:shd w:val="clear" w:color="auto" w:fill="auto"/>
            <w:vAlign w:val="center"/>
          </w:tcPr>
          <w:p w14:paraId="6A67E91E" w14:textId="77777777" w:rsidR="003D45B0" w:rsidRPr="00F50538" w:rsidRDefault="003D45B0" w:rsidP="00A859E5">
            <w:pPr>
              <w:jc w:val="center"/>
            </w:pPr>
            <w:r w:rsidRPr="00F50538">
              <w:t>-</w:t>
            </w:r>
          </w:p>
        </w:tc>
      </w:tr>
      <w:tr w:rsidR="003D45B0" w:rsidRPr="00F50538" w14:paraId="5459B617" w14:textId="77777777" w:rsidTr="008F2B25">
        <w:trPr>
          <w:trHeight w:val="20"/>
        </w:trPr>
        <w:tc>
          <w:tcPr>
            <w:tcW w:w="882" w:type="pct"/>
            <w:shd w:val="clear" w:color="auto" w:fill="auto"/>
          </w:tcPr>
          <w:p w14:paraId="1DE4848A" w14:textId="77777777" w:rsidR="003D45B0" w:rsidRPr="00F50538" w:rsidRDefault="003D45B0" w:rsidP="00A859E5">
            <w:pPr>
              <w:tabs>
                <w:tab w:val="left" w:pos="1276"/>
              </w:tabs>
              <w:jc w:val="center"/>
            </w:pPr>
            <w:r w:rsidRPr="00F50538">
              <w:t>2025</w:t>
            </w:r>
          </w:p>
        </w:tc>
        <w:tc>
          <w:tcPr>
            <w:tcW w:w="1838" w:type="pct"/>
            <w:shd w:val="clear" w:color="auto" w:fill="auto"/>
          </w:tcPr>
          <w:p w14:paraId="62BD6FD5" w14:textId="77777777" w:rsidR="003D45B0" w:rsidRPr="00F50538" w:rsidRDefault="003D45B0" w:rsidP="00A859E5">
            <w:pPr>
              <w:jc w:val="center"/>
            </w:pPr>
            <w:r w:rsidRPr="00F50538">
              <w:t>260,96</w:t>
            </w:r>
          </w:p>
        </w:tc>
        <w:tc>
          <w:tcPr>
            <w:tcW w:w="2279" w:type="pct"/>
            <w:shd w:val="clear" w:color="auto" w:fill="auto"/>
            <w:vAlign w:val="center"/>
          </w:tcPr>
          <w:p w14:paraId="18782615" w14:textId="77777777" w:rsidR="003D45B0" w:rsidRPr="00F50538" w:rsidRDefault="003D45B0" w:rsidP="00A859E5">
            <w:pPr>
              <w:jc w:val="center"/>
            </w:pPr>
            <w:r w:rsidRPr="00F50538">
              <w:t>-</w:t>
            </w:r>
          </w:p>
        </w:tc>
      </w:tr>
      <w:tr w:rsidR="003D45B0" w:rsidRPr="00F50538" w14:paraId="3649DA8A" w14:textId="77777777" w:rsidTr="008F2B25">
        <w:trPr>
          <w:trHeight w:val="20"/>
        </w:trPr>
        <w:tc>
          <w:tcPr>
            <w:tcW w:w="882" w:type="pct"/>
            <w:shd w:val="clear" w:color="auto" w:fill="auto"/>
          </w:tcPr>
          <w:p w14:paraId="10AB6E9E" w14:textId="77777777" w:rsidR="003D45B0" w:rsidRPr="00F50538" w:rsidRDefault="003D45B0" w:rsidP="00A859E5">
            <w:pPr>
              <w:tabs>
                <w:tab w:val="left" w:pos="1276"/>
              </w:tabs>
              <w:jc w:val="center"/>
            </w:pPr>
            <w:r w:rsidRPr="00F50538">
              <w:t>2026</w:t>
            </w:r>
          </w:p>
        </w:tc>
        <w:tc>
          <w:tcPr>
            <w:tcW w:w="1838" w:type="pct"/>
            <w:shd w:val="clear" w:color="auto" w:fill="auto"/>
          </w:tcPr>
          <w:p w14:paraId="1BBF6A35" w14:textId="77777777" w:rsidR="003D45B0" w:rsidRPr="00F50538" w:rsidRDefault="003D45B0" w:rsidP="00A859E5">
            <w:pPr>
              <w:jc w:val="center"/>
            </w:pPr>
            <w:r w:rsidRPr="00F50538">
              <w:t>260,96</w:t>
            </w:r>
          </w:p>
        </w:tc>
        <w:tc>
          <w:tcPr>
            <w:tcW w:w="2279" w:type="pct"/>
            <w:shd w:val="clear" w:color="auto" w:fill="auto"/>
            <w:vAlign w:val="center"/>
          </w:tcPr>
          <w:p w14:paraId="195A3FAF" w14:textId="77777777" w:rsidR="003D45B0" w:rsidRPr="00F50538" w:rsidRDefault="003D45B0" w:rsidP="00A859E5">
            <w:pPr>
              <w:jc w:val="center"/>
            </w:pPr>
            <w:r w:rsidRPr="00F50538">
              <w:t>-</w:t>
            </w:r>
          </w:p>
        </w:tc>
      </w:tr>
      <w:tr w:rsidR="003D45B0" w:rsidRPr="00F50538" w14:paraId="05622BF9" w14:textId="77777777" w:rsidTr="008F2B25">
        <w:trPr>
          <w:trHeight w:val="20"/>
        </w:trPr>
        <w:tc>
          <w:tcPr>
            <w:tcW w:w="882" w:type="pct"/>
            <w:shd w:val="clear" w:color="auto" w:fill="auto"/>
          </w:tcPr>
          <w:p w14:paraId="4A51C24A" w14:textId="77777777" w:rsidR="003D45B0" w:rsidRPr="00F50538" w:rsidRDefault="003D45B0" w:rsidP="00A859E5">
            <w:pPr>
              <w:tabs>
                <w:tab w:val="left" w:pos="1276"/>
              </w:tabs>
              <w:jc w:val="center"/>
            </w:pPr>
            <w:r w:rsidRPr="00F50538">
              <w:t>2027</w:t>
            </w:r>
          </w:p>
        </w:tc>
        <w:tc>
          <w:tcPr>
            <w:tcW w:w="1838" w:type="pct"/>
            <w:shd w:val="clear" w:color="auto" w:fill="auto"/>
          </w:tcPr>
          <w:p w14:paraId="3D9768C6" w14:textId="77777777" w:rsidR="003D45B0" w:rsidRPr="00F50538" w:rsidRDefault="003D45B0" w:rsidP="00A859E5">
            <w:pPr>
              <w:jc w:val="center"/>
            </w:pPr>
            <w:r w:rsidRPr="00F50538">
              <w:t>260,96</w:t>
            </w:r>
          </w:p>
        </w:tc>
        <w:tc>
          <w:tcPr>
            <w:tcW w:w="2279" w:type="pct"/>
            <w:shd w:val="clear" w:color="auto" w:fill="auto"/>
            <w:vAlign w:val="center"/>
          </w:tcPr>
          <w:p w14:paraId="749B503D" w14:textId="77777777" w:rsidR="003D45B0" w:rsidRPr="00F50538" w:rsidRDefault="003D45B0" w:rsidP="00A859E5">
            <w:pPr>
              <w:jc w:val="center"/>
            </w:pPr>
            <w:r w:rsidRPr="00F50538">
              <w:t>-</w:t>
            </w:r>
          </w:p>
        </w:tc>
      </w:tr>
      <w:tr w:rsidR="003D45B0" w:rsidRPr="00F50538" w14:paraId="17A09080" w14:textId="77777777" w:rsidTr="008F2B25">
        <w:trPr>
          <w:trHeight w:val="20"/>
        </w:trPr>
        <w:tc>
          <w:tcPr>
            <w:tcW w:w="882" w:type="pct"/>
            <w:shd w:val="clear" w:color="auto" w:fill="auto"/>
          </w:tcPr>
          <w:p w14:paraId="223DB405" w14:textId="77777777" w:rsidR="003D45B0" w:rsidRPr="00F50538" w:rsidRDefault="003D45B0" w:rsidP="00A859E5">
            <w:pPr>
              <w:tabs>
                <w:tab w:val="left" w:pos="1276"/>
              </w:tabs>
              <w:jc w:val="center"/>
            </w:pPr>
            <w:r w:rsidRPr="00F50538">
              <w:t>2028</w:t>
            </w:r>
          </w:p>
        </w:tc>
        <w:tc>
          <w:tcPr>
            <w:tcW w:w="1838" w:type="pct"/>
            <w:shd w:val="clear" w:color="auto" w:fill="auto"/>
          </w:tcPr>
          <w:p w14:paraId="342FDF03" w14:textId="77777777" w:rsidR="003D45B0" w:rsidRPr="00F50538" w:rsidRDefault="003D45B0" w:rsidP="00A859E5">
            <w:pPr>
              <w:jc w:val="center"/>
            </w:pPr>
            <w:r w:rsidRPr="00F50538">
              <w:t>260,96</w:t>
            </w:r>
          </w:p>
        </w:tc>
        <w:tc>
          <w:tcPr>
            <w:tcW w:w="2279" w:type="pct"/>
            <w:shd w:val="clear" w:color="auto" w:fill="auto"/>
            <w:vAlign w:val="center"/>
          </w:tcPr>
          <w:p w14:paraId="2B8B3C99" w14:textId="77777777" w:rsidR="003D45B0" w:rsidRPr="00F50538" w:rsidRDefault="003D45B0" w:rsidP="00A859E5">
            <w:pPr>
              <w:jc w:val="center"/>
            </w:pPr>
            <w:r w:rsidRPr="00F50538">
              <w:t>-</w:t>
            </w:r>
          </w:p>
        </w:tc>
      </w:tr>
      <w:tr w:rsidR="003D45B0" w:rsidRPr="00F50538" w14:paraId="46BC4E7B" w14:textId="77777777" w:rsidTr="008F2B25">
        <w:trPr>
          <w:trHeight w:val="20"/>
        </w:trPr>
        <w:tc>
          <w:tcPr>
            <w:tcW w:w="882" w:type="pct"/>
            <w:shd w:val="clear" w:color="auto" w:fill="auto"/>
          </w:tcPr>
          <w:p w14:paraId="05D44CF4" w14:textId="77777777" w:rsidR="003D45B0" w:rsidRPr="00F50538" w:rsidRDefault="003D45B0" w:rsidP="00A859E5">
            <w:pPr>
              <w:tabs>
                <w:tab w:val="left" w:pos="1276"/>
              </w:tabs>
              <w:jc w:val="center"/>
            </w:pPr>
            <w:r w:rsidRPr="00F50538">
              <w:t>2029</w:t>
            </w:r>
          </w:p>
        </w:tc>
        <w:tc>
          <w:tcPr>
            <w:tcW w:w="1838" w:type="pct"/>
            <w:shd w:val="clear" w:color="auto" w:fill="auto"/>
          </w:tcPr>
          <w:p w14:paraId="3C98E6EF" w14:textId="77777777" w:rsidR="003D45B0" w:rsidRPr="00F50538" w:rsidRDefault="003D45B0" w:rsidP="00A859E5">
            <w:pPr>
              <w:jc w:val="center"/>
            </w:pPr>
            <w:r w:rsidRPr="00F50538">
              <w:t>260,96</w:t>
            </w:r>
          </w:p>
        </w:tc>
        <w:tc>
          <w:tcPr>
            <w:tcW w:w="2279" w:type="pct"/>
            <w:shd w:val="clear" w:color="auto" w:fill="auto"/>
            <w:vAlign w:val="center"/>
          </w:tcPr>
          <w:p w14:paraId="50E044CD" w14:textId="77777777" w:rsidR="003D45B0" w:rsidRPr="00F50538" w:rsidRDefault="003D45B0" w:rsidP="00A859E5">
            <w:pPr>
              <w:jc w:val="center"/>
            </w:pPr>
            <w:r w:rsidRPr="00F50538">
              <w:t>-</w:t>
            </w:r>
          </w:p>
        </w:tc>
      </w:tr>
      <w:tr w:rsidR="003D45B0" w:rsidRPr="00F50538" w14:paraId="64CF993B" w14:textId="77777777" w:rsidTr="008F2B25">
        <w:trPr>
          <w:trHeight w:val="20"/>
        </w:trPr>
        <w:tc>
          <w:tcPr>
            <w:tcW w:w="882" w:type="pct"/>
            <w:shd w:val="clear" w:color="auto" w:fill="auto"/>
          </w:tcPr>
          <w:p w14:paraId="411B8EA3" w14:textId="77777777" w:rsidR="003D45B0" w:rsidRPr="00F50538" w:rsidRDefault="003D45B0" w:rsidP="00A859E5">
            <w:pPr>
              <w:tabs>
                <w:tab w:val="left" w:pos="1276"/>
              </w:tabs>
              <w:jc w:val="center"/>
            </w:pPr>
            <w:r w:rsidRPr="00F50538">
              <w:t>2030</w:t>
            </w:r>
          </w:p>
        </w:tc>
        <w:tc>
          <w:tcPr>
            <w:tcW w:w="1838" w:type="pct"/>
            <w:shd w:val="clear" w:color="auto" w:fill="auto"/>
          </w:tcPr>
          <w:p w14:paraId="593BE7C4" w14:textId="77777777" w:rsidR="003D45B0" w:rsidRPr="00F50538" w:rsidRDefault="003D45B0" w:rsidP="00A859E5">
            <w:pPr>
              <w:jc w:val="center"/>
            </w:pPr>
            <w:r w:rsidRPr="00F50538">
              <w:t>260,96</w:t>
            </w:r>
          </w:p>
        </w:tc>
        <w:tc>
          <w:tcPr>
            <w:tcW w:w="2279" w:type="pct"/>
            <w:shd w:val="clear" w:color="auto" w:fill="auto"/>
            <w:vAlign w:val="center"/>
          </w:tcPr>
          <w:p w14:paraId="6A374143" w14:textId="77777777" w:rsidR="003D45B0" w:rsidRPr="00F50538" w:rsidRDefault="003D45B0" w:rsidP="00A859E5">
            <w:pPr>
              <w:jc w:val="center"/>
            </w:pPr>
            <w:r w:rsidRPr="00F50538">
              <w:t>-</w:t>
            </w:r>
          </w:p>
        </w:tc>
      </w:tr>
      <w:tr w:rsidR="003D45B0" w:rsidRPr="00F50538" w14:paraId="472454B3" w14:textId="77777777" w:rsidTr="008F2B25">
        <w:trPr>
          <w:trHeight w:val="20"/>
        </w:trPr>
        <w:tc>
          <w:tcPr>
            <w:tcW w:w="882" w:type="pct"/>
            <w:shd w:val="clear" w:color="auto" w:fill="auto"/>
          </w:tcPr>
          <w:p w14:paraId="0B3649DF" w14:textId="77777777" w:rsidR="003D45B0" w:rsidRPr="00F50538" w:rsidRDefault="003D45B0" w:rsidP="00A859E5">
            <w:pPr>
              <w:tabs>
                <w:tab w:val="left" w:pos="1276"/>
              </w:tabs>
              <w:jc w:val="center"/>
            </w:pPr>
            <w:r w:rsidRPr="00F50538">
              <w:t>2031</w:t>
            </w:r>
          </w:p>
        </w:tc>
        <w:tc>
          <w:tcPr>
            <w:tcW w:w="1838" w:type="pct"/>
            <w:shd w:val="clear" w:color="auto" w:fill="auto"/>
          </w:tcPr>
          <w:p w14:paraId="3CBCB6E5" w14:textId="77777777" w:rsidR="003D45B0" w:rsidRPr="00F50538" w:rsidRDefault="003D45B0" w:rsidP="00A859E5">
            <w:pPr>
              <w:jc w:val="center"/>
            </w:pPr>
            <w:r w:rsidRPr="00F50538">
              <w:t>260,96</w:t>
            </w:r>
          </w:p>
        </w:tc>
        <w:tc>
          <w:tcPr>
            <w:tcW w:w="2279" w:type="pct"/>
            <w:shd w:val="clear" w:color="auto" w:fill="auto"/>
            <w:vAlign w:val="center"/>
          </w:tcPr>
          <w:p w14:paraId="2EC14297" w14:textId="77777777" w:rsidR="003D45B0" w:rsidRPr="00F50538" w:rsidRDefault="003D45B0" w:rsidP="00A859E5">
            <w:pPr>
              <w:jc w:val="center"/>
            </w:pPr>
            <w:r w:rsidRPr="00F50538">
              <w:t>-</w:t>
            </w:r>
          </w:p>
        </w:tc>
      </w:tr>
      <w:tr w:rsidR="003D45B0" w:rsidRPr="00F50538" w14:paraId="7103F774" w14:textId="77777777" w:rsidTr="008F2B25">
        <w:trPr>
          <w:trHeight w:val="20"/>
        </w:trPr>
        <w:tc>
          <w:tcPr>
            <w:tcW w:w="882" w:type="pct"/>
            <w:shd w:val="clear" w:color="auto" w:fill="auto"/>
          </w:tcPr>
          <w:p w14:paraId="57D2398F" w14:textId="77777777" w:rsidR="003D45B0" w:rsidRPr="00F50538" w:rsidRDefault="003D45B0" w:rsidP="00A859E5">
            <w:pPr>
              <w:tabs>
                <w:tab w:val="left" w:pos="1276"/>
              </w:tabs>
              <w:jc w:val="center"/>
            </w:pPr>
            <w:r w:rsidRPr="00F50538">
              <w:t>2032</w:t>
            </w:r>
          </w:p>
        </w:tc>
        <w:tc>
          <w:tcPr>
            <w:tcW w:w="1838" w:type="pct"/>
            <w:shd w:val="clear" w:color="auto" w:fill="auto"/>
          </w:tcPr>
          <w:p w14:paraId="36F6F752" w14:textId="77777777" w:rsidR="003D45B0" w:rsidRPr="00F50538" w:rsidRDefault="003D45B0" w:rsidP="00A859E5">
            <w:pPr>
              <w:jc w:val="center"/>
            </w:pPr>
            <w:r w:rsidRPr="00F50538">
              <w:t>260,96</w:t>
            </w:r>
          </w:p>
        </w:tc>
        <w:tc>
          <w:tcPr>
            <w:tcW w:w="2279" w:type="pct"/>
            <w:shd w:val="clear" w:color="auto" w:fill="auto"/>
            <w:vAlign w:val="center"/>
          </w:tcPr>
          <w:p w14:paraId="3B7ACC7F" w14:textId="77777777" w:rsidR="003D45B0" w:rsidRPr="00F50538" w:rsidRDefault="003D45B0" w:rsidP="00A859E5">
            <w:pPr>
              <w:jc w:val="center"/>
            </w:pPr>
            <w:r w:rsidRPr="00F50538">
              <w:t>-</w:t>
            </w:r>
          </w:p>
        </w:tc>
      </w:tr>
      <w:tr w:rsidR="003D45B0" w:rsidRPr="00F50538" w14:paraId="59A37696" w14:textId="77777777" w:rsidTr="008F2B25">
        <w:trPr>
          <w:trHeight w:val="20"/>
        </w:trPr>
        <w:tc>
          <w:tcPr>
            <w:tcW w:w="882" w:type="pct"/>
            <w:shd w:val="clear" w:color="auto" w:fill="auto"/>
          </w:tcPr>
          <w:p w14:paraId="40391CBE" w14:textId="77777777" w:rsidR="003D45B0" w:rsidRPr="00F50538" w:rsidRDefault="003D45B0" w:rsidP="00A859E5">
            <w:pPr>
              <w:tabs>
                <w:tab w:val="left" w:pos="1276"/>
              </w:tabs>
              <w:jc w:val="center"/>
            </w:pPr>
            <w:r w:rsidRPr="00F50538">
              <w:t>2033</w:t>
            </w:r>
          </w:p>
        </w:tc>
        <w:tc>
          <w:tcPr>
            <w:tcW w:w="1838" w:type="pct"/>
            <w:shd w:val="clear" w:color="auto" w:fill="auto"/>
          </w:tcPr>
          <w:p w14:paraId="6A108BBF" w14:textId="77777777" w:rsidR="003D45B0" w:rsidRPr="00F50538" w:rsidRDefault="003D45B0" w:rsidP="00A859E5">
            <w:pPr>
              <w:jc w:val="center"/>
            </w:pPr>
            <w:r w:rsidRPr="00F50538">
              <w:t>260,96</w:t>
            </w:r>
          </w:p>
        </w:tc>
        <w:tc>
          <w:tcPr>
            <w:tcW w:w="2279" w:type="pct"/>
            <w:shd w:val="clear" w:color="auto" w:fill="auto"/>
            <w:vAlign w:val="center"/>
          </w:tcPr>
          <w:p w14:paraId="17CE1FB7" w14:textId="77777777" w:rsidR="003D45B0" w:rsidRPr="00F50538" w:rsidRDefault="003D45B0" w:rsidP="00A859E5">
            <w:pPr>
              <w:jc w:val="center"/>
            </w:pPr>
            <w:r w:rsidRPr="00F50538">
              <w:t>-</w:t>
            </w:r>
          </w:p>
        </w:tc>
      </w:tr>
      <w:tr w:rsidR="003D45B0" w:rsidRPr="00F50538" w14:paraId="2547F644" w14:textId="77777777" w:rsidTr="008F2B25">
        <w:trPr>
          <w:trHeight w:val="20"/>
        </w:trPr>
        <w:tc>
          <w:tcPr>
            <w:tcW w:w="882" w:type="pct"/>
            <w:shd w:val="clear" w:color="auto" w:fill="auto"/>
          </w:tcPr>
          <w:p w14:paraId="6F0940CA" w14:textId="77777777" w:rsidR="003D45B0" w:rsidRPr="00F50538" w:rsidRDefault="003D45B0" w:rsidP="00A859E5">
            <w:pPr>
              <w:tabs>
                <w:tab w:val="left" w:pos="1276"/>
              </w:tabs>
              <w:jc w:val="center"/>
            </w:pPr>
            <w:r w:rsidRPr="00F50538">
              <w:t>2034</w:t>
            </w:r>
          </w:p>
        </w:tc>
        <w:tc>
          <w:tcPr>
            <w:tcW w:w="1838" w:type="pct"/>
            <w:shd w:val="clear" w:color="auto" w:fill="auto"/>
          </w:tcPr>
          <w:p w14:paraId="51077F97" w14:textId="77777777" w:rsidR="003D45B0" w:rsidRPr="00F50538" w:rsidRDefault="003D45B0" w:rsidP="00A859E5">
            <w:pPr>
              <w:jc w:val="center"/>
            </w:pPr>
            <w:r w:rsidRPr="00F50538">
              <w:t>260,96</w:t>
            </w:r>
          </w:p>
        </w:tc>
        <w:tc>
          <w:tcPr>
            <w:tcW w:w="2279" w:type="pct"/>
            <w:shd w:val="clear" w:color="auto" w:fill="auto"/>
            <w:vAlign w:val="center"/>
          </w:tcPr>
          <w:p w14:paraId="27B6A796" w14:textId="77777777" w:rsidR="003D45B0" w:rsidRPr="00F50538" w:rsidRDefault="003D45B0" w:rsidP="00A859E5">
            <w:pPr>
              <w:jc w:val="center"/>
            </w:pPr>
            <w:r w:rsidRPr="00F50538">
              <w:t>-</w:t>
            </w:r>
          </w:p>
        </w:tc>
      </w:tr>
      <w:tr w:rsidR="003D45B0" w:rsidRPr="00F50538" w14:paraId="72F12A71" w14:textId="77777777" w:rsidTr="008F2B25">
        <w:trPr>
          <w:trHeight w:val="20"/>
        </w:trPr>
        <w:tc>
          <w:tcPr>
            <w:tcW w:w="882" w:type="pct"/>
            <w:shd w:val="clear" w:color="auto" w:fill="auto"/>
          </w:tcPr>
          <w:p w14:paraId="54BF6133" w14:textId="77777777" w:rsidR="003D45B0" w:rsidRPr="00F50538" w:rsidRDefault="003D45B0" w:rsidP="00A859E5">
            <w:pPr>
              <w:tabs>
                <w:tab w:val="left" w:pos="1276"/>
              </w:tabs>
              <w:jc w:val="center"/>
            </w:pPr>
            <w:r w:rsidRPr="00F50538">
              <w:t>2035</w:t>
            </w:r>
          </w:p>
        </w:tc>
        <w:tc>
          <w:tcPr>
            <w:tcW w:w="1838" w:type="pct"/>
            <w:shd w:val="clear" w:color="auto" w:fill="auto"/>
          </w:tcPr>
          <w:p w14:paraId="4D00BAD7" w14:textId="77777777" w:rsidR="003D45B0" w:rsidRPr="00F50538" w:rsidRDefault="003D45B0" w:rsidP="00A859E5">
            <w:pPr>
              <w:jc w:val="center"/>
            </w:pPr>
            <w:r w:rsidRPr="00F50538">
              <w:t>260,96</w:t>
            </w:r>
          </w:p>
        </w:tc>
        <w:tc>
          <w:tcPr>
            <w:tcW w:w="2279" w:type="pct"/>
            <w:shd w:val="clear" w:color="auto" w:fill="auto"/>
            <w:vAlign w:val="center"/>
          </w:tcPr>
          <w:p w14:paraId="300CB7BA" w14:textId="77777777" w:rsidR="003D45B0" w:rsidRPr="00F50538" w:rsidRDefault="003D45B0" w:rsidP="00A859E5">
            <w:pPr>
              <w:jc w:val="center"/>
            </w:pPr>
            <w:r w:rsidRPr="00F50538">
              <w:t>-</w:t>
            </w:r>
          </w:p>
        </w:tc>
      </w:tr>
      <w:tr w:rsidR="003D45B0" w:rsidRPr="00F50538" w14:paraId="19ACDD3D" w14:textId="77777777" w:rsidTr="008F2B25">
        <w:trPr>
          <w:trHeight w:val="20"/>
        </w:trPr>
        <w:tc>
          <w:tcPr>
            <w:tcW w:w="882" w:type="pct"/>
            <w:shd w:val="clear" w:color="auto" w:fill="auto"/>
          </w:tcPr>
          <w:p w14:paraId="28F62305" w14:textId="77777777" w:rsidR="003D45B0" w:rsidRPr="00F50538" w:rsidRDefault="003D45B0" w:rsidP="00A859E5">
            <w:pPr>
              <w:tabs>
                <w:tab w:val="left" w:pos="1276"/>
              </w:tabs>
              <w:jc w:val="center"/>
            </w:pPr>
            <w:r w:rsidRPr="00F50538">
              <w:t>2036</w:t>
            </w:r>
          </w:p>
        </w:tc>
        <w:tc>
          <w:tcPr>
            <w:tcW w:w="1838" w:type="pct"/>
            <w:shd w:val="clear" w:color="auto" w:fill="auto"/>
          </w:tcPr>
          <w:p w14:paraId="05AA34F0" w14:textId="77777777" w:rsidR="003D45B0" w:rsidRPr="00F50538" w:rsidRDefault="003D45B0" w:rsidP="00A859E5">
            <w:pPr>
              <w:jc w:val="center"/>
            </w:pPr>
            <w:r w:rsidRPr="00F50538">
              <w:t>260,96</w:t>
            </w:r>
          </w:p>
        </w:tc>
        <w:tc>
          <w:tcPr>
            <w:tcW w:w="2279" w:type="pct"/>
            <w:shd w:val="clear" w:color="auto" w:fill="auto"/>
            <w:vAlign w:val="center"/>
          </w:tcPr>
          <w:p w14:paraId="6DBD7E8D" w14:textId="77777777" w:rsidR="003D45B0" w:rsidRPr="00F50538" w:rsidRDefault="003D45B0" w:rsidP="00A859E5">
            <w:pPr>
              <w:jc w:val="center"/>
            </w:pPr>
            <w:r w:rsidRPr="00F50538">
              <w:t>-</w:t>
            </w:r>
          </w:p>
        </w:tc>
      </w:tr>
      <w:tr w:rsidR="003D45B0" w:rsidRPr="00F50538" w14:paraId="0193FFB6" w14:textId="77777777" w:rsidTr="008F2B25">
        <w:trPr>
          <w:trHeight w:val="20"/>
        </w:trPr>
        <w:tc>
          <w:tcPr>
            <w:tcW w:w="882" w:type="pct"/>
            <w:shd w:val="clear" w:color="auto" w:fill="auto"/>
          </w:tcPr>
          <w:p w14:paraId="17B023EF" w14:textId="77777777" w:rsidR="003D45B0" w:rsidRPr="00F50538" w:rsidRDefault="003D45B0" w:rsidP="00A859E5">
            <w:pPr>
              <w:tabs>
                <w:tab w:val="left" w:pos="1276"/>
              </w:tabs>
              <w:jc w:val="center"/>
            </w:pPr>
            <w:r w:rsidRPr="00F50538">
              <w:t>2037</w:t>
            </w:r>
          </w:p>
        </w:tc>
        <w:tc>
          <w:tcPr>
            <w:tcW w:w="1838" w:type="pct"/>
            <w:shd w:val="clear" w:color="auto" w:fill="auto"/>
          </w:tcPr>
          <w:p w14:paraId="5B5F5932" w14:textId="77777777" w:rsidR="003D45B0" w:rsidRPr="00F50538" w:rsidRDefault="003D45B0" w:rsidP="00A859E5">
            <w:pPr>
              <w:jc w:val="center"/>
            </w:pPr>
            <w:r w:rsidRPr="00F50538">
              <w:t>260,96</w:t>
            </w:r>
          </w:p>
        </w:tc>
        <w:tc>
          <w:tcPr>
            <w:tcW w:w="2279" w:type="pct"/>
            <w:shd w:val="clear" w:color="auto" w:fill="auto"/>
            <w:vAlign w:val="center"/>
          </w:tcPr>
          <w:p w14:paraId="73EDB70A" w14:textId="77777777" w:rsidR="003D45B0" w:rsidRPr="00F50538" w:rsidRDefault="003D45B0" w:rsidP="00A859E5">
            <w:pPr>
              <w:jc w:val="center"/>
            </w:pPr>
            <w:r w:rsidRPr="00F50538">
              <w:t>-</w:t>
            </w:r>
          </w:p>
        </w:tc>
      </w:tr>
    </w:tbl>
    <w:p w14:paraId="25C58D03" w14:textId="77777777" w:rsidR="00566B62" w:rsidRPr="00F50538" w:rsidRDefault="0036667C" w:rsidP="003D45B0">
      <w:pPr>
        <w:tabs>
          <w:tab w:val="left" w:pos="1276"/>
        </w:tabs>
        <w:jc w:val="both"/>
        <w:rPr>
          <w:b/>
          <w:bCs/>
          <w:sz w:val="28"/>
          <w:szCs w:val="28"/>
        </w:rPr>
      </w:pPr>
      <w:r w:rsidRPr="00F50538">
        <w:rPr>
          <w:b/>
          <w:bCs/>
          <w:sz w:val="28"/>
          <w:szCs w:val="28"/>
        </w:rPr>
        <w:t>ж) Отношение величины технологических потерь тепловой энергии теплоносителя к материальной характеристике тепловой сети:</w:t>
      </w:r>
    </w:p>
    <w:tbl>
      <w:tblPr>
        <w:tblW w:w="49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3543"/>
        <w:gridCol w:w="4519"/>
      </w:tblGrid>
      <w:tr w:rsidR="00B91E03" w:rsidRPr="00F50538" w14:paraId="5433D042" w14:textId="77777777" w:rsidTr="00DE075B">
        <w:trPr>
          <w:trHeight w:val="20"/>
        </w:trPr>
        <w:tc>
          <w:tcPr>
            <w:tcW w:w="838" w:type="pct"/>
            <w:vMerge w:val="restart"/>
          </w:tcPr>
          <w:p w14:paraId="26BF5FCB" w14:textId="77777777" w:rsidR="00B91E03" w:rsidRPr="00F50538" w:rsidRDefault="00B91E03" w:rsidP="00DE075B">
            <w:pPr>
              <w:tabs>
                <w:tab w:val="left" w:pos="1276"/>
              </w:tabs>
              <w:jc w:val="center"/>
              <w:rPr>
                <w:szCs w:val="28"/>
              </w:rPr>
            </w:pPr>
            <w:r w:rsidRPr="00F50538">
              <w:rPr>
                <w:szCs w:val="28"/>
              </w:rPr>
              <w:t>Год</w:t>
            </w:r>
          </w:p>
        </w:tc>
        <w:tc>
          <w:tcPr>
            <w:tcW w:w="1829" w:type="pct"/>
          </w:tcPr>
          <w:p w14:paraId="16CABA77" w14:textId="77777777" w:rsidR="00B91E03" w:rsidRPr="00F50538" w:rsidRDefault="00B91E03" w:rsidP="00DE075B">
            <w:pPr>
              <w:tabs>
                <w:tab w:val="left" w:pos="1276"/>
              </w:tabs>
              <w:jc w:val="center"/>
              <w:rPr>
                <w:szCs w:val="28"/>
              </w:rPr>
            </w:pPr>
            <w:r w:rsidRPr="00F50538">
              <w:rPr>
                <w:szCs w:val="28"/>
              </w:rPr>
              <w:t>Котельная №17</w:t>
            </w:r>
          </w:p>
        </w:tc>
        <w:tc>
          <w:tcPr>
            <w:tcW w:w="2333" w:type="pct"/>
          </w:tcPr>
          <w:p w14:paraId="7A601C8A" w14:textId="77777777" w:rsidR="00B91E03" w:rsidRPr="00F50538" w:rsidRDefault="00B91E03" w:rsidP="00DE075B">
            <w:pPr>
              <w:tabs>
                <w:tab w:val="left" w:pos="1276"/>
              </w:tabs>
              <w:jc w:val="center"/>
              <w:rPr>
                <w:szCs w:val="28"/>
              </w:rPr>
            </w:pPr>
            <w:r w:rsidRPr="00F50538">
              <w:rPr>
                <w:szCs w:val="28"/>
              </w:rPr>
              <w:t>Котельная №21а</w:t>
            </w:r>
          </w:p>
        </w:tc>
      </w:tr>
      <w:tr w:rsidR="00B91E03" w:rsidRPr="00F50538" w14:paraId="0AB37A16" w14:textId="77777777" w:rsidTr="00DE075B">
        <w:trPr>
          <w:trHeight w:val="20"/>
        </w:trPr>
        <w:tc>
          <w:tcPr>
            <w:tcW w:w="838" w:type="pct"/>
            <w:vMerge/>
          </w:tcPr>
          <w:p w14:paraId="62C9486B" w14:textId="77777777" w:rsidR="00B91E03" w:rsidRPr="00F50538" w:rsidRDefault="00B91E03" w:rsidP="00DE075B">
            <w:pPr>
              <w:tabs>
                <w:tab w:val="left" w:pos="1276"/>
              </w:tabs>
              <w:jc w:val="center"/>
              <w:rPr>
                <w:szCs w:val="28"/>
              </w:rPr>
            </w:pPr>
          </w:p>
        </w:tc>
        <w:tc>
          <w:tcPr>
            <w:tcW w:w="1829" w:type="pct"/>
          </w:tcPr>
          <w:p w14:paraId="5EEC25E8" w14:textId="77777777" w:rsidR="00B91E03" w:rsidRPr="00F50538" w:rsidRDefault="00B91E03" w:rsidP="00DE075B">
            <w:pPr>
              <w:tabs>
                <w:tab w:val="left" w:pos="1276"/>
              </w:tabs>
              <w:jc w:val="center"/>
              <w:rPr>
                <w:szCs w:val="28"/>
              </w:rPr>
            </w:pPr>
            <w:r w:rsidRPr="00F50538">
              <w:rPr>
                <w:szCs w:val="28"/>
              </w:rPr>
              <w:t xml:space="preserve">Вид топлива - </w:t>
            </w:r>
            <w:proofErr w:type="spellStart"/>
            <w:r w:rsidRPr="00F50538">
              <w:rPr>
                <w:szCs w:val="28"/>
              </w:rPr>
              <w:t>пеллеты</w:t>
            </w:r>
            <w:proofErr w:type="spellEnd"/>
          </w:p>
        </w:tc>
        <w:tc>
          <w:tcPr>
            <w:tcW w:w="2333" w:type="pct"/>
          </w:tcPr>
          <w:p w14:paraId="24772AD9" w14:textId="77777777" w:rsidR="00B91E03" w:rsidRPr="00F50538" w:rsidRDefault="00B91E03" w:rsidP="00DE075B">
            <w:pPr>
              <w:tabs>
                <w:tab w:val="left" w:pos="1276"/>
              </w:tabs>
              <w:jc w:val="center"/>
              <w:rPr>
                <w:szCs w:val="28"/>
              </w:rPr>
            </w:pPr>
            <w:r w:rsidRPr="00F50538">
              <w:rPr>
                <w:szCs w:val="28"/>
              </w:rPr>
              <w:t>Вид топлива – топливные брикеты, (с 2022 года перевод на электроэнергию)</w:t>
            </w:r>
          </w:p>
        </w:tc>
      </w:tr>
      <w:tr w:rsidR="00B91E03" w:rsidRPr="00F50538" w14:paraId="588E6C16" w14:textId="77777777" w:rsidTr="00DE075B">
        <w:trPr>
          <w:trHeight w:val="20"/>
        </w:trPr>
        <w:tc>
          <w:tcPr>
            <w:tcW w:w="838" w:type="pct"/>
          </w:tcPr>
          <w:p w14:paraId="225F5AC3" w14:textId="77777777" w:rsidR="00B91E03" w:rsidRPr="00F50538" w:rsidRDefault="00B91E03" w:rsidP="00DE075B">
            <w:pPr>
              <w:tabs>
                <w:tab w:val="left" w:pos="1276"/>
              </w:tabs>
              <w:jc w:val="center"/>
              <w:rPr>
                <w:szCs w:val="28"/>
              </w:rPr>
            </w:pPr>
            <w:r w:rsidRPr="00F50538">
              <w:rPr>
                <w:szCs w:val="28"/>
              </w:rPr>
              <w:t>2018</w:t>
            </w:r>
          </w:p>
        </w:tc>
        <w:tc>
          <w:tcPr>
            <w:tcW w:w="1829" w:type="pct"/>
          </w:tcPr>
          <w:p w14:paraId="3F29AA3B" w14:textId="77777777" w:rsidR="00B91E03" w:rsidRPr="00F50538" w:rsidRDefault="00B91E03" w:rsidP="00DE075B">
            <w:pPr>
              <w:tabs>
                <w:tab w:val="left" w:pos="1276"/>
              </w:tabs>
              <w:jc w:val="center"/>
              <w:rPr>
                <w:szCs w:val="28"/>
              </w:rPr>
            </w:pPr>
            <w:r w:rsidRPr="00F50538">
              <w:rPr>
                <w:szCs w:val="28"/>
              </w:rPr>
              <w:t>2,502</w:t>
            </w:r>
          </w:p>
        </w:tc>
        <w:tc>
          <w:tcPr>
            <w:tcW w:w="2333" w:type="pct"/>
          </w:tcPr>
          <w:p w14:paraId="3C746689" w14:textId="77777777" w:rsidR="00B91E03" w:rsidRPr="00F50538" w:rsidRDefault="00B91E03" w:rsidP="00DE075B">
            <w:pPr>
              <w:tabs>
                <w:tab w:val="left" w:pos="1276"/>
              </w:tabs>
              <w:jc w:val="center"/>
              <w:rPr>
                <w:szCs w:val="28"/>
              </w:rPr>
            </w:pPr>
            <w:r w:rsidRPr="00F50538">
              <w:rPr>
                <w:szCs w:val="28"/>
              </w:rPr>
              <w:t>2,606</w:t>
            </w:r>
          </w:p>
        </w:tc>
      </w:tr>
      <w:tr w:rsidR="00B91E03" w:rsidRPr="00F50538" w14:paraId="65836674" w14:textId="77777777" w:rsidTr="00DE075B">
        <w:trPr>
          <w:trHeight w:val="20"/>
        </w:trPr>
        <w:tc>
          <w:tcPr>
            <w:tcW w:w="838" w:type="pct"/>
          </w:tcPr>
          <w:p w14:paraId="6AD56B6B" w14:textId="77777777" w:rsidR="00B91E03" w:rsidRPr="00F50538" w:rsidRDefault="00B91E03" w:rsidP="00DE075B">
            <w:pPr>
              <w:tabs>
                <w:tab w:val="left" w:pos="1276"/>
              </w:tabs>
              <w:jc w:val="center"/>
              <w:rPr>
                <w:szCs w:val="28"/>
              </w:rPr>
            </w:pPr>
            <w:r w:rsidRPr="00F50538">
              <w:rPr>
                <w:szCs w:val="28"/>
              </w:rPr>
              <w:t>2019</w:t>
            </w:r>
          </w:p>
        </w:tc>
        <w:tc>
          <w:tcPr>
            <w:tcW w:w="1829" w:type="pct"/>
          </w:tcPr>
          <w:p w14:paraId="1886E980" w14:textId="77777777" w:rsidR="00B91E03" w:rsidRPr="00F50538" w:rsidRDefault="00B91E03" w:rsidP="00DE075B">
            <w:pPr>
              <w:jc w:val="center"/>
              <w:outlineLvl w:val="0"/>
              <w:rPr>
                <w:szCs w:val="28"/>
              </w:rPr>
            </w:pPr>
            <w:r w:rsidRPr="00F50538">
              <w:rPr>
                <w:szCs w:val="28"/>
              </w:rPr>
              <w:t>2,24</w:t>
            </w:r>
          </w:p>
        </w:tc>
        <w:tc>
          <w:tcPr>
            <w:tcW w:w="2333" w:type="pct"/>
          </w:tcPr>
          <w:p w14:paraId="0AB89045" w14:textId="77777777" w:rsidR="00B91E03" w:rsidRPr="00F50538" w:rsidRDefault="00B91E03" w:rsidP="00DE075B">
            <w:pPr>
              <w:jc w:val="center"/>
              <w:outlineLvl w:val="0"/>
              <w:rPr>
                <w:szCs w:val="28"/>
              </w:rPr>
            </w:pPr>
            <w:r w:rsidRPr="00F50538">
              <w:rPr>
                <w:szCs w:val="28"/>
              </w:rPr>
              <w:t>1,66</w:t>
            </w:r>
          </w:p>
        </w:tc>
      </w:tr>
      <w:tr w:rsidR="00B91E03" w:rsidRPr="00F50538" w14:paraId="16C4EADA" w14:textId="77777777" w:rsidTr="00DE075B">
        <w:trPr>
          <w:trHeight w:val="20"/>
        </w:trPr>
        <w:tc>
          <w:tcPr>
            <w:tcW w:w="838" w:type="pct"/>
          </w:tcPr>
          <w:p w14:paraId="7CFE639A" w14:textId="77777777" w:rsidR="00B91E03" w:rsidRPr="00F50538" w:rsidRDefault="00B91E03" w:rsidP="00DE075B">
            <w:pPr>
              <w:tabs>
                <w:tab w:val="left" w:pos="1276"/>
              </w:tabs>
              <w:jc w:val="center"/>
              <w:rPr>
                <w:szCs w:val="28"/>
              </w:rPr>
            </w:pPr>
            <w:r w:rsidRPr="00F50538">
              <w:rPr>
                <w:szCs w:val="28"/>
              </w:rPr>
              <w:t>2020</w:t>
            </w:r>
          </w:p>
        </w:tc>
        <w:tc>
          <w:tcPr>
            <w:tcW w:w="1829" w:type="pct"/>
          </w:tcPr>
          <w:p w14:paraId="464007A0" w14:textId="77777777" w:rsidR="00B91E03" w:rsidRPr="00F50538" w:rsidRDefault="00B91E03" w:rsidP="00DE075B">
            <w:pPr>
              <w:jc w:val="center"/>
              <w:outlineLvl w:val="0"/>
              <w:rPr>
                <w:szCs w:val="28"/>
              </w:rPr>
            </w:pPr>
            <w:r w:rsidRPr="00F50538">
              <w:rPr>
                <w:szCs w:val="28"/>
              </w:rPr>
              <w:t>2,088</w:t>
            </w:r>
          </w:p>
        </w:tc>
        <w:tc>
          <w:tcPr>
            <w:tcW w:w="2333" w:type="pct"/>
          </w:tcPr>
          <w:p w14:paraId="2171688F" w14:textId="77777777" w:rsidR="00B91E03" w:rsidRPr="00F50538" w:rsidRDefault="00B91E03" w:rsidP="00DE075B">
            <w:pPr>
              <w:jc w:val="center"/>
              <w:outlineLvl w:val="0"/>
              <w:rPr>
                <w:szCs w:val="28"/>
              </w:rPr>
            </w:pPr>
            <w:r w:rsidRPr="00F50538">
              <w:rPr>
                <w:szCs w:val="28"/>
              </w:rPr>
              <w:t>1,787</w:t>
            </w:r>
          </w:p>
        </w:tc>
      </w:tr>
      <w:tr w:rsidR="00B91E03" w:rsidRPr="00F50538" w14:paraId="0B11B7B3" w14:textId="77777777" w:rsidTr="00DE075B">
        <w:trPr>
          <w:trHeight w:val="20"/>
        </w:trPr>
        <w:tc>
          <w:tcPr>
            <w:tcW w:w="838" w:type="pct"/>
          </w:tcPr>
          <w:p w14:paraId="1B7269D1" w14:textId="77777777" w:rsidR="00B91E03" w:rsidRPr="00F50538" w:rsidRDefault="00B91E03" w:rsidP="00DE075B">
            <w:pPr>
              <w:tabs>
                <w:tab w:val="left" w:pos="1276"/>
              </w:tabs>
              <w:jc w:val="center"/>
              <w:rPr>
                <w:szCs w:val="28"/>
              </w:rPr>
            </w:pPr>
            <w:r w:rsidRPr="00F50538">
              <w:rPr>
                <w:szCs w:val="28"/>
              </w:rPr>
              <w:t>2021</w:t>
            </w:r>
          </w:p>
        </w:tc>
        <w:tc>
          <w:tcPr>
            <w:tcW w:w="1829" w:type="pct"/>
          </w:tcPr>
          <w:p w14:paraId="0F522862" w14:textId="77777777" w:rsidR="00B91E03" w:rsidRPr="00F50538" w:rsidRDefault="00B91E03" w:rsidP="00DE075B">
            <w:pPr>
              <w:jc w:val="center"/>
              <w:rPr>
                <w:szCs w:val="28"/>
              </w:rPr>
            </w:pPr>
            <w:r w:rsidRPr="00F50538">
              <w:rPr>
                <w:szCs w:val="28"/>
              </w:rPr>
              <w:t>2,088</w:t>
            </w:r>
          </w:p>
        </w:tc>
        <w:tc>
          <w:tcPr>
            <w:tcW w:w="2333" w:type="pct"/>
          </w:tcPr>
          <w:p w14:paraId="5DE3E695" w14:textId="77777777" w:rsidR="00B91E03" w:rsidRPr="00F50538" w:rsidRDefault="00B91E03" w:rsidP="00DE075B">
            <w:pPr>
              <w:jc w:val="center"/>
              <w:rPr>
                <w:szCs w:val="28"/>
              </w:rPr>
            </w:pPr>
            <w:r w:rsidRPr="00F50538">
              <w:rPr>
                <w:szCs w:val="28"/>
              </w:rPr>
              <w:t>1,787</w:t>
            </w:r>
          </w:p>
        </w:tc>
      </w:tr>
      <w:tr w:rsidR="00B91E03" w:rsidRPr="00F50538" w14:paraId="0D9F9823" w14:textId="77777777" w:rsidTr="00DE075B">
        <w:trPr>
          <w:trHeight w:val="20"/>
        </w:trPr>
        <w:tc>
          <w:tcPr>
            <w:tcW w:w="838" w:type="pct"/>
          </w:tcPr>
          <w:p w14:paraId="41C11223" w14:textId="77777777" w:rsidR="00B91E03" w:rsidRPr="00F50538" w:rsidRDefault="00B91E03" w:rsidP="00DE075B">
            <w:pPr>
              <w:tabs>
                <w:tab w:val="left" w:pos="1276"/>
              </w:tabs>
              <w:jc w:val="center"/>
              <w:rPr>
                <w:szCs w:val="28"/>
              </w:rPr>
            </w:pPr>
            <w:r w:rsidRPr="00F50538">
              <w:rPr>
                <w:szCs w:val="28"/>
              </w:rPr>
              <w:t>2022</w:t>
            </w:r>
          </w:p>
        </w:tc>
        <w:tc>
          <w:tcPr>
            <w:tcW w:w="1829" w:type="pct"/>
          </w:tcPr>
          <w:p w14:paraId="26E1A6D4" w14:textId="77777777" w:rsidR="00B91E03" w:rsidRPr="00F50538" w:rsidRDefault="00B91E03" w:rsidP="00DE075B">
            <w:pPr>
              <w:jc w:val="center"/>
              <w:rPr>
                <w:szCs w:val="28"/>
              </w:rPr>
            </w:pPr>
            <w:r w:rsidRPr="00F50538">
              <w:rPr>
                <w:szCs w:val="28"/>
              </w:rPr>
              <w:t>2,088</w:t>
            </w:r>
          </w:p>
        </w:tc>
        <w:tc>
          <w:tcPr>
            <w:tcW w:w="2333" w:type="pct"/>
          </w:tcPr>
          <w:p w14:paraId="39C9CBE3" w14:textId="77777777" w:rsidR="00B91E03" w:rsidRPr="00F50538" w:rsidRDefault="00B91E03" w:rsidP="00DE075B">
            <w:pPr>
              <w:jc w:val="center"/>
              <w:rPr>
                <w:szCs w:val="28"/>
              </w:rPr>
            </w:pPr>
            <w:r w:rsidRPr="00F50538">
              <w:rPr>
                <w:szCs w:val="28"/>
              </w:rPr>
              <w:t>1,787</w:t>
            </w:r>
          </w:p>
        </w:tc>
      </w:tr>
      <w:tr w:rsidR="00B91E03" w:rsidRPr="00F50538" w14:paraId="4F5410EB" w14:textId="77777777" w:rsidTr="00DE075B">
        <w:trPr>
          <w:trHeight w:val="20"/>
        </w:trPr>
        <w:tc>
          <w:tcPr>
            <w:tcW w:w="838" w:type="pct"/>
          </w:tcPr>
          <w:p w14:paraId="3E9C33EF" w14:textId="77777777" w:rsidR="00B91E03" w:rsidRPr="00F50538" w:rsidRDefault="00B91E03" w:rsidP="00DE075B">
            <w:pPr>
              <w:tabs>
                <w:tab w:val="left" w:pos="1276"/>
              </w:tabs>
              <w:jc w:val="center"/>
              <w:rPr>
                <w:szCs w:val="28"/>
              </w:rPr>
            </w:pPr>
            <w:r w:rsidRPr="00F50538">
              <w:rPr>
                <w:szCs w:val="28"/>
              </w:rPr>
              <w:t>2023</w:t>
            </w:r>
          </w:p>
        </w:tc>
        <w:tc>
          <w:tcPr>
            <w:tcW w:w="1829" w:type="pct"/>
          </w:tcPr>
          <w:p w14:paraId="09811AAA" w14:textId="77777777" w:rsidR="00B91E03" w:rsidRPr="00F50538" w:rsidRDefault="00B91E03" w:rsidP="00DE075B">
            <w:pPr>
              <w:jc w:val="center"/>
              <w:rPr>
                <w:szCs w:val="28"/>
              </w:rPr>
            </w:pPr>
            <w:r w:rsidRPr="00F50538">
              <w:rPr>
                <w:szCs w:val="28"/>
              </w:rPr>
              <w:t>2,088</w:t>
            </w:r>
          </w:p>
        </w:tc>
        <w:tc>
          <w:tcPr>
            <w:tcW w:w="2333" w:type="pct"/>
          </w:tcPr>
          <w:p w14:paraId="38E8A022" w14:textId="77777777" w:rsidR="00B91E03" w:rsidRPr="00F50538" w:rsidRDefault="00B91E03" w:rsidP="00DE075B">
            <w:pPr>
              <w:jc w:val="center"/>
              <w:rPr>
                <w:szCs w:val="28"/>
              </w:rPr>
            </w:pPr>
            <w:r w:rsidRPr="00F50538">
              <w:rPr>
                <w:szCs w:val="28"/>
              </w:rPr>
              <w:t>1,787</w:t>
            </w:r>
          </w:p>
        </w:tc>
      </w:tr>
      <w:tr w:rsidR="00B91E03" w:rsidRPr="00F50538" w14:paraId="3D3A926E" w14:textId="77777777" w:rsidTr="00DE075B">
        <w:trPr>
          <w:trHeight w:val="20"/>
        </w:trPr>
        <w:tc>
          <w:tcPr>
            <w:tcW w:w="838" w:type="pct"/>
          </w:tcPr>
          <w:p w14:paraId="6719D5AB" w14:textId="77777777" w:rsidR="00B91E03" w:rsidRPr="00F50538" w:rsidRDefault="00B91E03" w:rsidP="00DE075B">
            <w:pPr>
              <w:tabs>
                <w:tab w:val="left" w:pos="1276"/>
              </w:tabs>
              <w:jc w:val="center"/>
              <w:rPr>
                <w:szCs w:val="28"/>
              </w:rPr>
            </w:pPr>
            <w:r w:rsidRPr="00F50538">
              <w:rPr>
                <w:szCs w:val="28"/>
              </w:rPr>
              <w:t>2024</w:t>
            </w:r>
          </w:p>
        </w:tc>
        <w:tc>
          <w:tcPr>
            <w:tcW w:w="1829" w:type="pct"/>
          </w:tcPr>
          <w:p w14:paraId="6526FA34" w14:textId="77777777" w:rsidR="00B91E03" w:rsidRPr="00F50538" w:rsidRDefault="00B91E03" w:rsidP="00DE075B">
            <w:pPr>
              <w:jc w:val="center"/>
              <w:rPr>
                <w:szCs w:val="28"/>
              </w:rPr>
            </w:pPr>
            <w:r w:rsidRPr="00F50538">
              <w:rPr>
                <w:szCs w:val="28"/>
              </w:rPr>
              <w:t>2,088</w:t>
            </w:r>
          </w:p>
        </w:tc>
        <w:tc>
          <w:tcPr>
            <w:tcW w:w="2333" w:type="pct"/>
          </w:tcPr>
          <w:p w14:paraId="23598B1D" w14:textId="77777777" w:rsidR="00B91E03" w:rsidRPr="00F50538" w:rsidRDefault="00B91E03" w:rsidP="00DE075B">
            <w:pPr>
              <w:jc w:val="center"/>
              <w:rPr>
                <w:szCs w:val="28"/>
              </w:rPr>
            </w:pPr>
            <w:r w:rsidRPr="00F50538">
              <w:rPr>
                <w:szCs w:val="28"/>
              </w:rPr>
              <w:t>1,787</w:t>
            </w:r>
          </w:p>
        </w:tc>
      </w:tr>
      <w:tr w:rsidR="00B91E03" w:rsidRPr="00F50538" w14:paraId="65214AAD" w14:textId="77777777" w:rsidTr="00DE075B">
        <w:trPr>
          <w:trHeight w:val="20"/>
        </w:trPr>
        <w:tc>
          <w:tcPr>
            <w:tcW w:w="838" w:type="pct"/>
          </w:tcPr>
          <w:p w14:paraId="0B1056F6" w14:textId="77777777" w:rsidR="00B91E03" w:rsidRPr="00F50538" w:rsidRDefault="00B91E03" w:rsidP="00DE075B">
            <w:pPr>
              <w:tabs>
                <w:tab w:val="left" w:pos="1276"/>
              </w:tabs>
              <w:jc w:val="center"/>
              <w:rPr>
                <w:szCs w:val="28"/>
              </w:rPr>
            </w:pPr>
            <w:r w:rsidRPr="00F50538">
              <w:rPr>
                <w:szCs w:val="28"/>
              </w:rPr>
              <w:t>2025</w:t>
            </w:r>
          </w:p>
        </w:tc>
        <w:tc>
          <w:tcPr>
            <w:tcW w:w="1829" w:type="pct"/>
          </w:tcPr>
          <w:p w14:paraId="0CE4DC69" w14:textId="77777777" w:rsidR="00B91E03" w:rsidRPr="00F50538" w:rsidRDefault="00B91E03" w:rsidP="00DE075B">
            <w:pPr>
              <w:jc w:val="center"/>
              <w:rPr>
                <w:szCs w:val="28"/>
              </w:rPr>
            </w:pPr>
            <w:r w:rsidRPr="00F50538">
              <w:rPr>
                <w:szCs w:val="28"/>
              </w:rPr>
              <w:t>2,088</w:t>
            </w:r>
          </w:p>
        </w:tc>
        <w:tc>
          <w:tcPr>
            <w:tcW w:w="2333" w:type="pct"/>
          </w:tcPr>
          <w:p w14:paraId="42E84EBC" w14:textId="77777777" w:rsidR="00B91E03" w:rsidRPr="00F50538" w:rsidRDefault="00B91E03" w:rsidP="00DE075B">
            <w:pPr>
              <w:jc w:val="center"/>
              <w:rPr>
                <w:szCs w:val="28"/>
              </w:rPr>
            </w:pPr>
            <w:r w:rsidRPr="00F50538">
              <w:rPr>
                <w:szCs w:val="28"/>
              </w:rPr>
              <w:t>1,787</w:t>
            </w:r>
          </w:p>
        </w:tc>
      </w:tr>
      <w:tr w:rsidR="00B91E03" w:rsidRPr="00F50538" w14:paraId="721E975E" w14:textId="77777777" w:rsidTr="00DE075B">
        <w:trPr>
          <w:trHeight w:val="20"/>
        </w:trPr>
        <w:tc>
          <w:tcPr>
            <w:tcW w:w="838" w:type="pct"/>
          </w:tcPr>
          <w:p w14:paraId="493ABA85" w14:textId="77777777" w:rsidR="00B91E03" w:rsidRPr="00F50538" w:rsidRDefault="00B91E03" w:rsidP="00DE075B">
            <w:pPr>
              <w:tabs>
                <w:tab w:val="left" w:pos="1276"/>
              </w:tabs>
              <w:jc w:val="center"/>
              <w:rPr>
                <w:szCs w:val="28"/>
              </w:rPr>
            </w:pPr>
            <w:r w:rsidRPr="00F50538">
              <w:rPr>
                <w:szCs w:val="28"/>
              </w:rPr>
              <w:t>2026</w:t>
            </w:r>
          </w:p>
        </w:tc>
        <w:tc>
          <w:tcPr>
            <w:tcW w:w="1829" w:type="pct"/>
          </w:tcPr>
          <w:p w14:paraId="6D125AD4" w14:textId="77777777" w:rsidR="00B91E03" w:rsidRPr="00F50538" w:rsidRDefault="00B91E03" w:rsidP="00DE075B">
            <w:pPr>
              <w:jc w:val="center"/>
              <w:rPr>
                <w:szCs w:val="28"/>
              </w:rPr>
            </w:pPr>
            <w:r w:rsidRPr="00F50538">
              <w:rPr>
                <w:szCs w:val="28"/>
              </w:rPr>
              <w:t>2,088</w:t>
            </w:r>
          </w:p>
        </w:tc>
        <w:tc>
          <w:tcPr>
            <w:tcW w:w="2333" w:type="pct"/>
          </w:tcPr>
          <w:p w14:paraId="74336109" w14:textId="77777777" w:rsidR="00B91E03" w:rsidRPr="00F50538" w:rsidRDefault="00B91E03" w:rsidP="00DE075B">
            <w:pPr>
              <w:jc w:val="center"/>
              <w:rPr>
                <w:szCs w:val="28"/>
              </w:rPr>
            </w:pPr>
            <w:r w:rsidRPr="00F50538">
              <w:rPr>
                <w:szCs w:val="28"/>
              </w:rPr>
              <w:t>1,787</w:t>
            </w:r>
          </w:p>
        </w:tc>
      </w:tr>
      <w:tr w:rsidR="00B91E03" w:rsidRPr="00F50538" w14:paraId="3E94A901" w14:textId="77777777" w:rsidTr="00DE075B">
        <w:trPr>
          <w:trHeight w:val="20"/>
        </w:trPr>
        <w:tc>
          <w:tcPr>
            <w:tcW w:w="838" w:type="pct"/>
          </w:tcPr>
          <w:p w14:paraId="1AA1F028" w14:textId="77777777" w:rsidR="00B91E03" w:rsidRPr="00F50538" w:rsidRDefault="00B91E03" w:rsidP="00DE075B">
            <w:pPr>
              <w:tabs>
                <w:tab w:val="left" w:pos="1276"/>
              </w:tabs>
              <w:jc w:val="center"/>
              <w:rPr>
                <w:szCs w:val="28"/>
              </w:rPr>
            </w:pPr>
            <w:r w:rsidRPr="00F50538">
              <w:rPr>
                <w:szCs w:val="28"/>
              </w:rPr>
              <w:t>2027</w:t>
            </w:r>
          </w:p>
        </w:tc>
        <w:tc>
          <w:tcPr>
            <w:tcW w:w="1829" w:type="pct"/>
          </w:tcPr>
          <w:p w14:paraId="5186DD83" w14:textId="77777777" w:rsidR="00B91E03" w:rsidRPr="00F50538" w:rsidRDefault="00B91E03" w:rsidP="00DE075B">
            <w:pPr>
              <w:jc w:val="center"/>
              <w:rPr>
                <w:szCs w:val="28"/>
              </w:rPr>
            </w:pPr>
            <w:r w:rsidRPr="00F50538">
              <w:rPr>
                <w:szCs w:val="28"/>
              </w:rPr>
              <w:t>2,088</w:t>
            </w:r>
          </w:p>
        </w:tc>
        <w:tc>
          <w:tcPr>
            <w:tcW w:w="2333" w:type="pct"/>
          </w:tcPr>
          <w:p w14:paraId="3DECC029" w14:textId="77777777" w:rsidR="00B91E03" w:rsidRPr="00F50538" w:rsidRDefault="00B91E03" w:rsidP="00DE075B">
            <w:pPr>
              <w:jc w:val="center"/>
              <w:rPr>
                <w:szCs w:val="28"/>
              </w:rPr>
            </w:pPr>
            <w:r w:rsidRPr="00F50538">
              <w:rPr>
                <w:szCs w:val="28"/>
              </w:rPr>
              <w:t>1,787</w:t>
            </w:r>
          </w:p>
        </w:tc>
      </w:tr>
      <w:tr w:rsidR="00B91E03" w:rsidRPr="00F50538" w14:paraId="63CDB12C" w14:textId="77777777" w:rsidTr="00DE075B">
        <w:trPr>
          <w:trHeight w:val="20"/>
        </w:trPr>
        <w:tc>
          <w:tcPr>
            <w:tcW w:w="838" w:type="pct"/>
          </w:tcPr>
          <w:p w14:paraId="68246979" w14:textId="77777777" w:rsidR="00B91E03" w:rsidRPr="00F50538" w:rsidRDefault="00B91E03" w:rsidP="00DE075B">
            <w:pPr>
              <w:tabs>
                <w:tab w:val="left" w:pos="1276"/>
              </w:tabs>
              <w:jc w:val="center"/>
              <w:rPr>
                <w:szCs w:val="28"/>
              </w:rPr>
            </w:pPr>
            <w:r w:rsidRPr="00F50538">
              <w:rPr>
                <w:szCs w:val="28"/>
              </w:rPr>
              <w:t>2028</w:t>
            </w:r>
          </w:p>
        </w:tc>
        <w:tc>
          <w:tcPr>
            <w:tcW w:w="1829" w:type="pct"/>
          </w:tcPr>
          <w:p w14:paraId="57EF2631" w14:textId="77777777" w:rsidR="00B91E03" w:rsidRPr="00F50538" w:rsidRDefault="00B91E03" w:rsidP="00DE075B">
            <w:pPr>
              <w:jc w:val="center"/>
              <w:rPr>
                <w:szCs w:val="28"/>
              </w:rPr>
            </w:pPr>
            <w:r w:rsidRPr="00F50538">
              <w:rPr>
                <w:szCs w:val="28"/>
              </w:rPr>
              <w:t>2,088</w:t>
            </w:r>
          </w:p>
        </w:tc>
        <w:tc>
          <w:tcPr>
            <w:tcW w:w="2333" w:type="pct"/>
          </w:tcPr>
          <w:p w14:paraId="0C98FA79" w14:textId="77777777" w:rsidR="00B91E03" w:rsidRPr="00F50538" w:rsidRDefault="00B91E03" w:rsidP="00DE075B">
            <w:pPr>
              <w:jc w:val="center"/>
              <w:rPr>
                <w:szCs w:val="28"/>
              </w:rPr>
            </w:pPr>
            <w:r w:rsidRPr="00F50538">
              <w:rPr>
                <w:szCs w:val="28"/>
              </w:rPr>
              <w:t>1,787</w:t>
            </w:r>
          </w:p>
        </w:tc>
      </w:tr>
      <w:tr w:rsidR="00B91E03" w:rsidRPr="00F50538" w14:paraId="44A5074A" w14:textId="77777777" w:rsidTr="00DE075B">
        <w:trPr>
          <w:trHeight w:val="20"/>
        </w:trPr>
        <w:tc>
          <w:tcPr>
            <w:tcW w:w="838" w:type="pct"/>
          </w:tcPr>
          <w:p w14:paraId="6512CE2F" w14:textId="77777777" w:rsidR="00B91E03" w:rsidRPr="00F50538" w:rsidRDefault="00B91E03" w:rsidP="00DE075B">
            <w:pPr>
              <w:tabs>
                <w:tab w:val="left" w:pos="1276"/>
              </w:tabs>
              <w:jc w:val="center"/>
              <w:rPr>
                <w:szCs w:val="28"/>
              </w:rPr>
            </w:pPr>
            <w:r w:rsidRPr="00F50538">
              <w:rPr>
                <w:szCs w:val="28"/>
              </w:rPr>
              <w:t>2029</w:t>
            </w:r>
          </w:p>
        </w:tc>
        <w:tc>
          <w:tcPr>
            <w:tcW w:w="1829" w:type="pct"/>
          </w:tcPr>
          <w:p w14:paraId="1D7CBBD1" w14:textId="77777777" w:rsidR="00B91E03" w:rsidRPr="00F50538" w:rsidRDefault="00B91E03" w:rsidP="00DE075B">
            <w:pPr>
              <w:jc w:val="center"/>
              <w:rPr>
                <w:szCs w:val="28"/>
              </w:rPr>
            </w:pPr>
            <w:r w:rsidRPr="00F50538">
              <w:rPr>
                <w:szCs w:val="28"/>
              </w:rPr>
              <w:t>2,088</w:t>
            </w:r>
          </w:p>
        </w:tc>
        <w:tc>
          <w:tcPr>
            <w:tcW w:w="2333" w:type="pct"/>
          </w:tcPr>
          <w:p w14:paraId="553DF320" w14:textId="77777777" w:rsidR="00B91E03" w:rsidRPr="00F50538" w:rsidRDefault="00B91E03" w:rsidP="00DE075B">
            <w:pPr>
              <w:jc w:val="center"/>
              <w:rPr>
                <w:szCs w:val="28"/>
              </w:rPr>
            </w:pPr>
            <w:r w:rsidRPr="00F50538">
              <w:rPr>
                <w:szCs w:val="28"/>
              </w:rPr>
              <w:t>1,787</w:t>
            </w:r>
          </w:p>
        </w:tc>
      </w:tr>
      <w:tr w:rsidR="00B91E03" w:rsidRPr="00F50538" w14:paraId="3D6A6B1A" w14:textId="77777777" w:rsidTr="00DE075B">
        <w:trPr>
          <w:trHeight w:val="20"/>
        </w:trPr>
        <w:tc>
          <w:tcPr>
            <w:tcW w:w="838" w:type="pct"/>
          </w:tcPr>
          <w:p w14:paraId="0A15749B" w14:textId="77777777" w:rsidR="00B91E03" w:rsidRPr="00F50538" w:rsidRDefault="00B91E03" w:rsidP="00DE075B">
            <w:pPr>
              <w:tabs>
                <w:tab w:val="left" w:pos="1276"/>
              </w:tabs>
              <w:jc w:val="center"/>
              <w:rPr>
                <w:szCs w:val="28"/>
              </w:rPr>
            </w:pPr>
            <w:r w:rsidRPr="00F50538">
              <w:rPr>
                <w:szCs w:val="28"/>
              </w:rPr>
              <w:t>2030</w:t>
            </w:r>
          </w:p>
        </w:tc>
        <w:tc>
          <w:tcPr>
            <w:tcW w:w="1829" w:type="pct"/>
          </w:tcPr>
          <w:p w14:paraId="74272629" w14:textId="77777777" w:rsidR="00B91E03" w:rsidRPr="00F50538" w:rsidRDefault="00B91E03" w:rsidP="00DE075B">
            <w:pPr>
              <w:jc w:val="center"/>
              <w:rPr>
                <w:szCs w:val="28"/>
              </w:rPr>
            </w:pPr>
            <w:r w:rsidRPr="00F50538">
              <w:rPr>
                <w:szCs w:val="28"/>
              </w:rPr>
              <w:t>2,088</w:t>
            </w:r>
          </w:p>
        </w:tc>
        <w:tc>
          <w:tcPr>
            <w:tcW w:w="2333" w:type="pct"/>
          </w:tcPr>
          <w:p w14:paraId="1CEFFA84" w14:textId="77777777" w:rsidR="00B91E03" w:rsidRPr="00F50538" w:rsidRDefault="00B91E03" w:rsidP="00DE075B">
            <w:pPr>
              <w:jc w:val="center"/>
              <w:rPr>
                <w:szCs w:val="28"/>
              </w:rPr>
            </w:pPr>
            <w:r w:rsidRPr="00F50538">
              <w:rPr>
                <w:szCs w:val="28"/>
              </w:rPr>
              <w:t>1,787</w:t>
            </w:r>
          </w:p>
        </w:tc>
      </w:tr>
      <w:tr w:rsidR="00B91E03" w:rsidRPr="00F50538" w14:paraId="7ED1ED9F" w14:textId="77777777" w:rsidTr="00DE075B">
        <w:trPr>
          <w:trHeight w:val="20"/>
        </w:trPr>
        <w:tc>
          <w:tcPr>
            <w:tcW w:w="838" w:type="pct"/>
          </w:tcPr>
          <w:p w14:paraId="369B936C" w14:textId="77777777" w:rsidR="00B91E03" w:rsidRPr="00F50538" w:rsidRDefault="00B91E03" w:rsidP="00DE075B">
            <w:pPr>
              <w:tabs>
                <w:tab w:val="left" w:pos="1276"/>
              </w:tabs>
              <w:jc w:val="center"/>
              <w:rPr>
                <w:szCs w:val="28"/>
              </w:rPr>
            </w:pPr>
            <w:r w:rsidRPr="00F50538">
              <w:rPr>
                <w:szCs w:val="28"/>
              </w:rPr>
              <w:t>2031</w:t>
            </w:r>
          </w:p>
        </w:tc>
        <w:tc>
          <w:tcPr>
            <w:tcW w:w="1829" w:type="pct"/>
          </w:tcPr>
          <w:p w14:paraId="09735AF3" w14:textId="77777777" w:rsidR="00B91E03" w:rsidRPr="00F50538" w:rsidRDefault="00B91E03" w:rsidP="00DE075B">
            <w:pPr>
              <w:jc w:val="center"/>
              <w:rPr>
                <w:szCs w:val="28"/>
              </w:rPr>
            </w:pPr>
            <w:r w:rsidRPr="00F50538">
              <w:rPr>
                <w:szCs w:val="28"/>
              </w:rPr>
              <w:t>2,088</w:t>
            </w:r>
          </w:p>
        </w:tc>
        <w:tc>
          <w:tcPr>
            <w:tcW w:w="2333" w:type="pct"/>
          </w:tcPr>
          <w:p w14:paraId="2974BF0C" w14:textId="77777777" w:rsidR="00B91E03" w:rsidRPr="00F50538" w:rsidRDefault="00B91E03" w:rsidP="00DE075B">
            <w:pPr>
              <w:jc w:val="center"/>
              <w:rPr>
                <w:szCs w:val="28"/>
              </w:rPr>
            </w:pPr>
            <w:r w:rsidRPr="00F50538">
              <w:rPr>
                <w:szCs w:val="28"/>
              </w:rPr>
              <w:t>1,787</w:t>
            </w:r>
          </w:p>
        </w:tc>
      </w:tr>
      <w:tr w:rsidR="00B91E03" w:rsidRPr="00F50538" w14:paraId="08B89254" w14:textId="77777777" w:rsidTr="00DE075B">
        <w:trPr>
          <w:trHeight w:val="20"/>
        </w:trPr>
        <w:tc>
          <w:tcPr>
            <w:tcW w:w="838" w:type="pct"/>
          </w:tcPr>
          <w:p w14:paraId="5695EACA" w14:textId="77777777" w:rsidR="00B91E03" w:rsidRPr="00F50538" w:rsidRDefault="00B91E03" w:rsidP="00DE075B">
            <w:pPr>
              <w:tabs>
                <w:tab w:val="left" w:pos="1276"/>
              </w:tabs>
              <w:jc w:val="center"/>
              <w:rPr>
                <w:szCs w:val="28"/>
              </w:rPr>
            </w:pPr>
            <w:r w:rsidRPr="00F50538">
              <w:rPr>
                <w:szCs w:val="28"/>
              </w:rPr>
              <w:t>2032</w:t>
            </w:r>
          </w:p>
        </w:tc>
        <w:tc>
          <w:tcPr>
            <w:tcW w:w="1829" w:type="pct"/>
          </w:tcPr>
          <w:p w14:paraId="505D354D" w14:textId="77777777" w:rsidR="00B91E03" w:rsidRPr="00F50538" w:rsidRDefault="00B91E03" w:rsidP="00DE075B">
            <w:pPr>
              <w:jc w:val="center"/>
              <w:rPr>
                <w:szCs w:val="28"/>
              </w:rPr>
            </w:pPr>
            <w:r w:rsidRPr="00F50538">
              <w:rPr>
                <w:szCs w:val="28"/>
              </w:rPr>
              <w:t>2,088</w:t>
            </w:r>
          </w:p>
        </w:tc>
        <w:tc>
          <w:tcPr>
            <w:tcW w:w="2333" w:type="pct"/>
          </w:tcPr>
          <w:p w14:paraId="22D2B6B9" w14:textId="77777777" w:rsidR="00B91E03" w:rsidRPr="00F50538" w:rsidRDefault="00B91E03" w:rsidP="00DE075B">
            <w:pPr>
              <w:jc w:val="center"/>
              <w:rPr>
                <w:szCs w:val="28"/>
              </w:rPr>
            </w:pPr>
            <w:r w:rsidRPr="00F50538">
              <w:rPr>
                <w:szCs w:val="28"/>
              </w:rPr>
              <w:t>1,787</w:t>
            </w:r>
          </w:p>
        </w:tc>
      </w:tr>
      <w:tr w:rsidR="00B91E03" w:rsidRPr="00F50538" w14:paraId="383FC035" w14:textId="77777777" w:rsidTr="00DE075B">
        <w:trPr>
          <w:trHeight w:val="20"/>
        </w:trPr>
        <w:tc>
          <w:tcPr>
            <w:tcW w:w="838" w:type="pct"/>
          </w:tcPr>
          <w:p w14:paraId="2BD2600E" w14:textId="77777777" w:rsidR="00B91E03" w:rsidRPr="00F50538" w:rsidRDefault="00B91E03" w:rsidP="00DE075B">
            <w:pPr>
              <w:tabs>
                <w:tab w:val="left" w:pos="1276"/>
              </w:tabs>
              <w:jc w:val="center"/>
              <w:rPr>
                <w:szCs w:val="28"/>
              </w:rPr>
            </w:pPr>
            <w:r w:rsidRPr="00F50538">
              <w:rPr>
                <w:szCs w:val="28"/>
              </w:rPr>
              <w:t>2033</w:t>
            </w:r>
          </w:p>
        </w:tc>
        <w:tc>
          <w:tcPr>
            <w:tcW w:w="1829" w:type="pct"/>
          </w:tcPr>
          <w:p w14:paraId="40BBD420" w14:textId="77777777" w:rsidR="00B91E03" w:rsidRPr="00F50538" w:rsidRDefault="00B91E03" w:rsidP="00DE075B">
            <w:pPr>
              <w:jc w:val="center"/>
              <w:rPr>
                <w:szCs w:val="28"/>
              </w:rPr>
            </w:pPr>
            <w:r w:rsidRPr="00F50538">
              <w:rPr>
                <w:szCs w:val="28"/>
              </w:rPr>
              <w:t>2,088</w:t>
            </w:r>
          </w:p>
        </w:tc>
        <w:tc>
          <w:tcPr>
            <w:tcW w:w="2333" w:type="pct"/>
          </w:tcPr>
          <w:p w14:paraId="00C59DB4" w14:textId="77777777" w:rsidR="00B91E03" w:rsidRPr="00F50538" w:rsidRDefault="00B91E03" w:rsidP="00DE075B">
            <w:pPr>
              <w:jc w:val="center"/>
              <w:rPr>
                <w:szCs w:val="28"/>
              </w:rPr>
            </w:pPr>
            <w:r w:rsidRPr="00F50538">
              <w:rPr>
                <w:szCs w:val="28"/>
              </w:rPr>
              <w:t>1,787</w:t>
            </w:r>
          </w:p>
        </w:tc>
      </w:tr>
      <w:tr w:rsidR="00B91E03" w:rsidRPr="00F50538" w14:paraId="240D88A2" w14:textId="77777777" w:rsidTr="00DE075B">
        <w:trPr>
          <w:trHeight w:val="20"/>
        </w:trPr>
        <w:tc>
          <w:tcPr>
            <w:tcW w:w="838" w:type="pct"/>
          </w:tcPr>
          <w:p w14:paraId="00BD857B" w14:textId="77777777" w:rsidR="00B91E03" w:rsidRPr="00F50538" w:rsidRDefault="00B91E03" w:rsidP="00DE075B">
            <w:pPr>
              <w:tabs>
                <w:tab w:val="left" w:pos="1276"/>
              </w:tabs>
              <w:jc w:val="center"/>
              <w:rPr>
                <w:szCs w:val="28"/>
              </w:rPr>
            </w:pPr>
            <w:r w:rsidRPr="00F50538">
              <w:rPr>
                <w:szCs w:val="28"/>
              </w:rPr>
              <w:t>2034</w:t>
            </w:r>
          </w:p>
        </w:tc>
        <w:tc>
          <w:tcPr>
            <w:tcW w:w="1829" w:type="pct"/>
          </w:tcPr>
          <w:p w14:paraId="01B65E8F" w14:textId="77777777" w:rsidR="00B91E03" w:rsidRPr="00F50538" w:rsidRDefault="00B91E03" w:rsidP="00DE075B">
            <w:pPr>
              <w:jc w:val="center"/>
              <w:rPr>
                <w:szCs w:val="28"/>
              </w:rPr>
            </w:pPr>
            <w:r w:rsidRPr="00F50538">
              <w:rPr>
                <w:szCs w:val="28"/>
              </w:rPr>
              <w:t>2,088</w:t>
            </w:r>
          </w:p>
        </w:tc>
        <w:tc>
          <w:tcPr>
            <w:tcW w:w="2333" w:type="pct"/>
          </w:tcPr>
          <w:p w14:paraId="4C564122" w14:textId="77777777" w:rsidR="00B91E03" w:rsidRPr="00F50538" w:rsidRDefault="00B91E03" w:rsidP="00DE075B">
            <w:pPr>
              <w:jc w:val="center"/>
              <w:rPr>
                <w:szCs w:val="28"/>
              </w:rPr>
            </w:pPr>
            <w:r w:rsidRPr="00F50538">
              <w:rPr>
                <w:szCs w:val="28"/>
              </w:rPr>
              <w:t>1,787</w:t>
            </w:r>
          </w:p>
        </w:tc>
      </w:tr>
      <w:tr w:rsidR="00B91E03" w:rsidRPr="00F50538" w14:paraId="23CB49C5" w14:textId="77777777" w:rsidTr="00DE075B">
        <w:trPr>
          <w:trHeight w:val="20"/>
        </w:trPr>
        <w:tc>
          <w:tcPr>
            <w:tcW w:w="838" w:type="pct"/>
          </w:tcPr>
          <w:p w14:paraId="363F80D3" w14:textId="77777777" w:rsidR="00B91E03" w:rsidRPr="00F50538" w:rsidRDefault="00B91E03" w:rsidP="00DE075B">
            <w:pPr>
              <w:tabs>
                <w:tab w:val="left" w:pos="1276"/>
              </w:tabs>
              <w:jc w:val="center"/>
              <w:rPr>
                <w:szCs w:val="28"/>
              </w:rPr>
            </w:pPr>
            <w:r w:rsidRPr="00F50538">
              <w:rPr>
                <w:szCs w:val="28"/>
              </w:rPr>
              <w:t>2035</w:t>
            </w:r>
          </w:p>
        </w:tc>
        <w:tc>
          <w:tcPr>
            <w:tcW w:w="1829" w:type="pct"/>
          </w:tcPr>
          <w:p w14:paraId="3D3DED8D" w14:textId="77777777" w:rsidR="00B91E03" w:rsidRPr="00F50538" w:rsidRDefault="00B91E03" w:rsidP="00DE075B">
            <w:pPr>
              <w:jc w:val="center"/>
              <w:rPr>
                <w:szCs w:val="28"/>
              </w:rPr>
            </w:pPr>
            <w:r w:rsidRPr="00F50538">
              <w:rPr>
                <w:szCs w:val="28"/>
              </w:rPr>
              <w:t>2,088</w:t>
            </w:r>
          </w:p>
        </w:tc>
        <w:tc>
          <w:tcPr>
            <w:tcW w:w="2333" w:type="pct"/>
          </w:tcPr>
          <w:p w14:paraId="0BCF1E55" w14:textId="77777777" w:rsidR="00B91E03" w:rsidRPr="00F50538" w:rsidRDefault="00B91E03" w:rsidP="00DE075B">
            <w:pPr>
              <w:jc w:val="center"/>
              <w:rPr>
                <w:szCs w:val="28"/>
              </w:rPr>
            </w:pPr>
            <w:r w:rsidRPr="00F50538">
              <w:rPr>
                <w:szCs w:val="28"/>
              </w:rPr>
              <w:t>1,787</w:t>
            </w:r>
          </w:p>
        </w:tc>
      </w:tr>
      <w:tr w:rsidR="00B91E03" w:rsidRPr="00F50538" w14:paraId="50671600" w14:textId="77777777" w:rsidTr="00DE075B">
        <w:trPr>
          <w:trHeight w:val="20"/>
        </w:trPr>
        <w:tc>
          <w:tcPr>
            <w:tcW w:w="838" w:type="pct"/>
          </w:tcPr>
          <w:p w14:paraId="48D9C875" w14:textId="77777777" w:rsidR="00B91E03" w:rsidRPr="00F50538" w:rsidRDefault="00B91E03" w:rsidP="00DE075B">
            <w:pPr>
              <w:tabs>
                <w:tab w:val="left" w:pos="1276"/>
              </w:tabs>
              <w:jc w:val="center"/>
              <w:rPr>
                <w:szCs w:val="28"/>
              </w:rPr>
            </w:pPr>
            <w:r w:rsidRPr="00F50538">
              <w:rPr>
                <w:szCs w:val="28"/>
              </w:rPr>
              <w:t>2036</w:t>
            </w:r>
          </w:p>
        </w:tc>
        <w:tc>
          <w:tcPr>
            <w:tcW w:w="1829" w:type="pct"/>
          </w:tcPr>
          <w:p w14:paraId="65EC0BB1" w14:textId="77777777" w:rsidR="00B91E03" w:rsidRPr="00F50538" w:rsidRDefault="00B91E03" w:rsidP="00DE075B">
            <w:pPr>
              <w:jc w:val="center"/>
              <w:rPr>
                <w:szCs w:val="28"/>
              </w:rPr>
            </w:pPr>
            <w:r w:rsidRPr="00F50538">
              <w:rPr>
                <w:szCs w:val="28"/>
              </w:rPr>
              <w:t>2,088</w:t>
            </w:r>
          </w:p>
        </w:tc>
        <w:tc>
          <w:tcPr>
            <w:tcW w:w="2333" w:type="pct"/>
          </w:tcPr>
          <w:p w14:paraId="2B896150" w14:textId="77777777" w:rsidR="00B91E03" w:rsidRPr="00F50538" w:rsidRDefault="00B91E03" w:rsidP="00DE075B">
            <w:pPr>
              <w:jc w:val="center"/>
              <w:rPr>
                <w:szCs w:val="28"/>
              </w:rPr>
            </w:pPr>
            <w:r w:rsidRPr="00F50538">
              <w:rPr>
                <w:szCs w:val="28"/>
              </w:rPr>
              <w:t>1,787</w:t>
            </w:r>
          </w:p>
        </w:tc>
      </w:tr>
      <w:tr w:rsidR="00B91E03" w:rsidRPr="00F50538" w14:paraId="0F750D9F" w14:textId="77777777" w:rsidTr="00DE075B">
        <w:trPr>
          <w:trHeight w:val="20"/>
        </w:trPr>
        <w:tc>
          <w:tcPr>
            <w:tcW w:w="838" w:type="pct"/>
          </w:tcPr>
          <w:p w14:paraId="1DC3D2F9" w14:textId="77777777" w:rsidR="00B91E03" w:rsidRPr="00F50538" w:rsidRDefault="00B91E03" w:rsidP="00DE075B">
            <w:pPr>
              <w:tabs>
                <w:tab w:val="left" w:pos="1276"/>
              </w:tabs>
              <w:jc w:val="center"/>
              <w:rPr>
                <w:szCs w:val="28"/>
              </w:rPr>
            </w:pPr>
            <w:r w:rsidRPr="00F50538">
              <w:rPr>
                <w:szCs w:val="28"/>
              </w:rPr>
              <w:t>2037</w:t>
            </w:r>
          </w:p>
        </w:tc>
        <w:tc>
          <w:tcPr>
            <w:tcW w:w="1829" w:type="pct"/>
          </w:tcPr>
          <w:p w14:paraId="7C814D2E" w14:textId="77777777" w:rsidR="00B91E03" w:rsidRPr="00F50538" w:rsidRDefault="00B91E03" w:rsidP="00DE075B">
            <w:pPr>
              <w:jc w:val="center"/>
              <w:rPr>
                <w:szCs w:val="28"/>
              </w:rPr>
            </w:pPr>
            <w:r w:rsidRPr="00F50538">
              <w:rPr>
                <w:szCs w:val="28"/>
              </w:rPr>
              <w:t>2,088</w:t>
            </w:r>
          </w:p>
        </w:tc>
        <w:tc>
          <w:tcPr>
            <w:tcW w:w="2333" w:type="pct"/>
          </w:tcPr>
          <w:p w14:paraId="077ADCCB" w14:textId="77777777" w:rsidR="00B91E03" w:rsidRPr="00F50538" w:rsidRDefault="00B91E03" w:rsidP="00DE075B">
            <w:pPr>
              <w:jc w:val="center"/>
              <w:rPr>
                <w:szCs w:val="28"/>
              </w:rPr>
            </w:pPr>
            <w:r w:rsidRPr="00F50538">
              <w:rPr>
                <w:szCs w:val="28"/>
              </w:rPr>
              <w:t>1,787</w:t>
            </w:r>
          </w:p>
        </w:tc>
      </w:tr>
    </w:tbl>
    <w:p w14:paraId="1898573E" w14:textId="77777777" w:rsidR="003D45B0" w:rsidRPr="00F50538" w:rsidRDefault="0036667C" w:rsidP="003D45B0">
      <w:pPr>
        <w:tabs>
          <w:tab w:val="left" w:pos="1276"/>
        </w:tabs>
        <w:jc w:val="both"/>
        <w:rPr>
          <w:b/>
          <w:bCs/>
          <w:sz w:val="28"/>
          <w:szCs w:val="28"/>
        </w:rPr>
      </w:pPr>
      <w:r w:rsidRPr="00F50538">
        <w:rPr>
          <w:b/>
          <w:bCs/>
          <w:sz w:val="28"/>
          <w:szCs w:val="28"/>
        </w:rPr>
        <w:t>з) Коэффициент использования установленной тепловой мощности: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43"/>
        <w:gridCol w:w="4536"/>
      </w:tblGrid>
      <w:tr w:rsidR="00B91E03" w:rsidRPr="00F50538" w14:paraId="477B91C8" w14:textId="77777777" w:rsidTr="00DE075B">
        <w:tc>
          <w:tcPr>
            <w:tcW w:w="809" w:type="pct"/>
            <w:vMerge w:val="restart"/>
          </w:tcPr>
          <w:p w14:paraId="2757AE21" w14:textId="77777777" w:rsidR="00B91E03" w:rsidRPr="00F50538" w:rsidRDefault="00B91E03" w:rsidP="00DE075B">
            <w:pPr>
              <w:tabs>
                <w:tab w:val="left" w:pos="1276"/>
              </w:tabs>
              <w:jc w:val="center"/>
              <w:rPr>
                <w:sz w:val="28"/>
                <w:szCs w:val="28"/>
              </w:rPr>
            </w:pPr>
            <w:bookmarkStart w:id="33" w:name="_Toc528247956"/>
            <w:r w:rsidRPr="00F50538">
              <w:rPr>
                <w:sz w:val="28"/>
                <w:szCs w:val="28"/>
              </w:rPr>
              <w:t>Год</w:t>
            </w:r>
          </w:p>
        </w:tc>
        <w:tc>
          <w:tcPr>
            <w:tcW w:w="1838" w:type="pct"/>
          </w:tcPr>
          <w:p w14:paraId="69C00233" w14:textId="77777777" w:rsidR="00B91E03" w:rsidRPr="00F50538" w:rsidRDefault="00B91E03" w:rsidP="00DE075B">
            <w:pPr>
              <w:tabs>
                <w:tab w:val="left" w:pos="1276"/>
              </w:tabs>
              <w:jc w:val="center"/>
              <w:rPr>
                <w:sz w:val="28"/>
                <w:szCs w:val="28"/>
              </w:rPr>
            </w:pPr>
            <w:r w:rsidRPr="00F50538">
              <w:rPr>
                <w:sz w:val="28"/>
                <w:szCs w:val="28"/>
              </w:rPr>
              <w:t>Котельная №17</w:t>
            </w:r>
          </w:p>
        </w:tc>
        <w:tc>
          <w:tcPr>
            <w:tcW w:w="2353" w:type="pct"/>
          </w:tcPr>
          <w:p w14:paraId="0621530B" w14:textId="77777777" w:rsidR="00B91E03" w:rsidRPr="00F50538" w:rsidRDefault="00B91E03" w:rsidP="00DE075B">
            <w:pPr>
              <w:tabs>
                <w:tab w:val="left" w:pos="1276"/>
              </w:tabs>
              <w:jc w:val="center"/>
              <w:rPr>
                <w:sz w:val="28"/>
                <w:szCs w:val="28"/>
              </w:rPr>
            </w:pPr>
            <w:r w:rsidRPr="00F50538">
              <w:rPr>
                <w:sz w:val="28"/>
                <w:szCs w:val="28"/>
              </w:rPr>
              <w:t>Котельная №21а</w:t>
            </w:r>
          </w:p>
        </w:tc>
      </w:tr>
      <w:tr w:rsidR="00B91E03" w:rsidRPr="00F50538" w14:paraId="4B9B36B8" w14:textId="77777777" w:rsidTr="00DE075B">
        <w:tc>
          <w:tcPr>
            <w:tcW w:w="809" w:type="pct"/>
            <w:vMerge/>
          </w:tcPr>
          <w:p w14:paraId="6A9475C1" w14:textId="77777777" w:rsidR="00B91E03" w:rsidRPr="00F50538" w:rsidRDefault="00B91E03" w:rsidP="00DE075B">
            <w:pPr>
              <w:tabs>
                <w:tab w:val="left" w:pos="1276"/>
              </w:tabs>
              <w:jc w:val="center"/>
              <w:rPr>
                <w:sz w:val="28"/>
                <w:szCs w:val="28"/>
              </w:rPr>
            </w:pPr>
          </w:p>
        </w:tc>
        <w:tc>
          <w:tcPr>
            <w:tcW w:w="1838" w:type="pct"/>
          </w:tcPr>
          <w:p w14:paraId="5C764D9F" w14:textId="77777777" w:rsidR="00B91E03" w:rsidRPr="00F50538" w:rsidRDefault="00B91E03" w:rsidP="00DE075B">
            <w:pPr>
              <w:tabs>
                <w:tab w:val="left" w:pos="1276"/>
              </w:tabs>
              <w:jc w:val="center"/>
              <w:rPr>
                <w:sz w:val="28"/>
                <w:szCs w:val="28"/>
              </w:rPr>
            </w:pPr>
            <w:r w:rsidRPr="00F50538">
              <w:rPr>
                <w:sz w:val="28"/>
                <w:szCs w:val="28"/>
              </w:rPr>
              <w:t xml:space="preserve">Вид топлива - </w:t>
            </w:r>
            <w:proofErr w:type="spellStart"/>
            <w:r w:rsidRPr="00F50538">
              <w:rPr>
                <w:sz w:val="28"/>
                <w:szCs w:val="28"/>
              </w:rPr>
              <w:t>пеллеты</w:t>
            </w:r>
            <w:proofErr w:type="spellEnd"/>
          </w:p>
        </w:tc>
        <w:tc>
          <w:tcPr>
            <w:tcW w:w="2353" w:type="pct"/>
          </w:tcPr>
          <w:p w14:paraId="418CA4CD" w14:textId="77777777" w:rsidR="00B91E03" w:rsidRPr="00F50538" w:rsidRDefault="00B91E03" w:rsidP="00DE075B">
            <w:pPr>
              <w:tabs>
                <w:tab w:val="left" w:pos="1276"/>
              </w:tabs>
              <w:jc w:val="center"/>
              <w:rPr>
                <w:sz w:val="28"/>
                <w:szCs w:val="28"/>
              </w:rPr>
            </w:pPr>
            <w:r w:rsidRPr="00F50538">
              <w:rPr>
                <w:sz w:val="28"/>
                <w:szCs w:val="28"/>
              </w:rPr>
              <w:t>Вид топлива – топливные брикеты, (с 2022 года перевод на электроэнергию)</w:t>
            </w:r>
          </w:p>
        </w:tc>
      </w:tr>
      <w:tr w:rsidR="00B91E03" w:rsidRPr="00F50538" w14:paraId="640103D2" w14:textId="77777777" w:rsidTr="00DE075B">
        <w:tc>
          <w:tcPr>
            <w:tcW w:w="809" w:type="pct"/>
          </w:tcPr>
          <w:p w14:paraId="1C8F206A" w14:textId="77777777" w:rsidR="00B91E03" w:rsidRPr="00F50538" w:rsidRDefault="00B91E03" w:rsidP="00DE075B">
            <w:pPr>
              <w:tabs>
                <w:tab w:val="left" w:pos="1276"/>
              </w:tabs>
              <w:jc w:val="center"/>
              <w:rPr>
                <w:sz w:val="28"/>
                <w:szCs w:val="28"/>
              </w:rPr>
            </w:pPr>
            <w:r w:rsidRPr="00F50538">
              <w:rPr>
                <w:sz w:val="28"/>
                <w:szCs w:val="28"/>
              </w:rPr>
              <w:t>2018</w:t>
            </w:r>
          </w:p>
        </w:tc>
        <w:tc>
          <w:tcPr>
            <w:tcW w:w="1838" w:type="pct"/>
          </w:tcPr>
          <w:p w14:paraId="39DB47BE" w14:textId="77777777" w:rsidR="00B91E03" w:rsidRPr="00F50538" w:rsidRDefault="00B91E03" w:rsidP="00DE075B">
            <w:pPr>
              <w:jc w:val="center"/>
              <w:rPr>
                <w:sz w:val="28"/>
                <w:szCs w:val="28"/>
              </w:rPr>
            </w:pPr>
            <w:r w:rsidRPr="00F50538">
              <w:rPr>
                <w:sz w:val="28"/>
                <w:szCs w:val="28"/>
              </w:rPr>
              <w:t>0,107</w:t>
            </w:r>
          </w:p>
        </w:tc>
        <w:tc>
          <w:tcPr>
            <w:tcW w:w="2353" w:type="pct"/>
          </w:tcPr>
          <w:p w14:paraId="2C5C1792" w14:textId="77777777" w:rsidR="00B91E03" w:rsidRPr="00F50538" w:rsidRDefault="00B91E03" w:rsidP="00DE075B">
            <w:pPr>
              <w:jc w:val="center"/>
              <w:rPr>
                <w:sz w:val="28"/>
                <w:szCs w:val="28"/>
              </w:rPr>
            </w:pPr>
            <w:r w:rsidRPr="00F50538">
              <w:rPr>
                <w:sz w:val="28"/>
                <w:szCs w:val="28"/>
              </w:rPr>
              <w:t>0,0682</w:t>
            </w:r>
          </w:p>
        </w:tc>
      </w:tr>
      <w:tr w:rsidR="00B91E03" w:rsidRPr="00F50538" w14:paraId="3C39F276" w14:textId="77777777" w:rsidTr="00DE075B">
        <w:tc>
          <w:tcPr>
            <w:tcW w:w="809" w:type="pct"/>
          </w:tcPr>
          <w:p w14:paraId="15FC6995" w14:textId="77777777" w:rsidR="00B91E03" w:rsidRPr="00F50538" w:rsidRDefault="00B91E03" w:rsidP="00DE075B">
            <w:pPr>
              <w:tabs>
                <w:tab w:val="left" w:pos="1276"/>
              </w:tabs>
              <w:jc w:val="center"/>
              <w:rPr>
                <w:sz w:val="28"/>
                <w:szCs w:val="28"/>
              </w:rPr>
            </w:pPr>
            <w:r w:rsidRPr="00F50538">
              <w:rPr>
                <w:sz w:val="28"/>
                <w:szCs w:val="28"/>
              </w:rPr>
              <w:t>2019</w:t>
            </w:r>
          </w:p>
        </w:tc>
        <w:tc>
          <w:tcPr>
            <w:tcW w:w="1838" w:type="pct"/>
          </w:tcPr>
          <w:p w14:paraId="0F6B27E3" w14:textId="77777777" w:rsidR="00B91E03" w:rsidRPr="00F50538" w:rsidRDefault="00B91E03" w:rsidP="00DE075B">
            <w:pPr>
              <w:jc w:val="center"/>
              <w:rPr>
                <w:sz w:val="28"/>
                <w:szCs w:val="28"/>
              </w:rPr>
            </w:pPr>
            <w:r w:rsidRPr="00F50538">
              <w:rPr>
                <w:sz w:val="28"/>
                <w:szCs w:val="28"/>
              </w:rPr>
              <w:t>0,107</w:t>
            </w:r>
          </w:p>
        </w:tc>
        <w:tc>
          <w:tcPr>
            <w:tcW w:w="2353" w:type="pct"/>
          </w:tcPr>
          <w:p w14:paraId="1CE5F021" w14:textId="77777777" w:rsidR="00B91E03" w:rsidRPr="00F50538" w:rsidRDefault="00B91E03" w:rsidP="00DE075B">
            <w:pPr>
              <w:jc w:val="center"/>
              <w:rPr>
                <w:sz w:val="28"/>
                <w:szCs w:val="28"/>
              </w:rPr>
            </w:pPr>
            <w:r w:rsidRPr="00F50538">
              <w:rPr>
                <w:sz w:val="28"/>
                <w:szCs w:val="28"/>
              </w:rPr>
              <w:t>0,0682</w:t>
            </w:r>
          </w:p>
        </w:tc>
      </w:tr>
      <w:tr w:rsidR="00B91E03" w:rsidRPr="00F50538" w14:paraId="27F409A7" w14:textId="77777777" w:rsidTr="00DE075B">
        <w:tc>
          <w:tcPr>
            <w:tcW w:w="809" w:type="pct"/>
          </w:tcPr>
          <w:p w14:paraId="161775DB" w14:textId="77777777" w:rsidR="00B91E03" w:rsidRPr="00F50538" w:rsidRDefault="00B91E03" w:rsidP="00DE075B">
            <w:pPr>
              <w:tabs>
                <w:tab w:val="left" w:pos="1276"/>
              </w:tabs>
              <w:jc w:val="center"/>
              <w:rPr>
                <w:sz w:val="28"/>
                <w:szCs w:val="28"/>
              </w:rPr>
            </w:pPr>
            <w:r w:rsidRPr="00F50538">
              <w:rPr>
                <w:sz w:val="28"/>
                <w:szCs w:val="28"/>
              </w:rPr>
              <w:t>2020</w:t>
            </w:r>
          </w:p>
        </w:tc>
        <w:tc>
          <w:tcPr>
            <w:tcW w:w="1838" w:type="pct"/>
          </w:tcPr>
          <w:p w14:paraId="1D1115FF" w14:textId="77777777" w:rsidR="00B91E03" w:rsidRPr="00F50538" w:rsidRDefault="00B91E03" w:rsidP="00DE075B">
            <w:pPr>
              <w:jc w:val="center"/>
              <w:rPr>
                <w:sz w:val="28"/>
                <w:szCs w:val="28"/>
              </w:rPr>
            </w:pPr>
            <w:r w:rsidRPr="00F50538">
              <w:rPr>
                <w:sz w:val="28"/>
                <w:szCs w:val="28"/>
              </w:rPr>
              <w:t>0,107</w:t>
            </w:r>
          </w:p>
        </w:tc>
        <w:tc>
          <w:tcPr>
            <w:tcW w:w="2353" w:type="pct"/>
          </w:tcPr>
          <w:p w14:paraId="33859D65" w14:textId="77777777" w:rsidR="00B91E03" w:rsidRPr="00F50538" w:rsidRDefault="00B91E03" w:rsidP="00DE075B">
            <w:pPr>
              <w:jc w:val="center"/>
              <w:rPr>
                <w:sz w:val="28"/>
                <w:szCs w:val="28"/>
              </w:rPr>
            </w:pPr>
            <w:r w:rsidRPr="00F50538">
              <w:rPr>
                <w:sz w:val="28"/>
                <w:szCs w:val="28"/>
              </w:rPr>
              <w:t>0,0682</w:t>
            </w:r>
          </w:p>
        </w:tc>
      </w:tr>
      <w:tr w:rsidR="00B91E03" w:rsidRPr="00F50538" w14:paraId="0E54D007" w14:textId="77777777" w:rsidTr="00DE075B">
        <w:tc>
          <w:tcPr>
            <w:tcW w:w="809" w:type="pct"/>
          </w:tcPr>
          <w:p w14:paraId="58231CF7" w14:textId="77777777" w:rsidR="00B91E03" w:rsidRPr="00F50538" w:rsidRDefault="00B91E03" w:rsidP="00DE075B">
            <w:pPr>
              <w:tabs>
                <w:tab w:val="left" w:pos="1276"/>
              </w:tabs>
              <w:jc w:val="center"/>
              <w:rPr>
                <w:sz w:val="28"/>
                <w:szCs w:val="28"/>
              </w:rPr>
            </w:pPr>
            <w:r w:rsidRPr="00F50538">
              <w:rPr>
                <w:sz w:val="28"/>
                <w:szCs w:val="28"/>
              </w:rPr>
              <w:t>2021</w:t>
            </w:r>
          </w:p>
        </w:tc>
        <w:tc>
          <w:tcPr>
            <w:tcW w:w="1838" w:type="pct"/>
          </w:tcPr>
          <w:p w14:paraId="561B0CA4" w14:textId="77777777" w:rsidR="00B91E03" w:rsidRPr="00F50538" w:rsidRDefault="00B91E03" w:rsidP="00DE075B">
            <w:pPr>
              <w:jc w:val="center"/>
              <w:rPr>
                <w:sz w:val="28"/>
                <w:szCs w:val="28"/>
              </w:rPr>
            </w:pPr>
            <w:r w:rsidRPr="00F50538">
              <w:rPr>
                <w:sz w:val="28"/>
                <w:szCs w:val="28"/>
              </w:rPr>
              <w:t>0,107</w:t>
            </w:r>
          </w:p>
        </w:tc>
        <w:tc>
          <w:tcPr>
            <w:tcW w:w="2353" w:type="pct"/>
          </w:tcPr>
          <w:p w14:paraId="66C0D268" w14:textId="77777777" w:rsidR="00B91E03" w:rsidRPr="00F50538" w:rsidRDefault="00B91E03" w:rsidP="00DE075B">
            <w:pPr>
              <w:jc w:val="center"/>
              <w:rPr>
                <w:sz w:val="28"/>
                <w:szCs w:val="28"/>
              </w:rPr>
            </w:pPr>
            <w:r w:rsidRPr="00F50538">
              <w:rPr>
                <w:sz w:val="28"/>
                <w:szCs w:val="28"/>
              </w:rPr>
              <w:t>0,0682</w:t>
            </w:r>
          </w:p>
        </w:tc>
      </w:tr>
      <w:tr w:rsidR="00B91E03" w:rsidRPr="00F50538" w14:paraId="136A5DD7" w14:textId="77777777" w:rsidTr="00DE075B">
        <w:tc>
          <w:tcPr>
            <w:tcW w:w="809" w:type="pct"/>
          </w:tcPr>
          <w:p w14:paraId="66BD53C3" w14:textId="77777777" w:rsidR="00B91E03" w:rsidRPr="00F50538" w:rsidRDefault="00B91E03" w:rsidP="00DE075B">
            <w:pPr>
              <w:tabs>
                <w:tab w:val="left" w:pos="1276"/>
              </w:tabs>
              <w:jc w:val="center"/>
              <w:rPr>
                <w:sz w:val="28"/>
                <w:szCs w:val="28"/>
              </w:rPr>
            </w:pPr>
            <w:r w:rsidRPr="00F50538">
              <w:rPr>
                <w:sz w:val="28"/>
                <w:szCs w:val="28"/>
              </w:rPr>
              <w:lastRenderedPageBreak/>
              <w:t>2022</w:t>
            </w:r>
          </w:p>
        </w:tc>
        <w:tc>
          <w:tcPr>
            <w:tcW w:w="1838" w:type="pct"/>
          </w:tcPr>
          <w:p w14:paraId="08435B07" w14:textId="77777777" w:rsidR="00B91E03" w:rsidRPr="00F50538" w:rsidRDefault="00B91E03" w:rsidP="00DE075B">
            <w:pPr>
              <w:jc w:val="center"/>
              <w:rPr>
                <w:sz w:val="28"/>
                <w:szCs w:val="28"/>
              </w:rPr>
            </w:pPr>
            <w:r w:rsidRPr="00F50538">
              <w:rPr>
                <w:sz w:val="28"/>
                <w:szCs w:val="28"/>
              </w:rPr>
              <w:t>0,107</w:t>
            </w:r>
          </w:p>
        </w:tc>
        <w:tc>
          <w:tcPr>
            <w:tcW w:w="2353" w:type="pct"/>
          </w:tcPr>
          <w:p w14:paraId="1B07C056" w14:textId="77777777" w:rsidR="00B91E03" w:rsidRPr="00F50538" w:rsidRDefault="00B91E03" w:rsidP="00DE075B">
            <w:pPr>
              <w:jc w:val="center"/>
              <w:rPr>
                <w:sz w:val="28"/>
                <w:szCs w:val="28"/>
              </w:rPr>
            </w:pPr>
            <w:r w:rsidRPr="00F50538">
              <w:rPr>
                <w:sz w:val="28"/>
                <w:szCs w:val="28"/>
              </w:rPr>
              <w:t>0,0682</w:t>
            </w:r>
          </w:p>
        </w:tc>
      </w:tr>
      <w:tr w:rsidR="00B91E03" w:rsidRPr="00F50538" w14:paraId="2BB90EF9" w14:textId="77777777" w:rsidTr="00DE075B">
        <w:tc>
          <w:tcPr>
            <w:tcW w:w="809" w:type="pct"/>
          </w:tcPr>
          <w:p w14:paraId="729EB63A" w14:textId="77777777" w:rsidR="00B91E03" w:rsidRPr="00F50538" w:rsidRDefault="00B91E03" w:rsidP="00DE075B">
            <w:pPr>
              <w:tabs>
                <w:tab w:val="left" w:pos="1276"/>
              </w:tabs>
              <w:jc w:val="center"/>
              <w:rPr>
                <w:sz w:val="28"/>
                <w:szCs w:val="28"/>
              </w:rPr>
            </w:pPr>
            <w:r w:rsidRPr="00F50538">
              <w:rPr>
                <w:sz w:val="28"/>
                <w:szCs w:val="28"/>
              </w:rPr>
              <w:t>2023</w:t>
            </w:r>
          </w:p>
        </w:tc>
        <w:tc>
          <w:tcPr>
            <w:tcW w:w="1838" w:type="pct"/>
          </w:tcPr>
          <w:p w14:paraId="4DC1C6F4" w14:textId="77777777" w:rsidR="00B91E03" w:rsidRPr="00F50538" w:rsidRDefault="00B91E03" w:rsidP="00DE075B">
            <w:pPr>
              <w:jc w:val="center"/>
              <w:rPr>
                <w:sz w:val="28"/>
                <w:szCs w:val="28"/>
              </w:rPr>
            </w:pPr>
            <w:r w:rsidRPr="00F50538">
              <w:rPr>
                <w:sz w:val="28"/>
                <w:szCs w:val="28"/>
              </w:rPr>
              <w:t>0,107</w:t>
            </w:r>
          </w:p>
        </w:tc>
        <w:tc>
          <w:tcPr>
            <w:tcW w:w="2353" w:type="pct"/>
          </w:tcPr>
          <w:p w14:paraId="1DFA7076" w14:textId="77777777" w:rsidR="00B91E03" w:rsidRPr="00F50538" w:rsidRDefault="00B91E03" w:rsidP="00DE075B">
            <w:pPr>
              <w:jc w:val="center"/>
              <w:rPr>
                <w:sz w:val="28"/>
                <w:szCs w:val="28"/>
              </w:rPr>
            </w:pPr>
            <w:r w:rsidRPr="00F50538">
              <w:rPr>
                <w:sz w:val="28"/>
                <w:szCs w:val="28"/>
              </w:rPr>
              <w:t>0,0682</w:t>
            </w:r>
          </w:p>
        </w:tc>
      </w:tr>
      <w:tr w:rsidR="00B91E03" w:rsidRPr="00F50538" w14:paraId="5587D4F0" w14:textId="77777777" w:rsidTr="00DE075B">
        <w:tc>
          <w:tcPr>
            <w:tcW w:w="809" w:type="pct"/>
          </w:tcPr>
          <w:p w14:paraId="75803175" w14:textId="77777777" w:rsidR="00B91E03" w:rsidRPr="00F50538" w:rsidRDefault="00B91E03" w:rsidP="00DE075B">
            <w:pPr>
              <w:tabs>
                <w:tab w:val="left" w:pos="1276"/>
              </w:tabs>
              <w:jc w:val="center"/>
              <w:rPr>
                <w:sz w:val="28"/>
                <w:szCs w:val="28"/>
              </w:rPr>
            </w:pPr>
            <w:r w:rsidRPr="00F50538">
              <w:rPr>
                <w:sz w:val="28"/>
                <w:szCs w:val="28"/>
              </w:rPr>
              <w:t>2024</w:t>
            </w:r>
          </w:p>
        </w:tc>
        <w:tc>
          <w:tcPr>
            <w:tcW w:w="1838" w:type="pct"/>
          </w:tcPr>
          <w:p w14:paraId="51F64EE3" w14:textId="77777777" w:rsidR="00B91E03" w:rsidRPr="00F50538" w:rsidRDefault="00B91E03" w:rsidP="00DE075B">
            <w:pPr>
              <w:jc w:val="center"/>
              <w:rPr>
                <w:sz w:val="28"/>
                <w:szCs w:val="28"/>
              </w:rPr>
            </w:pPr>
            <w:r w:rsidRPr="00F50538">
              <w:rPr>
                <w:sz w:val="28"/>
                <w:szCs w:val="28"/>
              </w:rPr>
              <w:t>0,107</w:t>
            </w:r>
          </w:p>
        </w:tc>
        <w:tc>
          <w:tcPr>
            <w:tcW w:w="2353" w:type="pct"/>
          </w:tcPr>
          <w:p w14:paraId="713D3E31" w14:textId="77777777" w:rsidR="00B91E03" w:rsidRPr="00F50538" w:rsidRDefault="00B91E03" w:rsidP="00DE075B">
            <w:pPr>
              <w:jc w:val="center"/>
              <w:rPr>
                <w:sz w:val="28"/>
                <w:szCs w:val="28"/>
              </w:rPr>
            </w:pPr>
            <w:r w:rsidRPr="00F50538">
              <w:rPr>
                <w:sz w:val="28"/>
                <w:szCs w:val="28"/>
              </w:rPr>
              <w:t>0,0682</w:t>
            </w:r>
          </w:p>
        </w:tc>
      </w:tr>
      <w:tr w:rsidR="00B91E03" w:rsidRPr="00F50538" w14:paraId="5BC5C945" w14:textId="77777777" w:rsidTr="00DE075B">
        <w:tc>
          <w:tcPr>
            <w:tcW w:w="809" w:type="pct"/>
          </w:tcPr>
          <w:p w14:paraId="5700CDD5" w14:textId="77777777" w:rsidR="00B91E03" w:rsidRPr="00F50538" w:rsidRDefault="00B91E03" w:rsidP="00DE075B">
            <w:pPr>
              <w:tabs>
                <w:tab w:val="left" w:pos="1276"/>
              </w:tabs>
              <w:jc w:val="center"/>
              <w:rPr>
                <w:sz w:val="28"/>
                <w:szCs w:val="28"/>
              </w:rPr>
            </w:pPr>
            <w:r w:rsidRPr="00F50538">
              <w:rPr>
                <w:sz w:val="28"/>
                <w:szCs w:val="28"/>
              </w:rPr>
              <w:t>2025</w:t>
            </w:r>
          </w:p>
        </w:tc>
        <w:tc>
          <w:tcPr>
            <w:tcW w:w="1838" w:type="pct"/>
          </w:tcPr>
          <w:p w14:paraId="54E54BA1" w14:textId="77777777" w:rsidR="00B91E03" w:rsidRPr="00F50538" w:rsidRDefault="00B91E03" w:rsidP="00DE075B">
            <w:pPr>
              <w:jc w:val="center"/>
              <w:rPr>
                <w:sz w:val="28"/>
                <w:szCs w:val="28"/>
              </w:rPr>
            </w:pPr>
            <w:r w:rsidRPr="00F50538">
              <w:rPr>
                <w:sz w:val="28"/>
                <w:szCs w:val="28"/>
              </w:rPr>
              <w:t>0,107</w:t>
            </w:r>
          </w:p>
        </w:tc>
        <w:tc>
          <w:tcPr>
            <w:tcW w:w="2353" w:type="pct"/>
          </w:tcPr>
          <w:p w14:paraId="7B9344DD" w14:textId="77777777" w:rsidR="00B91E03" w:rsidRPr="00F50538" w:rsidRDefault="00B91E03" w:rsidP="00DE075B">
            <w:pPr>
              <w:jc w:val="center"/>
              <w:rPr>
                <w:sz w:val="28"/>
                <w:szCs w:val="28"/>
              </w:rPr>
            </w:pPr>
            <w:r w:rsidRPr="00F50538">
              <w:rPr>
                <w:sz w:val="28"/>
                <w:szCs w:val="28"/>
              </w:rPr>
              <w:t>0,0682</w:t>
            </w:r>
          </w:p>
        </w:tc>
      </w:tr>
      <w:tr w:rsidR="00B91E03" w:rsidRPr="00F50538" w14:paraId="3B5DF770" w14:textId="77777777" w:rsidTr="00DE075B">
        <w:tc>
          <w:tcPr>
            <w:tcW w:w="809" w:type="pct"/>
          </w:tcPr>
          <w:p w14:paraId="4DC746FD" w14:textId="77777777" w:rsidR="00B91E03" w:rsidRPr="00F50538" w:rsidRDefault="00B91E03" w:rsidP="00DE075B">
            <w:pPr>
              <w:tabs>
                <w:tab w:val="left" w:pos="1276"/>
              </w:tabs>
              <w:jc w:val="center"/>
              <w:rPr>
                <w:sz w:val="28"/>
                <w:szCs w:val="28"/>
              </w:rPr>
            </w:pPr>
            <w:r w:rsidRPr="00F50538">
              <w:rPr>
                <w:sz w:val="28"/>
                <w:szCs w:val="28"/>
              </w:rPr>
              <w:t>2026</w:t>
            </w:r>
          </w:p>
        </w:tc>
        <w:tc>
          <w:tcPr>
            <w:tcW w:w="1838" w:type="pct"/>
          </w:tcPr>
          <w:p w14:paraId="70FB3977" w14:textId="77777777" w:rsidR="00B91E03" w:rsidRPr="00F50538" w:rsidRDefault="00B91E03" w:rsidP="00DE075B">
            <w:pPr>
              <w:jc w:val="center"/>
              <w:rPr>
                <w:sz w:val="28"/>
                <w:szCs w:val="28"/>
              </w:rPr>
            </w:pPr>
            <w:r w:rsidRPr="00F50538">
              <w:rPr>
                <w:sz w:val="28"/>
                <w:szCs w:val="28"/>
              </w:rPr>
              <w:t>0,107</w:t>
            </w:r>
          </w:p>
        </w:tc>
        <w:tc>
          <w:tcPr>
            <w:tcW w:w="2353" w:type="pct"/>
          </w:tcPr>
          <w:p w14:paraId="70D87719" w14:textId="77777777" w:rsidR="00B91E03" w:rsidRPr="00F50538" w:rsidRDefault="00B91E03" w:rsidP="00DE075B">
            <w:pPr>
              <w:jc w:val="center"/>
              <w:rPr>
                <w:sz w:val="28"/>
                <w:szCs w:val="28"/>
              </w:rPr>
            </w:pPr>
            <w:r w:rsidRPr="00F50538">
              <w:rPr>
                <w:sz w:val="28"/>
                <w:szCs w:val="28"/>
              </w:rPr>
              <w:t>0,0682</w:t>
            </w:r>
          </w:p>
        </w:tc>
      </w:tr>
      <w:tr w:rsidR="00B91E03" w:rsidRPr="00F50538" w14:paraId="34CD5B7A" w14:textId="77777777" w:rsidTr="00DE075B">
        <w:tc>
          <w:tcPr>
            <w:tcW w:w="809" w:type="pct"/>
          </w:tcPr>
          <w:p w14:paraId="1EEA592F" w14:textId="77777777" w:rsidR="00B91E03" w:rsidRPr="00F50538" w:rsidRDefault="00B91E03" w:rsidP="00DE075B">
            <w:pPr>
              <w:tabs>
                <w:tab w:val="left" w:pos="1276"/>
              </w:tabs>
              <w:jc w:val="center"/>
              <w:rPr>
                <w:sz w:val="28"/>
                <w:szCs w:val="28"/>
              </w:rPr>
            </w:pPr>
            <w:r w:rsidRPr="00F50538">
              <w:rPr>
                <w:sz w:val="28"/>
                <w:szCs w:val="28"/>
              </w:rPr>
              <w:t>2027</w:t>
            </w:r>
          </w:p>
        </w:tc>
        <w:tc>
          <w:tcPr>
            <w:tcW w:w="1838" w:type="pct"/>
          </w:tcPr>
          <w:p w14:paraId="1F6C1D38" w14:textId="77777777" w:rsidR="00B91E03" w:rsidRPr="00F50538" w:rsidRDefault="00B91E03" w:rsidP="00DE075B">
            <w:pPr>
              <w:jc w:val="center"/>
              <w:rPr>
                <w:sz w:val="28"/>
                <w:szCs w:val="28"/>
              </w:rPr>
            </w:pPr>
            <w:r w:rsidRPr="00F50538">
              <w:rPr>
                <w:sz w:val="28"/>
                <w:szCs w:val="28"/>
              </w:rPr>
              <w:t>0,107</w:t>
            </w:r>
          </w:p>
        </w:tc>
        <w:tc>
          <w:tcPr>
            <w:tcW w:w="2353" w:type="pct"/>
          </w:tcPr>
          <w:p w14:paraId="11A9A937" w14:textId="77777777" w:rsidR="00B91E03" w:rsidRPr="00F50538" w:rsidRDefault="00B91E03" w:rsidP="00DE075B">
            <w:pPr>
              <w:jc w:val="center"/>
              <w:rPr>
                <w:sz w:val="28"/>
                <w:szCs w:val="28"/>
              </w:rPr>
            </w:pPr>
            <w:r w:rsidRPr="00F50538">
              <w:rPr>
                <w:sz w:val="28"/>
                <w:szCs w:val="28"/>
              </w:rPr>
              <w:t>0,0682</w:t>
            </w:r>
          </w:p>
        </w:tc>
      </w:tr>
      <w:tr w:rsidR="00B91E03" w:rsidRPr="00F50538" w14:paraId="16F954F1" w14:textId="77777777" w:rsidTr="00DE075B">
        <w:tc>
          <w:tcPr>
            <w:tcW w:w="809" w:type="pct"/>
          </w:tcPr>
          <w:p w14:paraId="453B2F83" w14:textId="77777777" w:rsidR="00B91E03" w:rsidRPr="00F50538" w:rsidRDefault="00B91E03" w:rsidP="00DE075B">
            <w:pPr>
              <w:tabs>
                <w:tab w:val="left" w:pos="1276"/>
              </w:tabs>
              <w:jc w:val="center"/>
              <w:rPr>
                <w:sz w:val="28"/>
                <w:szCs w:val="28"/>
              </w:rPr>
            </w:pPr>
            <w:r w:rsidRPr="00F50538">
              <w:rPr>
                <w:sz w:val="28"/>
                <w:szCs w:val="28"/>
              </w:rPr>
              <w:t>2028</w:t>
            </w:r>
          </w:p>
        </w:tc>
        <w:tc>
          <w:tcPr>
            <w:tcW w:w="1838" w:type="pct"/>
          </w:tcPr>
          <w:p w14:paraId="0A9A866A" w14:textId="77777777" w:rsidR="00B91E03" w:rsidRPr="00F50538" w:rsidRDefault="00B91E03" w:rsidP="00DE075B">
            <w:pPr>
              <w:jc w:val="center"/>
              <w:rPr>
                <w:sz w:val="28"/>
                <w:szCs w:val="28"/>
              </w:rPr>
            </w:pPr>
            <w:r w:rsidRPr="00F50538">
              <w:rPr>
                <w:sz w:val="28"/>
                <w:szCs w:val="28"/>
              </w:rPr>
              <w:t>0,107</w:t>
            </w:r>
          </w:p>
        </w:tc>
        <w:tc>
          <w:tcPr>
            <w:tcW w:w="2353" w:type="pct"/>
          </w:tcPr>
          <w:p w14:paraId="65235178" w14:textId="77777777" w:rsidR="00B91E03" w:rsidRPr="00F50538" w:rsidRDefault="00B91E03" w:rsidP="00DE075B">
            <w:pPr>
              <w:jc w:val="center"/>
              <w:rPr>
                <w:sz w:val="28"/>
                <w:szCs w:val="28"/>
              </w:rPr>
            </w:pPr>
            <w:r w:rsidRPr="00F50538">
              <w:rPr>
                <w:sz w:val="28"/>
                <w:szCs w:val="28"/>
              </w:rPr>
              <w:t>0,0682</w:t>
            </w:r>
          </w:p>
        </w:tc>
      </w:tr>
      <w:tr w:rsidR="00B91E03" w:rsidRPr="00F50538" w14:paraId="7E1E0075" w14:textId="77777777" w:rsidTr="00DE075B">
        <w:tc>
          <w:tcPr>
            <w:tcW w:w="809" w:type="pct"/>
          </w:tcPr>
          <w:p w14:paraId="763C6E0D" w14:textId="77777777" w:rsidR="00B91E03" w:rsidRPr="00F50538" w:rsidRDefault="00B91E03" w:rsidP="00DE075B">
            <w:pPr>
              <w:tabs>
                <w:tab w:val="left" w:pos="1276"/>
              </w:tabs>
              <w:jc w:val="center"/>
              <w:rPr>
                <w:sz w:val="28"/>
                <w:szCs w:val="28"/>
              </w:rPr>
            </w:pPr>
            <w:r w:rsidRPr="00F50538">
              <w:rPr>
                <w:sz w:val="28"/>
                <w:szCs w:val="28"/>
              </w:rPr>
              <w:t>2029</w:t>
            </w:r>
          </w:p>
        </w:tc>
        <w:tc>
          <w:tcPr>
            <w:tcW w:w="1838" w:type="pct"/>
          </w:tcPr>
          <w:p w14:paraId="0756D406" w14:textId="77777777" w:rsidR="00B91E03" w:rsidRPr="00F50538" w:rsidRDefault="00B91E03" w:rsidP="00DE075B">
            <w:pPr>
              <w:jc w:val="center"/>
              <w:rPr>
                <w:sz w:val="28"/>
                <w:szCs w:val="28"/>
              </w:rPr>
            </w:pPr>
            <w:r w:rsidRPr="00F50538">
              <w:rPr>
                <w:sz w:val="28"/>
                <w:szCs w:val="28"/>
              </w:rPr>
              <w:t>0,107</w:t>
            </w:r>
          </w:p>
        </w:tc>
        <w:tc>
          <w:tcPr>
            <w:tcW w:w="2353" w:type="pct"/>
          </w:tcPr>
          <w:p w14:paraId="2910A1DA" w14:textId="77777777" w:rsidR="00B91E03" w:rsidRPr="00F50538" w:rsidRDefault="00B91E03" w:rsidP="00DE075B">
            <w:pPr>
              <w:jc w:val="center"/>
              <w:rPr>
                <w:sz w:val="28"/>
                <w:szCs w:val="28"/>
              </w:rPr>
            </w:pPr>
            <w:r w:rsidRPr="00F50538">
              <w:rPr>
                <w:sz w:val="28"/>
                <w:szCs w:val="28"/>
              </w:rPr>
              <w:t>0,0682</w:t>
            </w:r>
          </w:p>
        </w:tc>
      </w:tr>
      <w:tr w:rsidR="00B91E03" w:rsidRPr="00F50538" w14:paraId="2A5A5630" w14:textId="77777777" w:rsidTr="00DE075B">
        <w:tc>
          <w:tcPr>
            <w:tcW w:w="809" w:type="pct"/>
          </w:tcPr>
          <w:p w14:paraId="600487A8" w14:textId="77777777" w:rsidR="00B91E03" w:rsidRPr="00F50538" w:rsidRDefault="00B91E03" w:rsidP="00DE075B">
            <w:pPr>
              <w:tabs>
                <w:tab w:val="left" w:pos="1276"/>
              </w:tabs>
              <w:jc w:val="center"/>
              <w:rPr>
                <w:sz w:val="28"/>
                <w:szCs w:val="28"/>
              </w:rPr>
            </w:pPr>
            <w:r w:rsidRPr="00F50538">
              <w:rPr>
                <w:sz w:val="28"/>
                <w:szCs w:val="28"/>
              </w:rPr>
              <w:t>2030</w:t>
            </w:r>
          </w:p>
        </w:tc>
        <w:tc>
          <w:tcPr>
            <w:tcW w:w="1838" w:type="pct"/>
          </w:tcPr>
          <w:p w14:paraId="28D51B50" w14:textId="77777777" w:rsidR="00B91E03" w:rsidRPr="00F50538" w:rsidRDefault="00B91E03" w:rsidP="00DE075B">
            <w:pPr>
              <w:jc w:val="center"/>
              <w:rPr>
                <w:sz w:val="28"/>
                <w:szCs w:val="28"/>
              </w:rPr>
            </w:pPr>
            <w:r w:rsidRPr="00F50538">
              <w:rPr>
                <w:sz w:val="28"/>
                <w:szCs w:val="28"/>
              </w:rPr>
              <w:t>0,107</w:t>
            </w:r>
          </w:p>
        </w:tc>
        <w:tc>
          <w:tcPr>
            <w:tcW w:w="2353" w:type="pct"/>
          </w:tcPr>
          <w:p w14:paraId="12859964" w14:textId="77777777" w:rsidR="00B91E03" w:rsidRPr="00F50538" w:rsidRDefault="00B91E03" w:rsidP="00DE075B">
            <w:pPr>
              <w:jc w:val="center"/>
              <w:rPr>
                <w:sz w:val="28"/>
                <w:szCs w:val="28"/>
              </w:rPr>
            </w:pPr>
            <w:r w:rsidRPr="00F50538">
              <w:rPr>
                <w:sz w:val="28"/>
                <w:szCs w:val="28"/>
              </w:rPr>
              <w:t>0,0682</w:t>
            </w:r>
          </w:p>
        </w:tc>
      </w:tr>
      <w:tr w:rsidR="00B91E03" w:rsidRPr="00F50538" w14:paraId="58388A7C" w14:textId="77777777" w:rsidTr="00DE075B">
        <w:tc>
          <w:tcPr>
            <w:tcW w:w="809" w:type="pct"/>
          </w:tcPr>
          <w:p w14:paraId="66A94681" w14:textId="77777777" w:rsidR="00B91E03" w:rsidRPr="00F50538" w:rsidRDefault="00B91E03" w:rsidP="00DE075B">
            <w:pPr>
              <w:tabs>
                <w:tab w:val="left" w:pos="1276"/>
              </w:tabs>
              <w:jc w:val="center"/>
              <w:rPr>
                <w:sz w:val="28"/>
                <w:szCs w:val="28"/>
              </w:rPr>
            </w:pPr>
            <w:r w:rsidRPr="00F50538">
              <w:rPr>
                <w:sz w:val="28"/>
                <w:szCs w:val="28"/>
              </w:rPr>
              <w:t>2031</w:t>
            </w:r>
          </w:p>
        </w:tc>
        <w:tc>
          <w:tcPr>
            <w:tcW w:w="1838" w:type="pct"/>
          </w:tcPr>
          <w:p w14:paraId="07029F41" w14:textId="77777777" w:rsidR="00B91E03" w:rsidRPr="00F50538" w:rsidRDefault="00B91E03" w:rsidP="00DE075B">
            <w:pPr>
              <w:jc w:val="center"/>
              <w:rPr>
                <w:sz w:val="28"/>
                <w:szCs w:val="28"/>
              </w:rPr>
            </w:pPr>
            <w:r w:rsidRPr="00F50538">
              <w:rPr>
                <w:sz w:val="28"/>
                <w:szCs w:val="28"/>
              </w:rPr>
              <w:t>0,107</w:t>
            </w:r>
          </w:p>
        </w:tc>
        <w:tc>
          <w:tcPr>
            <w:tcW w:w="2353" w:type="pct"/>
          </w:tcPr>
          <w:p w14:paraId="0AA432AB" w14:textId="77777777" w:rsidR="00B91E03" w:rsidRPr="00F50538" w:rsidRDefault="00B91E03" w:rsidP="00DE075B">
            <w:pPr>
              <w:jc w:val="center"/>
              <w:rPr>
                <w:sz w:val="28"/>
                <w:szCs w:val="28"/>
              </w:rPr>
            </w:pPr>
            <w:r w:rsidRPr="00F50538">
              <w:rPr>
                <w:sz w:val="28"/>
                <w:szCs w:val="28"/>
              </w:rPr>
              <w:t>0,0682</w:t>
            </w:r>
          </w:p>
        </w:tc>
      </w:tr>
      <w:tr w:rsidR="00B91E03" w:rsidRPr="00F50538" w14:paraId="2CAC1B14" w14:textId="77777777" w:rsidTr="00DE075B">
        <w:tc>
          <w:tcPr>
            <w:tcW w:w="809" w:type="pct"/>
          </w:tcPr>
          <w:p w14:paraId="0C259203" w14:textId="77777777" w:rsidR="00B91E03" w:rsidRPr="00F50538" w:rsidRDefault="00B91E03" w:rsidP="00DE075B">
            <w:pPr>
              <w:tabs>
                <w:tab w:val="left" w:pos="1276"/>
              </w:tabs>
              <w:jc w:val="center"/>
              <w:rPr>
                <w:sz w:val="28"/>
                <w:szCs w:val="28"/>
              </w:rPr>
            </w:pPr>
            <w:r w:rsidRPr="00F50538">
              <w:rPr>
                <w:sz w:val="28"/>
                <w:szCs w:val="28"/>
              </w:rPr>
              <w:t>2032</w:t>
            </w:r>
          </w:p>
        </w:tc>
        <w:tc>
          <w:tcPr>
            <w:tcW w:w="1838" w:type="pct"/>
          </w:tcPr>
          <w:p w14:paraId="185F4433" w14:textId="77777777" w:rsidR="00B91E03" w:rsidRPr="00F50538" w:rsidRDefault="00B91E03" w:rsidP="00DE075B">
            <w:pPr>
              <w:jc w:val="center"/>
              <w:rPr>
                <w:sz w:val="28"/>
                <w:szCs w:val="28"/>
              </w:rPr>
            </w:pPr>
            <w:r w:rsidRPr="00F50538">
              <w:rPr>
                <w:sz w:val="28"/>
                <w:szCs w:val="28"/>
              </w:rPr>
              <w:t>0,107</w:t>
            </w:r>
          </w:p>
        </w:tc>
        <w:tc>
          <w:tcPr>
            <w:tcW w:w="2353" w:type="pct"/>
          </w:tcPr>
          <w:p w14:paraId="19C81A78" w14:textId="77777777" w:rsidR="00B91E03" w:rsidRPr="00F50538" w:rsidRDefault="00B91E03" w:rsidP="00DE075B">
            <w:pPr>
              <w:jc w:val="center"/>
              <w:rPr>
                <w:sz w:val="28"/>
                <w:szCs w:val="28"/>
              </w:rPr>
            </w:pPr>
            <w:r w:rsidRPr="00F50538">
              <w:rPr>
                <w:sz w:val="28"/>
                <w:szCs w:val="28"/>
              </w:rPr>
              <w:t>0,0682</w:t>
            </w:r>
          </w:p>
        </w:tc>
      </w:tr>
      <w:tr w:rsidR="00B91E03" w:rsidRPr="00F50538" w14:paraId="23263EE0" w14:textId="77777777" w:rsidTr="00DE075B">
        <w:tc>
          <w:tcPr>
            <w:tcW w:w="809" w:type="pct"/>
          </w:tcPr>
          <w:p w14:paraId="61978B8E" w14:textId="77777777" w:rsidR="00B91E03" w:rsidRPr="00F50538" w:rsidRDefault="00B91E03" w:rsidP="00DE075B">
            <w:pPr>
              <w:tabs>
                <w:tab w:val="left" w:pos="1276"/>
              </w:tabs>
              <w:jc w:val="center"/>
              <w:rPr>
                <w:sz w:val="28"/>
                <w:szCs w:val="28"/>
              </w:rPr>
            </w:pPr>
            <w:r w:rsidRPr="00F50538">
              <w:rPr>
                <w:sz w:val="28"/>
                <w:szCs w:val="28"/>
              </w:rPr>
              <w:t>2033</w:t>
            </w:r>
          </w:p>
        </w:tc>
        <w:tc>
          <w:tcPr>
            <w:tcW w:w="1838" w:type="pct"/>
          </w:tcPr>
          <w:p w14:paraId="0DD1B6C2" w14:textId="77777777" w:rsidR="00B91E03" w:rsidRPr="00F50538" w:rsidRDefault="00B91E03" w:rsidP="00DE075B">
            <w:pPr>
              <w:jc w:val="center"/>
              <w:rPr>
                <w:sz w:val="28"/>
                <w:szCs w:val="28"/>
              </w:rPr>
            </w:pPr>
            <w:r w:rsidRPr="00F50538">
              <w:rPr>
                <w:sz w:val="28"/>
                <w:szCs w:val="28"/>
              </w:rPr>
              <w:t>0,107</w:t>
            </w:r>
          </w:p>
        </w:tc>
        <w:tc>
          <w:tcPr>
            <w:tcW w:w="2353" w:type="pct"/>
          </w:tcPr>
          <w:p w14:paraId="415CE0BB" w14:textId="77777777" w:rsidR="00B91E03" w:rsidRPr="00F50538" w:rsidRDefault="00B91E03" w:rsidP="00DE075B">
            <w:pPr>
              <w:jc w:val="center"/>
              <w:rPr>
                <w:sz w:val="28"/>
                <w:szCs w:val="28"/>
              </w:rPr>
            </w:pPr>
            <w:r w:rsidRPr="00F50538">
              <w:rPr>
                <w:sz w:val="28"/>
                <w:szCs w:val="28"/>
              </w:rPr>
              <w:t>0,0682</w:t>
            </w:r>
          </w:p>
        </w:tc>
      </w:tr>
      <w:tr w:rsidR="00B91E03" w:rsidRPr="00F50538" w14:paraId="526CF0EB" w14:textId="77777777" w:rsidTr="00DE075B">
        <w:tc>
          <w:tcPr>
            <w:tcW w:w="809" w:type="pct"/>
          </w:tcPr>
          <w:p w14:paraId="0D46E228" w14:textId="77777777" w:rsidR="00B91E03" w:rsidRPr="00F50538" w:rsidRDefault="00B91E03" w:rsidP="00DE075B">
            <w:pPr>
              <w:tabs>
                <w:tab w:val="left" w:pos="1276"/>
              </w:tabs>
              <w:jc w:val="center"/>
              <w:rPr>
                <w:sz w:val="28"/>
                <w:szCs w:val="28"/>
              </w:rPr>
            </w:pPr>
            <w:r w:rsidRPr="00F50538">
              <w:rPr>
                <w:sz w:val="28"/>
                <w:szCs w:val="28"/>
              </w:rPr>
              <w:t>2034</w:t>
            </w:r>
          </w:p>
        </w:tc>
        <w:tc>
          <w:tcPr>
            <w:tcW w:w="1838" w:type="pct"/>
          </w:tcPr>
          <w:p w14:paraId="735ED6A5" w14:textId="77777777" w:rsidR="00B91E03" w:rsidRPr="00F50538" w:rsidRDefault="00B91E03" w:rsidP="00DE075B">
            <w:pPr>
              <w:jc w:val="center"/>
              <w:rPr>
                <w:sz w:val="28"/>
                <w:szCs w:val="28"/>
              </w:rPr>
            </w:pPr>
            <w:r w:rsidRPr="00F50538">
              <w:rPr>
                <w:sz w:val="28"/>
                <w:szCs w:val="28"/>
              </w:rPr>
              <w:t>0,107</w:t>
            </w:r>
          </w:p>
        </w:tc>
        <w:tc>
          <w:tcPr>
            <w:tcW w:w="2353" w:type="pct"/>
          </w:tcPr>
          <w:p w14:paraId="185D6809" w14:textId="77777777" w:rsidR="00B91E03" w:rsidRPr="00F50538" w:rsidRDefault="00B91E03" w:rsidP="00DE075B">
            <w:pPr>
              <w:jc w:val="center"/>
              <w:rPr>
                <w:sz w:val="28"/>
                <w:szCs w:val="28"/>
              </w:rPr>
            </w:pPr>
            <w:r w:rsidRPr="00F50538">
              <w:rPr>
                <w:sz w:val="28"/>
                <w:szCs w:val="28"/>
              </w:rPr>
              <w:t>0,0682</w:t>
            </w:r>
          </w:p>
        </w:tc>
      </w:tr>
      <w:tr w:rsidR="00B91E03" w:rsidRPr="00F50538" w14:paraId="50632A60" w14:textId="77777777" w:rsidTr="00DE075B">
        <w:tc>
          <w:tcPr>
            <w:tcW w:w="809" w:type="pct"/>
          </w:tcPr>
          <w:p w14:paraId="3863446F" w14:textId="77777777" w:rsidR="00B91E03" w:rsidRPr="00F50538" w:rsidRDefault="00B91E03" w:rsidP="00DE075B">
            <w:pPr>
              <w:tabs>
                <w:tab w:val="left" w:pos="1276"/>
              </w:tabs>
              <w:jc w:val="center"/>
              <w:rPr>
                <w:sz w:val="28"/>
                <w:szCs w:val="28"/>
              </w:rPr>
            </w:pPr>
            <w:r w:rsidRPr="00F50538">
              <w:rPr>
                <w:sz w:val="28"/>
                <w:szCs w:val="28"/>
              </w:rPr>
              <w:t>2035</w:t>
            </w:r>
          </w:p>
        </w:tc>
        <w:tc>
          <w:tcPr>
            <w:tcW w:w="1838" w:type="pct"/>
          </w:tcPr>
          <w:p w14:paraId="534520BA" w14:textId="77777777" w:rsidR="00B91E03" w:rsidRPr="00F50538" w:rsidRDefault="00B91E03" w:rsidP="00DE075B">
            <w:pPr>
              <w:jc w:val="center"/>
              <w:rPr>
                <w:sz w:val="28"/>
                <w:szCs w:val="28"/>
              </w:rPr>
            </w:pPr>
            <w:r w:rsidRPr="00F50538">
              <w:rPr>
                <w:sz w:val="28"/>
                <w:szCs w:val="28"/>
              </w:rPr>
              <w:t>0,107</w:t>
            </w:r>
          </w:p>
        </w:tc>
        <w:tc>
          <w:tcPr>
            <w:tcW w:w="2353" w:type="pct"/>
          </w:tcPr>
          <w:p w14:paraId="1E056793" w14:textId="77777777" w:rsidR="00B91E03" w:rsidRPr="00F50538" w:rsidRDefault="00B91E03" w:rsidP="00DE075B">
            <w:pPr>
              <w:jc w:val="center"/>
              <w:rPr>
                <w:sz w:val="28"/>
                <w:szCs w:val="28"/>
              </w:rPr>
            </w:pPr>
            <w:r w:rsidRPr="00F50538">
              <w:rPr>
                <w:sz w:val="28"/>
                <w:szCs w:val="28"/>
              </w:rPr>
              <w:t>0,0682</w:t>
            </w:r>
          </w:p>
        </w:tc>
      </w:tr>
      <w:tr w:rsidR="00B91E03" w:rsidRPr="00F50538" w14:paraId="77D63C87" w14:textId="77777777" w:rsidTr="00DE075B">
        <w:tc>
          <w:tcPr>
            <w:tcW w:w="809" w:type="pct"/>
          </w:tcPr>
          <w:p w14:paraId="075D72A8" w14:textId="77777777" w:rsidR="00B91E03" w:rsidRPr="00F50538" w:rsidRDefault="00B91E03" w:rsidP="00DE075B">
            <w:pPr>
              <w:tabs>
                <w:tab w:val="left" w:pos="1276"/>
              </w:tabs>
              <w:jc w:val="center"/>
              <w:rPr>
                <w:sz w:val="28"/>
                <w:szCs w:val="28"/>
              </w:rPr>
            </w:pPr>
            <w:r w:rsidRPr="00F50538">
              <w:rPr>
                <w:sz w:val="28"/>
                <w:szCs w:val="28"/>
              </w:rPr>
              <w:t>2036</w:t>
            </w:r>
          </w:p>
        </w:tc>
        <w:tc>
          <w:tcPr>
            <w:tcW w:w="1838" w:type="pct"/>
          </w:tcPr>
          <w:p w14:paraId="270438FA" w14:textId="77777777" w:rsidR="00B91E03" w:rsidRPr="00F50538" w:rsidRDefault="00B91E03" w:rsidP="00DE075B">
            <w:pPr>
              <w:jc w:val="center"/>
              <w:rPr>
                <w:sz w:val="28"/>
                <w:szCs w:val="28"/>
              </w:rPr>
            </w:pPr>
            <w:r w:rsidRPr="00F50538">
              <w:rPr>
                <w:sz w:val="28"/>
                <w:szCs w:val="28"/>
              </w:rPr>
              <w:t>0,107</w:t>
            </w:r>
          </w:p>
        </w:tc>
        <w:tc>
          <w:tcPr>
            <w:tcW w:w="2353" w:type="pct"/>
          </w:tcPr>
          <w:p w14:paraId="680A8D29" w14:textId="77777777" w:rsidR="00B91E03" w:rsidRPr="00F50538" w:rsidRDefault="00B91E03" w:rsidP="00DE075B">
            <w:pPr>
              <w:jc w:val="center"/>
              <w:rPr>
                <w:sz w:val="28"/>
                <w:szCs w:val="28"/>
              </w:rPr>
            </w:pPr>
            <w:r w:rsidRPr="00F50538">
              <w:rPr>
                <w:sz w:val="28"/>
                <w:szCs w:val="28"/>
              </w:rPr>
              <w:t>0,0682</w:t>
            </w:r>
          </w:p>
        </w:tc>
      </w:tr>
      <w:tr w:rsidR="00B91E03" w:rsidRPr="00F50538" w14:paraId="20E9FE74" w14:textId="77777777" w:rsidTr="00DE075B">
        <w:tc>
          <w:tcPr>
            <w:tcW w:w="809" w:type="pct"/>
          </w:tcPr>
          <w:p w14:paraId="70DCF0B0" w14:textId="77777777" w:rsidR="00B91E03" w:rsidRPr="00F50538" w:rsidRDefault="00B91E03" w:rsidP="00DE075B">
            <w:pPr>
              <w:tabs>
                <w:tab w:val="left" w:pos="1276"/>
              </w:tabs>
              <w:jc w:val="center"/>
              <w:rPr>
                <w:sz w:val="28"/>
                <w:szCs w:val="28"/>
              </w:rPr>
            </w:pPr>
            <w:r w:rsidRPr="00F50538">
              <w:rPr>
                <w:sz w:val="28"/>
                <w:szCs w:val="28"/>
              </w:rPr>
              <w:t>2037</w:t>
            </w:r>
          </w:p>
        </w:tc>
        <w:tc>
          <w:tcPr>
            <w:tcW w:w="1838" w:type="pct"/>
          </w:tcPr>
          <w:p w14:paraId="670A94A2" w14:textId="77777777" w:rsidR="00B91E03" w:rsidRPr="00F50538" w:rsidRDefault="00B91E03" w:rsidP="00DE075B">
            <w:pPr>
              <w:jc w:val="center"/>
              <w:rPr>
                <w:sz w:val="28"/>
                <w:szCs w:val="28"/>
              </w:rPr>
            </w:pPr>
            <w:r w:rsidRPr="00F50538">
              <w:rPr>
                <w:sz w:val="28"/>
                <w:szCs w:val="28"/>
              </w:rPr>
              <w:t>0,107</w:t>
            </w:r>
          </w:p>
        </w:tc>
        <w:tc>
          <w:tcPr>
            <w:tcW w:w="2353" w:type="pct"/>
          </w:tcPr>
          <w:p w14:paraId="1BF4FF11" w14:textId="77777777" w:rsidR="00B91E03" w:rsidRPr="00F50538" w:rsidRDefault="00B91E03" w:rsidP="00DE075B">
            <w:pPr>
              <w:jc w:val="center"/>
              <w:rPr>
                <w:sz w:val="28"/>
                <w:szCs w:val="28"/>
              </w:rPr>
            </w:pPr>
            <w:r w:rsidRPr="00F50538">
              <w:rPr>
                <w:sz w:val="28"/>
                <w:szCs w:val="28"/>
              </w:rPr>
              <w:t>0,0682</w:t>
            </w:r>
          </w:p>
        </w:tc>
      </w:tr>
    </w:tbl>
    <w:p w14:paraId="4BD3625C" w14:textId="77777777" w:rsidR="00F50538" w:rsidRDefault="00F50538" w:rsidP="003D45B0">
      <w:pPr>
        <w:pStyle w:val="1"/>
        <w:jc w:val="both"/>
        <w:rPr>
          <w:sz w:val="28"/>
          <w:szCs w:val="28"/>
        </w:rPr>
      </w:pPr>
    </w:p>
    <w:p w14:paraId="0771426F" w14:textId="77777777" w:rsidR="00566B62" w:rsidRPr="00F50538" w:rsidRDefault="0036667C" w:rsidP="003D45B0">
      <w:pPr>
        <w:pStyle w:val="1"/>
        <w:jc w:val="both"/>
        <w:rPr>
          <w:sz w:val="28"/>
          <w:szCs w:val="28"/>
        </w:rPr>
      </w:pPr>
      <w:r w:rsidRPr="00F50538">
        <w:rPr>
          <w:sz w:val="28"/>
          <w:szCs w:val="28"/>
        </w:rPr>
        <w:t>Глава 14. Ценовые (тарифные) последствия</w:t>
      </w:r>
      <w:bookmarkEnd w:id="33"/>
      <w:r w:rsidR="003D45B0" w:rsidRPr="00F50538">
        <w:rPr>
          <w:sz w:val="28"/>
          <w:szCs w:val="28"/>
        </w:rPr>
        <w:t>.</w:t>
      </w:r>
    </w:p>
    <w:p w14:paraId="1F0E5C17" w14:textId="77777777" w:rsidR="00566B62" w:rsidRPr="00F50538" w:rsidRDefault="0036667C" w:rsidP="003D45B0">
      <w:pPr>
        <w:tabs>
          <w:tab w:val="left" w:pos="1276"/>
        </w:tabs>
        <w:jc w:val="both"/>
        <w:rPr>
          <w:b/>
          <w:sz w:val="28"/>
          <w:szCs w:val="28"/>
        </w:rPr>
      </w:pPr>
      <w:r w:rsidRPr="00F50538">
        <w:rPr>
          <w:b/>
          <w:sz w:val="28"/>
          <w:szCs w:val="28"/>
        </w:rPr>
        <w:t>а) Тарифно-балансовые расчетные модели теплоснабжения потребителей по каждой системе теплоснабжения</w:t>
      </w:r>
      <w:r w:rsidR="003D45B0" w:rsidRPr="00F50538">
        <w:rPr>
          <w:b/>
          <w:sz w:val="28"/>
          <w:szCs w:val="28"/>
        </w:rPr>
        <w:t>.</w:t>
      </w:r>
    </w:p>
    <w:p w14:paraId="04EFA7F0" w14:textId="77777777" w:rsidR="00566B62" w:rsidRPr="00F50538" w:rsidRDefault="0036667C">
      <w:pPr>
        <w:pStyle w:val="16"/>
        <w:autoSpaceDE w:val="0"/>
        <w:autoSpaceDN w:val="0"/>
        <w:adjustRightInd w:val="0"/>
        <w:ind w:left="0" w:firstLine="709"/>
        <w:jc w:val="both"/>
        <w:rPr>
          <w:rFonts w:ascii="Times New Roman" w:hAnsi="Times New Roman"/>
          <w:sz w:val="28"/>
          <w:szCs w:val="28"/>
        </w:rPr>
      </w:pPr>
      <w:r w:rsidRPr="00F50538">
        <w:rPr>
          <w:rFonts w:ascii="Times New Roman" w:hAnsi="Times New Roman"/>
          <w:sz w:val="28"/>
          <w:szCs w:val="28"/>
        </w:rPr>
        <w:t xml:space="preserve">Для потребителей Ракомского сельского </w:t>
      </w:r>
      <w:r w:rsidR="003D45B0" w:rsidRPr="00F50538">
        <w:rPr>
          <w:rFonts w:ascii="Times New Roman" w:hAnsi="Times New Roman"/>
          <w:sz w:val="28"/>
          <w:szCs w:val="28"/>
        </w:rPr>
        <w:t>поселения тариф</w:t>
      </w:r>
      <w:r w:rsidRPr="00F50538">
        <w:rPr>
          <w:rFonts w:ascii="Times New Roman" w:hAnsi="Times New Roman"/>
          <w:sz w:val="28"/>
          <w:szCs w:val="28"/>
        </w:rPr>
        <w:t xml:space="preserve"> на тепловую энергию устанавливается без дифференциации по системам теплоснабжения. В связи с этим тарифно-балансовая расчетная модель теплоснабжения потребителей Ракомского сельского поселения  составлена единой в отношении всех систем теплоснабжения и представлена в таблице</w:t>
      </w:r>
      <w:r w:rsidRPr="00F50538">
        <w:rPr>
          <w:sz w:val="28"/>
          <w:szCs w:val="28"/>
        </w:rPr>
        <w:t xml:space="preserve"> </w:t>
      </w:r>
      <w:r w:rsidRPr="00F50538">
        <w:rPr>
          <w:rFonts w:ascii="Times New Roman" w:hAnsi="Times New Roman"/>
          <w:sz w:val="28"/>
          <w:szCs w:val="28"/>
        </w:rPr>
        <w:t>31.</w:t>
      </w:r>
    </w:p>
    <w:p w14:paraId="790A63E5" w14:textId="77777777" w:rsidR="00566B62" w:rsidRPr="00F50538" w:rsidRDefault="0036667C" w:rsidP="003D45B0">
      <w:pPr>
        <w:tabs>
          <w:tab w:val="left" w:pos="1276"/>
        </w:tabs>
        <w:jc w:val="both"/>
        <w:rPr>
          <w:b/>
          <w:sz w:val="28"/>
          <w:szCs w:val="28"/>
        </w:rPr>
      </w:pPr>
      <w:r w:rsidRPr="00F50538">
        <w:rPr>
          <w:b/>
          <w:sz w:val="28"/>
          <w:szCs w:val="28"/>
        </w:rPr>
        <w:t>б) Тарифно-балансовые расчетные модели теплоснабжения потребителей по каждой единой теплоснабжающей организации</w:t>
      </w:r>
      <w:r w:rsidR="003D45B0" w:rsidRPr="00F50538">
        <w:rPr>
          <w:b/>
          <w:sz w:val="28"/>
          <w:szCs w:val="28"/>
        </w:rPr>
        <w:t>.</w:t>
      </w:r>
    </w:p>
    <w:p w14:paraId="1EA753DC" w14:textId="77777777" w:rsidR="00566B62" w:rsidRPr="00F50538" w:rsidRDefault="0036667C">
      <w:pPr>
        <w:tabs>
          <w:tab w:val="left" w:pos="1276"/>
        </w:tabs>
        <w:ind w:firstLine="709"/>
        <w:jc w:val="both"/>
        <w:rPr>
          <w:sz w:val="28"/>
          <w:szCs w:val="28"/>
        </w:rPr>
      </w:pPr>
      <w:r w:rsidRPr="00F50538">
        <w:rPr>
          <w:sz w:val="28"/>
          <w:szCs w:val="28"/>
        </w:rPr>
        <w:t>На территории Ракомского сельского поселения определена одна единая теплоснабжающая организация – ООО «ТК Новгородская». Тарифно-балансовая расчетная модель теплоснабжения по ООО «ТК Новгородская» представлена в таблице 31.</w:t>
      </w:r>
    </w:p>
    <w:p w14:paraId="1448E894" w14:textId="77777777" w:rsidR="00566B62" w:rsidRPr="00F50538" w:rsidRDefault="0036667C" w:rsidP="003D45B0">
      <w:pPr>
        <w:tabs>
          <w:tab w:val="left" w:pos="1276"/>
        </w:tabs>
        <w:jc w:val="both"/>
        <w:rPr>
          <w:b/>
          <w:sz w:val="28"/>
          <w:szCs w:val="28"/>
        </w:rPr>
      </w:pPr>
      <w:r w:rsidRPr="00F50538">
        <w:rPr>
          <w:b/>
          <w:sz w:val="28"/>
          <w:szCs w:val="28"/>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3D45B0" w:rsidRPr="00F50538">
        <w:rPr>
          <w:b/>
          <w:sz w:val="28"/>
          <w:szCs w:val="28"/>
        </w:rPr>
        <w:t>.</w:t>
      </w:r>
    </w:p>
    <w:p w14:paraId="4C0F3E72" w14:textId="0A034937" w:rsidR="003D45B0" w:rsidRPr="00F50538" w:rsidRDefault="00490AA0" w:rsidP="003D45B0">
      <w:pPr>
        <w:tabs>
          <w:tab w:val="left" w:pos="1276"/>
        </w:tabs>
        <w:suppressAutoHyphens/>
        <w:ind w:firstLine="567"/>
        <w:jc w:val="both"/>
        <w:rPr>
          <w:sz w:val="28"/>
          <w:szCs w:val="28"/>
        </w:rPr>
      </w:pPr>
      <w:bookmarkStart w:id="34" w:name="_Toc528247957"/>
      <w:r>
        <w:rPr>
          <w:sz w:val="28"/>
          <w:szCs w:val="28"/>
          <w:highlight w:val="cyan"/>
        </w:rPr>
        <w:t xml:space="preserve">В </w:t>
      </w:r>
      <w:r w:rsidRPr="0005420B">
        <w:rPr>
          <w:sz w:val="28"/>
          <w:szCs w:val="28"/>
          <w:highlight w:val="cyan"/>
        </w:rPr>
        <w:t>соответствии с «Инвестиционной программой теплоснабжения общества с ограниченной ответственностью «Тепловая компания «Новгородская» на 2017-2035 гг.», утвержденной постановлением комитета по ценовой и тарифной политике Новгородской области от 16.09.2016 №29 (в ред. постановление комитета по тарифной политике Новгородской области от 24.10.2023 №60/2)</w:t>
      </w:r>
      <w:r w:rsidR="00B91E03" w:rsidRPr="00F50538">
        <w:rPr>
          <w:sz w:val="28"/>
          <w:szCs w:val="28"/>
        </w:rPr>
        <w:t xml:space="preserve"> </w:t>
      </w:r>
      <w:r w:rsidR="003D45B0" w:rsidRPr="00F50538">
        <w:rPr>
          <w:sz w:val="28"/>
          <w:szCs w:val="28"/>
        </w:rPr>
        <w:t xml:space="preserve"> мероприятия по модернизации и реконструкции котельных Ракомского сельского поселения не предусмотрены, таким образом оценить ценовые (тарифные) последствия реализации схемы теплоснабжения возможности нет. </w:t>
      </w:r>
    </w:p>
    <w:p w14:paraId="7FDB7C98" w14:textId="77777777" w:rsidR="00566B62" w:rsidRPr="00F50538" w:rsidRDefault="00566B62">
      <w:pPr>
        <w:tabs>
          <w:tab w:val="left" w:pos="1276"/>
        </w:tabs>
        <w:ind w:firstLine="709"/>
        <w:jc w:val="both"/>
        <w:rPr>
          <w:sz w:val="28"/>
          <w:szCs w:val="28"/>
        </w:rPr>
      </w:pPr>
    </w:p>
    <w:p w14:paraId="2247C39D" w14:textId="77777777" w:rsidR="00566B62" w:rsidRPr="00F50538" w:rsidRDefault="00566B62">
      <w:pPr>
        <w:tabs>
          <w:tab w:val="left" w:pos="1276"/>
        </w:tabs>
        <w:ind w:firstLine="709"/>
        <w:jc w:val="both"/>
        <w:rPr>
          <w:sz w:val="28"/>
          <w:szCs w:val="28"/>
        </w:rPr>
      </w:pPr>
    </w:p>
    <w:p w14:paraId="36282332" w14:textId="77777777" w:rsidR="00566B62" w:rsidRPr="00F50538" w:rsidRDefault="00566B62">
      <w:pPr>
        <w:jc w:val="center"/>
        <w:rPr>
          <w:b/>
          <w:bCs/>
          <w:sz w:val="28"/>
          <w:szCs w:val="28"/>
        </w:rPr>
        <w:sectPr w:rsidR="00566B62" w:rsidRPr="00F50538" w:rsidSect="00454620">
          <w:pgSz w:w="11906" w:h="16838"/>
          <w:pgMar w:top="1134" w:right="567" w:bottom="1134" w:left="1701" w:header="567" w:footer="113" w:gutter="0"/>
          <w:cols w:space="708"/>
          <w:docGrid w:linePitch="360"/>
        </w:sectPr>
      </w:pPr>
    </w:p>
    <w:p w14:paraId="3CDB01BE" w14:textId="2271B26F" w:rsidR="00566B62" w:rsidRDefault="00490AA0" w:rsidP="00490AA0">
      <w:pPr>
        <w:tabs>
          <w:tab w:val="left" w:pos="1276"/>
        </w:tabs>
        <w:ind w:firstLine="709"/>
        <w:jc w:val="right"/>
        <w:rPr>
          <w:sz w:val="28"/>
          <w:szCs w:val="28"/>
        </w:rPr>
      </w:pPr>
      <w:r>
        <w:rPr>
          <w:sz w:val="28"/>
          <w:szCs w:val="28"/>
        </w:rPr>
        <w:lastRenderedPageBreak/>
        <w:t>Таблица 31</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5430"/>
        <w:gridCol w:w="1842"/>
        <w:gridCol w:w="1559"/>
        <w:gridCol w:w="1418"/>
        <w:gridCol w:w="1843"/>
        <w:gridCol w:w="2693"/>
      </w:tblGrid>
      <w:tr w:rsidR="00FB132F" w:rsidRPr="00A2287C" w14:paraId="2EB670BA" w14:textId="77777777" w:rsidTr="001F7EE0">
        <w:trPr>
          <w:trHeight w:val="845"/>
        </w:trPr>
        <w:tc>
          <w:tcPr>
            <w:tcW w:w="15451" w:type="dxa"/>
            <w:gridSpan w:val="7"/>
            <w:tcBorders>
              <w:top w:val="single" w:sz="4" w:space="0" w:color="auto"/>
              <w:left w:val="single" w:sz="4" w:space="0" w:color="auto"/>
              <w:bottom w:val="single" w:sz="4" w:space="0" w:color="auto"/>
              <w:right w:val="single" w:sz="4" w:space="0" w:color="auto"/>
            </w:tcBorders>
          </w:tcPr>
          <w:p w14:paraId="1C92A572" w14:textId="77777777" w:rsidR="00FB132F" w:rsidRPr="00A2287C" w:rsidRDefault="00FB132F" w:rsidP="00FB132F">
            <w:pPr>
              <w:jc w:val="center"/>
              <w:rPr>
                <w:b/>
                <w:bCs/>
                <w:sz w:val="28"/>
                <w:szCs w:val="28"/>
                <w:highlight w:val="cyan"/>
              </w:rPr>
            </w:pPr>
          </w:p>
          <w:p w14:paraId="40E1BA57" w14:textId="77777777" w:rsidR="00FB132F" w:rsidRPr="00A2287C" w:rsidRDefault="00FB132F" w:rsidP="00FB132F">
            <w:pPr>
              <w:jc w:val="center"/>
              <w:rPr>
                <w:b/>
                <w:bCs/>
                <w:sz w:val="18"/>
                <w:szCs w:val="28"/>
                <w:highlight w:val="cyan"/>
              </w:rPr>
            </w:pPr>
            <w:r w:rsidRPr="00A2287C">
              <w:rPr>
                <w:b/>
                <w:bCs/>
                <w:sz w:val="28"/>
                <w:szCs w:val="28"/>
                <w:highlight w:val="cyan"/>
              </w:rPr>
              <w:t>Информация об утвержденных тарифах на услуги коммунального комплекса Новгородской области на 2024 год</w:t>
            </w:r>
          </w:p>
        </w:tc>
      </w:tr>
      <w:tr w:rsidR="00FB132F" w:rsidRPr="00A2287C" w14:paraId="7B764089" w14:textId="77777777" w:rsidTr="001F7EE0">
        <w:trPr>
          <w:trHeight w:val="338"/>
        </w:trPr>
        <w:tc>
          <w:tcPr>
            <w:tcW w:w="66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80F503C" w14:textId="77777777" w:rsidR="00FB132F" w:rsidRPr="00A2287C" w:rsidRDefault="00FB132F" w:rsidP="00FB132F">
            <w:pPr>
              <w:jc w:val="center"/>
              <w:rPr>
                <w:b/>
                <w:bCs/>
                <w:sz w:val="18"/>
                <w:szCs w:val="16"/>
                <w:highlight w:val="cyan"/>
              </w:rPr>
            </w:pPr>
            <w:r w:rsidRPr="00A2287C">
              <w:rPr>
                <w:b/>
                <w:bCs/>
                <w:sz w:val="18"/>
                <w:szCs w:val="16"/>
                <w:highlight w:val="cyan"/>
              </w:rPr>
              <w:t>№п/п</w:t>
            </w:r>
          </w:p>
        </w:tc>
        <w:tc>
          <w:tcPr>
            <w:tcW w:w="54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6E85DE44" w14:textId="77777777" w:rsidR="00FB132F" w:rsidRPr="00A2287C" w:rsidRDefault="00FB132F" w:rsidP="00FB132F">
            <w:pPr>
              <w:jc w:val="center"/>
              <w:rPr>
                <w:b/>
                <w:bCs/>
                <w:sz w:val="18"/>
                <w:highlight w:val="cyan"/>
              </w:rPr>
            </w:pPr>
            <w:r w:rsidRPr="00A2287C">
              <w:rPr>
                <w:b/>
                <w:bCs/>
                <w:sz w:val="18"/>
                <w:highlight w:val="cyan"/>
              </w:rPr>
              <w:t>Наименование района/организации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cPr>
          <w:p w14:paraId="22360E99" w14:textId="77777777" w:rsidR="00FB132F" w:rsidRPr="00A2287C" w:rsidRDefault="00FB132F" w:rsidP="00FB132F">
            <w:pPr>
              <w:jc w:val="center"/>
              <w:rPr>
                <w:b/>
                <w:bCs/>
                <w:sz w:val="18"/>
                <w:highlight w:val="cyan"/>
              </w:rPr>
            </w:pPr>
            <w:r w:rsidRPr="00A2287C">
              <w:rPr>
                <w:b/>
                <w:bCs/>
                <w:sz w:val="18"/>
                <w:highlight w:val="cyan"/>
              </w:rPr>
              <w:t>2024 год</w:t>
            </w:r>
          </w:p>
        </w:tc>
        <w:tc>
          <w:tcPr>
            <w:tcW w:w="2693" w:type="dxa"/>
            <w:vMerge w:val="restart"/>
            <w:tcBorders>
              <w:top w:val="single" w:sz="4" w:space="0" w:color="auto"/>
              <w:left w:val="single" w:sz="4" w:space="0" w:color="auto"/>
              <w:right w:val="single" w:sz="4" w:space="0" w:color="auto"/>
            </w:tcBorders>
            <w:shd w:val="clear" w:color="auto" w:fill="F2F2F2"/>
            <w:vAlign w:val="center"/>
            <w:hideMark/>
          </w:tcPr>
          <w:p w14:paraId="0EDAD050" w14:textId="77777777" w:rsidR="00FB132F" w:rsidRPr="00A2287C" w:rsidRDefault="00FB132F" w:rsidP="00FB132F">
            <w:pPr>
              <w:jc w:val="center"/>
              <w:rPr>
                <w:b/>
                <w:bCs/>
                <w:sz w:val="18"/>
                <w:highlight w:val="cyan"/>
              </w:rPr>
            </w:pPr>
            <w:r w:rsidRPr="00A2287C">
              <w:rPr>
                <w:b/>
                <w:bCs/>
                <w:sz w:val="18"/>
                <w:highlight w:val="cyan"/>
              </w:rPr>
              <w:t>Постановления комитета по тарифной политике Новгородской области</w:t>
            </w:r>
          </w:p>
        </w:tc>
      </w:tr>
      <w:tr w:rsidR="00FB132F" w:rsidRPr="00A2287C" w14:paraId="602B1310" w14:textId="77777777" w:rsidTr="001F7EE0">
        <w:trPr>
          <w:trHeight w:val="564"/>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0296BFCF" w14:textId="77777777" w:rsidR="00FB132F" w:rsidRPr="00A2287C" w:rsidRDefault="00FB132F" w:rsidP="00FB132F">
            <w:pPr>
              <w:rPr>
                <w:b/>
                <w:bCs/>
                <w:sz w:val="18"/>
                <w:szCs w:val="16"/>
                <w:highlight w:val="cyan"/>
              </w:rPr>
            </w:pPr>
          </w:p>
        </w:tc>
        <w:tc>
          <w:tcPr>
            <w:tcW w:w="5430" w:type="dxa"/>
            <w:vMerge/>
            <w:tcBorders>
              <w:top w:val="single" w:sz="4" w:space="0" w:color="auto"/>
              <w:left w:val="single" w:sz="4" w:space="0" w:color="auto"/>
              <w:bottom w:val="single" w:sz="4" w:space="0" w:color="auto"/>
              <w:right w:val="single" w:sz="4" w:space="0" w:color="auto"/>
            </w:tcBorders>
            <w:vAlign w:val="center"/>
            <w:hideMark/>
          </w:tcPr>
          <w:p w14:paraId="6C491B5F" w14:textId="77777777" w:rsidR="00FB132F" w:rsidRPr="00A2287C" w:rsidRDefault="00FB132F" w:rsidP="00FB132F">
            <w:pPr>
              <w:rPr>
                <w:b/>
                <w:bCs/>
                <w:sz w:val="18"/>
                <w:highlight w:val="cyan"/>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BAC0E0A" w14:textId="77777777" w:rsidR="00FB132F" w:rsidRPr="00A2287C" w:rsidRDefault="00FB132F" w:rsidP="00FB132F">
            <w:pPr>
              <w:jc w:val="center"/>
              <w:rPr>
                <w:b/>
                <w:bCs/>
                <w:sz w:val="18"/>
                <w:highlight w:val="cyan"/>
              </w:rPr>
            </w:pPr>
            <w:r w:rsidRPr="00A2287C">
              <w:rPr>
                <w:b/>
                <w:bCs/>
                <w:sz w:val="18"/>
                <w:highlight w:val="cyan"/>
              </w:rPr>
              <w:t xml:space="preserve">Тариф для потребителей, кроме населения, </w:t>
            </w:r>
            <w:proofErr w:type="spellStart"/>
            <w:r w:rsidRPr="00A2287C">
              <w:rPr>
                <w:b/>
                <w:bCs/>
                <w:sz w:val="18"/>
                <w:highlight w:val="cyan"/>
              </w:rPr>
              <w:t>руб</w:t>
            </w:r>
            <w:proofErr w:type="spellEnd"/>
            <w:r w:rsidRPr="00A2287C">
              <w:rPr>
                <w:b/>
                <w:bCs/>
                <w:sz w:val="18"/>
                <w:highlight w:val="cyan"/>
              </w:rPr>
              <w:t>/</w:t>
            </w:r>
            <w:proofErr w:type="spellStart"/>
            <w:r w:rsidRPr="00A2287C">
              <w:rPr>
                <w:b/>
                <w:bCs/>
                <w:sz w:val="18"/>
                <w:highlight w:val="cyan"/>
              </w:rPr>
              <w:t>Гкал,руб</w:t>
            </w:r>
            <w:proofErr w:type="spellEnd"/>
            <w:r w:rsidRPr="00A2287C">
              <w:rPr>
                <w:b/>
                <w:bCs/>
                <w:sz w:val="18"/>
                <w:highlight w:val="cyan"/>
              </w:rPr>
              <w:t>/м3, без НДС</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2F2F2"/>
          </w:tcPr>
          <w:p w14:paraId="22A37039" w14:textId="77777777" w:rsidR="00FB132F" w:rsidRPr="00A2287C" w:rsidRDefault="00FB132F" w:rsidP="00FB132F">
            <w:pPr>
              <w:jc w:val="center"/>
              <w:rPr>
                <w:b/>
                <w:bCs/>
                <w:sz w:val="18"/>
                <w:highlight w:val="cyan"/>
              </w:rPr>
            </w:pPr>
          </w:p>
          <w:p w14:paraId="73150555" w14:textId="77777777" w:rsidR="00FB132F" w:rsidRPr="00A2287C" w:rsidRDefault="00FB132F" w:rsidP="00FB132F">
            <w:pPr>
              <w:jc w:val="center"/>
              <w:rPr>
                <w:b/>
                <w:bCs/>
                <w:sz w:val="18"/>
                <w:highlight w:val="cyan"/>
              </w:rPr>
            </w:pPr>
            <w:r w:rsidRPr="00A2287C">
              <w:rPr>
                <w:b/>
                <w:bCs/>
                <w:sz w:val="18"/>
                <w:highlight w:val="cyan"/>
              </w:rPr>
              <w:t xml:space="preserve">Тариф для населения, </w:t>
            </w:r>
            <w:proofErr w:type="spellStart"/>
            <w:r w:rsidRPr="00A2287C">
              <w:rPr>
                <w:b/>
                <w:bCs/>
                <w:sz w:val="18"/>
                <w:highlight w:val="cyan"/>
              </w:rPr>
              <w:t>руб</w:t>
            </w:r>
            <w:proofErr w:type="spellEnd"/>
            <w:r w:rsidRPr="00A2287C">
              <w:rPr>
                <w:b/>
                <w:bCs/>
                <w:sz w:val="18"/>
                <w:highlight w:val="cyan"/>
              </w:rPr>
              <w:t>/Гкал ,</w:t>
            </w:r>
            <w:proofErr w:type="spellStart"/>
            <w:r w:rsidRPr="00A2287C">
              <w:rPr>
                <w:b/>
                <w:bCs/>
                <w:sz w:val="18"/>
                <w:highlight w:val="cyan"/>
              </w:rPr>
              <w:t>руб</w:t>
            </w:r>
            <w:proofErr w:type="spellEnd"/>
            <w:r w:rsidRPr="00A2287C">
              <w:rPr>
                <w:b/>
                <w:bCs/>
                <w:sz w:val="18"/>
                <w:highlight w:val="cyan"/>
              </w:rPr>
              <w:t>/м3 с НДС</w:t>
            </w:r>
          </w:p>
        </w:tc>
        <w:tc>
          <w:tcPr>
            <w:tcW w:w="2693" w:type="dxa"/>
            <w:vMerge/>
            <w:tcBorders>
              <w:left w:val="single" w:sz="4" w:space="0" w:color="auto"/>
              <w:right w:val="single" w:sz="4" w:space="0" w:color="auto"/>
            </w:tcBorders>
            <w:vAlign w:val="center"/>
            <w:hideMark/>
          </w:tcPr>
          <w:p w14:paraId="087A8ACA" w14:textId="77777777" w:rsidR="00FB132F" w:rsidRPr="00A2287C" w:rsidRDefault="00FB132F" w:rsidP="00FB132F">
            <w:pPr>
              <w:rPr>
                <w:b/>
                <w:bCs/>
                <w:sz w:val="18"/>
                <w:highlight w:val="cyan"/>
              </w:rPr>
            </w:pPr>
          </w:p>
        </w:tc>
      </w:tr>
      <w:tr w:rsidR="00FB132F" w:rsidRPr="00A2287C" w14:paraId="59C49BB9" w14:textId="77777777" w:rsidTr="001F7EE0">
        <w:trPr>
          <w:trHeight w:val="556"/>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6F87490B" w14:textId="77777777" w:rsidR="00FB132F" w:rsidRPr="00A2287C" w:rsidRDefault="00FB132F" w:rsidP="00FB132F">
            <w:pPr>
              <w:rPr>
                <w:b/>
                <w:bCs/>
                <w:sz w:val="18"/>
                <w:szCs w:val="16"/>
                <w:highlight w:val="cyan"/>
              </w:rPr>
            </w:pPr>
          </w:p>
        </w:tc>
        <w:tc>
          <w:tcPr>
            <w:tcW w:w="5430" w:type="dxa"/>
            <w:vMerge/>
            <w:tcBorders>
              <w:top w:val="single" w:sz="4" w:space="0" w:color="auto"/>
              <w:left w:val="single" w:sz="4" w:space="0" w:color="auto"/>
              <w:bottom w:val="single" w:sz="4" w:space="0" w:color="auto"/>
              <w:right w:val="single" w:sz="4" w:space="0" w:color="auto"/>
            </w:tcBorders>
            <w:vAlign w:val="center"/>
            <w:hideMark/>
          </w:tcPr>
          <w:p w14:paraId="340A0AFB" w14:textId="77777777" w:rsidR="00FB132F" w:rsidRPr="00A2287C" w:rsidRDefault="00FB132F" w:rsidP="00FB132F">
            <w:pPr>
              <w:rPr>
                <w:b/>
                <w:bCs/>
                <w:sz w:val="18"/>
                <w:highlight w:val="cyan"/>
              </w:rPr>
            </w:pPr>
          </w:p>
        </w:tc>
        <w:tc>
          <w:tcPr>
            <w:tcW w:w="1842" w:type="dxa"/>
            <w:tcBorders>
              <w:top w:val="nil"/>
              <w:left w:val="nil"/>
              <w:bottom w:val="single" w:sz="4" w:space="0" w:color="auto"/>
              <w:right w:val="single" w:sz="4" w:space="0" w:color="auto"/>
            </w:tcBorders>
            <w:shd w:val="clear" w:color="000000" w:fill="F2F2F2"/>
            <w:vAlign w:val="center"/>
            <w:hideMark/>
          </w:tcPr>
          <w:p w14:paraId="00540CE3" w14:textId="77777777" w:rsidR="00FB132F" w:rsidRPr="00A2287C" w:rsidRDefault="00FB132F" w:rsidP="00FB132F">
            <w:pPr>
              <w:jc w:val="center"/>
              <w:rPr>
                <w:b/>
                <w:bCs/>
                <w:highlight w:val="cyan"/>
              </w:rPr>
            </w:pPr>
            <w:r w:rsidRPr="00A2287C">
              <w:rPr>
                <w:b/>
                <w:bCs/>
                <w:highlight w:val="cyan"/>
              </w:rPr>
              <w:t>01.01.2024-30.06.2024</w:t>
            </w:r>
          </w:p>
        </w:tc>
        <w:tc>
          <w:tcPr>
            <w:tcW w:w="1559" w:type="dxa"/>
            <w:tcBorders>
              <w:top w:val="nil"/>
              <w:left w:val="nil"/>
              <w:bottom w:val="single" w:sz="4" w:space="0" w:color="auto"/>
              <w:right w:val="single" w:sz="4" w:space="0" w:color="auto"/>
            </w:tcBorders>
            <w:shd w:val="clear" w:color="000000" w:fill="F2F2F2"/>
            <w:vAlign w:val="center"/>
          </w:tcPr>
          <w:p w14:paraId="337F21CE" w14:textId="77777777" w:rsidR="00FB132F" w:rsidRPr="00A2287C" w:rsidRDefault="00FB132F" w:rsidP="00FB132F">
            <w:pPr>
              <w:jc w:val="center"/>
              <w:rPr>
                <w:b/>
                <w:bCs/>
                <w:highlight w:val="cyan"/>
              </w:rPr>
            </w:pPr>
            <w:r w:rsidRPr="00A2287C">
              <w:rPr>
                <w:b/>
                <w:bCs/>
                <w:highlight w:val="cyan"/>
              </w:rPr>
              <w:t>01.07.2024-31.12.2024</w:t>
            </w:r>
          </w:p>
        </w:tc>
        <w:tc>
          <w:tcPr>
            <w:tcW w:w="1418" w:type="dxa"/>
            <w:tcBorders>
              <w:top w:val="nil"/>
              <w:left w:val="nil"/>
              <w:bottom w:val="single" w:sz="4" w:space="0" w:color="auto"/>
              <w:right w:val="single" w:sz="4" w:space="0" w:color="auto"/>
            </w:tcBorders>
            <w:shd w:val="clear" w:color="000000" w:fill="F2F2F2"/>
            <w:vAlign w:val="center"/>
          </w:tcPr>
          <w:p w14:paraId="2F409E4D" w14:textId="77777777" w:rsidR="00FB132F" w:rsidRPr="00A2287C" w:rsidRDefault="00FB132F" w:rsidP="00FB132F">
            <w:pPr>
              <w:jc w:val="center"/>
              <w:rPr>
                <w:b/>
                <w:bCs/>
                <w:highlight w:val="cyan"/>
              </w:rPr>
            </w:pPr>
            <w:r w:rsidRPr="00A2287C">
              <w:rPr>
                <w:b/>
                <w:bCs/>
                <w:highlight w:val="cyan"/>
              </w:rPr>
              <w:t>01.01.2024-30.06.2024</w:t>
            </w:r>
          </w:p>
        </w:tc>
        <w:tc>
          <w:tcPr>
            <w:tcW w:w="1843" w:type="dxa"/>
            <w:tcBorders>
              <w:top w:val="nil"/>
              <w:left w:val="nil"/>
              <w:bottom w:val="single" w:sz="4" w:space="0" w:color="auto"/>
              <w:right w:val="single" w:sz="4" w:space="0" w:color="auto"/>
            </w:tcBorders>
            <w:shd w:val="clear" w:color="000000" w:fill="F2F2F2"/>
            <w:vAlign w:val="center"/>
            <w:hideMark/>
          </w:tcPr>
          <w:p w14:paraId="5D05B641" w14:textId="77777777" w:rsidR="00FB132F" w:rsidRPr="00A2287C" w:rsidRDefault="00FB132F" w:rsidP="00FB132F">
            <w:pPr>
              <w:jc w:val="center"/>
              <w:rPr>
                <w:b/>
                <w:bCs/>
                <w:highlight w:val="cyan"/>
              </w:rPr>
            </w:pPr>
            <w:r w:rsidRPr="00A2287C">
              <w:rPr>
                <w:b/>
                <w:bCs/>
                <w:highlight w:val="cyan"/>
              </w:rPr>
              <w:t>01.07.2024-31.12.2024</w:t>
            </w:r>
          </w:p>
        </w:tc>
        <w:tc>
          <w:tcPr>
            <w:tcW w:w="2693" w:type="dxa"/>
            <w:vMerge/>
            <w:tcBorders>
              <w:left w:val="single" w:sz="4" w:space="0" w:color="auto"/>
              <w:bottom w:val="single" w:sz="4" w:space="0" w:color="auto"/>
              <w:right w:val="single" w:sz="4" w:space="0" w:color="auto"/>
            </w:tcBorders>
            <w:vAlign w:val="center"/>
            <w:hideMark/>
          </w:tcPr>
          <w:p w14:paraId="3F2DC3FD" w14:textId="77777777" w:rsidR="00FB132F" w:rsidRPr="00A2287C" w:rsidRDefault="00FB132F" w:rsidP="00FB132F">
            <w:pPr>
              <w:rPr>
                <w:rFonts w:ascii="Calibri" w:hAnsi="Calibri"/>
                <w:sz w:val="22"/>
                <w:szCs w:val="22"/>
                <w:lang w:eastAsia="en-US"/>
              </w:rPr>
            </w:pPr>
          </w:p>
        </w:tc>
      </w:tr>
      <w:tr w:rsidR="00FB132F" w:rsidRPr="00A2287C" w14:paraId="0EBF824A"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vAlign w:val="center"/>
            <w:hideMark/>
          </w:tcPr>
          <w:p w14:paraId="6696E7BD" w14:textId="77777777" w:rsidR="00FB132F" w:rsidRPr="00A2287C" w:rsidRDefault="00FB132F" w:rsidP="00FB132F">
            <w:pPr>
              <w:jc w:val="center"/>
              <w:rPr>
                <w:b/>
                <w:bCs/>
                <w:sz w:val="18"/>
                <w:szCs w:val="16"/>
                <w:highlight w:val="cyan"/>
              </w:rPr>
            </w:pPr>
            <w:r w:rsidRPr="00A2287C">
              <w:rPr>
                <w:b/>
                <w:bCs/>
                <w:sz w:val="18"/>
                <w:szCs w:val="16"/>
                <w:highlight w:val="cyan"/>
              </w:rPr>
              <w:t>1</w:t>
            </w:r>
          </w:p>
        </w:tc>
        <w:tc>
          <w:tcPr>
            <w:tcW w:w="5430" w:type="dxa"/>
            <w:tcBorders>
              <w:top w:val="single" w:sz="4" w:space="0" w:color="auto"/>
              <w:left w:val="single" w:sz="4" w:space="0" w:color="auto"/>
              <w:bottom w:val="single" w:sz="4" w:space="0" w:color="auto"/>
              <w:right w:val="single" w:sz="4" w:space="0" w:color="auto"/>
            </w:tcBorders>
            <w:vAlign w:val="center"/>
            <w:hideMark/>
          </w:tcPr>
          <w:p w14:paraId="46452E34" w14:textId="77777777" w:rsidR="00FB132F" w:rsidRPr="00A2287C" w:rsidRDefault="00FB132F" w:rsidP="00FB132F">
            <w:pPr>
              <w:jc w:val="center"/>
              <w:rPr>
                <w:b/>
                <w:bCs/>
                <w:sz w:val="18"/>
                <w:szCs w:val="16"/>
                <w:highlight w:val="cyan"/>
              </w:rPr>
            </w:pPr>
            <w:r w:rsidRPr="00A2287C">
              <w:rPr>
                <w:b/>
                <w:bCs/>
                <w:sz w:val="18"/>
                <w:szCs w:val="16"/>
                <w:highlight w:val="cyan"/>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70A53FC" w14:textId="77777777" w:rsidR="00FB132F" w:rsidRPr="00A2287C" w:rsidRDefault="00FB132F" w:rsidP="00FB132F">
            <w:pPr>
              <w:jc w:val="center"/>
              <w:rPr>
                <w:b/>
                <w:sz w:val="18"/>
                <w:szCs w:val="16"/>
                <w:highlight w:val="cyan"/>
              </w:rPr>
            </w:pPr>
            <w:r w:rsidRPr="00A2287C">
              <w:rPr>
                <w:b/>
                <w:sz w:val="18"/>
                <w:szCs w:val="16"/>
                <w:highlight w:val="cyan"/>
              </w:rPr>
              <w:t>3</w:t>
            </w:r>
          </w:p>
        </w:tc>
        <w:tc>
          <w:tcPr>
            <w:tcW w:w="1559" w:type="dxa"/>
            <w:tcBorders>
              <w:top w:val="single" w:sz="4" w:space="0" w:color="auto"/>
              <w:left w:val="single" w:sz="4" w:space="0" w:color="auto"/>
              <w:bottom w:val="single" w:sz="4" w:space="0" w:color="auto"/>
              <w:right w:val="single" w:sz="4" w:space="0" w:color="auto"/>
            </w:tcBorders>
          </w:tcPr>
          <w:p w14:paraId="1244D53F" w14:textId="77777777" w:rsidR="00FB132F" w:rsidRPr="00A2287C" w:rsidRDefault="00FB132F" w:rsidP="00FB132F">
            <w:pPr>
              <w:jc w:val="center"/>
              <w:rPr>
                <w:b/>
                <w:bCs/>
                <w:sz w:val="18"/>
                <w:szCs w:val="16"/>
                <w:highlight w:val="cyan"/>
              </w:rPr>
            </w:pPr>
            <w:r w:rsidRPr="00A2287C">
              <w:rPr>
                <w:b/>
                <w:bCs/>
                <w:sz w:val="18"/>
                <w:szCs w:val="16"/>
                <w:highlight w:val="cyan"/>
              </w:rPr>
              <w:t>4</w:t>
            </w:r>
          </w:p>
        </w:tc>
        <w:tc>
          <w:tcPr>
            <w:tcW w:w="1418" w:type="dxa"/>
            <w:tcBorders>
              <w:top w:val="single" w:sz="4" w:space="0" w:color="auto"/>
              <w:left w:val="single" w:sz="4" w:space="0" w:color="auto"/>
              <w:bottom w:val="single" w:sz="4" w:space="0" w:color="auto"/>
              <w:right w:val="single" w:sz="4" w:space="0" w:color="auto"/>
            </w:tcBorders>
          </w:tcPr>
          <w:p w14:paraId="75B59E89" w14:textId="77777777" w:rsidR="00FB132F" w:rsidRPr="00A2287C" w:rsidRDefault="00FB132F" w:rsidP="00FB132F">
            <w:pPr>
              <w:jc w:val="center"/>
              <w:rPr>
                <w:b/>
                <w:bCs/>
                <w:sz w:val="18"/>
                <w:szCs w:val="16"/>
                <w:highlight w:val="cyan"/>
              </w:rPr>
            </w:pPr>
            <w:r w:rsidRPr="00A2287C">
              <w:rPr>
                <w:b/>
                <w:bCs/>
                <w:sz w:val="18"/>
                <w:szCs w:val="16"/>
                <w:highlight w:val="cyan"/>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8FE701" w14:textId="77777777" w:rsidR="00FB132F" w:rsidRPr="00A2287C" w:rsidRDefault="00FB132F" w:rsidP="00FB132F">
            <w:pPr>
              <w:jc w:val="center"/>
              <w:rPr>
                <w:b/>
                <w:bCs/>
                <w:sz w:val="18"/>
                <w:szCs w:val="16"/>
                <w:highlight w:val="cyan"/>
              </w:rPr>
            </w:pPr>
            <w:r w:rsidRPr="00A2287C">
              <w:rPr>
                <w:b/>
                <w:bCs/>
                <w:sz w:val="18"/>
                <w:szCs w:val="16"/>
                <w:highlight w:val="cyan"/>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9DE74E" w14:textId="77777777" w:rsidR="00FB132F" w:rsidRPr="00A2287C" w:rsidRDefault="00FB132F" w:rsidP="00FB132F">
            <w:pPr>
              <w:jc w:val="center"/>
              <w:rPr>
                <w:b/>
                <w:bCs/>
                <w:sz w:val="18"/>
                <w:szCs w:val="16"/>
                <w:highlight w:val="cyan"/>
              </w:rPr>
            </w:pPr>
            <w:r w:rsidRPr="00A2287C">
              <w:rPr>
                <w:b/>
                <w:bCs/>
                <w:sz w:val="18"/>
                <w:szCs w:val="16"/>
                <w:highlight w:val="cyan"/>
              </w:rPr>
              <w:t>7</w:t>
            </w:r>
          </w:p>
        </w:tc>
      </w:tr>
      <w:tr w:rsidR="00FB132F" w:rsidRPr="00A2287C" w14:paraId="1D185BB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3F61A63" w14:textId="77777777" w:rsidR="00FB132F" w:rsidRPr="00A2287C" w:rsidRDefault="00FB132F" w:rsidP="00FB132F">
            <w:pPr>
              <w:jc w:val="center"/>
              <w:rPr>
                <w:b/>
                <w:bCs/>
                <w:sz w:val="18"/>
                <w:szCs w:val="16"/>
                <w:highlight w:val="cyan"/>
              </w:rPr>
            </w:pPr>
            <w:r>
              <w:rPr>
                <w:b/>
                <w:bCs/>
                <w:sz w:val="18"/>
                <w:szCs w:val="16"/>
                <w:highlight w:val="cyan"/>
              </w:rPr>
              <w:t>1</w:t>
            </w:r>
          </w:p>
        </w:tc>
        <w:tc>
          <w:tcPr>
            <w:tcW w:w="543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35F2912" w14:textId="77777777" w:rsidR="00FB132F" w:rsidRPr="00A2287C" w:rsidRDefault="00FB132F" w:rsidP="00FB132F">
            <w:pPr>
              <w:jc w:val="center"/>
              <w:rPr>
                <w:b/>
                <w:bCs/>
                <w:sz w:val="18"/>
                <w:highlight w:val="cyan"/>
              </w:rPr>
            </w:pPr>
            <w:r w:rsidRPr="00A2287C">
              <w:rPr>
                <w:b/>
                <w:bCs/>
                <w:sz w:val="18"/>
                <w:highlight w:val="cyan"/>
              </w:rPr>
              <w:t>Новгородский район</w:t>
            </w:r>
          </w:p>
        </w:tc>
        <w:tc>
          <w:tcPr>
            <w:tcW w:w="1842"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4B780F7"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2EDB4D16"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6A6A6"/>
          </w:tcPr>
          <w:p w14:paraId="2E29182A"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990CE8F"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35132D8" w14:textId="77777777" w:rsidR="00FB132F" w:rsidRPr="00A2287C" w:rsidRDefault="00FB132F" w:rsidP="00FB132F">
            <w:pPr>
              <w:rPr>
                <w:rFonts w:ascii="Calibri" w:hAnsi="Calibri"/>
                <w:sz w:val="22"/>
                <w:szCs w:val="22"/>
                <w:lang w:eastAsia="en-US"/>
              </w:rPr>
            </w:pPr>
          </w:p>
        </w:tc>
      </w:tr>
      <w:tr w:rsidR="00FB132F" w:rsidRPr="00A2287C" w14:paraId="2BDB41E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A834DC0"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.1.</w:t>
            </w:r>
          </w:p>
        </w:tc>
        <w:tc>
          <w:tcPr>
            <w:tcW w:w="5430" w:type="dxa"/>
            <w:tcBorders>
              <w:top w:val="single" w:sz="4" w:space="0" w:color="auto"/>
              <w:left w:val="single" w:sz="4" w:space="0" w:color="auto"/>
              <w:bottom w:val="single" w:sz="4" w:space="0" w:color="auto"/>
              <w:right w:val="single" w:sz="4" w:space="0" w:color="auto"/>
            </w:tcBorders>
            <w:vAlign w:val="center"/>
            <w:hideMark/>
          </w:tcPr>
          <w:p w14:paraId="2A4AA986" w14:textId="77777777" w:rsidR="00FB132F" w:rsidRPr="00A2287C" w:rsidRDefault="00FB132F" w:rsidP="00FB132F">
            <w:pPr>
              <w:jc w:val="center"/>
              <w:rPr>
                <w:b/>
                <w:bCs/>
                <w:sz w:val="18"/>
                <w:highlight w:val="cyan"/>
              </w:rPr>
            </w:pPr>
            <w:r w:rsidRPr="00A2287C">
              <w:rPr>
                <w:b/>
                <w:bCs/>
                <w:sz w:val="18"/>
                <w:highlight w:val="cyan"/>
              </w:rPr>
              <w:t>ООО "Тепловая Компания Новгородская"</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D564D4E"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42E051B9"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32ABFC60"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AFDC45F"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4632DA7" w14:textId="77777777" w:rsidR="00FB132F" w:rsidRPr="00A2287C" w:rsidRDefault="00FB132F" w:rsidP="00FB132F">
            <w:pPr>
              <w:rPr>
                <w:rFonts w:ascii="Calibri" w:hAnsi="Calibri"/>
                <w:sz w:val="22"/>
                <w:szCs w:val="22"/>
                <w:lang w:eastAsia="en-US"/>
              </w:rPr>
            </w:pPr>
          </w:p>
        </w:tc>
      </w:tr>
      <w:tr w:rsidR="00FB132F" w:rsidRPr="00A2287C" w14:paraId="2ACB37D9" w14:textId="77777777" w:rsidTr="001F7EE0">
        <w:trPr>
          <w:trHeight w:val="6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57BF36B"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F3601B3" w14:textId="77777777" w:rsidR="00FB132F" w:rsidRPr="00A2287C" w:rsidRDefault="00FB132F" w:rsidP="00FB132F">
            <w:pPr>
              <w:jc w:val="center"/>
              <w:rPr>
                <w:i/>
                <w:iCs/>
                <w:sz w:val="18"/>
                <w:highlight w:val="cyan"/>
              </w:rPr>
            </w:pPr>
            <w:r w:rsidRPr="00A2287C">
              <w:rPr>
                <w:i/>
                <w:iCs/>
                <w:sz w:val="18"/>
                <w:highlight w:val="cyan"/>
              </w:rPr>
              <w:t xml:space="preserve">тепловая энергия, кроме Панковского г/п и </w:t>
            </w:r>
            <w:proofErr w:type="spellStart"/>
            <w:r w:rsidRPr="00A2287C">
              <w:rPr>
                <w:i/>
                <w:iCs/>
                <w:sz w:val="18"/>
                <w:highlight w:val="cyan"/>
              </w:rPr>
              <w:t>д.Григорово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65EC01D9" w14:textId="77777777" w:rsidR="00FB132F" w:rsidRPr="00A2287C" w:rsidRDefault="00FB132F" w:rsidP="00FB132F">
            <w:pPr>
              <w:jc w:val="center"/>
              <w:rPr>
                <w:b/>
                <w:bCs/>
                <w:sz w:val="18"/>
                <w:szCs w:val="22"/>
                <w:highlight w:val="cyan"/>
              </w:rPr>
            </w:pPr>
            <w:r w:rsidRPr="00A2287C">
              <w:rPr>
                <w:b/>
                <w:bCs/>
                <w:sz w:val="18"/>
                <w:highlight w:val="cyan"/>
              </w:rPr>
              <w:t>3292,77</w:t>
            </w:r>
          </w:p>
        </w:tc>
        <w:tc>
          <w:tcPr>
            <w:tcW w:w="1559" w:type="dxa"/>
            <w:tcBorders>
              <w:top w:val="single" w:sz="4" w:space="0" w:color="auto"/>
              <w:left w:val="single" w:sz="4" w:space="0" w:color="auto"/>
              <w:bottom w:val="single" w:sz="4" w:space="0" w:color="auto"/>
              <w:right w:val="single" w:sz="4" w:space="0" w:color="auto"/>
            </w:tcBorders>
          </w:tcPr>
          <w:p w14:paraId="2A0FC929" w14:textId="77777777" w:rsidR="00FB132F" w:rsidRPr="00A2287C" w:rsidRDefault="00FB132F" w:rsidP="00FB132F">
            <w:pPr>
              <w:jc w:val="center"/>
              <w:rPr>
                <w:b/>
                <w:bCs/>
                <w:sz w:val="18"/>
                <w:highlight w:val="cyan"/>
              </w:rPr>
            </w:pPr>
            <w:r w:rsidRPr="00A2287C">
              <w:rPr>
                <w:b/>
                <w:bCs/>
                <w:sz w:val="18"/>
                <w:highlight w:val="cyan"/>
              </w:rPr>
              <w:t>3745,31</w:t>
            </w:r>
          </w:p>
        </w:tc>
        <w:tc>
          <w:tcPr>
            <w:tcW w:w="1418" w:type="dxa"/>
            <w:tcBorders>
              <w:top w:val="single" w:sz="4" w:space="0" w:color="auto"/>
              <w:left w:val="single" w:sz="4" w:space="0" w:color="auto"/>
              <w:bottom w:val="single" w:sz="4" w:space="0" w:color="auto"/>
              <w:right w:val="single" w:sz="4" w:space="0" w:color="auto"/>
            </w:tcBorders>
          </w:tcPr>
          <w:p w14:paraId="3AA4EFE1" w14:textId="77777777" w:rsidR="00FB132F" w:rsidRPr="00A2287C" w:rsidRDefault="00FB132F" w:rsidP="00FB132F">
            <w:pPr>
              <w:jc w:val="center"/>
              <w:rPr>
                <w:b/>
                <w:bCs/>
                <w:sz w:val="18"/>
                <w:highlight w:val="cyan"/>
              </w:rPr>
            </w:pPr>
            <w:r w:rsidRPr="00A2287C">
              <w:rPr>
                <w:b/>
                <w:bCs/>
                <w:sz w:val="18"/>
                <w:highlight w:val="cyan"/>
              </w:rPr>
              <w:t>3069,56</w:t>
            </w:r>
          </w:p>
        </w:tc>
        <w:tc>
          <w:tcPr>
            <w:tcW w:w="1843" w:type="dxa"/>
            <w:tcBorders>
              <w:top w:val="single" w:sz="4" w:space="0" w:color="auto"/>
              <w:left w:val="single" w:sz="4" w:space="0" w:color="auto"/>
              <w:bottom w:val="single" w:sz="4" w:space="0" w:color="auto"/>
              <w:right w:val="single" w:sz="4" w:space="0" w:color="auto"/>
            </w:tcBorders>
            <w:noWrap/>
            <w:hideMark/>
          </w:tcPr>
          <w:p w14:paraId="6493573D" w14:textId="77777777" w:rsidR="00FB132F" w:rsidRPr="00A2287C" w:rsidRDefault="00FB132F" w:rsidP="00FB132F">
            <w:pPr>
              <w:jc w:val="center"/>
              <w:rPr>
                <w:b/>
                <w:bCs/>
                <w:sz w:val="18"/>
                <w:szCs w:val="22"/>
                <w:highlight w:val="cyan"/>
              </w:rPr>
            </w:pPr>
            <w:r w:rsidRPr="00A2287C">
              <w:rPr>
                <w:b/>
                <w:bCs/>
                <w:sz w:val="18"/>
                <w:highlight w:val="cyan"/>
              </w:rPr>
              <w:t>3284,43</w:t>
            </w:r>
          </w:p>
        </w:tc>
        <w:tc>
          <w:tcPr>
            <w:tcW w:w="2693" w:type="dxa"/>
            <w:vMerge w:val="restart"/>
            <w:tcBorders>
              <w:top w:val="single" w:sz="4" w:space="0" w:color="auto"/>
              <w:left w:val="single" w:sz="4" w:space="0" w:color="auto"/>
              <w:right w:val="single" w:sz="4" w:space="0" w:color="auto"/>
            </w:tcBorders>
            <w:noWrap/>
            <w:hideMark/>
          </w:tcPr>
          <w:p w14:paraId="0386AA76" w14:textId="77777777" w:rsidR="00FB132F" w:rsidRPr="00A2287C" w:rsidRDefault="00FB132F" w:rsidP="00FB132F">
            <w:pPr>
              <w:jc w:val="center"/>
              <w:rPr>
                <w:highlight w:val="cyan"/>
              </w:rPr>
            </w:pPr>
          </w:p>
          <w:p w14:paraId="6046288A" w14:textId="77777777" w:rsidR="00FB132F" w:rsidRPr="00A2287C" w:rsidRDefault="00FB132F" w:rsidP="00FB132F">
            <w:pPr>
              <w:jc w:val="center"/>
              <w:rPr>
                <w:highlight w:val="cyan"/>
              </w:rPr>
            </w:pPr>
          </w:p>
          <w:p w14:paraId="7E8E0E65" w14:textId="77777777" w:rsidR="00FB132F" w:rsidRPr="00A2287C" w:rsidRDefault="00FB132F" w:rsidP="00FB132F">
            <w:pPr>
              <w:jc w:val="center"/>
              <w:rPr>
                <w:sz w:val="18"/>
                <w:szCs w:val="22"/>
                <w:highlight w:val="cyan"/>
              </w:rPr>
            </w:pPr>
            <w:r w:rsidRPr="00A2287C">
              <w:rPr>
                <w:highlight w:val="cyan"/>
              </w:rPr>
              <w:t>от 20.12.2023 №81/9</w:t>
            </w:r>
          </w:p>
        </w:tc>
      </w:tr>
      <w:tr w:rsidR="00FB132F" w:rsidRPr="00A2287C" w14:paraId="4BE5587E"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12A3CBF"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C695F13" w14:textId="77777777" w:rsidR="00FB132F" w:rsidRPr="00A2287C" w:rsidRDefault="00FB132F" w:rsidP="00FB132F">
            <w:pPr>
              <w:jc w:val="center"/>
              <w:rPr>
                <w:i/>
                <w:iCs/>
                <w:sz w:val="18"/>
                <w:highlight w:val="cyan"/>
              </w:rPr>
            </w:pPr>
            <w:r w:rsidRPr="00A2287C">
              <w:rPr>
                <w:i/>
                <w:iCs/>
                <w:sz w:val="18"/>
                <w:highlight w:val="cyan"/>
              </w:rPr>
              <w:t>тепловая энергия, Панковское г/п, г. Великий Новгород</w:t>
            </w:r>
          </w:p>
        </w:tc>
        <w:tc>
          <w:tcPr>
            <w:tcW w:w="1842" w:type="dxa"/>
            <w:tcBorders>
              <w:top w:val="single" w:sz="4" w:space="0" w:color="auto"/>
              <w:left w:val="single" w:sz="4" w:space="0" w:color="auto"/>
              <w:bottom w:val="single" w:sz="4" w:space="0" w:color="auto"/>
              <w:right w:val="single" w:sz="4" w:space="0" w:color="auto"/>
            </w:tcBorders>
            <w:noWrap/>
            <w:hideMark/>
          </w:tcPr>
          <w:p w14:paraId="51714720" w14:textId="77777777" w:rsidR="00FB132F" w:rsidRPr="00A2287C" w:rsidRDefault="00FB132F" w:rsidP="00FB132F">
            <w:pPr>
              <w:jc w:val="center"/>
              <w:rPr>
                <w:b/>
                <w:bCs/>
                <w:sz w:val="18"/>
                <w:szCs w:val="22"/>
                <w:highlight w:val="cyan"/>
              </w:rPr>
            </w:pPr>
            <w:r w:rsidRPr="00A2287C">
              <w:rPr>
                <w:b/>
                <w:bCs/>
                <w:sz w:val="18"/>
                <w:highlight w:val="cyan"/>
              </w:rPr>
              <w:t>3292,77</w:t>
            </w:r>
          </w:p>
        </w:tc>
        <w:tc>
          <w:tcPr>
            <w:tcW w:w="1559" w:type="dxa"/>
            <w:tcBorders>
              <w:top w:val="single" w:sz="4" w:space="0" w:color="auto"/>
              <w:left w:val="single" w:sz="4" w:space="0" w:color="auto"/>
              <w:bottom w:val="single" w:sz="4" w:space="0" w:color="auto"/>
              <w:right w:val="single" w:sz="4" w:space="0" w:color="auto"/>
            </w:tcBorders>
          </w:tcPr>
          <w:p w14:paraId="01C26DB2" w14:textId="77777777" w:rsidR="00FB132F" w:rsidRPr="00A2287C" w:rsidRDefault="00FB132F" w:rsidP="00FB132F">
            <w:pPr>
              <w:jc w:val="center"/>
              <w:rPr>
                <w:b/>
                <w:bCs/>
                <w:sz w:val="18"/>
                <w:highlight w:val="cyan"/>
              </w:rPr>
            </w:pPr>
            <w:r w:rsidRPr="00A2287C">
              <w:rPr>
                <w:b/>
                <w:bCs/>
                <w:sz w:val="18"/>
                <w:highlight w:val="cyan"/>
              </w:rPr>
              <w:t>3745,31</w:t>
            </w:r>
          </w:p>
        </w:tc>
        <w:tc>
          <w:tcPr>
            <w:tcW w:w="1418" w:type="dxa"/>
            <w:tcBorders>
              <w:top w:val="single" w:sz="4" w:space="0" w:color="auto"/>
              <w:left w:val="single" w:sz="4" w:space="0" w:color="auto"/>
              <w:bottom w:val="single" w:sz="4" w:space="0" w:color="auto"/>
              <w:right w:val="single" w:sz="4" w:space="0" w:color="auto"/>
            </w:tcBorders>
          </w:tcPr>
          <w:p w14:paraId="1AF6FBB1" w14:textId="77777777" w:rsidR="00FB132F" w:rsidRPr="00A2287C" w:rsidRDefault="00FB132F" w:rsidP="00FB132F">
            <w:pPr>
              <w:jc w:val="center"/>
              <w:rPr>
                <w:b/>
                <w:bCs/>
                <w:sz w:val="18"/>
                <w:highlight w:val="cyan"/>
              </w:rPr>
            </w:pPr>
            <w:r w:rsidRPr="00A2287C">
              <w:rPr>
                <w:b/>
                <w:bCs/>
                <w:sz w:val="18"/>
                <w:highlight w:val="cyan"/>
              </w:rPr>
              <w:t>2927,59</w:t>
            </w:r>
          </w:p>
        </w:tc>
        <w:tc>
          <w:tcPr>
            <w:tcW w:w="1843" w:type="dxa"/>
            <w:tcBorders>
              <w:top w:val="single" w:sz="4" w:space="0" w:color="auto"/>
              <w:left w:val="single" w:sz="4" w:space="0" w:color="auto"/>
              <w:bottom w:val="single" w:sz="4" w:space="0" w:color="auto"/>
              <w:right w:val="single" w:sz="4" w:space="0" w:color="auto"/>
            </w:tcBorders>
            <w:noWrap/>
            <w:hideMark/>
          </w:tcPr>
          <w:p w14:paraId="1022675C" w14:textId="77777777" w:rsidR="00FB132F" w:rsidRPr="00A2287C" w:rsidRDefault="00FB132F" w:rsidP="00FB132F">
            <w:pPr>
              <w:jc w:val="center"/>
              <w:rPr>
                <w:b/>
                <w:bCs/>
                <w:sz w:val="18"/>
                <w:szCs w:val="22"/>
                <w:highlight w:val="cyan"/>
              </w:rPr>
            </w:pPr>
            <w:r w:rsidRPr="00A2287C">
              <w:rPr>
                <w:b/>
                <w:bCs/>
                <w:sz w:val="18"/>
                <w:highlight w:val="cyan"/>
              </w:rPr>
              <w:t>3220,35</w:t>
            </w:r>
          </w:p>
        </w:tc>
        <w:tc>
          <w:tcPr>
            <w:tcW w:w="2693" w:type="dxa"/>
            <w:vMerge/>
            <w:tcBorders>
              <w:left w:val="single" w:sz="4" w:space="0" w:color="auto"/>
              <w:right w:val="single" w:sz="4" w:space="0" w:color="auto"/>
            </w:tcBorders>
            <w:noWrap/>
            <w:hideMark/>
          </w:tcPr>
          <w:p w14:paraId="12E3E56E" w14:textId="77777777" w:rsidR="00FB132F" w:rsidRPr="00A2287C" w:rsidRDefault="00FB132F" w:rsidP="00FB132F">
            <w:pPr>
              <w:jc w:val="center"/>
              <w:rPr>
                <w:sz w:val="18"/>
                <w:szCs w:val="22"/>
                <w:highlight w:val="cyan"/>
              </w:rPr>
            </w:pPr>
          </w:p>
        </w:tc>
      </w:tr>
      <w:tr w:rsidR="00FB132F" w:rsidRPr="00A2287C" w14:paraId="3323C44B"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880C812"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F881C67" w14:textId="77777777" w:rsidR="00FB132F" w:rsidRPr="00A2287C" w:rsidRDefault="00FB132F" w:rsidP="00FB132F">
            <w:pPr>
              <w:jc w:val="center"/>
              <w:rPr>
                <w:i/>
                <w:iCs/>
                <w:sz w:val="18"/>
                <w:highlight w:val="cyan"/>
              </w:rPr>
            </w:pPr>
            <w:r w:rsidRPr="00A2287C">
              <w:rPr>
                <w:i/>
                <w:iCs/>
                <w:sz w:val="18"/>
                <w:highlight w:val="cyan"/>
              </w:rPr>
              <w:t xml:space="preserve">тепловая энергия, д. </w:t>
            </w:r>
            <w:proofErr w:type="spellStart"/>
            <w:r w:rsidRPr="00A2287C">
              <w:rPr>
                <w:i/>
                <w:iCs/>
                <w:sz w:val="18"/>
                <w:highlight w:val="cyan"/>
              </w:rPr>
              <w:t>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63B6684B"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67CBED05"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1550C89D"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14:paraId="572CE2CF" w14:textId="77777777" w:rsidR="00FB132F" w:rsidRPr="00A2287C" w:rsidRDefault="00FB132F" w:rsidP="00FB132F">
            <w:pPr>
              <w:rPr>
                <w:rFonts w:ascii="Calibri" w:hAnsi="Calibri"/>
                <w:sz w:val="22"/>
                <w:szCs w:val="22"/>
                <w:lang w:eastAsia="en-US"/>
              </w:rPr>
            </w:pPr>
          </w:p>
        </w:tc>
        <w:tc>
          <w:tcPr>
            <w:tcW w:w="2693" w:type="dxa"/>
            <w:vMerge/>
            <w:tcBorders>
              <w:left w:val="single" w:sz="4" w:space="0" w:color="auto"/>
              <w:right w:val="single" w:sz="4" w:space="0" w:color="auto"/>
            </w:tcBorders>
            <w:noWrap/>
            <w:hideMark/>
          </w:tcPr>
          <w:p w14:paraId="70060CBE" w14:textId="77777777" w:rsidR="00FB132F" w:rsidRPr="00A2287C" w:rsidRDefault="00FB132F" w:rsidP="00FB132F">
            <w:pPr>
              <w:rPr>
                <w:rFonts w:ascii="Calibri" w:hAnsi="Calibri"/>
                <w:sz w:val="22"/>
                <w:szCs w:val="22"/>
                <w:lang w:eastAsia="en-US"/>
              </w:rPr>
            </w:pPr>
          </w:p>
        </w:tc>
      </w:tr>
      <w:tr w:rsidR="00FB132F" w:rsidRPr="00A2287C" w14:paraId="43B39C8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E2E410B"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F822DFE" w14:textId="77777777" w:rsidR="00FB132F" w:rsidRPr="00A2287C" w:rsidRDefault="00FB132F" w:rsidP="00FB132F">
            <w:pPr>
              <w:jc w:val="center"/>
              <w:rPr>
                <w:i/>
                <w:iCs/>
                <w:sz w:val="18"/>
                <w:highlight w:val="cyan"/>
              </w:rPr>
            </w:pPr>
            <w:r w:rsidRPr="00A2287C">
              <w:rPr>
                <w:i/>
                <w:iCs/>
                <w:sz w:val="18"/>
                <w:highlight w:val="cyan"/>
              </w:rPr>
              <w:t>тепловая энергия (кот.№85 д. Новоселицы)</w:t>
            </w:r>
          </w:p>
        </w:tc>
        <w:tc>
          <w:tcPr>
            <w:tcW w:w="1842" w:type="dxa"/>
            <w:tcBorders>
              <w:top w:val="single" w:sz="4" w:space="0" w:color="auto"/>
              <w:left w:val="single" w:sz="4" w:space="0" w:color="auto"/>
              <w:bottom w:val="single" w:sz="4" w:space="0" w:color="auto"/>
              <w:right w:val="single" w:sz="4" w:space="0" w:color="auto"/>
            </w:tcBorders>
            <w:noWrap/>
            <w:hideMark/>
          </w:tcPr>
          <w:p w14:paraId="502B51CC" w14:textId="77777777" w:rsidR="00FB132F" w:rsidRPr="00A2287C" w:rsidRDefault="00FB132F" w:rsidP="00FB132F">
            <w:pPr>
              <w:jc w:val="center"/>
              <w:rPr>
                <w:b/>
                <w:bCs/>
                <w:sz w:val="18"/>
                <w:szCs w:val="22"/>
                <w:highlight w:val="cyan"/>
              </w:rPr>
            </w:pPr>
            <w:r w:rsidRPr="00A2287C">
              <w:rPr>
                <w:b/>
                <w:bCs/>
                <w:sz w:val="18"/>
                <w:highlight w:val="cyan"/>
              </w:rPr>
              <w:t>3292,77</w:t>
            </w:r>
          </w:p>
        </w:tc>
        <w:tc>
          <w:tcPr>
            <w:tcW w:w="1559" w:type="dxa"/>
            <w:tcBorders>
              <w:top w:val="single" w:sz="4" w:space="0" w:color="auto"/>
              <w:left w:val="single" w:sz="4" w:space="0" w:color="auto"/>
              <w:bottom w:val="single" w:sz="4" w:space="0" w:color="auto"/>
              <w:right w:val="single" w:sz="4" w:space="0" w:color="auto"/>
            </w:tcBorders>
          </w:tcPr>
          <w:p w14:paraId="28EDE7DC" w14:textId="77777777" w:rsidR="00FB132F" w:rsidRPr="00A2287C" w:rsidRDefault="00FB132F" w:rsidP="00FB132F">
            <w:pPr>
              <w:jc w:val="center"/>
              <w:rPr>
                <w:b/>
                <w:bCs/>
                <w:sz w:val="18"/>
                <w:highlight w:val="cyan"/>
              </w:rPr>
            </w:pPr>
            <w:r w:rsidRPr="00A2287C">
              <w:rPr>
                <w:b/>
                <w:bCs/>
                <w:sz w:val="18"/>
                <w:highlight w:val="cyan"/>
              </w:rPr>
              <w:t>3745,31</w:t>
            </w:r>
          </w:p>
        </w:tc>
        <w:tc>
          <w:tcPr>
            <w:tcW w:w="1418" w:type="dxa"/>
            <w:tcBorders>
              <w:top w:val="single" w:sz="4" w:space="0" w:color="auto"/>
              <w:left w:val="single" w:sz="4" w:space="0" w:color="auto"/>
              <w:bottom w:val="single" w:sz="4" w:space="0" w:color="auto"/>
              <w:right w:val="single" w:sz="4" w:space="0" w:color="auto"/>
            </w:tcBorders>
          </w:tcPr>
          <w:p w14:paraId="49E4BA37" w14:textId="77777777" w:rsidR="00FB132F" w:rsidRPr="00A2287C" w:rsidRDefault="00FB132F" w:rsidP="00FB132F">
            <w:pPr>
              <w:jc w:val="center"/>
              <w:rPr>
                <w:b/>
                <w:bCs/>
                <w:sz w:val="18"/>
                <w:highlight w:val="cyan"/>
              </w:rPr>
            </w:pPr>
            <w:r w:rsidRPr="00A2287C">
              <w:rPr>
                <w:b/>
                <w:bCs/>
                <w:sz w:val="18"/>
                <w:highlight w:val="cyan"/>
              </w:rPr>
              <w:t>2748,34</w:t>
            </w:r>
          </w:p>
        </w:tc>
        <w:tc>
          <w:tcPr>
            <w:tcW w:w="1843" w:type="dxa"/>
            <w:tcBorders>
              <w:top w:val="single" w:sz="4" w:space="0" w:color="auto"/>
              <w:left w:val="single" w:sz="4" w:space="0" w:color="auto"/>
              <w:bottom w:val="single" w:sz="4" w:space="0" w:color="auto"/>
              <w:right w:val="single" w:sz="4" w:space="0" w:color="auto"/>
            </w:tcBorders>
            <w:noWrap/>
            <w:hideMark/>
          </w:tcPr>
          <w:p w14:paraId="66C89AE8" w14:textId="77777777" w:rsidR="00FB132F" w:rsidRPr="00A2287C" w:rsidRDefault="00FB132F" w:rsidP="00FB132F">
            <w:pPr>
              <w:jc w:val="center"/>
              <w:rPr>
                <w:b/>
                <w:bCs/>
                <w:sz w:val="18"/>
                <w:szCs w:val="22"/>
                <w:highlight w:val="cyan"/>
              </w:rPr>
            </w:pPr>
            <w:r w:rsidRPr="00A2287C">
              <w:rPr>
                <w:b/>
                <w:bCs/>
                <w:sz w:val="18"/>
                <w:highlight w:val="cyan"/>
              </w:rPr>
              <w:t>3105,62</w:t>
            </w:r>
          </w:p>
        </w:tc>
        <w:tc>
          <w:tcPr>
            <w:tcW w:w="2693" w:type="dxa"/>
            <w:vMerge/>
            <w:tcBorders>
              <w:left w:val="single" w:sz="4" w:space="0" w:color="auto"/>
              <w:bottom w:val="single" w:sz="4" w:space="0" w:color="auto"/>
              <w:right w:val="single" w:sz="4" w:space="0" w:color="auto"/>
            </w:tcBorders>
            <w:noWrap/>
            <w:hideMark/>
          </w:tcPr>
          <w:p w14:paraId="38EBA8B3" w14:textId="77777777" w:rsidR="00FB132F" w:rsidRPr="00A2287C" w:rsidRDefault="00FB132F" w:rsidP="00FB132F">
            <w:pPr>
              <w:jc w:val="center"/>
              <w:rPr>
                <w:sz w:val="18"/>
                <w:szCs w:val="22"/>
                <w:highlight w:val="cyan"/>
              </w:rPr>
            </w:pPr>
          </w:p>
        </w:tc>
      </w:tr>
      <w:tr w:rsidR="00FB132F" w:rsidRPr="00A2287C" w14:paraId="7E89EF1D"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C88445A"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2B306B6" w14:textId="77777777" w:rsidR="00FB132F" w:rsidRPr="00A2287C" w:rsidRDefault="00FB132F" w:rsidP="00FB132F">
            <w:pPr>
              <w:jc w:val="center"/>
              <w:rPr>
                <w:i/>
                <w:iCs/>
                <w:sz w:val="18"/>
                <w:highlight w:val="cyan"/>
              </w:rPr>
            </w:pPr>
            <w:r w:rsidRPr="00A2287C">
              <w:rPr>
                <w:i/>
                <w:iCs/>
                <w:sz w:val="18"/>
                <w:highlight w:val="cyan"/>
              </w:rPr>
              <w:t>тепловая энергия Трубичино (концессия)</w:t>
            </w:r>
          </w:p>
        </w:tc>
        <w:tc>
          <w:tcPr>
            <w:tcW w:w="1842" w:type="dxa"/>
            <w:tcBorders>
              <w:top w:val="single" w:sz="4" w:space="0" w:color="auto"/>
              <w:left w:val="single" w:sz="4" w:space="0" w:color="auto"/>
              <w:bottom w:val="single" w:sz="4" w:space="0" w:color="auto"/>
              <w:right w:val="single" w:sz="4" w:space="0" w:color="auto"/>
            </w:tcBorders>
            <w:noWrap/>
            <w:hideMark/>
          </w:tcPr>
          <w:p w14:paraId="59156209" w14:textId="77777777" w:rsidR="00FB132F" w:rsidRPr="00A2287C" w:rsidRDefault="00FB132F" w:rsidP="00FB132F">
            <w:pPr>
              <w:jc w:val="center"/>
              <w:rPr>
                <w:b/>
                <w:bCs/>
                <w:sz w:val="18"/>
                <w:szCs w:val="22"/>
                <w:highlight w:val="cyan"/>
              </w:rPr>
            </w:pPr>
            <w:r w:rsidRPr="00A2287C">
              <w:rPr>
                <w:b/>
                <w:bCs/>
                <w:sz w:val="18"/>
                <w:highlight w:val="cyan"/>
              </w:rPr>
              <w:t>2141,32</w:t>
            </w:r>
          </w:p>
        </w:tc>
        <w:tc>
          <w:tcPr>
            <w:tcW w:w="1559" w:type="dxa"/>
            <w:tcBorders>
              <w:top w:val="single" w:sz="4" w:space="0" w:color="auto"/>
              <w:left w:val="single" w:sz="4" w:space="0" w:color="auto"/>
              <w:bottom w:val="single" w:sz="4" w:space="0" w:color="auto"/>
              <w:right w:val="single" w:sz="4" w:space="0" w:color="auto"/>
            </w:tcBorders>
          </w:tcPr>
          <w:p w14:paraId="245EDF18" w14:textId="77777777" w:rsidR="00FB132F" w:rsidRPr="00A2287C" w:rsidRDefault="00FB132F" w:rsidP="00FB132F">
            <w:pPr>
              <w:jc w:val="center"/>
              <w:rPr>
                <w:b/>
                <w:bCs/>
                <w:sz w:val="18"/>
                <w:highlight w:val="cyan"/>
              </w:rPr>
            </w:pPr>
            <w:r w:rsidRPr="00A2287C">
              <w:rPr>
                <w:b/>
                <w:bCs/>
                <w:sz w:val="18"/>
                <w:highlight w:val="cyan"/>
              </w:rPr>
              <w:t>2438,97</w:t>
            </w:r>
          </w:p>
        </w:tc>
        <w:tc>
          <w:tcPr>
            <w:tcW w:w="1418" w:type="dxa"/>
            <w:tcBorders>
              <w:top w:val="single" w:sz="4" w:space="0" w:color="auto"/>
              <w:left w:val="single" w:sz="4" w:space="0" w:color="auto"/>
              <w:bottom w:val="single" w:sz="4" w:space="0" w:color="auto"/>
              <w:right w:val="single" w:sz="4" w:space="0" w:color="auto"/>
            </w:tcBorders>
          </w:tcPr>
          <w:p w14:paraId="66A15DCE" w14:textId="77777777" w:rsidR="00FB132F" w:rsidRPr="00A2287C" w:rsidRDefault="00FB132F" w:rsidP="00FB132F">
            <w:pPr>
              <w:jc w:val="center"/>
              <w:rPr>
                <w:b/>
                <w:bCs/>
                <w:sz w:val="18"/>
                <w:highlight w:val="cyan"/>
              </w:rPr>
            </w:pPr>
            <w:r w:rsidRPr="00A2287C">
              <w:rPr>
                <w:b/>
                <w:bCs/>
                <w:sz w:val="18"/>
                <w:highlight w:val="cyan"/>
              </w:rPr>
              <w:t>2569,58</w:t>
            </w:r>
          </w:p>
        </w:tc>
        <w:tc>
          <w:tcPr>
            <w:tcW w:w="1843" w:type="dxa"/>
            <w:tcBorders>
              <w:top w:val="single" w:sz="4" w:space="0" w:color="auto"/>
              <w:left w:val="single" w:sz="4" w:space="0" w:color="auto"/>
              <w:bottom w:val="single" w:sz="4" w:space="0" w:color="auto"/>
              <w:right w:val="single" w:sz="4" w:space="0" w:color="auto"/>
            </w:tcBorders>
            <w:noWrap/>
            <w:hideMark/>
          </w:tcPr>
          <w:p w14:paraId="5798899E" w14:textId="77777777" w:rsidR="00FB132F" w:rsidRPr="00A2287C" w:rsidRDefault="00FB132F" w:rsidP="00FB132F">
            <w:pPr>
              <w:jc w:val="center"/>
              <w:rPr>
                <w:b/>
                <w:bCs/>
                <w:sz w:val="18"/>
                <w:szCs w:val="22"/>
                <w:highlight w:val="cyan"/>
              </w:rPr>
            </w:pPr>
            <w:r w:rsidRPr="00A2287C">
              <w:rPr>
                <w:b/>
                <w:bCs/>
                <w:sz w:val="18"/>
                <w:highlight w:val="cyan"/>
              </w:rPr>
              <w:t>2926,76</w:t>
            </w:r>
          </w:p>
        </w:tc>
        <w:tc>
          <w:tcPr>
            <w:tcW w:w="2693" w:type="dxa"/>
            <w:tcBorders>
              <w:top w:val="single" w:sz="4" w:space="0" w:color="auto"/>
              <w:left w:val="single" w:sz="4" w:space="0" w:color="auto"/>
              <w:bottom w:val="single" w:sz="4" w:space="0" w:color="auto"/>
              <w:right w:val="single" w:sz="4" w:space="0" w:color="auto"/>
            </w:tcBorders>
            <w:noWrap/>
            <w:hideMark/>
          </w:tcPr>
          <w:p w14:paraId="11E44DD0" w14:textId="77777777" w:rsidR="00FB132F" w:rsidRPr="00A2287C" w:rsidRDefault="00FB132F" w:rsidP="00FB132F">
            <w:pPr>
              <w:jc w:val="center"/>
              <w:rPr>
                <w:sz w:val="18"/>
                <w:szCs w:val="22"/>
                <w:highlight w:val="cyan"/>
              </w:rPr>
            </w:pPr>
            <w:r w:rsidRPr="00A2287C">
              <w:rPr>
                <w:sz w:val="18"/>
                <w:highlight w:val="cyan"/>
              </w:rPr>
              <w:t>от 17.12.2019 № 81/5</w:t>
            </w:r>
          </w:p>
        </w:tc>
      </w:tr>
      <w:tr w:rsidR="00FB132F" w:rsidRPr="00A2287C" w14:paraId="5FC0CF78" w14:textId="77777777" w:rsidTr="001F7EE0">
        <w:trPr>
          <w:trHeight w:val="1287"/>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CA7217A"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2BBF534" w14:textId="77777777" w:rsidR="00FB132F" w:rsidRPr="00A2287C" w:rsidRDefault="00FB132F" w:rsidP="00FB132F">
            <w:pPr>
              <w:jc w:val="center"/>
              <w:rPr>
                <w:i/>
                <w:iCs/>
                <w:sz w:val="18"/>
                <w:highlight w:val="cyan"/>
              </w:rPr>
            </w:pPr>
            <w:r w:rsidRPr="00A2287C">
              <w:rPr>
                <w:i/>
                <w:iCs/>
                <w:sz w:val="18"/>
                <w:highlight w:val="cyan"/>
              </w:rPr>
              <w:t xml:space="preserve">ГВС, кроме  котельной N 47 п. </w:t>
            </w:r>
            <w:proofErr w:type="spellStart"/>
            <w:r w:rsidRPr="00A2287C">
              <w:rPr>
                <w:i/>
                <w:iCs/>
                <w:sz w:val="18"/>
                <w:highlight w:val="cyan"/>
              </w:rPr>
              <w:t>Божонка</w:t>
            </w:r>
            <w:proofErr w:type="spellEnd"/>
            <w:r w:rsidRPr="00A2287C">
              <w:rPr>
                <w:i/>
                <w:iCs/>
                <w:sz w:val="18"/>
                <w:highlight w:val="cyan"/>
              </w:rPr>
              <w:t xml:space="preserve"> Савинского сельского поселения, котельной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16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блок-модульных котельных 8 МВт 12,5 МВт, 15 МВт и котельной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котельной N 23 д. </w:t>
            </w:r>
            <w:proofErr w:type="spellStart"/>
            <w:r w:rsidRPr="00A2287C">
              <w:rPr>
                <w:i/>
                <w:iCs/>
                <w:sz w:val="18"/>
                <w:highlight w:val="cyan"/>
              </w:rPr>
              <w:t>Волховец</w:t>
            </w:r>
            <w:proofErr w:type="spellEnd"/>
            <w:r w:rsidRPr="00A2287C">
              <w:rPr>
                <w:i/>
                <w:iCs/>
                <w:sz w:val="18"/>
                <w:highlight w:val="cyan"/>
              </w:rPr>
              <w:t xml:space="preserve"> Савинского сельского поселения, котельных NN 14 и 18 д. Трубичино </w:t>
            </w:r>
            <w:proofErr w:type="spellStart"/>
            <w:r w:rsidRPr="00A2287C">
              <w:rPr>
                <w:i/>
                <w:iCs/>
                <w:sz w:val="18"/>
                <w:highlight w:val="cyan"/>
              </w:rPr>
              <w:t>Трубичинского</w:t>
            </w:r>
            <w:proofErr w:type="spellEnd"/>
            <w:r w:rsidRPr="00A2287C">
              <w:rPr>
                <w:i/>
                <w:iCs/>
                <w:sz w:val="18"/>
                <w:highlight w:val="cyan"/>
              </w:rPr>
              <w:t xml:space="preserve"> сельского поселения, котельных NN 5, 15 и 27 г. Великий Новгород</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FBA81FC" w14:textId="77777777" w:rsidR="00FB132F" w:rsidRPr="00A2287C" w:rsidRDefault="00FB132F" w:rsidP="00FB132F">
            <w:pPr>
              <w:jc w:val="center"/>
              <w:rPr>
                <w:b/>
                <w:bCs/>
                <w:sz w:val="18"/>
                <w:szCs w:val="22"/>
                <w:highlight w:val="cyan"/>
              </w:rPr>
            </w:pPr>
            <w:r w:rsidRPr="00A2287C">
              <w:rPr>
                <w:b/>
                <w:bCs/>
                <w:sz w:val="18"/>
                <w:highlight w:val="cyan"/>
              </w:rPr>
              <w:t>266,41</w:t>
            </w:r>
          </w:p>
        </w:tc>
        <w:tc>
          <w:tcPr>
            <w:tcW w:w="1559" w:type="dxa"/>
            <w:tcBorders>
              <w:top w:val="single" w:sz="4" w:space="0" w:color="auto"/>
              <w:left w:val="single" w:sz="4" w:space="0" w:color="auto"/>
              <w:bottom w:val="single" w:sz="4" w:space="0" w:color="auto"/>
              <w:right w:val="single" w:sz="4" w:space="0" w:color="auto"/>
            </w:tcBorders>
          </w:tcPr>
          <w:p w14:paraId="3119A64C" w14:textId="77777777" w:rsidR="00FB132F" w:rsidRPr="00A2287C" w:rsidRDefault="00FB132F" w:rsidP="00FB132F">
            <w:pPr>
              <w:jc w:val="center"/>
              <w:rPr>
                <w:b/>
                <w:bCs/>
                <w:sz w:val="18"/>
                <w:highlight w:val="cyan"/>
              </w:rPr>
            </w:pPr>
          </w:p>
          <w:p w14:paraId="400D84DB" w14:textId="77777777" w:rsidR="00FB132F" w:rsidRPr="00A2287C" w:rsidRDefault="00FB132F" w:rsidP="00FB132F">
            <w:pPr>
              <w:jc w:val="center"/>
              <w:rPr>
                <w:b/>
                <w:bCs/>
                <w:sz w:val="18"/>
                <w:highlight w:val="cyan"/>
              </w:rPr>
            </w:pPr>
          </w:p>
          <w:p w14:paraId="61AE97D4" w14:textId="77777777" w:rsidR="00FB132F" w:rsidRPr="00A2287C" w:rsidRDefault="00FB132F" w:rsidP="00FB132F">
            <w:pPr>
              <w:jc w:val="center"/>
              <w:rPr>
                <w:b/>
                <w:bCs/>
                <w:sz w:val="18"/>
                <w:highlight w:val="cyan"/>
              </w:rPr>
            </w:pPr>
          </w:p>
          <w:p w14:paraId="02038ACB" w14:textId="77777777" w:rsidR="00FB132F" w:rsidRPr="00A2287C" w:rsidRDefault="00FB132F" w:rsidP="00FB132F">
            <w:pPr>
              <w:jc w:val="center"/>
              <w:rPr>
                <w:b/>
                <w:bCs/>
                <w:sz w:val="18"/>
                <w:highlight w:val="cyan"/>
              </w:rPr>
            </w:pPr>
          </w:p>
          <w:p w14:paraId="5CF03B00" w14:textId="77777777" w:rsidR="00FB132F" w:rsidRPr="00A2287C" w:rsidRDefault="00FB132F" w:rsidP="00FB132F">
            <w:pPr>
              <w:jc w:val="center"/>
              <w:rPr>
                <w:b/>
                <w:bCs/>
                <w:sz w:val="18"/>
                <w:highlight w:val="cyan"/>
              </w:rPr>
            </w:pPr>
            <w:r w:rsidRPr="00A2287C">
              <w:rPr>
                <w:b/>
                <w:bCs/>
                <w:sz w:val="18"/>
                <w:highlight w:val="cyan"/>
              </w:rPr>
              <w:t>295,05</w:t>
            </w:r>
          </w:p>
        </w:tc>
        <w:tc>
          <w:tcPr>
            <w:tcW w:w="1418" w:type="dxa"/>
            <w:tcBorders>
              <w:top w:val="single" w:sz="4" w:space="0" w:color="auto"/>
              <w:left w:val="single" w:sz="4" w:space="0" w:color="auto"/>
              <w:bottom w:val="single" w:sz="4" w:space="0" w:color="auto"/>
              <w:right w:val="single" w:sz="4" w:space="0" w:color="auto"/>
            </w:tcBorders>
          </w:tcPr>
          <w:p w14:paraId="0714641E" w14:textId="77777777" w:rsidR="00FB132F" w:rsidRPr="00A2287C" w:rsidRDefault="00FB132F" w:rsidP="00FB132F">
            <w:pPr>
              <w:jc w:val="center"/>
              <w:rPr>
                <w:b/>
                <w:bCs/>
                <w:sz w:val="18"/>
                <w:highlight w:val="cyan"/>
              </w:rPr>
            </w:pPr>
          </w:p>
          <w:p w14:paraId="345199B5" w14:textId="77777777" w:rsidR="00FB132F" w:rsidRPr="00A2287C" w:rsidRDefault="00FB132F" w:rsidP="00FB132F">
            <w:pPr>
              <w:jc w:val="center"/>
              <w:rPr>
                <w:b/>
                <w:bCs/>
                <w:sz w:val="18"/>
                <w:highlight w:val="cyan"/>
              </w:rPr>
            </w:pPr>
          </w:p>
          <w:p w14:paraId="3982812E" w14:textId="77777777" w:rsidR="00FB132F" w:rsidRPr="00A2287C" w:rsidRDefault="00FB132F" w:rsidP="00FB132F">
            <w:pPr>
              <w:jc w:val="center"/>
              <w:rPr>
                <w:b/>
                <w:bCs/>
                <w:sz w:val="18"/>
                <w:highlight w:val="cyan"/>
              </w:rPr>
            </w:pPr>
          </w:p>
          <w:p w14:paraId="5EA2A60A" w14:textId="77777777" w:rsidR="00FB132F" w:rsidRPr="00A2287C" w:rsidRDefault="00FB132F" w:rsidP="00FB132F">
            <w:pPr>
              <w:jc w:val="center"/>
              <w:rPr>
                <w:b/>
                <w:bCs/>
                <w:sz w:val="18"/>
                <w:highlight w:val="cyan"/>
              </w:rPr>
            </w:pPr>
          </w:p>
          <w:p w14:paraId="20C8AFCB" w14:textId="77777777" w:rsidR="00FB132F" w:rsidRPr="00A2287C" w:rsidRDefault="00FB132F" w:rsidP="00FB132F">
            <w:pPr>
              <w:jc w:val="center"/>
              <w:rPr>
                <w:b/>
                <w:bCs/>
                <w:sz w:val="18"/>
                <w:highlight w:val="cyan"/>
              </w:rPr>
            </w:pPr>
            <w:r w:rsidRPr="00A2287C">
              <w:rPr>
                <w:b/>
                <w:bCs/>
                <w:sz w:val="18"/>
                <w:highlight w:val="cyan"/>
              </w:rPr>
              <w:t>293,45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E0CB046" w14:textId="77777777" w:rsidR="00FB132F" w:rsidRPr="00A2287C" w:rsidRDefault="00FB132F" w:rsidP="00FB132F">
            <w:pPr>
              <w:jc w:val="center"/>
              <w:rPr>
                <w:b/>
                <w:bCs/>
                <w:sz w:val="18"/>
                <w:szCs w:val="22"/>
                <w:highlight w:val="cyan"/>
              </w:rPr>
            </w:pPr>
            <w:r w:rsidRPr="00A2287C">
              <w:rPr>
                <w:b/>
                <w:bCs/>
                <w:sz w:val="18"/>
                <w:highlight w:val="cyan"/>
              </w:rPr>
              <w:t>322,50</w:t>
            </w:r>
          </w:p>
        </w:tc>
        <w:tc>
          <w:tcPr>
            <w:tcW w:w="2693" w:type="dxa"/>
            <w:vMerge w:val="restart"/>
            <w:tcBorders>
              <w:top w:val="single" w:sz="4" w:space="0" w:color="auto"/>
              <w:left w:val="single" w:sz="4" w:space="0" w:color="auto"/>
              <w:right w:val="single" w:sz="4" w:space="0" w:color="auto"/>
            </w:tcBorders>
            <w:noWrap/>
            <w:vAlign w:val="center"/>
            <w:hideMark/>
          </w:tcPr>
          <w:p w14:paraId="57D349BD" w14:textId="77777777" w:rsidR="00FB132F" w:rsidRPr="00A2287C" w:rsidRDefault="00FB132F" w:rsidP="00FB132F">
            <w:pPr>
              <w:jc w:val="center"/>
              <w:rPr>
                <w:bCs/>
                <w:sz w:val="18"/>
                <w:szCs w:val="22"/>
                <w:highlight w:val="cyan"/>
              </w:rPr>
            </w:pPr>
            <w:r w:rsidRPr="00A2287C">
              <w:rPr>
                <w:bCs/>
                <w:sz w:val="18"/>
                <w:highlight w:val="cyan"/>
              </w:rPr>
              <w:t>от 20.12.2023 №81/10</w:t>
            </w:r>
          </w:p>
        </w:tc>
      </w:tr>
      <w:tr w:rsidR="00FB132F" w:rsidRPr="00A2287C" w14:paraId="651E9A60" w14:textId="77777777" w:rsidTr="001F7EE0">
        <w:trPr>
          <w:trHeight w:val="349"/>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2E41972"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3B0DEA5" w14:textId="77777777" w:rsidR="00FB132F" w:rsidRPr="00A2287C" w:rsidRDefault="00FB132F" w:rsidP="00FB132F">
            <w:pPr>
              <w:jc w:val="center"/>
              <w:rPr>
                <w:i/>
                <w:iCs/>
                <w:sz w:val="18"/>
                <w:highlight w:val="cyan"/>
              </w:rPr>
            </w:pPr>
            <w:r w:rsidRPr="00A2287C">
              <w:rPr>
                <w:i/>
                <w:iCs/>
                <w:sz w:val="18"/>
                <w:highlight w:val="cyan"/>
              </w:rPr>
              <w:t xml:space="preserve">ГВС, котельная N 47 п. </w:t>
            </w:r>
            <w:proofErr w:type="spellStart"/>
            <w:r w:rsidRPr="00A2287C">
              <w:rPr>
                <w:i/>
                <w:iCs/>
                <w:sz w:val="18"/>
                <w:highlight w:val="cyan"/>
              </w:rPr>
              <w:t>Божонка</w:t>
            </w:r>
            <w:proofErr w:type="spellEnd"/>
            <w:r w:rsidRPr="00A2287C">
              <w:rPr>
                <w:i/>
                <w:iCs/>
                <w:sz w:val="18"/>
                <w:highlight w:val="cyan"/>
              </w:rPr>
              <w:t xml:space="preserve"> Савинского с/п</w:t>
            </w:r>
          </w:p>
        </w:tc>
        <w:tc>
          <w:tcPr>
            <w:tcW w:w="1842" w:type="dxa"/>
            <w:tcBorders>
              <w:top w:val="single" w:sz="4" w:space="0" w:color="auto"/>
              <w:left w:val="single" w:sz="4" w:space="0" w:color="auto"/>
              <w:bottom w:val="single" w:sz="4" w:space="0" w:color="auto"/>
              <w:right w:val="single" w:sz="4" w:space="0" w:color="auto"/>
            </w:tcBorders>
            <w:noWrap/>
            <w:hideMark/>
          </w:tcPr>
          <w:p w14:paraId="335A0436" w14:textId="77777777" w:rsidR="00FB132F" w:rsidRPr="00A2287C" w:rsidRDefault="00FB132F" w:rsidP="00FB132F">
            <w:pPr>
              <w:jc w:val="center"/>
              <w:rPr>
                <w:b/>
                <w:bCs/>
                <w:sz w:val="18"/>
                <w:szCs w:val="22"/>
                <w:highlight w:val="cyan"/>
              </w:rPr>
            </w:pPr>
            <w:r w:rsidRPr="00A2287C">
              <w:rPr>
                <w:b/>
                <w:bCs/>
                <w:sz w:val="18"/>
                <w:highlight w:val="cyan"/>
              </w:rPr>
              <w:t>251,01</w:t>
            </w:r>
          </w:p>
        </w:tc>
        <w:tc>
          <w:tcPr>
            <w:tcW w:w="1559" w:type="dxa"/>
            <w:tcBorders>
              <w:top w:val="single" w:sz="4" w:space="0" w:color="auto"/>
              <w:left w:val="single" w:sz="4" w:space="0" w:color="auto"/>
              <w:bottom w:val="single" w:sz="4" w:space="0" w:color="auto"/>
              <w:right w:val="single" w:sz="4" w:space="0" w:color="auto"/>
            </w:tcBorders>
          </w:tcPr>
          <w:p w14:paraId="1F6052CB" w14:textId="77777777" w:rsidR="00FB132F" w:rsidRPr="00A2287C" w:rsidRDefault="00FB132F" w:rsidP="00FB132F">
            <w:pPr>
              <w:jc w:val="center"/>
              <w:rPr>
                <w:b/>
                <w:bCs/>
                <w:sz w:val="18"/>
                <w:highlight w:val="cyan"/>
              </w:rPr>
            </w:pPr>
            <w:r w:rsidRPr="00A2287C">
              <w:rPr>
                <w:b/>
                <w:bCs/>
                <w:sz w:val="18"/>
                <w:highlight w:val="cyan"/>
              </w:rPr>
              <w:t>284,01</w:t>
            </w:r>
          </w:p>
        </w:tc>
        <w:tc>
          <w:tcPr>
            <w:tcW w:w="1418" w:type="dxa"/>
            <w:tcBorders>
              <w:top w:val="single" w:sz="4" w:space="0" w:color="auto"/>
              <w:left w:val="single" w:sz="4" w:space="0" w:color="auto"/>
              <w:bottom w:val="single" w:sz="4" w:space="0" w:color="auto"/>
              <w:right w:val="single" w:sz="4" w:space="0" w:color="auto"/>
            </w:tcBorders>
          </w:tcPr>
          <w:p w14:paraId="4D54EF67" w14:textId="77777777" w:rsidR="00FB132F" w:rsidRPr="00A2287C" w:rsidRDefault="00FB132F" w:rsidP="00FB132F">
            <w:pPr>
              <w:jc w:val="center"/>
              <w:rPr>
                <w:b/>
                <w:bCs/>
                <w:sz w:val="18"/>
                <w:highlight w:val="cyan"/>
              </w:rPr>
            </w:pPr>
            <w:r w:rsidRPr="00A2287C">
              <w:rPr>
                <w:b/>
                <w:bCs/>
                <w:sz w:val="18"/>
                <w:highlight w:val="cyan"/>
              </w:rPr>
              <w:t>285,30</w:t>
            </w:r>
          </w:p>
        </w:tc>
        <w:tc>
          <w:tcPr>
            <w:tcW w:w="1843" w:type="dxa"/>
            <w:tcBorders>
              <w:top w:val="single" w:sz="4" w:space="0" w:color="auto"/>
              <w:left w:val="single" w:sz="4" w:space="0" w:color="auto"/>
              <w:bottom w:val="single" w:sz="4" w:space="0" w:color="auto"/>
              <w:right w:val="single" w:sz="4" w:space="0" w:color="auto"/>
            </w:tcBorders>
            <w:noWrap/>
            <w:hideMark/>
          </w:tcPr>
          <w:p w14:paraId="4E7126B5" w14:textId="77777777" w:rsidR="00FB132F" w:rsidRPr="00A2287C" w:rsidRDefault="00FB132F" w:rsidP="00FB132F">
            <w:pPr>
              <w:jc w:val="center"/>
              <w:rPr>
                <w:b/>
                <w:bCs/>
                <w:sz w:val="18"/>
                <w:szCs w:val="22"/>
                <w:highlight w:val="cyan"/>
              </w:rPr>
            </w:pPr>
            <w:r w:rsidRPr="00A2287C">
              <w:rPr>
                <w:b/>
                <w:bCs/>
                <w:sz w:val="18"/>
                <w:highlight w:val="cyan"/>
              </w:rPr>
              <w:t>313,54</w:t>
            </w:r>
          </w:p>
        </w:tc>
        <w:tc>
          <w:tcPr>
            <w:tcW w:w="2693" w:type="dxa"/>
            <w:vMerge/>
            <w:tcBorders>
              <w:left w:val="single" w:sz="4" w:space="0" w:color="auto"/>
              <w:right w:val="single" w:sz="4" w:space="0" w:color="auto"/>
            </w:tcBorders>
            <w:noWrap/>
            <w:hideMark/>
          </w:tcPr>
          <w:p w14:paraId="65E6DFA5" w14:textId="77777777" w:rsidR="00FB132F" w:rsidRPr="00A2287C" w:rsidRDefault="00FB132F" w:rsidP="00FB132F">
            <w:pPr>
              <w:jc w:val="center"/>
              <w:rPr>
                <w:bCs/>
                <w:sz w:val="18"/>
                <w:szCs w:val="22"/>
                <w:highlight w:val="cyan"/>
              </w:rPr>
            </w:pPr>
          </w:p>
        </w:tc>
      </w:tr>
      <w:tr w:rsidR="00FB132F" w:rsidRPr="00A2287C" w14:paraId="0DBFBEB5" w14:textId="77777777" w:rsidTr="001F7EE0">
        <w:trPr>
          <w:trHeight w:val="1126"/>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6215421E"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49672A8" w14:textId="77777777" w:rsidR="00FB132F" w:rsidRPr="00A2287C" w:rsidRDefault="00FB132F" w:rsidP="00FB132F">
            <w:pPr>
              <w:jc w:val="center"/>
              <w:rPr>
                <w:i/>
                <w:iCs/>
                <w:sz w:val="18"/>
                <w:highlight w:val="cyan"/>
              </w:rPr>
            </w:pPr>
            <w:r w:rsidRPr="00A2287C">
              <w:rPr>
                <w:i/>
                <w:iCs/>
                <w:sz w:val="18"/>
                <w:highlight w:val="cyan"/>
              </w:rPr>
              <w:t xml:space="preserve">ГВС, котельная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котельная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блок-модульные котельные 8 МВт, 12,5 МВт, 15 МВт и котельная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котельная N 23 д. </w:t>
            </w:r>
            <w:proofErr w:type="spellStart"/>
            <w:r w:rsidRPr="00A2287C">
              <w:rPr>
                <w:i/>
                <w:iCs/>
                <w:sz w:val="18"/>
                <w:highlight w:val="cyan"/>
              </w:rPr>
              <w:t>Волховец</w:t>
            </w:r>
            <w:proofErr w:type="spellEnd"/>
            <w:r w:rsidRPr="00A2287C">
              <w:rPr>
                <w:i/>
                <w:iCs/>
                <w:sz w:val="18"/>
                <w:highlight w:val="cyan"/>
              </w:rPr>
              <w:t xml:space="preserve"> Савинского сельского поселения, котельные NN 14 и 18 д. Трубичино </w:t>
            </w:r>
            <w:proofErr w:type="spellStart"/>
            <w:r w:rsidRPr="00A2287C">
              <w:rPr>
                <w:i/>
                <w:iCs/>
                <w:sz w:val="18"/>
                <w:highlight w:val="cyan"/>
              </w:rPr>
              <w:t>Трубичинского</w:t>
            </w:r>
            <w:proofErr w:type="spellEnd"/>
            <w:r w:rsidRPr="00A2287C">
              <w:rPr>
                <w:i/>
                <w:iCs/>
                <w:sz w:val="18"/>
                <w:highlight w:val="cyan"/>
              </w:rPr>
              <w:t xml:space="preserve"> сельского поселения</w:t>
            </w:r>
          </w:p>
        </w:tc>
        <w:tc>
          <w:tcPr>
            <w:tcW w:w="1842" w:type="dxa"/>
            <w:tcBorders>
              <w:top w:val="single" w:sz="4" w:space="0" w:color="auto"/>
              <w:left w:val="single" w:sz="4" w:space="0" w:color="auto"/>
              <w:bottom w:val="single" w:sz="4" w:space="0" w:color="auto"/>
              <w:right w:val="single" w:sz="4" w:space="0" w:color="auto"/>
            </w:tcBorders>
            <w:noWrap/>
            <w:hideMark/>
          </w:tcPr>
          <w:p w14:paraId="7AB9773C" w14:textId="77777777" w:rsidR="00FB132F" w:rsidRPr="00A2287C" w:rsidRDefault="00FB132F" w:rsidP="00FB132F">
            <w:pPr>
              <w:jc w:val="center"/>
              <w:rPr>
                <w:b/>
                <w:bCs/>
                <w:sz w:val="18"/>
                <w:szCs w:val="22"/>
                <w:highlight w:val="cyan"/>
              </w:rPr>
            </w:pPr>
            <w:r w:rsidRPr="00A2287C">
              <w:rPr>
                <w:b/>
                <w:bCs/>
                <w:sz w:val="18"/>
                <w:highlight w:val="cyan"/>
              </w:rPr>
              <w:t>240,08</w:t>
            </w:r>
          </w:p>
        </w:tc>
        <w:tc>
          <w:tcPr>
            <w:tcW w:w="1559" w:type="dxa"/>
            <w:tcBorders>
              <w:top w:val="single" w:sz="4" w:space="0" w:color="auto"/>
              <w:left w:val="single" w:sz="4" w:space="0" w:color="auto"/>
              <w:bottom w:val="single" w:sz="4" w:space="0" w:color="auto"/>
              <w:right w:val="single" w:sz="4" w:space="0" w:color="auto"/>
            </w:tcBorders>
          </w:tcPr>
          <w:p w14:paraId="382041B1" w14:textId="77777777" w:rsidR="00FB132F" w:rsidRPr="00A2287C" w:rsidRDefault="00FB132F" w:rsidP="00FB132F">
            <w:pPr>
              <w:jc w:val="center"/>
              <w:rPr>
                <w:b/>
                <w:bCs/>
                <w:sz w:val="18"/>
                <w:highlight w:val="cyan"/>
              </w:rPr>
            </w:pPr>
            <w:r w:rsidRPr="00A2287C">
              <w:rPr>
                <w:b/>
                <w:bCs/>
                <w:sz w:val="18"/>
                <w:highlight w:val="cyan"/>
              </w:rPr>
              <w:t>269,10</w:t>
            </w:r>
          </w:p>
        </w:tc>
        <w:tc>
          <w:tcPr>
            <w:tcW w:w="1418" w:type="dxa"/>
            <w:tcBorders>
              <w:top w:val="single" w:sz="4" w:space="0" w:color="auto"/>
              <w:left w:val="single" w:sz="4" w:space="0" w:color="auto"/>
              <w:bottom w:val="single" w:sz="4" w:space="0" w:color="auto"/>
              <w:right w:val="single" w:sz="4" w:space="0" w:color="auto"/>
            </w:tcBorders>
          </w:tcPr>
          <w:p w14:paraId="4884F7BF" w14:textId="77777777" w:rsidR="00FB132F" w:rsidRPr="00A2287C" w:rsidRDefault="00FB132F" w:rsidP="00FB132F">
            <w:pPr>
              <w:jc w:val="center"/>
              <w:rPr>
                <w:b/>
                <w:bCs/>
                <w:sz w:val="18"/>
                <w:highlight w:val="cyan"/>
              </w:rPr>
            </w:pPr>
            <w:r w:rsidRPr="00A2287C">
              <w:rPr>
                <w:b/>
                <w:bCs/>
                <w:sz w:val="18"/>
                <w:highlight w:val="cyan"/>
              </w:rPr>
              <w:t>241,99</w:t>
            </w:r>
          </w:p>
        </w:tc>
        <w:tc>
          <w:tcPr>
            <w:tcW w:w="1843" w:type="dxa"/>
            <w:tcBorders>
              <w:top w:val="single" w:sz="4" w:space="0" w:color="auto"/>
              <w:left w:val="single" w:sz="4" w:space="0" w:color="auto"/>
              <w:bottom w:val="single" w:sz="4" w:space="0" w:color="auto"/>
              <w:right w:val="single" w:sz="4" w:space="0" w:color="auto"/>
            </w:tcBorders>
            <w:noWrap/>
            <w:hideMark/>
          </w:tcPr>
          <w:p w14:paraId="30212910" w14:textId="77777777" w:rsidR="00FB132F" w:rsidRPr="00A2287C" w:rsidRDefault="00FB132F" w:rsidP="00FB132F">
            <w:pPr>
              <w:jc w:val="center"/>
              <w:rPr>
                <w:b/>
                <w:bCs/>
                <w:sz w:val="18"/>
                <w:szCs w:val="22"/>
                <w:highlight w:val="cyan"/>
              </w:rPr>
            </w:pPr>
            <w:r w:rsidRPr="00A2287C">
              <w:rPr>
                <w:b/>
                <w:bCs/>
                <w:sz w:val="18"/>
                <w:highlight w:val="cyan"/>
              </w:rPr>
              <w:t>265,95</w:t>
            </w:r>
          </w:p>
        </w:tc>
        <w:tc>
          <w:tcPr>
            <w:tcW w:w="2693" w:type="dxa"/>
            <w:vMerge/>
            <w:tcBorders>
              <w:left w:val="single" w:sz="4" w:space="0" w:color="auto"/>
              <w:right w:val="single" w:sz="4" w:space="0" w:color="auto"/>
            </w:tcBorders>
            <w:noWrap/>
            <w:hideMark/>
          </w:tcPr>
          <w:p w14:paraId="03311A04" w14:textId="77777777" w:rsidR="00FB132F" w:rsidRPr="00A2287C" w:rsidRDefault="00FB132F" w:rsidP="00FB132F">
            <w:pPr>
              <w:jc w:val="center"/>
              <w:rPr>
                <w:bCs/>
                <w:sz w:val="18"/>
                <w:szCs w:val="22"/>
                <w:highlight w:val="cyan"/>
              </w:rPr>
            </w:pPr>
          </w:p>
        </w:tc>
      </w:tr>
      <w:tr w:rsidR="00FB132F" w:rsidRPr="00A2287C" w14:paraId="38856B08"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003E287"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0160514" w14:textId="77777777" w:rsidR="00FB132F" w:rsidRPr="00A2287C" w:rsidRDefault="00FB132F" w:rsidP="00FB132F">
            <w:pPr>
              <w:jc w:val="center"/>
              <w:rPr>
                <w:i/>
                <w:iCs/>
                <w:sz w:val="18"/>
                <w:highlight w:val="cyan"/>
              </w:rPr>
            </w:pPr>
            <w:r w:rsidRPr="00A2287C">
              <w:rPr>
                <w:i/>
                <w:iCs/>
                <w:sz w:val="18"/>
                <w:highlight w:val="cyan"/>
              </w:rPr>
              <w:t xml:space="preserve">ГВС,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с/п (котельная № 16)</w:t>
            </w:r>
          </w:p>
        </w:tc>
        <w:tc>
          <w:tcPr>
            <w:tcW w:w="1842" w:type="dxa"/>
            <w:tcBorders>
              <w:top w:val="single" w:sz="4" w:space="0" w:color="auto"/>
              <w:left w:val="single" w:sz="4" w:space="0" w:color="auto"/>
              <w:bottom w:val="single" w:sz="4" w:space="0" w:color="auto"/>
              <w:right w:val="single" w:sz="4" w:space="0" w:color="auto"/>
            </w:tcBorders>
            <w:noWrap/>
            <w:hideMark/>
          </w:tcPr>
          <w:p w14:paraId="67CD6DEF" w14:textId="77777777" w:rsidR="00FB132F" w:rsidRPr="00A2287C" w:rsidRDefault="00FB132F" w:rsidP="00FB132F">
            <w:pPr>
              <w:jc w:val="center"/>
              <w:rPr>
                <w:b/>
                <w:bCs/>
                <w:sz w:val="18"/>
                <w:szCs w:val="22"/>
                <w:highlight w:val="cyan"/>
              </w:rPr>
            </w:pPr>
            <w:r w:rsidRPr="00A2287C">
              <w:rPr>
                <w:b/>
                <w:bCs/>
                <w:sz w:val="18"/>
                <w:highlight w:val="cyan"/>
              </w:rPr>
              <w:t>240,08</w:t>
            </w:r>
          </w:p>
        </w:tc>
        <w:tc>
          <w:tcPr>
            <w:tcW w:w="1559" w:type="dxa"/>
            <w:tcBorders>
              <w:top w:val="single" w:sz="4" w:space="0" w:color="auto"/>
              <w:left w:val="single" w:sz="4" w:space="0" w:color="auto"/>
              <w:bottom w:val="single" w:sz="4" w:space="0" w:color="auto"/>
              <w:right w:val="single" w:sz="4" w:space="0" w:color="auto"/>
            </w:tcBorders>
          </w:tcPr>
          <w:p w14:paraId="4EFF6754" w14:textId="77777777" w:rsidR="00FB132F" w:rsidRPr="00A2287C" w:rsidRDefault="00FB132F" w:rsidP="00FB132F">
            <w:pPr>
              <w:jc w:val="center"/>
              <w:rPr>
                <w:b/>
                <w:bCs/>
                <w:sz w:val="18"/>
                <w:highlight w:val="cyan"/>
              </w:rPr>
            </w:pPr>
            <w:r w:rsidRPr="00A2287C">
              <w:rPr>
                <w:b/>
                <w:bCs/>
                <w:sz w:val="18"/>
                <w:highlight w:val="cyan"/>
              </w:rPr>
              <w:t>269,10</w:t>
            </w:r>
          </w:p>
        </w:tc>
        <w:tc>
          <w:tcPr>
            <w:tcW w:w="1418" w:type="dxa"/>
            <w:tcBorders>
              <w:top w:val="single" w:sz="4" w:space="0" w:color="auto"/>
              <w:left w:val="single" w:sz="4" w:space="0" w:color="auto"/>
              <w:bottom w:val="single" w:sz="4" w:space="0" w:color="auto"/>
              <w:right w:val="single" w:sz="4" w:space="0" w:color="auto"/>
            </w:tcBorders>
          </w:tcPr>
          <w:p w14:paraId="372BF282" w14:textId="77777777" w:rsidR="00FB132F" w:rsidRPr="00A2287C" w:rsidRDefault="00FB132F" w:rsidP="00FB132F">
            <w:pPr>
              <w:jc w:val="center"/>
              <w:rPr>
                <w:b/>
                <w:bCs/>
                <w:sz w:val="18"/>
                <w:highlight w:val="cyan"/>
              </w:rPr>
            </w:pPr>
            <w:r w:rsidRPr="00A2287C">
              <w:rPr>
                <w:b/>
                <w:bCs/>
                <w:sz w:val="18"/>
                <w:highlight w:val="cyan"/>
              </w:rPr>
              <w:t>191,92</w:t>
            </w:r>
          </w:p>
        </w:tc>
        <w:tc>
          <w:tcPr>
            <w:tcW w:w="1843" w:type="dxa"/>
            <w:tcBorders>
              <w:top w:val="single" w:sz="4" w:space="0" w:color="auto"/>
              <w:left w:val="single" w:sz="4" w:space="0" w:color="auto"/>
              <w:bottom w:val="single" w:sz="4" w:space="0" w:color="auto"/>
              <w:right w:val="single" w:sz="4" w:space="0" w:color="auto"/>
            </w:tcBorders>
            <w:noWrap/>
            <w:hideMark/>
          </w:tcPr>
          <w:p w14:paraId="2C033BC5" w14:textId="77777777" w:rsidR="00FB132F" w:rsidRPr="00A2287C" w:rsidRDefault="00FB132F" w:rsidP="00FB132F">
            <w:pPr>
              <w:jc w:val="center"/>
              <w:rPr>
                <w:b/>
                <w:bCs/>
                <w:sz w:val="18"/>
                <w:szCs w:val="22"/>
                <w:highlight w:val="cyan"/>
              </w:rPr>
            </w:pPr>
            <w:r w:rsidRPr="00A2287C">
              <w:rPr>
                <w:b/>
                <w:bCs/>
                <w:sz w:val="18"/>
                <w:highlight w:val="cyan"/>
              </w:rPr>
              <w:t>210,92</w:t>
            </w:r>
          </w:p>
        </w:tc>
        <w:tc>
          <w:tcPr>
            <w:tcW w:w="2693" w:type="dxa"/>
            <w:vMerge/>
            <w:tcBorders>
              <w:left w:val="single" w:sz="4" w:space="0" w:color="auto"/>
              <w:right w:val="single" w:sz="4" w:space="0" w:color="auto"/>
            </w:tcBorders>
            <w:noWrap/>
            <w:hideMark/>
          </w:tcPr>
          <w:p w14:paraId="1318C68B" w14:textId="77777777" w:rsidR="00FB132F" w:rsidRPr="00A2287C" w:rsidRDefault="00FB132F" w:rsidP="00FB132F">
            <w:pPr>
              <w:jc w:val="center"/>
              <w:rPr>
                <w:bCs/>
                <w:sz w:val="18"/>
                <w:szCs w:val="22"/>
                <w:highlight w:val="cyan"/>
              </w:rPr>
            </w:pPr>
          </w:p>
        </w:tc>
      </w:tr>
      <w:tr w:rsidR="00FB132F" w:rsidRPr="00A2287C" w14:paraId="23804273"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167F602"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C559E57" w14:textId="77777777" w:rsidR="00FB132F" w:rsidRPr="00A2287C" w:rsidRDefault="00FB132F" w:rsidP="00FB132F">
            <w:pPr>
              <w:jc w:val="center"/>
              <w:rPr>
                <w:i/>
                <w:iCs/>
                <w:sz w:val="18"/>
                <w:highlight w:val="cyan"/>
              </w:rPr>
            </w:pPr>
            <w:r w:rsidRPr="00A2287C">
              <w:rPr>
                <w:i/>
                <w:iCs/>
                <w:sz w:val="18"/>
                <w:highlight w:val="cyan"/>
              </w:rPr>
              <w:t xml:space="preserve">ГВС (кот.№85 </w:t>
            </w:r>
            <w:proofErr w:type="spellStart"/>
            <w:r w:rsidRPr="00A2287C">
              <w:rPr>
                <w:i/>
                <w:iCs/>
                <w:sz w:val="18"/>
                <w:highlight w:val="cyan"/>
              </w:rPr>
              <w:t>д.Новоселицы</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3BA853EF" w14:textId="77777777" w:rsidR="00FB132F" w:rsidRPr="00A2287C" w:rsidRDefault="00FB132F" w:rsidP="00FB132F">
            <w:pPr>
              <w:jc w:val="center"/>
              <w:rPr>
                <w:b/>
                <w:bCs/>
                <w:sz w:val="18"/>
                <w:szCs w:val="22"/>
                <w:highlight w:val="cyan"/>
              </w:rPr>
            </w:pPr>
            <w:r w:rsidRPr="00A2287C">
              <w:rPr>
                <w:b/>
                <w:bCs/>
                <w:sz w:val="18"/>
                <w:highlight w:val="cyan"/>
              </w:rPr>
              <w:t>287,73</w:t>
            </w:r>
          </w:p>
        </w:tc>
        <w:tc>
          <w:tcPr>
            <w:tcW w:w="1559" w:type="dxa"/>
            <w:tcBorders>
              <w:top w:val="single" w:sz="4" w:space="0" w:color="auto"/>
              <w:left w:val="single" w:sz="4" w:space="0" w:color="auto"/>
              <w:bottom w:val="single" w:sz="4" w:space="0" w:color="auto"/>
              <w:right w:val="single" w:sz="4" w:space="0" w:color="auto"/>
            </w:tcBorders>
          </w:tcPr>
          <w:p w14:paraId="43A8D9FB" w14:textId="77777777" w:rsidR="00FB132F" w:rsidRPr="00A2287C" w:rsidRDefault="00FB132F" w:rsidP="00FB132F">
            <w:pPr>
              <w:jc w:val="center"/>
              <w:rPr>
                <w:b/>
                <w:bCs/>
                <w:sz w:val="18"/>
                <w:highlight w:val="cyan"/>
              </w:rPr>
            </w:pPr>
            <w:r w:rsidRPr="00A2287C">
              <w:rPr>
                <w:b/>
                <w:bCs/>
                <w:sz w:val="18"/>
                <w:highlight w:val="cyan"/>
              </w:rPr>
              <w:t>307,67</w:t>
            </w:r>
          </w:p>
        </w:tc>
        <w:tc>
          <w:tcPr>
            <w:tcW w:w="1418" w:type="dxa"/>
            <w:tcBorders>
              <w:top w:val="single" w:sz="4" w:space="0" w:color="auto"/>
              <w:left w:val="single" w:sz="4" w:space="0" w:color="auto"/>
              <w:bottom w:val="single" w:sz="4" w:space="0" w:color="auto"/>
              <w:right w:val="single" w:sz="4" w:space="0" w:color="auto"/>
            </w:tcBorders>
          </w:tcPr>
          <w:p w14:paraId="3FBF4A13" w14:textId="77777777" w:rsidR="00FB132F" w:rsidRPr="00A2287C" w:rsidRDefault="00FB132F" w:rsidP="00FB132F">
            <w:pPr>
              <w:jc w:val="center"/>
              <w:rPr>
                <w:b/>
                <w:bCs/>
                <w:sz w:val="18"/>
                <w:highlight w:val="cyan"/>
              </w:rPr>
            </w:pPr>
            <w:r w:rsidRPr="00A2287C">
              <w:rPr>
                <w:b/>
                <w:bCs/>
                <w:sz w:val="18"/>
                <w:highlight w:val="cyan"/>
              </w:rPr>
              <w:t>239,36</w:t>
            </w:r>
          </w:p>
        </w:tc>
        <w:tc>
          <w:tcPr>
            <w:tcW w:w="1843" w:type="dxa"/>
            <w:tcBorders>
              <w:top w:val="single" w:sz="4" w:space="0" w:color="auto"/>
              <w:left w:val="single" w:sz="4" w:space="0" w:color="auto"/>
              <w:bottom w:val="single" w:sz="4" w:space="0" w:color="auto"/>
              <w:right w:val="single" w:sz="4" w:space="0" w:color="auto"/>
            </w:tcBorders>
            <w:noWrap/>
            <w:hideMark/>
          </w:tcPr>
          <w:p w14:paraId="28899737" w14:textId="77777777" w:rsidR="00FB132F" w:rsidRPr="00A2287C" w:rsidRDefault="00FB132F" w:rsidP="00FB132F">
            <w:pPr>
              <w:jc w:val="center"/>
              <w:rPr>
                <w:b/>
                <w:bCs/>
                <w:sz w:val="18"/>
                <w:szCs w:val="22"/>
                <w:highlight w:val="cyan"/>
              </w:rPr>
            </w:pPr>
            <w:r w:rsidRPr="00A2287C">
              <w:rPr>
                <w:b/>
                <w:bCs/>
                <w:sz w:val="18"/>
                <w:highlight w:val="cyan"/>
              </w:rPr>
              <w:t>263,06</w:t>
            </w:r>
          </w:p>
        </w:tc>
        <w:tc>
          <w:tcPr>
            <w:tcW w:w="2693" w:type="dxa"/>
            <w:vMerge/>
            <w:tcBorders>
              <w:left w:val="single" w:sz="4" w:space="0" w:color="auto"/>
              <w:bottom w:val="single" w:sz="4" w:space="0" w:color="auto"/>
              <w:right w:val="single" w:sz="4" w:space="0" w:color="auto"/>
            </w:tcBorders>
            <w:noWrap/>
            <w:hideMark/>
          </w:tcPr>
          <w:p w14:paraId="417AEA6E" w14:textId="77777777" w:rsidR="00FB132F" w:rsidRPr="00A2287C" w:rsidRDefault="00FB132F" w:rsidP="00FB132F">
            <w:pPr>
              <w:jc w:val="center"/>
              <w:rPr>
                <w:bCs/>
                <w:sz w:val="18"/>
                <w:szCs w:val="22"/>
                <w:highlight w:val="cyan"/>
              </w:rPr>
            </w:pPr>
          </w:p>
        </w:tc>
      </w:tr>
      <w:tr w:rsidR="00FB132F" w:rsidRPr="00A2287C" w14:paraId="33F689DC"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0A81EA02"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4FAF2FE" w14:textId="77777777" w:rsidR="00FB132F" w:rsidRPr="00A2287C" w:rsidRDefault="00FB132F" w:rsidP="00FB132F">
            <w:pPr>
              <w:jc w:val="center"/>
              <w:rPr>
                <w:b/>
                <w:iCs/>
                <w:sz w:val="18"/>
                <w:szCs w:val="22"/>
              </w:rPr>
            </w:pPr>
            <w:r w:rsidRPr="00A2287C">
              <w:rPr>
                <w:b/>
                <w:iCs/>
                <w:sz w:val="18"/>
              </w:rPr>
              <w:t>ООО "Тепловая Компания Новгородская" (концессионное соглашение 31.10.2022)</w:t>
            </w:r>
          </w:p>
        </w:tc>
        <w:tc>
          <w:tcPr>
            <w:tcW w:w="1842" w:type="dxa"/>
            <w:tcBorders>
              <w:top w:val="single" w:sz="4" w:space="0" w:color="auto"/>
              <w:left w:val="single" w:sz="4" w:space="0" w:color="auto"/>
              <w:bottom w:val="single" w:sz="4" w:space="0" w:color="auto"/>
              <w:right w:val="single" w:sz="4" w:space="0" w:color="auto"/>
            </w:tcBorders>
            <w:noWrap/>
          </w:tcPr>
          <w:p w14:paraId="1A48D0D1" w14:textId="77777777" w:rsidR="00FB132F" w:rsidRPr="00A2287C" w:rsidRDefault="00FB132F" w:rsidP="00FB132F">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767FB3E5" w14:textId="77777777" w:rsidR="00FB132F" w:rsidRPr="00A2287C" w:rsidRDefault="00FB132F" w:rsidP="00FB132F">
            <w:pPr>
              <w:jc w:val="center"/>
              <w:rPr>
                <w:b/>
                <w:bCs/>
                <w:sz w:val="18"/>
                <w:szCs w:val="22"/>
                <w:highlight w:val="cyan"/>
              </w:rPr>
            </w:pPr>
          </w:p>
        </w:tc>
        <w:tc>
          <w:tcPr>
            <w:tcW w:w="1418" w:type="dxa"/>
            <w:tcBorders>
              <w:top w:val="single" w:sz="4" w:space="0" w:color="auto"/>
              <w:left w:val="single" w:sz="4" w:space="0" w:color="auto"/>
              <w:bottom w:val="single" w:sz="4" w:space="0" w:color="auto"/>
              <w:right w:val="single" w:sz="4" w:space="0" w:color="auto"/>
            </w:tcBorders>
          </w:tcPr>
          <w:p w14:paraId="1C254D75" w14:textId="77777777" w:rsidR="00FB132F" w:rsidRPr="00A2287C" w:rsidRDefault="00FB132F" w:rsidP="00FB132F">
            <w:pPr>
              <w:jc w:val="center"/>
              <w:rPr>
                <w:b/>
                <w:bCs/>
                <w:sz w:val="18"/>
                <w:szCs w:val="22"/>
                <w:highlight w:val="cyan"/>
              </w:rPr>
            </w:pPr>
          </w:p>
        </w:tc>
        <w:tc>
          <w:tcPr>
            <w:tcW w:w="1843" w:type="dxa"/>
            <w:tcBorders>
              <w:top w:val="single" w:sz="4" w:space="0" w:color="auto"/>
              <w:left w:val="single" w:sz="4" w:space="0" w:color="auto"/>
              <w:bottom w:val="single" w:sz="4" w:space="0" w:color="auto"/>
              <w:right w:val="single" w:sz="4" w:space="0" w:color="auto"/>
            </w:tcBorders>
            <w:noWrap/>
          </w:tcPr>
          <w:p w14:paraId="5E193F51" w14:textId="77777777" w:rsidR="00FB132F" w:rsidRPr="00A2287C" w:rsidRDefault="00FB132F" w:rsidP="00FB132F">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noWrap/>
          </w:tcPr>
          <w:p w14:paraId="099F0103" w14:textId="77777777" w:rsidR="00FB132F" w:rsidRPr="00A2287C" w:rsidRDefault="00FB132F" w:rsidP="00FB132F">
            <w:pPr>
              <w:jc w:val="center"/>
              <w:rPr>
                <w:bCs/>
                <w:sz w:val="18"/>
                <w:szCs w:val="22"/>
                <w:highlight w:val="cyan"/>
              </w:rPr>
            </w:pPr>
          </w:p>
        </w:tc>
      </w:tr>
      <w:tr w:rsidR="00FB132F" w:rsidRPr="00A2287C" w14:paraId="4EDCA99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1413987D"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ECDA589" w14:textId="77777777" w:rsidR="00FB132F" w:rsidRPr="00A2287C" w:rsidRDefault="00FB132F" w:rsidP="00FB132F">
            <w:pPr>
              <w:jc w:val="center"/>
              <w:rPr>
                <w:i/>
                <w:iCs/>
                <w:sz w:val="18"/>
                <w:highlight w:val="cyan"/>
              </w:rPr>
            </w:pPr>
            <w:r w:rsidRPr="00A2287C">
              <w:rPr>
                <w:i/>
                <w:iCs/>
                <w:sz w:val="18"/>
                <w:highlight w:val="cyan"/>
              </w:rPr>
              <w:t xml:space="preserve">тепловая энергия, кроме Панковского г/п и </w:t>
            </w:r>
            <w:proofErr w:type="spellStart"/>
            <w:r w:rsidRPr="00A2287C">
              <w:rPr>
                <w:i/>
                <w:iCs/>
                <w:sz w:val="18"/>
                <w:highlight w:val="cyan"/>
              </w:rPr>
              <w:t>д.Григорово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42546677" w14:textId="77777777" w:rsidR="00FB132F" w:rsidRPr="00A2287C" w:rsidRDefault="00FB132F" w:rsidP="00FB132F">
            <w:pPr>
              <w:jc w:val="center"/>
              <w:rPr>
                <w:b/>
                <w:bCs/>
                <w:sz w:val="18"/>
                <w:szCs w:val="22"/>
                <w:highlight w:val="cyan"/>
              </w:rPr>
            </w:pPr>
            <w:r w:rsidRPr="00A2287C">
              <w:rPr>
                <w:b/>
                <w:bCs/>
                <w:sz w:val="18"/>
                <w:highlight w:val="cyan"/>
              </w:rPr>
              <w:t>4212,08</w:t>
            </w:r>
          </w:p>
        </w:tc>
        <w:tc>
          <w:tcPr>
            <w:tcW w:w="1559" w:type="dxa"/>
            <w:tcBorders>
              <w:top w:val="single" w:sz="4" w:space="0" w:color="auto"/>
              <w:left w:val="single" w:sz="4" w:space="0" w:color="auto"/>
              <w:bottom w:val="single" w:sz="4" w:space="0" w:color="auto"/>
              <w:right w:val="single" w:sz="4" w:space="0" w:color="auto"/>
            </w:tcBorders>
          </w:tcPr>
          <w:p w14:paraId="3AEBBA13" w14:textId="77777777" w:rsidR="00FB132F" w:rsidRPr="00A2287C" w:rsidRDefault="00FB132F" w:rsidP="00FB132F">
            <w:pPr>
              <w:jc w:val="center"/>
              <w:rPr>
                <w:b/>
                <w:bCs/>
                <w:sz w:val="18"/>
                <w:highlight w:val="cyan"/>
              </w:rPr>
            </w:pPr>
            <w:r w:rsidRPr="00A2287C">
              <w:rPr>
                <w:b/>
                <w:bCs/>
                <w:sz w:val="18"/>
                <w:highlight w:val="cyan"/>
              </w:rPr>
              <w:t>4797,55</w:t>
            </w:r>
          </w:p>
        </w:tc>
        <w:tc>
          <w:tcPr>
            <w:tcW w:w="1418" w:type="dxa"/>
            <w:tcBorders>
              <w:top w:val="single" w:sz="4" w:space="0" w:color="auto"/>
              <w:left w:val="single" w:sz="4" w:space="0" w:color="auto"/>
              <w:bottom w:val="single" w:sz="4" w:space="0" w:color="auto"/>
              <w:right w:val="single" w:sz="4" w:space="0" w:color="auto"/>
            </w:tcBorders>
          </w:tcPr>
          <w:p w14:paraId="004E3263" w14:textId="77777777" w:rsidR="00FB132F" w:rsidRPr="00A2287C" w:rsidRDefault="00FB132F" w:rsidP="00FB132F">
            <w:pPr>
              <w:jc w:val="center"/>
              <w:rPr>
                <w:b/>
                <w:bCs/>
                <w:sz w:val="18"/>
                <w:highlight w:val="cyan"/>
              </w:rPr>
            </w:pPr>
            <w:r w:rsidRPr="00A2287C">
              <w:rPr>
                <w:b/>
                <w:bCs/>
                <w:sz w:val="18"/>
                <w:highlight w:val="cyan"/>
              </w:rPr>
              <w:t>3069,56</w:t>
            </w:r>
          </w:p>
        </w:tc>
        <w:tc>
          <w:tcPr>
            <w:tcW w:w="1843" w:type="dxa"/>
            <w:tcBorders>
              <w:top w:val="single" w:sz="4" w:space="0" w:color="auto"/>
              <w:left w:val="single" w:sz="4" w:space="0" w:color="auto"/>
              <w:bottom w:val="single" w:sz="4" w:space="0" w:color="auto"/>
              <w:right w:val="single" w:sz="4" w:space="0" w:color="auto"/>
            </w:tcBorders>
            <w:noWrap/>
            <w:hideMark/>
          </w:tcPr>
          <w:p w14:paraId="52EFBE61" w14:textId="77777777" w:rsidR="00FB132F" w:rsidRPr="00A2287C" w:rsidRDefault="00FB132F" w:rsidP="00FB132F">
            <w:pPr>
              <w:jc w:val="center"/>
              <w:rPr>
                <w:b/>
                <w:bCs/>
                <w:sz w:val="18"/>
                <w:szCs w:val="22"/>
                <w:highlight w:val="cyan"/>
              </w:rPr>
            </w:pPr>
            <w:r w:rsidRPr="00A2287C">
              <w:rPr>
                <w:b/>
                <w:bCs/>
                <w:sz w:val="18"/>
                <w:highlight w:val="cyan"/>
              </w:rPr>
              <w:t>3284,43</w:t>
            </w:r>
          </w:p>
        </w:tc>
        <w:tc>
          <w:tcPr>
            <w:tcW w:w="2693" w:type="dxa"/>
            <w:vMerge w:val="restart"/>
            <w:tcBorders>
              <w:top w:val="nil"/>
              <w:left w:val="nil"/>
              <w:bottom w:val="single" w:sz="4" w:space="0" w:color="auto"/>
              <w:right w:val="single" w:sz="4" w:space="0" w:color="auto"/>
            </w:tcBorders>
            <w:shd w:val="clear" w:color="auto" w:fill="auto"/>
            <w:noWrap/>
            <w:vAlign w:val="center"/>
            <w:hideMark/>
          </w:tcPr>
          <w:p w14:paraId="526774D7" w14:textId="77777777" w:rsidR="00FB132F" w:rsidRPr="00C16F50" w:rsidRDefault="00FB132F" w:rsidP="00FB132F">
            <w:pPr>
              <w:jc w:val="center"/>
              <w:rPr>
                <w:color w:val="000000"/>
                <w:sz w:val="16"/>
                <w:szCs w:val="16"/>
                <w:highlight w:val="cyan"/>
              </w:rPr>
            </w:pPr>
            <w:r w:rsidRPr="00C16F50">
              <w:rPr>
                <w:color w:val="000000"/>
                <w:sz w:val="16"/>
                <w:szCs w:val="16"/>
                <w:highlight w:val="cyan"/>
              </w:rPr>
              <w:t>от 17.11.2022 № 62/39; от 15.12.2023 №78/1</w:t>
            </w:r>
          </w:p>
          <w:p w14:paraId="65FA5004" w14:textId="77777777" w:rsidR="00FB132F" w:rsidRPr="00C16F50" w:rsidRDefault="00FB132F" w:rsidP="00FB132F">
            <w:pPr>
              <w:jc w:val="center"/>
              <w:rPr>
                <w:color w:val="000000"/>
                <w:sz w:val="16"/>
                <w:szCs w:val="16"/>
                <w:highlight w:val="cyan"/>
              </w:rPr>
            </w:pPr>
          </w:p>
        </w:tc>
      </w:tr>
      <w:tr w:rsidR="00FB132F" w:rsidRPr="00A2287C" w14:paraId="6730E7D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026283D6"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8685FE4" w14:textId="77777777" w:rsidR="00FB132F" w:rsidRPr="00A2287C" w:rsidRDefault="00FB132F" w:rsidP="00FB132F">
            <w:pPr>
              <w:jc w:val="center"/>
              <w:rPr>
                <w:i/>
                <w:iCs/>
                <w:sz w:val="18"/>
                <w:highlight w:val="cyan"/>
              </w:rPr>
            </w:pPr>
            <w:r w:rsidRPr="00A2287C">
              <w:rPr>
                <w:i/>
                <w:iCs/>
                <w:sz w:val="18"/>
                <w:highlight w:val="cyan"/>
              </w:rPr>
              <w:t xml:space="preserve">тепловая энергия, Панковское г/п, </w:t>
            </w:r>
            <w:proofErr w:type="spellStart"/>
            <w:r w:rsidRPr="00A2287C">
              <w:rPr>
                <w:i/>
                <w:iCs/>
                <w:sz w:val="18"/>
                <w:highlight w:val="cyan"/>
              </w:rPr>
              <w:t>г.Великий</w:t>
            </w:r>
            <w:proofErr w:type="spellEnd"/>
            <w:r w:rsidRPr="00A2287C">
              <w:rPr>
                <w:i/>
                <w:iCs/>
                <w:sz w:val="18"/>
                <w:highlight w:val="cyan"/>
              </w:rPr>
              <w:t xml:space="preserve"> Новгород</w:t>
            </w:r>
          </w:p>
        </w:tc>
        <w:tc>
          <w:tcPr>
            <w:tcW w:w="1842" w:type="dxa"/>
            <w:tcBorders>
              <w:top w:val="single" w:sz="4" w:space="0" w:color="auto"/>
              <w:left w:val="single" w:sz="4" w:space="0" w:color="auto"/>
              <w:bottom w:val="single" w:sz="4" w:space="0" w:color="auto"/>
              <w:right w:val="single" w:sz="4" w:space="0" w:color="auto"/>
            </w:tcBorders>
            <w:noWrap/>
            <w:hideMark/>
          </w:tcPr>
          <w:p w14:paraId="77337BAE" w14:textId="77777777" w:rsidR="00FB132F" w:rsidRPr="00A2287C" w:rsidRDefault="00FB132F" w:rsidP="00FB132F">
            <w:pPr>
              <w:jc w:val="center"/>
              <w:rPr>
                <w:b/>
                <w:bCs/>
                <w:sz w:val="18"/>
                <w:szCs w:val="22"/>
                <w:highlight w:val="cyan"/>
              </w:rPr>
            </w:pPr>
            <w:r w:rsidRPr="00A2287C">
              <w:rPr>
                <w:b/>
                <w:bCs/>
                <w:sz w:val="18"/>
                <w:highlight w:val="cyan"/>
              </w:rPr>
              <w:t>4212,08</w:t>
            </w:r>
          </w:p>
        </w:tc>
        <w:tc>
          <w:tcPr>
            <w:tcW w:w="1559" w:type="dxa"/>
            <w:tcBorders>
              <w:top w:val="single" w:sz="4" w:space="0" w:color="auto"/>
              <w:left w:val="single" w:sz="4" w:space="0" w:color="auto"/>
              <w:bottom w:val="single" w:sz="4" w:space="0" w:color="auto"/>
              <w:right w:val="single" w:sz="4" w:space="0" w:color="auto"/>
            </w:tcBorders>
          </w:tcPr>
          <w:p w14:paraId="0D1CA87E" w14:textId="77777777" w:rsidR="00FB132F" w:rsidRPr="00A2287C" w:rsidRDefault="00FB132F" w:rsidP="00FB132F">
            <w:pPr>
              <w:jc w:val="center"/>
              <w:rPr>
                <w:b/>
                <w:bCs/>
                <w:sz w:val="18"/>
                <w:highlight w:val="cyan"/>
              </w:rPr>
            </w:pPr>
            <w:r w:rsidRPr="00A2287C">
              <w:rPr>
                <w:b/>
                <w:bCs/>
                <w:sz w:val="18"/>
                <w:highlight w:val="cyan"/>
              </w:rPr>
              <w:t>4797,55</w:t>
            </w:r>
          </w:p>
        </w:tc>
        <w:tc>
          <w:tcPr>
            <w:tcW w:w="1418" w:type="dxa"/>
            <w:tcBorders>
              <w:top w:val="single" w:sz="4" w:space="0" w:color="auto"/>
              <w:left w:val="single" w:sz="4" w:space="0" w:color="auto"/>
              <w:bottom w:val="single" w:sz="4" w:space="0" w:color="auto"/>
              <w:right w:val="single" w:sz="4" w:space="0" w:color="auto"/>
            </w:tcBorders>
          </w:tcPr>
          <w:p w14:paraId="1F789B01" w14:textId="77777777" w:rsidR="00FB132F" w:rsidRPr="00A2287C" w:rsidRDefault="00FB132F" w:rsidP="00FB132F">
            <w:pPr>
              <w:jc w:val="center"/>
              <w:rPr>
                <w:b/>
                <w:bCs/>
                <w:sz w:val="18"/>
                <w:highlight w:val="cyan"/>
              </w:rPr>
            </w:pPr>
            <w:r w:rsidRPr="00A2287C">
              <w:rPr>
                <w:b/>
                <w:bCs/>
                <w:sz w:val="18"/>
                <w:highlight w:val="cyan"/>
              </w:rPr>
              <w:t>2927,59</w:t>
            </w:r>
          </w:p>
        </w:tc>
        <w:tc>
          <w:tcPr>
            <w:tcW w:w="1843" w:type="dxa"/>
            <w:tcBorders>
              <w:top w:val="single" w:sz="4" w:space="0" w:color="auto"/>
              <w:left w:val="single" w:sz="4" w:space="0" w:color="auto"/>
              <w:bottom w:val="single" w:sz="4" w:space="0" w:color="auto"/>
              <w:right w:val="single" w:sz="4" w:space="0" w:color="auto"/>
            </w:tcBorders>
            <w:noWrap/>
            <w:hideMark/>
          </w:tcPr>
          <w:p w14:paraId="70DF35CD" w14:textId="77777777" w:rsidR="00FB132F" w:rsidRPr="00A2287C" w:rsidRDefault="00FB132F" w:rsidP="00FB132F">
            <w:pPr>
              <w:jc w:val="center"/>
              <w:rPr>
                <w:b/>
                <w:bCs/>
                <w:sz w:val="18"/>
                <w:szCs w:val="22"/>
                <w:highlight w:val="cyan"/>
              </w:rPr>
            </w:pPr>
            <w:r w:rsidRPr="00A2287C">
              <w:rPr>
                <w:b/>
                <w:bCs/>
                <w:sz w:val="18"/>
                <w:highlight w:val="cyan"/>
              </w:rPr>
              <w:t>3220,35</w:t>
            </w:r>
          </w:p>
        </w:tc>
        <w:tc>
          <w:tcPr>
            <w:tcW w:w="2693" w:type="dxa"/>
            <w:vMerge/>
            <w:tcBorders>
              <w:top w:val="nil"/>
              <w:left w:val="nil"/>
              <w:bottom w:val="single" w:sz="4" w:space="0" w:color="auto"/>
              <w:right w:val="single" w:sz="4" w:space="0" w:color="auto"/>
            </w:tcBorders>
            <w:shd w:val="clear" w:color="auto" w:fill="auto"/>
            <w:vAlign w:val="center"/>
            <w:hideMark/>
          </w:tcPr>
          <w:p w14:paraId="3E1FDB68" w14:textId="77777777" w:rsidR="00FB132F" w:rsidRPr="00A2287C" w:rsidRDefault="00FB132F" w:rsidP="00FB132F">
            <w:pPr>
              <w:rPr>
                <w:bCs/>
                <w:sz w:val="18"/>
                <w:szCs w:val="22"/>
                <w:highlight w:val="cyan"/>
              </w:rPr>
            </w:pPr>
          </w:p>
        </w:tc>
      </w:tr>
      <w:tr w:rsidR="00FB132F" w:rsidRPr="00A2287C" w14:paraId="02A72BE2"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5A3B12BF"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274B1BF4" w14:textId="77777777" w:rsidR="00FB132F" w:rsidRPr="00A2287C" w:rsidRDefault="00FB132F" w:rsidP="00FB132F">
            <w:pPr>
              <w:jc w:val="center"/>
              <w:rPr>
                <w:i/>
                <w:iCs/>
                <w:sz w:val="18"/>
                <w:highlight w:val="cyan"/>
              </w:rPr>
            </w:pPr>
            <w:r w:rsidRPr="00A2287C">
              <w:rPr>
                <w:i/>
                <w:iCs/>
                <w:sz w:val="18"/>
                <w:highlight w:val="cyan"/>
              </w:rPr>
              <w:t xml:space="preserve">тепловая энергия, </w:t>
            </w:r>
            <w:proofErr w:type="spellStart"/>
            <w:r w:rsidRPr="00A2287C">
              <w:rPr>
                <w:i/>
                <w:iCs/>
                <w:sz w:val="18"/>
                <w:highlight w:val="cyan"/>
              </w:rPr>
              <w:t>д.Григорово</w:t>
            </w:r>
            <w:proofErr w:type="spellEnd"/>
            <w:r w:rsidRPr="00A2287C">
              <w:rPr>
                <w:i/>
                <w:iCs/>
                <w:sz w:val="18"/>
                <w:highlight w:val="cyan"/>
              </w:rPr>
              <w:t xml:space="preserve"> кот.№16</w:t>
            </w:r>
          </w:p>
        </w:tc>
        <w:tc>
          <w:tcPr>
            <w:tcW w:w="1842" w:type="dxa"/>
            <w:tcBorders>
              <w:top w:val="single" w:sz="4" w:space="0" w:color="auto"/>
              <w:left w:val="single" w:sz="4" w:space="0" w:color="auto"/>
              <w:bottom w:val="single" w:sz="4" w:space="0" w:color="auto"/>
              <w:right w:val="single" w:sz="4" w:space="0" w:color="auto"/>
            </w:tcBorders>
            <w:noWrap/>
            <w:hideMark/>
          </w:tcPr>
          <w:p w14:paraId="077C2F12" w14:textId="77777777" w:rsidR="00FB132F" w:rsidRPr="00A2287C" w:rsidRDefault="00FB132F" w:rsidP="00FB132F">
            <w:pPr>
              <w:jc w:val="center"/>
              <w:rPr>
                <w:b/>
                <w:bCs/>
                <w:sz w:val="18"/>
                <w:szCs w:val="22"/>
                <w:highlight w:val="cyan"/>
              </w:rPr>
            </w:pPr>
            <w:r w:rsidRPr="00A2287C">
              <w:rPr>
                <w:b/>
                <w:bCs/>
                <w:sz w:val="18"/>
                <w:highlight w:val="cyan"/>
              </w:rPr>
              <w:t>4212,08</w:t>
            </w:r>
          </w:p>
        </w:tc>
        <w:tc>
          <w:tcPr>
            <w:tcW w:w="1559" w:type="dxa"/>
            <w:tcBorders>
              <w:top w:val="single" w:sz="4" w:space="0" w:color="auto"/>
              <w:left w:val="single" w:sz="4" w:space="0" w:color="auto"/>
              <w:bottom w:val="single" w:sz="4" w:space="0" w:color="auto"/>
              <w:right w:val="single" w:sz="4" w:space="0" w:color="auto"/>
            </w:tcBorders>
          </w:tcPr>
          <w:p w14:paraId="42266755" w14:textId="77777777" w:rsidR="00FB132F" w:rsidRPr="00A2287C" w:rsidRDefault="00FB132F" w:rsidP="00FB132F">
            <w:pPr>
              <w:jc w:val="center"/>
              <w:rPr>
                <w:b/>
                <w:bCs/>
                <w:sz w:val="18"/>
                <w:highlight w:val="cyan"/>
              </w:rPr>
            </w:pPr>
            <w:r w:rsidRPr="00A2287C">
              <w:rPr>
                <w:b/>
                <w:bCs/>
                <w:sz w:val="18"/>
                <w:highlight w:val="cyan"/>
              </w:rPr>
              <w:t>4797,55</w:t>
            </w:r>
          </w:p>
        </w:tc>
        <w:tc>
          <w:tcPr>
            <w:tcW w:w="1418" w:type="dxa"/>
            <w:tcBorders>
              <w:top w:val="single" w:sz="4" w:space="0" w:color="auto"/>
              <w:left w:val="single" w:sz="4" w:space="0" w:color="auto"/>
              <w:bottom w:val="single" w:sz="4" w:space="0" w:color="auto"/>
              <w:right w:val="single" w:sz="4" w:space="0" w:color="auto"/>
            </w:tcBorders>
          </w:tcPr>
          <w:p w14:paraId="5656FEA5" w14:textId="77777777" w:rsidR="00FB132F" w:rsidRPr="00A2287C" w:rsidRDefault="00FB132F" w:rsidP="00FB132F">
            <w:pPr>
              <w:jc w:val="center"/>
              <w:rPr>
                <w:b/>
                <w:bCs/>
                <w:sz w:val="18"/>
                <w:highlight w:val="cyan"/>
              </w:rPr>
            </w:pPr>
            <w:r w:rsidRPr="00A2287C">
              <w:rPr>
                <w:b/>
                <w:bCs/>
                <w:sz w:val="18"/>
                <w:highlight w:val="cyan"/>
              </w:rPr>
              <w:t>2837,60</w:t>
            </w:r>
          </w:p>
        </w:tc>
        <w:tc>
          <w:tcPr>
            <w:tcW w:w="1843" w:type="dxa"/>
            <w:tcBorders>
              <w:top w:val="single" w:sz="4" w:space="0" w:color="auto"/>
              <w:left w:val="single" w:sz="4" w:space="0" w:color="auto"/>
              <w:bottom w:val="single" w:sz="4" w:space="0" w:color="auto"/>
              <w:right w:val="single" w:sz="4" w:space="0" w:color="auto"/>
            </w:tcBorders>
            <w:noWrap/>
            <w:hideMark/>
          </w:tcPr>
          <w:p w14:paraId="6273E6D1" w14:textId="77777777" w:rsidR="00FB132F" w:rsidRPr="00A2287C" w:rsidRDefault="00FB132F" w:rsidP="00FB132F">
            <w:pPr>
              <w:jc w:val="center"/>
              <w:rPr>
                <w:b/>
                <w:bCs/>
                <w:sz w:val="18"/>
                <w:szCs w:val="22"/>
                <w:highlight w:val="cyan"/>
              </w:rPr>
            </w:pPr>
            <w:r w:rsidRPr="00A2287C">
              <w:rPr>
                <w:b/>
                <w:bCs/>
                <w:sz w:val="18"/>
                <w:highlight w:val="cyan"/>
              </w:rPr>
              <w:t>3118,52</w:t>
            </w:r>
          </w:p>
        </w:tc>
        <w:tc>
          <w:tcPr>
            <w:tcW w:w="2693" w:type="dxa"/>
            <w:vMerge/>
            <w:tcBorders>
              <w:top w:val="nil"/>
              <w:left w:val="nil"/>
              <w:bottom w:val="single" w:sz="4" w:space="0" w:color="auto"/>
              <w:right w:val="single" w:sz="4" w:space="0" w:color="auto"/>
            </w:tcBorders>
            <w:shd w:val="clear" w:color="auto" w:fill="auto"/>
            <w:vAlign w:val="center"/>
            <w:hideMark/>
          </w:tcPr>
          <w:p w14:paraId="136AC8D4" w14:textId="77777777" w:rsidR="00FB132F" w:rsidRPr="00A2287C" w:rsidRDefault="00FB132F" w:rsidP="00FB132F">
            <w:pPr>
              <w:rPr>
                <w:bCs/>
                <w:sz w:val="18"/>
                <w:szCs w:val="22"/>
                <w:highlight w:val="cyan"/>
              </w:rPr>
            </w:pPr>
          </w:p>
        </w:tc>
      </w:tr>
      <w:tr w:rsidR="00FB132F" w:rsidRPr="00A2287C" w14:paraId="7ACA089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624B3FC9"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BDAF52F" w14:textId="77777777" w:rsidR="00FB132F" w:rsidRPr="00A2287C" w:rsidRDefault="00FB132F" w:rsidP="00FB132F">
            <w:pPr>
              <w:jc w:val="center"/>
              <w:rPr>
                <w:i/>
                <w:iCs/>
                <w:sz w:val="18"/>
                <w:szCs w:val="22"/>
                <w:highlight w:val="cyan"/>
              </w:rPr>
            </w:pPr>
            <w:r w:rsidRPr="00A2287C">
              <w:rPr>
                <w:i/>
                <w:iCs/>
                <w:sz w:val="18"/>
                <w:highlight w:val="cyan"/>
              </w:rPr>
              <w:t xml:space="preserve">ГВС, кроме  котельной N 47 п. </w:t>
            </w:r>
            <w:proofErr w:type="spellStart"/>
            <w:r w:rsidRPr="00A2287C">
              <w:rPr>
                <w:i/>
                <w:iCs/>
                <w:sz w:val="18"/>
                <w:highlight w:val="cyan"/>
              </w:rPr>
              <w:t>Божонка</w:t>
            </w:r>
            <w:proofErr w:type="spellEnd"/>
            <w:r w:rsidRPr="00A2287C">
              <w:rPr>
                <w:i/>
                <w:iCs/>
                <w:sz w:val="18"/>
                <w:highlight w:val="cyan"/>
              </w:rPr>
              <w:t xml:space="preserve"> Савинского сельского </w:t>
            </w:r>
            <w:proofErr w:type="spellStart"/>
            <w:r w:rsidRPr="00A2287C">
              <w:rPr>
                <w:i/>
                <w:iCs/>
                <w:sz w:val="18"/>
                <w:highlight w:val="cyan"/>
              </w:rPr>
              <w:t>поселе-ния</w:t>
            </w:r>
            <w:proofErr w:type="spellEnd"/>
            <w:r w:rsidRPr="00A2287C">
              <w:rPr>
                <w:i/>
                <w:iCs/>
                <w:sz w:val="18"/>
                <w:highlight w:val="cyan"/>
              </w:rPr>
              <w:t xml:space="preserve">, котельной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котельной N 16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блок-модульных котельных 8 МВт 12,5 МВт, 15 МВт и котельной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котельной N 23 д. </w:t>
            </w:r>
            <w:proofErr w:type="spellStart"/>
            <w:r w:rsidRPr="00A2287C">
              <w:rPr>
                <w:i/>
                <w:iCs/>
                <w:sz w:val="18"/>
                <w:highlight w:val="cyan"/>
              </w:rPr>
              <w:t>Волховец</w:t>
            </w:r>
            <w:proofErr w:type="spellEnd"/>
            <w:r w:rsidRPr="00A2287C">
              <w:rPr>
                <w:i/>
                <w:iCs/>
                <w:sz w:val="18"/>
                <w:highlight w:val="cyan"/>
              </w:rPr>
              <w:t xml:space="preserve"> Савин-</w:t>
            </w:r>
            <w:proofErr w:type="spellStart"/>
            <w:r w:rsidRPr="00A2287C">
              <w:rPr>
                <w:i/>
                <w:iCs/>
                <w:sz w:val="18"/>
                <w:highlight w:val="cyan"/>
              </w:rPr>
              <w:t>ского</w:t>
            </w:r>
            <w:proofErr w:type="spellEnd"/>
            <w:r w:rsidRPr="00A2287C">
              <w:rPr>
                <w:i/>
                <w:iCs/>
                <w:sz w:val="18"/>
                <w:highlight w:val="cyan"/>
              </w:rPr>
              <w:t xml:space="preserve"> сельского поселения, котельных NN 14 и 18 д. Трубичино Труби-</w:t>
            </w:r>
            <w:proofErr w:type="spellStart"/>
            <w:r w:rsidRPr="00A2287C">
              <w:rPr>
                <w:i/>
                <w:iCs/>
                <w:sz w:val="18"/>
                <w:highlight w:val="cyan"/>
              </w:rPr>
              <w:t>чинского</w:t>
            </w:r>
            <w:proofErr w:type="spellEnd"/>
            <w:r w:rsidRPr="00A2287C">
              <w:rPr>
                <w:i/>
                <w:iCs/>
                <w:sz w:val="18"/>
                <w:highlight w:val="cyan"/>
              </w:rPr>
              <w:t xml:space="preserve"> сельского поселения, котельных NN 5, 15 и 27 г. Великий Нов-город</w:t>
            </w:r>
          </w:p>
        </w:tc>
        <w:tc>
          <w:tcPr>
            <w:tcW w:w="1842" w:type="dxa"/>
            <w:tcBorders>
              <w:top w:val="single" w:sz="4" w:space="0" w:color="auto"/>
              <w:left w:val="single" w:sz="4" w:space="0" w:color="auto"/>
              <w:bottom w:val="single" w:sz="4" w:space="0" w:color="auto"/>
              <w:right w:val="single" w:sz="4" w:space="0" w:color="auto"/>
            </w:tcBorders>
            <w:noWrap/>
            <w:hideMark/>
          </w:tcPr>
          <w:p w14:paraId="19FD03E3" w14:textId="77777777" w:rsidR="00FB132F" w:rsidRPr="00A2287C" w:rsidRDefault="00FB132F" w:rsidP="00FB132F">
            <w:pPr>
              <w:jc w:val="center"/>
              <w:rPr>
                <w:b/>
                <w:bCs/>
                <w:sz w:val="18"/>
                <w:szCs w:val="22"/>
                <w:highlight w:val="cyan"/>
              </w:rPr>
            </w:pPr>
            <w:r w:rsidRPr="00A2287C">
              <w:rPr>
                <w:b/>
                <w:bCs/>
                <w:sz w:val="18"/>
                <w:highlight w:val="cyan"/>
              </w:rPr>
              <w:t>299,90</w:t>
            </w:r>
          </w:p>
        </w:tc>
        <w:tc>
          <w:tcPr>
            <w:tcW w:w="1559" w:type="dxa"/>
            <w:tcBorders>
              <w:top w:val="single" w:sz="4" w:space="0" w:color="auto"/>
              <w:left w:val="single" w:sz="4" w:space="0" w:color="auto"/>
              <w:bottom w:val="single" w:sz="4" w:space="0" w:color="auto"/>
              <w:right w:val="single" w:sz="4" w:space="0" w:color="auto"/>
            </w:tcBorders>
          </w:tcPr>
          <w:p w14:paraId="1A8AE007" w14:textId="77777777" w:rsidR="00FB132F" w:rsidRPr="00A2287C" w:rsidRDefault="00FB132F" w:rsidP="00FB132F">
            <w:pPr>
              <w:jc w:val="center"/>
              <w:rPr>
                <w:b/>
                <w:bCs/>
                <w:sz w:val="18"/>
                <w:highlight w:val="cyan"/>
              </w:rPr>
            </w:pPr>
            <w:r w:rsidRPr="00A2287C">
              <w:rPr>
                <w:b/>
                <w:bCs/>
                <w:sz w:val="18"/>
                <w:highlight w:val="cyan"/>
              </w:rPr>
              <w:t>333,38</w:t>
            </w:r>
          </w:p>
        </w:tc>
        <w:tc>
          <w:tcPr>
            <w:tcW w:w="1418" w:type="dxa"/>
            <w:tcBorders>
              <w:top w:val="single" w:sz="4" w:space="0" w:color="auto"/>
              <w:left w:val="single" w:sz="4" w:space="0" w:color="auto"/>
              <w:bottom w:val="single" w:sz="4" w:space="0" w:color="auto"/>
              <w:right w:val="single" w:sz="4" w:space="0" w:color="auto"/>
            </w:tcBorders>
          </w:tcPr>
          <w:p w14:paraId="5CC127BC" w14:textId="77777777" w:rsidR="00FB132F" w:rsidRPr="00A2287C" w:rsidRDefault="00FB132F" w:rsidP="00FB132F">
            <w:pPr>
              <w:jc w:val="center"/>
              <w:rPr>
                <w:b/>
                <w:bCs/>
                <w:sz w:val="18"/>
                <w:highlight w:val="cyan"/>
              </w:rPr>
            </w:pPr>
            <w:r w:rsidRPr="00A2287C">
              <w:rPr>
                <w:b/>
                <w:bCs/>
                <w:sz w:val="18"/>
                <w:highlight w:val="cyan"/>
              </w:rPr>
              <w:t>293,45</w:t>
            </w:r>
          </w:p>
        </w:tc>
        <w:tc>
          <w:tcPr>
            <w:tcW w:w="1843" w:type="dxa"/>
            <w:tcBorders>
              <w:top w:val="single" w:sz="4" w:space="0" w:color="auto"/>
              <w:left w:val="single" w:sz="4" w:space="0" w:color="auto"/>
              <w:bottom w:val="single" w:sz="4" w:space="0" w:color="auto"/>
              <w:right w:val="single" w:sz="4" w:space="0" w:color="auto"/>
            </w:tcBorders>
            <w:noWrap/>
            <w:hideMark/>
          </w:tcPr>
          <w:p w14:paraId="791E442A" w14:textId="77777777" w:rsidR="00FB132F" w:rsidRPr="00A2287C" w:rsidRDefault="00FB132F" w:rsidP="00FB132F">
            <w:pPr>
              <w:jc w:val="center"/>
              <w:rPr>
                <w:b/>
                <w:bCs/>
                <w:sz w:val="18"/>
                <w:szCs w:val="22"/>
                <w:highlight w:val="cyan"/>
              </w:rPr>
            </w:pPr>
            <w:r w:rsidRPr="00A2287C">
              <w:rPr>
                <w:b/>
                <w:bCs/>
                <w:sz w:val="18"/>
                <w:highlight w:val="cyan"/>
              </w:rPr>
              <w:t>322,50</w:t>
            </w:r>
          </w:p>
        </w:tc>
        <w:tc>
          <w:tcPr>
            <w:tcW w:w="2693" w:type="dxa"/>
            <w:vMerge w:val="restart"/>
            <w:tcBorders>
              <w:top w:val="nil"/>
              <w:left w:val="nil"/>
              <w:bottom w:val="single" w:sz="4" w:space="0" w:color="auto"/>
              <w:right w:val="single" w:sz="4" w:space="0" w:color="auto"/>
            </w:tcBorders>
            <w:shd w:val="clear" w:color="auto" w:fill="auto"/>
            <w:noWrap/>
            <w:vAlign w:val="center"/>
            <w:hideMark/>
          </w:tcPr>
          <w:p w14:paraId="1929FC8A" w14:textId="77777777" w:rsidR="00FB132F" w:rsidRPr="00C16F50" w:rsidRDefault="00FB132F" w:rsidP="00FB132F">
            <w:pPr>
              <w:jc w:val="center"/>
              <w:rPr>
                <w:color w:val="000000"/>
                <w:sz w:val="16"/>
                <w:szCs w:val="16"/>
                <w:highlight w:val="cyan"/>
              </w:rPr>
            </w:pPr>
            <w:r w:rsidRPr="00C16F50">
              <w:rPr>
                <w:color w:val="000000"/>
                <w:sz w:val="16"/>
                <w:szCs w:val="16"/>
                <w:highlight w:val="cyan"/>
              </w:rPr>
              <w:t>от 17.11.2022 № 62/41; от 15.12.2023 №78/2</w:t>
            </w:r>
          </w:p>
        </w:tc>
      </w:tr>
      <w:tr w:rsidR="00FB132F" w:rsidRPr="00A2287C" w14:paraId="3F8D7B10"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33B81CCA"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39353126" w14:textId="77777777" w:rsidR="00FB132F" w:rsidRPr="00A2287C" w:rsidRDefault="00FB132F" w:rsidP="00FB132F">
            <w:pPr>
              <w:jc w:val="center"/>
              <w:rPr>
                <w:i/>
                <w:iCs/>
                <w:sz w:val="18"/>
                <w:szCs w:val="22"/>
                <w:highlight w:val="cyan"/>
              </w:rPr>
            </w:pPr>
            <w:r w:rsidRPr="00A2287C">
              <w:rPr>
                <w:i/>
                <w:iCs/>
                <w:sz w:val="18"/>
                <w:highlight w:val="cyan"/>
              </w:rPr>
              <w:t xml:space="preserve">ГВС, котельная N 47 п. </w:t>
            </w:r>
            <w:proofErr w:type="spellStart"/>
            <w:r w:rsidRPr="00A2287C">
              <w:rPr>
                <w:i/>
                <w:iCs/>
                <w:sz w:val="18"/>
                <w:highlight w:val="cyan"/>
              </w:rPr>
              <w:t>Божонка</w:t>
            </w:r>
            <w:proofErr w:type="spellEnd"/>
            <w:r w:rsidRPr="00A2287C">
              <w:rPr>
                <w:i/>
                <w:iCs/>
                <w:sz w:val="18"/>
                <w:highlight w:val="cyan"/>
              </w:rPr>
              <w:t xml:space="preserve"> Савинского с/п</w:t>
            </w:r>
          </w:p>
        </w:tc>
        <w:tc>
          <w:tcPr>
            <w:tcW w:w="1842" w:type="dxa"/>
            <w:tcBorders>
              <w:top w:val="single" w:sz="4" w:space="0" w:color="auto"/>
              <w:left w:val="single" w:sz="4" w:space="0" w:color="auto"/>
              <w:bottom w:val="single" w:sz="4" w:space="0" w:color="auto"/>
              <w:right w:val="single" w:sz="4" w:space="0" w:color="auto"/>
            </w:tcBorders>
            <w:noWrap/>
            <w:hideMark/>
          </w:tcPr>
          <w:p w14:paraId="48AB4862" w14:textId="77777777" w:rsidR="00FB132F" w:rsidRPr="00A2287C" w:rsidRDefault="00FB132F" w:rsidP="00FB132F">
            <w:pPr>
              <w:jc w:val="center"/>
              <w:rPr>
                <w:b/>
                <w:bCs/>
                <w:sz w:val="18"/>
                <w:szCs w:val="22"/>
                <w:highlight w:val="cyan"/>
              </w:rPr>
            </w:pPr>
            <w:r w:rsidRPr="00A2287C">
              <w:rPr>
                <w:b/>
                <w:bCs/>
                <w:sz w:val="18"/>
                <w:highlight w:val="cyan"/>
              </w:rPr>
              <w:t>308,34</w:t>
            </w:r>
          </w:p>
        </w:tc>
        <w:tc>
          <w:tcPr>
            <w:tcW w:w="1559" w:type="dxa"/>
            <w:tcBorders>
              <w:top w:val="single" w:sz="4" w:space="0" w:color="auto"/>
              <w:left w:val="single" w:sz="4" w:space="0" w:color="auto"/>
              <w:bottom w:val="single" w:sz="4" w:space="0" w:color="auto"/>
              <w:right w:val="single" w:sz="4" w:space="0" w:color="auto"/>
            </w:tcBorders>
          </w:tcPr>
          <w:p w14:paraId="6E04BFAD" w14:textId="77777777" w:rsidR="00FB132F" w:rsidRPr="00A2287C" w:rsidRDefault="00FB132F" w:rsidP="00FB132F">
            <w:pPr>
              <w:jc w:val="center"/>
              <w:rPr>
                <w:b/>
                <w:bCs/>
                <w:sz w:val="18"/>
                <w:highlight w:val="cyan"/>
              </w:rPr>
            </w:pPr>
            <w:r w:rsidRPr="00A2287C">
              <w:rPr>
                <w:b/>
                <w:bCs/>
                <w:sz w:val="18"/>
                <w:highlight w:val="cyan"/>
              </w:rPr>
              <w:t>349,64</w:t>
            </w:r>
          </w:p>
        </w:tc>
        <w:tc>
          <w:tcPr>
            <w:tcW w:w="1418" w:type="dxa"/>
            <w:tcBorders>
              <w:top w:val="single" w:sz="4" w:space="0" w:color="auto"/>
              <w:left w:val="single" w:sz="4" w:space="0" w:color="auto"/>
              <w:bottom w:val="single" w:sz="4" w:space="0" w:color="auto"/>
              <w:right w:val="single" w:sz="4" w:space="0" w:color="auto"/>
            </w:tcBorders>
          </w:tcPr>
          <w:p w14:paraId="473A3527" w14:textId="77777777" w:rsidR="00FB132F" w:rsidRPr="00A2287C" w:rsidRDefault="00FB132F" w:rsidP="00FB132F">
            <w:pPr>
              <w:jc w:val="center"/>
              <w:rPr>
                <w:b/>
                <w:bCs/>
                <w:sz w:val="18"/>
                <w:highlight w:val="cyan"/>
              </w:rPr>
            </w:pPr>
            <w:r w:rsidRPr="00A2287C">
              <w:rPr>
                <w:b/>
                <w:bCs/>
                <w:sz w:val="18"/>
                <w:highlight w:val="cyan"/>
              </w:rPr>
              <w:t>285,30</w:t>
            </w:r>
          </w:p>
        </w:tc>
        <w:tc>
          <w:tcPr>
            <w:tcW w:w="1843" w:type="dxa"/>
            <w:tcBorders>
              <w:top w:val="single" w:sz="4" w:space="0" w:color="auto"/>
              <w:left w:val="single" w:sz="4" w:space="0" w:color="auto"/>
              <w:bottom w:val="single" w:sz="4" w:space="0" w:color="auto"/>
              <w:right w:val="single" w:sz="4" w:space="0" w:color="auto"/>
            </w:tcBorders>
            <w:noWrap/>
            <w:hideMark/>
          </w:tcPr>
          <w:p w14:paraId="1F15E2D3" w14:textId="77777777" w:rsidR="00FB132F" w:rsidRPr="00A2287C" w:rsidRDefault="00FB132F" w:rsidP="00FB132F">
            <w:pPr>
              <w:jc w:val="center"/>
              <w:rPr>
                <w:b/>
                <w:bCs/>
                <w:sz w:val="18"/>
                <w:szCs w:val="22"/>
                <w:highlight w:val="cyan"/>
              </w:rPr>
            </w:pPr>
            <w:r w:rsidRPr="00A2287C">
              <w:rPr>
                <w:b/>
                <w:bCs/>
                <w:sz w:val="18"/>
                <w:highlight w:val="cyan"/>
              </w:rPr>
              <w:t>313,54</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5AB8156" w14:textId="77777777" w:rsidR="00FB132F" w:rsidRPr="00A2287C" w:rsidRDefault="00FB132F" w:rsidP="00FB132F">
            <w:pPr>
              <w:rPr>
                <w:bCs/>
                <w:sz w:val="18"/>
                <w:szCs w:val="22"/>
                <w:highlight w:val="cyan"/>
              </w:rPr>
            </w:pPr>
          </w:p>
        </w:tc>
      </w:tr>
      <w:tr w:rsidR="00FB132F" w:rsidRPr="00A2287C" w14:paraId="162BC355"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31B6DED8"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F8FC9A0" w14:textId="77777777" w:rsidR="00FB132F" w:rsidRPr="00A2287C" w:rsidRDefault="00FB132F" w:rsidP="00FB132F">
            <w:pPr>
              <w:jc w:val="center"/>
              <w:rPr>
                <w:i/>
                <w:iCs/>
                <w:sz w:val="18"/>
                <w:highlight w:val="cyan"/>
              </w:rPr>
            </w:pPr>
            <w:r w:rsidRPr="00A2287C">
              <w:rPr>
                <w:i/>
                <w:iCs/>
                <w:sz w:val="18"/>
                <w:highlight w:val="cyan"/>
              </w:rPr>
              <w:t xml:space="preserve">ГВС, котельная N 4 д. Лешино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котельная N 6 д. </w:t>
            </w:r>
            <w:proofErr w:type="spellStart"/>
            <w:r w:rsidRPr="00A2287C">
              <w:rPr>
                <w:i/>
                <w:iCs/>
                <w:sz w:val="18"/>
                <w:highlight w:val="cyan"/>
              </w:rPr>
              <w:t>Сырково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сельского поселения, блок-модульные котельные 8 МВт, 12,5 МВт, 15 МВт и котельная N 12 п. </w:t>
            </w:r>
            <w:proofErr w:type="spellStart"/>
            <w:r w:rsidRPr="00A2287C">
              <w:rPr>
                <w:i/>
                <w:iCs/>
                <w:sz w:val="18"/>
                <w:highlight w:val="cyan"/>
              </w:rPr>
              <w:t>Панковка</w:t>
            </w:r>
            <w:proofErr w:type="spellEnd"/>
            <w:r w:rsidRPr="00A2287C">
              <w:rPr>
                <w:i/>
                <w:iCs/>
                <w:sz w:val="18"/>
                <w:highlight w:val="cyan"/>
              </w:rPr>
              <w:t xml:space="preserve"> Панковского городского поселения, котельная N 23 д. </w:t>
            </w:r>
            <w:proofErr w:type="spellStart"/>
            <w:r w:rsidRPr="00A2287C">
              <w:rPr>
                <w:i/>
                <w:iCs/>
                <w:sz w:val="18"/>
                <w:highlight w:val="cyan"/>
              </w:rPr>
              <w:t>Волховец</w:t>
            </w:r>
            <w:proofErr w:type="spellEnd"/>
            <w:r w:rsidRPr="00A2287C">
              <w:rPr>
                <w:i/>
                <w:iCs/>
                <w:sz w:val="18"/>
                <w:highlight w:val="cyan"/>
              </w:rPr>
              <w:t xml:space="preserve"> Савинского сельского поселения, котельные NN 14 и 18 д. Трубичино </w:t>
            </w:r>
            <w:proofErr w:type="spellStart"/>
            <w:r w:rsidRPr="00A2287C">
              <w:rPr>
                <w:i/>
                <w:iCs/>
                <w:sz w:val="18"/>
                <w:highlight w:val="cyan"/>
              </w:rPr>
              <w:t>Трубичинского</w:t>
            </w:r>
            <w:proofErr w:type="spellEnd"/>
            <w:r w:rsidRPr="00A2287C">
              <w:rPr>
                <w:i/>
                <w:iCs/>
                <w:sz w:val="18"/>
                <w:highlight w:val="cyan"/>
              </w:rPr>
              <w:t xml:space="preserve"> сельского поселения</w:t>
            </w:r>
          </w:p>
        </w:tc>
        <w:tc>
          <w:tcPr>
            <w:tcW w:w="1842" w:type="dxa"/>
            <w:tcBorders>
              <w:top w:val="single" w:sz="4" w:space="0" w:color="auto"/>
              <w:left w:val="single" w:sz="4" w:space="0" w:color="auto"/>
              <w:bottom w:val="single" w:sz="4" w:space="0" w:color="auto"/>
              <w:right w:val="single" w:sz="4" w:space="0" w:color="auto"/>
            </w:tcBorders>
            <w:noWrap/>
            <w:hideMark/>
          </w:tcPr>
          <w:p w14:paraId="5A36F210" w14:textId="77777777" w:rsidR="00FB132F" w:rsidRPr="00A2287C" w:rsidRDefault="00FB132F" w:rsidP="00FB132F">
            <w:pPr>
              <w:jc w:val="center"/>
              <w:rPr>
                <w:b/>
                <w:bCs/>
                <w:sz w:val="18"/>
                <w:szCs w:val="22"/>
                <w:highlight w:val="cyan"/>
              </w:rPr>
            </w:pPr>
            <w:r w:rsidRPr="00A2287C">
              <w:rPr>
                <w:b/>
                <w:bCs/>
                <w:sz w:val="18"/>
                <w:highlight w:val="cyan"/>
              </w:rPr>
              <w:t>297,23</w:t>
            </w:r>
          </w:p>
        </w:tc>
        <w:tc>
          <w:tcPr>
            <w:tcW w:w="1559" w:type="dxa"/>
            <w:tcBorders>
              <w:top w:val="single" w:sz="4" w:space="0" w:color="auto"/>
              <w:left w:val="single" w:sz="4" w:space="0" w:color="auto"/>
              <w:bottom w:val="single" w:sz="4" w:space="0" w:color="auto"/>
              <w:right w:val="single" w:sz="4" w:space="0" w:color="auto"/>
            </w:tcBorders>
          </w:tcPr>
          <w:p w14:paraId="08F14215" w14:textId="77777777" w:rsidR="00FB132F" w:rsidRPr="00A2287C" w:rsidRDefault="00FB132F" w:rsidP="00FB132F">
            <w:pPr>
              <w:jc w:val="center"/>
              <w:rPr>
                <w:b/>
                <w:bCs/>
                <w:sz w:val="18"/>
                <w:highlight w:val="cyan"/>
              </w:rPr>
            </w:pPr>
            <w:r w:rsidRPr="00A2287C">
              <w:rPr>
                <w:b/>
                <w:bCs/>
                <w:sz w:val="18"/>
                <w:highlight w:val="cyan"/>
              </w:rPr>
              <w:t>334,53</w:t>
            </w:r>
          </w:p>
        </w:tc>
        <w:tc>
          <w:tcPr>
            <w:tcW w:w="1418" w:type="dxa"/>
            <w:tcBorders>
              <w:top w:val="single" w:sz="4" w:space="0" w:color="auto"/>
              <w:left w:val="single" w:sz="4" w:space="0" w:color="auto"/>
              <w:bottom w:val="single" w:sz="4" w:space="0" w:color="auto"/>
              <w:right w:val="single" w:sz="4" w:space="0" w:color="auto"/>
            </w:tcBorders>
          </w:tcPr>
          <w:p w14:paraId="2A80D32E" w14:textId="77777777" w:rsidR="00FB132F" w:rsidRPr="00A2287C" w:rsidRDefault="00FB132F" w:rsidP="00FB132F">
            <w:pPr>
              <w:jc w:val="center"/>
              <w:rPr>
                <w:b/>
                <w:bCs/>
                <w:sz w:val="18"/>
                <w:highlight w:val="cyan"/>
              </w:rPr>
            </w:pPr>
            <w:r w:rsidRPr="00A2287C">
              <w:rPr>
                <w:b/>
                <w:bCs/>
                <w:sz w:val="18"/>
                <w:highlight w:val="cyan"/>
              </w:rPr>
              <w:t>241,99</w:t>
            </w:r>
          </w:p>
        </w:tc>
        <w:tc>
          <w:tcPr>
            <w:tcW w:w="1843" w:type="dxa"/>
            <w:tcBorders>
              <w:top w:val="single" w:sz="4" w:space="0" w:color="auto"/>
              <w:left w:val="single" w:sz="4" w:space="0" w:color="auto"/>
              <w:bottom w:val="single" w:sz="4" w:space="0" w:color="auto"/>
              <w:right w:val="single" w:sz="4" w:space="0" w:color="auto"/>
            </w:tcBorders>
            <w:noWrap/>
            <w:hideMark/>
          </w:tcPr>
          <w:p w14:paraId="2B32645A" w14:textId="77777777" w:rsidR="00FB132F" w:rsidRPr="00A2287C" w:rsidRDefault="00FB132F" w:rsidP="00FB132F">
            <w:pPr>
              <w:jc w:val="center"/>
              <w:rPr>
                <w:b/>
                <w:bCs/>
                <w:sz w:val="18"/>
                <w:szCs w:val="22"/>
                <w:highlight w:val="cyan"/>
              </w:rPr>
            </w:pPr>
            <w:r w:rsidRPr="00A2287C">
              <w:rPr>
                <w:b/>
                <w:bCs/>
                <w:sz w:val="18"/>
                <w:highlight w:val="cyan"/>
              </w:rPr>
              <w:t>265,95</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40A5F7" w14:textId="77777777" w:rsidR="00FB132F" w:rsidRPr="00A2287C" w:rsidRDefault="00FB132F" w:rsidP="00FB132F">
            <w:pPr>
              <w:rPr>
                <w:bCs/>
                <w:sz w:val="18"/>
                <w:szCs w:val="22"/>
                <w:highlight w:val="cyan"/>
              </w:rPr>
            </w:pPr>
          </w:p>
        </w:tc>
      </w:tr>
      <w:tr w:rsidR="00FB132F" w:rsidRPr="00A2287C" w14:paraId="1B77E750"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27F15C1D"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1677BE8" w14:textId="77777777" w:rsidR="00FB132F" w:rsidRPr="00A2287C" w:rsidRDefault="00FB132F" w:rsidP="00FB132F">
            <w:pPr>
              <w:jc w:val="center"/>
              <w:rPr>
                <w:i/>
                <w:iCs/>
                <w:sz w:val="18"/>
                <w:highlight w:val="cyan"/>
              </w:rPr>
            </w:pPr>
            <w:r w:rsidRPr="00A2287C">
              <w:rPr>
                <w:i/>
                <w:iCs/>
                <w:sz w:val="18"/>
                <w:highlight w:val="cyan"/>
              </w:rPr>
              <w:t xml:space="preserve">ГВС, д. </w:t>
            </w:r>
            <w:proofErr w:type="spellStart"/>
            <w:r w:rsidRPr="00A2287C">
              <w:rPr>
                <w:i/>
                <w:iCs/>
                <w:sz w:val="18"/>
                <w:highlight w:val="cyan"/>
              </w:rPr>
              <w:t>Григорово</w:t>
            </w:r>
            <w:proofErr w:type="spellEnd"/>
            <w:r w:rsidRPr="00A2287C">
              <w:rPr>
                <w:i/>
                <w:iCs/>
                <w:sz w:val="18"/>
                <w:highlight w:val="cyan"/>
              </w:rPr>
              <w:t xml:space="preserve"> </w:t>
            </w:r>
            <w:proofErr w:type="spellStart"/>
            <w:r w:rsidRPr="00A2287C">
              <w:rPr>
                <w:i/>
                <w:iCs/>
                <w:sz w:val="18"/>
                <w:highlight w:val="cyan"/>
              </w:rPr>
              <w:t>Ермолинского</w:t>
            </w:r>
            <w:proofErr w:type="spellEnd"/>
            <w:r w:rsidRPr="00A2287C">
              <w:rPr>
                <w:i/>
                <w:iCs/>
                <w:sz w:val="18"/>
                <w:highlight w:val="cyan"/>
              </w:rPr>
              <w:t xml:space="preserve"> с/п (котельная № 16)</w:t>
            </w:r>
          </w:p>
        </w:tc>
        <w:tc>
          <w:tcPr>
            <w:tcW w:w="1842" w:type="dxa"/>
            <w:tcBorders>
              <w:top w:val="single" w:sz="4" w:space="0" w:color="auto"/>
              <w:left w:val="single" w:sz="4" w:space="0" w:color="auto"/>
              <w:bottom w:val="single" w:sz="4" w:space="0" w:color="auto"/>
              <w:right w:val="single" w:sz="4" w:space="0" w:color="auto"/>
            </w:tcBorders>
            <w:noWrap/>
            <w:hideMark/>
          </w:tcPr>
          <w:p w14:paraId="2A09560A" w14:textId="77777777" w:rsidR="00FB132F" w:rsidRPr="00A2287C" w:rsidRDefault="00FB132F" w:rsidP="00FB132F">
            <w:pPr>
              <w:jc w:val="center"/>
              <w:rPr>
                <w:b/>
                <w:bCs/>
                <w:sz w:val="18"/>
                <w:szCs w:val="22"/>
                <w:highlight w:val="cyan"/>
              </w:rPr>
            </w:pPr>
            <w:r w:rsidRPr="00A2287C">
              <w:rPr>
                <w:b/>
                <w:bCs/>
                <w:sz w:val="18"/>
                <w:highlight w:val="cyan"/>
              </w:rPr>
              <w:t>297,23</w:t>
            </w:r>
          </w:p>
        </w:tc>
        <w:tc>
          <w:tcPr>
            <w:tcW w:w="1559" w:type="dxa"/>
            <w:tcBorders>
              <w:top w:val="single" w:sz="4" w:space="0" w:color="auto"/>
              <w:left w:val="single" w:sz="4" w:space="0" w:color="auto"/>
              <w:bottom w:val="single" w:sz="4" w:space="0" w:color="auto"/>
              <w:right w:val="single" w:sz="4" w:space="0" w:color="auto"/>
            </w:tcBorders>
          </w:tcPr>
          <w:p w14:paraId="433680B2" w14:textId="77777777" w:rsidR="00FB132F" w:rsidRPr="00A2287C" w:rsidRDefault="00FB132F" w:rsidP="00FB132F">
            <w:pPr>
              <w:jc w:val="center"/>
              <w:rPr>
                <w:b/>
                <w:bCs/>
                <w:sz w:val="18"/>
                <w:highlight w:val="cyan"/>
              </w:rPr>
            </w:pPr>
            <w:r w:rsidRPr="00A2287C">
              <w:rPr>
                <w:b/>
                <w:bCs/>
                <w:sz w:val="18"/>
                <w:highlight w:val="cyan"/>
              </w:rPr>
              <w:t>334,53</w:t>
            </w:r>
          </w:p>
        </w:tc>
        <w:tc>
          <w:tcPr>
            <w:tcW w:w="1418" w:type="dxa"/>
            <w:tcBorders>
              <w:top w:val="single" w:sz="4" w:space="0" w:color="auto"/>
              <w:left w:val="single" w:sz="4" w:space="0" w:color="auto"/>
              <w:bottom w:val="single" w:sz="4" w:space="0" w:color="auto"/>
              <w:right w:val="single" w:sz="4" w:space="0" w:color="auto"/>
            </w:tcBorders>
          </w:tcPr>
          <w:p w14:paraId="1CF3F5F2" w14:textId="77777777" w:rsidR="00FB132F" w:rsidRPr="00A2287C" w:rsidRDefault="00FB132F" w:rsidP="00FB132F">
            <w:pPr>
              <w:jc w:val="center"/>
              <w:rPr>
                <w:b/>
                <w:bCs/>
                <w:sz w:val="18"/>
                <w:highlight w:val="cyan"/>
              </w:rPr>
            </w:pPr>
            <w:r w:rsidRPr="00A2287C">
              <w:rPr>
                <w:b/>
                <w:bCs/>
                <w:sz w:val="18"/>
                <w:highlight w:val="cyan"/>
              </w:rPr>
              <w:t>191,92</w:t>
            </w:r>
          </w:p>
        </w:tc>
        <w:tc>
          <w:tcPr>
            <w:tcW w:w="1843" w:type="dxa"/>
            <w:tcBorders>
              <w:top w:val="single" w:sz="4" w:space="0" w:color="auto"/>
              <w:left w:val="single" w:sz="4" w:space="0" w:color="auto"/>
              <w:bottom w:val="single" w:sz="4" w:space="0" w:color="auto"/>
              <w:right w:val="single" w:sz="4" w:space="0" w:color="auto"/>
            </w:tcBorders>
            <w:noWrap/>
            <w:hideMark/>
          </w:tcPr>
          <w:p w14:paraId="562F111D" w14:textId="77777777" w:rsidR="00FB132F" w:rsidRPr="00A2287C" w:rsidRDefault="00FB132F" w:rsidP="00FB132F">
            <w:pPr>
              <w:jc w:val="center"/>
              <w:rPr>
                <w:b/>
                <w:bCs/>
                <w:sz w:val="18"/>
                <w:szCs w:val="22"/>
                <w:highlight w:val="cyan"/>
              </w:rPr>
            </w:pPr>
            <w:r w:rsidRPr="00A2287C">
              <w:rPr>
                <w:b/>
                <w:bCs/>
                <w:sz w:val="18"/>
                <w:highlight w:val="cyan"/>
              </w:rPr>
              <w:t>210,92</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6B07B52" w14:textId="77777777" w:rsidR="00FB132F" w:rsidRPr="00A2287C" w:rsidRDefault="00FB132F" w:rsidP="00FB132F">
            <w:pPr>
              <w:rPr>
                <w:bCs/>
                <w:sz w:val="18"/>
                <w:szCs w:val="22"/>
                <w:highlight w:val="cyan"/>
              </w:rPr>
            </w:pPr>
          </w:p>
        </w:tc>
      </w:tr>
      <w:tr w:rsidR="00FB132F" w:rsidRPr="00A2287C" w14:paraId="4B3ED3E1"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61F19877"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.2.</w:t>
            </w:r>
          </w:p>
        </w:tc>
        <w:tc>
          <w:tcPr>
            <w:tcW w:w="5430" w:type="dxa"/>
            <w:tcBorders>
              <w:top w:val="single" w:sz="4" w:space="0" w:color="auto"/>
              <w:left w:val="single" w:sz="4" w:space="0" w:color="auto"/>
              <w:bottom w:val="single" w:sz="4" w:space="0" w:color="auto"/>
              <w:right w:val="single" w:sz="4" w:space="0" w:color="auto"/>
            </w:tcBorders>
            <w:vAlign w:val="center"/>
            <w:hideMark/>
          </w:tcPr>
          <w:p w14:paraId="0C72F41C" w14:textId="77777777" w:rsidR="00FB132F" w:rsidRPr="00A2287C" w:rsidRDefault="00FB132F" w:rsidP="00FB132F">
            <w:pPr>
              <w:jc w:val="center"/>
              <w:rPr>
                <w:b/>
                <w:bCs/>
                <w:sz w:val="18"/>
                <w:highlight w:val="cyan"/>
              </w:rPr>
            </w:pPr>
            <w:r w:rsidRPr="00A2287C">
              <w:rPr>
                <w:b/>
                <w:bCs/>
                <w:sz w:val="18"/>
                <w:highlight w:val="cyan"/>
              </w:rPr>
              <w:t>МУП КХНР</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10B98B6"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24EE3CFC"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62A6523B"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1AD949A"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B2A9264" w14:textId="77777777" w:rsidR="00FB132F" w:rsidRPr="00A2287C" w:rsidRDefault="00FB132F" w:rsidP="00FB132F">
            <w:pPr>
              <w:rPr>
                <w:rFonts w:ascii="Calibri" w:hAnsi="Calibri"/>
                <w:sz w:val="22"/>
                <w:szCs w:val="22"/>
                <w:lang w:eastAsia="en-US"/>
              </w:rPr>
            </w:pPr>
          </w:p>
        </w:tc>
      </w:tr>
      <w:tr w:rsidR="00FB132F" w:rsidRPr="00A2287C" w14:paraId="5629D09F"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4533881"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7AB7791" w14:textId="77777777" w:rsidR="00FB132F" w:rsidRPr="00A2287C" w:rsidRDefault="00FB132F" w:rsidP="00FB132F">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1816D330" w14:textId="77777777" w:rsidR="00FB132F" w:rsidRPr="00A2287C" w:rsidRDefault="00FB132F" w:rsidP="00FB132F">
            <w:pPr>
              <w:jc w:val="center"/>
              <w:rPr>
                <w:b/>
                <w:bCs/>
                <w:sz w:val="18"/>
                <w:szCs w:val="22"/>
                <w:highlight w:val="cyan"/>
              </w:rPr>
            </w:pPr>
            <w:r w:rsidRPr="00A2287C">
              <w:rPr>
                <w:b/>
                <w:bCs/>
                <w:sz w:val="18"/>
                <w:highlight w:val="cyan"/>
              </w:rPr>
              <w:t>142,66</w:t>
            </w:r>
          </w:p>
        </w:tc>
        <w:tc>
          <w:tcPr>
            <w:tcW w:w="1559" w:type="dxa"/>
            <w:tcBorders>
              <w:top w:val="single" w:sz="4" w:space="0" w:color="auto"/>
              <w:left w:val="single" w:sz="4" w:space="0" w:color="auto"/>
              <w:bottom w:val="single" w:sz="4" w:space="0" w:color="auto"/>
              <w:right w:val="single" w:sz="4" w:space="0" w:color="auto"/>
            </w:tcBorders>
          </w:tcPr>
          <w:p w14:paraId="3EB0A64A" w14:textId="77777777" w:rsidR="00FB132F" w:rsidRPr="00A2287C" w:rsidRDefault="00FB132F" w:rsidP="00FB132F">
            <w:pPr>
              <w:jc w:val="center"/>
              <w:rPr>
                <w:b/>
                <w:bCs/>
                <w:sz w:val="18"/>
                <w:highlight w:val="cyan"/>
              </w:rPr>
            </w:pPr>
            <w:r w:rsidRPr="00A2287C">
              <w:rPr>
                <w:b/>
                <w:bCs/>
                <w:sz w:val="18"/>
                <w:highlight w:val="cyan"/>
              </w:rPr>
              <w:t>154,29</w:t>
            </w:r>
          </w:p>
        </w:tc>
        <w:tc>
          <w:tcPr>
            <w:tcW w:w="1418" w:type="dxa"/>
            <w:tcBorders>
              <w:top w:val="single" w:sz="4" w:space="0" w:color="auto"/>
              <w:left w:val="single" w:sz="4" w:space="0" w:color="auto"/>
              <w:bottom w:val="single" w:sz="4" w:space="0" w:color="auto"/>
              <w:right w:val="single" w:sz="4" w:space="0" w:color="auto"/>
            </w:tcBorders>
          </w:tcPr>
          <w:p w14:paraId="19E83429" w14:textId="77777777" w:rsidR="00FB132F" w:rsidRPr="00A2287C" w:rsidRDefault="00FB132F" w:rsidP="00FB132F">
            <w:pPr>
              <w:jc w:val="center"/>
              <w:rPr>
                <w:b/>
                <w:bCs/>
                <w:sz w:val="18"/>
                <w:highlight w:val="cyan"/>
              </w:rPr>
            </w:pPr>
            <w:r w:rsidRPr="00A2287C">
              <w:rPr>
                <w:b/>
                <w:bCs/>
                <w:sz w:val="18"/>
                <w:highlight w:val="cyan"/>
              </w:rPr>
              <w:t>71,87</w:t>
            </w:r>
          </w:p>
        </w:tc>
        <w:tc>
          <w:tcPr>
            <w:tcW w:w="1843" w:type="dxa"/>
            <w:tcBorders>
              <w:top w:val="single" w:sz="4" w:space="0" w:color="auto"/>
              <w:left w:val="single" w:sz="4" w:space="0" w:color="auto"/>
              <w:bottom w:val="single" w:sz="4" w:space="0" w:color="auto"/>
              <w:right w:val="single" w:sz="4" w:space="0" w:color="auto"/>
            </w:tcBorders>
            <w:noWrap/>
            <w:hideMark/>
          </w:tcPr>
          <w:p w14:paraId="7C25C31C" w14:textId="77777777" w:rsidR="00FB132F" w:rsidRPr="00A2287C" w:rsidRDefault="00FB132F" w:rsidP="00FB132F">
            <w:pPr>
              <w:jc w:val="center"/>
              <w:rPr>
                <w:b/>
                <w:bCs/>
                <w:sz w:val="18"/>
                <w:szCs w:val="22"/>
                <w:highlight w:val="cyan"/>
              </w:rPr>
            </w:pPr>
            <w:r w:rsidRPr="00A2287C">
              <w:rPr>
                <w:b/>
                <w:bCs/>
                <w:sz w:val="18"/>
                <w:highlight w:val="cyan"/>
              </w:rPr>
              <w:t>78,91</w:t>
            </w:r>
          </w:p>
        </w:tc>
        <w:tc>
          <w:tcPr>
            <w:tcW w:w="2693" w:type="dxa"/>
            <w:tcBorders>
              <w:top w:val="single" w:sz="4" w:space="0" w:color="auto"/>
              <w:left w:val="single" w:sz="4" w:space="0" w:color="auto"/>
              <w:bottom w:val="single" w:sz="4" w:space="0" w:color="auto"/>
              <w:right w:val="single" w:sz="4" w:space="0" w:color="auto"/>
            </w:tcBorders>
            <w:noWrap/>
            <w:hideMark/>
          </w:tcPr>
          <w:p w14:paraId="4FBB0E8B" w14:textId="77777777" w:rsidR="00FB132F" w:rsidRPr="00A2287C" w:rsidRDefault="00FB132F" w:rsidP="00FB132F">
            <w:pPr>
              <w:jc w:val="center"/>
              <w:rPr>
                <w:bCs/>
                <w:sz w:val="18"/>
                <w:szCs w:val="22"/>
                <w:highlight w:val="cyan"/>
              </w:rPr>
            </w:pPr>
            <w:r w:rsidRPr="00A2287C">
              <w:rPr>
                <w:bCs/>
                <w:sz w:val="18"/>
                <w:highlight w:val="cyan"/>
              </w:rPr>
              <w:t>от 14.12.2020 № 73/1</w:t>
            </w:r>
          </w:p>
        </w:tc>
      </w:tr>
      <w:tr w:rsidR="00FB132F" w:rsidRPr="00A2287C" w14:paraId="2363E53A"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D3553B5"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21D90878" w14:textId="77777777" w:rsidR="00FB132F" w:rsidRPr="00A2287C" w:rsidRDefault="00FB132F" w:rsidP="00FB132F">
            <w:pPr>
              <w:jc w:val="center"/>
              <w:rPr>
                <w:i/>
                <w:iCs/>
                <w:sz w:val="18"/>
                <w:highlight w:val="cyan"/>
              </w:rPr>
            </w:pPr>
            <w:r w:rsidRPr="00A2287C">
              <w:rPr>
                <w:i/>
                <w:iCs/>
                <w:sz w:val="18"/>
                <w:highlight w:val="cyan"/>
              </w:rPr>
              <w:t>водоотведение (полный цикл)</w:t>
            </w:r>
          </w:p>
        </w:tc>
        <w:tc>
          <w:tcPr>
            <w:tcW w:w="1842" w:type="dxa"/>
            <w:tcBorders>
              <w:top w:val="single" w:sz="4" w:space="0" w:color="auto"/>
              <w:left w:val="single" w:sz="4" w:space="0" w:color="auto"/>
              <w:bottom w:val="single" w:sz="4" w:space="0" w:color="auto"/>
              <w:right w:val="single" w:sz="4" w:space="0" w:color="auto"/>
            </w:tcBorders>
            <w:noWrap/>
            <w:hideMark/>
          </w:tcPr>
          <w:p w14:paraId="1E26A289" w14:textId="77777777" w:rsidR="00FB132F" w:rsidRPr="00A2287C" w:rsidRDefault="00FB132F" w:rsidP="00FB132F">
            <w:pPr>
              <w:jc w:val="center"/>
              <w:rPr>
                <w:b/>
                <w:bCs/>
                <w:sz w:val="18"/>
                <w:szCs w:val="22"/>
                <w:highlight w:val="cyan"/>
              </w:rPr>
            </w:pPr>
            <w:r w:rsidRPr="00A2287C">
              <w:rPr>
                <w:b/>
                <w:bCs/>
                <w:sz w:val="18"/>
                <w:highlight w:val="cyan"/>
              </w:rPr>
              <w:t>114,37</w:t>
            </w:r>
          </w:p>
        </w:tc>
        <w:tc>
          <w:tcPr>
            <w:tcW w:w="1559" w:type="dxa"/>
            <w:tcBorders>
              <w:top w:val="single" w:sz="4" w:space="0" w:color="auto"/>
              <w:left w:val="single" w:sz="4" w:space="0" w:color="auto"/>
              <w:bottom w:val="single" w:sz="4" w:space="0" w:color="auto"/>
              <w:right w:val="single" w:sz="4" w:space="0" w:color="auto"/>
            </w:tcBorders>
          </w:tcPr>
          <w:p w14:paraId="4B362B6C" w14:textId="77777777" w:rsidR="00FB132F" w:rsidRPr="00A2287C" w:rsidRDefault="00FB132F" w:rsidP="00FB132F">
            <w:pPr>
              <w:jc w:val="center"/>
              <w:rPr>
                <w:b/>
                <w:bCs/>
                <w:sz w:val="18"/>
                <w:highlight w:val="cyan"/>
              </w:rPr>
            </w:pPr>
            <w:r w:rsidRPr="00A2287C">
              <w:rPr>
                <w:b/>
                <w:bCs/>
                <w:sz w:val="18"/>
                <w:highlight w:val="cyan"/>
              </w:rPr>
              <w:t>122,98</w:t>
            </w:r>
          </w:p>
        </w:tc>
        <w:tc>
          <w:tcPr>
            <w:tcW w:w="1418" w:type="dxa"/>
            <w:tcBorders>
              <w:top w:val="single" w:sz="4" w:space="0" w:color="auto"/>
              <w:left w:val="single" w:sz="4" w:space="0" w:color="auto"/>
              <w:bottom w:val="single" w:sz="4" w:space="0" w:color="auto"/>
              <w:right w:val="single" w:sz="4" w:space="0" w:color="auto"/>
            </w:tcBorders>
          </w:tcPr>
          <w:p w14:paraId="782CBD46" w14:textId="77777777" w:rsidR="00FB132F" w:rsidRPr="00A2287C" w:rsidRDefault="00FB132F" w:rsidP="00FB132F">
            <w:pPr>
              <w:jc w:val="center"/>
              <w:rPr>
                <w:b/>
                <w:bCs/>
                <w:sz w:val="18"/>
                <w:highlight w:val="cyan"/>
              </w:rPr>
            </w:pPr>
            <w:r w:rsidRPr="00A2287C">
              <w:rPr>
                <w:b/>
                <w:bCs/>
                <w:sz w:val="18"/>
                <w:highlight w:val="cyan"/>
              </w:rPr>
              <w:t>45,61</w:t>
            </w:r>
          </w:p>
        </w:tc>
        <w:tc>
          <w:tcPr>
            <w:tcW w:w="1843" w:type="dxa"/>
            <w:tcBorders>
              <w:top w:val="single" w:sz="4" w:space="0" w:color="auto"/>
              <w:left w:val="single" w:sz="4" w:space="0" w:color="auto"/>
              <w:bottom w:val="single" w:sz="4" w:space="0" w:color="auto"/>
              <w:right w:val="single" w:sz="4" w:space="0" w:color="auto"/>
            </w:tcBorders>
            <w:noWrap/>
            <w:hideMark/>
          </w:tcPr>
          <w:p w14:paraId="67662DF9" w14:textId="77777777" w:rsidR="00FB132F" w:rsidRPr="00A2287C" w:rsidRDefault="00FB132F" w:rsidP="00FB132F">
            <w:pPr>
              <w:jc w:val="center"/>
              <w:rPr>
                <w:b/>
                <w:bCs/>
                <w:sz w:val="18"/>
                <w:szCs w:val="22"/>
                <w:highlight w:val="cyan"/>
              </w:rPr>
            </w:pPr>
            <w:r w:rsidRPr="00A2287C">
              <w:rPr>
                <w:b/>
                <w:bCs/>
                <w:sz w:val="18"/>
                <w:highlight w:val="cyan"/>
              </w:rPr>
              <w:t>50,08</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5FE99EC" w14:textId="77777777" w:rsidR="00FB132F" w:rsidRPr="00A2287C" w:rsidRDefault="00FB132F" w:rsidP="00FB132F">
            <w:pPr>
              <w:rPr>
                <w:rFonts w:ascii="Calibri" w:hAnsi="Calibri"/>
                <w:sz w:val="22"/>
                <w:szCs w:val="22"/>
                <w:lang w:eastAsia="en-US"/>
              </w:rPr>
            </w:pPr>
          </w:p>
        </w:tc>
      </w:tr>
      <w:tr w:rsidR="00FB132F" w:rsidRPr="00A2287C" w14:paraId="1FE8C85D"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A5DAA87"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663C953" w14:textId="77777777" w:rsidR="00FB132F" w:rsidRPr="00A2287C" w:rsidRDefault="00FB132F" w:rsidP="00FB132F">
            <w:pPr>
              <w:jc w:val="center"/>
              <w:rPr>
                <w:i/>
                <w:iCs/>
                <w:sz w:val="18"/>
                <w:highlight w:val="cyan"/>
              </w:rPr>
            </w:pPr>
            <w:r w:rsidRPr="00A2287C">
              <w:rPr>
                <w:i/>
                <w:iCs/>
                <w:sz w:val="18"/>
                <w:highlight w:val="cyan"/>
              </w:rPr>
              <w:t>водоотведение (без очистки)</w:t>
            </w:r>
          </w:p>
        </w:tc>
        <w:tc>
          <w:tcPr>
            <w:tcW w:w="1842" w:type="dxa"/>
            <w:tcBorders>
              <w:top w:val="single" w:sz="4" w:space="0" w:color="auto"/>
              <w:left w:val="single" w:sz="4" w:space="0" w:color="auto"/>
              <w:bottom w:val="single" w:sz="4" w:space="0" w:color="auto"/>
              <w:right w:val="single" w:sz="4" w:space="0" w:color="auto"/>
            </w:tcBorders>
            <w:noWrap/>
            <w:hideMark/>
          </w:tcPr>
          <w:p w14:paraId="3D2F252F" w14:textId="77777777" w:rsidR="00FB132F" w:rsidRPr="00A2287C" w:rsidRDefault="00FB132F" w:rsidP="00FB132F">
            <w:pPr>
              <w:jc w:val="center"/>
              <w:rPr>
                <w:b/>
                <w:bCs/>
                <w:sz w:val="18"/>
                <w:szCs w:val="22"/>
                <w:highlight w:val="cyan"/>
              </w:rPr>
            </w:pPr>
            <w:r w:rsidRPr="00A2287C">
              <w:rPr>
                <w:b/>
                <w:bCs/>
                <w:sz w:val="18"/>
                <w:highlight w:val="cyan"/>
              </w:rPr>
              <w:t>41,46</w:t>
            </w:r>
          </w:p>
        </w:tc>
        <w:tc>
          <w:tcPr>
            <w:tcW w:w="1559" w:type="dxa"/>
            <w:tcBorders>
              <w:top w:val="single" w:sz="4" w:space="0" w:color="auto"/>
              <w:left w:val="single" w:sz="4" w:space="0" w:color="auto"/>
              <w:bottom w:val="single" w:sz="4" w:space="0" w:color="auto"/>
              <w:right w:val="single" w:sz="4" w:space="0" w:color="auto"/>
            </w:tcBorders>
          </w:tcPr>
          <w:p w14:paraId="54B2401C" w14:textId="77777777" w:rsidR="00FB132F" w:rsidRPr="00A2287C" w:rsidRDefault="00FB132F" w:rsidP="00FB132F">
            <w:pPr>
              <w:jc w:val="center"/>
              <w:rPr>
                <w:b/>
                <w:bCs/>
                <w:sz w:val="18"/>
                <w:highlight w:val="cyan"/>
              </w:rPr>
            </w:pPr>
            <w:r w:rsidRPr="00A2287C">
              <w:rPr>
                <w:b/>
                <w:bCs/>
                <w:sz w:val="18"/>
                <w:highlight w:val="cyan"/>
              </w:rPr>
              <w:t>44,58</w:t>
            </w:r>
          </w:p>
        </w:tc>
        <w:tc>
          <w:tcPr>
            <w:tcW w:w="1418" w:type="dxa"/>
            <w:tcBorders>
              <w:top w:val="single" w:sz="4" w:space="0" w:color="auto"/>
              <w:left w:val="single" w:sz="4" w:space="0" w:color="auto"/>
              <w:bottom w:val="single" w:sz="4" w:space="0" w:color="auto"/>
              <w:right w:val="single" w:sz="4" w:space="0" w:color="auto"/>
            </w:tcBorders>
          </w:tcPr>
          <w:p w14:paraId="55524950" w14:textId="77777777" w:rsidR="00FB132F" w:rsidRPr="00A2287C" w:rsidRDefault="00FB132F" w:rsidP="00FB132F">
            <w:pPr>
              <w:jc w:val="center"/>
              <w:rPr>
                <w:b/>
                <w:bCs/>
                <w:sz w:val="18"/>
                <w:highlight w:val="cyan"/>
              </w:rPr>
            </w:pPr>
            <w:r w:rsidRPr="00A2287C">
              <w:rPr>
                <w:b/>
                <w:bCs/>
                <w:sz w:val="18"/>
                <w:highlight w:val="cyan"/>
              </w:rPr>
              <w:t>24,02</w:t>
            </w:r>
          </w:p>
        </w:tc>
        <w:tc>
          <w:tcPr>
            <w:tcW w:w="1843" w:type="dxa"/>
            <w:tcBorders>
              <w:top w:val="single" w:sz="4" w:space="0" w:color="auto"/>
              <w:left w:val="single" w:sz="4" w:space="0" w:color="auto"/>
              <w:bottom w:val="single" w:sz="4" w:space="0" w:color="auto"/>
              <w:right w:val="single" w:sz="4" w:space="0" w:color="auto"/>
            </w:tcBorders>
            <w:noWrap/>
            <w:hideMark/>
          </w:tcPr>
          <w:p w14:paraId="50D3656B" w14:textId="77777777" w:rsidR="00FB132F" w:rsidRPr="00A2287C" w:rsidRDefault="00FB132F" w:rsidP="00FB132F">
            <w:pPr>
              <w:jc w:val="center"/>
              <w:rPr>
                <w:b/>
                <w:bCs/>
                <w:sz w:val="18"/>
                <w:szCs w:val="22"/>
                <w:highlight w:val="cyan"/>
              </w:rPr>
            </w:pPr>
            <w:r w:rsidRPr="00A2287C">
              <w:rPr>
                <w:b/>
                <w:bCs/>
                <w:sz w:val="18"/>
                <w:highlight w:val="cyan"/>
              </w:rPr>
              <w:t>26,37</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E68E2A" w14:textId="77777777" w:rsidR="00FB132F" w:rsidRPr="00A2287C" w:rsidRDefault="00FB132F" w:rsidP="00FB132F">
            <w:pPr>
              <w:rPr>
                <w:rFonts w:ascii="Calibri" w:hAnsi="Calibri"/>
                <w:sz w:val="22"/>
                <w:szCs w:val="22"/>
                <w:lang w:eastAsia="en-US"/>
              </w:rPr>
            </w:pPr>
          </w:p>
        </w:tc>
      </w:tr>
      <w:tr w:rsidR="00FB132F" w:rsidRPr="00A2287C" w14:paraId="4831695D"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05B48DD"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9071F27" w14:textId="77777777" w:rsidR="00FB132F" w:rsidRPr="00A2287C" w:rsidRDefault="00FB132F" w:rsidP="00FB132F">
            <w:pPr>
              <w:jc w:val="center"/>
              <w:rPr>
                <w:i/>
                <w:iCs/>
                <w:sz w:val="18"/>
                <w:highlight w:val="cyan"/>
              </w:rPr>
            </w:pPr>
            <w:proofErr w:type="spellStart"/>
            <w:r w:rsidRPr="00A2287C">
              <w:rPr>
                <w:i/>
                <w:iCs/>
                <w:sz w:val="18"/>
                <w:highlight w:val="cyan"/>
              </w:rPr>
              <w:t>тех.вода</w:t>
            </w:r>
            <w:proofErr w:type="spellEnd"/>
          </w:p>
        </w:tc>
        <w:tc>
          <w:tcPr>
            <w:tcW w:w="1842" w:type="dxa"/>
            <w:tcBorders>
              <w:top w:val="single" w:sz="4" w:space="0" w:color="auto"/>
              <w:left w:val="single" w:sz="4" w:space="0" w:color="auto"/>
              <w:bottom w:val="single" w:sz="4" w:space="0" w:color="auto"/>
              <w:right w:val="single" w:sz="4" w:space="0" w:color="auto"/>
            </w:tcBorders>
            <w:noWrap/>
            <w:hideMark/>
          </w:tcPr>
          <w:p w14:paraId="7142DEFA" w14:textId="77777777" w:rsidR="00FB132F" w:rsidRPr="00A2287C" w:rsidRDefault="00FB132F" w:rsidP="00FB132F">
            <w:pPr>
              <w:jc w:val="center"/>
              <w:rPr>
                <w:b/>
                <w:bCs/>
                <w:sz w:val="18"/>
                <w:szCs w:val="22"/>
                <w:highlight w:val="cyan"/>
              </w:rPr>
            </w:pPr>
            <w:r w:rsidRPr="00A2287C">
              <w:rPr>
                <w:b/>
                <w:bCs/>
                <w:sz w:val="18"/>
                <w:highlight w:val="cyan"/>
              </w:rPr>
              <w:t>8,32</w:t>
            </w:r>
          </w:p>
        </w:tc>
        <w:tc>
          <w:tcPr>
            <w:tcW w:w="1559" w:type="dxa"/>
            <w:tcBorders>
              <w:top w:val="single" w:sz="4" w:space="0" w:color="auto"/>
              <w:left w:val="single" w:sz="4" w:space="0" w:color="auto"/>
              <w:bottom w:val="single" w:sz="4" w:space="0" w:color="auto"/>
              <w:right w:val="single" w:sz="4" w:space="0" w:color="auto"/>
            </w:tcBorders>
          </w:tcPr>
          <w:p w14:paraId="2D71056C" w14:textId="77777777" w:rsidR="00FB132F" w:rsidRPr="00A2287C" w:rsidRDefault="00FB132F" w:rsidP="00FB132F">
            <w:pPr>
              <w:jc w:val="center"/>
              <w:rPr>
                <w:b/>
                <w:bCs/>
                <w:sz w:val="18"/>
                <w:highlight w:val="cyan"/>
              </w:rPr>
            </w:pPr>
            <w:r w:rsidRPr="00A2287C">
              <w:rPr>
                <w:b/>
                <w:bCs/>
                <w:sz w:val="18"/>
                <w:highlight w:val="cyan"/>
              </w:rPr>
              <w:t>9,15</w:t>
            </w:r>
          </w:p>
        </w:tc>
        <w:tc>
          <w:tcPr>
            <w:tcW w:w="1418" w:type="dxa"/>
            <w:tcBorders>
              <w:top w:val="single" w:sz="4" w:space="0" w:color="auto"/>
              <w:left w:val="single" w:sz="4" w:space="0" w:color="auto"/>
              <w:bottom w:val="single" w:sz="4" w:space="0" w:color="auto"/>
              <w:right w:val="single" w:sz="4" w:space="0" w:color="auto"/>
            </w:tcBorders>
          </w:tcPr>
          <w:p w14:paraId="63E9C996" w14:textId="77777777" w:rsidR="00FB132F" w:rsidRPr="00A2287C" w:rsidRDefault="00FB132F" w:rsidP="00FB132F">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AE77907" w14:textId="77777777" w:rsidR="00FB132F" w:rsidRPr="00A2287C" w:rsidRDefault="00FB132F" w:rsidP="00FB132F">
            <w:pPr>
              <w:jc w:val="center"/>
              <w:rPr>
                <w:b/>
                <w:bCs/>
                <w:sz w:val="18"/>
                <w:szCs w:val="22"/>
                <w:highlight w:val="cyan"/>
              </w:rPr>
            </w:pPr>
            <w:r w:rsidRPr="00A2287C">
              <w:rPr>
                <w:b/>
                <w:bCs/>
                <w:sz w:val="18"/>
                <w:highlight w:val="cyan"/>
              </w:rPr>
              <w:t>-</w:t>
            </w:r>
          </w:p>
        </w:tc>
        <w:tc>
          <w:tcPr>
            <w:tcW w:w="2693" w:type="dxa"/>
            <w:tcBorders>
              <w:top w:val="single" w:sz="4" w:space="0" w:color="auto"/>
              <w:left w:val="single" w:sz="4" w:space="0" w:color="auto"/>
              <w:bottom w:val="single" w:sz="4" w:space="0" w:color="auto"/>
              <w:right w:val="single" w:sz="4" w:space="0" w:color="auto"/>
            </w:tcBorders>
            <w:noWrap/>
            <w:hideMark/>
          </w:tcPr>
          <w:p w14:paraId="3D1ACCD9" w14:textId="77777777" w:rsidR="00FB132F" w:rsidRPr="00A2287C" w:rsidRDefault="00FB132F" w:rsidP="00FB132F">
            <w:pPr>
              <w:jc w:val="center"/>
              <w:rPr>
                <w:rFonts w:ascii="Calibri" w:hAnsi="Calibri"/>
                <w:sz w:val="22"/>
                <w:szCs w:val="22"/>
                <w:lang w:eastAsia="en-US"/>
              </w:rPr>
            </w:pPr>
            <w:r w:rsidRPr="00A2287C">
              <w:rPr>
                <w:bCs/>
                <w:sz w:val="18"/>
                <w:highlight w:val="cyan"/>
              </w:rPr>
              <w:t>от 02.11.2023 №63/1</w:t>
            </w:r>
          </w:p>
        </w:tc>
      </w:tr>
      <w:tr w:rsidR="00FB132F" w:rsidRPr="00A2287C" w14:paraId="194386AB"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2AA3E808"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D094D2D" w14:textId="77777777" w:rsidR="00FB132F" w:rsidRPr="00A2287C" w:rsidRDefault="00FB132F" w:rsidP="00FB132F">
            <w:pPr>
              <w:jc w:val="center"/>
              <w:rPr>
                <w:i/>
                <w:iCs/>
                <w:sz w:val="18"/>
                <w:szCs w:val="22"/>
                <w:highlight w:val="cyan"/>
              </w:rPr>
            </w:pPr>
            <w:r w:rsidRPr="00A2287C">
              <w:rPr>
                <w:i/>
                <w:iCs/>
                <w:sz w:val="18"/>
                <w:highlight w:val="cyan"/>
              </w:rPr>
              <w:t>транспортировка воды</w:t>
            </w:r>
          </w:p>
        </w:tc>
        <w:tc>
          <w:tcPr>
            <w:tcW w:w="1842" w:type="dxa"/>
            <w:tcBorders>
              <w:top w:val="single" w:sz="4" w:space="0" w:color="auto"/>
              <w:left w:val="single" w:sz="4" w:space="0" w:color="auto"/>
              <w:bottom w:val="single" w:sz="4" w:space="0" w:color="auto"/>
              <w:right w:val="single" w:sz="4" w:space="0" w:color="auto"/>
            </w:tcBorders>
            <w:noWrap/>
            <w:hideMark/>
          </w:tcPr>
          <w:p w14:paraId="18E2A220" w14:textId="77777777" w:rsidR="00FB132F" w:rsidRPr="00A2287C" w:rsidRDefault="00FB132F" w:rsidP="00FB132F">
            <w:pPr>
              <w:jc w:val="center"/>
              <w:rPr>
                <w:b/>
                <w:bCs/>
                <w:sz w:val="18"/>
                <w:szCs w:val="22"/>
                <w:highlight w:val="cyan"/>
              </w:rPr>
            </w:pPr>
            <w:r w:rsidRPr="00A2287C">
              <w:rPr>
                <w:b/>
                <w:bCs/>
                <w:sz w:val="18"/>
                <w:highlight w:val="cyan"/>
              </w:rPr>
              <w:t>13,02</w:t>
            </w:r>
          </w:p>
        </w:tc>
        <w:tc>
          <w:tcPr>
            <w:tcW w:w="1559" w:type="dxa"/>
            <w:tcBorders>
              <w:top w:val="single" w:sz="4" w:space="0" w:color="auto"/>
              <w:left w:val="single" w:sz="4" w:space="0" w:color="auto"/>
              <w:bottom w:val="single" w:sz="4" w:space="0" w:color="auto"/>
              <w:right w:val="single" w:sz="4" w:space="0" w:color="auto"/>
            </w:tcBorders>
          </w:tcPr>
          <w:p w14:paraId="497252F5" w14:textId="77777777" w:rsidR="00FB132F" w:rsidRPr="00A2287C" w:rsidRDefault="00FB132F" w:rsidP="00FB132F">
            <w:pPr>
              <w:jc w:val="center"/>
              <w:rPr>
                <w:b/>
                <w:bCs/>
                <w:sz w:val="18"/>
                <w:highlight w:val="cyan"/>
              </w:rPr>
            </w:pPr>
            <w:r w:rsidRPr="00A2287C">
              <w:rPr>
                <w:b/>
                <w:bCs/>
                <w:sz w:val="18"/>
                <w:highlight w:val="cyan"/>
              </w:rPr>
              <w:t>14,16</w:t>
            </w:r>
          </w:p>
        </w:tc>
        <w:tc>
          <w:tcPr>
            <w:tcW w:w="1418" w:type="dxa"/>
            <w:tcBorders>
              <w:top w:val="single" w:sz="4" w:space="0" w:color="auto"/>
              <w:left w:val="single" w:sz="4" w:space="0" w:color="auto"/>
              <w:bottom w:val="single" w:sz="4" w:space="0" w:color="auto"/>
              <w:right w:val="single" w:sz="4" w:space="0" w:color="auto"/>
            </w:tcBorders>
          </w:tcPr>
          <w:p w14:paraId="41E556B9" w14:textId="77777777" w:rsidR="00FB132F" w:rsidRPr="00A2287C" w:rsidRDefault="00FB132F" w:rsidP="00FB132F">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63CC942" w14:textId="77777777" w:rsidR="00FB132F" w:rsidRPr="00A2287C" w:rsidRDefault="00FB132F" w:rsidP="00FB132F">
            <w:pPr>
              <w:jc w:val="center"/>
              <w:rPr>
                <w:b/>
                <w:bCs/>
                <w:sz w:val="18"/>
                <w:szCs w:val="22"/>
                <w:highlight w:val="cyan"/>
              </w:rPr>
            </w:pPr>
            <w:r w:rsidRPr="00A2287C">
              <w:rPr>
                <w:b/>
                <w:bCs/>
                <w:sz w:val="18"/>
                <w:highlight w:val="cyan"/>
              </w:rPr>
              <w:t>-</w:t>
            </w:r>
          </w:p>
        </w:tc>
        <w:tc>
          <w:tcPr>
            <w:tcW w:w="2693" w:type="dxa"/>
            <w:tcBorders>
              <w:top w:val="single" w:sz="4" w:space="0" w:color="auto"/>
              <w:left w:val="single" w:sz="4" w:space="0" w:color="auto"/>
              <w:bottom w:val="single" w:sz="4" w:space="0" w:color="auto"/>
              <w:right w:val="single" w:sz="4" w:space="0" w:color="auto"/>
            </w:tcBorders>
            <w:noWrap/>
          </w:tcPr>
          <w:p w14:paraId="3501987B" w14:textId="77777777" w:rsidR="00FB132F" w:rsidRPr="00A2287C" w:rsidRDefault="00FB132F" w:rsidP="00FB132F">
            <w:pPr>
              <w:jc w:val="center"/>
              <w:rPr>
                <w:bCs/>
                <w:sz w:val="18"/>
                <w:szCs w:val="22"/>
                <w:highlight w:val="cyan"/>
              </w:rPr>
            </w:pPr>
            <w:r w:rsidRPr="00A2287C">
              <w:rPr>
                <w:bCs/>
                <w:sz w:val="18"/>
                <w:szCs w:val="22"/>
                <w:highlight w:val="cyan"/>
              </w:rPr>
              <w:t>от 31.10.2023 №62/4</w:t>
            </w:r>
          </w:p>
        </w:tc>
      </w:tr>
      <w:tr w:rsidR="00FB132F" w:rsidRPr="00A2287C" w14:paraId="7C47444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4E921BBF"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63F4F1E" w14:textId="77777777" w:rsidR="00FB132F" w:rsidRPr="00A2287C" w:rsidRDefault="00FB132F" w:rsidP="00FB132F">
            <w:pPr>
              <w:jc w:val="center"/>
              <w:rPr>
                <w:i/>
                <w:iCs/>
                <w:sz w:val="18"/>
                <w:szCs w:val="22"/>
                <w:highlight w:val="cyan"/>
              </w:rPr>
            </w:pPr>
            <w:r w:rsidRPr="00A2287C">
              <w:rPr>
                <w:i/>
                <w:iCs/>
                <w:sz w:val="18"/>
                <w:highlight w:val="cyan"/>
              </w:rPr>
              <w:t>тепловая энергия</w:t>
            </w:r>
          </w:p>
        </w:tc>
        <w:tc>
          <w:tcPr>
            <w:tcW w:w="1842" w:type="dxa"/>
            <w:tcBorders>
              <w:top w:val="single" w:sz="4" w:space="0" w:color="auto"/>
              <w:left w:val="single" w:sz="4" w:space="0" w:color="auto"/>
              <w:bottom w:val="single" w:sz="4" w:space="0" w:color="auto"/>
              <w:right w:val="single" w:sz="4" w:space="0" w:color="auto"/>
            </w:tcBorders>
            <w:noWrap/>
            <w:hideMark/>
          </w:tcPr>
          <w:p w14:paraId="55CB1ED8" w14:textId="77777777" w:rsidR="00FB132F" w:rsidRPr="00A2287C" w:rsidRDefault="00FB132F" w:rsidP="00FB132F">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6C6B225A" w14:textId="77777777" w:rsidR="00FB132F" w:rsidRPr="00A2287C" w:rsidRDefault="00FB132F" w:rsidP="00FB132F">
            <w:pPr>
              <w:jc w:val="center"/>
              <w:rPr>
                <w:b/>
                <w:bCs/>
                <w:sz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6511C763" w14:textId="77777777" w:rsidR="00FB132F" w:rsidRPr="00A2287C" w:rsidRDefault="00FB132F" w:rsidP="00FB132F">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61B01FE" w14:textId="77777777" w:rsidR="00FB132F" w:rsidRPr="00A2287C" w:rsidRDefault="00FB132F" w:rsidP="00FB132F">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noWrap/>
          </w:tcPr>
          <w:p w14:paraId="05287619" w14:textId="77777777" w:rsidR="00FB132F" w:rsidRPr="00A2287C" w:rsidRDefault="00FB132F" w:rsidP="00FB132F">
            <w:pPr>
              <w:jc w:val="center"/>
              <w:rPr>
                <w:bCs/>
                <w:sz w:val="18"/>
                <w:szCs w:val="22"/>
                <w:highlight w:val="cyan"/>
              </w:rPr>
            </w:pPr>
          </w:p>
        </w:tc>
      </w:tr>
      <w:tr w:rsidR="00FB132F" w:rsidRPr="00A2287C" w14:paraId="7386B006"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tcPr>
          <w:p w14:paraId="5512E4D4"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0E18A3B" w14:textId="77777777" w:rsidR="00FB132F" w:rsidRPr="00A2287C" w:rsidRDefault="00FB132F" w:rsidP="00FB132F">
            <w:pPr>
              <w:jc w:val="center"/>
              <w:rPr>
                <w:i/>
                <w:iCs/>
                <w:sz w:val="18"/>
                <w:szCs w:val="22"/>
                <w:highlight w:val="cyan"/>
              </w:rPr>
            </w:pPr>
            <w:r w:rsidRPr="00A2287C">
              <w:rPr>
                <w:i/>
                <w:iCs/>
                <w:sz w:val="18"/>
                <w:highlight w:val="cyan"/>
              </w:rPr>
              <w:t>ГВС</w:t>
            </w:r>
          </w:p>
        </w:tc>
        <w:tc>
          <w:tcPr>
            <w:tcW w:w="1842" w:type="dxa"/>
            <w:tcBorders>
              <w:top w:val="single" w:sz="4" w:space="0" w:color="auto"/>
              <w:left w:val="single" w:sz="4" w:space="0" w:color="auto"/>
              <w:bottom w:val="single" w:sz="4" w:space="0" w:color="auto"/>
              <w:right w:val="single" w:sz="4" w:space="0" w:color="auto"/>
            </w:tcBorders>
            <w:noWrap/>
            <w:hideMark/>
          </w:tcPr>
          <w:p w14:paraId="7780E4E1" w14:textId="77777777" w:rsidR="00FB132F" w:rsidRPr="00A2287C" w:rsidRDefault="00FB132F" w:rsidP="00FB132F">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26D977B6" w14:textId="77777777" w:rsidR="00FB132F" w:rsidRPr="00A2287C" w:rsidRDefault="00FB132F" w:rsidP="00FB132F">
            <w:pPr>
              <w:jc w:val="center"/>
              <w:rPr>
                <w:b/>
                <w:bCs/>
                <w:sz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7FD25136" w14:textId="77777777" w:rsidR="00FB132F" w:rsidRPr="00A2287C" w:rsidRDefault="00FB132F" w:rsidP="00FB132F">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2828B7D" w14:textId="77777777" w:rsidR="00FB132F" w:rsidRPr="00A2287C" w:rsidRDefault="00FB132F" w:rsidP="00FB132F">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noWrap/>
            <w:hideMark/>
          </w:tcPr>
          <w:p w14:paraId="252E1274" w14:textId="77777777" w:rsidR="00FB132F" w:rsidRPr="00A2287C" w:rsidRDefault="00FB132F" w:rsidP="00FB132F">
            <w:pPr>
              <w:jc w:val="center"/>
              <w:rPr>
                <w:bCs/>
                <w:sz w:val="18"/>
                <w:szCs w:val="22"/>
                <w:highlight w:val="cyan"/>
              </w:rPr>
            </w:pPr>
          </w:p>
        </w:tc>
      </w:tr>
      <w:tr w:rsidR="00FB132F" w:rsidRPr="00A2287C" w14:paraId="1EDDCCAC"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11BC5C0"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.3.</w:t>
            </w:r>
          </w:p>
        </w:tc>
        <w:tc>
          <w:tcPr>
            <w:tcW w:w="5430" w:type="dxa"/>
            <w:tcBorders>
              <w:top w:val="single" w:sz="4" w:space="0" w:color="auto"/>
              <w:left w:val="single" w:sz="4" w:space="0" w:color="auto"/>
              <w:bottom w:val="single" w:sz="4" w:space="0" w:color="auto"/>
              <w:right w:val="single" w:sz="4" w:space="0" w:color="auto"/>
            </w:tcBorders>
            <w:vAlign w:val="center"/>
            <w:hideMark/>
          </w:tcPr>
          <w:p w14:paraId="717E1C0E" w14:textId="77777777" w:rsidR="00FB132F" w:rsidRPr="00A2287C" w:rsidRDefault="00FB132F" w:rsidP="00FB132F">
            <w:pPr>
              <w:jc w:val="center"/>
              <w:rPr>
                <w:b/>
                <w:bCs/>
                <w:sz w:val="18"/>
                <w:highlight w:val="cyan"/>
              </w:rPr>
            </w:pPr>
            <w:r w:rsidRPr="00A2287C">
              <w:rPr>
                <w:b/>
                <w:bCs/>
                <w:sz w:val="18"/>
                <w:highlight w:val="cyan"/>
              </w:rPr>
              <w:t>МУП "Новгородский водоканал"</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E0745F7"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4813D864"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3C614EFE"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C2037DE"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7B0C386E" w14:textId="77777777" w:rsidR="00FB132F" w:rsidRPr="00A2287C" w:rsidRDefault="00FB132F" w:rsidP="00FB132F">
            <w:pPr>
              <w:rPr>
                <w:rFonts w:ascii="Calibri" w:hAnsi="Calibri"/>
                <w:sz w:val="22"/>
                <w:szCs w:val="22"/>
                <w:lang w:eastAsia="en-US"/>
              </w:rPr>
            </w:pPr>
          </w:p>
        </w:tc>
      </w:tr>
      <w:tr w:rsidR="00FB132F" w:rsidRPr="00A2287C" w14:paraId="21F64BB9"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E01ADF0"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17AA6A7" w14:textId="77777777" w:rsidR="00FB132F" w:rsidRPr="00A2287C" w:rsidRDefault="00FB132F" w:rsidP="00FB132F">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39584609" w14:textId="77777777" w:rsidR="00FB132F" w:rsidRPr="00A2287C" w:rsidRDefault="00FB132F" w:rsidP="00FB132F">
            <w:pPr>
              <w:jc w:val="center"/>
              <w:rPr>
                <w:b/>
                <w:bCs/>
                <w:sz w:val="18"/>
                <w:szCs w:val="22"/>
                <w:highlight w:val="cyan"/>
              </w:rPr>
            </w:pPr>
            <w:r w:rsidRPr="00A2287C">
              <w:rPr>
                <w:b/>
                <w:bCs/>
                <w:sz w:val="18"/>
                <w:highlight w:val="cyan"/>
              </w:rPr>
              <w:t>28,89</w:t>
            </w:r>
          </w:p>
        </w:tc>
        <w:tc>
          <w:tcPr>
            <w:tcW w:w="1559" w:type="dxa"/>
            <w:tcBorders>
              <w:top w:val="single" w:sz="4" w:space="0" w:color="auto"/>
              <w:left w:val="single" w:sz="4" w:space="0" w:color="auto"/>
              <w:bottom w:val="single" w:sz="4" w:space="0" w:color="auto"/>
              <w:right w:val="single" w:sz="4" w:space="0" w:color="auto"/>
            </w:tcBorders>
          </w:tcPr>
          <w:p w14:paraId="0A839A4B" w14:textId="77777777" w:rsidR="00FB132F" w:rsidRPr="00A2287C" w:rsidRDefault="00FB132F" w:rsidP="00FB132F">
            <w:pPr>
              <w:jc w:val="center"/>
              <w:rPr>
                <w:b/>
                <w:bCs/>
                <w:sz w:val="18"/>
                <w:highlight w:val="cyan"/>
              </w:rPr>
            </w:pPr>
            <w:r w:rsidRPr="00A2287C">
              <w:rPr>
                <w:b/>
                <w:bCs/>
                <w:sz w:val="18"/>
                <w:highlight w:val="cyan"/>
              </w:rPr>
              <w:t>28,89</w:t>
            </w:r>
          </w:p>
        </w:tc>
        <w:tc>
          <w:tcPr>
            <w:tcW w:w="1418" w:type="dxa"/>
            <w:tcBorders>
              <w:top w:val="single" w:sz="4" w:space="0" w:color="auto"/>
              <w:left w:val="single" w:sz="4" w:space="0" w:color="auto"/>
              <w:bottom w:val="single" w:sz="4" w:space="0" w:color="auto"/>
              <w:right w:val="single" w:sz="4" w:space="0" w:color="auto"/>
            </w:tcBorders>
          </w:tcPr>
          <w:p w14:paraId="75C2EC9C" w14:textId="77777777" w:rsidR="00FB132F" w:rsidRPr="00A2287C" w:rsidRDefault="00FB132F" w:rsidP="00FB132F">
            <w:pPr>
              <w:jc w:val="center"/>
              <w:rPr>
                <w:b/>
                <w:bCs/>
                <w:sz w:val="18"/>
                <w:highlight w:val="cyan"/>
              </w:rPr>
            </w:pPr>
            <w:r w:rsidRPr="00A2287C">
              <w:rPr>
                <w:b/>
                <w:bCs/>
                <w:sz w:val="18"/>
                <w:highlight w:val="cyan"/>
              </w:rPr>
              <w:t>34,67</w:t>
            </w:r>
          </w:p>
        </w:tc>
        <w:tc>
          <w:tcPr>
            <w:tcW w:w="1843" w:type="dxa"/>
            <w:tcBorders>
              <w:top w:val="single" w:sz="4" w:space="0" w:color="auto"/>
              <w:left w:val="single" w:sz="4" w:space="0" w:color="auto"/>
              <w:bottom w:val="single" w:sz="4" w:space="0" w:color="auto"/>
              <w:right w:val="single" w:sz="4" w:space="0" w:color="auto"/>
            </w:tcBorders>
            <w:noWrap/>
            <w:hideMark/>
          </w:tcPr>
          <w:p w14:paraId="51FC13CF" w14:textId="77777777" w:rsidR="00FB132F" w:rsidRPr="00A2287C" w:rsidRDefault="00FB132F" w:rsidP="00FB132F">
            <w:pPr>
              <w:jc w:val="center"/>
              <w:rPr>
                <w:b/>
                <w:bCs/>
                <w:sz w:val="18"/>
                <w:szCs w:val="22"/>
                <w:highlight w:val="cyan"/>
              </w:rPr>
            </w:pPr>
            <w:r w:rsidRPr="00A2287C">
              <w:rPr>
                <w:b/>
                <w:bCs/>
                <w:sz w:val="18"/>
                <w:highlight w:val="cyan"/>
              </w:rPr>
              <w:t>34,67</w:t>
            </w:r>
          </w:p>
        </w:tc>
        <w:tc>
          <w:tcPr>
            <w:tcW w:w="2693" w:type="dxa"/>
            <w:vMerge w:val="restart"/>
            <w:tcBorders>
              <w:top w:val="single" w:sz="4" w:space="0" w:color="auto"/>
              <w:left w:val="single" w:sz="4" w:space="0" w:color="auto"/>
              <w:bottom w:val="single" w:sz="4" w:space="0" w:color="auto"/>
              <w:right w:val="single" w:sz="4" w:space="0" w:color="auto"/>
            </w:tcBorders>
            <w:noWrap/>
            <w:vAlign w:val="center"/>
            <w:hideMark/>
          </w:tcPr>
          <w:p w14:paraId="4E90BED8" w14:textId="77777777" w:rsidR="00FB132F" w:rsidRPr="00A2287C" w:rsidRDefault="00FB132F" w:rsidP="00FB132F">
            <w:pPr>
              <w:jc w:val="center"/>
              <w:rPr>
                <w:bCs/>
                <w:sz w:val="18"/>
                <w:szCs w:val="22"/>
                <w:highlight w:val="cyan"/>
              </w:rPr>
            </w:pPr>
            <w:r w:rsidRPr="00A2287C">
              <w:rPr>
                <w:bCs/>
                <w:sz w:val="18"/>
                <w:highlight w:val="cyan"/>
              </w:rPr>
              <w:t>от 18.12.2023 №79/6</w:t>
            </w:r>
          </w:p>
        </w:tc>
      </w:tr>
      <w:tr w:rsidR="00FB132F" w:rsidRPr="00A2287C" w14:paraId="5548B01D"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0C3B73A"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6F58D654" w14:textId="77777777" w:rsidR="00FB132F" w:rsidRPr="00A2287C" w:rsidRDefault="00FB132F" w:rsidP="00FB132F">
            <w:pPr>
              <w:jc w:val="center"/>
              <w:rPr>
                <w:i/>
                <w:iCs/>
                <w:sz w:val="18"/>
                <w:highlight w:val="cyan"/>
              </w:rPr>
            </w:pPr>
            <w:r w:rsidRPr="00A2287C">
              <w:rPr>
                <w:i/>
                <w:iCs/>
                <w:sz w:val="18"/>
                <w:highlight w:val="cyan"/>
              </w:rPr>
              <w:t xml:space="preserve">водоотведение </w:t>
            </w:r>
            <w:proofErr w:type="spellStart"/>
            <w:r w:rsidRPr="00A2287C">
              <w:rPr>
                <w:i/>
                <w:iCs/>
                <w:sz w:val="18"/>
                <w:highlight w:val="cyan"/>
              </w:rPr>
              <w:t>пц</w:t>
            </w:r>
            <w:proofErr w:type="spellEnd"/>
          </w:p>
        </w:tc>
        <w:tc>
          <w:tcPr>
            <w:tcW w:w="1842" w:type="dxa"/>
            <w:tcBorders>
              <w:top w:val="single" w:sz="4" w:space="0" w:color="auto"/>
              <w:left w:val="single" w:sz="4" w:space="0" w:color="auto"/>
              <w:bottom w:val="single" w:sz="4" w:space="0" w:color="auto"/>
              <w:right w:val="single" w:sz="4" w:space="0" w:color="auto"/>
            </w:tcBorders>
            <w:noWrap/>
            <w:hideMark/>
          </w:tcPr>
          <w:p w14:paraId="3E233F71" w14:textId="77777777" w:rsidR="00FB132F" w:rsidRPr="00A2287C" w:rsidRDefault="00FB132F" w:rsidP="00FB132F">
            <w:pPr>
              <w:jc w:val="center"/>
              <w:rPr>
                <w:b/>
                <w:bCs/>
                <w:sz w:val="18"/>
                <w:szCs w:val="22"/>
                <w:highlight w:val="cyan"/>
              </w:rPr>
            </w:pPr>
            <w:r w:rsidRPr="00A2287C">
              <w:rPr>
                <w:b/>
                <w:bCs/>
                <w:sz w:val="18"/>
                <w:highlight w:val="cyan"/>
              </w:rPr>
              <w:t>30,31</w:t>
            </w:r>
          </w:p>
        </w:tc>
        <w:tc>
          <w:tcPr>
            <w:tcW w:w="1559" w:type="dxa"/>
            <w:tcBorders>
              <w:top w:val="single" w:sz="4" w:space="0" w:color="auto"/>
              <w:left w:val="single" w:sz="4" w:space="0" w:color="auto"/>
              <w:bottom w:val="single" w:sz="4" w:space="0" w:color="auto"/>
              <w:right w:val="single" w:sz="4" w:space="0" w:color="auto"/>
            </w:tcBorders>
          </w:tcPr>
          <w:p w14:paraId="694598DB" w14:textId="77777777" w:rsidR="00FB132F" w:rsidRPr="00A2287C" w:rsidRDefault="00FB132F" w:rsidP="00FB132F">
            <w:pPr>
              <w:jc w:val="center"/>
              <w:rPr>
                <w:b/>
                <w:bCs/>
                <w:sz w:val="18"/>
                <w:highlight w:val="cyan"/>
              </w:rPr>
            </w:pPr>
            <w:r w:rsidRPr="00A2287C">
              <w:rPr>
                <w:b/>
                <w:bCs/>
                <w:sz w:val="18"/>
                <w:highlight w:val="cyan"/>
              </w:rPr>
              <w:t>30,31</w:t>
            </w:r>
          </w:p>
        </w:tc>
        <w:tc>
          <w:tcPr>
            <w:tcW w:w="1418" w:type="dxa"/>
            <w:tcBorders>
              <w:top w:val="single" w:sz="4" w:space="0" w:color="auto"/>
              <w:left w:val="single" w:sz="4" w:space="0" w:color="auto"/>
              <w:bottom w:val="single" w:sz="4" w:space="0" w:color="auto"/>
              <w:right w:val="single" w:sz="4" w:space="0" w:color="auto"/>
            </w:tcBorders>
          </w:tcPr>
          <w:p w14:paraId="2E05FC5A" w14:textId="77777777" w:rsidR="00FB132F" w:rsidRPr="00A2287C" w:rsidRDefault="00FB132F" w:rsidP="00FB132F">
            <w:pPr>
              <w:jc w:val="center"/>
              <w:rPr>
                <w:b/>
                <w:bCs/>
                <w:sz w:val="18"/>
                <w:highlight w:val="cyan"/>
              </w:rPr>
            </w:pPr>
            <w:r w:rsidRPr="00A2287C">
              <w:rPr>
                <w:b/>
                <w:bCs/>
                <w:sz w:val="18"/>
                <w:highlight w:val="cyan"/>
              </w:rPr>
              <w:t>36,37</w:t>
            </w:r>
          </w:p>
        </w:tc>
        <w:tc>
          <w:tcPr>
            <w:tcW w:w="1843" w:type="dxa"/>
            <w:tcBorders>
              <w:top w:val="single" w:sz="4" w:space="0" w:color="auto"/>
              <w:left w:val="single" w:sz="4" w:space="0" w:color="auto"/>
              <w:bottom w:val="single" w:sz="4" w:space="0" w:color="auto"/>
              <w:right w:val="single" w:sz="4" w:space="0" w:color="auto"/>
            </w:tcBorders>
            <w:noWrap/>
            <w:hideMark/>
          </w:tcPr>
          <w:p w14:paraId="36AEC6A9" w14:textId="77777777" w:rsidR="00FB132F" w:rsidRPr="00A2287C" w:rsidRDefault="00FB132F" w:rsidP="00FB132F">
            <w:pPr>
              <w:jc w:val="center"/>
              <w:rPr>
                <w:b/>
                <w:bCs/>
                <w:sz w:val="18"/>
                <w:szCs w:val="22"/>
                <w:highlight w:val="cyan"/>
              </w:rPr>
            </w:pPr>
            <w:r w:rsidRPr="00A2287C">
              <w:rPr>
                <w:b/>
                <w:bCs/>
                <w:sz w:val="18"/>
                <w:highlight w:val="cyan"/>
              </w:rPr>
              <w:t>36,37</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A08238C" w14:textId="77777777" w:rsidR="00FB132F" w:rsidRPr="00A2287C" w:rsidRDefault="00FB132F" w:rsidP="00FB132F">
            <w:pPr>
              <w:rPr>
                <w:bCs/>
                <w:sz w:val="18"/>
                <w:szCs w:val="22"/>
                <w:highlight w:val="cyan"/>
              </w:rPr>
            </w:pPr>
          </w:p>
        </w:tc>
      </w:tr>
      <w:tr w:rsidR="00FB132F" w:rsidRPr="00A2287C" w14:paraId="55B4A86D"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609924D8"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.4.</w:t>
            </w:r>
          </w:p>
        </w:tc>
        <w:tc>
          <w:tcPr>
            <w:tcW w:w="5430" w:type="dxa"/>
            <w:tcBorders>
              <w:top w:val="single" w:sz="4" w:space="0" w:color="auto"/>
              <w:left w:val="single" w:sz="4" w:space="0" w:color="auto"/>
              <w:bottom w:val="single" w:sz="4" w:space="0" w:color="auto"/>
              <w:right w:val="single" w:sz="4" w:space="0" w:color="auto"/>
            </w:tcBorders>
            <w:noWrap/>
            <w:vAlign w:val="center"/>
            <w:hideMark/>
          </w:tcPr>
          <w:p w14:paraId="6E276A47" w14:textId="77777777" w:rsidR="00FB132F" w:rsidRPr="00A2287C" w:rsidRDefault="00FB132F" w:rsidP="00FB132F">
            <w:pPr>
              <w:jc w:val="center"/>
              <w:rPr>
                <w:b/>
                <w:bCs/>
                <w:sz w:val="18"/>
                <w:highlight w:val="cyan"/>
              </w:rPr>
            </w:pPr>
            <w:r w:rsidRPr="00A2287C">
              <w:rPr>
                <w:b/>
                <w:bCs/>
                <w:sz w:val="18"/>
                <w:highlight w:val="cyan"/>
              </w:rPr>
              <w:t>ООО "Новгородский Бекон"</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92510A3"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1DFC3E52"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70EF8210"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F5D9B72"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521332A" w14:textId="77777777" w:rsidR="00FB132F" w:rsidRPr="00A2287C" w:rsidRDefault="00FB132F" w:rsidP="00FB132F">
            <w:pPr>
              <w:rPr>
                <w:rFonts w:ascii="Calibri" w:hAnsi="Calibri"/>
                <w:sz w:val="22"/>
                <w:szCs w:val="22"/>
                <w:lang w:eastAsia="en-US"/>
              </w:rPr>
            </w:pPr>
          </w:p>
        </w:tc>
      </w:tr>
      <w:tr w:rsidR="00FB132F" w:rsidRPr="00A2287C" w14:paraId="660F85F1"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0EAE3318"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BEADCDC" w14:textId="77777777" w:rsidR="00FB132F" w:rsidRPr="00A2287C" w:rsidRDefault="00FB132F" w:rsidP="00FB132F">
            <w:pPr>
              <w:jc w:val="center"/>
              <w:rPr>
                <w:i/>
                <w:iCs/>
                <w:sz w:val="18"/>
                <w:highlight w:val="cyan"/>
              </w:rPr>
            </w:pPr>
            <w:r w:rsidRPr="00A2287C">
              <w:rPr>
                <w:i/>
                <w:iCs/>
                <w:sz w:val="18"/>
                <w:highlight w:val="cyan"/>
              </w:rPr>
              <w:t>водоснабжение (</w:t>
            </w:r>
            <w:proofErr w:type="spellStart"/>
            <w:r w:rsidRPr="00A2287C">
              <w:rPr>
                <w:i/>
                <w:iCs/>
                <w:sz w:val="18"/>
                <w:highlight w:val="cyan"/>
              </w:rPr>
              <w:t>д.Божонка,д.Новоселицы</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0C27C628" w14:textId="77777777" w:rsidR="00FB132F" w:rsidRPr="00A2287C" w:rsidRDefault="00FB132F" w:rsidP="00FB132F">
            <w:pPr>
              <w:jc w:val="center"/>
              <w:rPr>
                <w:b/>
                <w:bCs/>
                <w:sz w:val="18"/>
                <w:szCs w:val="22"/>
                <w:highlight w:val="cyan"/>
              </w:rPr>
            </w:pPr>
            <w:r w:rsidRPr="00A2287C">
              <w:rPr>
                <w:b/>
                <w:bCs/>
                <w:sz w:val="18"/>
                <w:highlight w:val="cyan"/>
              </w:rPr>
              <w:t>39,13</w:t>
            </w:r>
          </w:p>
        </w:tc>
        <w:tc>
          <w:tcPr>
            <w:tcW w:w="1559" w:type="dxa"/>
            <w:tcBorders>
              <w:top w:val="single" w:sz="4" w:space="0" w:color="auto"/>
              <w:left w:val="single" w:sz="4" w:space="0" w:color="auto"/>
              <w:bottom w:val="single" w:sz="4" w:space="0" w:color="auto"/>
              <w:right w:val="single" w:sz="4" w:space="0" w:color="auto"/>
            </w:tcBorders>
          </w:tcPr>
          <w:p w14:paraId="6CE9A506" w14:textId="77777777" w:rsidR="00FB132F" w:rsidRPr="00A2287C" w:rsidRDefault="00FB132F" w:rsidP="00FB132F">
            <w:pPr>
              <w:jc w:val="center"/>
              <w:rPr>
                <w:b/>
                <w:bCs/>
                <w:sz w:val="18"/>
                <w:highlight w:val="cyan"/>
              </w:rPr>
            </w:pPr>
            <w:r w:rsidRPr="00A2287C">
              <w:rPr>
                <w:b/>
                <w:bCs/>
                <w:sz w:val="18"/>
                <w:highlight w:val="cyan"/>
              </w:rPr>
              <w:t>41,81</w:t>
            </w:r>
          </w:p>
        </w:tc>
        <w:tc>
          <w:tcPr>
            <w:tcW w:w="1418" w:type="dxa"/>
            <w:tcBorders>
              <w:top w:val="single" w:sz="4" w:space="0" w:color="auto"/>
              <w:left w:val="single" w:sz="4" w:space="0" w:color="auto"/>
              <w:bottom w:val="single" w:sz="4" w:space="0" w:color="auto"/>
              <w:right w:val="single" w:sz="4" w:space="0" w:color="auto"/>
            </w:tcBorders>
          </w:tcPr>
          <w:p w14:paraId="5A6CD5BB" w14:textId="77777777" w:rsidR="00FB132F" w:rsidRPr="00A2287C" w:rsidRDefault="00FB132F" w:rsidP="00FB132F">
            <w:pPr>
              <w:jc w:val="center"/>
              <w:rPr>
                <w:b/>
                <w:bCs/>
                <w:sz w:val="18"/>
                <w:highlight w:val="cyan"/>
              </w:rPr>
            </w:pPr>
            <w:r w:rsidRPr="00A2287C">
              <w:rPr>
                <w:b/>
                <w:bCs/>
                <w:sz w:val="18"/>
                <w:highlight w:val="cyan"/>
              </w:rPr>
              <w:t>46,96</w:t>
            </w:r>
          </w:p>
        </w:tc>
        <w:tc>
          <w:tcPr>
            <w:tcW w:w="1843" w:type="dxa"/>
            <w:tcBorders>
              <w:top w:val="single" w:sz="4" w:space="0" w:color="auto"/>
              <w:left w:val="single" w:sz="4" w:space="0" w:color="auto"/>
              <w:bottom w:val="single" w:sz="4" w:space="0" w:color="auto"/>
              <w:right w:val="single" w:sz="4" w:space="0" w:color="auto"/>
            </w:tcBorders>
            <w:noWrap/>
            <w:hideMark/>
          </w:tcPr>
          <w:p w14:paraId="1C505F32" w14:textId="77777777" w:rsidR="00FB132F" w:rsidRPr="00A2287C" w:rsidRDefault="00FB132F" w:rsidP="00FB132F">
            <w:pPr>
              <w:jc w:val="center"/>
              <w:rPr>
                <w:b/>
                <w:bCs/>
                <w:sz w:val="18"/>
                <w:szCs w:val="22"/>
                <w:highlight w:val="cyan"/>
              </w:rPr>
            </w:pPr>
            <w:r w:rsidRPr="00A2287C">
              <w:rPr>
                <w:b/>
                <w:bCs/>
                <w:sz w:val="18"/>
                <w:highlight w:val="cyan"/>
              </w:rPr>
              <w:t>51,61</w:t>
            </w:r>
          </w:p>
        </w:tc>
        <w:tc>
          <w:tcPr>
            <w:tcW w:w="2693" w:type="dxa"/>
            <w:vMerge w:val="restart"/>
            <w:tcBorders>
              <w:top w:val="single" w:sz="4" w:space="0" w:color="auto"/>
              <w:left w:val="single" w:sz="4" w:space="0" w:color="auto"/>
              <w:bottom w:val="single" w:sz="4" w:space="0" w:color="auto"/>
              <w:right w:val="single" w:sz="4" w:space="0" w:color="auto"/>
            </w:tcBorders>
            <w:noWrap/>
            <w:hideMark/>
          </w:tcPr>
          <w:p w14:paraId="5260C918" w14:textId="77777777" w:rsidR="00FB132F" w:rsidRPr="00A2287C" w:rsidRDefault="00FB132F" w:rsidP="00FB132F">
            <w:pPr>
              <w:jc w:val="center"/>
              <w:rPr>
                <w:bCs/>
                <w:sz w:val="18"/>
                <w:szCs w:val="22"/>
                <w:highlight w:val="cyan"/>
              </w:rPr>
            </w:pPr>
            <w:r w:rsidRPr="00A2287C">
              <w:rPr>
                <w:bCs/>
                <w:sz w:val="18"/>
                <w:highlight w:val="cyan"/>
              </w:rPr>
              <w:t>от 17.11.2022 № 62/21</w:t>
            </w:r>
          </w:p>
        </w:tc>
      </w:tr>
      <w:tr w:rsidR="00FB132F" w:rsidRPr="00A2287C" w14:paraId="1A6F507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7C9261CA"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6BE6A29" w14:textId="77777777" w:rsidR="00FB132F" w:rsidRPr="00A2287C" w:rsidRDefault="00FB132F" w:rsidP="00FB132F">
            <w:pPr>
              <w:jc w:val="center"/>
              <w:rPr>
                <w:i/>
                <w:iCs/>
                <w:sz w:val="18"/>
                <w:highlight w:val="cyan"/>
              </w:rPr>
            </w:pPr>
            <w:r w:rsidRPr="00A2287C">
              <w:rPr>
                <w:i/>
                <w:iCs/>
                <w:sz w:val="18"/>
                <w:highlight w:val="cyan"/>
              </w:rPr>
              <w:t>водоотведение (</w:t>
            </w:r>
            <w:proofErr w:type="spellStart"/>
            <w:r w:rsidRPr="00A2287C">
              <w:rPr>
                <w:i/>
                <w:iCs/>
                <w:sz w:val="18"/>
                <w:highlight w:val="cyan"/>
              </w:rPr>
              <w:t>д.Божонка,д.Новоселицы</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21FB7067" w14:textId="77777777" w:rsidR="00FB132F" w:rsidRPr="00A2287C" w:rsidRDefault="00FB132F" w:rsidP="00FB132F">
            <w:pPr>
              <w:jc w:val="center"/>
              <w:rPr>
                <w:b/>
                <w:bCs/>
                <w:sz w:val="18"/>
                <w:szCs w:val="22"/>
                <w:highlight w:val="cyan"/>
              </w:rPr>
            </w:pPr>
            <w:r w:rsidRPr="00A2287C">
              <w:rPr>
                <w:b/>
                <w:bCs/>
                <w:sz w:val="18"/>
                <w:highlight w:val="cyan"/>
              </w:rPr>
              <w:t>51,19</w:t>
            </w:r>
          </w:p>
        </w:tc>
        <w:tc>
          <w:tcPr>
            <w:tcW w:w="1559" w:type="dxa"/>
            <w:tcBorders>
              <w:top w:val="single" w:sz="4" w:space="0" w:color="auto"/>
              <w:left w:val="single" w:sz="4" w:space="0" w:color="auto"/>
              <w:bottom w:val="single" w:sz="4" w:space="0" w:color="auto"/>
              <w:right w:val="single" w:sz="4" w:space="0" w:color="auto"/>
            </w:tcBorders>
          </w:tcPr>
          <w:p w14:paraId="4613DA29" w14:textId="77777777" w:rsidR="00FB132F" w:rsidRPr="00A2287C" w:rsidRDefault="00FB132F" w:rsidP="00FB132F">
            <w:pPr>
              <w:jc w:val="center"/>
              <w:rPr>
                <w:b/>
                <w:bCs/>
                <w:sz w:val="18"/>
                <w:highlight w:val="cyan"/>
              </w:rPr>
            </w:pPr>
            <w:r w:rsidRPr="00A2287C">
              <w:rPr>
                <w:b/>
                <w:bCs/>
                <w:sz w:val="18"/>
                <w:highlight w:val="cyan"/>
              </w:rPr>
              <w:t>54,95</w:t>
            </w:r>
          </w:p>
        </w:tc>
        <w:tc>
          <w:tcPr>
            <w:tcW w:w="1418" w:type="dxa"/>
            <w:tcBorders>
              <w:top w:val="single" w:sz="4" w:space="0" w:color="auto"/>
              <w:left w:val="single" w:sz="4" w:space="0" w:color="auto"/>
              <w:bottom w:val="single" w:sz="4" w:space="0" w:color="auto"/>
              <w:right w:val="single" w:sz="4" w:space="0" w:color="auto"/>
            </w:tcBorders>
          </w:tcPr>
          <w:p w14:paraId="02A54053" w14:textId="77777777" w:rsidR="00FB132F" w:rsidRPr="00A2287C" w:rsidRDefault="00FB132F" w:rsidP="00FB132F">
            <w:pPr>
              <w:jc w:val="center"/>
              <w:rPr>
                <w:b/>
                <w:bCs/>
                <w:sz w:val="18"/>
                <w:highlight w:val="cyan"/>
              </w:rPr>
            </w:pPr>
            <w:r w:rsidRPr="00A2287C">
              <w:rPr>
                <w:b/>
                <w:bCs/>
                <w:sz w:val="18"/>
                <w:highlight w:val="cyan"/>
              </w:rPr>
              <w:t>49,59</w:t>
            </w:r>
          </w:p>
        </w:tc>
        <w:tc>
          <w:tcPr>
            <w:tcW w:w="1843" w:type="dxa"/>
            <w:tcBorders>
              <w:top w:val="single" w:sz="4" w:space="0" w:color="auto"/>
              <w:left w:val="single" w:sz="4" w:space="0" w:color="auto"/>
              <w:bottom w:val="single" w:sz="4" w:space="0" w:color="auto"/>
              <w:right w:val="single" w:sz="4" w:space="0" w:color="auto"/>
            </w:tcBorders>
            <w:noWrap/>
            <w:hideMark/>
          </w:tcPr>
          <w:p w14:paraId="18A15312" w14:textId="77777777" w:rsidR="00FB132F" w:rsidRPr="00A2287C" w:rsidRDefault="00FB132F" w:rsidP="00FB132F">
            <w:pPr>
              <w:jc w:val="center"/>
              <w:rPr>
                <w:b/>
                <w:bCs/>
                <w:sz w:val="18"/>
                <w:szCs w:val="22"/>
                <w:highlight w:val="cyan"/>
              </w:rPr>
            </w:pPr>
            <w:r w:rsidRPr="00A2287C">
              <w:rPr>
                <w:b/>
                <w:bCs/>
                <w:sz w:val="18"/>
                <w:highlight w:val="cyan"/>
              </w:rPr>
              <w:t>54,50</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FFCA5BD" w14:textId="77777777" w:rsidR="00FB132F" w:rsidRPr="00A2287C" w:rsidRDefault="00FB132F" w:rsidP="00FB132F">
            <w:pPr>
              <w:rPr>
                <w:bCs/>
                <w:sz w:val="18"/>
                <w:szCs w:val="22"/>
                <w:highlight w:val="cyan"/>
              </w:rPr>
            </w:pPr>
          </w:p>
        </w:tc>
      </w:tr>
      <w:tr w:rsidR="00FB132F" w:rsidRPr="00A2287C" w14:paraId="0068CF4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B6E314E"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0D665BE6" w14:textId="77777777" w:rsidR="00FB132F" w:rsidRPr="00A2287C" w:rsidRDefault="00FB132F" w:rsidP="00FB132F">
            <w:pPr>
              <w:jc w:val="center"/>
              <w:rPr>
                <w:i/>
                <w:iCs/>
                <w:sz w:val="18"/>
                <w:highlight w:val="cyan"/>
              </w:rPr>
            </w:pPr>
            <w:r w:rsidRPr="00A2287C">
              <w:rPr>
                <w:i/>
                <w:iCs/>
                <w:sz w:val="18"/>
                <w:highlight w:val="cyan"/>
              </w:rPr>
              <w:t>водоснабжение (</w:t>
            </w:r>
            <w:proofErr w:type="spellStart"/>
            <w:r w:rsidRPr="00A2287C">
              <w:rPr>
                <w:i/>
                <w:iCs/>
                <w:sz w:val="18"/>
                <w:highlight w:val="cyan"/>
              </w:rPr>
              <w:t>д.Подберезье</w:t>
            </w:r>
            <w:proofErr w:type="spellEnd"/>
            <w:r w:rsidRPr="00A2287C">
              <w:rPr>
                <w:i/>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hideMark/>
          </w:tcPr>
          <w:p w14:paraId="2AE042E0" w14:textId="77777777" w:rsidR="00FB132F" w:rsidRPr="00A2287C" w:rsidRDefault="00FB132F" w:rsidP="00FB132F">
            <w:pPr>
              <w:jc w:val="center"/>
              <w:rPr>
                <w:b/>
                <w:bCs/>
                <w:sz w:val="18"/>
                <w:szCs w:val="22"/>
                <w:highlight w:val="cyan"/>
              </w:rPr>
            </w:pPr>
            <w:r w:rsidRPr="00A2287C">
              <w:rPr>
                <w:b/>
                <w:bCs/>
                <w:sz w:val="18"/>
                <w:highlight w:val="cyan"/>
              </w:rPr>
              <w:t>56,34</w:t>
            </w:r>
          </w:p>
        </w:tc>
        <w:tc>
          <w:tcPr>
            <w:tcW w:w="1559" w:type="dxa"/>
            <w:tcBorders>
              <w:top w:val="single" w:sz="4" w:space="0" w:color="auto"/>
              <w:left w:val="single" w:sz="4" w:space="0" w:color="auto"/>
              <w:bottom w:val="single" w:sz="4" w:space="0" w:color="auto"/>
              <w:right w:val="single" w:sz="4" w:space="0" w:color="auto"/>
            </w:tcBorders>
          </w:tcPr>
          <w:p w14:paraId="78724751" w14:textId="77777777" w:rsidR="00FB132F" w:rsidRPr="00A2287C" w:rsidRDefault="00FB132F" w:rsidP="00FB132F">
            <w:pPr>
              <w:jc w:val="center"/>
              <w:rPr>
                <w:b/>
                <w:bCs/>
                <w:sz w:val="18"/>
                <w:highlight w:val="cyan"/>
              </w:rPr>
            </w:pPr>
            <w:r w:rsidRPr="00A2287C">
              <w:rPr>
                <w:b/>
                <w:bCs/>
                <w:sz w:val="18"/>
                <w:highlight w:val="cyan"/>
              </w:rPr>
              <w:t>61,98</w:t>
            </w:r>
          </w:p>
        </w:tc>
        <w:tc>
          <w:tcPr>
            <w:tcW w:w="1418" w:type="dxa"/>
            <w:tcBorders>
              <w:top w:val="single" w:sz="4" w:space="0" w:color="auto"/>
              <w:left w:val="single" w:sz="4" w:space="0" w:color="auto"/>
              <w:bottom w:val="single" w:sz="4" w:space="0" w:color="auto"/>
              <w:right w:val="single" w:sz="4" w:space="0" w:color="auto"/>
            </w:tcBorders>
          </w:tcPr>
          <w:p w14:paraId="5326D441" w14:textId="77777777" w:rsidR="00FB132F" w:rsidRPr="00A2287C" w:rsidRDefault="00FB132F" w:rsidP="00FB132F">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hideMark/>
          </w:tcPr>
          <w:p w14:paraId="13A995C3" w14:textId="77777777" w:rsidR="00FB132F" w:rsidRPr="00A2287C" w:rsidRDefault="00FB132F" w:rsidP="00FB132F">
            <w:pPr>
              <w:jc w:val="center"/>
              <w:rPr>
                <w:b/>
                <w:bCs/>
                <w:sz w:val="18"/>
                <w:szCs w:val="22"/>
                <w:highlight w:val="cyan"/>
              </w:rPr>
            </w:pPr>
            <w:r w:rsidRPr="00A2287C">
              <w:rPr>
                <w:b/>
                <w:bCs/>
                <w:sz w:val="18"/>
                <w:highlight w:val="cyan"/>
              </w:rPr>
              <w:t>-</w:t>
            </w:r>
          </w:p>
        </w:tc>
        <w:tc>
          <w:tcPr>
            <w:tcW w:w="2693" w:type="dxa"/>
            <w:vMerge w:val="restart"/>
            <w:tcBorders>
              <w:top w:val="single" w:sz="4" w:space="0" w:color="auto"/>
              <w:left w:val="single" w:sz="4" w:space="0" w:color="auto"/>
              <w:bottom w:val="single" w:sz="4" w:space="0" w:color="auto"/>
              <w:right w:val="single" w:sz="4" w:space="0" w:color="auto"/>
            </w:tcBorders>
            <w:noWrap/>
            <w:hideMark/>
          </w:tcPr>
          <w:p w14:paraId="6BE30CA4" w14:textId="77777777" w:rsidR="00FB132F" w:rsidRPr="00A2287C" w:rsidRDefault="00FB132F" w:rsidP="00FB132F">
            <w:pPr>
              <w:jc w:val="center"/>
              <w:rPr>
                <w:bCs/>
                <w:sz w:val="18"/>
                <w:szCs w:val="22"/>
                <w:highlight w:val="cyan"/>
              </w:rPr>
            </w:pPr>
            <w:r w:rsidRPr="00A2287C">
              <w:rPr>
                <w:bCs/>
                <w:sz w:val="18"/>
                <w:highlight w:val="cyan"/>
              </w:rPr>
              <w:t>от 23.11.2023 №70/1</w:t>
            </w:r>
          </w:p>
        </w:tc>
      </w:tr>
      <w:tr w:rsidR="00FB132F" w:rsidRPr="00A2287C" w14:paraId="1FC76F47"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FE41588"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C1AD43A" w14:textId="77777777" w:rsidR="00FB132F" w:rsidRPr="00A2287C" w:rsidRDefault="00FB132F" w:rsidP="00FB132F">
            <w:pPr>
              <w:jc w:val="center"/>
              <w:rPr>
                <w:i/>
                <w:iCs/>
                <w:sz w:val="18"/>
                <w:highlight w:val="cyan"/>
              </w:rPr>
            </w:pPr>
            <w:r w:rsidRPr="00A2287C">
              <w:rPr>
                <w:i/>
                <w:iCs/>
                <w:sz w:val="18"/>
                <w:highlight w:val="cyan"/>
              </w:rPr>
              <w:t>техническая вода</w:t>
            </w:r>
          </w:p>
        </w:tc>
        <w:tc>
          <w:tcPr>
            <w:tcW w:w="1842" w:type="dxa"/>
            <w:tcBorders>
              <w:top w:val="single" w:sz="4" w:space="0" w:color="auto"/>
              <w:left w:val="single" w:sz="4" w:space="0" w:color="auto"/>
              <w:bottom w:val="single" w:sz="4" w:space="0" w:color="auto"/>
              <w:right w:val="single" w:sz="4" w:space="0" w:color="auto"/>
            </w:tcBorders>
            <w:noWrap/>
            <w:hideMark/>
          </w:tcPr>
          <w:p w14:paraId="2C4CAAC9" w14:textId="77777777" w:rsidR="00FB132F" w:rsidRPr="00A2287C" w:rsidRDefault="00FB132F" w:rsidP="00FB132F">
            <w:pPr>
              <w:jc w:val="center"/>
              <w:rPr>
                <w:b/>
                <w:bCs/>
                <w:sz w:val="18"/>
                <w:szCs w:val="22"/>
                <w:highlight w:val="cyan"/>
              </w:rPr>
            </w:pPr>
            <w:r w:rsidRPr="00A2287C">
              <w:rPr>
                <w:b/>
                <w:bCs/>
                <w:sz w:val="18"/>
                <w:highlight w:val="cyan"/>
              </w:rPr>
              <w:t>7,45</w:t>
            </w:r>
          </w:p>
        </w:tc>
        <w:tc>
          <w:tcPr>
            <w:tcW w:w="1559" w:type="dxa"/>
            <w:tcBorders>
              <w:top w:val="single" w:sz="4" w:space="0" w:color="auto"/>
              <w:left w:val="single" w:sz="4" w:space="0" w:color="auto"/>
              <w:bottom w:val="single" w:sz="4" w:space="0" w:color="auto"/>
              <w:right w:val="single" w:sz="4" w:space="0" w:color="auto"/>
            </w:tcBorders>
          </w:tcPr>
          <w:p w14:paraId="1440A249" w14:textId="77777777" w:rsidR="00FB132F" w:rsidRPr="00A2287C" w:rsidRDefault="00FB132F" w:rsidP="00FB132F">
            <w:pPr>
              <w:jc w:val="center"/>
              <w:rPr>
                <w:b/>
                <w:bCs/>
                <w:sz w:val="18"/>
                <w:highlight w:val="cyan"/>
              </w:rPr>
            </w:pPr>
            <w:r w:rsidRPr="00A2287C">
              <w:rPr>
                <w:b/>
                <w:bCs/>
                <w:sz w:val="18"/>
                <w:highlight w:val="cyan"/>
              </w:rPr>
              <w:t>8,19</w:t>
            </w:r>
          </w:p>
        </w:tc>
        <w:tc>
          <w:tcPr>
            <w:tcW w:w="1418" w:type="dxa"/>
            <w:tcBorders>
              <w:top w:val="single" w:sz="4" w:space="0" w:color="auto"/>
              <w:left w:val="single" w:sz="4" w:space="0" w:color="auto"/>
              <w:bottom w:val="single" w:sz="4" w:space="0" w:color="auto"/>
              <w:right w:val="single" w:sz="4" w:space="0" w:color="auto"/>
            </w:tcBorders>
          </w:tcPr>
          <w:p w14:paraId="0E9E8604" w14:textId="77777777" w:rsidR="00FB132F" w:rsidRPr="00A2287C" w:rsidRDefault="00FB132F" w:rsidP="00FB132F">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hideMark/>
          </w:tcPr>
          <w:p w14:paraId="72880378" w14:textId="77777777" w:rsidR="00FB132F" w:rsidRPr="00A2287C" w:rsidRDefault="00FB132F" w:rsidP="00FB132F">
            <w:pPr>
              <w:jc w:val="center"/>
              <w:rPr>
                <w:b/>
                <w:bCs/>
                <w:sz w:val="18"/>
                <w:szCs w:val="22"/>
                <w:highlight w:val="cyan"/>
              </w:rPr>
            </w:pPr>
            <w:r w:rsidRPr="00A2287C">
              <w:rPr>
                <w:b/>
                <w:bCs/>
                <w:sz w:val="18"/>
                <w:highlight w:val="cyan"/>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6F9FF63" w14:textId="77777777" w:rsidR="00FB132F" w:rsidRPr="00A2287C" w:rsidRDefault="00FB132F" w:rsidP="00FB132F">
            <w:pPr>
              <w:rPr>
                <w:bCs/>
                <w:sz w:val="18"/>
                <w:szCs w:val="22"/>
                <w:highlight w:val="cyan"/>
              </w:rPr>
            </w:pPr>
          </w:p>
        </w:tc>
      </w:tr>
      <w:tr w:rsidR="00FB132F" w:rsidRPr="00A2287C" w14:paraId="0113135C"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104C95D"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.5.</w:t>
            </w:r>
          </w:p>
        </w:tc>
        <w:tc>
          <w:tcPr>
            <w:tcW w:w="5430" w:type="dxa"/>
            <w:tcBorders>
              <w:top w:val="single" w:sz="4" w:space="0" w:color="auto"/>
              <w:left w:val="single" w:sz="4" w:space="0" w:color="auto"/>
              <w:bottom w:val="single" w:sz="4" w:space="0" w:color="auto"/>
              <w:right w:val="single" w:sz="4" w:space="0" w:color="auto"/>
            </w:tcBorders>
            <w:noWrap/>
            <w:vAlign w:val="center"/>
            <w:hideMark/>
          </w:tcPr>
          <w:p w14:paraId="6FADD511" w14:textId="77777777" w:rsidR="00FB132F" w:rsidRPr="00A2287C" w:rsidRDefault="00FB132F" w:rsidP="00FB132F">
            <w:pPr>
              <w:jc w:val="center"/>
              <w:rPr>
                <w:b/>
                <w:bCs/>
                <w:sz w:val="18"/>
                <w:highlight w:val="cyan"/>
              </w:rPr>
            </w:pPr>
            <w:r w:rsidRPr="00A2287C">
              <w:rPr>
                <w:b/>
                <w:bCs/>
                <w:sz w:val="18"/>
                <w:highlight w:val="cyan"/>
              </w:rPr>
              <w:t>ООО "Мста"</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7AD3D6AC"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2BDF7B19"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3782363D"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96798EE"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3662A2FA" w14:textId="77777777" w:rsidR="00FB132F" w:rsidRPr="00A2287C" w:rsidRDefault="00FB132F" w:rsidP="00FB132F">
            <w:pPr>
              <w:rPr>
                <w:rFonts w:ascii="Calibri" w:hAnsi="Calibri"/>
                <w:sz w:val="22"/>
                <w:szCs w:val="22"/>
                <w:lang w:eastAsia="en-US"/>
              </w:rPr>
            </w:pPr>
          </w:p>
        </w:tc>
      </w:tr>
      <w:tr w:rsidR="00FB132F" w:rsidRPr="00A2287C" w14:paraId="4C5CB102"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3DA6F49"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DEC2C91" w14:textId="77777777" w:rsidR="00FB132F" w:rsidRPr="00A2287C" w:rsidRDefault="00FB132F" w:rsidP="00FB132F">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6876B54D" w14:textId="77777777" w:rsidR="00FB132F" w:rsidRPr="00A2287C" w:rsidRDefault="00FB132F" w:rsidP="00FB132F">
            <w:pPr>
              <w:jc w:val="center"/>
              <w:rPr>
                <w:b/>
                <w:bCs/>
                <w:sz w:val="18"/>
                <w:szCs w:val="22"/>
                <w:highlight w:val="cyan"/>
              </w:rPr>
            </w:pPr>
            <w:r w:rsidRPr="00A2287C">
              <w:rPr>
                <w:b/>
                <w:bCs/>
                <w:sz w:val="18"/>
                <w:highlight w:val="cyan"/>
              </w:rPr>
              <w:t>39,74</w:t>
            </w:r>
          </w:p>
        </w:tc>
        <w:tc>
          <w:tcPr>
            <w:tcW w:w="1559" w:type="dxa"/>
            <w:tcBorders>
              <w:top w:val="single" w:sz="4" w:space="0" w:color="auto"/>
              <w:left w:val="single" w:sz="4" w:space="0" w:color="auto"/>
              <w:bottom w:val="single" w:sz="4" w:space="0" w:color="auto"/>
              <w:right w:val="single" w:sz="4" w:space="0" w:color="auto"/>
            </w:tcBorders>
          </w:tcPr>
          <w:p w14:paraId="2D164A47" w14:textId="77777777" w:rsidR="00FB132F" w:rsidRPr="00A2287C" w:rsidRDefault="00FB132F" w:rsidP="00FB132F">
            <w:pPr>
              <w:jc w:val="center"/>
              <w:rPr>
                <w:b/>
                <w:bCs/>
                <w:sz w:val="18"/>
                <w:highlight w:val="cyan"/>
              </w:rPr>
            </w:pPr>
            <w:r w:rsidRPr="00A2287C">
              <w:rPr>
                <w:b/>
                <w:bCs/>
                <w:sz w:val="18"/>
                <w:highlight w:val="cyan"/>
              </w:rPr>
              <w:t>43,63</w:t>
            </w:r>
          </w:p>
        </w:tc>
        <w:tc>
          <w:tcPr>
            <w:tcW w:w="1418" w:type="dxa"/>
            <w:tcBorders>
              <w:top w:val="single" w:sz="4" w:space="0" w:color="auto"/>
              <w:left w:val="single" w:sz="4" w:space="0" w:color="auto"/>
              <w:bottom w:val="single" w:sz="4" w:space="0" w:color="auto"/>
              <w:right w:val="single" w:sz="4" w:space="0" w:color="auto"/>
            </w:tcBorders>
          </w:tcPr>
          <w:p w14:paraId="4B2C5092" w14:textId="77777777" w:rsidR="00FB132F" w:rsidRPr="00A2287C" w:rsidRDefault="00FB132F" w:rsidP="00FB132F">
            <w:pPr>
              <w:jc w:val="center"/>
              <w:rPr>
                <w:b/>
                <w:bCs/>
                <w:sz w:val="18"/>
                <w:highlight w:val="cyan"/>
              </w:rPr>
            </w:pPr>
            <w:r w:rsidRPr="00A2287C">
              <w:rPr>
                <w:b/>
                <w:bCs/>
                <w:sz w:val="18"/>
                <w:highlight w:val="cyan"/>
              </w:rPr>
              <w:t>39,74</w:t>
            </w:r>
          </w:p>
        </w:tc>
        <w:tc>
          <w:tcPr>
            <w:tcW w:w="1843" w:type="dxa"/>
            <w:tcBorders>
              <w:top w:val="single" w:sz="4" w:space="0" w:color="auto"/>
              <w:left w:val="single" w:sz="4" w:space="0" w:color="auto"/>
              <w:bottom w:val="single" w:sz="4" w:space="0" w:color="auto"/>
              <w:right w:val="single" w:sz="4" w:space="0" w:color="auto"/>
            </w:tcBorders>
            <w:noWrap/>
            <w:hideMark/>
          </w:tcPr>
          <w:p w14:paraId="7E1BD584" w14:textId="77777777" w:rsidR="00FB132F" w:rsidRPr="00A2287C" w:rsidRDefault="00FB132F" w:rsidP="00FB132F">
            <w:pPr>
              <w:jc w:val="center"/>
              <w:rPr>
                <w:b/>
                <w:bCs/>
                <w:sz w:val="18"/>
                <w:szCs w:val="22"/>
                <w:highlight w:val="cyan"/>
              </w:rPr>
            </w:pPr>
            <w:r w:rsidRPr="00A2287C">
              <w:rPr>
                <w:b/>
                <w:bCs/>
                <w:sz w:val="18"/>
                <w:highlight w:val="cyan"/>
              </w:rPr>
              <w:t>43,63</w:t>
            </w:r>
          </w:p>
        </w:tc>
        <w:tc>
          <w:tcPr>
            <w:tcW w:w="2693" w:type="dxa"/>
            <w:tcBorders>
              <w:top w:val="single" w:sz="4" w:space="0" w:color="auto"/>
              <w:left w:val="single" w:sz="4" w:space="0" w:color="auto"/>
              <w:bottom w:val="single" w:sz="4" w:space="0" w:color="auto"/>
              <w:right w:val="single" w:sz="4" w:space="0" w:color="auto"/>
            </w:tcBorders>
            <w:noWrap/>
            <w:hideMark/>
          </w:tcPr>
          <w:p w14:paraId="0CDB190D" w14:textId="77777777" w:rsidR="00FB132F" w:rsidRPr="00A2287C" w:rsidRDefault="00FB132F" w:rsidP="00FB132F">
            <w:pPr>
              <w:jc w:val="center"/>
              <w:rPr>
                <w:bCs/>
                <w:sz w:val="18"/>
                <w:szCs w:val="22"/>
                <w:highlight w:val="cyan"/>
              </w:rPr>
            </w:pPr>
            <w:r w:rsidRPr="00A2287C">
              <w:rPr>
                <w:bCs/>
                <w:sz w:val="18"/>
                <w:highlight w:val="cyan"/>
              </w:rPr>
              <w:t>от 26.10.2023 №61/1</w:t>
            </w:r>
          </w:p>
        </w:tc>
      </w:tr>
      <w:tr w:rsidR="00FB132F" w:rsidRPr="00A2287C" w14:paraId="02B072FF"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AFF76CA"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.6.</w:t>
            </w:r>
          </w:p>
        </w:tc>
        <w:tc>
          <w:tcPr>
            <w:tcW w:w="5430" w:type="dxa"/>
            <w:tcBorders>
              <w:top w:val="single" w:sz="4" w:space="0" w:color="auto"/>
              <w:left w:val="single" w:sz="4" w:space="0" w:color="auto"/>
              <w:bottom w:val="single" w:sz="4" w:space="0" w:color="auto"/>
              <w:right w:val="single" w:sz="4" w:space="0" w:color="auto"/>
            </w:tcBorders>
            <w:vAlign w:val="center"/>
            <w:hideMark/>
          </w:tcPr>
          <w:p w14:paraId="557CEDC9" w14:textId="77777777" w:rsidR="00FB132F" w:rsidRPr="00A2287C" w:rsidRDefault="00FB132F" w:rsidP="00FB132F">
            <w:pPr>
              <w:jc w:val="center"/>
              <w:rPr>
                <w:b/>
                <w:bCs/>
                <w:sz w:val="18"/>
                <w:highlight w:val="cyan"/>
              </w:rPr>
            </w:pPr>
            <w:r w:rsidRPr="00A2287C">
              <w:rPr>
                <w:b/>
                <w:bCs/>
                <w:sz w:val="18"/>
                <w:highlight w:val="cyan"/>
              </w:rPr>
              <w:t>ФГБУ ЦЖКУ МО РФ</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4BB2005"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09C83E28"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62052BF1"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B73AB37"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1F7C680D" w14:textId="77777777" w:rsidR="00FB132F" w:rsidRPr="00A2287C" w:rsidRDefault="00FB132F" w:rsidP="00FB132F">
            <w:pPr>
              <w:rPr>
                <w:rFonts w:ascii="Calibri" w:hAnsi="Calibri"/>
                <w:sz w:val="22"/>
                <w:szCs w:val="22"/>
                <w:lang w:eastAsia="en-US"/>
              </w:rPr>
            </w:pPr>
          </w:p>
        </w:tc>
      </w:tr>
      <w:tr w:rsidR="00FB132F" w:rsidRPr="00A2287C" w14:paraId="6932A134"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463863EC"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7C5E32EB" w14:textId="77777777" w:rsidR="00FB132F" w:rsidRPr="00A2287C" w:rsidRDefault="00FB132F" w:rsidP="00FB132F">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44D45E94" w14:textId="77777777" w:rsidR="00FB132F" w:rsidRPr="00A2287C" w:rsidRDefault="00FB132F" w:rsidP="00FB132F">
            <w:pPr>
              <w:jc w:val="center"/>
              <w:rPr>
                <w:b/>
                <w:bCs/>
                <w:sz w:val="18"/>
                <w:szCs w:val="22"/>
                <w:highlight w:val="cyan"/>
              </w:rPr>
            </w:pPr>
            <w:r w:rsidRPr="00A2287C">
              <w:rPr>
                <w:b/>
                <w:bCs/>
                <w:sz w:val="18"/>
                <w:highlight w:val="cyan"/>
              </w:rPr>
              <w:t>29,72</w:t>
            </w:r>
          </w:p>
        </w:tc>
        <w:tc>
          <w:tcPr>
            <w:tcW w:w="1559" w:type="dxa"/>
            <w:tcBorders>
              <w:top w:val="single" w:sz="4" w:space="0" w:color="auto"/>
              <w:left w:val="single" w:sz="4" w:space="0" w:color="auto"/>
              <w:bottom w:val="single" w:sz="4" w:space="0" w:color="auto"/>
              <w:right w:val="single" w:sz="4" w:space="0" w:color="auto"/>
            </w:tcBorders>
          </w:tcPr>
          <w:p w14:paraId="223D1B53" w14:textId="77777777" w:rsidR="00FB132F" w:rsidRPr="00A2287C" w:rsidRDefault="00FB132F" w:rsidP="00FB132F">
            <w:pPr>
              <w:jc w:val="center"/>
              <w:rPr>
                <w:b/>
                <w:bCs/>
                <w:sz w:val="18"/>
                <w:highlight w:val="cyan"/>
              </w:rPr>
            </w:pPr>
            <w:r w:rsidRPr="00A2287C">
              <w:rPr>
                <w:b/>
                <w:bCs/>
                <w:sz w:val="18"/>
                <w:highlight w:val="cyan"/>
              </w:rPr>
              <w:t>34,18</w:t>
            </w:r>
          </w:p>
        </w:tc>
        <w:tc>
          <w:tcPr>
            <w:tcW w:w="1418" w:type="dxa"/>
            <w:tcBorders>
              <w:top w:val="single" w:sz="4" w:space="0" w:color="auto"/>
              <w:left w:val="single" w:sz="4" w:space="0" w:color="auto"/>
              <w:bottom w:val="single" w:sz="4" w:space="0" w:color="auto"/>
              <w:right w:val="single" w:sz="4" w:space="0" w:color="auto"/>
            </w:tcBorders>
          </w:tcPr>
          <w:p w14:paraId="1D4E048A" w14:textId="77777777" w:rsidR="00FB132F" w:rsidRPr="00A2287C" w:rsidRDefault="00FB132F" w:rsidP="00FB132F">
            <w:pPr>
              <w:jc w:val="center"/>
              <w:rPr>
                <w:b/>
                <w:bCs/>
                <w:sz w:val="18"/>
                <w:highlight w:val="cyan"/>
              </w:rPr>
            </w:pPr>
            <w:r w:rsidRPr="00A2287C">
              <w:rPr>
                <w:b/>
                <w:bCs/>
                <w:sz w:val="18"/>
                <w:highlight w:val="cyan"/>
              </w:rPr>
              <w:t>35,66</w:t>
            </w:r>
          </w:p>
        </w:tc>
        <w:tc>
          <w:tcPr>
            <w:tcW w:w="1843" w:type="dxa"/>
            <w:tcBorders>
              <w:top w:val="single" w:sz="4" w:space="0" w:color="auto"/>
              <w:left w:val="single" w:sz="4" w:space="0" w:color="auto"/>
              <w:bottom w:val="single" w:sz="4" w:space="0" w:color="auto"/>
              <w:right w:val="single" w:sz="4" w:space="0" w:color="auto"/>
            </w:tcBorders>
            <w:noWrap/>
            <w:hideMark/>
          </w:tcPr>
          <w:p w14:paraId="5510DD40" w14:textId="77777777" w:rsidR="00FB132F" w:rsidRPr="00A2287C" w:rsidRDefault="00FB132F" w:rsidP="00FB132F">
            <w:pPr>
              <w:jc w:val="center"/>
              <w:rPr>
                <w:b/>
                <w:bCs/>
                <w:sz w:val="18"/>
                <w:szCs w:val="22"/>
                <w:highlight w:val="cyan"/>
              </w:rPr>
            </w:pPr>
            <w:r w:rsidRPr="00A2287C">
              <w:rPr>
                <w:b/>
                <w:bCs/>
                <w:sz w:val="18"/>
                <w:highlight w:val="cyan"/>
              </w:rPr>
              <w:t>41,02</w:t>
            </w:r>
          </w:p>
        </w:tc>
        <w:tc>
          <w:tcPr>
            <w:tcW w:w="2693" w:type="dxa"/>
            <w:vMerge w:val="restart"/>
            <w:tcBorders>
              <w:top w:val="single" w:sz="4" w:space="0" w:color="auto"/>
              <w:left w:val="single" w:sz="4" w:space="0" w:color="auto"/>
              <w:bottom w:val="single" w:sz="4" w:space="0" w:color="auto"/>
              <w:right w:val="single" w:sz="4" w:space="0" w:color="auto"/>
            </w:tcBorders>
            <w:noWrap/>
            <w:hideMark/>
          </w:tcPr>
          <w:p w14:paraId="0304C628" w14:textId="77777777" w:rsidR="00FB132F" w:rsidRPr="00A2287C" w:rsidRDefault="00FB132F" w:rsidP="00FB132F">
            <w:pPr>
              <w:jc w:val="center"/>
              <w:rPr>
                <w:bCs/>
                <w:sz w:val="18"/>
                <w:szCs w:val="22"/>
                <w:highlight w:val="cyan"/>
              </w:rPr>
            </w:pPr>
            <w:r w:rsidRPr="00A2287C">
              <w:rPr>
                <w:bCs/>
                <w:sz w:val="18"/>
                <w:highlight w:val="cyan"/>
              </w:rPr>
              <w:t>от 23.10.2020 №49/2</w:t>
            </w:r>
          </w:p>
        </w:tc>
      </w:tr>
      <w:tr w:rsidR="00FB132F" w:rsidRPr="00A2287C" w14:paraId="4C45E1F1"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65F3C55"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E9A5DB3" w14:textId="77777777" w:rsidR="00FB132F" w:rsidRPr="00A2287C" w:rsidRDefault="00FB132F" w:rsidP="00FB132F">
            <w:pPr>
              <w:jc w:val="center"/>
              <w:rPr>
                <w:i/>
                <w:iCs/>
                <w:sz w:val="18"/>
                <w:highlight w:val="cyan"/>
              </w:rPr>
            </w:pPr>
            <w:r w:rsidRPr="00A2287C">
              <w:rPr>
                <w:i/>
                <w:iCs/>
                <w:sz w:val="18"/>
                <w:highlight w:val="cyan"/>
              </w:rPr>
              <w:t>водоотведение ( полный цикл)</w:t>
            </w:r>
          </w:p>
        </w:tc>
        <w:tc>
          <w:tcPr>
            <w:tcW w:w="1842" w:type="dxa"/>
            <w:tcBorders>
              <w:top w:val="single" w:sz="4" w:space="0" w:color="auto"/>
              <w:left w:val="single" w:sz="4" w:space="0" w:color="auto"/>
              <w:bottom w:val="single" w:sz="4" w:space="0" w:color="auto"/>
              <w:right w:val="single" w:sz="4" w:space="0" w:color="auto"/>
            </w:tcBorders>
            <w:noWrap/>
            <w:hideMark/>
          </w:tcPr>
          <w:p w14:paraId="2309672F" w14:textId="77777777" w:rsidR="00FB132F" w:rsidRPr="00A2287C" w:rsidRDefault="00FB132F" w:rsidP="00FB132F">
            <w:pPr>
              <w:jc w:val="center"/>
              <w:rPr>
                <w:b/>
                <w:bCs/>
                <w:sz w:val="18"/>
                <w:szCs w:val="22"/>
                <w:highlight w:val="cyan"/>
              </w:rPr>
            </w:pPr>
            <w:r w:rsidRPr="00A2287C">
              <w:rPr>
                <w:b/>
                <w:bCs/>
                <w:sz w:val="18"/>
                <w:highlight w:val="cyan"/>
              </w:rPr>
              <w:t>9,65</w:t>
            </w:r>
          </w:p>
        </w:tc>
        <w:tc>
          <w:tcPr>
            <w:tcW w:w="1559" w:type="dxa"/>
            <w:tcBorders>
              <w:top w:val="single" w:sz="4" w:space="0" w:color="auto"/>
              <w:left w:val="single" w:sz="4" w:space="0" w:color="auto"/>
              <w:bottom w:val="single" w:sz="4" w:space="0" w:color="auto"/>
              <w:right w:val="single" w:sz="4" w:space="0" w:color="auto"/>
            </w:tcBorders>
          </w:tcPr>
          <w:p w14:paraId="3AC830AB" w14:textId="77777777" w:rsidR="00FB132F" w:rsidRPr="00A2287C" w:rsidRDefault="00FB132F" w:rsidP="00FB132F">
            <w:pPr>
              <w:jc w:val="center"/>
              <w:rPr>
                <w:b/>
                <w:bCs/>
                <w:sz w:val="18"/>
                <w:highlight w:val="cyan"/>
              </w:rPr>
            </w:pPr>
            <w:r w:rsidRPr="00A2287C">
              <w:rPr>
                <w:b/>
                <w:bCs/>
                <w:sz w:val="18"/>
                <w:highlight w:val="cyan"/>
              </w:rPr>
              <w:t>11,10</w:t>
            </w:r>
          </w:p>
        </w:tc>
        <w:tc>
          <w:tcPr>
            <w:tcW w:w="1418" w:type="dxa"/>
            <w:tcBorders>
              <w:top w:val="single" w:sz="4" w:space="0" w:color="auto"/>
              <w:left w:val="single" w:sz="4" w:space="0" w:color="auto"/>
              <w:bottom w:val="single" w:sz="4" w:space="0" w:color="auto"/>
              <w:right w:val="single" w:sz="4" w:space="0" w:color="auto"/>
            </w:tcBorders>
          </w:tcPr>
          <w:p w14:paraId="2CFFEB9C" w14:textId="77777777" w:rsidR="00FB132F" w:rsidRPr="00A2287C" w:rsidRDefault="00FB132F" w:rsidP="00FB132F">
            <w:pPr>
              <w:jc w:val="center"/>
              <w:rPr>
                <w:b/>
                <w:bCs/>
                <w:sz w:val="18"/>
                <w:highlight w:val="cyan"/>
              </w:rPr>
            </w:pPr>
            <w:r w:rsidRPr="00A2287C">
              <w:rPr>
                <w:b/>
                <w:bCs/>
                <w:sz w:val="18"/>
                <w:highlight w:val="cyan"/>
              </w:rPr>
              <w:t>11,58</w:t>
            </w:r>
          </w:p>
        </w:tc>
        <w:tc>
          <w:tcPr>
            <w:tcW w:w="1843" w:type="dxa"/>
            <w:tcBorders>
              <w:top w:val="single" w:sz="4" w:space="0" w:color="auto"/>
              <w:left w:val="single" w:sz="4" w:space="0" w:color="auto"/>
              <w:bottom w:val="single" w:sz="4" w:space="0" w:color="auto"/>
              <w:right w:val="single" w:sz="4" w:space="0" w:color="auto"/>
            </w:tcBorders>
            <w:noWrap/>
            <w:hideMark/>
          </w:tcPr>
          <w:p w14:paraId="70FE9131" w14:textId="77777777" w:rsidR="00FB132F" w:rsidRPr="00A2287C" w:rsidRDefault="00FB132F" w:rsidP="00FB132F">
            <w:pPr>
              <w:jc w:val="center"/>
              <w:rPr>
                <w:b/>
                <w:bCs/>
                <w:sz w:val="18"/>
                <w:szCs w:val="22"/>
                <w:highlight w:val="cyan"/>
              </w:rPr>
            </w:pPr>
            <w:r w:rsidRPr="00A2287C">
              <w:rPr>
                <w:b/>
                <w:bCs/>
                <w:sz w:val="18"/>
                <w:highlight w:val="cyan"/>
              </w:rPr>
              <w:t>13,32</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114F69D" w14:textId="77777777" w:rsidR="00FB132F" w:rsidRPr="00A2287C" w:rsidRDefault="00FB132F" w:rsidP="00FB132F">
            <w:pPr>
              <w:rPr>
                <w:bCs/>
                <w:sz w:val="18"/>
                <w:szCs w:val="22"/>
                <w:highlight w:val="cyan"/>
              </w:rPr>
            </w:pPr>
          </w:p>
        </w:tc>
      </w:tr>
      <w:tr w:rsidR="00FB132F" w:rsidRPr="00A2287C" w14:paraId="0FB8959C"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2FF9AC99"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185F3F74" w14:textId="77777777" w:rsidR="00FB132F" w:rsidRPr="00A2287C" w:rsidRDefault="00FB132F" w:rsidP="00FB132F">
            <w:pPr>
              <w:jc w:val="center"/>
              <w:rPr>
                <w:i/>
                <w:iCs/>
                <w:sz w:val="18"/>
                <w:highlight w:val="cyan"/>
              </w:rPr>
            </w:pPr>
            <w:r w:rsidRPr="00A2287C">
              <w:rPr>
                <w:i/>
                <w:iCs/>
                <w:sz w:val="18"/>
                <w:highlight w:val="cyan"/>
              </w:rPr>
              <w:t>тепловая энергия</w:t>
            </w:r>
          </w:p>
        </w:tc>
        <w:tc>
          <w:tcPr>
            <w:tcW w:w="1842" w:type="dxa"/>
            <w:tcBorders>
              <w:top w:val="single" w:sz="4" w:space="0" w:color="auto"/>
              <w:left w:val="single" w:sz="4" w:space="0" w:color="auto"/>
              <w:bottom w:val="single" w:sz="4" w:space="0" w:color="auto"/>
              <w:right w:val="single" w:sz="4" w:space="0" w:color="auto"/>
            </w:tcBorders>
            <w:noWrap/>
            <w:hideMark/>
          </w:tcPr>
          <w:p w14:paraId="1911FEC3" w14:textId="77777777" w:rsidR="00FB132F" w:rsidRPr="00A2287C" w:rsidRDefault="00FB132F" w:rsidP="00FB132F">
            <w:pPr>
              <w:jc w:val="center"/>
              <w:rPr>
                <w:b/>
                <w:bCs/>
                <w:sz w:val="18"/>
                <w:szCs w:val="22"/>
                <w:highlight w:val="cyan"/>
              </w:rPr>
            </w:pPr>
            <w:r w:rsidRPr="00A2287C">
              <w:rPr>
                <w:b/>
                <w:bCs/>
                <w:sz w:val="18"/>
                <w:highlight w:val="cyan"/>
              </w:rPr>
              <w:t>3536,37</w:t>
            </w:r>
          </w:p>
        </w:tc>
        <w:tc>
          <w:tcPr>
            <w:tcW w:w="1559" w:type="dxa"/>
            <w:tcBorders>
              <w:top w:val="single" w:sz="4" w:space="0" w:color="auto"/>
              <w:left w:val="single" w:sz="4" w:space="0" w:color="auto"/>
              <w:bottom w:val="single" w:sz="4" w:space="0" w:color="auto"/>
              <w:right w:val="single" w:sz="4" w:space="0" w:color="auto"/>
            </w:tcBorders>
          </w:tcPr>
          <w:p w14:paraId="62674C77" w14:textId="77777777" w:rsidR="00FB132F" w:rsidRPr="00A2287C" w:rsidRDefault="00FB132F" w:rsidP="00FB132F">
            <w:pPr>
              <w:jc w:val="center"/>
              <w:rPr>
                <w:b/>
                <w:bCs/>
                <w:sz w:val="18"/>
                <w:highlight w:val="cyan"/>
              </w:rPr>
            </w:pPr>
            <w:r w:rsidRPr="00A2287C">
              <w:rPr>
                <w:b/>
                <w:bCs/>
                <w:sz w:val="18"/>
                <w:highlight w:val="cyan"/>
              </w:rPr>
              <w:t>4066,83</w:t>
            </w:r>
          </w:p>
        </w:tc>
        <w:tc>
          <w:tcPr>
            <w:tcW w:w="1418" w:type="dxa"/>
            <w:tcBorders>
              <w:top w:val="single" w:sz="4" w:space="0" w:color="auto"/>
              <w:left w:val="single" w:sz="4" w:space="0" w:color="auto"/>
              <w:bottom w:val="single" w:sz="4" w:space="0" w:color="auto"/>
              <w:right w:val="single" w:sz="4" w:space="0" w:color="auto"/>
            </w:tcBorders>
          </w:tcPr>
          <w:p w14:paraId="2FED51F7" w14:textId="77777777" w:rsidR="00FB132F" w:rsidRPr="00A2287C" w:rsidRDefault="00FB132F" w:rsidP="00FB132F">
            <w:pPr>
              <w:jc w:val="center"/>
              <w:rPr>
                <w:b/>
                <w:bCs/>
                <w:sz w:val="18"/>
                <w:highlight w:val="cyan"/>
              </w:rPr>
            </w:pPr>
            <w:r w:rsidRPr="00A2287C">
              <w:rPr>
                <w:b/>
                <w:bCs/>
                <w:sz w:val="18"/>
                <w:highlight w:val="cyan"/>
              </w:rPr>
              <w:t>2527,85</w:t>
            </w:r>
          </w:p>
        </w:tc>
        <w:tc>
          <w:tcPr>
            <w:tcW w:w="1843" w:type="dxa"/>
            <w:tcBorders>
              <w:top w:val="single" w:sz="4" w:space="0" w:color="auto"/>
              <w:left w:val="single" w:sz="4" w:space="0" w:color="auto"/>
              <w:bottom w:val="single" w:sz="4" w:space="0" w:color="auto"/>
              <w:right w:val="single" w:sz="4" w:space="0" w:color="auto"/>
            </w:tcBorders>
            <w:noWrap/>
            <w:hideMark/>
          </w:tcPr>
          <w:p w14:paraId="3E6E3750" w14:textId="77777777" w:rsidR="00FB132F" w:rsidRPr="00A2287C" w:rsidRDefault="00FB132F" w:rsidP="00FB132F">
            <w:pPr>
              <w:jc w:val="center"/>
              <w:rPr>
                <w:b/>
                <w:bCs/>
                <w:sz w:val="18"/>
                <w:szCs w:val="22"/>
                <w:highlight w:val="cyan"/>
              </w:rPr>
            </w:pPr>
            <w:r w:rsidRPr="00A2287C">
              <w:rPr>
                <w:b/>
                <w:bCs/>
                <w:sz w:val="18"/>
                <w:highlight w:val="cyan"/>
              </w:rPr>
              <w:t>2778,11</w:t>
            </w:r>
          </w:p>
        </w:tc>
        <w:tc>
          <w:tcPr>
            <w:tcW w:w="2693" w:type="dxa"/>
            <w:tcBorders>
              <w:top w:val="single" w:sz="4" w:space="0" w:color="auto"/>
              <w:left w:val="single" w:sz="4" w:space="0" w:color="auto"/>
              <w:bottom w:val="single" w:sz="4" w:space="0" w:color="auto"/>
              <w:right w:val="single" w:sz="4" w:space="0" w:color="auto"/>
            </w:tcBorders>
            <w:noWrap/>
            <w:hideMark/>
          </w:tcPr>
          <w:p w14:paraId="254CD5F3" w14:textId="77777777" w:rsidR="00FB132F" w:rsidRPr="00A2287C" w:rsidRDefault="00FB132F" w:rsidP="00FB132F">
            <w:pPr>
              <w:jc w:val="center"/>
              <w:rPr>
                <w:bCs/>
                <w:sz w:val="18"/>
                <w:szCs w:val="22"/>
                <w:highlight w:val="cyan"/>
              </w:rPr>
            </w:pPr>
            <w:r w:rsidRPr="00A2287C">
              <w:rPr>
                <w:bCs/>
                <w:sz w:val="18"/>
                <w:highlight w:val="cyan"/>
              </w:rPr>
              <w:t>от 10.12.2020 №72/5</w:t>
            </w:r>
          </w:p>
        </w:tc>
      </w:tr>
      <w:tr w:rsidR="00FB132F" w:rsidRPr="00A2287C" w14:paraId="72CC1C23"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7503C57"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.7.</w:t>
            </w:r>
          </w:p>
        </w:tc>
        <w:tc>
          <w:tcPr>
            <w:tcW w:w="5430" w:type="dxa"/>
            <w:tcBorders>
              <w:top w:val="single" w:sz="4" w:space="0" w:color="auto"/>
              <w:left w:val="single" w:sz="4" w:space="0" w:color="auto"/>
              <w:bottom w:val="single" w:sz="4" w:space="0" w:color="auto"/>
              <w:right w:val="single" w:sz="4" w:space="0" w:color="auto"/>
            </w:tcBorders>
            <w:vAlign w:val="center"/>
            <w:hideMark/>
          </w:tcPr>
          <w:p w14:paraId="1C27B810" w14:textId="77777777" w:rsidR="00FB132F" w:rsidRPr="00A2287C" w:rsidRDefault="00FB132F" w:rsidP="00FB132F">
            <w:pPr>
              <w:jc w:val="center"/>
              <w:rPr>
                <w:b/>
                <w:bCs/>
                <w:sz w:val="18"/>
                <w:highlight w:val="cyan"/>
              </w:rPr>
            </w:pPr>
            <w:r w:rsidRPr="00A2287C">
              <w:rPr>
                <w:b/>
                <w:bCs/>
                <w:sz w:val="18"/>
                <w:highlight w:val="cyan"/>
              </w:rPr>
              <w:t>ИП Селенин А.В.</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3ACD0B37"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673408CE"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242C025"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5D22833"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A5D27C9" w14:textId="77777777" w:rsidR="00FB132F" w:rsidRPr="00A2287C" w:rsidRDefault="00FB132F" w:rsidP="00FB132F">
            <w:pPr>
              <w:rPr>
                <w:rFonts w:ascii="Calibri" w:hAnsi="Calibri"/>
                <w:sz w:val="22"/>
                <w:szCs w:val="22"/>
                <w:lang w:eastAsia="en-US"/>
              </w:rPr>
            </w:pPr>
          </w:p>
        </w:tc>
      </w:tr>
      <w:tr w:rsidR="00FB132F" w:rsidRPr="00A2287C" w14:paraId="27DF3CC3" w14:textId="77777777" w:rsidTr="001F7EE0">
        <w:trPr>
          <w:trHeight w:val="312"/>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B606DEB"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5D6585F1" w14:textId="77777777" w:rsidR="00FB132F" w:rsidRPr="00A2287C" w:rsidRDefault="00FB132F" w:rsidP="00FB132F">
            <w:pPr>
              <w:jc w:val="center"/>
              <w:rPr>
                <w:i/>
                <w:iCs/>
                <w:sz w:val="18"/>
                <w:highlight w:val="cyan"/>
              </w:rPr>
            </w:pPr>
            <w:r w:rsidRPr="00A2287C">
              <w:rPr>
                <w:i/>
                <w:iCs/>
                <w:sz w:val="18"/>
                <w:highlight w:val="cyan"/>
              </w:rPr>
              <w:t>-водоснабжение</w:t>
            </w:r>
          </w:p>
        </w:tc>
        <w:tc>
          <w:tcPr>
            <w:tcW w:w="1842" w:type="dxa"/>
            <w:tcBorders>
              <w:top w:val="single" w:sz="4" w:space="0" w:color="auto"/>
              <w:left w:val="single" w:sz="4" w:space="0" w:color="auto"/>
              <w:bottom w:val="single" w:sz="4" w:space="0" w:color="auto"/>
              <w:right w:val="single" w:sz="4" w:space="0" w:color="auto"/>
            </w:tcBorders>
            <w:noWrap/>
            <w:hideMark/>
          </w:tcPr>
          <w:p w14:paraId="1AD069E3" w14:textId="77777777" w:rsidR="00FB132F" w:rsidRPr="00A2287C" w:rsidRDefault="00FB132F" w:rsidP="00FB132F">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487ADC31" w14:textId="77777777" w:rsidR="00FB132F" w:rsidRPr="00A2287C" w:rsidRDefault="00FB132F" w:rsidP="00FB132F">
            <w:pPr>
              <w:jc w:val="center"/>
              <w:rPr>
                <w:b/>
                <w:bCs/>
                <w:sz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2C5E1C84" w14:textId="77777777" w:rsidR="00FB132F" w:rsidRPr="00A2287C" w:rsidRDefault="00FB132F" w:rsidP="00FB132F">
            <w:pPr>
              <w:jc w:val="center"/>
              <w:rPr>
                <w:b/>
                <w:bCs/>
                <w:sz w:val="18"/>
                <w:highlight w:val="cyan"/>
              </w:rPr>
            </w:pPr>
          </w:p>
        </w:tc>
        <w:tc>
          <w:tcPr>
            <w:tcW w:w="1843" w:type="dxa"/>
            <w:tcBorders>
              <w:top w:val="single" w:sz="4" w:space="0" w:color="auto"/>
              <w:left w:val="single" w:sz="4" w:space="0" w:color="auto"/>
              <w:bottom w:val="single" w:sz="4" w:space="0" w:color="auto"/>
              <w:right w:val="single" w:sz="4" w:space="0" w:color="auto"/>
            </w:tcBorders>
            <w:noWrap/>
            <w:hideMark/>
          </w:tcPr>
          <w:p w14:paraId="3178D031" w14:textId="77777777" w:rsidR="00FB132F" w:rsidRPr="00A2287C" w:rsidRDefault="00FB132F" w:rsidP="00FB132F">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2D7B249" w14:textId="77777777" w:rsidR="00FB132F" w:rsidRPr="00A2287C" w:rsidRDefault="00FB132F" w:rsidP="00FB132F">
            <w:pPr>
              <w:jc w:val="center"/>
              <w:rPr>
                <w:bCs/>
                <w:sz w:val="18"/>
                <w:szCs w:val="22"/>
                <w:highlight w:val="cyan"/>
              </w:rPr>
            </w:pPr>
          </w:p>
        </w:tc>
      </w:tr>
      <w:tr w:rsidR="00FB132F" w:rsidRPr="00A2287C" w14:paraId="0EA63D7A"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3A2ADF0E"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.8.</w:t>
            </w:r>
          </w:p>
        </w:tc>
        <w:tc>
          <w:tcPr>
            <w:tcW w:w="5430" w:type="dxa"/>
            <w:tcBorders>
              <w:top w:val="single" w:sz="4" w:space="0" w:color="auto"/>
              <w:left w:val="single" w:sz="4" w:space="0" w:color="auto"/>
              <w:bottom w:val="single" w:sz="4" w:space="0" w:color="auto"/>
              <w:right w:val="single" w:sz="4" w:space="0" w:color="auto"/>
            </w:tcBorders>
            <w:vAlign w:val="center"/>
            <w:hideMark/>
          </w:tcPr>
          <w:p w14:paraId="19BC013E" w14:textId="77777777" w:rsidR="00FB132F" w:rsidRPr="00A2287C" w:rsidRDefault="00FB132F" w:rsidP="00FB132F">
            <w:pPr>
              <w:jc w:val="center"/>
              <w:rPr>
                <w:b/>
                <w:bCs/>
                <w:sz w:val="18"/>
                <w:highlight w:val="cyan"/>
              </w:rPr>
            </w:pPr>
            <w:r w:rsidRPr="00A2287C">
              <w:rPr>
                <w:b/>
                <w:bCs/>
                <w:sz w:val="18"/>
                <w:highlight w:val="cyan"/>
              </w:rPr>
              <w:t>ООО "</w:t>
            </w:r>
            <w:proofErr w:type="spellStart"/>
            <w:r w:rsidRPr="00A2287C">
              <w:rPr>
                <w:b/>
                <w:bCs/>
                <w:sz w:val="18"/>
                <w:highlight w:val="cyan"/>
              </w:rPr>
              <w:t>Экосити</w:t>
            </w:r>
            <w:proofErr w:type="spellEnd"/>
            <w:r w:rsidRPr="00A2287C">
              <w:rPr>
                <w:b/>
                <w:b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C88633D"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77541271"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6F547FD8"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B978FB"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4163043C" w14:textId="77777777" w:rsidR="00FB132F" w:rsidRPr="00A2287C" w:rsidRDefault="00FB132F" w:rsidP="00FB132F">
            <w:pPr>
              <w:rPr>
                <w:rFonts w:ascii="Calibri" w:hAnsi="Calibri"/>
                <w:sz w:val="22"/>
                <w:szCs w:val="22"/>
                <w:lang w:eastAsia="en-US"/>
              </w:rPr>
            </w:pPr>
          </w:p>
        </w:tc>
      </w:tr>
      <w:tr w:rsidR="00FB132F" w:rsidRPr="00A2287C" w14:paraId="00873627"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1A913655"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vAlign w:val="center"/>
            <w:hideMark/>
          </w:tcPr>
          <w:p w14:paraId="4FDE1985" w14:textId="77777777" w:rsidR="00FB132F" w:rsidRPr="00A2287C" w:rsidRDefault="00FB132F" w:rsidP="00FB132F">
            <w:pPr>
              <w:jc w:val="center"/>
              <w:rPr>
                <w:i/>
                <w:iCs/>
                <w:sz w:val="18"/>
                <w:highlight w:val="cyan"/>
              </w:rPr>
            </w:pPr>
            <w:r w:rsidRPr="00A2287C">
              <w:rPr>
                <w:i/>
                <w:iCs/>
                <w:sz w:val="18"/>
                <w:highlight w:val="cyan"/>
              </w:rPr>
              <w:t>обращение с ТКО 4 зона</w:t>
            </w:r>
          </w:p>
        </w:tc>
        <w:tc>
          <w:tcPr>
            <w:tcW w:w="1842" w:type="dxa"/>
            <w:tcBorders>
              <w:top w:val="single" w:sz="4" w:space="0" w:color="auto"/>
              <w:left w:val="single" w:sz="4" w:space="0" w:color="auto"/>
              <w:bottom w:val="single" w:sz="4" w:space="0" w:color="auto"/>
              <w:right w:val="single" w:sz="4" w:space="0" w:color="auto"/>
            </w:tcBorders>
            <w:noWrap/>
            <w:hideMark/>
          </w:tcPr>
          <w:p w14:paraId="1685D777" w14:textId="77777777" w:rsidR="00FB132F" w:rsidRPr="00A2287C" w:rsidRDefault="00FB132F" w:rsidP="00FB132F">
            <w:pPr>
              <w:jc w:val="center"/>
              <w:rPr>
                <w:b/>
                <w:bCs/>
                <w:sz w:val="18"/>
                <w:szCs w:val="22"/>
                <w:highlight w:val="cyan"/>
              </w:rPr>
            </w:pPr>
            <w:r w:rsidRPr="00A2287C">
              <w:rPr>
                <w:b/>
                <w:bCs/>
                <w:sz w:val="18"/>
                <w:highlight w:val="cyan"/>
              </w:rPr>
              <w:t>549,49</w:t>
            </w:r>
          </w:p>
        </w:tc>
        <w:tc>
          <w:tcPr>
            <w:tcW w:w="1559" w:type="dxa"/>
            <w:tcBorders>
              <w:top w:val="single" w:sz="4" w:space="0" w:color="auto"/>
              <w:left w:val="single" w:sz="4" w:space="0" w:color="auto"/>
              <w:bottom w:val="single" w:sz="4" w:space="0" w:color="auto"/>
              <w:right w:val="single" w:sz="4" w:space="0" w:color="auto"/>
            </w:tcBorders>
          </w:tcPr>
          <w:p w14:paraId="27A7A309" w14:textId="77777777" w:rsidR="00FB132F" w:rsidRPr="00A2287C" w:rsidRDefault="00FB132F" w:rsidP="00FB132F">
            <w:pPr>
              <w:jc w:val="center"/>
              <w:rPr>
                <w:b/>
                <w:bCs/>
                <w:sz w:val="18"/>
                <w:highlight w:val="cyan"/>
              </w:rPr>
            </w:pPr>
            <w:r w:rsidRPr="00A2287C">
              <w:rPr>
                <w:b/>
                <w:bCs/>
                <w:sz w:val="18"/>
                <w:highlight w:val="cyan"/>
              </w:rPr>
              <w:t>661,33</w:t>
            </w:r>
          </w:p>
        </w:tc>
        <w:tc>
          <w:tcPr>
            <w:tcW w:w="1418" w:type="dxa"/>
            <w:tcBorders>
              <w:top w:val="single" w:sz="4" w:space="0" w:color="auto"/>
              <w:left w:val="single" w:sz="4" w:space="0" w:color="auto"/>
              <w:bottom w:val="single" w:sz="4" w:space="0" w:color="auto"/>
              <w:right w:val="single" w:sz="4" w:space="0" w:color="auto"/>
            </w:tcBorders>
          </w:tcPr>
          <w:p w14:paraId="65264996" w14:textId="77777777" w:rsidR="00FB132F" w:rsidRPr="00A2287C" w:rsidRDefault="00FB132F" w:rsidP="00FB132F">
            <w:pPr>
              <w:jc w:val="center"/>
              <w:rPr>
                <w:b/>
                <w:bCs/>
                <w:sz w:val="18"/>
                <w:highlight w:val="cyan"/>
              </w:rPr>
            </w:pPr>
            <w:r w:rsidRPr="00A2287C">
              <w:rPr>
                <w:b/>
                <w:bCs/>
                <w:sz w:val="18"/>
                <w:highlight w:val="cyan"/>
              </w:rPr>
              <w:t>538,86</w:t>
            </w:r>
          </w:p>
        </w:tc>
        <w:tc>
          <w:tcPr>
            <w:tcW w:w="1843" w:type="dxa"/>
            <w:tcBorders>
              <w:top w:val="single" w:sz="4" w:space="0" w:color="auto"/>
              <w:left w:val="single" w:sz="4" w:space="0" w:color="auto"/>
              <w:bottom w:val="single" w:sz="4" w:space="0" w:color="auto"/>
              <w:right w:val="single" w:sz="4" w:space="0" w:color="auto"/>
            </w:tcBorders>
            <w:noWrap/>
            <w:hideMark/>
          </w:tcPr>
          <w:p w14:paraId="08E1FDFA" w14:textId="77777777" w:rsidR="00FB132F" w:rsidRPr="00A2287C" w:rsidRDefault="00FB132F" w:rsidP="00FB132F">
            <w:pPr>
              <w:jc w:val="center"/>
              <w:rPr>
                <w:b/>
                <w:bCs/>
                <w:sz w:val="18"/>
                <w:szCs w:val="22"/>
                <w:highlight w:val="cyan"/>
              </w:rPr>
            </w:pPr>
            <w:r w:rsidRPr="00A2287C">
              <w:rPr>
                <w:b/>
                <w:bCs/>
                <w:sz w:val="18"/>
                <w:highlight w:val="cyan"/>
              </w:rPr>
              <w:t>635,85</w:t>
            </w:r>
          </w:p>
        </w:tc>
        <w:tc>
          <w:tcPr>
            <w:tcW w:w="2693" w:type="dxa"/>
            <w:tcBorders>
              <w:top w:val="single" w:sz="4" w:space="0" w:color="auto"/>
              <w:left w:val="single" w:sz="4" w:space="0" w:color="auto"/>
              <w:bottom w:val="single" w:sz="4" w:space="0" w:color="auto"/>
              <w:right w:val="single" w:sz="4" w:space="0" w:color="auto"/>
            </w:tcBorders>
            <w:hideMark/>
          </w:tcPr>
          <w:p w14:paraId="60D9044F" w14:textId="77777777" w:rsidR="00FB132F" w:rsidRPr="00A2287C" w:rsidRDefault="00FB132F" w:rsidP="00FB132F">
            <w:pPr>
              <w:jc w:val="center"/>
              <w:rPr>
                <w:bCs/>
                <w:sz w:val="18"/>
                <w:szCs w:val="22"/>
                <w:highlight w:val="cyan"/>
              </w:rPr>
            </w:pPr>
            <w:r w:rsidRPr="00A2287C">
              <w:rPr>
                <w:bCs/>
                <w:sz w:val="18"/>
                <w:highlight w:val="cyan"/>
              </w:rPr>
              <w:t>от 14.12.2018 №63/3</w:t>
            </w:r>
          </w:p>
        </w:tc>
      </w:tr>
      <w:tr w:rsidR="00FB132F" w:rsidRPr="00A2287C" w14:paraId="563C1E63" w14:textId="77777777" w:rsidTr="001F7EE0">
        <w:trPr>
          <w:trHeight w:val="300"/>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E351569"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.9.</w:t>
            </w:r>
          </w:p>
        </w:tc>
        <w:tc>
          <w:tcPr>
            <w:tcW w:w="5430" w:type="dxa"/>
            <w:tcBorders>
              <w:top w:val="single" w:sz="4" w:space="0" w:color="auto"/>
              <w:left w:val="single" w:sz="4" w:space="0" w:color="auto"/>
              <w:bottom w:val="single" w:sz="4" w:space="0" w:color="auto"/>
              <w:right w:val="single" w:sz="4" w:space="0" w:color="auto"/>
            </w:tcBorders>
            <w:hideMark/>
          </w:tcPr>
          <w:p w14:paraId="35835389" w14:textId="77777777" w:rsidR="00FB132F" w:rsidRPr="00A2287C" w:rsidRDefault="00FB132F" w:rsidP="00FB132F">
            <w:pPr>
              <w:jc w:val="center"/>
              <w:rPr>
                <w:b/>
                <w:bCs/>
                <w:sz w:val="18"/>
                <w:szCs w:val="22"/>
                <w:highlight w:val="cyan"/>
              </w:rPr>
            </w:pPr>
            <w:r w:rsidRPr="00A2287C">
              <w:rPr>
                <w:b/>
                <w:bCs/>
                <w:sz w:val="18"/>
                <w:highlight w:val="cyan"/>
              </w:rPr>
              <w:t>ООО "</w:t>
            </w:r>
            <w:proofErr w:type="spellStart"/>
            <w:r w:rsidRPr="00A2287C">
              <w:rPr>
                <w:b/>
                <w:bCs/>
                <w:sz w:val="18"/>
                <w:highlight w:val="cyan"/>
              </w:rPr>
              <w:t>Вяжищи</w:t>
            </w:r>
            <w:proofErr w:type="spellEnd"/>
            <w:r w:rsidRPr="00A2287C">
              <w:rPr>
                <w:b/>
                <w:b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A286D6A" w14:textId="77777777" w:rsidR="00FB132F" w:rsidRPr="00A2287C" w:rsidRDefault="00FB132F" w:rsidP="00FB132F">
            <w:pPr>
              <w:rPr>
                <w:rFonts w:ascii="Calibri" w:hAnsi="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14:paraId="4BFA294A"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570ED50C"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F100D0A"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noWrap/>
            <w:vAlign w:val="center"/>
            <w:hideMark/>
          </w:tcPr>
          <w:p w14:paraId="55D1371C" w14:textId="77777777" w:rsidR="00FB132F" w:rsidRPr="00A2287C" w:rsidRDefault="00FB132F" w:rsidP="00FB132F">
            <w:pPr>
              <w:rPr>
                <w:rFonts w:ascii="Calibri" w:hAnsi="Calibri"/>
                <w:sz w:val="22"/>
                <w:szCs w:val="22"/>
                <w:lang w:eastAsia="en-US"/>
              </w:rPr>
            </w:pPr>
          </w:p>
        </w:tc>
      </w:tr>
      <w:tr w:rsidR="00FB132F" w:rsidRPr="00A2287C" w14:paraId="2A859A04"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hideMark/>
          </w:tcPr>
          <w:p w14:paraId="5B66A769" w14:textId="77777777" w:rsidR="00FB132F" w:rsidRPr="00A2287C" w:rsidRDefault="00FB132F" w:rsidP="00FB132F">
            <w:pPr>
              <w:rPr>
                <w:rFonts w:ascii="Calibri" w:hAnsi="Calibri"/>
                <w:sz w:val="22"/>
                <w:szCs w:val="22"/>
                <w:lang w:eastAsia="en-US"/>
              </w:rPr>
            </w:pPr>
          </w:p>
        </w:tc>
        <w:tc>
          <w:tcPr>
            <w:tcW w:w="5430" w:type="dxa"/>
            <w:tcBorders>
              <w:top w:val="single" w:sz="4" w:space="0" w:color="auto"/>
              <w:left w:val="single" w:sz="4" w:space="0" w:color="auto"/>
              <w:bottom w:val="single" w:sz="4" w:space="0" w:color="auto"/>
              <w:right w:val="single" w:sz="4" w:space="0" w:color="auto"/>
            </w:tcBorders>
            <w:hideMark/>
          </w:tcPr>
          <w:p w14:paraId="0C31531F" w14:textId="77777777" w:rsidR="00FB132F" w:rsidRPr="00A2287C" w:rsidRDefault="00FB132F" w:rsidP="00FB132F">
            <w:pPr>
              <w:jc w:val="center"/>
              <w:rPr>
                <w:b/>
                <w:bCs/>
                <w:sz w:val="18"/>
                <w:szCs w:val="22"/>
                <w:highlight w:val="cyan"/>
              </w:rPr>
            </w:pPr>
            <w:r w:rsidRPr="00A2287C">
              <w:rPr>
                <w:i/>
                <w:iCs/>
                <w:sz w:val="18"/>
                <w:highlight w:val="cyan"/>
              </w:rPr>
              <w:t>техническая вода*</w:t>
            </w:r>
          </w:p>
        </w:tc>
        <w:tc>
          <w:tcPr>
            <w:tcW w:w="1842" w:type="dxa"/>
            <w:tcBorders>
              <w:top w:val="single" w:sz="4" w:space="0" w:color="auto"/>
              <w:left w:val="single" w:sz="4" w:space="0" w:color="auto"/>
              <w:bottom w:val="single" w:sz="4" w:space="0" w:color="auto"/>
              <w:right w:val="single" w:sz="4" w:space="0" w:color="auto"/>
            </w:tcBorders>
            <w:noWrap/>
            <w:hideMark/>
          </w:tcPr>
          <w:p w14:paraId="5B4E75EC" w14:textId="77777777" w:rsidR="00FB132F" w:rsidRPr="00A2287C" w:rsidRDefault="00FB132F" w:rsidP="00FB132F">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6C0EB845" w14:textId="77777777" w:rsidR="00FB132F" w:rsidRPr="00A2287C" w:rsidRDefault="00FB132F" w:rsidP="00FB132F">
            <w:pPr>
              <w:rPr>
                <w:rFonts w:ascii="Calibri" w:hAnsi="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14:paraId="0BC03198" w14:textId="77777777" w:rsidR="00FB132F" w:rsidRPr="00A2287C" w:rsidRDefault="00FB132F" w:rsidP="00FB132F">
            <w:pPr>
              <w:rPr>
                <w:rFonts w:ascii="Calibri" w:hAnsi="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noWrap/>
            <w:hideMark/>
          </w:tcPr>
          <w:p w14:paraId="673B57E0" w14:textId="77777777" w:rsidR="00FB132F" w:rsidRPr="00A2287C" w:rsidRDefault="00FB132F" w:rsidP="00FB132F">
            <w:pPr>
              <w:rPr>
                <w:rFonts w:ascii="Calibri" w:hAnsi="Calibr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AA72D66" w14:textId="77777777" w:rsidR="00FB132F" w:rsidRPr="00A2287C" w:rsidRDefault="00FB132F" w:rsidP="00FB132F">
            <w:pPr>
              <w:jc w:val="center"/>
              <w:rPr>
                <w:bCs/>
                <w:sz w:val="18"/>
                <w:szCs w:val="22"/>
                <w:highlight w:val="cyan"/>
              </w:rPr>
            </w:pPr>
          </w:p>
        </w:tc>
      </w:tr>
      <w:tr w:rsidR="00FB132F" w:rsidRPr="00A2287C" w14:paraId="5F51125F"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62725DDF"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10</w:t>
            </w:r>
            <w:r>
              <w:rPr>
                <w:b/>
                <w:bCs/>
                <w:sz w:val="18"/>
                <w:szCs w:val="16"/>
                <w:highlight w:val="cyan"/>
              </w:rPr>
              <w:t>.</w:t>
            </w:r>
          </w:p>
        </w:tc>
        <w:tc>
          <w:tcPr>
            <w:tcW w:w="5430" w:type="dxa"/>
            <w:tcBorders>
              <w:top w:val="single" w:sz="4" w:space="0" w:color="auto"/>
              <w:left w:val="single" w:sz="4" w:space="0" w:color="auto"/>
              <w:bottom w:val="single" w:sz="4" w:space="0" w:color="auto"/>
              <w:right w:val="single" w:sz="4" w:space="0" w:color="auto"/>
            </w:tcBorders>
            <w:hideMark/>
          </w:tcPr>
          <w:p w14:paraId="58882CB8" w14:textId="77777777" w:rsidR="00FB132F" w:rsidRPr="00A2287C" w:rsidRDefault="00FB132F" w:rsidP="00FB132F">
            <w:pPr>
              <w:jc w:val="center"/>
              <w:rPr>
                <w:b/>
                <w:iCs/>
                <w:sz w:val="18"/>
                <w:szCs w:val="22"/>
                <w:highlight w:val="cyan"/>
              </w:rPr>
            </w:pPr>
            <w:r w:rsidRPr="00A2287C">
              <w:rPr>
                <w:b/>
                <w:iCs/>
                <w:sz w:val="18"/>
                <w:highlight w:val="cyan"/>
              </w:rPr>
              <w:t>ООО «</w:t>
            </w:r>
            <w:proofErr w:type="spellStart"/>
            <w:r w:rsidRPr="00A2287C">
              <w:rPr>
                <w:b/>
                <w:iCs/>
                <w:sz w:val="18"/>
                <w:highlight w:val="cyan"/>
              </w:rPr>
              <w:t>Тепломакс</w:t>
            </w:r>
            <w:proofErr w:type="spellEnd"/>
            <w:r w:rsidRPr="00A2287C">
              <w:rPr>
                <w:b/>
                <w:iCs/>
                <w:sz w:val="18"/>
                <w:highlight w:val="cyan"/>
              </w:rPr>
              <w:t>»</w:t>
            </w:r>
          </w:p>
        </w:tc>
        <w:tc>
          <w:tcPr>
            <w:tcW w:w="1842" w:type="dxa"/>
            <w:tcBorders>
              <w:top w:val="single" w:sz="4" w:space="0" w:color="auto"/>
              <w:left w:val="single" w:sz="4" w:space="0" w:color="auto"/>
              <w:bottom w:val="single" w:sz="4" w:space="0" w:color="auto"/>
              <w:right w:val="single" w:sz="4" w:space="0" w:color="auto"/>
            </w:tcBorders>
            <w:noWrap/>
          </w:tcPr>
          <w:p w14:paraId="7B288095" w14:textId="77777777" w:rsidR="00FB132F" w:rsidRPr="00A2287C" w:rsidRDefault="00FB132F" w:rsidP="00FB132F">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5BD9C9FD" w14:textId="77777777" w:rsidR="00FB132F" w:rsidRPr="00A2287C" w:rsidRDefault="00FB132F" w:rsidP="00FB132F">
            <w:pPr>
              <w:jc w:val="center"/>
              <w:rPr>
                <w:b/>
                <w:bCs/>
                <w:sz w:val="18"/>
                <w:szCs w:val="22"/>
                <w:highlight w:val="cyan"/>
              </w:rPr>
            </w:pPr>
          </w:p>
        </w:tc>
        <w:tc>
          <w:tcPr>
            <w:tcW w:w="1418" w:type="dxa"/>
            <w:tcBorders>
              <w:top w:val="single" w:sz="4" w:space="0" w:color="auto"/>
              <w:left w:val="single" w:sz="4" w:space="0" w:color="auto"/>
              <w:bottom w:val="single" w:sz="4" w:space="0" w:color="auto"/>
              <w:right w:val="single" w:sz="4" w:space="0" w:color="auto"/>
            </w:tcBorders>
          </w:tcPr>
          <w:p w14:paraId="4D26E479" w14:textId="77777777" w:rsidR="00FB132F" w:rsidRPr="00A2287C" w:rsidRDefault="00FB132F" w:rsidP="00FB132F">
            <w:pPr>
              <w:jc w:val="center"/>
              <w:rPr>
                <w:b/>
                <w:bCs/>
                <w:sz w:val="18"/>
                <w:szCs w:val="22"/>
                <w:highlight w:val="cyan"/>
              </w:rPr>
            </w:pPr>
          </w:p>
        </w:tc>
        <w:tc>
          <w:tcPr>
            <w:tcW w:w="1843" w:type="dxa"/>
            <w:tcBorders>
              <w:top w:val="single" w:sz="4" w:space="0" w:color="auto"/>
              <w:left w:val="single" w:sz="4" w:space="0" w:color="auto"/>
              <w:bottom w:val="single" w:sz="4" w:space="0" w:color="auto"/>
              <w:right w:val="single" w:sz="4" w:space="0" w:color="auto"/>
            </w:tcBorders>
            <w:noWrap/>
          </w:tcPr>
          <w:p w14:paraId="6817CF92" w14:textId="77777777" w:rsidR="00FB132F" w:rsidRPr="00A2287C" w:rsidRDefault="00FB132F" w:rsidP="00FB132F">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tcPr>
          <w:p w14:paraId="7482F72B" w14:textId="77777777" w:rsidR="00FB132F" w:rsidRPr="00A2287C" w:rsidRDefault="00FB132F" w:rsidP="00FB132F">
            <w:pPr>
              <w:jc w:val="center"/>
              <w:rPr>
                <w:bCs/>
                <w:sz w:val="18"/>
                <w:szCs w:val="22"/>
                <w:highlight w:val="cyan"/>
              </w:rPr>
            </w:pPr>
          </w:p>
        </w:tc>
      </w:tr>
      <w:tr w:rsidR="00FB132F" w:rsidRPr="00A2287C" w14:paraId="7E513813"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443ABA20" w14:textId="77777777" w:rsidR="00FB132F" w:rsidRPr="00A2287C" w:rsidRDefault="00FB132F" w:rsidP="00FB132F">
            <w:pP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1C0341E2" w14:textId="77777777" w:rsidR="00FB132F" w:rsidRPr="00A2287C" w:rsidRDefault="00FB132F" w:rsidP="00FB132F">
            <w:pPr>
              <w:jc w:val="center"/>
              <w:rPr>
                <w:i/>
                <w:iCs/>
                <w:sz w:val="18"/>
                <w:szCs w:val="22"/>
                <w:highlight w:val="cyan"/>
              </w:rPr>
            </w:pPr>
            <w:r w:rsidRPr="00A2287C">
              <w:rPr>
                <w:i/>
                <w:iCs/>
                <w:sz w:val="18"/>
                <w:highlight w:val="cyan"/>
              </w:rPr>
              <w:t>тепловая энергия</w:t>
            </w:r>
          </w:p>
        </w:tc>
        <w:tc>
          <w:tcPr>
            <w:tcW w:w="1842" w:type="dxa"/>
            <w:tcBorders>
              <w:top w:val="single" w:sz="4" w:space="0" w:color="auto"/>
              <w:left w:val="single" w:sz="4" w:space="0" w:color="auto"/>
              <w:bottom w:val="single" w:sz="4" w:space="0" w:color="auto"/>
              <w:right w:val="single" w:sz="4" w:space="0" w:color="auto"/>
            </w:tcBorders>
            <w:noWrap/>
            <w:hideMark/>
          </w:tcPr>
          <w:p w14:paraId="44032FED" w14:textId="77777777" w:rsidR="00FB132F" w:rsidRPr="00A2287C" w:rsidRDefault="00FB132F" w:rsidP="00FB132F">
            <w:pPr>
              <w:jc w:val="center"/>
              <w:rPr>
                <w:b/>
                <w:bCs/>
                <w:sz w:val="18"/>
                <w:szCs w:val="22"/>
                <w:highlight w:val="cyan"/>
              </w:rPr>
            </w:pPr>
            <w:r w:rsidRPr="00A2287C">
              <w:rPr>
                <w:b/>
                <w:bCs/>
                <w:sz w:val="18"/>
                <w:highlight w:val="cyan"/>
              </w:rPr>
              <w:t>1693,08</w:t>
            </w:r>
          </w:p>
        </w:tc>
        <w:tc>
          <w:tcPr>
            <w:tcW w:w="1559" w:type="dxa"/>
            <w:tcBorders>
              <w:top w:val="single" w:sz="4" w:space="0" w:color="auto"/>
              <w:left w:val="single" w:sz="4" w:space="0" w:color="auto"/>
              <w:bottom w:val="single" w:sz="4" w:space="0" w:color="auto"/>
              <w:right w:val="single" w:sz="4" w:space="0" w:color="auto"/>
            </w:tcBorders>
          </w:tcPr>
          <w:p w14:paraId="4952731C" w14:textId="77777777" w:rsidR="00FB132F" w:rsidRPr="00A2287C" w:rsidRDefault="00FB132F" w:rsidP="00FB132F">
            <w:pPr>
              <w:jc w:val="center"/>
              <w:rPr>
                <w:b/>
                <w:bCs/>
                <w:sz w:val="18"/>
                <w:highlight w:val="cyan"/>
              </w:rPr>
            </w:pPr>
            <w:r w:rsidRPr="00A2287C">
              <w:rPr>
                <w:b/>
                <w:bCs/>
                <w:sz w:val="18"/>
                <w:highlight w:val="cyan"/>
              </w:rPr>
              <w:t>1860,69</w:t>
            </w:r>
          </w:p>
        </w:tc>
        <w:tc>
          <w:tcPr>
            <w:tcW w:w="1418" w:type="dxa"/>
            <w:tcBorders>
              <w:top w:val="single" w:sz="4" w:space="0" w:color="auto"/>
              <w:left w:val="single" w:sz="4" w:space="0" w:color="auto"/>
              <w:bottom w:val="single" w:sz="4" w:space="0" w:color="auto"/>
              <w:right w:val="single" w:sz="4" w:space="0" w:color="auto"/>
            </w:tcBorders>
          </w:tcPr>
          <w:p w14:paraId="7B16D51B" w14:textId="77777777" w:rsidR="00FB132F" w:rsidRPr="00A2287C" w:rsidRDefault="00FB132F" w:rsidP="00FB132F">
            <w:pPr>
              <w:jc w:val="center"/>
              <w:rPr>
                <w:b/>
                <w:bCs/>
                <w:sz w:val="18"/>
                <w:highlight w:val="cyan"/>
              </w:rPr>
            </w:pPr>
            <w:r w:rsidRPr="00A2287C">
              <w:rPr>
                <w:b/>
                <w:bCs/>
                <w:sz w:val="18"/>
                <w:highlight w:val="cyan"/>
              </w:rPr>
              <w:t>2031,69</w:t>
            </w:r>
          </w:p>
        </w:tc>
        <w:tc>
          <w:tcPr>
            <w:tcW w:w="1843" w:type="dxa"/>
            <w:tcBorders>
              <w:top w:val="single" w:sz="4" w:space="0" w:color="auto"/>
              <w:left w:val="single" w:sz="4" w:space="0" w:color="auto"/>
              <w:bottom w:val="single" w:sz="4" w:space="0" w:color="auto"/>
              <w:right w:val="single" w:sz="4" w:space="0" w:color="auto"/>
            </w:tcBorders>
            <w:noWrap/>
            <w:hideMark/>
          </w:tcPr>
          <w:p w14:paraId="35FA6824" w14:textId="77777777" w:rsidR="00FB132F" w:rsidRPr="00A2287C" w:rsidRDefault="00FB132F" w:rsidP="00FB132F">
            <w:pPr>
              <w:jc w:val="center"/>
              <w:rPr>
                <w:b/>
                <w:bCs/>
                <w:sz w:val="18"/>
                <w:szCs w:val="22"/>
                <w:highlight w:val="cyan"/>
              </w:rPr>
            </w:pPr>
            <w:r w:rsidRPr="00A2287C">
              <w:rPr>
                <w:b/>
                <w:bCs/>
                <w:sz w:val="18"/>
                <w:highlight w:val="cyan"/>
              </w:rPr>
              <w:t>2232,83</w:t>
            </w:r>
          </w:p>
        </w:tc>
        <w:tc>
          <w:tcPr>
            <w:tcW w:w="2693" w:type="dxa"/>
            <w:tcBorders>
              <w:top w:val="single" w:sz="4" w:space="0" w:color="auto"/>
              <w:left w:val="single" w:sz="4" w:space="0" w:color="auto"/>
              <w:bottom w:val="single" w:sz="4" w:space="0" w:color="auto"/>
              <w:right w:val="single" w:sz="4" w:space="0" w:color="auto"/>
            </w:tcBorders>
            <w:hideMark/>
          </w:tcPr>
          <w:p w14:paraId="627A0651" w14:textId="77777777" w:rsidR="00FB132F" w:rsidRPr="00A2287C" w:rsidRDefault="00FB132F" w:rsidP="00FB132F">
            <w:pPr>
              <w:jc w:val="center"/>
              <w:rPr>
                <w:bCs/>
                <w:sz w:val="18"/>
                <w:szCs w:val="22"/>
                <w:highlight w:val="cyan"/>
              </w:rPr>
            </w:pPr>
            <w:r w:rsidRPr="00A2287C">
              <w:rPr>
                <w:bCs/>
                <w:sz w:val="18"/>
                <w:highlight w:val="cyan"/>
              </w:rPr>
              <w:t>от 17.11.2022 N 62/7</w:t>
            </w:r>
          </w:p>
        </w:tc>
      </w:tr>
      <w:tr w:rsidR="00FB132F" w:rsidRPr="00A2287C" w14:paraId="636179A4"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0CE12B44" w14:textId="77777777" w:rsidR="00FB132F" w:rsidRPr="00A2287C" w:rsidRDefault="00FB132F" w:rsidP="00FB132F">
            <w:pP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354574A5" w14:textId="77777777" w:rsidR="00FB132F" w:rsidRPr="00A2287C" w:rsidRDefault="00FB132F" w:rsidP="00FB132F">
            <w:pPr>
              <w:jc w:val="center"/>
              <w:rPr>
                <w:i/>
                <w:iCs/>
                <w:sz w:val="18"/>
                <w:szCs w:val="22"/>
                <w:highlight w:val="cyan"/>
              </w:rPr>
            </w:pPr>
            <w:r w:rsidRPr="00A2287C">
              <w:rPr>
                <w:i/>
                <w:iCs/>
                <w:sz w:val="18"/>
                <w:highlight w:val="cyan"/>
              </w:rPr>
              <w:t>ГВС</w:t>
            </w:r>
          </w:p>
        </w:tc>
        <w:tc>
          <w:tcPr>
            <w:tcW w:w="1842" w:type="dxa"/>
            <w:tcBorders>
              <w:top w:val="single" w:sz="4" w:space="0" w:color="auto"/>
              <w:left w:val="single" w:sz="4" w:space="0" w:color="auto"/>
              <w:bottom w:val="single" w:sz="4" w:space="0" w:color="auto"/>
              <w:right w:val="single" w:sz="4" w:space="0" w:color="auto"/>
            </w:tcBorders>
            <w:noWrap/>
            <w:hideMark/>
          </w:tcPr>
          <w:p w14:paraId="4498A679" w14:textId="77777777" w:rsidR="00FB132F" w:rsidRPr="00A2287C" w:rsidRDefault="00FB132F" w:rsidP="00FB132F">
            <w:pPr>
              <w:jc w:val="center"/>
              <w:rPr>
                <w:b/>
                <w:bCs/>
                <w:sz w:val="18"/>
                <w:szCs w:val="22"/>
                <w:highlight w:val="cyan"/>
              </w:rPr>
            </w:pPr>
            <w:r w:rsidRPr="00A2287C">
              <w:rPr>
                <w:b/>
                <w:bCs/>
                <w:sz w:val="18"/>
                <w:highlight w:val="cyan"/>
              </w:rPr>
              <w:t>138,43</w:t>
            </w:r>
          </w:p>
        </w:tc>
        <w:tc>
          <w:tcPr>
            <w:tcW w:w="1559" w:type="dxa"/>
            <w:tcBorders>
              <w:top w:val="single" w:sz="4" w:space="0" w:color="auto"/>
              <w:left w:val="single" w:sz="4" w:space="0" w:color="auto"/>
              <w:bottom w:val="single" w:sz="4" w:space="0" w:color="auto"/>
              <w:right w:val="single" w:sz="4" w:space="0" w:color="auto"/>
            </w:tcBorders>
          </w:tcPr>
          <w:p w14:paraId="2F374334" w14:textId="77777777" w:rsidR="00FB132F" w:rsidRPr="00A2287C" w:rsidRDefault="00FB132F" w:rsidP="00FB132F">
            <w:pPr>
              <w:jc w:val="center"/>
              <w:rPr>
                <w:b/>
                <w:bCs/>
                <w:sz w:val="18"/>
                <w:highlight w:val="cyan"/>
              </w:rPr>
            </w:pPr>
            <w:r w:rsidRPr="00A2287C">
              <w:rPr>
                <w:b/>
                <w:bCs/>
                <w:sz w:val="18"/>
                <w:highlight w:val="cyan"/>
              </w:rPr>
              <w:t>149,28</w:t>
            </w:r>
          </w:p>
        </w:tc>
        <w:tc>
          <w:tcPr>
            <w:tcW w:w="1418" w:type="dxa"/>
            <w:tcBorders>
              <w:top w:val="single" w:sz="4" w:space="0" w:color="auto"/>
              <w:left w:val="single" w:sz="4" w:space="0" w:color="auto"/>
              <w:bottom w:val="single" w:sz="4" w:space="0" w:color="auto"/>
              <w:right w:val="single" w:sz="4" w:space="0" w:color="auto"/>
            </w:tcBorders>
          </w:tcPr>
          <w:p w14:paraId="7619F429" w14:textId="77777777" w:rsidR="00FB132F" w:rsidRPr="00A2287C" w:rsidRDefault="00FB132F" w:rsidP="00FB132F">
            <w:pPr>
              <w:jc w:val="center"/>
              <w:rPr>
                <w:b/>
                <w:bCs/>
                <w:sz w:val="18"/>
                <w:highlight w:val="cyan"/>
              </w:rPr>
            </w:pPr>
            <w:r w:rsidRPr="00A2287C">
              <w:rPr>
                <w:b/>
                <w:bCs/>
                <w:sz w:val="18"/>
                <w:highlight w:val="cyan"/>
              </w:rPr>
              <w:t>166,12</w:t>
            </w:r>
          </w:p>
        </w:tc>
        <w:tc>
          <w:tcPr>
            <w:tcW w:w="1843" w:type="dxa"/>
            <w:tcBorders>
              <w:top w:val="single" w:sz="4" w:space="0" w:color="auto"/>
              <w:left w:val="single" w:sz="4" w:space="0" w:color="auto"/>
              <w:bottom w:val="single" w:sz="4" w:space="0" w:color="auto"/>
              <w:right w:val="single" w:sz="4" w:space="0" w:color="auto"/>
            </w:tcBorders>
            <w:noWrap/>
            <w:hideMark/>
          </w:tcPr>
          <w:p w14:paraId="5CB8B3AA" w14:textId="77777777" w:rsidR="00FB132F" w:rsidRPr="00A2287C" w:rsidRDefault="00FB132F" w:rsidP="00FB132F">
            <w:pPr>
              <w:jc w:val="center"/>
              <w:rPr>
                <w:b/>
                <w:bCs/>
                <w:sz w:val="18"/>
                <w:szCs w:val="22"/>
                <w:highlight w:val="cyan"/>
              </w:rPr>
            </w:pPr>
            <w:r w:rsidRPr="00A2287C">
              <w:rPr>
                <w:b/>
                <w:bCs/>
                <w:sz w:val="18"/>
                <w:highlight w:val="cyan"/>
              </w:rPr>
              <w:t>179,14</w:t>
            </w:r>
          </w:p>
        </w:tc>
        <w:tc>
          <w:tcPr>
            <w:tcW w:w="2693" w:type="dxa"/>
            <w:tcBorders>
              <w:top w:val="single" w:sz="4" w:space="0" w:color="auto"/>
              <w:left w:val="single" w:sz="4" w:space="0" w:color="auto"/>
              <w:bottom w:val="single" w:sz="4" w:space="0" w:color="auto"/>
              <w:right w:val="single" w:sz="4" w:space="0" w:color="auto"/>
            </w:tcBorders>
            <w:hideMark/>
          </w:tcPr>
          <w:p w14:paraId="34D17AD1" w14:textId="77777777" w:rsidR="00FB132F" w:rsidRPr="00A2287C" w:rsidRDefault="00FB132F" w:rsidP="00FB132F">
            <w:pPr>
              <w:jc w:val="center"/>
              <w:rPr>
                <w:bCs/>
                <w:sz w:val="18"/>
                <w:szCs w:val="22"/>
                <w:highlight w:val="cyan"/>
              </w:rPr>
            </w:pPr>
            <w:r w:rsidRPr="00A2287C">
              <w:rPr>
                <w:bCs/>
                <w:sz w:val="18"/>
                <w:highlight w:val="cyan"/>
              </w:rPr>
              <w:t>от 17.11.2022 N 62/6</w:t>
            </w:r>
          </w:p>
        </w:tc>
      </w:tr>
      <w:tr w:rsidR="00FB132F" w:rsidRPr="00A2287C" w14:paraId="0658CCE5"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2D8480FD" w14:textId="77777777" w:rsidR="00FB132F" w:rsidRPr="00A2287C" w:rsidRDefault="00FB132F" w:rsidP="00FB132F">
            <w:pPr>
              <w:jc w:val="center"/>
              <w:rPr>
                <w:b/>
                <w:bCs/>
                <w:sz w:val="18"/>
                <w:szCs w:val="16"/>
                <w:highlight w:val="cyan"/>
              </w:rPr>
            </w:pPr>
          </w:p>
          <w:p w14:paraId="4F553FC7" w14:textId="77777777" w:rsidR="00FB132F" w:rsidRPr="00A2287C" w:rsidRDefault="00FB132F" w:rsidP="00FB132F">
            <w:pPr>
              <w:jc w:val="center"/>
              <w:rPr>
                <w:b/>
                <w:bCs/>
                <w:sz w:val="18"/>
                <w:szCs w:val="16"/>
                <w:highlight w:val="cyan"/>
              </w:rPr>
            </w:pPr>
            <w:r>
              <w:rPr>
                <w:b/>
                <w:bCs/>
                <w:sz w:val="18"/>
                <w:szCs w:val="16"/>
                <w:highlight w:val="cyan"/>
              </w:rPr>
              <w:t>1</w:t>
            </w:r>
            <w:r w:rsidRPr="00A2287C">
              <w:rPr>
                <w:b/>
                <w:bCs/>
                <w:sz w:val="18"/>
                <w:szCs w:val="16"/>
                <w:highlight w:val="cyan"/>
              </w:rPr>
              <w:t>.11</w:t>
            </w:r>
            <w:r>
              <w:rPr>
                <w:b/>
                <w:bCs/>
                <w:sz w:val="18"/>
                <w:szCs w:val="16"/>
                <w:highlight w:val="cyan"/>
              </w:rPr>
              <w:t>.</w:t>
            </w:r>
          </w:p>
        </w:tc>
        <w:tc>
          <w:tcPr>
            <w:tcW w:w="5430" w:type="dxa"/>
            <w:tcBorders>
              <w:top w:val="single" w:sz="4" w:space="0" w:color="auto"/>
              <w:left w:val="single" w:sz="4" w:space="0" w:color="auto"/>
              <w:bottom w:val="single" w:sz="4" w:space="0" w:color="auto"/>
              <w:right w:val="single" w:sz="4" w:space="0" w:color="auto"/>
            </w:tcBorders>
          </w:tcPr>
          <w:p w14:paraId="147C9547" w14:textId="77777777" w:rsidR="00FB132F" w:rsidRPr="00A2287C" w:rsidRDefault="00FB132F" w:rsidP="00FB132F">
            <w:pPr>
              <w:jc w:val="center"/>
              <w:rPr>
                <w:b/>
                <w:bCs/>
                <w:sz w:val="18"/>
                <w:highlight w:val="cyan"/>
              </w:rPr>
            </w:pPr>
            <w:r w:rsidRPr="00A2287C">
              <w:rPr>
                <w:b/>
                <w:bCs/>
                <w:sz w:val="18"/>
                <w:highlight w:val="cyan"/>
              </w:rPr>
              <w:t>ООО "Компаньон -Н"</w:t>
            </w:r>
          </w:p>
          <w:p w14:paraId="0A77926C" w14:textId="77777777" w:rsidR="00FB132F" w:rsidRPr="00A2287C" w:rsidRDefault="00FB132F" w:rsidP="00FB132F">
            <w:pPr>
              <w:jc w:val="center"/>
              <w:rPr>
                <w:i/>
                <w:iCs/>
                <w:sz w:val="18"/>
                <w:szCs w:val="22"/>
                <w:highlight w:val="cyan"/>
              </w:rPr>
            </w:pPr>
          </w:p>
        </w:tc>
        <w:tc>
          <w:tcPr>
            <w:tcW w:w="1842" w:type="dxa"/>
            <w:tcBorders>
              <w:top w:val="single" w:sz="4" w:space="0" w:color="auto"/>
              <w:left w:val="single" w:sz="4" w:space="0" w:color="auto"/>
              <w:bottom w:val="single" w:sz="4" w:space="0" w:color="auto"/>
              <w:right w:val="single" w:sz="4" w:space="0" w:color="auto"/>
            </w:tcBorders>
            <w:noWrap/>
          </w:tcPr>
          <w:p w14:paraId="2838F39B" w14:textId="77777777" w:rsidR="00FB132F" w:rsidRPr="00A2287C" w:rsidRDefault="00FB132F" w:rsidP="00FB132F">
            <w:pPr>
              <w:jc w:val="center"/>
              <w:rPr>
                <w:b/>
                <w:bCs/>
                <w:sz w:val="18"/>
                <w:szCs w:val="22"/>
                <w:highlight w:val="cyan"/>
              </w:rPr>
            </w:pPr>
          </w:p>
        </w:tc>
        <w:tc>
          <w:tcPr>
            <w:tcW w:w="1559" w:type="dxa"/>
            <w:tcBorders>
              <w:top w:val="single" w:sz="4" w:space="0" w:color="auto"/>
              <w:left w:val="single" w:sz="4" w:space="0" w:color="auto"/>
              <w:bottom w:val="single" w:sz="4" w:space="0" w:color="auto"/>
              <w:right w:val="single" w:sz="4" w:space="0" w:color="auto"/>
            </w:tcBorders>
          </w:tcPr>
          <w:p w14:paraId="2BE647E5" w14:textId="77777777" w:rsidR="00FB132F" w:rsidRPr="00A2287C" w:rsidRDefault="00FB132F" w:rsidP="00FB132F">
            <w:pPr>
              <w:jc w:val="center"/>
              <w:rPr>
                <w:b/>
                <w:bCs/>
                <w:sz w:val="18"/>
                <w:szCs w:val="22"/>
                <w:highlight w:val="cyan"/>
              </w:rPr>
            </w:pPr>
          </w:p>
        </w:tc>
        <w:tc>
          <w:tcPr>
            <w:tcW w:w="1418" w:type="dxa"/>
            <w:tcBorders>
              <w:top w:val="single" w:sz="4" w:space="0" w:color="auto"/>
              <w:left w:val="single" w:sz="4" w:space="0" w:color="auto"/>
              <w:bottom w:val="single" w:sz="4" w:space="0" w:color="auto"/>
              <w:right w:val="single" w:sz="4" w:space="0" w:color="auto"/>
            </w:tcBorders>
          </w:tcPr>
          <w:p w14:paraId="3C60D3B7" w14:textId="77777777" w:rsidR="00FB132F" w:rsidRPr="00A2287C" w:rsidRDefault="00FB132F" w:rsidP="00FB132F">
            <w:pPr>
              <w:jc w:val="center"/>
              <w:rPr>
                <w:b/>
                <w:bCs/>
                <w:sz w:val="18"/>
                <w:szCs w:val="22"/>
                <w:highlight w:val="cyan"/>
              </w:rPr>
            </w:pPr>
          </w:p>
        </w:tc>
        <w:tc>
          <w:tcPr>
            <w:tcW w:w="1843" w:type="dxa"/>
            <w:tcBorders>
              <w:top w:val="single" w:sz="4" w:space="0" w:color="auto"/>
              <w:left w:val="single" w:sz="4" w:space="0" w:color="auto"/>
              <w:bottom w:val="single" w:sz="4" w:space="0" w:color="auto"/>
              <w:right w:val="single" w:sz="4" w:space="0" w:color="auto"/>
            </w:tcBorders>
            <w:noWrap/>
          </w:tcPr>
          <w:p w14:paraId="69A6DDCF" w14:textId="77777777" w:rsidR="00FB132F" w:rsidRPr="00A2287C" w:rsidRDefault="00FB132F" w:rsidP="00FB132F">
            <w:pPr>
              <w:jc w:val="center"/>
              <w:rPr>
                <w:b/>
                <w:bCs/>
                <w:sz w:val="18"/>
                <w:szCs w:val="22"/>
                <w:highlight w:val="cyan"/>
              </w:rPr>
            </w:pPr>
          </w:p>
        </w:tc>
        <w:tc>
          <w:tcPr>
            <w:tcW w:w="2693" w:type="dxa"/>
            <w:tcBorders>
              <w:top w:val="single" w:sz="4" w:space="0" w:color="auto"/>
              <w:left w:val="single" w:sz="4" w:space="0" w:color="auto"/>
              <w:bottom w:val="single" w:sz="4" w:space="0" w:color="auto"/>
              <w:right w:val="single" w:sz="4" w:space="0" w:color="auto"/>
            </w:tcBorders>
          </w:tcPr>
          <w:p w14:paraId="41982F3B" w14:textId="77777777" w:rsidR="00FB132F" w:rsidRPr="00A2287C" w:rsidRDefault="00FB132F" w:rsidP="00FB132F">
            <w:pPr>
              <w:jc w:val="center"/>
              <w:rPr>
                <w:bCs/>
                <w:sz w:val="18"/>
                <w:szCs w:val="22"/>
                <w:highlight w:val="cyan"/>
              </w:rPr>
            </w:pPr>
          </w:p>
        </w:tc>
      </w:tr>
      <w:tr w:rsidR="00FB132F" w:rsidRPr="00A2287C" w14:paraId="798A7F45"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17B9143B"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3249E743" w14:textId="77777777" w:rsidR="00FB132F" w:rsidRPr="00A2287C" w:rsidRDefault="00FB132F" w:rsidP="00FB132F">
            <w:pPr>
              <w:jc w:val="center"/>
              <w:rPr>
                <w:i/>
                <w:iCs/>
                <w:sz w:val="18"/>
                <w:szCs w:val="22"/>
                <w:highlight w:val="cyan"/>
              </w:rPr>
            </w:pPr>
            <w:r w:rsidRPr="00A2287C">
              <w:rPr>
                <w:i/>
                <w:iCs/>
                <w:sz w:val="18"/>
                <w:highlight w:val="cyan"/>
              </w:rPr>
              <w:t xml:space="preserve">тепловая энергия </w:t>
            </w:r>
          </w:p>
        </w:tc>
        <w:tc>
          <w:tcPr>
            <w:tcW w:w="1842" w:type="dxa"/>
            <w:tcBorders>
              <w:top w:val="single" w:sz="4" w:space="0" w:color="auto"/>
              <w:left w:val="single" w:sz="4" w:space="0" w:color="auto"/>
              <w:bottom w:val="single" w:sz="4" w:space="0" w:color="auto"/>
              <w:right w:val="single" w:sz="4" w:space="0" w:color="auto"/>
            </w:tcBorders>
            <w:noWrap/>
            <w:hideMark/>
          </w:tcPr>
          <w:p w14:paraId="5839C849" w14:textId="77777777" w:rsidR="00FB132F" w:rsidRPr="00A2287C" w:rsidRDefault="00FB132F" w:rsidP="00FB132F">
            <w:pPr>
              <w:jc w:val="center"/>
              <w:rPr>
                <w:b/>
                <w:bCs/>
                <w:sz w:val="18"/>
                <w:szCs w:val="22"/>
                <w:highlight w:val="cyan"/>
              </w:rPr>
            </w:pPr>
            <w:r w:rsidRPr="00A2287C">
              <w:rPr>
                <w:b/>
                <w:bCs/>
                <w:sz w:val="18"/>
                <w:highlight w:val="cyan"/>
              </w:rPr>
              <w:t>1694,91</w:t>
            </w:r>
          </w:p>
        </w:tc>
        <w:tc>
          <w:tcPr>
            <w:tcW w:w="1559" w:type="dxa"/>
            <w:tcBorders>
              <w:top w:val="single" w:sz="4" w:space="0" w:color="auto"/>
              <w:left w:val="single" w:sz="4" w:space="0" w:color="auto"/>
              <w:bottom w:val="single" w:sz="4" w:space="0" w:color="auto"/>
              <w:right w:val="single" w:sz="4" w:space="0" w:color="auto"/>
            </w:tcBorders>
          </w:tcPr>
          <w:p w14:paraId="3BC57548" w14:textId="77777777" w:rsidR="00FB132F" w:rsidRPr="00A2287C" w:rsidRDefault="00FB132F" w:rsidP="00FB132F">
            <w:pPr>
              <w:jc w:val="center"/>
              <w:rPr>
                <w:b/>
                <w:bCs/>
                <w:sz w:val="18"/>
                <w:highlight w:val="cyan"/>
              </w:rPr>
            </w:pPr>
            <w:r w:rsidRPr="00A2287C">
              <w:rPr>
                <w:b/>
                <w:bCs/>
                <w:sz w:val="18"/>
                <w:highlight w:val="cyan"/>
              </w:rPr>
              <w:t>1770,61</w:t>
            </w:r>
          </w:p>
        </w:tc>
        <w:tc>
          <w:tcPr>
            <w:tcW w:w="1418" w:type="dxa"/>
            <w:tcBorders>
              <w:top w:val="single" w:sz="4" w:space="0" w:color="auto"/>
              <w:left w:val="single" w:sz="4" w:space="0" w:color="auto"/>
              <w:bottom w:val="single" w:sz="4" w:space="0" w:color="auto"/>
              <w:right w:val="single" w:sz="4" w:space="0" w:color="auto"/>
            </w:tcBorders>
          </w:tcPr>
          <w:p w14:paraId="2131200D" w14:textId="77777777" w:rsidR="00FB132F" w:rsidRPr="00A2287C" w:rsidRDefault="00FB132F" w:rsidP="00FB132F">
            <w:pPr>
              <w:jc w:val="center"/>
              <w:rPr>
                <w:b/>
                <w:bCs/>
                <w:sz w:val="18"/>
                <w:highlight w:val="cyan"/>
              </w:rPr>
            </w:pPr>
            <w:r w:rsidRPr="00A2287C">
              <w:rPr>
                <w:b/>
                <w:bCs/>
                <w:sz w:val="18"/>
                <w:highlight w:val="cyan"/>
              </w:rPr>
              <w:t>2033,89</w:t>
            </w:r>
          </w:p>
        </w:tc>
        <w:tc>
          <w:tcPr>
            <w:tcW w:w="1843" w:type="dxa"/>
            <w:tcBorders>
              <w:top w:val="single" w:sz="4" w:space="0" w:color="auto"/>
              <w:left w:val="single" w:sz="4" w:space="0" w:color="auto"/>
              <w:bottom w:val="single" w:sz="4" w:space="0" w:color="auto"/>
              <w:right w:val="single" w:sz="4" w:space="0" w:color="auto"/>
            </w:tcBorders>
            <w:noWrap/>
            <w:hideMark/>
          </w:tcPr>
          <w:p w14:paraId="74A764D7" w14:textId="77777777" w:rsidR="00FB132F" w:rsidRPr="00A2287C" w:rsidRDefault="00FB132F" w:rsidP="00FB132F">
            <w:pPr>
              <w:jc w:val="center"/>
              <w:rPr>
                <w:b/>
                <w:bCs/>
                <w:sz w:val="18"/>
                <w:szCs w:val="22"/>
                <w:highlight w:val="cyan"/>
              </w:rPr>
            </w:pPr>
            <w:r w:rsidRPr="00A2287C">
              <w:rPr>
                <w:b/>
                <w:bCs/>
                <w:sz w:val="18"/>
                <w:highlight w:val="cyan"/>
              </w:rPr>
              <w:t>2124,73</w:t>
            </w:r>
          </w:p>
        </w:tc>
        <w:tc>
          <w:tcPr>
            <w:tcW w:w="2693" w:type="dxa"/>
            <w:tcBorders>
              <w:top w:val="single" w:sz="4" w:space="0" w:color="auto"/>
              <w:left w:val="single" w:sz="4" w:space="0" w:color="auto"/>
              <w:bottom w:val="single" w:sz="4" w:space="0" w:color="auto"/>
              <w:right w:val="single" w:sz="4" w:space="0" w:color="auto"/>
            </w:tcBorders>
            <w:hideMark/>
          </w:tcPr>
          <w:p w14:paraId="54D48F4E" w14:textId="77777777" w:rsidR="00FB132F" w:rsidRPr="00A2287C" w:rsidRDefault="00FB132F" w:rsidP="00FB132F">
            <w:pPr>
              <w:jc w:val="center"/>
              <w:rPr>
                <w:bCs/>
                <w:sz w:val="18"/>
                <w:szCs w:val="22"/>
                <w:highlight w:val="cyan"/>
              </w:rPr>
            </w:pPr>
            <w:r w:rsidRPr="00A2287C">
              <w:rPr>
                <w:bCs/>
                <w:sz w:val="18"/>
                <w:highlight w:val="cyan"/>
              </w:rPr>
              <w:t>от 17.11.2022 N 62/33</w:t>
            </w:r>
          </w:p>
        </w:tc>
      </w:tr>
      <w:tr w:rsidR="00FB132F" w:rsidRPr="00A2287C" w14:paraId="4FB91886" w14:textId="77777777" w:rsidTr="001F7EE0">
        <w:trPr>
          <w:trHeight w:val="323"/>
        </w:trPr>
        <w:tc>
          <w:tcPr>
            <w:tcW w:w="666" w:type="dxa"/>
            <w:tcBorders>
              <w:top w:val="single" w:sz="4" w:space="0" w:color="auto"/>
              <w:left w:val="single" w:sz="4" w:space="0" w:color="auto"/>
              <w:bottom w:val="single" w:sz="4" w:space="0" w:color="auto"/>
              <w:right w:val="single" w:sz="4" w:space="0" w:color="auto"/>
            </w:tcBorders>
            <w:noWrap/>
            <w:vAlign w:val="center"/>
          </w:tcPr>
          <w:p w14:paraId="51417566" w14:textId="77777777" w:rsidR="00FB132F" w:rsidRPr="00A2287C" w:rsidRDefault="00FB132F" w:rsidP="00FB132F">
            <w:pPr>
              <w:jc w:val="center"/>
              <w:rPr>
                <w:b/>
                <w:bCs/>
                <w:sz w:val="18"/>
                <w:szCs w:val="16"/>
                <w:highlight w:val="cyan"/>
              </w:rPr>
            </w:pPr>
          </w:p>
        </w:tc>
        <w:tc>
          <w:tcPr>
            <w:tcW w:w="5430" w:type="dxa"/>
            <w:tcBorders>
              <w:top w:val="single" w:sz="4" w:space="0" w:color="auto"/>
              <w:left w:val="single" w:sz="4" w:space="0" w:color="auto"/>
              <w:bottom w:val="single" w:sz="4" w:space="0" w:color="auto"/>
              <w:right w:val="single" w:sz="4" w:space="0" w:color="auto"/>
            </w:tcBorders>
            <w:hideMark/>
          </w:tcPr>
          <w:p w14:paraId="5741A34B" w14:textId="77777777" w:rsidR="00FB132F" w:rsidRPr="00A2287C" w:rsidRDefault="00FB132F" w:rsidP="00FB132F">
            <w:pPr>
              <w:jc w:val="center"/>
              <w:rPr>
                <w:i/>
                <w:iCs/>
                <w:sz w:val="18"/>
                <w:szCs w:val="22"/>
                <w:highlight w:val="cyan"/>
              </w:rPr>
            </w:pPr>
            <w:r w:rsidRPr="00A2287C">
              <w:rPr>
                <w:i/>
                <w:iCs/>
                <w:sz w:val="18"/>
                <w:highlight w:val="cyan"/>
              </w:rPr>
              <w:t>ГВС</w:t>
            </w:r>
          </w:p>
        </w:tc>
        <w:tc>
          <w:tcPr>
            <w:tcW w:w="1842" w:type="dxa"/>
            <w:tcBorders>
              <w:top w:val="single" w:sz="4" w:space="0" w:color="auto"/>
              <w:left w:val="single" w:sz="4" w:space="0" w:color="auto"/>
              <w:bottom w:val="single" w:sz="4" w:space="0" w:color="auto"/>
              <w:right w:val="single" w:sz="4" w:space="0" w:color="auto"/>
            </w:tcBorders>
            <w:noWrap/>
            <w:hideMark/>
          </w:tcPr>
          <w:p w14:paraId="0C225AE7" w14:textId="77777777" w:rsidR="00FB132F" w:rsidRPr="00A2287C" w:rsidRDefault="00FB132F" w:rsidP="00FB132F">
            <w:pPr>
              <w:jc w:val="center"/>
              <w:rPr>
                <w:b/>
                <w:bCs/>
                <w:sz w:val="18"/>
                <w:szCs w:val="22"/>
                <w:highlight w:val="cyan"/>
              </w:rPr>
            </w:pPr>
            <w:r w:rsidRPr="00A2287C">
              <w:rPr>
                <w:b/>
                <w:bCs/>
                <w:sz w:val="18"/>
                <w:highlight w:val="cyan"/>
              </w:rPr>
              <w:t>138,55</w:t>
            </w:r>
          </w:p>
        </w:tc>
        <w:tc>
          <w:tcPr>
            <w:tcW w:w="1559" w:type="dxa"/>
            <w:tcBorders>
              <w:top w:val="single" w:sz="4" w:space="0" w:color="auto"/>
              <w:left w:val="single" w:sz="4" w:space="0" w:color="auto"/>
              <w:bottom w:val="single" w:sz="4" w:space="0" w:color="auto"/>
              <w:right w:val="single" w:sz="4" w:space="0" w:color="auto"/>
            </w:tcBorders>
          </w:tcPr>
          <w:p w14:paraId="1D05FD8D" w14:textId="77777777" w:rsidR="00FB132F" w:rsidRPr="00A2287C" w:rsidRDefault="00FB132F" w:rsidP="00FB132F">
            <w:pPr>
              <w:jc w:val="center"/>
              <w:rPr>
                <w:b/>
                <w:bCs/>
                <w:sz w:val="18"/>
                <w:highlight w:val="cyan"/>
              </w:rPr>
            </w:pPr>
            <w:r w:rsidRPr="00A2287C">
              <w:rPr>
                <w:b/>
                <w:bCs/>
                <w:sz w:val="18"/>
                <w:highlight w:val="cyan"/>
              </w:rPr>
              <w:t>143,45</w:t>
            </w:r>
          </w:p>
        </w:tc>
        <w:tc>
          <w:tcPr>
            <w:tcW w:w="1418" w:type="dxa"/>
            <w:tcBorders>
              <w:top w:val="single" w:sz="4" w:space="0" w:color="auto"/>
              <w:left w:val="single" w:sz="4" w:space="0" w:color="auto"/>
              <w:bottom w:val="single" w:sz="4" w:space="0" w:color="auto"/>
              <w:right w:val="single" w:sz="4" w:space="0" w:color="auto"/>
            </w:tcBorders>
          </w:tcPr>
          <w:p w14:paraId="09DCD574" w14:textId="77777777" w:rsidR="00FB132F" w:rsidRPr="00A2287C" w:rsidRDefault="00FB132F" w:rsidP="00FB132F">
            <w:pPr>
              <w:jc w:val="center"/>
              <w:rPr>
                <w:b/>
                <w:bCs/>
                <w:sz w:val="18"/>
                <w:highlight w:val="cyan"/>
              </w:rPr>
            </w:pPr>
            <w:r w:rsidRPr="00A2287C">
              <w:rPr>
                <w:b/>
                <w:bCs/>
                <w:sz w:val="18"/>
                <w:highlight w:val="cyan"/>
              </w:rPr>
              <w:t>166,26</w:t>
            </w:r>
          </w:p>
        </w:tc>
        <w:tc>
          <w:tcPr>
            <w:tcW w:w="1843" w:type="dxa"/>
            <w:tcBorders>
              <w:top w:val="single" w:sz="4" w:space="0" w:color="auto"/>
              <w:left w:val="single" w:sz="4" w:space="0" w:color="auto"/>
              <w:bottom w:val="single" w:sz="4" w:space="0" w:color="auto"/>
              <w:right w:val="single" w:sz="4" w:space="0" w:color="auto"/>
            </w:tcBorders>
            <w:noWrap/>
            <w:hideMark/>
          </w:tcPr>
          <w:p w14:paraId="77F584B3" w14:textId="77777777" w:rsidR="00FB132F" w:rsidRPr="00A2287C" w:rsidRDefault="00FB132F" w:rsidP="00FB132F">
            <w:pPr>
              <w:jc w:val="center"/>
              <w:rPr>
                <w:b/>
                <w:bCs/>
                <w:sz w:val="18"/>
                <w:szCs w:val="22"/>
                <w:highlight w:val="cyan"/>
              </w:rPr>
            </w:pPr>
            <w:r w:rsidRPr="00A2287C">
              <w:rPr>
                <w:b/>
                <w:bCs/>
                <w:sz w:val="18"/>
                <w:highlight w:val="cyan"/>
              </w:rPr>
              <w:t>172,14</w:t>
            </w:r>
          </w:p>
        </w:tc>
        <w:tc>
          <w:tcPr>
            <w:tcW w:w="2693" w:type="dxa"/>
            <w:tcBorders>
              <w:top w:val="single" w:sz="4" w:space="0" w:color="auto"/>
              <w:left w:val="single" w:sz="4" w:space="0" w:color="auto"/>
              <w:bottom w:val="single" w:sz="4" w:space="0" w:color="auto"/>
              <w:right w:val="single" w:sz="4" w:space="0" w:color="auto"/>
            </w:tcBorders>
            <w:hideMark/>
          </w:tcPr>
          <w:p w14:paraId="20F0C4C2" w14:textId="77777777" w:rsidR="00FB132F" w:rsidRPr="00A2287C" w:rsidRDefault="00FB132F" w:rsidP="00FB132F">
            <w:pPr>
              <w:jc w:val="center"/>
              <w:rPr>
                <w:bCs/>
                <w:sz w:val="18"/>
                <w:szCs w:val="22"/>
                <w:highlight w:val="cyan"/>
              </w:rPr>
            </w:pPr>
            <w:r w:rsidRPr="00A2287C">
              <w:rPr>
                <w:bCs/>
                <w:sz w:val="18"/>
                <w:highlight w:val="cyan"/>
              </w:rPr>
              <w:t>от 17.11.2022 N 62/35</w:t>
            </w:r>
          </w:p>
        </w:tc>
      </w:tr>
    </w:tbl>
    <w:p w14:paraId="7ED716CD" w14:textId="77777777" w:rsidR="00FB132F" w:rsidRPr="00F50538" w:rsidRDefault="00FB132F" w:rsidP="00490AA0">
      <w:pPr>
        <w:tabs>
          <w:tab w:val="left" w:pos="1276"/>
        </w:tabs>
        <w:ind w:firstLine="709"/>
        <w:jc w:val="right"/>
        <w:rPr>
          <w:sz w:val="28"/>
          <w:szCs w:val="28"/>
        </w:rPr>
      </w:pPr>
    </w:p>
    <w:p w14:paraId="2B859ABB" w14:textId="77777777" w:rsidR="00566B62" w:rsidRPr="00F50538" w:rsidRDefault="00566B62">
      <w:pPr>
        <w:tabs>
          <w:tab w:val="left" w:pos="1276"/>
        </w:tabs>
        <w:ind w:firstLine="709"/>
        <w:jc w:val="both"/>
        <w:rPr>
          <w:sz w:val="28"/>
          <w:szCs w:val="28"/>
        </w:rPr>
      </w:pPr>
    </w:p>
    <w:p w14:paraId="3F8DCAA8" w14:textId="77777777" w:rsidR="00566B62" w:rsidRPr="00F50538" w:rsidRDefault="00566B62">
      <w:pPr>
        <w:tabs>
          <w:tab w:val="left" w:pos="1276"/>
        </w:tabs>
        <w:jc w:val="both"/>
        <w:rPr>
          <w:sz w:val="28"/>
          <w:szCs w:val="28"/>
        </w:rPr>
      </w:pPr>
    </w:p>
    <w:p w14:paraId="3DA456E3" w14:textId="77777777" w:rsidR="00566B62" w:rsidRPr="00F50538" w:rsidRDefault="00566B62">
      <w:pPr>
        <w:tabs>
          <w:tab w:val="left" w:pos="1276"/>
        </w:tabs>
        <w:jc w:val="both"/>
        <w:rPr>
          <w:sz w:val="28"/>
          <w:szCs w:val="28"/>
        </w:rPr>
        <w:sectPr w:rsidR="00566B62" w:rsidRPr="00F50538" w:rsidSect="003D45B0">
          <w:pgSz w:w="16838" w:h="11906" w:orient="landscape"/>
          <w:pgMar w:top="1701" w:right="1134" w:bottom="567" w:left="1134" w:header="567" w:footer="113" w:gutter="0"/>
          <w:cols w:space="708"/>
          <w:docGrid w:linePitch="360"/>
        </w:sectPr>
      </w:pPr>
    </w:p>
    <w:p w14:paraId="64A623B8" w14:textId="77777777" w:rsidR="00566B62" w:rsidRPr="00F50538" w:rsidRDefault="0036667C" w:rsidP="00D26999">
      <w:pPr>
        <w:pStyle w:val="1"/>
        <w:jc w:val="both"/>
        <w:rPr>
          <w:sz w:val="28"/>
          <w:szCs w:val="28"/>
        </w:rPr>
      </w:pPr>
      <w:r w:rsidRPr="00F50538">
        <w:rPr>
          <w:sz w:val="28"/>
          <w:szCs w:val="28"/>
        </w:rPr>
        <w:lastRenderedPageBreak/>
        <w:t>Глава 15. Реестр единых теплоснабжающих организаций</w:t>
      </w:r>
      <w:bookmarkEnd w:id="34"/>
      <w:r w:rsidR="00D26999" w:rsidRPr="00F50538">
        <w:rPr>
          <w:sz w:val="28"/>
          <w:szCs w:val="28"/>
        </w:rPr>
        <w:t>.</w:t>
      </w:r>
    </w:p>
    <w:p w14:paraId="54B54134" w14:textId="77777777" w:rsidR="00566B62" w:rsidRPr="00F50538" w:rsidRDefault="0036667C" w:rsidP="00D26999">
      <w:pPr>
        <w:tabs>
          <w:tab w:val="left" w:pos="1276"/>
        </w:tabs>
        <w:jc w:val="both"/>
        <w:rPr>
          <w:b/>
          <w:sz w:val="28"/>
          <w:szCs w:val="28"/>
        </w:rPr>
      </w:pPr>
      <w:r w:rsidRPr="00F50538">
        <w:rPr>
          <w:b/>
          <w:sz w:val="28"/>
          <w:szCs w:val="28"/>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14:paraId="48934F4B" w14:textId="77777777" w:rsidR="00566B62" w:rsidRPr="00F50538" w:rsidRDefault="0036667C" w:rsidP="00D26999">
      <w:pPr>
        <w:pStyle w:val="1"/>
        <w:jc w:val="right"/>
        <w:rPr>
          <w:b w:val="0"/>
          <w:sz w:val="28"/>
          <w:szCs w:val="28"/>
        </w:rPr>
      </w:pPr>
      <w:r w:rsidRPr="00F50538">
        <w:rPr>
          <w:b w:val="0"/>
          <w:sz w:val="28"/>
          <w:szCs w:val="28"/>
        </w:rPr>
        <w:t>Таблица 32</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81"/>
        <w:gridCol w:w="5386"/>
      </w:tblGrid>
      <w:tr w:rsidR="00D26999" w:rsidRPr="00F50538" w14:paraId="127D50F5" w14:textId="77777777" w:rsidTr="00A859E5">
        <w:trPr>
          <w:trHeight w:val="20"/>
        </w:trPr>
        <w:tc>
          <w:tcPr>
            <w:tcW w:w="2214" w:type="pct"/>
            <w:hideMark/>
          </w:tcPr>
          <w:p w14:paraId="5655BD32" w14:textId="77777777" w:rsidR="00D26999" w:rsidRPr="00F50538" w:rsidRDefault="00D26999" w:rsidP="00A859E5">
            <w:pPr>
              <w:jc w:val="center"/>
              <w:rPr>
                <w:b/>
                <w:bCs/>
              </w:rPr>
            </w:pPr>
            <w:r w:rsidRPr="00F50538">
              <w:rPr>
                <w:b/>
                <w:bCs/>
              </w:rPr>
              <w:t xml:space="preserve">Зона деятельности  </w:t>
            </w:r>
          </w:p>
        </w:tc>
        <w:tc>
          <w:tcPr>
            <w:tcW w:w="2786" w:type="pct"/>
            <w:hideMark/>
          </w:tcPr>
          <w:p w14:paraId="324815E9" w14:textId="77777777" w:rsidR="00D26999" w:rsidRPr="00F50538" w:rsidRDefault="00D26999" w:rsidP="00A859E5">
            <w:pPr>
              <w:jc w:val="center"/>
              <w:rPr>
                <w:b/>
                <w:bCs/>
              </w:rPr>
            </w:pPr>
            <w:r w:rsidRPr="00F50538">
              <w:rPr>
                <w:b/>
                <w:bCs/>
              </w:rPr>
              <w:t>Единая теплоснабжающая организация</w:t>
            </w:r>
          </w:p>
        </w:tc>
      </w:tr>
      <w:tr w:rsidR="00D26999" w:rsidRPr="00F50538" w14:paraId="21E569B3" w14:textId="77777777" w:rsidTr="00A859E5">
        <w:trPr>
          <w:trHeight w:val="20"/>
        </w:trPr>
        <w:tc>
          <w:tcPr>
            <w:tcW w:w="2214" w:type="pct"/>
            <w:hideMark/>
          </w:tcPr>
          <w:p w14:paraId="6C977B27" w14:textId="77777777" w:rsidR="00D26999" w:rsidRPr="00F50538" w:rsidRDefault="00D26999" w:rsidP="00A859E5">
            <w:r w:rsidRPr="00F50538">
              <w:t>Зона действия котельной № 17</w:t>
            </w:r>
          </w:p>
        </w:tc>
        <w:tc>
          <w:tcPr>
            <w:tcW w:w="2786" w:type="pct"/>
            <w:vMerge w:val="restart"/>
            <w:noWrap/>
            <w:hideMark/>
          </w:tcPr>
          <w:p w14:paraId="0A5C7132" w14:textId="77777777" w:rsidR="00D26999" w:rsidRPr="00F50538" w:rsidRDefault="00D26999" w:rsidP="00A859E5">
            <w:pPr>
              <w:jc w:val="center"/>
            </w:pPr>
            <w:r w:rsidRPr="00F50538">
              <w:t>ООО «ТК Новгородская»</w:t>
            </w:r>
          </w:p>
          <w:p w14:paraId="176F3F8B" w14:textId="77777777" w:rsidR="00D26999" w:rsidRPr="00F50538" w:rsidRDefault="00D26999" w:rsidP="00A859E5">
            <w:pPr>
              <w:jc w:val="center"/>
            </w:pPr>
          </w:p>
        </w:tc>
      </w:tr>
      <w:tr w:rsidR="00D26999" w:rsidRPr="00F50538" w14:paraId="5A648704" w14:textId="77777777" w:rsidTr="00A859E5">
        <w:trPr>
          <w:trHeight w:val="20"/>
        </w:trPr>
        <w:tc>
          <w:tcPr>
            <w:tcW w:w="2214" w:type="pct"/>
            <w:hideMark/>
          </w:tcPr>
          <w:p w14:paraId="7914C653" w14:textId="77777777" w:rsidR="00D26999" w:rsidRPr="00F50538" w:rsidRDefault="00D26999" w:rsidP="00A859E5">
            <w:r w:rsidRPr="00F50538">
              <w:t>Зона действия котельной № 21а</w:t>
            </w:r>
          </w:p>
        </w:tc>
        <w:tc>
          <w:tcPr>
            <w:tcW w:w="2786" w:type="pct"/>
            <w:vMerge/>
            <w:noWrap/>
            <w:hideMark/>
          </w:tcPr>
          <w:p w14:paraId="2D09573D" w14:textId="77777777" w:rsidR="00D26999" w:rsidRPr="00F50538" w:rsidRDefault="00D26999" w:rsidP="00A859E5">
            <w:pPr>
              <w:jc w:val="center"/>
            </w:pPr>
          </w:p>
        </w:tc>
      </w:tr>
    </w:tbl>
    <w:p w14:paraId="5D9C85B5" w14:textId="77777777" w:rsidR="00566B62" w:rsidRPr="00F50538" w:rsidRDefault="00566B62">
      <w:pPr>
        <w:tabs>
          <w:tab w:val="left" w:pos="1276"/>
        </w:tabs>
        <w:ind w:firstLine="709"/>
        <w:jc w:val="both"/>
        <w:rPr>
          <w:sz w:val="28"/>
          <w:szCs w:val="28"/>
        </w:rPr>
      </w:pPr>
    </w:p>
    <w:p w14:paraId="58C2681D" w14:textId="77777777" w:rsidR="00566B62" w:rsidRPr="00F50538" w:rsidRDefault="0036667C">
      <w:pPr>
        <w:tabs>
          <w:tab w:val="left" w:pos="1276"/>
        </w:tabs>
        <w:ind w:firstLine="709"/>
        <w:jc w:val="both"/>
        <w:rPr>
          <w:sz w:val="28"/>
          <w:szCs w:val="28"/>
        </w:rPr>
      </w:pPr>
      <w:r w:rsidRPr="00F50538">
        <w:rPr>
          <w:sz w:val="28"/>
          <w:szCs w:val="28"/>
        </w:rPr>
        <w:t>В статусе единой теплоснабжающей организации на территории Ракомского сельского поселения ООО «ТК Новгородская» сменила ООО «МП ЖКХ НЖС» «Новгородский филиал».</w:t>
      </w:r>
    </w:p>
    <w:p w14:paraId="352107F0" w14:textId="77777777" w:rsidR="00566B62" w:rsidRPr="00F50538" w:rsidRDefault="0036667C" w:rsidP="00D26999">
      <w:pPr>
        <w:tabs>
          <w:tab w:val="left" w:pos="1276"/>
        </w:tabs>
        <w:jc w:val="both"/>
        <w:rPr>
          <w:b/>
          <w:sz w:val="28"/>
          <w:szCs w:val="28"/>
        </w:rPr>
      </w:pPr>
      <w:r w:rsidRPr="00F50538">
        <w:rPr>
          <w:b/>
          <w:sz w:val="28"/>
          <w:szCs w:val="28"/>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D26999" w:rsidRPr="00F50538">
        <w:rPr>
          <w:b/>
          <w:sz w:val="28"/>
          <w:szCs w:val="28"/>
        </w:rPr>
        <w:t>.</w:t>
      </w:r>
    </w:p>
    <w:p w14:paraId="4F3A4F23" w14:textId="77777777" w:rsidR="00566B62" w:rsidRPr="00F50538" w:rsidRDefault="0036667C" w:rsidP="00D26999">
      <w:pPr>
        <w:pStyle w:val="1"/>
        <w:jc w:val="right"/>
        <w:rPr>
          <w:b w:val="0"/>
          <w:sz w:val="28"/>
          <w:szCs w:val="28"/>
        </w:rPr>
      </w:pPr>
      <w:r w:rsidRPr="00F50538">
        <w:rPr>
          <w:b w:val="0"/>
          <w:sz w:val="28"/>
          <w:szCs w:val="28"/>
        </w:rPr>
        <w:t>Таблица 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616"/>
      </w:tblGrid>
      <w:tr w:rsidR="00D26999" w:rsidRPr="00F50538" w14:paraId="70B59CDC" w14:textId="77777777" w:rsidTr="00D26999">
        <w:trPr>
          <w:trHeight w:val="20"/>
          <w:jc w:val="center"/>
        </w:trPr>
        <w:tc>
          <w:tcPr>
            <w:tcW w:w="3165" w:type="pct"/>
            <w:shd w:val="clear" w:color="auto" w:fill="auto"/>
            <w:vAlign w:val="center"/>
            <w:hideMark/>
          </w:tcPr>
          <w:p w14:paraId="0AFAE076" w14:textId="77777777" w:rsidR="00D26999" w:rsidRPr="00F50538" w:rsidRDefault="00D26999" w:rsidP="00A859E5">
            <w:pPr>
              <w:jc w:val="center"/>
              <w:rPr>
                <w:b/>
                <w:bCs/>
              </w:rPr>
            </w:pPr>
            <w:r w:rsidRPr="00F50538">
              <w:rPr>
                <w:b/>
                <w:bCs/>
              </w:rPr>
              <w:t xml:space="preserve">Зона деятельности  </w:t>
            </w:r>
          </w:p>
        </w:tc>
        <w:tc>
          <w:tcPr>
            <w:tcW w:w="1835" w:type="pct"/>
            <w:shd w:val="clear" w:color="auto" w:fill="auto"/>
            <w:vAlign w:val="center"/>
            <w:hideMark/>
          </w:tcPr>
          <w:p w14:paraId="5581D42D" w14:textId="77777777" w:rsidR="00D26999" w:rsidRPr="00F50538" w:rsidRDefault="00D26999" w:rsidP="00A859E5">
            <w:pPr>
              <w:jc w:val="center"/>
              <w:rPr>
                <w:b/>
                <w:bCs/>
              </w:rPr>
            </w:pPr>
            <w:r w:rsidRPr="00F50538">
              <w:rPr>
                <w:b/>
                <w:bCs/>
              </w:rPr>
              <w:t>Единая теплоснабжающая организация</w:t>
            </w:r>
          </w:p>
        </w:tc>
      </w:tr>
      <w:tr w:rsidR="00D26999" w:rsidRPr="00F50538" w14:paraId="7E5E3519" w14:textId="77777777" w:rsidTr="00D26999">
        <w:trPr>
          <w:trHeight w:val="20"/>
          <w:jc w:val="center"/>
        </w:trPr>
        <w:tc>
          <w:tcPr>
            <w:tcW w:w="3165" w:type="pct"/>
            <w:shd w:val="clear" w:color="auto" w:fill="auto"/>
            <w:vAlign w:val="center"/>
            <w:hideMark/>
          </w:tcPr>
          <w:p w14:paraId="024F8DF3" w14:textId="77777777" w:rsidR="00D26999" w:rsidRPr="00F50538" w:rsidRDefault="00D26999" w:rsidP="00A859E5">
            <w:r w:rsidRPr="00F50538">
              <w:t>Зона действия котельной № 17 д. Старое Ракомо</w:t>
            </w:r>
          </w:p>
        </w:tc>
        <w:tc>
          <w:tcPr>
            <w:tcW w:w="1835" w:type="pct"/>
            <w:vMerge w:val="restart"/>
            <w:shd w:val="clear" w:color="auto" w:fill="auto"/>
            <w:noWrap/>
            <w:vAlign w:val="center"/>
            <w:hideMark/>
          </w:tcPr>
          <w:p w14:paraId="410557A7" w14:textId="77777777" w:rsidR="00D26999" w:rsidRPr="00F50538" w:rsidRDefault="00D26999" w:rsidP="00A859E5">
            <w:pPr>
              <w:jc w:val="center"/>
            </w:pPr>
            <w:r w:rsidRPr="00F50538">
              <w:t>ООО «ТК Новгородская»</w:t>
            </w:r>
          </w:p>
          <w:p w14:paraId="05007A3D" w14:textId="77777777" w:rsidR="00D26999" w:rsidRPr="00F50538" w:rsidRDefault="00D26999" w:rsidP="00A859E5">
            <w:pPr>
              <w:jc w:val="center"/>
            </w:pPr>
          </w:p>
        </w:tc>
      </w:tr>
      <w:tr w:rsidR="00D26999" w:rsidRPr="00F50538" w14:paraId="4C8332C1" w14:textId="77777777" w:rsidTr="00D26999">
        <w:trPr>
          <w:trHeight w:val="20"/>
          <w:jc w:val="center"/>
        </w:trPr>
        <w:tc>
          <w:tcPr>
            <w:tcW w:w="3165" w:type="pct"/>
            <w:shd w:val="clear" w:color="auto" w:fill="auto"/>
            <w:hideMark/>
          </w:tcPr>
          <w:p w14:paraId="7F27F019" w14:textId="77777777" w:rsidR="00D26999" w:rsidRPr="00F50538" w:rsidRDefault="00D26999" w:rsidP="00A859E5">
            <w:r w:rsidRPr="00F50538">
              <w:t>Зона действия котельной № 21а д. Ильмень</w:t>
            </w:r>
          </w:p>
        </w:tc>
        <w:tc>
          <w:tcPr>
            <w:tcW w:w="1835" w:type="pct"/>
            <w:vMerge/>
            <w:shd w:val="clear" w:color="auto" w:fill="auto"/>
            <w:noWrap/>
            <w:vAlign w:val="center"/>
            <w:hideMark/>
          </w:tcPr>
          <w:p w14:paraId="3A32DE34" w14:textId="77777777" w:rsidR="00D26999" w:rsidRPr="00F50538" w:rsidRDefault="00D26999" w:rsidP="00A859E5">
            <w:pPr>
              <w:jc w:val="center"/>
            </w:pPr>
          </w:p>
        </w:tc>
      </w:tr>
    </w:tbl>
    <w:p w14:paraId="603EE2FD" w14:textId="77777777" w:rsidR="00566B62" w:rsidRPr="00F50538" w:rsidRDefault="0036667C" w:rsidP="00D26999">
      <w:pPr>
        <w:tabs>
          <w:tab w:val="left" w:pos="1276"/>
        </w:tabs>
        <w:jc w:val="both"/>
        <w:rPr>
          <w:b/>
          <w:sz w:val="28"/>
          <w:szCs w:val="28"/>
        </w:rPr>
      </w:pPr>
      <w:r w:rsidRPr="00F50538">
        <w:rPr>
          <w:b/>
          <w:sz w:val="28"/>
          <w:szCs w:val="28"/>
        </w:rPr>
        <w:t xml:space="preserve">в) Основания, в том числе критерии, в соответствии с которыми теплоснабжающая организация определена единой теплоснабжающей </w:t>
      </w:r>
      <w:r w:rsidR="00D26999" w:rsidRPr="00F50538">
        <w:rPr>
          <w:b/>
          <w:sz w:val="28"/>
          <w:szCs w:val="28"/>
        </w:rPr>
        <w:t>организацией.</w:t>
      </w:r>
    </w:p>
    <w:p w14:paraId="6796EBAF" w14:textId="77777777" w:rsidR="00D26999" w:rsidRPr="00F50538" w:rsidRDefault="00D26999" w:rsidP="00D26999">
      <w:pPr>
        <w:tabs>
          <w:tab w:val="left" w:pos="1276"/>
        </w:tabs>
        <w:suppressAutoHyphens/>
        <w:ind w:firstLine="567"/>
        <w:jc w:val="both"/>
        <w:rPr>
          <w:sz w:val="28"/>
          <w:szCs w:val="28"/>
        </w:rPr>
      </w:pPr>
      <w:bookmarkStart w:id="35" w:name="Par59"/>
      <w:bookmarkEnd w:id="35"/>
      <w:r w:rsidRPr="00F50538">
        <w:rPr>
          <w:sz w:val="28"/>
          <w:szCs w:val="28"/>
        </w:rPr>
        <w:t>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утвержденных Постановлением Правительства Российской Федерации от 08.08.2012 № 808 «Об организации теплоснабжения в РФ и о внесении изменений в некоторые акты Правительства Российской Федерации».</w:t>
      </w:r>
    </w:p>
    <w:p w14:paraId="23DC885F" w14:textId="77777777" w:rsidR="00D26999" w:rsidRPr="00F50538" w:rsidRDefault="00D26999" w:rsidP="00D26999">
      <w:pPr>
        <w:tabs>
          <w:tab w:val="left" w:pos="1276"/>
        </w:tabs>
        <w:suppressAutoHyphens/>
        <w:ind w:firstLine="567"/>
        <w:jc w:val="both"/>
        <w:rPr>
          <w:sz w:val="28"/>
          <w:szCs w:val="28"/>
        </w:rPr>
      </w:pPr>
      <w:r w:rsidRPr="00F50538">
        <w:rPr>
          <w:sz w:val="28"/>
          <w:szCs w:val="28"/>
        </w:rPr>
        <w:t>В соответствии с п. 7 Правил организации теплоснабжения в РФ критериями определения единой теплоснабжающей организации являются:</w:t>
      </w:r>
    </w:p>
    <w:p w14:paraId="5E685849" w14:textId="77777777" w:rsidR="00D26999" w:rsidRPr="00F50538" w:rsidRDefault="00D26999" w:rsidP="00D26999">
      <w:pPr>
        <w:tabs>
          <w:tab w:val="left" w:pos="1276"/>
        </w:tabs>
        <w:suppressAutoHyphens/>
        <w:jc w:val="both"/>
        <w:rPr>
          <w:sz w:val="28"/>
          <w:szCs w:val="28"/>
        </w:rPr>
      </w:pPr>
      <w:r w:rsidRPr="00F50538">
        <w:rPr>
          <w:sz w:val="28"/>
          <w:szCs w:val="28"/>
        </w:rPr>
        <w:t>-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40FD610" w14:textId="77777777" w:rsidR="00D26999" w:rsidRPr="00F50538" w:rsidRDefault="00D26999" w:rsidP="00D26999">
      <w:pPr>
        <w:tabs>
          <w:tab w:val="left" w:pos="1276"/>
        </w:tabs>
        <w:suppressAutoHyphens/>
        <w:jc w:val="both"/>
        <w:rPr>
          <w:sz w:val="28"/>
          <w:szCs w:val="28"/>
        </w:rPr>
      </w:pPr>
      <w:r w:rsidRPr="00F50538">
        <w:rPr>
          <w:sz w:val="28"/>
          <w:szCs w:val="28"/>
        </w:rPr>
        <w:t>- размер собственного капитала;</w:t>
      </w:r>
    </w:p>
    <w:p w14:paraId="4E941315" w14:textId="77777777" w:rsidR="00D26999" w:rsidRPr="00F50538" w:rsidRDefault="00D26999" w:rsidP="00D26999">
      <w:pPr>
        <w:tabs>
          <w:tab w:val="left" w:pos="1276"/>
        </w:tabs>
        <w:suppressAutoHyphens/>
        <w:jc w:val="both"/>
        <w:rPr>
          <w:sz w:val="28"/>
          <w:szCs w:val="28"/>
        </w:rPr>
      </w:pPr>
      <w:r w:rsidRPr="00F50538">
        <w:rPr>
          <w:sz w:val="28"/>
          <w:szCs w:val="28"/>
        </w:rPr>
        <w:t>- способность в лучшей мере обеспечить надежность теплоснабжения в соответствующей системе теплоснабжения.</w:t>
      </w:r>
    </w:p>
    <w:p w14:paraId="21ACDC5B" w14:textId="77777777" w:rsidR="00566B62" w:rsidRPr="00F50538" w:rsidRDefault="0036667C">
      <w:pPr>
        <w:tabs>
          <w:tab w:val="left" w:pos="1276"/>
        </w:tabs>
        <w:ind w:firstLine="709"/>
        <w:jc w:val="both"/>
        <w:rPr>
          <w:sz w:val="28"/>
          <w:szCs w:val="28"/>
        </w:rPr>
      </w:pPr>
      <w:r w:rsidRPr="00F50538">
        <w:rPr>
          <w:sz w:val="28"/>
          <w:szCs w:val="28"/>
        </w:rPr>
        <w:t>В соответствии с п. 4 Правил организации теплоснабжения в Р</w:t>
      </w:r>
      <w:r w:rsidR="00D26999" w:rsidRPr="00F50538">
        <w:rPr>
          <w:sz w:val="28"/>
          <w:szCs w:val="28"/>
        </w:rPr>
        <w:t xml:space="preserve">оссийской </w:t>
      </w:r>
      <w:r w:rsidRPr="00F50538">
        <w:rPr>
          <w:sz w:val="28"/>
          <w:szCs w:val="28"/>
        </w:rPr>
        <w:t>Ф</w:t>
      </w:r>
      <w:r w:rsidR="00D26999" w:rsidRPr="00F50538">
        <w:rPr>
          <w:sz w:val="28"/>
          <w:szCs w:val="28"/>
        </w:rPr>
        <w:t>едерации</w:t>
      </w:r>
      <w:r w:rsidRPr="00F50538">
        <w:rPr>
          <w:sz w:val="28"/>
          <w:szCs w:val="28"/>
        </w:rPr>
        <w:t xml:space="preserve">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w:t>
      </w:r>
      <w:r w:rsidRPr="00F50538">
        <w:rPr>
          <w:sz w:val="28"/>
          <w:szCs w:val="28"/>
        </w:rPr>
        <w:lastRenderedPageBreak/>
        <w:t>на территории поселения, существуют несколько систем теплоснабжения, уполномоченные органы вправе:</w:t>
      </w:r>
    </w:p>
    <w:p w14:paraId="7F8E4CB9" w14:textId="77777777" w:rsidR="00566B62" w:rsidRPr="00F50538" w:rsidRDefault="0036667C" w:rsidP="00D26999">
      <w:pPr>
        <w:tabs>
          <w:tab w:val="left" w:pos="1276"/>
        </w:tabs>
        <w:jc w:val="both"/>
        <w:rPr>
          <w:sz w:val="28"/>
          <w:szCs w:val="28"/>
        </w:rPr>
      </w:pPr>
      <w:r w:rsidRPr="00F50538">
        <w:rPr>
          <w:sz w:val="28"/>
          <w:szCs w:val="28"/>
        </w:rPr>
        <w:t>- определить единую теплоснабжающую организацию (организации) в каждой из систем теплоснабжения, расположенных в границах поселения;</w:t>
      </w:r>
    </w:p>
    <w:p w14:paraId="112241DB" w14:textId="77777777" w:rsidR="00566B62" w:rsidRPr="00F50538" w:rsidRDefault="0036667C" w:rsidP="00D26999">
      <w:pPr>
        <w:tabs>
          <w:tab w:val="left" w:pos="1276"/>
        </w:tabs>
        <w:jc w:val="both"/>
        <w:rPr>
          <w:sz w:val="28"/>
          <w:szCs w:val="28"/>
        </w:rPr>
      </w:pPr>
      <w:r w:rsidRPr="00F50538">
        <w:rPr>
          <w:sz w:val="28"/>
          <w:szCs w:val="28"/>
        </w:rPr>
        <w:t>- определить на несколько систем теплоснабжения единую теплоснабжающую организацию.</w:t>
      </w:r>
    </w:p>
    <w:p w14:paraId="6A4530B8" w14:textId="77777777" w:rsidR="00566B62" w:rsidRPr="00F50538" w:rsidRDefault="0036667C">
      <w:pPr>
        <w:tabs>
          <w:tab w:val="left" w:pos="1276"/>
        </w:tabs>
        <w:ind w:firstLine="709"/>
        <w:jc w:val="both"/>
        <w:rPr>
          <w:sz w:val="28"/>
          <w:szCs w:val="28"/>
        </w:rPr>
      </w:pPr>
      <w:r w:rsidRPr="00F50538">
        <w:rPr>
          <w:sz w:val="28"/>
          <w:szCs w:val="28"/>
        </w:rPr>
        <w:t>В соответствии с Критериями и порядком определения единой теплоснабжающей организации в качестве единой теплоснабжающей организации определено Общество с ограниченной ответственностью «Тепловая компания Новгородская» (ООО «ТК Новгородская»). Постановление Администрации Новгородского муниципального района от 15.06.2020 №239.</w:t>
      </w:r>
    </w:p>
    <w:p w14:paraId="7B6AEB97" w14:textId="77777777" w:rsidR="00566B62" w:rsidRPr="00F50538" w:rsidRDefault="0036667C" w:rsidP="00D26999">
      <w:pPr>
        <w:tabs>
          <w:tab w:val="left" w:pos="1276"/>
        </w:tabs>
        <w:jc w:val="both"/>
        <w:rPr>
          <w:b/>
          <w:sz w:val="28"/>
          <w:szCs w:val="28"/>
        </w:rPr>
      </w:pPr>
      <w:r w:rsidRPr="00F50538">
        <w:rPr>
          <w:b/>
          <w:sz w:val="28"/>
          <w:szCs w:val="28"/>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D26999" w:rsidRPr="00F50538">
        <w:rPr>
          <w:b/>
          <w:sz w:val="28"/>
          <w:szCs w:val="28"/>
        </w:rPr>
        <w:t>.</w:t>
      </w:r>
    </w:p>
    <w:p w14:paraId="4FDCFD82" w14:textId="77777777" w:rsidR="00566B62" w:rsidRPr="00F50538" w:rsidRDefault="0036667C">
      <w:pPr>
        <w:tabs>
          <w:tab w:val="left" w:pos="1276"/>
        </w:tabs>
        <w:ind w:firstLine="709"/>
        <w:jc w:val="both"/>
        <w:rPr>
          <w:sz w:val="28"/>
          <w:szCs w:val="28"/>
        </w:rPr>
      </w:pPr>
      <w:r w:rsidRPr="00F50538">
        <w:rPr>
          <w:sz w:val="28"/>
          <w:szCs w:val="28"/>
        </w:rPr>
        <w:t>Заявки теплоснабжающих организаций на присвоение статуса единой теплоснабжающей организации в период актуализации схемы теплоснабжения не подавались.</w:t>
      </w:r>
    </w:p>
    <w:p w14:paraId="6BF65597" w14:textId="77777777" w:rsidR="00566B62" w:rsidRPr="00F50538" w:rsidRDefault="0036667C" w:rsidP="00D26999">
      <w:pPr>
        <w:tabs>
          <w:tab w:val="left" w:pos="1276"/>
        </w:tabs>
        <w:jc w:val="both"/>
        <w:rPr>
          <w:b/>
          <w:sz w:val="28"/>
          <w:szCs w:val="28"/>
        </w:rPr>
      </w:pPr>
      <w:r w:rsidRPr="00F50538">
        <w:rPr>
          <w:b/>
          <w:sz w:val="28"/>
          <w:szCs w:val="28"/>
        </w:rPr>
        <w:t>д) Описание границ зон деятельности единой теплоснабжающей организации (организаций)</w:t>
      </w:r>
      <w:r w:rsidR="00D26999" w:rsidRPr="00F50538">
        <w:rPr>
          <w:b/>
          <w:sz w:val="28"/>
          <w:szCs w:val="28"/>
        </w:rPr>
        <w:t>.</w:t>
      </w:r>
    </w:p>
    <w:p w14:paraId="643E7B3D" w14:textId="77777777" w:rsidR="00566B62" w:rsidRPr="00F50538" w:rsidRDefault="0036667C">
      <w:pPr>
        <w:tabs>
          <w:tab w:val="left" w:pos="1276"/>
        </w:tabs>
        <w:ind w:firstLine="709"/>
        <w:jc w:val="both"/>
        <w:rPr>
          <w:sz w:val="28"/>
          <w:szCs w:val="28"/>
        </w:rPr>
      </w:pPr>
      <w:r w:rsidRPr="00F50538">
        <w:rPr>
          <w:sz w:val="28"/>
          <w:szCs w:val="28"/>
        </w:rPr>
        <w:t>Описание границ зон деятельности единой теплоснабжающей организации (ООО «ТК Новгородская») на территории Ракомского сельского поселения приведено на рис. 1-2.</w:t>
      </w:r>
    </w:p>
    <w:p w14:paraId="4C0AB6E4" w14:textId="77777777" w:rsidR="00D26999" w:rsidRPr="00F50538" w:rsidRDefault="00D26999">
      <w:pPr>
        <w:tabs>
          <w:tab w:val="left" w:pos="1276"/>
        </w:tabs>
        <w:ind w:firstLine="709"/>
        <w:jc w:val="both"/>
        <w:rPr>
          <w:sz w:val="28"/>
          <w:szCs w:val="28"/>
        </w:rPr>
      </w:pPr>
    </w:p>
    <w:p w14:paraId="5217199A" w14:textId="77777777" w:rsidR="00566B62" w:rsidRPr="00F50538" w:rsidRDefault="0036667C" w:rsidP="00D26999">
      <w:pPr>
        <w:pStyle w:val="1"/>
        <w:jc w:val="both"/>
        <w:rPr>
          <w:sz w:val="28"/>
          <w:szCs w:val="28"/>
        </w:rPr>
      </w:pPr>
      <w:bookmarkStart w:id="36" w:name="_Toc528247958"/>
      <w:r w:rsidRPr="00F50538">
        <w:rPr>
          <w:sz w:val="28"/>
          <w:szCs w:val="28"/>
        </w:rPr>
        <w:t>Глава 16. Реестр проектов схемы теплоснабжения</w:t>
      </w:r>
      <w:bookmarkEnd w:id="36"/>
      <w:r w:rsidR="00D26999" w:rsidRPr="00F50538">
        <w:rPr>
          <w:sz w:val="28"/>
          <w:szCs w:val="28"/>
        </w:rPr>
        <w:t>.</w:t>
      </w:r>
    </w:p>
    <w:p w14:paraId="5B3DFB71" w14:textId="77777777" w:rsidR="00566B62" w:rsidRPr="00F50538" w:rsidRDefault="0036667C" w:rsidP="00D26999">
      <w:pPr>
        <w:tabs>
          <w:tab w:val="left" w:pos="1276"/>
        </w:tabs>
        <w:jc w:val="both"/>
        <w:rPr>
          <w:b/>
          <w:sz w:val="28"/>
          <w:szCs w:val="28"/>
        </w:rPr>
      </w:pPr>
      <w:r w:rsidRPr="00F50538">
        <w:rPr>
          <w:b/>
          <w:sz w:val="28"/>
          <w:szCs w:val="28"/>
        </w:rPr>
        <w:t>а) Перечень мероприятий по строительству, реконструкции или техническому перевооружению источников тепловой энергии</w:t>
      </w:r>
      <w:r w:rsidR="00D26999" w:rsidRPr="00F50538">
        <w:rPr>
          <w:b/>
          <w:sz w:val="28"/>
          <w:szCs w:val="28"/>
        </w:rPr>
        <w:t>.</w:t>
      </w:r>
    </w:p>
    <w:p w14:paraId="73E3F75D" w14:textId="77777777" w:rsidR="00566B62" w:rsidRPr="00F50538" w:rsidRDefault="0036667C">
      <w:pPr>
        <w:tabs>
          <w:tab w:val="left" w:pos="1276"/>
        </w:tabs>
        <w:ind w:firstLine="709"/>
        <w:jc w:val="both"/>
        <w:rPr>
          <w:sz w:val="28"/>
          <w:szCs w:val="28"/>
        </w:rPr>
      </w:pPr>
      <w:r w:rsidRPr="00F50538">
        <w:rPr>
          <w:sz w:val="28"/>
          <w:szCs w:val="28"/>
        </w:rPr>
        <w:t>Мероприятия по строительству, реконструкции или техническому перевооружению источников тепловой энергии не предусмотрены инвестиционной программой ООО «ТК «Новгородская»</w:t>
      </w:r>
    </w:p>
    <w:p w14:paraId="0B959869" w14:textId="77777777" w:rsidR="00566B62" w:rsidRPr="00F50538" w:rsidRDefault="0036667C" w:rsidP="00D26999">
      <w:pPr>
        <w:tabs>
          <w:tab w:val="left" w:pos="1276"/>
        </w:tabs>
        <w:jc w:val="both"/>
        <w:rPr>
          <w:b/>
          <w:sz w:val="28"/>
          <w:szCs w:val="28"/>
        </w:rPr>
      </w:pPr>
      <w:r w:rsidRPr="00F50538">
        <w:rPr>
          <w:b/>
          <w:sz w:val="28"/>
          <w:szCs w:val="28"/>
        </w:rPr>
        <w:t>б) Перечень мероприятий по строительству, реконструкции и техническому перевооружению тепловых сетей и сооружений на них</w:t>
      </w:r>
      <w:r w:rsidR="00D26999" w:rsidRPr="00F50538">
        <w:rPr>
          <w:b/>
          <w:sz w:val="28"/>
          <w:szCs w:val="28"/>
        </w:rPr>
        <w:t>.</w:t>
      </w:r>
    </w:p>
    <w:p w14:paraId="05049DBC" w14:textId="77777777" w:rsidR="00566B62" w:rsidRPr="00F50538" w:rsidRDefault="0036667C">
      <w:pPr>
        <w:tabs>
          <w:tab w:val="left" w:pos="1276"/>
        </w:tabs>
        <w:ind w:firstLine="709"/>
        <w:jc w:val="both"/>
        <w:rPr>
          <w:sz w:val="28"/>
          <w:szCs w:val="28"/>
        </w:rPr>
      </w:pPr>
      <w:r w:rsidRPr="00F50538">
        <w:rPr>
          <w:sz w:val="28"/>
          <w:szCs w:val="28"/>
        </w:rPr>
        <w:t>Мероприятия по строительству, реконструкции или техническому перевооружению тепловых сетей и сооружений на них не предусмотрены инвестиционной программой ООО «ТК «Новгородская»</w:t>
      </w:r>
    </w:p>
    <w:p w14:paraId="1D23E182" w14:textId="77777777" w:rsidR="00566B62" w:rsidRPr="00F50538" w:rsidRDefault="0036667C" w:rsidP="00D26999">
      <w:pPr>
        <w:tabs>
          <w:tab w:val="left" w:pos="1276"/>
        </w:tabs>
        <w:jc w:val="both"/>
        <w:rPr>
          <w:b/>
          <w:sz w:val="28"/>
          <w:szCs w:val="28"/>
        </w:rPr>
      </w:pPr>
      <w:bookmarkStart w:id="37" w:name="Par425"/>
      <w:bookmarkEnd w:id="37"/>
      <w:r w:rsidRPr="00F50538">
        <w:rPr>
          <w:b/>
          <w:sz w:val="28"/>
          <w:szCs w:val="28"/>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D26999" w:rsidRPr="00F50538">
        <w:rPr>
          <w:b/>
          <w:sz w:val="28"/>
          <w:szCs w:val="28"/>
        </w:rPr>
        <w:t>.</w:t>
      </w:r>
    </w:p>
    <w:p w14:paraId="048EF226" w14:textId="77777777" w:rsidR="00566B62" w:rsidRPr="00F50538" w:rsidRDefault="0036667C">
      <w:pPr>
        <w:tabs>
          <w:tab w:val="left" w:pos="1276"/>
        </w:tabs>
        <w:ind w:firstLine="709"/>
        <w:jc w:val="both"/>
        <w:rPr>
          <w:sz w:val="28"/>
          <w:szCs w:val="28"/>
        </w:rPr>
      </w:pPr>
      <w:r w:rsidRPr="00F50538">
        <w:rPr>
          <w:sz w:val="28"/>
          <w:szCs w:val="28"/>
        </w:rPr>
        <w:t>Открытые системы теплоснабжения (горячего водоснабжения) на территории Ракомского сельского поселения отсутствуют.</w:t>
      </w:r>
    </w:p>
    <w:p w14:paraId="7AEC5EF0" w14:textId="77777777" w:rsidR="00566B62" w:rsidRPr="00F50538" w:rsidRDefault="00566B62" w:rsidP="00D26999">
      <w:pPr>
        <w:tabs>
          <w:tab w:val="left" w:pos="1276"/>
        </w:tabs>
        <w:jc w:val="both"/>
        <w:rPr>
          <w:sz w:val="28"/>
          <w:szCs w:val="28"/>
        </w:rPr>
      </w:pPr>
    </w:p>
    <w:p w14:paraId="590313CC" w14:textId="77777777" w:rsidR="00566B62" w:rsidRPr="00F50538" w:rsidRDefault="0036667C" w:rsidP="00D26999">
      <w:pPr>
        <w:pStyle w:val="1"/>
        <w:jc w:val="both"/>
        <w:rPr>
          <w:sz w:val="28"/>
          <w:szCs w:val="28"/>
        </w:rPr>
      </w:pPr>
      <w:bookmarkStart w:id="38" w:name="_Toc528247959"/>
      <w:r w:rsidRPr="00F50538">
        <w:rPr>
          <w:sz w:val="28"/>
          <w:szCs w:val="28"/>
        </w:rPr>
        <w:t>Глава 17. Замечания и предложения к проекту схемы теплоснабжения</w:t>
      </w:r>
      <w:bookmarkEnd w:id="38"/>
      <w:r w:rsidR="00D26999" w:rsidRPr="00F50538">
        <w:rPr>
          <w:sz w:val="28"/>
          <w:szCs w:val="28"/>
        </w:rPr>
        <w:t>.</w:t>
      </w:r>
    </w:p>
    <w:p w14:paraId="661B67A0" w14:textId="77777777" w:rsidR="00566B62" w:rsidRPr="00F50538" w:rsidRDefault="0036667C" w:rsidP="008F2B25">
      <w:pPr>
        <w:tabs>
          <w:tab w:val="left" w:pos="1276"/>
        </w:tabs>
        <w:ind w:firstLine="709"/>
        <w:jc w:val="both"/>
        <w:rPr>
          <w:sz w:val="28"/>
          <w:szCs w:val="28"/>
        </w:rPr>
      </w:pPr>
      <w:bookmarkStart w:id="39" w:name="_Toc528247960"/>
      <w:r w:rsidRPr="00F50538">
        <w:rPr>
          <w:sz w:val="28"/>
          <w:szCs w:val="28"/>
        </w:rPr>
        <w:t xml:space="preserve">При актуализации схемы теплоснабжения Ракомского сельского поселения Новгородского муниципального района учтены предложения </w:t>
      </w:r>
      <w:r w:rsidR="00D26999" w:rsidRPr="00F50538">
        <w:rPr>
          <w:sz w:val="28"/>
          <w:szCs w:val="28"/>
        </w:rPr>
        <w:t xml:space="preserve">                   </w:t>
      </w:r>
      <w:r w:rsidRPr="00F50538">
        <w:rPr>
          <w:sz w:val="28"/>
          <w:szCs w:val="28"/>
        </w:rPr>
        <w:t xml:space="preserve">ООО </w:t>
      </w:r>
      <w:r w:rsidR="00D26999" w:rsidRPr="00F50538">
        <w:rPr>
          <w:sz w:val="28"/>
          <w:szCs w:val="28"/>
        </w:rPr>
        <w:t>«</w:t>
      </w:r>
      <w:r w:rsidR="008F2B25" w:rsidRPr="00F50538">
        <w:rPr>
          <w:sz w:val="28"/>
          <w:szCs w:val="28"/>
        </w:rPr>
        <w:t>ТК</w:t>
      </w:r>
      <w:r w:rsidR="00D26999" w:rsidRPr="00F50538">
        <w:rPr>
          <w:sz w:val="28"/>
          <w:szCs w:val="28"/>
        </w:rPr>
        <w:t xml:space="preserve"> </w:t>
      </w:r>
      <w:r w:rsidRPr="00F50538">
        <w:rPr>
          <w:sz w:val="28"/>
          <w:szCs w:val="28"/>
        </w:rPr>
        <w:t>Новгородская». Предложения и замечания от других организаций не поступали.</w:t>
      </w:r>
    </w:p>
    <w:p w14:paraId="44636241" w14:textId="77777777" w:rsidR="00566B62" w:rsidRPr="00F50538" w:rsidRDefault="0036667C" w:rsidP="00D26999">
      <w:pPr>
        <w:pStyle w:val="1"/>
        <w:jc w:val="both"/>
        <w:rPr>
          <w:sz w:val="28"/>
          <w:szCs w:val="28"/>
        </w:rPr>
      </w:pPr>
      <w:r w:rsidRPr="00F50538">
        <w:rPr>
          <w:sz w:val="28"/>
          <w:szCs w:val="28"/>
        </w:rPr>
        <w:lastRenderedPageBreak/>
        <w:t>Глава 18. Сводный том изменений, выполненных в актуализированной схеме теплоснабжения</w:t>
      </w:r>
      <w:bookmarkEnd w:id="39"/>
      <w:r w:rsidR="00D26999" w:rsidRPr="00F50538">
        <w:rPr>
          <w:sz w:val="28"/>
          <w:szCs w:val="28"/>
        </w:rPr>
        <w:t>.</w:t>
      </w:r>
    </w:p>
    <w:p w14:paraId="33BD3E7E" w14:textId="77777777" w:rsidR="00566B62" w:rsidRPr="00F50538" w:rsidRDefault="0036667C">
      <w:pPr>
        <w:ind w:firstLine="708"/>
        <w:jc w:val="both"/>
        <w:rPr>
          <w:bCs/>
          <w:sz w:val="28"/>
          <w:szCs w:val="28"/>
        </w:rPr>
      </w:pPr>
      <w:r w:rsidRPr="00F50538">
        <w:rPr>
          <w:sz w:val="28"/>
        </w:rPr>
        <w:t xml:space="preserve">Глава 18 </w:t>
      </w:r>
      <w:r w:rsidRPr="00F50538">
        <w:rPr>
          <w:sz w:val="32"/>
        </w:rPr>
        <w:t>«</w:t>
      </w:r>
      <w:r w:rsidRPr="00F50538">
        <w:rPr>
          <w:sz w:val="28"/>
          <w:szCs w:val="20"/>
        </w:rPr>
        <w:t>Сводный том изменений, выполненных в доработанной и (или) актуализированной схеме теплоснабжения</w:t>
      </w:r>
      <w:r w:rsidRPr="00F50538">
        <w:rPr>
          <w:sz w:val="32"/>
        </w:rPr>
        <w:t xml:space="preserve">» </w:t>
      </w:r>
      <w:r w:rsidRPr="00F50538">
        <w:rPr>
          <w:sz w:val="28"/>
          <w:szCs w:val="20"/>
        </w:rPr>
        <w:t xml:space="preserve">содержит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 </w:t>
      </w:r>
      <w:r w:rsidRPr="00F50538">
        <w:rPr>
          <w:bCs/>
          <w:sz w:val="28"/>
          <w:szCs w:val="28"/>
        </w:rPr>
        <w:t>Изменения, выполненные в доработанной и актуализированной схеме теплоснабжения указаны в таблице 34.</w:t>
      </w:r>
    </w:p>
    <w:p w14:paraId="7E132A4E" w14:textId="77777777" w:rsidR="00566B62" w:rsidRPr="00F50538" w:rsidRDefault="0036667C" w:rsidP="002142DF">
      <w:pPr>
        <w:pStyle w:val="1"/>
        <w:jc w:val="right"/>
        <w:rPr>
          <w:b w:val="0"/>
          <w:sz w:val="28"/>
          <w:szCs w:val="28"/>
        </w:rPr>
      </w:pPr>
      <w:r w:rsidRPr="00F50538">
        <w:rPr>
          <w:b w:val="0"/>
          <w:sz w:val="28"/>
          <w:szCs w:val="28"/>
        </w:rPr>
        <w:t>Таблица 34</w:t>
      </w:r>
    </w:p>
    <w:tbl>
      <w:tblPr>
        <w:tblStyle w:val="af8"/>
        <w:tblW w:w="9582" w:type="dxa"/>
        <w:tblInd w:w="-5" w:type="dxa"/>
        <w:tblLayout w:type="fixed"/>
        <w:tblLook w:val="04A0" w:firstRow="1" w:lastRow="0" w:firstColumn="1" w:lastColumn="0" w:noHBand="0" w:noVBand="1"/>
      </w:tblPr>
      <w:tblGrid>
        <w:gridCol w:w="3873"/>
        <w:gridCol w:w="5709"/>
      </w:tblGrid>
      <w:tr w:rsidR="002F2CE8" w:rsidRPr="00950DF4" w14:paraId="46849C7A" w14:textId="77777777" w:rsidTr="00EC1086">
        <w:trPr>
          <w:trHeight w:val="314"/>
        </w:trPr>
        <w:tc>
          <w:tcPr>
            <w:tcW w:w="3873" w:type="dxa"/>
            <w:shd w:val="clear" w:color="auto" w:fill="auto"/>
          </w:tcPr>
          <w:p w14:paraId="404AFDED" w14:textId="77777777" w:rsidR="002F2CE8" w:rsidRPr="00950DF4" w:rsidRDefault="002F2CE8" w:rsidP="00950DF4">
            <w:pPr>
              <w:jc w:val="center"/>
              <w:rPr>
                <w:b/>
              </w:rPr>
            </w:pPr>
            <w:r w:rsidRPr="00950DF4">
              <w:rPr>
                <w:b/>
              </w:rPr>
              <w:t>Ссылка на изменения</w:t>
            </w:r>
          </w:p>
        </w:tc>
        <w:tc>
          <w:tcPr>
            <w:tcW w:w="5709" w:type="dxa"/>
            <w:shd w:val="clear" w:color="auto" w:fill="auto"/>
          </w:tcPr>
          <w:p w14:paraId="17FC563A" w14:textId="77777777" w:rsidR="002F2CE8" w:rsidRPr="00950DF4" w:rsidRDefault="002F2CE8" w:rsidP="00950DF4">
            <w:pPr>
              <w:jc w:val="center"/>
              <w:rPr>
                <w:b/>
              </w:rPr>
            </w:pPr>
            <w:r w:rsidRPr="00950DF4">
              <w:rPr>
                <w:b/>
              </w:rPr>
              <w:t>Вносимые изменения</w:t>
            </w:r>
          </w:p>
        </w:tc>
      </w:tr>
      <w:tr w:rsidR="002F2CE8" w:rsidRPr="00950DF4" w14:paraId="3E2607A7" w14:textId="77777777" w:rsidTr="00EC1086">
        <w:trPr>
          <w:trHeight w:val="314"/>
        </w:trPr>
        <w:tc>
          <w:tcPr>
            <w:tcW w:w="9582" w:type="dxa"/>
            <w:gridSpan w:val="2"/>
            <w:shd w:val="clear" w:color="auto" w:fill="auto"/>
          </w:tcPr>
          <w:p w14:paraId="6873D101" w14:textId="0A3D74C9" w:rsidR="002F2CE8" w:rsidRPr="00950DF4" w:rsidRDefault="002F2CE8" w:rsidP="00950DF4">
            <w:pPr>
              <w:jc w:val="center"/>
              <w:rPr>
                <w:b/>
              </w:rPr>
            </w:pPr>
            <w:r w:rsidRPr="00950DF4">
              <w:rPr>
                <w:b/>
              </w:rPr>
              <w:t>Актуализированная на 202</w:t>
            </w:r>
            <w:r w:rsidR="00FB132F" w:rsidRPr="00950DF4">
              <w:rPr>
                <w:b/>
              </w:rPr>
              <w:t>5</w:t>
            </w:r>
            <w:r w:rsidRPr="00950DF4">
              <w:rPr>
                <w:b/>
              </w:rPr>
              <w:t xml:space="preserve"> год схема теплоснабжения </w:t>
            </w:r>
            <w:proofErr w:type="spellStart"/>
            <w:r w:rsidRPr="00950DF4">
              <w:rPr>
                <w:b/>
              </w:rPr>
              <w:t>Ракомского</w:t>
            </w:r>
            <w:proofErr w:type="spellEnd"/>
            <w:r w:rsidRPr="00950DF4">
              <w:rPr>
                <w:b/>
              </w:rPr>
              <w:t xml:space="preserve"> сельского поселения Новгородского муниципального района</w:t>
            </w:r>
          </w:p>
        </w:tc>
      </w:tr>
      <w:tr w:rsidR="002F2CE8" w:rsidRPr="00950DF4" w14:paraId="2E9F321C" w14:textId="77777777" w:rsidTr="00EC1086">
        <w:trPr>
          <w:trHeight w:val="88"/>
        </w:trPr>
        <w:tc>
          <w:tcPr>
            <w:tcW w:w="9582" w:type="dxa"/>
            <w:gridSpan w:val="2"/>
            <w:shd w:val="clear" w:color="auto" w:fill="auto"/>
          </w:tcPr>
          <w:p w14:paraId="540067E9" w14:textId="77777777" w:rsidR="002F2CE8" w:rsidRPr="00950DF4" w:rsidRDefault="002F2CE8" w:rsidP="00950DF4">
            <w:pPr>
              <w:ind w:rightChars="584" w:right="1402"/>
              <w:jc w:val="both"/>
              <w:rPr>
                <w:b/>
              </w:rPr>
            </w:pPr>
            <w:r w:rsidRPr="00950DF4">
              <w:rPr>
                <w:b/>
              </w:rPr>
              <w:t xml:space="preserve">Раздел 1: </w:t>
            </w:r>
            <w:r w:rsidRPr="00950DF4">
              <w:rPr>
                <w:bCs/>
                <w:spacing w:val="2"/>
              </w:rPr>
              <w:t xml:space="preserve">Показатели существующего и перспективного спроса на тепловую энергию (мощность) и теплоноситель в установленных границах территории </w:t>
            </w:r>
            <w:proofErr w:type="spellStart"/>
            <w:r w:rsidRPr="00950DF4">
              <w:rPr>
                <w:bCs/>
                <w:spacing w:val="2"/>
              </w:rPr>
              <w:t>Ракомского</w:t>
            </w:r>
            <w:proofErr w:type="spellEnd"/>
            <w:r w:rsidRPr="00950DF4">
              <w:rPr>
                <w:bCs/>
                <w:spacing w:val="2"/>
              </w:rPr>
              <w:t xml:space="preserve"> сельского поселения</w:t>
            </w:r>
          </w:p>
        </w:tc>
      </w:tr>
      <w:tr w:rsidR="002F2CE8" w:rsidRPr="00950DF4" w14:paraId="0305001F" w14:textId="77777777" w:rsidTr="00950DF4">
        <w:trPr>
          <w:trHeight w:val="485"/>
        </w:trPr>
        <w:tc>
          <w:tcPr>
            <w:tcW w:w="3873" w:type="dxa"/>
            <w:shd w:val="clear" w:color="auto" w:fill="auto"/>
          </w:tcPr>
          <w:p w14:paraId="2C521532" w14:textId="77777777" w:rsidR="002F2CE8" w:rsidRPr="00950DF4" w:rsidRDefault="00EC1086" w:rsidP="00950DF4">
            <w:pPr>
              <w:jc w:val="both"/>
            </w:pPr>
            <w:r w:rsidRPr="00950DF4">
              <w:t>пункт «а» Таблица 1.1</w:t>
            </w:r>
          </w:p>
        </w:tc>
        <w:tc>
          <w:tcPr>
            <w:tcW w:w="5709" w:type="dxa"/>
            <w:shd w:val="clear" w:color="auto" w:fill="auto"/>
          </w:tcPr>
          <w:p w14:paraId="6403DB68" w14:textId="77777777" w:rsidR="002F2CE8" w:rsidRPr="00950DF4" w:rsidRDefault="00EC1086" w:rsidP="00950DF4">
            <w:pPr>
              <w:jc w:val="both"/>
            </w:pPr>
            <w:r w:rsidRPr="00950DF4">
              <w:t>Уточнены сведения о видах, назначении и наименованиях, планируемых для размещения объектов</w:t>
            </w:r>
          </w:p>
        </w:tc>
      </w:tr>
      <w:tr w:rsidR="00EC1086" w:rsidRPr="00950DF4" w14:paraId="2D3D732F" w14:textId="77777777" w:rsidTr="00950DF4">
        <w:trPr>
          <w:trHeight w:val="493"/>
        </w:trPr>
        <w:tc>
          <w:tcPr>
            <w:tcW w:w="3873" w:type="dxa"/>
            <w:shd w:val="clear" w:color="auto" w:fill="auto"/>
          </w:tcPr>
          <w:p w14:paraId="71E268D8" w14:textId="77777777" w:rsidR="00EC1086" w:rsidRPr="00950DF4" w:rsidRDefault="00EC1086" w:rsidP="00950DF4">
            <w:pPr>
              <w:jc w:val="both"/>
              <w:rPr>
                <w:bCs/>
                <w:spacing w:val="2"/>
                <w:highlight w:val="yellow"/>
              </w:rPr>
            </w:pPr>
            <w:r w:rsidRPr="00950DF4">
              <w:rPr>
                <w:bCs/>
                <w:spacing w:val="2"/>
                <w:highlight w:val="yellow"/>
              </w:rPr>
              <w:t>абзац 2 и Таблица 2 пункта «б»:</w:t>
            </w:r>
          </w:p>
        </w:tc>
        <w:tc>
          <w:tcPr>
            <w:tcW w:w="5709" w:type="dxa"/>
            <w:shd w:val="clear" w:color="auto" w:fill="auto"/>
          </w:tcPr>
          <w:p w14:paraId="5F35C7C3" w14:textId="12F0A274" w:rsidR="00EC1086" w:rsidRPr="00950DF4" w:rsidRDefault="00EC1086" w:rsidP="00950DF4">
            <w:pPr>
              <w:jc w:val="both"/>
              <w:rPr>
                <w:bCs/>
                <w:spacing w:val="2"/>
              </w:rPr>
            </w:pPr>
            <w:r w:rsidRPr="00950DF4">
              <w:rPr>
                <w:bCs/>
                <w:spacing w:val="2"/>
                <w:highlight w:val="yellow"/>
              </w:rPr>
              <w:t>уточнены о</w:t>
            </w:r>
            <w:r w:rsidRPr="00950DF4">
              <w:rPr>
                <w:highlight w:val="yellow"/>
              </w:rPr>
              <w:t>бъемы потребления тепловой энергии на 202</w:t>
            </w:r>
            <w:r w:rsidR="00FB132F" w:rsidRPr="00950DF4">
              <w:rPr>
                <w:highlight w:val="yellow"/>
              </w:rPr>
              <w:t>5</w:t>
            </w:r>
            <w:r w:rsidRPr="00950DF4">
              <w:rPr>
                <w:highlight w:val="yellow"/>
              </w:rPr>
              <w:t xml:space="preserve"> год;</w:t>
            </w:r>
          </w:p>
        </w:tc>
      </w:tr>
      <w:tr w:rsidR="00EC1086" w:rsidRPr="00950DF4" w14:paraId="14EF471D" w14:textId="77777777" w:rsidTr="00EC1086">
        <w:trPr>
          <w:trHeight w:val="628"/>
        </w:trPr>
        <w:tc>
          <w:tcPr>
            <w:tcW w:w="9582" w:type="dxa"/>
            <w:gridSpan w:val="2"/>
            <w:shd w:val="clear" w:color="auto" w:fill="auto"/>
          </w:tcPr>
          <w:p w14:paraId="2978A8C5" w14:textId="77777777" w:rsidR="00EC1086" w:rsidRPr="00950DF4" w:rsidRDefault="00EC1086" w:rsidP="00950DF4">
            <w:pPr>
              <w:rPr>
                <w:b/>
                <w:bCs/>
                <w:spacing w:val="2"/>
              </w:rPr>
            </w:pPr>
            <w:r w:rsidRPr="00950DF4">
              <w:rPr>
                <w:b/>
                <w:bCs/>
                <w:spacing w:val="2"/>
              </w:rPr>
              <w:t xml:space="preserve">Раздел </w:t>
            </w:r>
            <w:r w:rsidRPr="00950DF4">
              <w:rPr>
                <w:b/>
              </w:rPr>
              <w:t xml:space="preserve">2: </w:t>
            </w:r>
            <w:r w:rsidRPr="00950DF4">
              <w:rPr>
                <w:bCs/>
                <w:spacing w:val="2"/>
              </w:rPr>
              <w:t>Существующие и перспективные балансы тепловой мощности источников тепловой энергии и тепловой нагрузки потребителей</w:t>
            </w:r>
          </w:p>
        </w:tc>
      </w:tr>
      <w:tr w:rsidR="002F2CE8" w:rsidRPr="00950DF4" w14:paraId="54E0793D" w14:textId="77777777" w:rsidTr="00EC1086">
        <w:trPr>
          <w:trHeight w:val="314"/>
        </w:trPr>
        <w:tc>
          <w:tcPr>
            <w:tcW w:w="3873" w:type="dxa"/>
            <w:shd w:val="clear" w:color="auto" w:fill="auto"/>
          </w:tcPr>
          <w:p w14:paraId="3A87EA31" w14:textId="77777777" w:rsidR="002F2CE8" w:rsidRPr="00950DF4" w:rsidRDefault="002F2CE8" w:rsidP="00950DF4">
            <w:pPr>
              <w:jc w:val="both"/>
              <w:rPr>
                <w:bCs/>
                <w:spacing w:val="2"/>
                <w:highlight w:val="yellow"/>
              </w:rPr>
            </w:pPr>
            <w:r w:rsidRPr="00950DF4">
              <w:rPr>
                <w:bCs/>
                <w:spacing w:val="2"/>
                <w:highlight w:val="yellow"/>
              </w:rPr>
              <w:t>Таблица 4 пункта «в»</w:t>
            </w:r>
          </w:p>
        </w:tc>
        <w:tc>
          <w:tcPr>
            <w:tcW w:w="5709" w:type="dxa"/>
            <w:shd w:val="clear" w:color="auto" w:fill="auto"/>
          </w:tcPr>
          <w:p w14:paraId="0B303EA8" w14:textId="77777777" w:rsidR="002F2CE8" w:rsidRPr="00950DF4" w:rsidRDefault="002F2CE8" w:rsidP="00950DF4">
            <w:pPr>
              <w:jc w:val="both"/>
              <w:rPr>
                <w:spacing w:val="2"/>
                <w:highlight w:val="yellow"/>
              </w:rPr>
            </w:pPr>
            <w:r w:rsidRPr="00950DF4">
              <w:rPr>
                <w:spacing w:val="2"/>
                <w:highlight w:val="yellow"/>
              </w:rPr>
              <w:t>Уточнены балансы тепловой мощности</w:t>
            </w:r>
          </w:p>
        </w:tc>
      </w:tr>
      <w:tr w:rsidR="002F2CE8" w:rsidRPr="00950DF4" w14:paraId="1C511ED5" w14:textId="77777777" w:rsidTr="00EC1086">
        <w:trPr>
          <w:trHeight w:val="314"/>
        </w:trPr>
        <w:tc>
          <w:tcPr>
            <w:tcW w:w="3873" w:type="dxa"/>
            <w:shd w:val="clear" w:color="auto" w:fill="auto"/>
          </w:tcPr>
          <w:p w14:paraId="4297FA91" w14:textId="1EA322C9" w:rsidR="002F2CE8" w:rsidRPr="00950DF4" w:rsidRDefault="002F2CE8" w:rsidP="00950DF4">
            <w:pPr>
              <w:jc w:val="both"/>
              <w:rPr>
                <w:bCs/>
                <w:spacing w:val="2"/>
                <w:highlight w:val="yellow"/>
              </w:rPr>
            </w:pPr>
            <w:r w:rsidRPr="00950DF4">
              <w:rPr>
                <w:bCs/>
                <w:spacing w:val="2"/>
                <w:highlight w:val="yellow"/>
              </w:rPr>
              <w:t>Таблица 5 пункта «в</w:t>
            </w:r>
            <w:r w:rsidR="00FB132F" w:rsidRPr="00950DF4">
              <w:rPr>
                <w:bCs/>
                <w:spacing w:val="2"/>
                <w:highlight w:val="yellow"/>
              </w:rPr>
              <w:t>1</w:t>
            </w:r>
            <w:r w:rsidRPr="00950DF4">
              <w:rPr>
                <w:bCs/>
                <w:spacing w:val="2"/>
                <w:highlight w:val="yellow"/>
              </w:rPr>
              <w:t>»:</w:t>
            </w:r>
          </w:p>
        </w:tc>
        <w:tc>
          <w:tcPr>
            <w:tcW w:w="5709" w:type="dxa"/>
            <w:shd w:val="clear" w:color="auto" w:fill="auto"/>
          </w:tcPr>
          <w:p w14:paraId="5B746B9C" w14:textId="77777777" w:rsidR="002F2CE8" w:rsidRPr="00950DF4" w:rsidRDefault="002F2CE8" w:rsidP="00950DF4">
            <w:pPr>
              <w:jc w:val="both"/>
              <w:rPr>
                <w:spacing w:val="2"/>
                <w:highlight w:val="yellow"/>
              </w:rPr>
            </w:pPr>
            <w:r w:rsidRPr="00950DF4">
              <w:rPr>
                <w:spacing w:val="2"/>
                <w:highlight w:val="yellow"/>
              </w:rPr>
              <w:t>Уточнен состав теплоэнергетического оборудования</w:t>
            </w:r>
          </w:p>
        </w:tc>
      </w:tr>
      <w:tr w:rsidR="002F2CE8" w:rsidRPr="00950DF4" w14:paraId="54D4518E" w14:textId="77777777" w:rsidTr="00EC1086">
        <w:trPr>
          <w:trHeight w:val="628"/>
        </w:trPr>
        <w:tc>
          <w:tcPr>
            <w:tcW w:w="3873" w:type="dxa"/>
            <w:shd w:val="clear" w:color="auto" w:fill="auto"/>
          </w:tcPr>
          <w:p w14:paraId="6F189F14" w14:textId="77777777" w:rsidR="002F2CE8" w:rsidRPr="00950DF4" w:rsidRDefault="002F2CE8" w:rsidP="00950DF4">
            <w:pPr>
              <w:jc w:val="both"/>
              <w:rPr>
                <w:bCs/>
                <w:spacing w:val="2"/>
                <w:highlight w:val="yellow"/>
              </w:rPr>
            </w:pPr>
            <w:r w:rsidRPr="00950DF4">
              <w:rPr>
                <w:bCs/>
                <w:spacing w:val="2"/>
                <w:highlight w:val="yellow"/>
              </w:rPr>
              <w:t>Таблица 6 пункта «в3»:</w:t>
            </w:r>
          </w:p>
        </w:tc>
        <w:tc>
          <w:tcPr>
            <w:tcW w:w="5709" w:type="dxa"/>
            <w:shd w:val="clear" w:color="auto" w:fill="auto"/>
          </w:tcPr>
          <w:p w14:paraId="1E9BA9F8" w14:textId="77777777" w:rsidR="002F2CE8" w:rsidRPr="00950DF4" w:rsidRDefault="002F2CE8" w:rsidP="00950DF4">
            <w:pPr>
              <w:rPr>
                <w:b/>
                <w:bCs/>
                <w:spacing w:val="2"/>
              </w:rPr>
            </w:pPr>
            <w:r w:rsidRPr="00950DF4">
              <w:rPr>
                <w:highlight w:val="yellow"/>
              </w:rPr>
              <w:t>уточнены значения реализации, отпуска и выработки тепловой мощности на 2024 год</w:t>
            </w:r>
          </w:p>
        </w:tc>
      </w:tr>
      <w:tr w:rsidR="002F2CE8" w:rsidRPr="00950DF4" w14:paraId="1C494115" w14:textId="77777777" w:rsidTr="00950DF4">
        <w:trPr>
          <w:trHeight w:val="319"/>
        </w:trPr>
        <w:tc>
          <w:tcPr>
            <w:tcW w:w="3873" w:type="dxa"/>
            <w:shd w:val="clear" w:color="auto" w:fill="auto"/>
          </w:tcPr>
          <w:p w14:paraId="704992D8" w14:textId="77777777" w:rsidR="002F2CE8" w:rsidRPr="00950DF4" w:rsidRDefault="002F2CE8" w:rsidP="00950DF4">
            <w:pPr>
              <w:jc w:val="both"/>
              <w:rPr>
                <w:bCs/>
                <w:spacing w:val="2"/>
              </w:rPr>
            </w:pPr>
            <w:r w:rsidRPr="00950DF4">
              <w:rPr>
                <w:bCs/>
                <w:spacing w:val="2"/>
              </w:rPr>
              <w:t>Таблица 7 пункта «в5»</w:t>
            </w:r>
          </w:p>
        </w:tc>
        <w:tc>
          <w:tcPr>
            <w:tcW w:w="5709" w:type="dxa"/>
            <w:shd w:val="clear" w:color="auto" w:fill="auto"/>
          </w:tcPr>
          <w:p w14:paraId="519355A3" w14:textId="77777777" w:rsidR="002F2CE8" w:rsidRPr="00950DF4" w:rsidRDefault="002F2CE8" w:rsidP="00950DF4">
            <w:r w:rsidRPr="00950DF4">
              <w:t>Уточнены значения резерва тепловой мощности</w:t>
            </w:r>
          </w:p>
        </w:tc>
      </w:tr>
      <w:tr w:rsidR="002F2CE8" w:rsidRPr="00950DF4" w14:paraId="16277D5A" w14:textId="77777777" w:rsidTr="00EC1086">
        <w:trPr>
          <w:trHeight w:val="534"/>
        </w:trPr>
        <w:tc>
          <w:tcPr>
            <w:tcW w:w="9582" w:type="dxa"/>
            <w:gridSpan w:val="2"/>
            <w:shd w:val="clear" w:color="auto" w:fill="auto"/>
          </w:tcPr>
          <w:p w14:paraId="41528790" w14:textId="77777777" w:rsidR="002F2CE8" w:rsidRPr="00950DF4" w:rsidRDefault="00EC1086" w:rsidP="00950DF4">
            <w:pPr>
              <w:rPr>
                <w:bCs/>
                <w:spacing w:val="2"/>
              </w:rPr>
            </w:pPr>
            <w:r w:rsidRPr="00950DF4">
              <w:rPr>
                <w:b/>
                <w:bCs/>
                <w:spacing w:val="2"/>
              </w:rPr>
              <w:t>Раздел 5.</w:t>
            </w:r>
            <w:r w:rsidRPr="00950DF4">
              <w:rPr>
                <w:bCs/>
                <w:spacing w:val="2"/>
              </w:rPr>
              <w:t xml:space="preserve"> Предложения по строительству, реконструкции и техническому перевооружению источников тепловой энергии</w:t>
            </w:r>
          </w:p>
        </w:tc>
      </w:tr>
      <w:tr w:rsidR="00EC1086" w:rsidRPr="00950DF4" w14:paraId="036F9CB9" w14:textId="77777777" w:rsidTr="00EC1086">
        <w:trPr>
          <w:trHeight w:val="628"/>
        </w:trPr>
        <w:tc>
          <w:tcPr>
            <w:tcW w:w="3873" w:type="dxa"/>
            <w:shd w:val="clear" w:color="auto" w:fill="auto"/>
          </w:tcPr>
          <w:p w14:paraId="0400979A" w14:textId="77777777" w:rsidR="00EC1086" w:rsidRPr="00950DF4" w:rsidRDefault="00EC1086" w:rsidP="00950DF4">
            <w:pPr>
              <w:rPr>
                <w:bCs/>
                <w:spacing w:val="2"/>
                <w:highlight w:val="yellow"/>
              </w:rPr>
            </w:pPr>
            <w:r w:rsidRPr="00950DF4">
              <w:rPr>
                <w:bCs/>
                <w:spacing w:val="2"/>
                <w:highlight w:val="yellow"/>
              </w:rPr>
              <w:t>пункт «в»</w:t>
            </w:r>
          </w:p>
        </w:tc>
        <w:tc>
          <w:tcPr>
            <w:tcW w:w="5709" w:type="dxa"/>
            <w:shd w:val="clear" w:color="auto" w:fill="auto"/>
          </w:tcPr>
          <w:p w14:paraId="25C4A160" w14:textId="77777777" w:rsidR="00EC1086" w:rsidRPr="00950DF4" w:rsidRDefault="00EC1086" w:rsidP="00950DF4">
            <w:pPr>
              <w:rPr>
                <w:bCs/>
                <w:spacing w:val="2"/>
              </w:rPr>
            </w:pPr>
            <w:r w:rsidRPr="00950DF4">
              <w:rPr>
                <w:bCs/>
                <w:spacing w:val="2"/>
                <w:highlight w:val="yellow"/>
              </w:rPr>
              <w:t>Предложения по техническому перевооружению источников тепловой энергии</w:t>
            </w:r>
          </w:p>
        </w:tc>
      </w:tr>
      <w:tr w:rsidR="00FB132F" w:rsidRPr="00950DF4" w14:paraId="3F7C19DF" w14:textId="77777777" w:rsidTr="001F7EE0">
        <w:trPr>
          <w:trHeight w:val="314"/>
        </w:trPr>
        <w:tc>
          <w:tcPr>
            <w:tcW w:w="9582" w:type="dxa"/>
            <w:gridSpan w:val="2"/>
            <w:shd w:val="clear" w:color="auto" w:fill="auto"/>
          </w:tcPr>
          <w:p w14:paraId="55B297F3" w14:textId="0B0D4003" w:rsidR="00FB132F" w:rsidRPr="00950DF4" w:rsidRDefault="00FB132F" w:rsidP="00950DF4">
            <w:pPr>
              <w:rPr>
                <w:bCs/>
              </w:rPr>
            </w:pPr>
            <w:r w:rsidRPr="00950DF4">
              <w:rPr>
                <w:b/>
                <w:bCs/>
                <w:spacing w:val="2"/>
              </w:rPr>
              <w:t xml:space="preserve">Раздела </w:t>
            </w:r>
            <w:r w:rsidRPr="00950DF4">
              <w:rPr>
                <w:b/>
                <w:bCs/>
                <w:spacing w:val="2"/>
              </w:rPr>
              <w:t>8</w:t>
            </w:r>
            <w:r w:rsidRPr="00950DF4">
              <w:rPr>
                <w:b/>
                <w:bCs/>
                <w:spacing w:val="2"/>
              </w:rPr>
              <w:t xml:space="preserve">: </w:t>
            </w:r>
            <w:r w:rsidRPr="00950DF4">
              <w:rPr>
                <w:bCs/>
                <w:spacing w:val="2"/>
              </w:rPr>
              <w:t>Перспективные топливные балансы</w:t>
            </w:r>
          </w:p>
        </w:tc>
      </w:tr>
      <w:tr w:rsidR="00FB132F" w:rsidRPr="00950DF4" w14:paraId="32C558FE" w14:textId="77777777" w:rsidTr="00950DF4">
        <w:trPr>
          <w:trHeight w:val="870"/>
        </w:trPr>
        <w:tc>
          <w:tcPr>
            <w:tcW w:w="3873" w:type="dxa"/>
            <w:shd w:val="clear" w:color="auto" w:fill="auto"/>
          </w:tcPr>
          <w:p w14:paraId="16F95CA0" w14:textId="18DAA84D" w:rsidR="00FB132F" w:rsidRPr="00950DF4" w:rsidRDefault="00FB132F" w:rsidP="00950DF4">
            <w:pPr>
              <w:jc w:val="both"/>
              <w:rPr>
                <w:bCs/>
                <w:spacing w:val="2"/>
                <w:highlight w:val="yellow"/>
              </w:rPr>
            </w:pPr>
            <w:r w:rsidRPr="00950DF4">
              <w:rPr>
                <w:bCs/>
                <w:spacing w:val="2"/>
                <w:highlight w:val="yellow"/>
              </w:rPr>
              <w:t>Таблица 1</w:t>
            </w:r>
            <w:r w:rsidRPr="00950DF4">
              <w:rPr>
                <w:bCs/>
                <w:spacing w:val="2"/>
                <w:highlight w:val="yellow"/>
              </w:rPr>
              <w:t>1</w:t>
            </w:r>
            <w:r w:rsidRPr="00950DF4">
              <w:rPr>
                <w:bCs/>
                <w:spacing w:val="2"/>
                <w:highlight w:val="yellow"/>
              </w:rPr>
              <w:t xml:space="preserve"> пункта «</w:t>
            </w:r>
            <w:r w:rsidRPr="00950DF4">
              <w:rPr>
                <w:bCs/>
                <w:spacing w:val="2"/>
                <w:highlight w:val="yellow"/>
              </w:rPr>
              <w:t>6</w:t>
            </w:r>
            <w:r w:rsidRPr="00950DF4">
              <w:rPr>
                <w:bCs/>
                <w:spacing w:val="2"/>
                <w:highlight w:val="yellow"/>
              </w:rPr>
              <w:t>»:</w:t>
            </w:r>
          </w:p>
        </w:tc>
        <w:tc>
          <w:tcPr>
            <w:tcW w:w="5709" w:type="dxa"/>
            <w:shd w:val="clear" w:color="auto" w:fill="auto"/>
          </w:tcPr>
          <w:p w14:paraId="77632D14" w14:textId="6F43A6AE" w:rsidR="00FB132F" w:rsidRPr="00950DF4" w:rsidRDefault="00FB132F" w:rsidP="00950DF4">
            <w:pPr>
              <w:rPr>
                <w:b/>
                <w:bCs/>
                <w:spacing w:val="2"/>
              </w:rPr>
            </w:pPr>
            <w:r w:rsidRPr="00950DF4">
              <w:rPr>
                <w:bCs/>
                <w:spacing w:val="2"/>
                <w:highlight w:val="yellow"/>
              </w:rPr>
              <w:t>уточнен</w:t>
            </w:r>
            <w:r w:rsidRPr="00950DF4">
              <w:rPr>
                <w:bCs/>
                <w:spacing w:val="2"/>
                <w:highlight w:val="yellow"/>
              </w:rPr>
              <w:t>ы</w:t>
            </w:r>
            <w:r w:rsidRPr="00950DF4">
              <w:rPr>
                <w:bCs/>
                <w:spacing w:val="2"/>
                <w:highlight w:val="yellow"/>
              </w:rPr>
              <w:t xml:space="preserve"> </w:t>
            </w:r>
            <w:r w:rsidRPr="00950DF4">
              <w:rPr>
                <w:bCs/>
                <w:spacing w:val="2"/>
                <w:highlight w:val="yellow"/>
              </w:rPr>
              <w:t>б</w:t>
            </w:r>
            <w:r w:rsidRPr="00950DF4">
              <w:rPr>
                <w:bCs/>
                <w:spacing w:val="2"/>
                <w:highlight w:val="yellow"/>
              </w:rPr>
              <w:t>алансы тепловой мощности и тепловой нагрузки в зонах действия источников тепловой энергии</w:t>
            </w:r>
          </w:p>
        </w:tc>
      </w:tr>
      <w:tr w:rsidR="00EC1086" w:rsidRPr="00950DF4" w14:paraId="72C064DE" w14:textId="77777777" w:rsidTr="00EC1086">
        <w:trPr>
          <w:trHeight w:val="314"/>
        </w:trPr>
        <w:tc>
          <w:tcPr>
            <w:tcW w:w="9582" w:type="dxa"/>
            <w:gridSpan w:val="2"/>
            <w:shd w:val="clear" w:color="auto" w:fill="auto"/>
          </w:tcPr>
          <w:p w14:paraId="6BDC0533" w14:textId="77777777" w:rsidR="00EC1086" w:rsidRPr="00950DF4" w:rsidRDefault="00EC1086" w:rsidP="00950DF4">
            <w:pPr>
              <w:rPr>
                <w:bCs/>
              </w:rPr>
            </w:pPr>
            <w:r w:rsidRPr="00950DF4">
              <w:rPr>
                <w:b/>
                <w:bCs/>
                <w:spacing w:val="2"/>
              </w:rPr>
              <w:t xml:space="preserve">Раздела 15: </w:t>
            </w:r>
            <w:r w:rsidRPr="00950DF4">
              <w:rPr>
                <w:bCs/>
                <w:spacing w:val="2"/>
              </w:rPr>
              <w:t>Ценовые (тарифные последствия)</w:t>
            </w:r>
          </w:p>
        </w:tc>
      </w:tr>
      <w:tr w:rsidR="00EC1086" w:rsidRPr="00950DF4" w14:paraId="3387D648" w14:textId="77777777" w:rsidTr="00950DF4">
        <w:trPr>
          <w:trHeight w:val="661"/>
        </w:trPr>
        <w:tc>
          <w:tcPr>
            <w:tcW w:w="3873" w:type="dxa"/>
            <w:shd w:val="clear" w:color="auto" w:fill="auto"/>
          </w:tcPr>
          <w:p w14:paraId="59EA95DA" w14:textId="77777777" w:rsidR="00EC1086" w:rsidRPr="00950DF4" w:rsidRDefault="00EC1086" w:rsidP="00950DF4">
            <w:pPr>
              <w:jc w:val="both"/>
              <w:rPr>
                <w:bCs/>
                <w:spacing w:val="2"/>
                <w:highlight w:val="yellow"/>
              </w:rPr>
            </w:pPr>
            <w:r w:rsidRPr="00950DF4">
              <w:rPr>
                <w:bCs/>
                <w:spacing w:val="2"/>
                <w:highlight w:val="yellow"/>
              </w:rPr>
              <w:t>Таблица 15 пункта «</w:t>
            </w:r>
            <w:r w:rsidR="00D8722C" w:rsidRPr="00950DF4">
              <w:rPr>
                <w:bCs/>
                <w:spacing w:val="2"/>
                <w:highlight w:val="yellow"/>
              </w:rPr>
              <w:t>в</w:t>
            </w:r>
            <w:r w:rsidRPr="00950DF4">
              <w:rPr>
                <w:bCs/>
                <w:spacing w:val="2"/>
                <w:highlight w:val="yellow"/>
              </w:rPr>
              <w:t>»:</w:t>
            </w:r>
          </w:p>
        </w:tc>
        <w:tc>
          <w:tcPr>
            <w:tcW w:w="5709" w:type="dxa"/>
            <w:shd w:val="clear" w:color="auto" w:fill="auto"/>
          </w:tcPr>
          <w:p w14:paraId="1783BA1E" w14:textId="3611E97C" w:rsidR="00EC1086" w:rsidRPr="00950DF4" w:rsidRDefault="00EC1086" w:rsidP="00950DF4">
            <w:pPr>
              <w:rPr>
                <w:b/>
                <w:bCs/>
                <w:spacing w:val="2"/>
              </w:rPr>
            </w:pPr>
            <w:r w:rsidRPr="00950DF4">
              <w:rPr>
                <w:bCs/>
                <w:spacing w:val="2"/>
                <w:highlight w:val="yellow"/>
              </w:rPr>
              <w:t>уточнена и</w:t>
            </w:r>
            <w:r w:rsidRPr="00950DF4">
              <w:rPr>
                <w:bCs/>
                <w:highlight w:val="yellow"/>
              </w:rPr>
              <w:t>нформация об утвержденных тарифах на услуги коммунального комплекса Новгородской области на 202</w:t>
            </w:r>
            <w:r w:rsidR="00950DF4">
              <w:rPr>
                <w:bCs/>
                <w:highlight w:val="yellow"/>
              </w:rPr>
              <w:t>4</w:t>
            </w:r>
            <w:r w:rsidRPr="00950DF4">
              <w:rPr>
                <w:bCs/>
                <w:highlight w:val="yellow"/>
              </w:rPr>
              <w:t xml:space="preserve"> год.</w:t>
            </w:r>
          </w:p>
        </w:tc>
      </w:tr>
      <w:tr w:rsidR="00EC1086" w:rsidRPr="00950DF4" w14:paraId="5EC5781E" w14:textId="77777777" w:rsidTr="00EC1086">
        <w:trPr>
          <w:trHeight w:val="628"/>
        </w:trPr>
        <w:tc>
          <w:tcPr>
            <w:tcW w:w="9582" w:type="dxa"/>
            <w:gridSpan w:val="2"/>
            <w:shd w:val="clear" w:color="auto" w:fill="auto"/>
          </w:tcPr>
          <w:p w14:paraId="7D3469A2" w14:textId="68D25F09" w:rsidR="00EC1086" w:rsidRPr="00950DF4" w:rsidRDefault="00EC1086" w:rsidP="00950DF4">
            <w:pPr>
              <w:jc w:val="center"/>
              <w:rPr>
                <w:b/>
                <w:bCs/>
                <w:spacing w:val="2"/>
              </w:rPr>
            </w:pPr>
            <w:r w:rsidRPr="00950DF4">
              <w:rPr>
                <w:b/>
                <w:bCs/>
                <w:spacing w:val="2"/>
              </w:rPr>
              <w:t xml:space="preserve">Обосновывающие материалы к актуализированной на </w:t>
            </w:r>
            <w:r w:rsidR="00D8722C" w:rsidRPr="00950DF4">
              <w:rPr>
                <w:b/>
                <w:bCs/>
                <w:spacing w:val="2"/>
              </w:rPr>
              <w:t>202</w:t>
            </w:r>
            <w:r w:rsidR="00FB132F" w:rsidRPr="00950DF4">
              <w:rPr>
                <w:b/>
                <w:bCs/>
                <w:spacing w:val="2"/>
              </w:rPr>
              <w:t>5</w:t>
            </w:r>
            <w:r w:rsidRPr="00950DF4">
              <w:rPr>
                <w:b/>
                <w:bCs/>
                <w:spacing w:val="2"/>
              </w:rPr>
              <w:t xml:space="preserve"> год схеме теплоснабжения </w:t>
            </w:r>
            <w:proofErr w:type="spellStart"/>
            <w:r w:rsidRPr="00950DF4">
              <w:rPr>
                <w:b/>
                <w:bCs/>
                <w:spacing w:val="2"/>
              </w:rPr>
              <w:t>Ракомского</w:t>
            </w:r>
            <w:proofErr w:type="spellEnd"/>
            <w:r w:rsidRPr="00950DF4">
              <w:rPr>
                <w:b/>
                <w:bCs/>
                <w:spacing w:val="2"/>
              </w:rPr>
              <w:t xml:space="preserve"> сельского поселения</w:t>
            </w:r>
            <w:r w:rsidRPr="00950DF4">
              <w:rPr>
                <w:b/>
              </w:rPr>
              <w:t xml:space="preserve"> Новгородского муниципального района</w:t>
            </w:r>
          </w:p>
        </w:tc>
      </w:tr>
      <w:tr w:rsidR="00EC1086" w:rsidRPr="00950DF4" w14:paraId="3E575243" w14:textId="77777777" w:rsidTr="00950DF4">
        <w:trPr>
          <w:trHeight w:val="469"/>
        </w:trPr>
        <w:tc>
          <w:tcPr>
            <w:tcW w:w="9582" w:type="dxa"/>
            <w:gridSpan w:val="2"/>
            <w:tcBorders>
              <w:bottom w:val="single" w:sz="4" w:space="0" w:color="auto"/>
            </w:tcBorders>
            <w:shd w:val="clear" w:color="auto" w:fill="auto"/>
          </w:tcPr>
          <w:p w14:paraId="589DF1EF" w14:textId="77777777" w:rsidR="00EC1086" w:rsidRPr="00950DF4" w:rsidRDefault="00EC1086" w:rsidP="00950DF4">
            <w:pPr>
              <w:rPr>
                <w:b/>
              </w:rPr>
            </w:pPr>
            <w:r w:rsidRPr="00950DF4">
              <w:rPr>
                <w:b/>
                <w:bCs/>
                <w:spacing w:val="2"/>
              </w:rPr>
              <w:t xml:space="preserve">Глава 1 </w:t>
            </w:r>
            <w:r w:rsidRPr="00950DF4">
              <w:t>Существующее положение в сфере производства, передачи и потребления тепловой энергии для целей теплоснабжения</w:t>
            </w:r>
          </w:p>
        </w:tc>
      </w:tr>
      <w:tr w:rsidR="00EC1086" w:rsidRPr="00950DF4" w14:paraId="1D4F59E8" w14:textId="77777777" w:rsidTr="00950DF4">
        <w:trPr>
          <w:trHeight w:val="273"/>
        </w:trPr>
        <w:tc>
          <w:tcPr>
            <w:tcW w:w="3873" w:type="dxa"/>
            <w:shd w:val="clear" w:color="auto" w:fill="auto"/>
          </w:tcPr>
          <w:p w14:paraId="36FBB885" w14:textId="77777777" w:rsidR="00EC1086" w:rsidRPr="00950DF4" w:rsidRDefault="00EC1086" w:rsidP="00950DF4">
            <w:pPr>
              <w:jc w:val="both"/>
              <w:rPr>
                <w:highlight w:val="yellow"/>
              </w:rPr>
            </w:pPr>
            <w:r w:rsidRPr="00950DF4">
              <w:rPr>
                <w:bCs/>
                <w:spacing w:val="2"/>
                <w:highlight w:val="yellow"/>
              </w:rPr>
              <w:t>Таблица 1 пункта 2.3</w:t>
            </w:r>
          </w:p>
        </w:tc>
        <w:tc>
          <w:tcPr>
            <w:tcW w:w="5709" w:type="dxa"/>
            <w:shd w:val="clear" w:color="auto" w:fill="auto"/>
          </w:tcPr>
          <w:p w14:paraId="71E29A88" w14:textId="77777777" w:rsidR="00EC1086" w:rsidRPr="00950DF4" w:rsidRDefault="00EC1086" w:rsidP="00950DF4">
            <w:pPr>
              <w:jc w:val="both"/>
            </w:pPr>
            <w:r w:rsidRPr="00950DF4">
              <w:rPr>
                <w:highlight w:val="yellow"/>
              </w:rPr>
              <w:t>Уточнены структура и технические характеристики основного оборудования</w:t>
            </w:r>
          </w:p>
        </w:tc>
      </w:tr>
      <w:tr w:rsidR="00EC1086" w:rsidRPr="00950DF4" w14:paraId="1EF07893" w14:textId="77777777" w:rsidTr="00EC1086">
        <w:trPr>
          <w:trHeight w:val="871"/>
        </w:trPr>
        <w:tc>
          <w:tcPr>
            <w:tcW w:w="3873" w:type="dxa"/>
            <w:shd w:val="clear" w:color="auto" w:fill="auto"/>
          </w:tcPr>
          <w:p w14:paraId="0838CE8F" w14:textId="77777777" w:rsidR="00EC1086" w:rsidRPr="00950DF4" w:rsidRDefault="00EC1086" w:rsidP="00950DF4">
            <w:pPr>
              <w:jc w:val="both"/>
              <w:rPr>
                <w:highlight w:val="yellow"/>
              </w:rPr>
            </w:pPr>
            <w:r w:rsidRPr="00950DF4">
              <w:rPr>
                <w:bCs/>
                <w:spacing w:val="2"/>
                <w:highlight w:val="yellow"/>
              </w:rPr>
              <w:lastRenderedPageBreak/>
              <w:t>таблица 2 пункта 2.6 Части 2:</w:t>
            </w:r>
          </w:p>
        </w:tc>
        <w:tc>
          <w:tcPr>
            <w:tcW w:w="5709" w:type="dxa"/>
            <w:shd w:val="clear" w:color="auto" w:fill="auto"/>
          </w:tcPr>
          <w:p w14:paraId="0658FD0C" w14:textId="77777777" w:rsidR="00EC1086" w:rsidRPr="00950DF4" w:rsidRDefault="00D8722C" w:rsidP="00950DF4">
            <w:pPr>
              <w:jc w:val="both"/>
            </w:pPr>
            <w:r w:rsidRPr="00950DF4">
              <w:rPr>
                <w:bCs/>
                <w:spacing w:val="2"/>
                <w:highlight w:val="yellow"/>
              </w:rPr>
              <w:t>Уточнен объем потребления тепловой энергии (мощности) и теплоносителя на собственные и хозяйственные нужды и параметры тепловой мощности нетто</w:t>
            </w:r>
            <w:r w:rsidR="00EC1086" w:rsidRPr="00950DF4">
              <w:t xml:space="preserve"> </w:t>
            </w:r>
          </w:p>
        </w:tc>
      </w:tr>
      <w:tr w:rsidR="00EC1086" w:rsidRPr="00950DF4" w14:paraId="67C2425C" w14:textId="77777777" w:rsidTr="00950DF4">
        <w:trPr>
          <w:trHeight w:val="430"/>
        </w:trPr>
        <w:tc>
          <w:tcPr>
            <w:tcW w:w="3873" w:type="dxa"/>
            <w:shd w:val="clear" w:color="auto" w:fill="auto"/>
          </w:tcPr>
          <w:p w14:paraId="0A4E5042" w14:textId="77777777" w:rsidR="00EC1086" w:rsidRPr="00950DF4" w:rsidRDefault="00EC1086" w:rsidP="00950DF4">
            <w:pPr>
              <w:jc w:val="both"/>
              <w:rPr>
                <w:highlight w:val="yellow"/>
              </w:rPr>
            </w:pPr>
            <w:r w:rsidRPr="00950DF4">
              <w:rPr>
                <w:bCs/>
                <w:spacing w:val="2"/>
                <w:highlight w:val="yellow"/>
              </w:rPr>
              <w:t>Таблица 10 Части 5:</w:t>
            </w:r>
          </w:p>
        </w:tc>
        <w:tc>
          <w:tcPr>
            <w:tcW w:w="5709" w:type="dxa"/>
            <w:shd w:val="clear" w:color="auto" w:fill="auto"/>
          </w:tcPr>
          <w:p w14:paraId="7969B7EF" w14:textId="77777777" w:rsidR="00EC1086" w:rsidRPr="00950DF4" w:rsidRDefault="00EC1086" w:rsidP="00950DF4">
            <w:pPr>
              <w:rPr>
                <w:bCs/>
                <w:spacing w:val="2"/>
              </w:rPr>
            </w:pPr>
            <w:r w:rsidRPr="00950DF4">
              <w:rPr>
                <w:bCs/>
                <w:spacing w:val="2"/>
                <w:highlight w:val="yellow"/>
              </w:rPr>
              <w:t xml:space="preserve">Уточнены показатели потребления тепловой энергии в </w:t>
            </w:r>
            <w:proofErr w:type="spellStart"/>
            <w:r w:rsidRPr="00950DF4">
              <w:rPr>
                <w:bCs/>
                <w:spacing w:val="2"/>
                <w:highlight w:val="yellow"/>
              </w:rPr>
              <w:t>Ракомском</w:t>
            </w:r>
            <w:proofErr w:type="spellEnd"/>
            <w:r w:rsidRPr="00950DF4">
              <w:rPr>
                <w:bCs/>
                <w:spacing w:val="2"/>
                <w:highlight w:val="yellow"/>
              </w:rPr>
              <w:t xml:space="preserve"> сельском поселении</w:t>
            </w:r>
            <w:r w:rsidRPr="00950DF4">
              <w:rPr>
                <w:bCs/>
                <w:spacing w:val="2"/>
              </w:rPr>
              <w:t xml:space="preserve"> </w:t>
            </w:r>
          </w:p>
        </w:tc>
      </w:tr>
      <w:tr w:rsidR="00EC1086" w:rsidRPr="00950DF4" w14:paraId="593B995C" w14:textId="77777777" w:rsidTr="00EC1086">
        <w:trPr>
          <w:trHeight w:val="628"/>
        </w:trPr>
        <w:tc>
          <w:tcPr>
            <w:tcW w:w="3873" w:type="dxa"/>
            <w:shd w:val="clear" w:color="auto" w:fill="auto"/>
          </w:tcPr>
          <w:p w14:paraId="2278AB0D" w14:textId="77777777" w:rsidR="00EC1086" w:rsidRPr="00950DF4" w:rsidRDefault="00EC1086" w:rsidP="00950DF4">
            <w:pPr>
              <w:jc w:val="both"/>
              <w:rPr>
                <w:bCs/>
                <w:spacing w:val="2"/>
                <w:highlight w:val="yellow"/>
              </w:rPr>
            </w:pPr>
            <w:r w:rsidRPr="00950DF4">
              <w:rPr>
                <w:bCs/>
                <w:spacing w:val="2"/>
                <w:highlight w:val="yellow"/>
              </w:rPr>
              <w:t>Таблица 11 Части 6:</w:t>
            </w:r>
          </w:p>
        </w:tc>
        <w:tc>
          <w:tcPr>
            <w:tcW w:w="5709" w:type="dxa"/>
            <w:shd w:val="clear" w:color="auto" w:fill="auto"/>
          </w:tcPr>
          <w:p w14:paraId="0A46CD38" w14:textId="77777777" w:rsidR="00EC1086" w:rsidRPr="00950DF4" w:rsidRDefault="00EC1086" w:rsidP="00950DF4">
            <w:pPr>
              <w:jc w:val="both"/>
              <w:rPr>
                <w:b/>
                <w:bCs/>
                <w:spacing w:val="2"/>
              </w:rPr>
            </w:pPr>
            <w:r w:rsidRPr="00950DF4">
              <w:rPr>
                <w:bCs/>
                <w:spacing w:val="2"/>
                <w:highlight w:val="yellow"/>
              </w:rPr>
              <w:t>уточнены с</w:t>
            </w:r>
            <w:r w:rsidRPr="00950DF4">
              <w:rPr>
                <w:bCs/>
                <w:highlight w:val="yellow"/>
              </w:rPr>
              <w:t>уществующие баланс тепловой мощности и тепловой нагрузки потребителей</w:t>
            </w:r>
          </w:p>
        </w:tc>
      </w:tr>
      <w:tr w:rsidR="00FB132F" w:rsidRPr="00950DF4" w14:paraId="253C6CFC" w14:textId="77777777" w:rsidTr="001F7EE0">
        <w:trPr>
          <w:trHeight w:val="314"/>
        </w:trPr>
        <w:tc>
          <w:tcPr>
            <w:tcW w:w="3873" w:type="dxa"/>
            <w:shd w:val="clear" w:color="auto" w:fill="auto"/>
          </w:tcPr>
          <w:p w14:paraId="3951CA79" w14:textId="19480AB6" w:rsidR="00FB132F" w:rsidRPr="00950DF4" w:rsidRDefault="00FB132F" w:rsidP="00950DF4">
            <w:pPr>
              <w:jc w:val="both"/>
              <w:rPr>
                <w:bCs/>
                <w:spacing w:val="2"/>
                <w:highlight w:val="yellow"/>
              </w:rPr>
            </w:pPr>
            <w:r w:rsidRPr="00950DF4">
              <w:rPr>
                <w:bCs/>
                <w:spacing w:val="2"/>
                <w:highlight w:val="yellow"/>
              </w:rPr>
              <w:t>Таблица 1</w:t>
            </w:r>
            <w:r w:rsidRPr="00950DF4">
              <w:rPr>
                <w:bCs/>
                <w:spacing w:val="2"/>
                <w:highlight w:val="yellow"/>
              </w:rPr>
              <w:t>2</w:t>
            </w:r>
            <w:r w:rsidRPr="00950DF4">
              <w:rPr>
                <w:bCs/>
                <w:spacing w:val="2"/>
                <w:highlight w:val="yellow"/>
              </w:rPr>
              <w:t xml:space="preserve"> Части </w:t>
            </w:r>
            <w:r w:rsidRPr="00950DF4">
              <w:rPr>
                <w:bCs/>
                <w:spacing w:val="2"/>
                <w:highlight w:val="yellow"/>
              </w:rPr>
              <w:t>7</w:t>
            </w:r>
            <w:r w:rsidRPr="00950DF4">
              <w:rPr>
                <w:bCs/>
                <w:spacing w:val="2"/>
                <w:highlight w:val="yellow"/>
              </w:rPr>
              <w:t>:</w:t>
            </w:r>
          </w:p>
        </w:tc>
        <w:tc>
          <w:tcPr>
            <w:tcW w:w="5709" w:type="dxa"/>
            <w:shd w:val="clear" w:color="auto" w:fill="auto"/>
          </w:tcPr>
          <w:p w14:paraId="11D14B24" w14:textId="590394FA" w:rsidR="00FB132F" w:rsidRPr="00950DF4" w:rsidRDefault="00FB132F" w:rsidP="00950DF4">
            <w:pPr>
              <w:rPr>
                <w:b/>
                <w:bCs/>
                <w:spacing w:val="2"/>
                <w:highlight w:val="yellow"/>
              </w:rPr>
            </w:pPr>
            <w:r w:rsidRPr="00950DF4">
              <w:rPr>
                <w:bCs/>
                <w:spacing w:val="2"/>
                <w:highlight w:val="yellow"/>
              </w:rPr>
              <w:t>уточнен</w:t>
            </w:r>
            <w:r w:rsidRPr="00950DF4">
              <w:rPr>
                <w:bCs/>
                <w:spacing w:val="2"/>
                <w:highlight w:val="yellow"/>
              </w:rPr>
              <w:t>ы</w:t>
            </w:r>
            <w:r w:rsidRPr="00950DF4">
              <w:rPr>
                <w:bCs/>
                <w:spacing w:val="2"/>
                <w:highlight w:val="yellow"/>
              </w:rPr>
              <w:t xml:space="preserve"> </w:t>
            </w:r>
            <w:r w:rsidRPr="00950DF4">
              <w:rPr>
                <w:bCs/>
                <w:spacing w:val="2"/>
                <w:highlight w:val="yellow"/>
              </w:rPr>
              <w:t>б</w:t>
            </w:r>
            <w:r w:rsidRPr="00950DF4">
              <w:rPr>
                <w:bCs/>
                <w:spacing w:val="2"/>
                <w:highlight w:val="yellow"/>
              </w:rPr>
              <w:t>алансы теплоносителя</w:t>
            </w:r>
          </w:p>
        </w:tc>
      </w:tr>
      <w:tr w:rsidR="00EC1086" w:rsidRPr="00950DF4" w14:paraId="4A8CD6D1" w14:textId="77777777" w:rsidTr="00EC1086">
        <w:trPr>
          <w:trHeight w:val="314"/>
        </w:trPr>
        <w:tc>
          <w:tcPr>
            <w:tcW w:w="3873" w:type="dxa"/>
            <w:shd w:val="clear" w:color="auto" w:fill="auto"/>
          </w:tcPr>
          <w:p w14:paraId="5E774B37" w14:textId="77777777" w:rsidR="00EC1086" w:rsidRPr="00950DF4" w:rsidRDefault="00EC1086" w:rsidP="00950DF4">
            <w:pPr>
              <w:jc w:val="both"/>
              <w:rPr>
                <w:bCs/>
                <w:spacing w:val="2"/>
                <w:highlight w:val="yellow"/>
              </w:rPr>
            </w:pPr>
            <w:r w:rsidRPr="00950DF4">
              <w:rPr>
                <w:bCs/>
                <w:spacing w:val="2"/>
                <w:highlight w:val="yellow"/>
              </w:rPr>
              <w:t>Таблица 16 Части 10:</w:t>
            </w:r>
          </w:p>
        </w:tc>
        <w:tc>
          <w:tcPr>
            <w:tcW w:w="5709" w:type="dxa"/>
            <w:shd w:val="clear" w:color="auto" w:fill="auto"/>
          </w:tcPr>
          <w:p w14:paraId="218D734B" w14:textId="77777777" w:rsidR="00EC1086" w:rsidRPr="00950DF4" w:rsidRDefault="00EC1086" w:rsidP="00950DF4">
            <w:pPr>
              <w:rPr>
                <w:b/>
                <w:bCs/>
                <w:spacing w:val="2"/>
                <w:highlight w:val="yellow"/>
              </w:rPr>
            </w:pPr>
            <w:r w:rsidRPr="00950DF4">
              <w:rPr>
                <w:bCs/>
                <w:spacing w:val="2"/>
                <w:highlight w:val="yellow"/>
              </w:rPr>
              <w:t>уточнена технико-экономическая характеристика</w:t>
            </w:r>
          </w:p>
        </w:tc>
      </w:tr>
      <w:tr w:rsidR="00EC1086" w:rsidRPr="00950DF4" w14:paraId="2CA65E5D" w14:textId="77777777" w:rsidTr="00EC1086">
        <w:trPr>
          <w:trHeight w:val="314"/>
        </w:trPr>
        <w:tc>
          <w:tcPr>
            <w:tcW w:w="3873" w:type="dxa"/>
            <w:tcBorders>
              <w:bottom w:val="single" w:sz="4" w:space="0" w:color="auto"/>
            </w:tcBorders>
            <w:shd w:val="clear" w:color="auto" w:fill="auto"/>
          </w:tcPr>
          <w:p w14:paraId="1819F036" w14:textId="77777777" w:rsidR="00EC1086" w:rsidRPr="00950DF4" w:rsidRDefault="00EC1086" w:rsidP="00950DF4">
            <w:pPr>
              <w:jc w:val="both"/>
              <w:rPr>
                <w:bCs/>
                <w:spacing w:val="2"/>
                <w:highlight w:val="yellow"/>
              </w:rPr>
            </w:pPr>
            <w:r w:rsidRPr="00950DF4">
              <w:rPr>
                <w:bCs/>
                <w:spacing w:val="2"/>
                <w:highlight w:val="yellow"/>
              </w:rPr>
              <w:t>Таблица 17 Части 11</w:t>
            </w:r>
          </w:p>
        </w:tc>
        <w:tc>
          <w:tcPr>
            <w:tcW w:w="5709" w:type="dxa"/>
            <w:shd w:val="clear" w:color="auto" w:fill="auto"/>
          </w:tcPr>
          <w:p w14:paraId="36210AC1" w14:textId="77777777" w:rsidR="00EC1086" w:rsidRPr="00950DF4" w:rsidRDefault="00EC1086" w:rsidP="00950DF4">
            <w:pPr>
              <w:rPr>
                <w:b/>
                <w:bCs/>
                <w:spacing w:val="2"/>
              </w:rPr>
            </w:pPr>
            <w:r w:rsidRPr="00950DF4">
              <w:rPr>
                <w:bCs/>
                <w:spacing w:val="2"/>
                <w:highlight w:val="yellow"/>
              </w:rPr>
              <w:t>уточнены тарифы на 2023 год</w:t>
            </w:r>
          </w:p>
        </w:tc>
      </w:tr>
      <w:tr w:rsidR="00EC1086" w:rsidRPr="00950DF4" w14:paraId="6F125D72" w14:textId="77777777" w:rsidTr="00EC1086">
        <w:trPr>
          <w:trHeight w:val="314"/>
        </w:trPr>
        <w:tc>
          <w:tcPr>
            <w:tcW w:w="9582" w:type="dxa"/>
            <w:gridSpan w:val="2"/>
            <w:tcBorders>
              <w:bottom w:val="single" w:sz="4" w:space="0" w:color="auto"/>
            </w:tcBorders>
            <w:shd w:val="clear" w:color="auto" w:fill="auto"/>
          </w:tcPr>
          <w:p w14:paraId="057EDDDF" w14:textId="77777777" w:rsidR="00EC1086" w:rsidRPr="00950DF4" w:rsidRDefault="00EC1086" w:rsidP="00950DF4">
            <w:pPr>
              <w:pStyle w:val="1"/>
              <w:jc w:val="both"/>
              <w:outlineLvl w:val="0"/>
              <w:rPr>
                <w:bCs w:val="0"/>
                <w:spacing w:val="2"/>
                <w:sz w:val="24"/>
                <w:szCs w:val="24"/>
              </w:rPr>
            </w:pPr>
            <w:r w:rsidRPr="00950DF4">
              <w:rPr>
                <w:sz w:val="24"/>
                <w:szCs w:val="24"/>
              </w:rPr>
              <w:t>Глава 2. Существующее и перспективное потребление тепловой энергии на цели теплоснабжения.</w:t>
            </w:r>
          </w:p>
        </w:tc>
      </w:tr>
      <w:tr w:rsidR="00EC1086" w:rsidRPr="00950DF4" w14:paraId="5077EDDF" w14:textId="77777777" w:rsidTr="00EC1086">
        <w:trPr>
          <w:trHeight w:val="314"/>
        </w:trPr>
        <w:tc>
          <w:tcPr>
            <w:tcW w:w="3873" w:type="dxa"/>
            <w:tcBorders>
              <w:bottom w:val="single" w:sz="4" w:space="0" w:color="auto"/>
            </w:tcBorders>
            <w:shd w:val="clear" w:color="auto" w:fill="auto"/>
          </w:tcPr>
          <w:p w14:paraId="2E97C96A" w14:textId="77777777" w:rsidR="00EC1086" w:rsidRPr="00950DF4" w:rsidRDefault="00EC1086" w:rsidP="00950DF4">
            <w:pPr>
              <w:jc w:val="both"/>
              <w:rPr>
                <w:bCs/>
                <w:spacing w:val="2"/>
                <w:highlight w:val="yellow"/>
              </w:rPr>
            </w:pPr>
            <w:r w:rsidRPr="00950DF4">
              <w:rPr>
                <w:bCs/>
                <w:spacing w:val="2"/>
                <w:highlight w:val="yellow"/>
              </w:rPr>
              <w:t>Таблица 23</w:t>
            </w:r>
          </w:p>
        </w:tc>
        <w:tc>
          <w:tcPr>
            <w:tcW w:w="5709" w:type="dxa"/>
            <w:shd w:val="clear" w:color="auto" w:fill="auto"/>
          </w:tcPr>
          <w:p w14:paraId="1016A9AC" w14:textId="77777777" w:rsidR="00EC1086" w:rsidRPr="00950DF4" w:rsidRDefault="00EC1086" w:rsidP="00950DF4">
            <w:pPr>
              <w:rPr>
                <w:bCs/>
                <w:spacing w:val="2"/>
              </w:rPr>
            </w:pPr>
            <w:r w:rsidRPr="00950DF4">
              <w:rPr>
                <w:highlight w:val="yellow"/>
              </w:rPr>
              <w:t>Прогноз изменения объема потребления тепловой энергии</w:t>
            </w:r>
          </w:p>
        </w:tc>
      </w:tr>
      <w:tr w:rsidR="00EC1086" w:rsidRPr="00950DF4" w14:paraId="63D48A43" w14:textId="77777777" w:rsidTr="00EC1086">
        <w:trPr>
          <w:trHeight w:val="427"/>
        </w:trPr>
        <w:tc>
          <w:tcPr>
            <w:tcW w:w="9582" w:type="dxa"/>
            <w:gridSpan w:val="2"/>
            <w:tcBorders>
              <w:top w:val="single" w:sz="4" w:space="0" w:color="auto"/>
            </w:tcBorders>
            <w:shd w:val="clear" w:color="auto" w:fill="auto"/>
          </w:tcPr>
          <w:p w14:paraId="23ED5B4E" w14:textId="77777777" w:rsidR="00EC1086" w:rsidRPr="00950DF4" w:rsidRDefault="00EC1086" w:rsidP="00950DF4">
            <w:pPr>
              <w:rPr>
                <w:bCs/>
                <w:spacing w:val="2"/>
              </w:rPr>
            </w:pPr>
            <w:r w:rsidRPr="00950DF4">
              <w:rPr>
                <w:b/>
                <w:bCs/>
                <w:spacing w:val="2"/>
              </w:rPr>
              <w:t xml:space="preserve">Глава 4 </w:t>
            </w:r>
            <w:r w:rsidRPr="00950DF4">
              <w:t>Существующие и перспективные балансы тепловой мощности источников тепловой энергии и тепловой нагрузки потребителей</w:t>
            </w:r>
          </w:p>
        </w:tc>
      </w:tr>
      <w:tr w:rsidR="00EC1086" w:rsidRPr="00950DF4" w14:paraId="2CC40948" w14:textId="77777777" w:rsidTr="00EC1086">
        <w:trPr>
          <w:trHeight w:val="314"/>
        </w:trPr>
        <w:tc>
          <w:tcPr>
            <w:tcW w:w="3873" w:type="dxa"/>
            <w:shd w:val="clear" w:color="auto" w:fill="auto"/>
          </w:tcPr>
          <w:p w14:paraId="6BC91EC1" w14:textId="77777777" w:rsidR="00EC1086" w:rsidRPr="00950DF4" w:rsidRDefault="00EC1086" w:rsidP="00950DF4">
            <w:pPr>
              <w:jc w:val="both"/>
              <w:rPr>
                <w:bCs/>
                <w:spacing w:val="2"/>
                <w:highlight w:val="yellow"/>
              </w:rPr>
            </w:pPr>
            <w:r w:rsidRPr="00950DF4">
              <w:rPr>
                <w:bCs/>
                <w:spacing w:val="2"/>
                <w:highlight w:val="yellow"/>
              </w:rPr>
              <w:t>Таблица 24:</w:t>
            </w:r>
          </w:p>
        </w:tc>
        <w:tc>
          <w:tcPr>
            <w:tcW w:w="5709" w:type="dxa"/>
            <w:shd w:val="clear" w:color="auto" w:fill="auto"/>
          </w:tcPr>
          <w:p w14:paraId="1DADB9F7" w14:textId="77777777" w:rsidR="00EC1086" w:rsidRPr="00950DF4" w:rsidRDefault="00EC1086" w:rsidP="00950DF4">
            <w:pPr>
              <w:rPr>
                <w:b/>
                <w:bCs/>
                <w:spacing w:val="2"/>
              </w:rPr>
            </w:pPr>
            <w:r w:rsidRPr="00950DF4">
              <w:rPr>
                <w:bCs/>
                <w:spacing w:val="2"/>
                <w:highlight w:val="yellow"/>
              </w:rPr>
              <w:t xml:space="preserve">уточнены балансы </w:t>
            </w:r>
            <w:r w:rsidR="00D8722C" w:rsidRPr="00950DF4">
              <w:rPr>
                <w:bCs/>
                <w:spacing w:val="2"/>
                <w:highlight w:val="yellow"/>
              </w:rPr>
              <w:t>существующей на базовый период схемы теплоснабжения (актуализации схемы</w:t>
            </w:r>
            <w:r w:rsidR="002A1665" w:rsidRPr="00950DF4">
              <w:rPr>
                <w:bCs/>
                <w:spacing w:val="2"/>
                <w:highlight w:val="yellow"/>
              </w:rPr>
              <w:t xml:space="preserve"> теплоснабжения) тепловой мощности</w:t>
            </w:r>
          </w:p>
        </w:tc>
      </w:tr>
      <w:tr w:rsidR="00EC1086" w:rsidRPr="00950DF4" w14:paraId="084FA111" w14:textId="77777777" w:rsidTr="00950DF4">
        <w:trPr>
          <w:trHeight w:val="128"/>
        </w:trPr>
        <w:tc>
          <w:tcPr>
            <w:tcW w:w="9582" w:type="dxa"/>
            <w:gridSpan w:val="2"/>
            <w:shd w:val="clear" w:color="auto" w:fill="auto"/>
          </w:tcPr>
          <w:p w14:paraId="77A4CCBF" w14:textId="77777777" w:rsidR="00EC1086" w:rsidRPr="00950DF4" w:rsidRDefault="00EC1086" w:rsidP="00950DF4">
            <w:pPr>
              <w:rPr>
                <w:bCs/>
                <w:spacing w:val="2"/>
              </w:rPr>
            </w:pPr>
            <w:r w:rsidRPr="00950DF4">
              <w:rPr>
                <w:b/>
              </w:rPr>
              <w:t xml:space="preserve">Глава 7 </w:t>
            </w:r>
            <w:r w:rsidRPr="00950DF4">
              <w:t>Предложения по строительству, реконструкции и техническому перевооружению источников тепловой энергии</w:t>
            </w:r>
          </w:p>
        </w:tc>
      </w:tr>
      <w:tr w:rsidR="00EC1086" w:rsidRPr="00950DF4" w14:paraId="5A7E5FA9" w14:textId="77777777" w:rsidTr="00EC1086">
        <w:trPr>
          <w:trHeight w:val="711"/>
        </w:trPr>
        <w:tc>
          <w:tcPr>
            <w:tcW w:w="3873" w:type="dxa"/>
            <w:shd w:val="clear" w:color="auto" w:fill="auto"/>
          </w:tcPr>
          <w:p w14:paraId="71E2CF62" w14:textId="77777777" w:rsidR="00EC1086" w:rsidRPr="00950DF4" w:rsidRDefault="002A1665" w:rsidP="00950DF4">
            <w:pPr>
              <w:jc w:val="both"/>
              <w:rPr>
                <w:highlight w:val="yellow"/>
              </w:rPr>
            </w:pPr>
            <w:r w:rsidRPr="00950DF4">
              <w:rPr>
                <w:bCs/>
                <w:spacing w:val="2"/>
                <w:highlight w:val="yellow"/>
              </w:rPr>
              <w:t xml:space="preserve">пункт «м» </w:t>
            </w:r>
            <w:r w:rsidR="00EC1086" w:rsidRPr="00950DF4">
              <w:rPr>
                <w:bCs/>
                <w:spacing w:val="2"/>
                <w:highlight w:val="yellow"/>
              </w:rPr>
              <w:t>Таблица 26</w:t>
            </w:r>
          </w:p>
        </w:tc>
        <w:tc>
          <w:tcPr>
            <w:tcW w:w="5709" w:type="dxa"/>
            <w:shd w:val="clear" w:color="auto" w:fill="auto"/>
          </w:tcPr>
          <w:p w14:paraId="253AC403" w14:textId="77777777" w:rsidR="00EC1086" w:rsidRPr="00950DF4" w:rsidRDefault="00EC1086" w:rsidP="00950DF4">
            <w:pPr>
              <w:ind w:right="-6"/>
              <w:jc w:val="both"/>
              <w:outlineLvl w:val="1"/>
              <w:rPr>
                <w:bCs/>
                <w:spacing w:val="2"/>
              </w:rPr>
            </w:pPr>
            <w:r w:rsidRPr="00950DF4">
              <w:rPr>
                <w:highlight w:val="yellow"/>
              </w:rPr>
              <w:t>Обоснование перспективных балансов производства и потребления тепловой мощности источников тепловой энергии</w:t>
            </w:r>
          </w:p>
        </w:tc>
      </w:tr>
      <w:tr w:rsidR="00950DF4" w:rsidRPr="00950DF4" w14:paraId="2C97BDE5" w14:textId="77777777" w:rsidTr="001F7EE0">
        <w:trPr>
          <w:trHeight w:val="314"/>
        </w:trPr>
        <w:tc>
          <w:tcPr>
            <w:tcW w:w="9582" w:type="dxa"/>
            <w:gridSpan w:val="2"/>
            <w:shd w:val="clear" w:color="auto" w:fill="auto"/>
          </w:tcPr>
          <w:p w14:paraId="29EE0DE4" w14:textId="5F8FE4AE" w:rsidR="00950DF4" w:rsidRPr="00950DF4" w:rsidRDefault="00950DF4" w:rsidP="00950DF4">
            <w:pPr>
              <w:rPr>
                <w:bCs/>
              </w:rPr>
            </w:pPr>
            <w:r w:rsidRPr="00950DF4">
              <w:rPr>
                <w:b/>
              </w:rPr>
              <w:t>Глава 1</w:t>
            </w:r>
            <w:r w:rsidRPr="00950DF4">
              <w:rPr>
                <w:b/>
              </w:rPr>
              <w:t>0</w:t>
            </w:r>
            <w:r w:rsidRPr="00950DF4">
              <w:rPr>
                <w:b/>
              </w:rPr>
              <w:t xml:space="preserve"> </w:t>
            </w:r>
            <w:r w:rsidRPr="00950DF4">
              <w:t>Перспективные топливные балансы</w:t>
            </w:r>
          </w:p>
        </w:tc>
      </w:tr>
      <w:tr w:rsidR="00950DF4" w:rsidRPr="00950DF4" w14:paraId="57F6E38E" w14:textId="77777777" w:rsidTr="001F7EE0">
        <w:trPr>
          <w:trHeight w:val="943"/>
        </w:trPr>
        <w:tc>
          <w:tcPr>
            <w:tcW w:w="3873" w:type="dxa"/>
            <w:shd w:val="clear" w:color="auto" w:fill="auto"/>
          </w:tcPr>
          <w:p w14:paraId="545CC8CA" w14:textId="283C493E" w:rsidR="00950DF4" w:rsidRPr="00950DF4" w:rsidRDefault="00950DF4" w:rsidP="00950DF4">
            <w:pPr>
              <w:jc w:val="both"/>
              <w:rPr>
                <w:bCs/>
                <w:highlight w:val="yellow"/>
              </w:rPr>
            </w:pPr>
            <w:r w:rsidRPr="00950DF4">
              <w:rPr>
                <w:bCs/>
                <w:highlight w:val="yellow"/>
              </w:rPr>
              <w:t xml:space="preserve">пункт «А» </w:t>
            </w:r>
            <w:r w:rsidRPr="00950DF4">
              <w:rPr>
                <w:bCs/>
                <w:highlight w:val="yellow"/>
              </w:rPr>
              <w:t xml:space="preserve">таблица </w:t>
            </w:r>
            <w:r w:rsidRPr="00950DF4">
              <w:rPr>
                <w:bCs/>
                <w:highlight w:val="yellow"/>
              </w:rPr>
              <w:t>28</w:t>
            </w:r>
            <w:r w:rsidRPr="00950DF4">
              <w:rPr>
                <w:bCs/>
                <w:highlight w:val="yellow"/>
              </w:rPr>
              <w:t>:</w:t>
            </w:r>
          </w:p>
        </w:tc>
        <w:tc>
          <w:tcPr>
            <w:tcW w:w="5709" w:type="dxa"/>
            <w:shd w:val="clear" w:color="auto" w:fill="auto"/>
          </w:tcPr>
          <w:p w14:paraId="068FDBFB" w14:textId="7613C6FC" w:rsidR="00950DF4" w:rsidRPr="00950DF4" w:rsidRDefault="00950DF4" w:rsidP="00950DF4">
            <w:pPr>
              <w:rPr>
                <w:bCs/>
                <w:spacing w:val="2"/>
              </w:rPr>
            </w:pPr>
            <w:r w:rsidRPr="00950DF4">
              <w:rPr>
                <w:bCs/>
                <w:spacing w:val="2"/>
                <w:highlight w:val="yellow"/>
              </w:rPr>
              <w:t>уточнен</w:t>
            </w:r>
            <w:r w:rsidRPr="00950DF4">
              <w:rPr>
                <w:bCs/>
                <w:spacing w:val="2"/>
                <w:highlight w:val="yellow"/>
              </w:rPr>
              <w:t>ы</w:t>
            </w:r>
            <w:r w:rsidRPr="00950DF4">
              <w:rPr>
                <w:bCs/>
                <w:spacing w:val="2"/>
                <w:highlight w:val="yellow"/>
              </w:rPr>
              <w:t xml:space="preserve"> </w:t>
            </w:r>
            <w:r w:rsidRPr="00950DF4">
              <w:rPr>
                <w:bCs/>
                <w:highlight w:val="yellow"/>
              </w:rPr>
              <w:t>р</w:t>
            </w:r>
            <w:r w:rsidRPr="00950DF4">
              <w:rPr>
                <w:bCs/>
                <w:highlight w:val="yellow"/>
              </w:rPr>
              <w:t>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p>
        </w:tc>
      </w:tr>
      <w:tr w:rsidR="00950DF4" w:rsidRPr="00950DF4" w14:paraId="46EE7124" w14:textId="77777777" w:rsidTr="001F7EE0">
        <w:trPr>
          <w:trHeight w:val="314"/>
        </w:trPr>
        <w:tc>
          <w:tcPr>
            <w:tcW w:w="9582" w:type="dxa"/>
            <w:gridSpan w:val="2"/>
            <w:shd w:val="clear" w:color="auto" w:fill="auto"/>
          </w:tcPr>
          <w:p w14:paraId="01A23596" w14:textId="02022255" w:rsidR="00950DF4" w:rsidRPr="00950DF4" w:rsidRDefault="00950DF4" w:rsidP="00950DF4">
            <w:pPr>
              <w:rPr>
                <w:bCs/>
              </w:rPr>
            </w:pPr>
            <w:r w:rsidRPr="00950DF4">
              <w:rPr>
                <w:b/>
              </w:rPr>
              <w:t>Глава 1</w:t>
            </w:r>
            <w:r w:rsidRPr="00950DF4">
              <w:rPr>
                <w:b/>
              </w:rPr>
              <w:t>1</w:t>
            </w:r>
            <w:r w:rsidRPr="00950DF4">
              <w:rPr>
                <w:b/>
              </w:rPr>
              <w:t xml:space="preserve"> </w:t>
            </w:r>
            <w:r w:rsidRPr="00950DF4">
              <w:t>Оценка надежности теплоснабжения</w:t>
            </w:r>
          </w:p>
        </w:tc>
      </w:tr>
      <w:tr w:rsidR="00950DF4" w:rsidRPr="00950DF4" w14:paraId="774C0889" w14:textId="77777777" w:rsidTr="00950DF4">
        <w:trPr>
          <w:trHeight w:val="237"/>
        </w:trPr>
        <w:tc>
          <w:tcPr>
            <w:tcW w:w="3873" w:type="dxa"/>
            <w:shd w:val="clear" w:color="auto" w:fill="auto"/>
          </w:tcPr>
          <w:p w14:paraId="44774E04" w14:textId="184E8C5E" w:rsidR="00950DF4" w:rsidRPr="00950DF4" w:rsidRDefault="00950DF4" w:rsidP="00950DF4">
            <w:pPr>
              <w:jc w:val="both"/>
              <w:rPr>
                <w:highlight w:val="yellow"/>
              </w:rPr>
            </w:pPr>
            <w:r w:rsidRPr="00950DF4">
              <w:rPr>
                <w:highlight w:val="yellow"/>
              </w:rPr>
              <w:t>Предисловие главы 11</w:t>
            </w:r>
          </w:p>
        </w:tc>
        <w:tc>
          <w:tcPr>
            <w:tcW w:w="5709" w:type="dxa"/>
            <w:shd w:val="clear" w:color="auto" w:fill="auto"/>
          </w:tcPr>
          <w:p w14:paraId="2FF8CFE3" w14:textId="77C8B9BF" w:rsidR="00950DF4" w:rsidRPr="00950DF4" w:rsidRDefault="00950DF4" w:rsidP="00950DF4">
            <w:pPr>
              <w:rPr>
                <w:b/>
                <w:bCs/>
                <w:spacing w:val="2"/>
              </w:rPr>
            </w:pPr>
            <w:r w:rsidRPr="00950DF4">
              <w:rPr>
                <w:highlight w:val="yellow"/>
              </w:rPr>
              <w:t>уточнены методы обработки данных</w:t>
            </w:r>
          </w:p>
        </w:tc>
      </w:tr>
      <w:tr w:rsidR="00EC1086" w:rsidRPr="00950DF4" w14:paraId="5DC9D649" w14:textId="77777777" w:rsidTr="00EC1086">
        <w:trPr>
          <w:trHeight w:val="314"/>
        </w:trPr>
        <w:tc>
          <w:tcPr>
            <w:tcW w:w="9582" w:type="dxa"/>
            <w:gridSpan w:val="2"/>
            <w:shd w:val="clear" w:color="auto" w:fill="auto"/>
          </w:tcPr>
          <w:p w14:paraId="3D28B58E" w14:textId="77777777" w:rsidR="00EC1086" w:rsidRPr="00950DF4" w:rsidRDefault="00EC1086" w:rsidP="00950DF4">
            <w:pPr>
              <w:rPr>
                <w:bCs/>
              </w:rPr>
            </w:pPr>
            <w:r w:rsidRPr="00950DF4">
              <w:rPr>
                <w:b/>
              </w:rPr>
              <w:t xml:space="preserve">Глава 14 </w:t>
            </w:r>
            <w:r w:rsidRPr="00950DF4">
              <w:t>Ценовые (тарифные последствия)</w:t>
            </w:r>
          </w:p>
        </w:tc>
      </w:tr>
      <w:tr w:rsidR="00EC1086" w:rsidRPr="00950DF4" w14:paraId="09900EE2" w14:textId="77777777" w:rsidTr="00950DF4">
        <w:trPr>
          <w:trHeight w:val="614"/>
        </w:trPr>
        <w:tc>
          <w:tcPr>
            <w:tcW w:w="3873" w:type="dxa"/>
            <w:shd w:val="clear" w:color="auto" w:fill="auto"/>
          </w:tcPr>
          <w:p w14:paraId="232E9639" w14:textId="77777777" w:rsidR="00EC1086" w:rsidRPr="00950DF4" w:rsidRDefault="00EC1086" w:rsidP="00950DF4">
            <w:pPr>
              <w:jc w:val="both"/>
              <w:rPr>
                <w:highlight w:val="yellow"/>
              </w:rPr>
            </w:pPr>
            <w:r w:rsidRPr="00950DF4">
              <w:rPr>
                <w:bCs/>
                <w:highlight w:val="yellow"/>
              </w:rPr>
              <w:t>таблица 31:</w:t>
            </w:r>
          </w:p>
        </w:tc>
        <w:tc>
          <w:tcPr>
            <w:tcW w:w="5709" w:type="dxa"/>
            <w:shd w:val="clear" w:color="auto" w:fill="auto"/>
          </w:tcPr>
          <w:p w14:paraId="4D45CB2B" w14:textId="77777777" w:rsidR="00EC1086" w:rsidRPr="00950DF4" w:rsidRDefault="00EC1086" w:rsidP="00950DF4">
            <w:pPr>
              <w:rPr>
                <w:b/>
                <w:bCs/>
                <w:spacing w:val="2"/>
              </w:rPr>
            </w:pPr>
            <w:r w:rsidRPr="00950DF4">
              <w:rPr>
                <w:bCs/>
                <w:spacing w:val="2"/>
                <w:highlight w:val="yellow"/>
              </w:rPr>
              <w:t>уточнена и</w:t>
            </w:r>
            <w:r w:rsidRPr="00950DF4">
              <w:rPr>
                <w:bCs/>
                <w:highlight w:val="yellow"/>
              </w:rPr>
              <w:t>нформация об утвержденных тарифах на услуги коммунального комплекса Новгородской области на 2023 год</w:t>
            </w:r>
          </w:p>
        </w:tc>
      </w:tr>
      <w:tr w:rsidR="00EC1086" w:rsidRPr="00950DF4" w14:paraId="35EA4913" w14:textId="77777777" w:rsidTr="00EC1086">
        <w:trPr>
          <w:trHeight w:val="314"/>
        </w:trPr>
        <w:tc>
          <w:tcPr>
            <w:tcW w:w="9582" w:type="dxa"/>
            <w:gridSpan w:val="2"/>
            <w:shd w:val="clear" w:color="auto" w:fill="auto"/>
          </w:tcPr>
          <w:p w14:paraId="7697BAE8" w14:textId="77777777" w:rsidR="00EC1086" w:rsidRPr="00950DF4" w:rsidRDefault="00EC1086" w:rsidP="00950DF4">
            <w:pPr>
              <w:rPr>
                <w:bCs/>
                <w:spacing w:val="2"/>
              </w:rPr>
            </w:pPr>
            <w:r w:rsidRPr="00950DF4">
              <w:rPr>
                <w:b/>
              </w:rPr>
              <w:t xml:space="preserve">Глава 17 </w:t>
            </w:r>
            <w:r w:rsidRPr="00950DF4">
              <w:t>Замечания и предложения к проекту схемы теплоснабжения</w:t>
            </w:r>
          </w:p>
        </w:tc>
      </w:tr>
      <w:tr w:rsidR="00EC1086" w:rsidRPr="00950DF4" w14:paraId="4129B7E0" w14:textId="77777777" w:rsidTr="00EC1086">
        <w:trPr>
          <w:trHeight w:val="314"/>
        </w:trPr>
        <w:tc>
          <w:tcPr>
            <w:tcW w:w="3873" w:type="dxa"/>
            <w:shd w:val="clear" w:color="auto" w:fill="auto"/>
          </w:tcPr>
          <w:p w14:paraId="78021BDD" w14:textId="77777777" w:rsidR="00EC1086" w:rsidRPr="00950DF4" w:rsidRDefault="00EC1086" w:rsidP="00950DF4">
            <w:pPr>
              <w:jc w:val="both"/>
            </w:pPr>
          </w:p>
        </w:tc>
        <w:tc>
          <w:tcPr>
            <w:tcW w:w="5709" w:type="dxa"/>
            <w:shd w:val="clear" w:color="auto" w:fill="auto"/>
          </w:tcPr>
          <w:p w14:paraId="03F3F5CF" w14:textId="77777777" w:rsidR="00EC1086" w:rsidRPr="00950DF4" w:rsidRDefault="00EC1086" w:rsidP="00950DF4">
            <w:pPr>
              <w:rPr>
                <w:bCs/>
                <w:spacing w:val="2"/>
              </w:rPr>
            </w:pPr>
            <w:r w:rsidRPr="00950DF4">
              <w:rPr>
                <w:bCs/>
                <w:spacing w:val="2"/>
                <w:highlight w:val="yellow"/>
              </w:rPr>
              <w:t>учтены замечания ООО «ТК Новгородская»</w:t>
            </w:r>
          </w:p>
        </w:tc>
      </w:tr>
    </w:tbl>
    <w:p w14:paraId="787FF69F" w14:textId="77777777" w:rsidR="00566B62" w:rsidRDefault="00566B62">
      <w:pPr>
        <w:spacing w:line="360" w:lineRule="auto"/>
        <w:ind w:firstLine="567"/>
        <w:jc w:val="both"/>
        <w:rPr>
          <w:sz w:val="28"/>
          <w:szCs w:val="28"/>
        </w:rPr>
      </w:pPr>
    </w:p>
    <w:p w14:paraId="60252154" w14:textId="77777777" w:rsidR="00566B62" w:rsidRDefault="00566B62">
      <w:pPr>
        <w:tabs>
          <w:tab w:val="left" w:pos="1276"/>
        </w:tabs>
        <w:ind w:firstLine="709"/>
        <w:jc w:val="both"/>
        <w:rPr>
          <w:sz w:val="28"/>
          <w:szCs w:val="28"/>
        </w:rPr>
      </w:pPr>
    </w:p>
    <w:p w14:paraId="0B7C7F31" w14:textId="77777777" w:rsidR="00566B62" w:rsidRDefault="00566B62">
      <w:pPr>
        <w:tabs>
          <w:tab w:val="left" w:pos="1276"/>
        </w:tabs>
        <w:ind w:firstLine="709"/>
        <w:jc w:val="both"/>
        <w:rPr>
          <w:sz w:val="28"/>
          <w:szCs w:val="28"/>
        </w:rPr>
      </w:pPr>
    </w:p>
    <w:p w14:paraId="42282EF3" w14:textId="77777777" w:rsidR="00566B62" w:rsidRDefault="00566B62">
      <w:pPr>
        <w:tabs>
          <w:tab w:val="left" w:pos="1276"/>
        </w:tabs>
        <w:ind w:firstLine="709"/>
        <w:jc w:val="both"/>
        <w:rPr>
          <w:sz w:val="28"/>
          <w:szCs w:val="28"/>
        </w:rPr>
      </w:pPr>
    </w:p>
    <w:p w14:paraId="1A9E0A4E" w14:textId="77777777" w:rsidR="00566B62" w:rsidRDefault="00566B62">
      <w:pPr>
        <w:tabs>
          <w:tab w:val="left" w:pos="1276"/>
        </w:tabs>
        <w:ind w:firstLine="709"/>
        <w:jc w:val="both"/>
        <w:rPr>
          <w:sz w:val="28"/>
          <w:szCs w:val="28"/>
        </w:rPr>
      </w:pPr>
    </w:p>
    <w:p w14:paraId="3BFE06A3" w14:textId="77777777" w:rsidR="00566B62" w:rsidRDefault="00566B62">
      <w:pPr>
        <w:tabs>
          <w:tab w:val="left" w:pos="1276"/>
        </w:tabs>
        <w:ind w:firstLine="709"/>
        <w:jc w:val="both"/>
        <w:rPr>
          <w:sz w:val="28"/>
          <w:szCs w:val="28"/>
        </w:rPr>
      </w:pPr>
    </w:p>
    <w:p w14:paraId="1B516CD0" w14:textId="77777777" w:rsidR="00566B62" w:rsidRDefault="00566B62">
      <w:pPr>
        <w:spacing w:line="276" w:lineRule="auto"/>
        <w:ind w:right="-6" w:firstLine="539"/>
        <w:jc w:val="both"/>
        <w:outlineLvl w:val="1"/>
        <w:rPr>
          <w:b/>
          <w:sz w:val="28"/>
          <w:szCs w:val="28"/>
        </w:rPr>
      </w:pPr>
    </w:p>
    <w:sectPr w:rsidR="00566B62" w:rsidSect="00D26999">
      <w:pgSz w:w="11906" w:h="16838"/>
      <w:pgMar w:top="1134" w:right="567"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256A" w14:textId="77777777" w:rsidR="00EC1086" w:rsidRDefault="00EC1086">
      <w:r>
        <w:separator/>
      </w:r>
    </w:p>
  </w:endnote>
  <w:endnote w:type="continuationSeparator" w:id="0">
    <w:p w14:paraId="11E9D1C3" w14:textId="77777777" w:rsidR="00EC1086" w:rsidRDefault="00EC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4000ACFF" w:usb2="00000001" w:usb3="00000000" w:csb0="000001FF" w:csb1="00000000"/>
  </w:font>
  <w:font w:name="Times New Roman CYR">
    <w:altName w:val="DejaVu San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89E5" w14:textId="77777777" w:rsidR="00EC1086" w:rsidRDefault="00EC1086" w:rsidP="00FF0A81">
    <w:pPr>
      <w:pStyle w:val="ae"/>
    </w:pPr>
  </w:p>
  <w:p w14:paraId="0CFBF940" w14:textId="77777777" w:rsidR="00EC1086" w:rsidRDefault="00EC108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CBB5" w14:textId="77777777" w:rsidR="00EC1086" w:rsidRDefault="00EC1086">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49</w:t>
    </w:r>
    <w:r>
      <w:rPr>
        <w:rStyle w:val="af6"/>
      </w:rPr>
      <w:fldChar w:fldCharType="end"/>
    </w:r>
  </w:p>
  <w:p w14:paraId="36E1B4B3" w14:textId="77777777" w:rsidR="00EC1086" w:rsidRDefault="00EC108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C195" w14:textId="77777777" w:rsidR="00EC1086" w:rsidRDefault="00EC1086">
      <w:r>
        <w:separator/>
      </w:r>
    </w:p>
  </w:footnote>
  <w:footnote w:type="continuationSeparator" w:id="0">
    <w:p w14:paraId="161EA4B2" w14:textId="77777777" w:rsidR="00EC1086" w:rsidRDefault="00EC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2B8"/>
    <w:multiLevelType w:val="multilevel"/>
    <w:tmpl w:val="ED84A8C8"/>
    <w:lvl w:ilvl="0" w:tentative="1">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val="0"/>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 w15:restartNumberingAfterBreak="0">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6153565"/>
    <w:multiLevelType w:val="multilevel"/>
    <w:tmpl w:val="66180B94"/>
    <w:lvl w:ilvl="0" w:tentative="1">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 w15:restartNumberingAfterBreak="0">
    <w:nsid w:val="5BBF75D3"/>
    <w:multiLevelType w:val="multilevel"/>
    <w:tmpl w:val="5BBF75D3"/>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 w15:restartNumberingAfterBreak="0">
    <w:nsid w:val="708864A0"/>
    <w:multiLevelType w:val="hybridMultilevel"/>
    <w:tmpl w:val="2BB62964"/>
    <w:lvl w:ilvl="0" w:tplc="6BFC38F0">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690"/>
    <w:rsid w:val="BFBA5E9B"/>
    <w:rsid w:val="C3B765A3"/>
    <w:rsid w:val="DE7DDF78"/>
    <w:rsid w:val="E77E5032"/>
    <w:rsid w:val="FE57F6CC"/>
    <w:rsid w:val="FEE70754"/>
    <w:rsid w:val="00013C57"/>
    <w:rsid w:val="00020525"/>
    <w:rsid w:val="00020653"/>
    <w:rsid w:val="00021407"/>
    <w:rsid w:val="00025F3C"/>
    <w:rsid w:val="00040B28"/>
    <w:rsid w:val="00040DC2"/>
    <w:rsid w:val="00056517"/>
    <w:rsid w:val="0006239E"/>
    <w:rsid w:val="000626F2"/>
    <w:rsid w:val="00063A92"/>
    <w:rsid w:val="000668D8"/>
    <w:rsid w:val="00070647"/>
    <w:rsid w:val="000753F1"/>
    <w:rsid w:val="000766C6"/>
    <w:rsid w:val="00081224"/>
    <w:rsid w:val="000855A2"/>
    <w:rsid w:val="00095E40"/>
    <w:rsid w:val="000A1419"/>
    <w:rsid w:val="000A1CF0"/>
    <w:rsid w:val="000A2924"/>
    <w:rsid w:val="000A579B"/>
    <w:rsid w:val="000B067C"/>
    <w:rsid w:val="000B349E"/>
    <w:rsid w:val="000B642B"/>
    <w:rsid w:val="000C776B"/>
    <w:rsid w:val="000D19DF"/>
    <w:rsid w:val="000D449A"/>
    <w:rsid w:val="000D4CDC"/>
    <w:rsid w:val="000E0459"/>
    <w:rsid w:val="000F365B"/>
    <w:rsid w:val="000F6DD3"/>
    <w:rsid w:val="00100586"/>
    <w:rsid w:val="00106DC3"/>
    <w:rsid w:val="0011034D"/>
    <w:rsid w:val="00145FF1"/>
    <w:rsid w:val="00155214"/>
    <w:rsid w:val="00157FB3"/>
    <w:rsid w:val="001645B8"/>
    <w:rsid w:val="00164CBC"/>
    <w:rsid w:val="0016587E"/>
    <w:rsid w:val="001767B5"/>
    <w:rsid w:val="00180928"/>
    <w:rsid w:val="00186FE1"/>
    <w:rsid w:val="0019073E"/>
    <w:rsid w:val="00197508"/>
    <w:rsid w:val="001978DF"/>
    <w:rsid w:val="001A1E90"/>
    <w:rsid w:val="001A270C"/>
    <w:rsid w:val="001A5BFF"/>
    <w:rsid w:val="001B5CE4"/>
    <w:rsid w:val="001C01C3"/>
    <w:rsid w:val="001C111A"/>
    <w:rsid w:val="001C1CBE"/>
    <w:rsid w:val="001C262A"/>
    <w:rsid w:val="001D6047"/>
    <w:rsid w:val="001D6719"/>
    <w:rsid w:val="001E0CC4"/>
    <w:rsid w:val="001E279C"/>
    <w:rsid w:val="001F4663"/>
    <w:rsid w:val="002100B3"/>
    <w:rsid w:val="002105EE"/>
    <w:rsid w:val="00213E54"/>
    <w:rsid w:val="002142DF"/>
    <w:rsid w:val="00216AA1"/>
    <w:rsid w:val="00222467"/>
    <w:rsid w:val="002232B9"/>
    <w:rsid w:val="00240F6E"/>
    <w:rsid w:val="0024137C"/>
    <w:rsid w:val="00244A8C"/>
    <w:rsid w:val="00245E9C"/>
    <w:rsid w:val="00263C99"/>
    <w:rsid w:val="002735BF"/>
    <w:rsid w:val="0028108E"/>
    <w:rsid w:val="002911E1"/>
    <w:rsid w:val="00295095"/>
    <w:rsid w:val="00296695"/>
    <w:rsid w:val="0029746F"/>
    <w:rsid w:val="002A1225"/>
    <w:rsid w:val="002A1665"/>
    <w:rsid w:val="002A3B3B"/>
    <w:rsid w:val="002A452E"/>
    <w:rsid w:val="002A59DD"/>
    <w:rsid w:val="002B33E9"/>
    <w:rsid w:val="002C173C"/>
    <w:rsid w:val="002C2D31"/>
    <w:rsid w:val="002C7D0C"/>
    <w:rsid w:val="002E41AB"/>
    <w:rsid w:val="002F2CE8"/>
    <w:rsid w:val="002F52E7"/>
    <w:rsid w:val="002F5AB3"/>
    <w:rsid w:val="00302214"/>
    <w:rsid w:val="003276E9"/>
    <w:rsid w:val="00335B93"/>
    <w:rsid w:val="003362AB"/>
    <w:rsid w:val="0034628C"/>
    <w:rsid w:val="00352B31"/>
    <w:rsid w:val="00356779"/>
    <w:rsid w:val="00363C61"/>
    <w:rsid w:val="0036667C"/>
    <w:rsid w:val="00376A70"/>
    <w:rsid w:val="00377641"/>
    <w:rsid w:val="00381F87"/>
    <w:rsid w:val="0038308C"/>
    <w:rsid w:val="00385B7C"/>
    <w:rsid w:val="00385B9B"/>
    <w:rsid w:val="00385D7E"/>
    <w:rsid w:val="00394520"/>
    <w:rsid w:val="003A144B"/>
    <w:rsid w:val="003A2106"/>
    <w:rsid w:val="003A3D88"/>
    <w:rsid w:val="003A5938"/>
    <w:rsid w:val="003B1C6F"/>
    <w:rsid w:val="003C04B0"/>
    <w:rsid w:val="003C10D3"/>
    <w:rsid w:val="003C7817"/>
    <w:rsid w:val="003D31AD"/>
    <w:rsid w:val="003D45B0"/>
    <w:rsid w:val="003F01F1"/>
    <w:rsid w:val="003F0835"/>
    <w:rsid w:val="003F7E47"/>
    <w:rsid w:val="004003DE"/>
    <w:rsid w:val="00402228"/>
    <w:rsid w:val="00414FF5"/>
    <w:rsid w:val="00417C48"/>
    <w:rsid w:val="00426FA5"/>
    <w:rsid w:val="00433F04"/>
    <w:rsid w:val="004367D7"/>
    <w:rsid w:val="00443449"/>
    <w:rsid w:val="00444B8C"/>
    <w:rsid w:val="00454620"/>
    <w:rsid w:val="00460428"/>
    <w:rsid w:val="004624D5"/>
    <w:rsid w:val="00464990"/>
    <w:rsid w:val="00473EF1"/>
    <w:rsid w:val="00477985"/>
    <w:rsid w:val="00477EEA"/>
    <w:rsid w:val="00481B59"/>
    <w:rsid w:val="00490AA0"/>
    <w:rsid w:val="00490AC6"/>
    <w:rsid w:val="004B4698"/>
    <w:rsid w:val="004B5606"/>
    <w:rsid w:val="004B7B75"/>
    <w:rsid w:val="004B7D24"/>
    <w:rsid w:val="004C0A3F"/>
    <w:rsid w:val="004C3498"/>
    <w:rsid w:val="004C4913"/>
    <w:rsid w:val="004C4D72"/>
    <w:rsid w:val="004C567A"/>
    <w:rsid w:val="004C7CF3"/>
    <w:rsid w:val="004D0745"/>
    <w:rsid w:val="004D0E08"/>
    <w:rsid w:val="004D2E55"/>
    <w:rsid w:val="004D4CF2"/>
    <w:rsid w:val="004E0FBC"/>
    <w:rsid w:val="004E1C47"/>
    <w:rsid w:val="004E3967"/>
    <w:rsid w:val="004F0565"/>
    <w:rsid w:val="004F1F60"/>
    <w:rsid w:val="005008B5"/>
    <w:rsid w:val="00503E4B"/>
    <w:rsid w:val="00515E0C"/>
    <w:rsid w:val="00524361"/>
    <w:rsid w:val="00530B9C"/>
    <w:rsid w:val="00540160"/>
    <w:rsid w:val="005412A6"/>
    <w:rsid w:val="00544AD8"/>
    <w:rsid w:val="005544B7"/>
    <w:rsid w:val="00563C0A"/>
    <w:rsid w:val="00566B62"/>
    <w:rsid w:val="00572B6C"/>
    <w:rsid w:val="00573EED"/>
    <w:rsid w:val="00577A07"/>
    <w:rsid w:val="00584EBB"/>
    <w:rsid w:val="00585103"/>
    <w:rsid w:val="005938D1"/>
    <w:rsid w:val="005A1727"/>
    <w:rsid w:val="005A361D"/>
    <w:rsid w:val="005A5829"/>
    <w:rsid w:val="005B23CA"/>
    <w:rsid w:val="005B6265"/>
    <w:rsid w:val="005B6617"/>
    <w:rsid w:val="005C21A5"/>
    <w:rsid w:val="005D4BB8"/>
    <w:rsid w:val="005D61FE"/>
    <w:rsid w:val="005D7B17"/>
    <w:rsid w:val="005E097D"/>
    <w:rsid w:val="0060526F"/>
    <w:rsid w:val="00606258"/>
    <w:rsid w:val="0061224D"/>
    <w:rsid w:val="00613382"/>
    <w:rsid w:val="00620EE8"/>
    <w:rsid w:val="00634AF6"/>
    <w:rsid w:val="006356A3"/>
    <w:rsid w:val="00635CAA"/>
    <w:rsid w:val="00641113"/>
    <w:rsid w:val="0064113C"/>
    <w:rsid w:val="006412DD"/>
    <w:rsid w:val="00647715"/>
    <w:rsid w:val="00647AB3"/>
    <w:rsid w:val="006504EC"/>
    <w:rsid w:val="00660F95"/>
    <w:rsid w:val="006720E1"/>
    <w:rsid w:val="00677604"/>
    <w:rsid w:val="00690D45"/>
    <w:rsid w:val="0069445F"/>
    <w:rsid w:val="00696C01"/>
    <w:rsid w:val="006A2A42"/>
    <w:rsid w:val="006A3342"/>
    <w:rsid w:val="006A440B"/>
    <w:rsid w:val="006B4314"/>
    <w:rsid w:val="006B7116"/>
    <w:rsid w:val="006E1EE5"/>
    <w:rsid w:val="006E50A1"/>
    <w:rsid w:val="006F57EA"/>
    <w:rsid w:val="00700321"/>
    <w:rsid w:val="007006FD"/>
    <w:rsid w:val="00706484"/>
    <w:rsid w:val="00711BA7"/>
    <w:rsid w:val="00717295"/>
    <w:rsid w:val="007178BF"/>
    <w:rsid w:val="00727F28"/>
    <w:rsid w:val="007356DD"/>
    <w:rsid w:val="00737BA1"/>
    <w:rsid w:val="0074467C"/>
    <w:rsid w:val="00750663"/>
    <w:rsid w:val="00753959"/>
    <w:rsid w:val="00764489"/>
    <w:rsid w:val="00766433"/>
    <w:rsid w:val="00766B49"/>
    <w:rsid w:val="00770335"/>
    <w:rsid w:val="00771FEA"/>
    <w:rsid w:val="00774224"/>
    <w:rsid w:val="007818A8"/>
    <w:rsid w:val="0078192B"/>
    <w:rsid w:val="00781E5B"/>
    <w:rsid w:val="00792311"/>
    <w:rsid w:val="007937FE"/>
    <w:rsid w:val="007943C4"/>
    <w:rsid w:val="00797A6E"/>
    <w:rsid w:val="007A289D"/>
    <w:rsid w:val="007A476D"/>
    <w:rsid w:val="007A6F3E"/>
    <w:rsid w:val="007B0BEF"/>
    <w:rsid w:val="007B6AB1"/>
    <w:rsid w:val="007C3277"/>
    <w:rsid w:val="007C44F9"/>
    <w:rsid w:val="007C606F"/>
    <w:rsid w:val="007E5E47"/>
    <w:rsid w:val="007E6487"/>
    <w:rsid w:val="007E66A0"/>
    <w:rsid w:val="007E7D86"/>
    <w:rsid w:val="00801597"/>
    <w:rsid w:val="008020E9"/>
    <w:rsid w:val="00803168"/>
    <w:rsid w:val="00811C9E"/>
    <w:rsid w:val="00814253"/>
    <w:rsid w:val="00826B2E"/>
    <w:rsid w:val="008366E5"/>
    <w:rsid w:val="00842D08"/>
    <w:rsid w:val="008471BB"/>
    <w:rsid w:val="00850765"/>
    <w:rsid w:val="008520BB"/>
    <w:rsid w:val="00857105"/>
    <w:rsid w:val="0085718C"/>
    <w:rsid w:val="00864EFD"/>
    <w:rsid w:val="00865BDB"/>
    <w:rsid w:val="0088196B"/>
    <w:rsid w:val="00883F1E"/>
    <w:rsid w:val="00890FC9"/>
    <w:rsid w:val="008A0816"/>
    <w:rsid w:val="008A74FE"/>
    <w:rsid w:val="008B020C"/>
    <w:rsid w:val="008B69D9"/>
    <w:rsid w:val="008B7882"/>
    <w:rsid w:val="008C4ED6"/>
    <w:rsid w:val="008D4C0C"/>
    <w:rsid w:val="008E0445"/>
    <w:rsid w:val="008E0DAC"/>
    <w:rsid w:val="008E577B"/>
    <w:rsid w:val="008F2B25"/>
    <w:rsid w:val="008F3C12"/>
    <w:rsid w:val="00902290"/>
    <w:rsid w:val="009158FD"/>
    <w:rsid w:val="00921A7F"/>
    <w:rsid w:val="009459B4"/>
    <w:rsid w:val="00950DF4"/>
    <w:rsid w:val="0095559B"/>
    <w:rsid w:val="0096537A"/>
    <w:rsid w:val="00967983"/>
    <w:rsid w:val="0097134E"/>
    <w:rsid w:val="00980F13"/>
    <w:rsid w:val="00983742"/>
    <w:rsid w:val="00983E15"/>
    <w:rsid w:val="0099545A"/>
    <w:rsid w:val="009A507D"/>
    <w:rsid w:val="009A6A3E"/>
    <w:rsid w:val="009B2482"/>
    <w:rsid w:val="009B5166"/>
    <w:rsid w:val="009C1808"/>
    <w:rsid w:val="009C46FD"/>
    <w:rsid w:val="009C681A"/>
    <w:rsid w:val="009D6679"/>
    <w:rsid w:val="009E3F83"/>
    <w:rsid w:val="009E66E2"/>
    <w:rsid w:val="00A03910"/>
    <w:rsid w:val="00A12449"/>
    <w:rsid w:val="00A272CB"/>
    <w:rsid w:val="00A3139E"/>
    <w:rsid w:val="00A3195A"/>
    <w:rsid w:val="00A33981"/>
    <w:rsid w:val="00A33C92"/>
    <w:rsid w:val="00A37D8A"/>
    <w:rsid w:val="00A41FB3"/>
    <w:rsid w:val="00A44FAA"/>
    <w:rsid w:val="00A47780"/>
    <w:rsid w:val="00A572F8"/>
    <w:rsid w:val="00A605C8"/>
    <w:rsid w:val="00A67BDF"/>
    <w:rsid w:val="00A809B7"/>
    <w:rsid w:val="00A81EBA"/>
    <w:rsid w:val="00A859E5"/>
    <w:rsid w:val="00A916B9"/>
    <w:rsid w:val="00A91F64"/>
    <w:rsid w:val="00A96485"/>
    <w:rsid w:val="00A96C9B"/>
    <w:rsid w:val="00AB4CF5"/>
    <w:rsid w:val="00AB6C92"/>
    <w:rsid w:val="00AC2BDC"/>
    <w:rsid w:val="00AC487E"/>
    <w:rsid w:val="00AC6F28"/>
    <w:rsid w:val="00AD0644"/>
    <w:rsid w:val="00AD6CAC"/>
    <w:rsid w:val="00AE4FE3"/>
    <w:rsid w:val="00AE5BAC"/>
    <w:rsid w:val="00AF1B70"/>
    <w:rsid w:val="00AF3FC3"/>
    <w:rsid w:val="00AF5A5C"/>
    <w:rsid w:val="00AF6BC5"/>
    <w:rsid w:val="00B014BC"/>
    <w:rsid w:val="00B0775F"/>
    <w:rsid w:val="00B145D5"/>
    <w:rsid w:val="00B20931"/>
    <w:rsid w:val="00B26308"/>
    <w:rsid w:val="00B27B9C"/>
    <w:rsid w:val="00B32C65"/>
    <w:rsid w:val="00B429DD"/>
    <w:rsid w:val="00B46AAF"/>
    <w:rsid w:val="00B51C20"/>
    <w:rsid w:val="00B54D28"/>
    <w:rsid w:val="00B71BAF"/>
    <w:rsid w:val="00B73FA7"/>
    <w:rsid w:val="00B847E6"/>
    <w:rsid w:val="00B84941"/>
    <w:rsid w:val="00B91643"/>
    <w:rsid w:val="00B91C37"/>
    <w:rsid w:val="00B91E03"/>
    <w:rsid w:val="00B94C2C"/>
    <w:rsid w:val="00BA299E"/>
    <w:rsid w:val="00BA2DDC"/>
    <w:rsid w:val="00BB3BEA"/>
    <w:rsid w:val="00BB7B13"/>
    <w:rsid w:val="00BC59BE"/>
    <w:rsid w:val="00BC73B2"/>
    <w:rsid w:val="00BD18C0"/>
    <w:rsid w:val="00BD2F1B"/>
    <w:rsid w:val="00BD6420"/>
    <w:rsid w:val="00BD6CD5"/>
    <w:rsid w:val="00C048CA"/>
    <w:rsid w:val="00C04FC3"/>
    <w:rsid w:val="00C13562"/>
    <w:rsid w:val="00C16045"/>
    <w:rsid w:val="00C16328"/>
    <w:rsid w:val="00C26433"/>
    <w:rsid w:val="00C44F51"/>
    <w:rsid w:val="00C477E5"/>
    <w:rsid w:val="00C5544B"/>
    <w:rsid w:val="00C56624"/>
    <w:rsid w:val="00C5717F"/>
    <w:rsid w:val="00C814E6"/>
    <w:rsid w:val="00C8695D"/>
    <w:rsid w:val="00C87C7F"/>
    <w:rsid w:val="00C90BC8"/>
    <w:rsid w:val="00C93773"/>
    <w:rsid w:val="00CB19CE"/>
    <w:rsid w:val="00CB3E59"/>
    <w:rsid w:val="00CB6902"/>
    <w:rsid w:val="00CD34E3"/>
    <w:rsid w:val="00CE6205"/>
    <w:rsid w:val="00D00578"/>
    <w:rsid w:val="00D119F7"/>
    <w:rsid w:val="00D12A2C"/>
    <w:rsid w:val="00D1313C"/>
    <w:rsid w:val="00D15B10"/>
    <w:rsid w:val="00D16D36"/>
    <w:rsid w:val="00D21619"/>
    <w:rsid w:val="00D2348B"/>
    <w:rsid w:val="00D26133"/>
    <w:rsid w:val="00D26999"/>
    <w:rsid w:val="00D3133A"/>
    <w:rsid w:val="00D54464"/>
    <w:rsid w:val="00D708D4"/>
    <w:rsid w:val="00D75E66"/>
    <w:rsid w:val="00D77AA8"/>
    <w:rsid w:val="00D8441F"/>
    <w:rsid w:val="00D84439"/>
    <w:rsid w:val="00D8722C"/>
    <w:rsid w:val="00D92C47"/>
    <w:rsid w:val="00DA1FCD"/>
    <w:rsid w:val="00DA64CD"/>
    <w:rsid w:val="00DA689A"/>
    <w:rsid w:val="00DA703A"/>
    <w:rsid w:val="00DB5F8F"/>
    <w:rsid w:val="00DB7D19"/>
    <w:rsid w:val="00DC5C8E"/>
    <w:rsid w:val="00DC6DAE"/>
    <w:rsid w:val="00DD13BD"/>
    <w:rsid w:val="00DD391C"/>
    <w:rsid w:val="00DD69CC"/>
    <w:rsid w:val="00DE075B"/>
    <w:rsid w:val="00DF2625"/>
    <w:rsid w:val="00DF75F2"/>
    <w:rsid w:val="00E0300F"/>
    <w:rsid w:val="00E04EA0"/>
    <w:rsid w:val="00E16AAF"/>
    <w:rsid w:val="00E17274"/>
    <w:rsid w:val="00E201A6"/>
    <w:rsid w:val="00E2432F"/>
    <w:rsid w:val="00E25690"/>
    <w:rsid w:val="00E34879"/>
    <w:rsid w:val="00E34B40"/>
    <w:rsid w:val="00E36D0E"/>
    <w:rsid w:val="00E43146"/>
    <w:rsid w:val="00E473F9"/>
    <w:rsid w:val="00E65163"/>
    <w:rsid w:val="00E71FE1"/>
    <w:rsid w:val="00E725A5"/>
    <w:rsid w:val="00E759B9"/>
    <w:rsid w:val="00E75C3A"/>
    <w:rsid w:val="00E761D7"/>
    <w:rsid w:val="00E765CF"/>
    <w:rsid w:val="00EA7EAB"/>
    <w:rsid w:val="00EB3F58"/>
    <w:rsid w:val="00EB4C57"/>
    <w:rsid w:val="00EC1086"/>
    <w:rsid w:val="00EC7B32"/>
    <w:rsid w:val="00ED3A95"/>
    <w:rsid w:val="00ED6CA2"/>
    <w:rsid w:val="00EE3789"/>
    <w:rsid w:val="00EE7883"/>
    <w:rsid w:val="00EF294A"/>
    <w:rsid w:val="00EF4D1B"/>
    <w:rsid w:val="00F1707C"/>
    <w:rsid w:val="00F1726F"/>
    <w:rsid w:val="00F30F3C"/>
    <w:rsid w:val="00F3594D"/>
    <w:rsid w:val="00F43569"/>
    <w:rsid w:val="00F4404E"/>
    <w:rsid w:val="00F45313"/>
    <w:rsid w:val="00F45C00"/>
    <w:rsid w:val="00F500B3"/>
    <w:rsid w:val="00F50538"/>
    <w:rsid w:val="00F53A79"/>
    <w:rsid w:val="00F61DF0"/>
    <w:rsid w:val="00F6241F"/>
    <w:rsid w:val="00F638E6"/>
    <w:rsid w:val="00F6403B"/>
    <w:rsid w:val="00F75D13"/>
    <w:rsid w:val="00F764C6"/>
    <w:rsid w:val="00F90ED8"/>
    <w:rsid w:val="00F932EF"/>
    <w:rsid w:val="00F97D3E"/>
    <w:rsid w:val="00FA066C"/>
    <w:rsid w:val="00FA1AE3"/>
    <w:rsid w:val="00FB132F"/>
    <w:rsid w:val="00FB4DF5"/>
    <w:rsid w:val="00FB6186"/>
    <w:rsid w:val="00FC45FF"/>
    <w:rsid w:val="00FD60B0"/>
    <w:rsid w:val="00FF0A81"/>
    <w:rsid w:val="00FF2D92"/>
    <w:rsid w:val="00FF4F20"/>
    <w:rsid w:val="276FB615"/>
    <w:rsid w:val="7BB9211A"/>
    <w:rsid w:val="7F9C13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356B9C"/>
  <w15:docId w15:val="{6560464F-01F9-4E6F-A902-A38D366E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nhideWhenUsed="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imes New Roman"/>
      <w:sz w:val="24"/>
      <w:szCs w:val="24"/>
    </w:rPr>
  </w:style>
  <w:style w:type="paragraph" w:styleId="1">
    <w:name w:val="heading 1"/>
    <w:basedOn w:val="a"/>
    <w:next w:val="a"/>
    <w:link w:val="10"/>
    <w:qFormat/>
    <w:pPr>
      <w:outlineLvl w:val="0"/>
    </w:pPr>
    <w:rPr>
      <w:b/>
      <w:bCs/>
      <w:color w:val="333333"/>
      <w:kern w:val="36"/>
      <w:sz w:val="21"/>
      <w:szCs w:val="21"/>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9459B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9459B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sz w:val="16"/>
      <w:szCs w:val="16"/>
      <w:lang w:val="zh-CN" w:eastAsia="zh-CN"/>
    </w:rPr>
  </w:style>
  <w:style w:type="paragraph" w:styleId="a5">
    <w:name w:val="caption"/>
    <w:basedOn w:val="a"/>
    <w:next w:val="a"/>
    <w:qFormat/>
    <w:rPr>
      <w:b/>
      <w:bCs/>
      <w:sz w:val="20"/>
      <w:szCs w:val="20"/>
    </w:rPr>
  </w:style>
  <w:style w:type="paragraph" w:styleId="a6">
    <w:name w:val="footnote text"/>
    <w:basedOn w:val="a"/>
    <w:link w:val="a7"/>
    <w:semiHidden/>
    <w:rPr>
      <w:sz w:val="20"/>
      <w:szCs w:val="20"/>
    </w:rPr>
  </w:style>
  <w:style w:type="paragraph" w:styleId="31">
    <w:name w:val="index 3"/>
    <w:basedOn w:val="a"/>
    <w:next w:val="a"/>
    <w:semiHidden/>
    <w:pPr>
      <w:ind w:left="720" w:hanging="240"/>
    </w:pPr>
  </w:style>
  <w:style w:type="paragraph" w:styleId="a8">
    <w:name w:val="header"/>
    <w:basedOn w:val="a"/>
    <w:link w:val="a9"/>
    <w:qFormat/>
    <w:pPr>
      <w:tabs>
        <w:tab w:val="center" w:pos="4677"/>
        <w:tab w:val="right" w:pos="9355"/>
      </w:tabs>
    </w:pPr>
  </w:style>
  <w:style w:type="paragraph" w:styleId="aa">
    <w:name w:val="Body Text"/>
    <w:basedOn w:val="a"/>
    <w:link w:val="ab"/>
    <w:pPr>
      <w:widowControl w:val="0"/>
      <w:suppressAutoHyphens/>
      <w:spacing w:after="120"/>
    </w:pPr>
    <w:rPr>
      <w:rFonts w:ascii="Arial" w:eastAsia="Lucida Sans Unicode" w:hAnsi="Arial"/>
      <w:kern w:val="1"/>
      <w:sz w:val="20"/>
      <w:lang w:eastAsia="ar-SA"/>
    </w:rPr>
  </w:style>
  <w:style w:type="paragraph" w:styleId="11">
    <w:name w:val="toc 1"/>
    <w:basedOn w:val="a"/>
    <w:next w:val="a"/>
    <w:uiPriority w:val="39"/>
    <w:pPr>
      <w:tabs>
        <w:tab w:val="right" w:leader="dot" w:pos="9720"/>
      </w:tabs>
      <w:spacing w:before="120" w:after="120"/>
      <w:jc w:val="both"/>
    </w:pPr>
    <w:rPr>
      <w:bCs/>
      <w:sz w:val="26"/>
      <w:szCs w:val="20"/>
    </w:rPr>
  </w:style>
  <w:style w:type="paragraph" w:styleId="32">
    <w:name w:val="toc 3"/>
    <w:basedOn w:val="a"/>
    <w:next w:val="a"/>
    <w:uiPriority w:val="39"/>
    <w:pPr>
      <w:tabs>
        <w:tab w:val="right" w:leader="dot" w:pos="9720"/>
      </w:tabs>
      <w:ind w:left="720" w:hanging="180"/>
    </w:pPr>
    <w:rPr>
      <w:sz w:val="18"/>
      <w:szCs w:val="20"/>
    </w:rPr>
  </w:style>
  <w:style w:type="paragraph" w:styleId="21">
    <w:name w:val="toc 2"/>
    <w:basedOn w:val="a"/>
    <w:next w:val="a"/>
    <w:uiPriority w:val="39"/>
    <w:pPr>
      <w:tabs>
        <w:tab w:val="right" w:leader="dot" w:pos="9720"/>
      </w:tabs>
      <w:ind w:left="540" w:hanging="180"/>
      <w:jc w:val="both"/>
    </w:pPr>
    <w:rPr>
      <w:iCs/>
      <w:sz w:val="22"/>
      <w:szCs w:val="20"/>
    </w:rPr>
  </w:style>
  <w:style w:type="paragraph" w:styleId="ac">
    <w:name w:val="Title"/>
    <w:basedOn w:val="a"/>
    <w:link w:val="ad"/>
    <w:qFormat/>
    <w:pPr>
      <w:spacing w:before="240" w:after="60"/>
      <w:jc w:val="center"/>
      <w:outlineLvl w:val="0"/>
    </w:pPr>
    <w:rPr>
      <w:rFonts w:ascii="Arial" w:eastAsia="MS Mincho" w:hAnsi="Arial"/>
      <w:b/>
      <w:bCs/>
      <w:kern w:val="28"/>
      <w:sz w:val="32"/>
      <w:szCs w:val="32"/>
    </w:rPr>
  </w:style>
  <w:style w:type="paragraph" w:styleId="ae">
    <w:name w:val="footer"/>
    <w:basedOn w:val="a"/>
    <w:link w:val="af"/>
    <w:uiPriority w:val="99"/>
    <w:pPr>
      <w:tabs>
        <w:tab w:val="center" w:pos="4677"/>
        <w:tab w:val="right" w:pos="9355"/>
      </w:tabs>
    </w:pPr>
  </w:style>
  <w:style w:type="paragraph" w:styleId="af0">
    <w:name w:val="Normal (Web)"/>
    <w:basedOn w:val="a"/>
    <w:link w:val="af1"/>
    <w:pPr>
      <w:spacing w:before="100" w:beforeAutospacing="1" w:after="100" w:afterAutospacing="1"/>
    </w:pPr>
  </w:style>
  <w:style w:type="paragraph" w:styleId="af2">
    <w:name w:val="Subtitle"/>
    <w:basedOn w:val="a"/>
    <w:next w:val="a"/>
    <w:link w:val="af3"/>
    <w:qFormat/>
    <w:pPr>
      <w:spacing w:after="60"/>
      <w:jc w:val="center"/>
      <w:outlineLvl w:val="1"/>
    </w:pPr>
    <w:rPr>
      <w:rFonts w:ascii="Cambria" w:hAnsi="Cambria"/>
      <w:lang w:val="zh-CN" w:eastAsia="zh-CN"/>
    </w:rPr>
  </w:style>
  <w:style w:type="character" w:styleId="af4">
    <w:name w:val="FollowedHyperlink"/>
    <w:uiPriority w:val="99"/>
    <w:unhideWhenUsed/>
    <w:rPr>
      <w:color w:val="800080"/>
      <w:u w:val="single"/>
    </w:rPr>
  </w:style>
  <w:style w:type="character" w:styleId="af5">
    <w:name w:val="Hyperlink"/>
    <w:uiPriority w:val="99"/>
    <w:rPr>
      <w:color w:val="0000FF"/>
      <w:u w:val="single"/>
    </w:rPr>
  </w:style>
  <w:style w:type="character" w:styleId="af6">
    <w:name w:val="page number"/>
    <w:basedOn w:val="a0"/>
    <w:qFormat/>
  </w:style>
  <w:style w:type="character" w:styleId="af7">
    <w:name w:val="Strong"/>
    <w:qFormat/>
    <w:rPr>
      <w:b/>
    </w:rPr>
  </w:style>
  <w:style w:type="table" w:styleId="af8">
    <w:name w:val="Table Grid"/>
    <w:basedOn w:val="a1"/>
    <w:uiPriority w:val="59"/>
    <w:qFormat/>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bCs/>
      <w:color w:val="333333"/>
      <w:kern w:val="36"/>
      <w:sz w:val="21"/>
      <w:szCs w:val="21"/>
      <w:lang w:eastAsia="ru-RU"/>
    </w:rPr>
  </w:style>
  <w:style w:type="character" w:customStyle="1" w:styleId="20">
    <w:name w:val="Заголовок 2 Знак"/>
    <w:basedOn w:val="a0"/>
    <w:link w:val="2"/>
    <w:uiPriority w:val="9"/>
    <w:rPr>
      <w:rFonts w:ascii="Arial" w:eastAsia="Times New Roman" w:hAnsi="Arial" w:cs="Arial"/>
      <w:b/>
      <w:bCs/>
      <w:i/>
      <w:iCs/>
      <w:sz w:val="28"/>
      <w:szCs w:val="28"/>
      <w:lang w:eastAsia="ru-RU"/>
    </w:rPr>
  </w:style>
  <w:style w:type="character" w:customStyle="1" w:styleId="30">
    <w:name w:val="Заголовок 3 Знак"/>
    <w:basedOn w:val="a0"/>
    <w:link w:val="3"/>
    <w:rPr>
      <w:rFonts w:ascii="Arial" w:eastAsia="Times New Roman" w:hAnsi="Arial" w:cs="Arial"/>
      <w:b/>
      <w:bCs/>
      <w:sz w:val="26"/>
      <w:szCs w:val="26"/>
      <w:lang w:eastAsia="ru-RU"/>
    </w:rPr>
  </w:style>
  <w:style w:type="character" w:customStyle="1" w:styleId="a9">
    <w:name w:val="Верхний колонтитул Знак"/>
    <w:basedOn w:val="a0"/>
    <w:link w:val="a8"/>
    <w:rPr>
      <w:rFonts w:ascii="Times New Roman" w:eastAsia="Times New Roman" w:hAnsi="Times New Roman" w:cs="Times New Roman"/>
      <w:sz w:val="24"/>
      <w:szCs w:val="24"/>
      <w:lang w:eastAsia="ru-RU"/>
    </w:rPr>
  </w:style>
  <w:style w:type="character" w:customStyle="1" w:styleId="a7">
    <w:name w:val="Текст сноски Знак"/>
    <w:basedOn w:val="a0"/>
    <w:link w:val="a6"/>
    <w:semiHidden/>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spacing w:after="0" w:line="240" w:lineRule="auto"/>
    </w:pPr>
    <w:rPr>
      <w:rFonts w:eastAsia="Times New Roman"/>
      <w:color w:val="000000"/>
      <w:sz w:val="24"/>
      <w:szCs w:val="24"/>
    </w:rPr>
  </w:style>
  <w:style w:type="paragraph" w:customStyle="1" w:styleId="ConsPlusNormal">
    <w:name w:val="ConsPlusNormal"/>
    <w:link w:val="ConsPlusNormal0"/>
    <w:pPr>
      <w:widowControl w:val="0"/>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sz w:val="20"/>
      <w:szCs w:val="20"/>
      <w:lang w:eastAsia="ru-RU"/>
    </w:rPr>
  </w:style>
  <w:style w:type="character" w:customStyle="1" w:styleId="af3">
    <w:name w:val="Подзаголовок Знак"/>
    <w:basedOn w:val="a0"/>
    <w:link w:val="af2"/>
    <w:rPr>
      <w:rFonts w:ascii="Cambria" w:eastAsia="Times New Roman" w:hAnsi="Cambria" w:cs="Times New Roman"/>
      <w:sz w:val="24"/>
      <w:szCs w:val="24"/>
      <w:lang w:val="zh-CN" w:eastAsia="zh-CN"/>
    </w:rPr>
  </w:style>
  <w:style w:type="paragraph" w:customStyle="1" w:styleId="12">
    <w:name w:val="Заголовок оглавления1"/>
    <w:basedOn w:val="1"/>
    <w:next w:val="a"/>
    <w:uiPriority w:val="39"/>
    <w:qFormat/>
    <w:pPr>
      <w:keepNext/>
      <w:keepLines/>
      <w:spacing w:before="480" w:line="276" w:lineRule="auto"/>
      <w:outlineLvl w:val="9"/>
    </w:pPr>
    <w:rPr>
      <w:rFonts w:ascii="Cambria" w:hAnsi="Cambria"/>
      <w:color w:val="365F91"/>
      <w:kern w:val="0"/>
      <w:sz w:val="28"/>
      <w:szCs w:val="28"/>
    </w:rPr>
  </w:style>
  <w:style w:type="character" w:customStyle="1" w:styleId="a4">
    <w:name w:val="Текст выноски Знак"/>
    <w:basedOn w:val="a0"/>
    <w:link w:val="a3"/>
    <w:rPr>
      <w:rFonts w:ascii="Tahoma" w:eastAsia="Times New Roman" w:hAnsi="Tahoma" w:cs="Times New Roman"/>
      <w:sz w:val="16"/>
      <w:szCs w:val="16"/>
      <w:lang w:val="zh-CN" w:eastAsia="zh-CN"/>
    </w:rPr>
  </w:style>
  <w:style w:type="paragraph" w:customStyle="1" w:styleId="310">
    <w:name w:val="Основной текст 31"/>
    <w:basedOn w:val="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
    <w:pPr>
      <w:widowControl w:val="0"/>
      <w:suppressLineNumbers/>
      <w:suppressAutoHyphens/>
    </w:pPr>
    <w:rPr>
      <w:rFonts w:ascii="Arial" w:eastAsia="Lucida Sans Unicode" w:hAnsi="Arial"/>
      <w:kern w:val="1"/>
      <w:sz w:val="20"/>
      <w:lang w:eastAsia="ar-SA"/>
    </w:rPr>
  </w:style>
  <w:style w:type="character" w:customStyle="1" w:styleId="ab">
    <w:name w:val="Основной текст Знак"/>
    <w:basedOn w:val="a0"/>
    <w:link w:val="aa"/>
    <w:rPr>
      <w:rFonts w:ascii="Arial" w:eastAsia="Lucida Sans Unicode" w:hAnsi="Arial" w:cs="Times New Roman"/>
      <w:kern w:val="1"/>
      <w:sz w:val="20"/>
      <w:szCs w:val="24"/>
      <w:lang w:eastAsia="ar-SA"/>
    </w:rPr>
  </w:style>
  <w:style w:type="character" w:customStyle="1" w:styleId="ad">
    <w:name w:val="Заголовок Знак"/>
    <w:basedOn w:val="a0"/>
    <w:link w:val="ac"/>
    <w:rPr>
      <w:rFonts w:ascii="Arial" w:eastAsia="MS Mincho" w:hAnsi="Arial" w:cs="Times New Roman"/>
      <w:b/>
      <w:bCs/>
      <w:kern w:val="28"/>
      <w:sz w:val="32"/>
      <w:szCs w:val="32"/>
      <w:lang w:eastAsia="ru-RU"/>
    </w:rPr>
  </w:style>
  <w:style w:type="paragraph" w:customStyle="1" w:styleId="13">
    <w:name w:val="Без интервала1"/>
    <w:basedOn w:val="a"/>
    <w:link w:val="NoSpacingChar"/>
    <w:rPr>
      <w:rFonts w:eastAsia="MS Mincho"/>
    </w:rPr>
  </w:style>
  <w:style w:type="character" w:customStyle="1" w:styleId="NoSpacingChar">
    <w:name w:val="No Spacing Char"/>
    <w:link w:val="13"/>
    <w:locked/>
    <w:rPr>
      <w:rFonts w:ascii="Times New Roman" w:eastAsia="MS Mincho" w:hAnsi="Times New Roman" w:cs="Times New Roman"/>
      <w:sz w:val="24"/>
      <w:szCs w:val="24"/>
      <w:lang w:eastAsia="ru-RU"/>
    </w:rPr>
  </w:style>
  <w:style w:type="paragraph" w:customStyle="1" w:styleId="xl65">
    <w:name w:val="xl65"/>
    <w:basedOn w:val="a"/>
    <w:pPr>
      <w:spacing w:before="100" w:beforeAutospacing="1" w:after="100" w:afterAutospacing="1"/>
    </w:p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
    <w:pPr>
      <w:spacing w:before="100" w:beforeAutospacing="1" w:after="100" w:afterAutospacing="1"/>
    </w:pPr>
    <w:rPr>
      <w:sz w:val="16"/>
      <w:szCs w:val="16"/>
    </w:rPr>
  </w:style>
  <w:style w:type="paragraph" w:customStyle="1" w:styleId="afa">
    <w:name w:val="Внутри таблицы"/>
    <w:basedOn w:val="a"/>
    <w:link w:val="afb"/>
    <w:qFormat/>
    <w:pPr>
      <w:jc w:val="both"/>
    </w:pPr>
    <w:rPr>
      <w:color w:val="000000"/>
    </w:rPr>
  </w:style>
  <w:style w:type="character" w:customStyle="1" w:styleId="afb">
    <w:name w:val="Внутри таблицы Знак"/>
    <w:link w:val="afa"/>
    <w:rPr>
      <w:rFonts w:ascii="Times New Roman" w:eastAsia="Times New Roman" w:hAnsi="Times New Roman" w:cs="Times New Roman"/>
      <w:color w:val="000000"/>
      <w:sz w:val="24"/>
      <w:szCs w:val="24"/>
      <w:lang w:eastAsia="ru-RU"/>
    </w:rPr>
  </w:style>
  <w:style w:type="character" w:customStyle="1" w:styleId="14">
    <w:name w:val="Сильное выделение1"/>
    <w:qFormat/>
    <w:rPr>
      <w:b/>
      <w:bCs/>
    </w:rPr>
  </w:style>
  <w:style w:type="character" w:customStyle="1" w:styleId="15">
    <w:name w:val="Сильная ссылка1"/>
    <w:qFormat/>
    <w:rPr>
      <w:smallCaps/>
      <w:spacing w:val="5"/>
      <w:u w:val="single"/>
    </w:rPr>
  </w:style>
  <w:style w:type="paragraph" w:customStyle="1" w:styleId="16">
    <w:name w:val="Абзац списка1"/>
    <w:basedOn w:val="a"/>
    <w:link w:val="afc"/>
    <w:uiPriority w:val="34"/>
    <w:qFormat/>
    <w:pPr>
      <w:ind w:left="720"/>
      <w:contextualSpacing/>
    </w:pPr>
    <w:rPr>
      <w:rFonts w:ascii="Calibri" w:eastAsia="Calibri" w:hAnsi="Calibri"/>
      <w:sz w:val="22"/>
      <w:szCs w:val="22"/>
      <w:lang w:eastAsia="en-US"/>
    </w:rPr>
  </w:style>
  <w:style w:type="character" w:customStyle="1" w:styleId="afc">
    <w:name w:val="Абзац списка Знак"/>
    <w:link w:val="16"/>
    <w:locked/>
    <w:rPr>
      <w:rFonts w:ascii="Calibri" w:eastAsia="Calibri" w:hAnsi="Calibri" w:cs="Times New Roman"/>
    </w:rPr>
  </w:style>
  <w:style w:type="character" w:customStyle="1" w:styleId="af1">
    <w:name w:val="Обычный (Интернет) Знак"/>
    <w:link w:val="af0"/>
    <w:locked/>
    <w:rPr>
      <w:rFonts w:ascii="Times New Roman" w:eastAsia="Times New Roman" w:hAnsi="Times New Roman" w:cs="Times New Roman"/>
      <w:sz w:val="24"/>
      <w:szCs w:val="24"/>
      <w:lang w:eastAsia="ru-RU"/>
    </w:rPr>
  </w:style>
  <w:style w:type="paragraph" w:customStyle="1" w:styleId="140">
    <w:name w:val="Текст 14(основной)"/>
    <w:basedOn w:val="a"/>
    <w:link w:val="141"/>
    <w:pPr>
      <w:spacing w:line="360" w:lineRule="auto"/>
      <w:ind w:firstLine="540"/>
      <w:jc w:val="both"/>
    </w:pPr>
    <w:rPr>
      <w:sz w:val="28"/>
    </w:rPr>
  </w:style>
  <w:style w:type="character" w:customStyle="1" w:styleId="141">
    <w:name w:val="Текст 14(основной) Знак1"/>
    <w:link w:val="140"/>
    <w:rPr>
      <w:rFonts w:ascii="Times New Roman" w:eastAsia="Times New Roman" w:hAnsi="Times New Roman" w:cs="Times New Roman"/>
      <w:sz w:val="28"/>
      <w:szCs w:val="24"/>
      <w:lang w:eastAsia="ru-RU"/>
    </w:rPr>
  </w:style>
  <w:style w:type="paragraph" w:customStyle="1" w:styleId="120">
    <w:name w:val="Текст 12(таблица)"/>
    <w:basedOn w:val="a"/>
    <w:pPr>
      <w:jc w:val="both"/>
    </w:pPr>
    <w:rPr>
      <w:lang w:val="en-US"/>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16"/>
      <w:szCs w:val="16"/>
    </w:rPr>
  </w:style>
  <w:style w:type="table" w:customStyle="1" w:styleId="TableGrid">
    <w:name w:val="TableGrid"/>
    <w:pPr>
      <w:spacing w:after="0" w:line="240" w:lineRule="auto"/>
    </w:pPr>
    <w:rPr>
      <w:rFonts w:eastAsiaTheme="minorEastAsia"/>
    </w:rPr>
    <w:tblPr>
      <w:tblCellMar>
        <w:top w:w="0" w:type="dxa"/>
        <w:left w:w="0" w:type="dxa"/>
        <w:bottom w:w="0" w:type="dxa"/>
        <w:right w:w="0" w:type="dxa"/>
      </w:tblCellMar>
    </w:tblPr>
  </w:style>
  <w:style w:type="character" w:customStyle="1" w:styleId="211pt">
    <w:name w:val="Основной текст (2) + 11 pt"/>
    <w:basedOn w:val="a0"/>
    <w:rPr>
      <w:rFonts w:ascii="Times New Roman" w:eastAsia="Times New Roman" w:hAnsi="Times New Roman" w:cs="Times New Roman"/>
      <w:color w:val="000000"/>
      <w:spacing w:val="0"/>
      <w:w w:val="100"/>
      <w:position w:val="0"/>
      <w:sz w:val="22"/>
      <w:szCs w:val="22"/>
      <w:u w:val="none"/>
      <w:lang w:val="ru-RU" w:eastAsia="ru-RU" w:bidi="ru-RU"/>
    </w:rPr>
  </w:style>
  <w:style w:type="paragraph" w:customStyle="1" w:styleId="Standard">
    <w:name w:val="Standard"/>
    <w:pPr>
      <w:suppressAutoHyphens/>
      <w:autoSpaceDN w:val="0"/>
      <w:spacing w:after="200" w:line="276" w:lineRule="auto"/>
      <w:ind w:firstLine="709"/>
      <w:jc w:val="both"/>
      <w:textAlignment w:val="baseline"/>
    </w:pPr>
    <w:rPr>
      <w:rFonts w:ascii="Calibri" w:eastAsia="Times New Roman" w:hAnsi="Calibri"/>
      <w:kern w:val="3"/>
      <w:sz w:val="22"/>
      <w:szCs w:val="22"/>
      <w:lang w:eastAsia="zh-CN"/>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4">
    <w:name w:val="xl64"/>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color w:val="000000"/>
      <w:sz w:val="20"/>
      <w:szCs w:val="20"/>
    </w:rPr>
  </w:style>
  <w:style w:type="paragraph" w:customStyle="1" w:styleId="xl70">
    <w:name w:val="xl70"/>
    <w:basedOn w:val="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pPr>
      <w:pBdr>
        <w:top w:val="single" w:sz="4" w:space="0" w:color="000000"/>
        <w:left w:val="single" w:sz="4" w:space="0" w:color="000000"/>
      </w:pBdr>
      <w:shd w:val="clear" w:color="000000" w:fill="FFFFFF"/>
      <w:spacing w:before="100" w:beforeAutospacing="1" w:after="100" w:afterAutospacing="1"/>
      <w:jc w:val="center"/>
    </w:pPr>
    <w:rPr>
      <w:color w:val="000000"/>
      <w:sz w:val="20"/>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73">
    <w:name w:val="xl73"/>
    <w:basedOn w:val="a"/>
    <w:pPr>
      <w:spacing w:before="100" w:beforeAutospacing="1" w:after="100" w:afterAutospacing="1"/>
      <w:jc w:val="center"/>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0"/>
      <w:szCs w:val="20"/>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a"/>
    <w:pPr>
      <w:pBdr>
        <w:top w:val="single" w:sz="4" w:space="0" w:color="000000"/>
        <w:bottom w:val="single" w:sz="4" w:space="0" w:color="000000"/>
        <w:right w:val="single" w:sz="4" w:space="0" w:color="000000"/>
      </w:pBdr>
      <w:shd w:val="clear" w:color="000000" w:fill="FFFFFF"/>
      <w:spacing w:before="100" w:beforeAutospacing="1" w:after="100" w:afterAutospacing="1"/>
    </w:pPr>
    <w:rPr>
      <w:color w:val="000000"/>
      <w:sz w:val="20"/>
      <w:szCs w:val="20"/>
    </w:rPr>
  </w:style>
  <w:style w:type="paragraph" w:customStyle="1" w:styleId="xl77">
    <w:name w:val="xl77"/>
    <w:basedOn w:val="a"/>
    <w:pPr>
      <w:pBdr>
        <w:top w:val="single" w:sz="4" w:space="0" w:color="000000"/>
        <w:right w:val="single" w:sz="4" w:space="0" w:color="000000"/>
      </w:pBdr>
      <w:shd w:val="clear" w:color="000000" w:fill="FFFFFF"/>
      <w:spacing w:before="100" w:beforeAutospacing="1" w:after="100" w:afterAutospacing="1"/>
    </w:pPr>
    <w:rPr>
      <w:color w:val="000000"/>
      <w:sz w:val="20"/>
      <w:szCs w:val="20"/>
    </w:rPr>
  </w:style>
  <w:style w:type="paragraph" w:customStyle="1" w:styleId="xl78">
    <w:name w:val="xl78"/>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79">
    <w:name w:val="xl79"/>
    <w:basedOn w:val="a"/>
    <w:pPr>
      <w:spacing w:before="100" w:beforeAutospacing="1" w:after="100" w:afterAutospacing="1"/>
    </w:pPr>
  </w:style>
  <w:style w:type="paragraph" w:customStyle="1" w:styleId="17">
    <w:name w:val="Стиль1"/>
    <w:basedOn w:val="afd"/>
    <w:qFormat/>
    <w:rsid w:val="0036667C"/>
    <w:pPr>
      <w:jc w:val="center"/>
    </w:pPr>
    <w:rPr>
      <w:sz w:val="28"/>
      <w:szCs w:val="28"/>
    </w:rPr>
  </w:style>
  <w:style w:type="paragraph" w:customStyle="1" w:styleId="22">
    <w:name w:val="Стиль2"/>
    <w:basedOn w:val="1"/>
    <w:next w:val="a"/>
    <w:qFormat/>
    <w:rsid w:val="0036667C"/>
    <w:rPr>
      <w:sz w:val="28"/>
    </w:rPr>
  </w:style>
  <w:style w:type="paragraph" w:styleId="afd">
    <w:name w:val="Note Heading"/>
    <w:basedOn w:val="a"/>
    <w:next w:val="a"/>
    <w:link w:val="afe"/>
    <w:uiPriority w:val="99"/>
    <w:semiHidden/>
    <w:unhideWhenUsed/>
    <w:rsid w:val="0036667C"/>
  </w:style>
  <w:style w:type="character" w:customStyle="1" w:styleId="afe">
    <w:name w:val="Заголовок записки Знак"/>
    <w:basedOn w:val="a0"/>
    <w:link w:val="afd"/>
    <w:uiPriority w:val="99"/>
    <w:semiHidden/>
    <w:rsid w:val="0036667C"/>
    <w:rPr>
      <w:rFonts w:eastAsia="Times New Roman"/>
      <w:sz w:val="24"/>
      <w:szCs w:val="24"/>
    </w:rPr>
  </w:style>
  <w:style w:type="paragraph" w:styleId="aff">
    <w:name w:val="List Paragraph"/>
    <w:basedOn w:val="a"/>
    <w:uiPriority w:val="99"/>
    <w:rsid w:val="0036667C"/>
    <w:pPr>
      <w:ind w:left="720"/>
      <w:contextualSpacing/>
    </w:pPr>
  </w:style>
  <w:style w:type="character" w:customStyle="1" w:styleId="40">
    <w:name w:val="Заголовок 4 Знак"/>
    <w:basedOn w:val="a0"/>
    <w:link w:val="4"/>
    <w:uiPriority w:val="9"/>
    <w:rsid w:val="009459B4"/>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0"/>
    <w:link w:val="5"/>
    <w:uiPriority w:val="9"/>
    <w:rsid w:val="009459B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A7832-D873-48DB-B554-3E6B3A7D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60</Pages>
  <Words>18335</Words>
  <Characters>104510</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Наталья Николаевна</dc:creator>
  <cp:lastModifiedBy>Tatiana Sukhoruchenco</cp:lastModifiedBy>
  <cp:revision>8</cp:revision>
  <cp:lastPrinted>2022-05-04T09:55:00Z</cp:lastPrinted>
  <dcterms:created xsi:type="dcterms:W3CDTF">2023-04-06T13:03:00Z</dcterms:created>
  <dcterms:modified xsi:type="dcterms:W3CDTF">2024-04-21T22:03:00Z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1049-10.1.0.5672</vt:lpwstr>
  </property>
</Properties>
</file>