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6C" w:rsidRDefault="00D8196C">
      <w:pPr>
        <w:ind w:firstLine="709"/>
        <w:jc w:val="center"/>
        <w:rPr>
          <w:b/>
          <w:bCs/>
          <w:sz w:val="28"/>
          <w:szCs w:val="28"/>
        </w:rPr>
      </w:pPr>
    </w:p>
    <w:p w:rsidR="00D8196C" w:rsidRDefault="001C08CE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 о проведении публичных слушаний</w:t>
      </w:r>
    </w:p>
    <w:p w:rsidR="00D8196C" w:rsidRDefault="00D8196C">
      <w:pPr>
        <w:ind w:firstLine="709"/>
        <w:jc w:val="both"/>
        <w:rPr>
          <w:bCs/>
          <w:sz w:val="28"/>
          <w:szCs w:val="28"/>
        </w:rPr>
      </w:pPr>
    </w:p>
    <w:p w:rsidR="00D8196C" w:rsidRDefault="001C08CE" w:rsidP="00586407">
      <w:pPr>
        <w:tabs>
          <w:tab w:val="left" w:pos="2954"/>
        </w:tabs>
        <w:ind w:left="-851" w:firstLine="680"/>
        <w:jc w:val="both"/>
        <w:rPr>
          <w:kern w:val="36"/>
          <w:sz w:val="28"/>
          <w:szCs w:val="28"/>
        </w:rPr>
      </w:pPr>
      <w:proofErr w:type="gramStart"/>
      <w:r>
        <w:rPr>
          <w:kern w:val="36"/>
          <w:sz w:val="28"/>
          <w:szCs w:val="28"/>
        </w:rPr>
        <w:t xml:space="preserve">Администрация Новгородского муниципального района уведомляет о проведении </w:t>
      </w:r>
      <w:r w:rsidR="005A5CF0">
        <w:rPr>
          <w:sz w:val="28"/>
        </w:rPr>
        <w:t>22</w:t>
      </w:r>
      <w:r>
        <w:rPr>
          <w:sz w:val="28"/>
        </w:rPr>
        <w:t xml:space="preserve"> мая 202</w:t>
      </w:r>
      <w:r w:rsidR="005A5CF0">
        <w:rPr>
          <w:sz w:val="28"/>
        </w:rPr>
        <w:t>4</w:t>
      </w:r>
      <w:r>
        <w:rPr>
          <w:sz w:val="28"/>
        </w:rPr>
        <w:t xml:space="preserve"> года в 14 часов 30 минут</w:t>
      </w:r>
      <w:r>
        <w:rPr>
          <w:kern w:val="36"/>
          <w:sz w:val="28"/>
          <w:szCs w:val="28"/>
        </w:rPr>
        <w:t xml:space="preserve"> публичных слушаний на тему «Рассмотрение проектов актуализированных на 202</w:t>
      </w:r>
      <w:r w:rsidR="005A5CF0">
        <w:rPr>
          <w:kern w:val="36"/>
          <w:sz w:val="28"/>
          <w:szCs w:val="28"/>
        </w:rPr>
        <w:t>5</w:t>
      </w:r>
      <w:bookmarkStart w:id="0" w:name="_GoBack"/>
      <w:bookmarkEnd w:id="0"/>
      <w:r>
        <w:rPr>
          <w:kern w:val="36"/>
          <w:sz w:val="28"/>
          <w:szCs w:val="28"/>
        </w:rPr>
        <w:t xml:space="preserve"> год схем теплоснабжения </w:t>
      </w:r>
      <w:r>
        <w:rPr>
          <w:sz w:val="28"/>
        </w:rPr>
        <w:t>Борковского, Бронницкого, Ермолинского, Лесновского, Ракомского, Савинского, Тёсово-Нетыльского, Трубичинского сельских поселений Новгородского муниципального района» по адресу: г. Великий Новгород, ул. Большая Московская, д.78, малый зал Администрации Новгородского муниципального района.</w:t>
      </w:r>
      <w:proofErr w:type="gramEnd"/>
    </w:p>
    <w:sectPr w:rsidR="00D8196C" w:rsidSect="001C08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0A"/>
    <w:rsid w:val="001C08CE"/>
    <w:rsid w:val="001C3A0A"/>
    <w:rsid w:val="002B791A"/>
    <w:rsid w:val="003C1F81"/>
    <w:rsid w:val="00452243"/>
    <w:rsid w:val="00586407"/>
    <w:rsid w:val="005973E9"/>
    <w:rsid w:val="005A5CF0"/>
    <w:rsid w:val="00A02A47"/>
    <w:rsid w:val="00CB7CDB"/>
    <w:rsid w:val="00D8196C"/>
    <w:rsid w:val="00E758FE"/>
    <w:rsid w:val="00EB30B8"/>
    <w:rsid w:val="27B5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 Николаевна</dc:creator>
  <cp:lastModifiedBy>Сухорученко Татьяна Сергеевна</cp:lastModifiedBy>
  <cp:revision>4</cp:revision>
  <cp:lastPrinted>2021-05-07T12:04:00Z</cp:lastPrinted>
  <dcterms:created xsi:type="dcterms:W3CDTF">2022-05-04T12:33:00Z</dcterms:created>
  <dcterms:modified xsi:type="dcterms:W3CDTF">2024-05-14T12:22:00Z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