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F0A6E">
        <w:rPr>
          <w:rFonts w:ascii="Times New Roman" w:hAnsi="Times New Roman" w:cs="Times New Roman"/>
          <w:b/>
          <w:sz w:val="28"/>
          <w:szCs w:val="28"/>
        </w:rPr>
        <w:t>Первичное звено – на передовой</w:t>
      </w:r>
    </w:p>
    <w:p w:rsid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 xml:space="preserve">Медицинская помощь для жителей Новгородского района становится </w:t>
      </w:r>
      <w:r>
        <w:rPr>
          <w:rFonts w:ascii="Times New Roman" w:hAnsi="Times New Roman" w:cs="Times New Roman"/>
          <w:sz w:val="28"/>
          <w:szCs w:val="28"/>
        </w:rPr>
        <w:t>более доступной и качественной.</w:t>
      </w:r>
    </w:p>
    <w:p w:rsid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 xml:space="preserve">В деревне Чечулино – хорошая амбулатория, и специалисты работают замечательные. Однако пробел в системе охраны здоровья 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 xml:space="preserve">в этом населенном пункте до недавнего времени существовал. Всё потому, что нет здесь аптеки. Теперь острота проблемы снята: </w:t>
      </w:r>
    </w:p>
    <w:p w:rsid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 и амбулаториях, получивших лицензию на фармацевтическую деятельность, разрешено продавать лекарства.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0</wp:posOffset>
            </wp:positionV>
            <wp:extent cx="2884170" cy="3086100"/>
            <wp:effectExtent l="19050" t="0" r="0" b="0"/>
            <wp:wrapSquare wrapText="bothSides"/>
            <wp:docPr id="4" name="Рисунок 3" descr="05 фап Чечул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фап Чечулин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>Местный фельдшер Аида ГУЛИЕВА рассказала, что прошла обучение и фактически получила вторую профессию – фармацевта. Она сама отпускает пациентам лекарства из перечня жизненно необходимых и важнейших, сама ведет кассу, учет препаратов. Получается, в одном лице – фельдшер, кассир, фармацевт. И такая практика будет внедрена во всех медицинских учреждениях первичного звена, если в населенном пункте нет аптеки.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 xml:space="preserve">– Людям это удобно, ведь ближайшая аптека – в Подберезье, не наездишься, – говорит Аида. – Пока, правда, продаем препараты только за наличный расчет. В перспективе – оплата картой и выдача лекарств по бесплатным рецептам. 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 xml:space="preserve">Продажа лекарств в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Чечулинской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 врачебной амбулатории – это первый опыт в Новгородском районе. Но важно отметить, что теперь все </w:t>
      </w:r>
      <w:r w:rsidRPr="009F0A6E">
        <w:rPr>
          <w:rFonts w:ascii="Times New Roman" w:hAnsi="Times New Roman" w:cs="Times New Roman"/>
          <w:sz w:val="28"/>
          <w:szCs w:val="28"/>
        </w:rPr>
        <w:lastRenderedPageBreak/>
        <w:t xml:space="preserve">фельдшерско-акушерские пункты должны получать лицензию как на лечение, так и на фармацевтическую деятельность. 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F0A6E">
        <w:rPr>
          <w:rFonts w:ascii="Times New Roman" w:hAnsi="Times New Roman" w:cs="Times New Roman"/>
          <w:b/>
          <w:sz w:val="28"/>
          <w:szCs w:val="28"/>
        </w:rPr>
        <w:t>Чем лечиться будем?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>О том, что входит в перечень лекарств, мы расспросили заместителя главного врача по финансово-экономической деятельности Центральной районной больницы Елену СЕРГЕЕВУ.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 xml:space="preserve">– Перечень утвержден Правительством Российской Федерации для аптечных пунктов и аптечных киосков, – сообщила Елена Владимировна. – В нем содержатся препараты для лечения разных заболеваний, предусмотрено разнообразие лекарственных форм: таблетки, капсулы, растворы, капли. Препараты классифицированы по группам заболеваний. Например, для пищеварительного тракта и обмена веществ, ферментные препараты, для лечения заболеваний сердечно сосудистой системы, витамины, антисептики, антибиотики… 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 xml:space="preserve">Вскоре начнется продажа лекарств в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 деревни Мясной Бор. Сейчас решаются технические вопросы, но препараты мы уже закупили. Напомню, что в этой деревне установлен новый фельдшерско-акушерский пункт – взамен того, что сгорел два года назад. Место для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Мясноборского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 было выбрано по просьбе местных жителей – ближе к жилым домам. 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 xml:space="preserve">Еще один новый Центр врача общей практики, расположенный в деревне Новая Мельница, проходит процедуру лицензирования на оказание медицинских услуг и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фармдеятельность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. В планах – отпуск лекарств в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 деревень Ильмень, Савино,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Сергово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, Ситно,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Слутка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 – то есть там, где нет аптек. Насчет цен скажу, что они будут сопоставимы с городскими. Мы внимательно проработали этот вопрос,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мониторили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 стоимость лекарств в разных аптечных сетях. Учитывали пожелания медицинских работников, ведь у каждого специалиста свое видение лечения. 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 xml:space="preserve">Разумеется, ассортимент в сельских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 и амбулаториях не будет таким широким, как в стационарных аптеках, но, как заверила Елена Владимировна, необходимый минимум будет обеспечен.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lastRenderedPageBreak/>
        <w:t>Подчеркнем, что установка новых модульных конструкций ведется в рамках регионального проекта «Модернизация первичного звена здравоохранения Новгородской области» нацпроекта «Здравоохранение». Этот нацпроект нацелен на совершенствование оказания медицинской помощи, профилактику заболеваний и формирование здорового образа жизни.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F0A6E">
        <w:rPr>
          <w:rFonts w:ascii="Times New Roman" w:hAnsi="Times New Roman" w:cs="Times New Roman"/>
          <w:b/>
          <w:sz w:val="28"/>
          <w:szCs w:val="28"/>
        </w:rPr>
        <w:t>Лучше один раз увидеть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-3810</wp:posOffset>
            </wp:positionV>
            <wp:extent cx="3058795" cy="2293620"/>
            <wp:effectExtent l="19050" t="0" r="8255" b="0"/>
            <wp:wrapSquare wrapText="bothSides"/>
            <wp:docPr id="3" name="Рисунок 2" descr="05 ФАП Шолох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ФАП Шолохов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A6E">
        <w:rPr>
          <w:rFonts w:ascii="Times New Roman" w:hAnsi="Times New Roman" w:cs="Times New Roman"/>
          <w:sz w:val="28"/>
          <w:szCs w:val="28"/>
        </w:rPr>
        <w:t xml:space="preserve">Как рассказала главная медицинская сестра Центральной районной больницы Елена ДОРОГИНА, которая и занимается лицензированием фельдшерских пунктов и амбулаторий, в Новгородском районе функционируют 14 амбулаторий, 22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 и два Центра врача общей практики. 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 xml:space="preserve">В одном из центров, что недавно открылся в деревне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Шолохово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, мы с ней и побывали. Мне хотелось увидеть, что представляет собой изнутри это аккуратное, компактное строение. И, надо сказать, впечатление от посещения осталось очень приятное. 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2508885</wp:posOffset>
            </wp:positionV>
            <wp:extent cx="2724150" cy="3634740"/>
            <wp:effectExtent l="19050" t="0" r="0" b="0"/>
            <wp:wrapSquare wrapText="bothSides"/>
            <wp:docPr id="2" name="Рисунок 1" descr="05 пациен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пациент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A6E">
        <w:rPr>
          <w:rFonts w:ascii="Times New Roman" w:hAnsi="Times New Roman" w:cs="Times New Roman"/>
          <w:sz w:val="28"/>
          <w:szCs w:val="28"/>
        </w:rPr>
        <w:t xml:space="preserve">Хозяйка этого медицинского учреждения Ольга РАЗНОУШКИНА фельдшером работает более 30 лет, а в Шолохове – четверть века. Под ее медицинским контролем находятся 11 деревень – 1050 человек,  в том числе 270 детей. Численность населения постоянно увеличивается. Молодых семей прибывает, активно застраиваются участки в </w:t>
      </w:r>
      <w:r w:rsidRPr="009F0A6E">
        <w:rPr>
          <w:rFonts w:ascii="Times New Roman" w:hAnsi="Times New Roman" w:cs="Times New Roman"/>
          <w:sz w:val="28"/>
          <w:szCs w:val="28"/>
        </w:rPr>
        <w:lastRenderedPageBreak/>
        <w:t xml:space="preserve">деревнях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Кунино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, Кирилловское Сельцо,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Шолохово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>.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 xml:space="preserve">Такому подарку – новому модульному зданию – фельдшер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Разноушкина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 и ее многочисленные подопечные не нарадуются. Раньше-то ФАП размещался на первом этаже местной пятиэтажки. Тесно, и людям неудобно, потоки пациентов (взрослые и дети) не разделены, отопление печное. Зимой задолго до начала приема надо было прийти, чтобы прогреть кабинеты. </w:t>
      </w:r>
    </w:p>
    <w:p w:rsid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 xml:space="preserve">– Сейчас красота, – говорит Ольга Валентиновна. – Просторные кабинеты, тепло (отопление –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конвекторное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>), уютно, есть всё необходимое оборудование. Осталось только благоустроить территорию вокруг. Договор с подрядчиком уже заключен. Как только земля прогреется немного, начнутся работы по благоустройству.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>Подчеркнем особо, что пациенты нахваливают своего фельдшера не переставая. И профессионал, говорят, каких поискать, и внимательная. Человек с доброй душой и горячим сердцем. В любое время к ней обратиться можно – и не только за медицинской консультацией, а просто за житейским советом. Она живет в Великом Новгороде, но всегда на связи. Вот теперь Ольга Валентиновна хозяйствует с комфортом.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F0A6E">
        <w:rPr>
          <w:rFonts w:ascii="Times New Roman" w:hAnsi="Times New Roman" w:cs="Times New Roman"/>
          <w:b/>
          <w:sz w:val="28"/>
          <w:szCs w:val="28"/>
        </w:rPr>
        <w:t>Врач приедет быстрее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 xml:space="preserve">Что еще надо сказать о перспективах развития здравоохранения. Как сообщили в Центральной районной больнице, в этом году по программе модернизации первичного звена будут установлены модульные конструкции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 в деревнях Белая Гора,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Частова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, Старое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Ракомо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. Ведется строительство подобных учреждений в п.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>.</w:t>
      </w:r>
    </w:p>
    <w:p w:rsid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>В рамках данной программы пополнился автомобильный парк больницы: в Новгородский район поступило 26  автомобилей, в основном марки «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Лада-Ларгус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». Машины предназначены для доставки пациентов в медицинские организации, развоза участковых терапевтов и педиатров, фельдшеров по вызовам, а также для перевозки биологических материалов для исследований, доставки лекарственных препаратов до жителей отдаленных районов. 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-1270</wp:posOffset>
            </wp:positionV>
            <wp:extent cx="2998470" cy="2247900"/>
            <wp:effectExtent l="19050" t="0" r="0" b="0"/>
            <wp:wrapSquare wrapText="bothSides"/>
            <wp:docPr id="1" name="Рисунок 0" descr="05 тран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транспорт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 xml:space="preserve">Такое значительное укрепление парка машин позволит экономить время медицинского работника, спешащего на вызов, и сократить время ожидания такого визита пациентам. В некоторых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, например в деревнях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Сергово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 и Новая Мельница, фельдшеры сами за рулем, то есть всегда мобильны.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 xml:space="preserve">Вообще, значение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>, амбулаторий, Центров врача общей практики трудно переоценить. Именно сюда в первую очередь обращаются жители сел и деревень за медицинской помощью. Получается, медики первичного звена – всегда на передовой. И потому очень важно, что существуют и успешно реализуются региональные проекты, способные сделать эту помощь более качественной и доступной.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>В рамках регионального проекта «Модернизация первичного звена здравоохранения Новгородской области» нацпроекта «Здравоохранение» на территории Новгородского района в 2021 году были построены фельдшерско-акушерский пункт в деревне Мясной Бор, а также Центры врача общей практики в Новой Мельнице в Шолохове.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 xml:space="preserve">В 2022 году модульные конструкции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 будут установлены в деревнях Белая Гора,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Частова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, Старое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Ракомо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. В деревне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 и поселке </w:t>
      </w:r>
      <w:proofErr w:type="spellStart"/>
      <w:r w:rsidRPr="009F0A6E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9F0A6E">
        <w:rPr>
          <w:rFonts w:ascii="Times New Roman" w:hAnsi="Times New Roman" w:cs="Times New Roman"/>
          <w:sz w:val="28"/>
          <w:szCs w:val="28"/>
        </w:rPr>
        <w:t xml:space="preserve"> откроются Центры врача общей практики.</w:t>
      </w: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0A6E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4B395B" w:rsidRPr="009F0A6E" w:rsidRDefault="009F0A6E" w:rsidP="009F0A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0A6E">
        <w:rPr>
          <w:rFonts w:ascii="Times New Roman" w:hAnsi="Times New Roman" w:cs="Times New Roman"/>
          <w:sz w:val="28"/>
          <w:szCs w:val="28"/>
        </w:rPr>
        <w:t>Фото автора</w:t>
      </w:r>
    </w:p>
    <w:sectPr w:rsidR="004B395B" w:rsidRPr="009F0A6E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0A6E"/>
    <w:rsid w:val="001C3167"/>
    <w:rsid w:val="00414736"/>
    <w:rsid w:val="004B395B"/>
    <w:rsid w:val="009F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916</Words>
  <Characters>6360</Characters>
  <Application>Microsoft Office Word</Application>
  <DocSecurity>0</DocSecurity>
  <Lines>113</Lines>
  <Paragraphs>38</Paragraphs>
  <ScaleCrop>false</ScaleCrop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2022-04-28T05:59:00Z</dcterms:created>
  <dcterms:modified xsi:type="dcterms:W3CDTF">2022-04-28T06:07:00Z</dcterms:modified>
</cp:coreProperties>
</file>