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D5" w:rsidRPr="00DC23D5" w:rsidRDefault="00DE77D5" w:rsidP="00DC23D5">
      <w:pPr>
        <w:pStyle w:val="1"/>
        <w:snapToGrid w:val="0"/>
        <w:spacing w:after="0" w:line="360" w:lineRule="auto"/>
        <w:ind w:left="0" w:firstLine="567"/>
        <w:jc w:val="both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C23D5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 идеи – к делу</w:t>
      </w:r>
    </w:p>
    <w:p w:rsidR="00FC656A" w:rsidRPr="00DC23D5" w:rsidRDefault="00DE77D5" w:rsidP="00DC23D5">
      <w:pPr>
        <w:pStyle w:val="1"/>
        <w:snapToGrid w:val="0"/>
        <w:spacing w:after="0" w:line="36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Активисты Новгородского района пода</w:t>
      </w:r>
      <w:r w:rsidR="00846F75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ют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заявки на участие в </w:t>
      </w:r>
      <w:r w:rsidR="00664357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областном 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конкурсе проектов ТОС</w:t>
      </w:r>
      <w:r w:rsidR="004211F0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</w:p>
    <w:p w:rsidR="00FC656A" w:rsidRPr="00DC23D5" w:rsidRDefault="00B83977" w:rsidP="00DC23D5">
      <w:pPr>
        <w:pStyle w:val="1"/>
        <w:snapToGrid w:val="0"/>
        <w:spacing w:after="0" w:line="360" w:lineRule="auto"/>
        <w:ind w:left="0" w:firstLine="567"/>
        <w:jc w:val="right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Светлана ЛАПТИЙ</w:t>
      </w:r>
    </w:p>
    <w:p w:rsidR="00B83977" w:rsidRPr="00DC23D5" w:rsidRDefault="00B83977" w:rsidP="00DC23D5">
      <w:pPr>
        <w:pStyle w:val="1"/>
        <w:snapToGrid w:val="0"/>
        <w:spacing w:after="0" w:line="360" w:lineRule="auto"/>
        <w:ind w:left="0" w:firstLine="567"/>
        <w:jc w:val="right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Фото</w:t>
      </w:r>
      <w:r w:rsidR="00D166A0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администрации Пролетарского поселения</w:t>
      </w:r>
    </w:p>
    <w:p w:rsidR="00801F79" w:rsidRPr="00DC23D5" w:rsidRDefault="00664357" w:rsidP="00DC23D5">
      <w:pPr>
        <w:pStyle w:val="1"/>
        <w:snapToGrid w:val="0"/>
        <w:spacing w:after="0" w:line="36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Если</w:t>
      </w:r>
      <w:r w:rsidR="00B83977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инициативы </w:t>
      </w:r>
      <w:proofErr w:type="spellStart"/>
      <w:r w:rsidR="00B83977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тосовцев</w:t>
      </w:r>
      <w:proofErr w:type="spellEnd"/>
      <w:r w:rsidR="00B83977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будут одобрены, они получат 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субсидию из областного бюджета и при </w:t>
      </w:r>
      <w:proofErr w:type="spellStart"/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софинансировании</w:t>
      </w:r>
      <w:proofErr w:type="spellEnd"/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из бюджета поселения смогут реализовать 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свои планы. Где-то активисты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хотят преобразить двор, 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где-то </w:t>
      </w:r>
      <w:r w:rsidR="004211F0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–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благоустроить детскую площадку или, например, провести реконструкцию 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уличного 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освещения. 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Идеи разные, но цель одна </w:t>
      </w:r>
      <w:r w:rsidR="004211F0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–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сделать 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что-то 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доброе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, нужное,</w:t>
      </w:r>
      <w:r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полезное для всех</w:t>
      </w:r>
      <w:r w:rsidR="00801F79" w:rsidRPr="00DC23D5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</w:p>
    <w:p w:rsidR="00F531F5" w:rsidRDefault="00964AA5" w:rsidP="00DC23D5">
      <w:pPr>
        <w:shd w:val="clear" w:color="auto" w:fill="FFFFFF"/>
        <w:spacing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Напомним, что п</w:t>
      </w:r>
      <w:r w:rsidR="00B9371E" w:rsidRPr="00DC23D5">
        <w:rPr>
          <w:color w:val="000000"/>
          <w:sz w:val="28"/>
          <w:szCs w:val="28"/>
          <w:shd w:val="clear" w:color="auto" w:fill="FFFFFF"/>
        </w:rPr>
        <w:t>оддержка инициатив ТОС осуществляется в соответствии с региональной программой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</w:t>
      </w:r>
      <w:r w:rsidR="004211F0">
        <w:rPr>
          <w:color w:val="000000"/>
          <w:sz w:val="28"/>
          <w:szCs w:val="28"/>
          <w:shd w:val="clear" w:color="auto" w:fill="FFFFFF"/>
        </w:rPr>
        <w:t>–</w:t>
      </w:r>
      <w:r w:rsidR="00B9371E" w:rsidRPr="00DC23D5">
        <w:rPr>
          <w:color w:val="000000"/>
          <w:sz w:val="28"/>
          <w:szCs w:val="28"/>
          <w:shd w:val="clear" w:color="auto" w:fill="FFFFFF"/>
        </w:rPr>
        <w:t xml:space="preserve">2026 годы». </w:t>
      </w:r>
    </w:p>
    <w:p w:rsidR="00AC0843" w:rsidRDefault="00B9371E" w:rsidP="00DC23D5">
      <w:pPr>
        <w:shd w:val="clear" w:color="auto" w:fill="FFFFFF"/>
        <w:spacing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DC23D5">
        <w:rPr>
          <w:rFonts w:eastAsia="Times New Roman"/>
          <w:color w:val="000000"/>
          <w:sz w:val="28"/>
          <w:szCs w:val="28"/>
        </w:rPr>
        <w:t xml:space="preserve">Предоставление средств </w:t>
      </w:r>
      <w:r w:rsidR="004211F0">
        <w:rPr>
          <w:rFonts w:eastAsia="Times New Roman"/>
          <w:color w:val="000000"/>
          <w:sz w:val="28"/>
          <w:szCs w:val="28"/>
        </w:rPr>
        <w:t>на</w:t>
      </w:r>
      <w:r w:rsidRPr="00DC23D5">
        <w:rPr>
          <w:rFonts w:eastAsia="Times New Roman"/>
          <w:color w:val="000000"/>
          <w:sz w:val="28"/>
          <w:szCs w:val="28"/>
        </w:rPr>
        <w:t xml:space="preserve"> проект</w:t>
      </w:r>
      <w:r w:rsidR="004211F0">
        <w:rPr>
          <w:rFonts w:eastAsia="Times New Roman"/>
          <w:color w:val="000000"/>
          <w:sz w:val="28"/>
          <w:szCs w:val="28"/>
        </w:rPr>
        <w:t>ы</w:t>
      </w:r>
      <w:r w:rsidRPr="00DC23D5">
        <w:rPr>
          <w:rFonts w:eastAsia="Times New Roman"/>
          <w:color w:val="000000"/>
          <w:sz w:val="28"/>
          <w:szCs w:val="28"/>
        </w:rPr>
        <w:t xml:space="preserve"> ТОС </w:t>
      </w:r>
      <w:r w:rsidR="00F531F5">
        <w:rPr>
          <w:rFonts w:eastAsia="Times New Roman"/>
          <w:color w:val="000000"/>
          <w:sz w:val="28"/>
          <w:szCs w:val="28"/>
        </w:rPr>
        <w:t>с этого го</w:t>
      </w:r>
      <w:r w:rsidR="004211F0">
        <w:rPr>
          <w:rFonts w:eastAsia="Times New Roman"/>
          <w:color w:val="000000"/>
          <w:sz w:val="28"/>
          <w:szCs w:val="28"/>
        </w:rPr>
        <w:t>д</w:t>
      </w:r>
      <w:r w:rsidR="00F531F5">
        <w:rPr>
          <w:rFonts w:eastAsia="Times New Roman"/>
          <w:color w:val="000000"/>
          <w:sz w:val="28"/>
          <w:szCs w:val="28"/>
        </w:rPr>
        <w:t>а</w:t>
      </w:r>
      <w:r w:rsidR="00AC0843">
        <w:rPr>
          <w:rFonts w:eastAsia="Times New Roman"/>
          <w:color w:val="000000"/>
          <w:sz w:val="28"/>
          <w:szCs w:val="28"/>
        </w:rPr>
        <w:t xml:space="preserve"> </w:t>
      </w:r>
      <w:r w:rsidRPr="00DC23D5">
        <w:rPr>
          <w:rFonts w:eastAsia="Times New Roman"/>
          <w:color w:val="000000"/>
          <w:sz w:val="28"/>
          <w:szCs w:val="28"/>
        </w:rPr>
        <w:t xml:space="preserve">будет осуществляться на конкурсной основе. </w:t>
      </w:r>
      <w:r w:rsidR="00F531F5">
        <w:rPr>
          <w:rFonts w:eastAsia="Times New Roman"/>
          <w:color w:val="000000"/>
          <w:sz w:val="28"/>
          <w:szCs w:val="28"/>
        </w:rPr>
        <w:t>У</w:t>
      </w:r>
      <w:r w:rsidRPr="00DC23D5">
        <w:rPr>
          <w:rFonts w:eastAsia="Times New Roman"/>
          <w:color w:val="000000"/>
          <w:sz w:val="28"/>
          <w:szCs w:val="28"/>
        </w:rPr>
        <w:t>величилось</w:t>
      </w:r>
      <w:r w:rsidR="00F531F5">
        <w:rPr>
          <w:rFonts w:eastAsia="Times New Roman"/>
          <w:color w:val="000000"/>
          <w:sz w:val="28"/>
          <w:szCs w:val="28"/>
        </w:rPr>
        <w:t xml:space="preserve"> и</w:t>
      </w:r>
      <w:r w:rsidRPr="00DC23D5">
        <w:rPr>
          <w:rFonts w:eastAsia="Times New Roman"/>
          <w:color w:val="000000"/>
          <w:sz w:val="28"/>
          <w:szCs w:val="28"/>
        </w:rPr>
        <w:t xml:space="preserve"> количество заявок, которые можно подать на </w:t>
      </w:r>
      <w:r w:rsidR="00964AA5">
        <w:rPr>
          <w:rFonts w:eastAsia="Times New Roman"/>
          <w:color w:val="000000"/>
          <w:sz w:val="28"/>
          <w:szCs w:val="28"/>
        </w:rPr>
        <w:t>конкурс</w:t>
      </w:r>
      <w:r w:rsidRPr="00DC23D5">
        <w:rPr>
          <w:rFonts w:eastAsia="Times New Roman"/>
          <w:color w:val="000000"/>
          <w:sz w:val="28"/>
          <w:szCs w:val="28"/>
        </w:rPr>
        <w:t xml:space="preserve"> в границах одного поселения. Если, скажем, в поселении создано от </w:t>
      </w:r>
      <w:r w:rsidR="004211F0">
        <w:rPr>
          <w:rFonts w:eastAsia="Times New Roman"/>
          <w:color w:val="000000"/>
          <w:sz w:val="28"/>
          <w:szCs w:val="28"/>
        </w:rPr>
        <w:t>двух</w:t>
      </w:r>
      <w:r w:rsidRPr="00DC23D5">
        <w:rPr>
          <w:rFonts w:eastAsia="Times New Roman"/>
          <w:color w:val="000000"/>
          <w:sz w:val="28"/>
          <w:szCs w:val="28"/>
        </w:rPr>
        <w:t xml:space="preserve"> до </w:t>
      </w:r>
      <w:r w:rsidR="004211F0">
        <w:rPr>
          <w:rFonts w:eastAsia="Times New Roman"/>
          <w:color w:val="000000"/>
          <w:sz w:val="28"/>
          <w:szCs w:val="28"/>
        </w:rPr>
        <w:t>четырех</w:t>
      </w:r>
      <w:r w:rsidRPr="00DC23D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DC23D5">
        <w:rPr>
          <w:rFonts w:eastAsia="Times New Roman"/>
          <w:color w:val="000000"/>
          <w:sz w:val="28"/>
          <w:szCs w:val="28"/>
        </w:rPr>
        <w:t>ТОС</w:t>
      </w:r>
      <w:r w:rsidR="004211F0">
        <w:rPr>
          <w:rFonts w:eastAsia="Times New Roman"/>
          <w:color w:val="000000"/>
          <w:sz w:val="28"/>
          <w:szCs w:val="28"/>
        </w:rPr>
        <w:t>ос</w:t>
      </w:r>
      <w:proofErr w:type="spellEnd"/>
      <w:r w:rsidR="004211F0">
        <w:rPr>
          <w:rFonts w:eastAsia="Times New Roman"/>
          <w:color w:val="000000"/>
          <w:sz w:val="28"/>
          <w:szCs w:val="28"/>
        </w:rPr>
        <w:t>, то</w:t>
      </w:r>
      <w:r w:rsidRPr="00DC23D5">
        <w:rPr>
          <w:rFonts w:eastAsia="Times New Roman"/>
          <w:color w:val="000000"/>
          <w:sz w:val="28"/>
          <w:szCs w:val="28"/>
        </w:rPr>
        <w:t xml:space="preserve"> подавать на конкурс можно не более </w:t>
      </w:r>
      <w:r w:rsidR="004211F0">
        <w:rPr>
          <w:rFonts w:eastAsia="Times New Roman"/>
          <w:color w:val="000000"/>
          <w:sz w:val="28"/>
          <w:szCs w:val="28"/>
        </w:rPr>
        <w:t>одной</w:t>
      </w:r>
      <w:r w:rsidRPr="00DC23D5">
        <w:rPr>
          <w:rFonts w:eastAsia="Times New Roman"/>
          <w:color w:val="000000"/>
          <w:sz w:val="28"/>
          <w:szCs w:val="28"/>
        </w:rPr>
        <w:t xml:space="preserve"> заявки от поселения</w:t>
      </w:r>
      <w:r w:rsidR="004211F0">
        <w:rPr>
          <w:rFonts w:eastAsia="Times New Roman"/>
          <w:color w:val="000000"/>
          <w:sz w:val="28"/>
          <w:szCs w:val="28"/>
        </w:rPr>
        <w:t>;</w:t>
      </w:r>
      <w:r w:rsidRPr="00DC23D5">
        <w:rPr>
          <w:rFonts w:eastAsia="Times New Roman"/>
          <w:color w:val="000000"/>
          <w:sz w:val="28"/>
          <w:szCs w:val="28"/>
        </w:rPr>
        <w:t xml:space="preserve"> от 5 до 10 </w:t>
      </w:r>
      <w:r w:rsidR="004211F0">
        <w:rPr>
          <w:rFonts w:eastAsia="Times New Roman"/>
          <w:color w:val="000000"/>
          <w:sz w:val="28"/>
          <w:szCs w:val="28"/>
        </w:rPr>
        <w:t>общественных самоуправлений –</w:t>
      </w:r>
      <w:r w:rsidRPr="00DC23D5">
        <w:rPr>
          <w:rFonts w:eastAsia="Times New Roman"/>
          <w:color w:val="000000"/>
          <w:sz w:val="28"/>
          <w:szCs w:val="28"/>
        </w:rPr>
        <w:t xml:space="preserve"> не более двух заявок, от 11 и более </w:t>
      </w:r>
      <w:r w:rsidR="004211F0">
        <w:rPr>
          <w:rFonts w:eastAsia="Times New Roman"/>
          <w:color w:val="000000"/>
          <w:sz w:val="28"/>
          <w:szCs w:val="28"/>
        </w:rPr>
        <w:t>–</w:t>
      </w:r>
      <w:r w:rsidRPr="00DC23D5">
        <w:rPr>
          <w:rFonts w:eastAsia="Times New Roman"/>
          <w:color w:val="000000"/>
          <w:sz w:val="28"/>
          <w:szCs w:val="28"/>
        </w:rPr>
        <w:t xml:space="preserve"> не более трех проектов ТОС от поселения. </w:t>
      </w:r>
    </w:p>
    <w:p w:rsidR="00DC4449" w:rsidRDefault="00DC4449" w:rsidP="00DC23D5">
      <w:pPr>
        <w:shd w:val="clear" w:color="auto" w:fill="FFFFFF"/>
        <w:spacing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375829</wp:posOffset>
            </wp:positionH>
            <wp:positionV relativeFrom="paragraph">
              <wp:posOffset>59146</wp:posOffset>
            </wp:positionV>
            <wp:extent cx="2998924" cy="1774371"/>
            <wp:effectExtent l="19050" t="0" r="0" b="0"/>
            <wp:wrapSquare wrapText="bothSides"/>
            <wp:docPr id="1" name="Рисунок 0" descr="ТОС Железнодорожная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С Железнодорожная 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924" cy="177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8FC" w:rsidRPr="00DC23D5" w:rsidRDefault="00AC0843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C656A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территории </w:t>
      </w:r>
      <w:r w:rsidR="00B9371E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Новгородского </w:t>
      </w:r>
      <w:r w:rsidR="00FC656A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созданы</w:t>
      </w:r>
      <w:r w:rsidR="00B83977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 организаций территориального местного самоуправления.</w:t>
      </w:r>
      <w:r w:rsidR="00801F79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страницах газеты мы </w:t>
      </w:r>
      <w:r w:rsidR="00EC7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сообщали</w:t>
      </w:r>
      <w:r w:rsidR="00801F79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некоторых</w:t>
      </w:r>
      <w:r w:rsidR="00B83977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1F79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проектах ТОС</w:t>
      </w:r>
      <w:r w:rsidR="00B9371E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представленных на конкурс. Сейчас </w:t>
      </w:r>
      <w:r w:rsidR="00EC7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9371E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знакомим </w:t>
      </w:r>
      <w:r w:rsidR="00B9371E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другими</w:t>
      </w:r>
      <w:r w:rsidR="00801F79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1E" w:rsidRPr="00DC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инициативами, о котор</w:t>
      </w:r>
      <w:r w:rsidR="00DA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нам рассказали в администрации Новгородского района.</w:t>
      </w:r>
    </w:p>
    <w:p w:rsidR="00B148FC" w:rsidRPr="00DC23D5" w:rsidRDefault="00B148FC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В 2022 году в </w:t>
      </w:r>
      <w:r w:rsidRPr="00DC23D5">
        <w:rPr>
          <w:rFonts w:ascii="Times New Roman" w:hAnsi="Times New Roman" w:cs="Times New Roman"/>
          <w:b/>
          <w:sz w:val="28"/>
          <w:szCs w:val="28"/>
          <w:lang w:eastAsia="en-US"/>
        </w:rPr>
        <w:t>Борковском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поселении на получение областной субсидии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531F5">
        <w:rPr>
          <w:rFonts w:ascii="Times New Roman" w:hAnsi="Times New Roman" w:cs="Times New Roman"/>
          <w:sz w:val="28"/>
          <w:szCs w:val="28"/>
          <w:lang w:eastAsia="en-US"/>
        </w:rPr>
        <w:t>претендуют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ы</w:t>
      </w:r>
      <w:proofErr w:type="spellEnd"/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Радуга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(Борковский переулок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дом 1) и 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Мечта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(улица Парковая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дом 4)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На собрании жители решили установить дополнительные игровые элементы на детских площадках около 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этих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домов. 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ба 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ТОСа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531F5">
        <w:rPr>
          <w:rFonts w:ascii="Times New Roman" w:hAnsi="Times New Roman" w:cs="Times New Roman"/>
          <w:sz w:val="28"/>
          <w:szCs w:val="28"/>
          <w:lang w:eastAsia="en-US"/>
        </w:rPr>
        <w:t>рассчитывают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на получение областной субсидии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 xml:space="preserve">, которая будет также финансово подкреплена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из бюджета 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 xml:space="preserve">Борковского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211F0" w:rsidRDefault="00B148FC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DC23D5">
        <w:rPr>
          <w:rFonts w:ascii="Times New Roman" w:hAnsi="Times New Roman" w:cs="Times New Roman"/>
          <w:b/>
          <w:sz w:val="28"/>
          <w:szCs w:val="28"/>
          <w:lang w:eastAsia="en-US"/>
        </w:rPr>
        <w:t>Бронницком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поселении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два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ТОСа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планируют принять участие в конкурсе проектов по благоустройству</w:t>
      </w:r>
      <w:r w:rsidR="00F531F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Это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 «Дружба»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, образованный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жителями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домов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7 и 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8 по ул. Мелиораторов в селе </w:t>
      </w:r>
      <w:proofErr w:type="spellStart"/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>Бронница</w:t>
      </w:r>
      <w:proofErr w:type="spellEnd"/>
      <w:r w:rsidR="004211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и ТОС «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Чавницы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56A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, созданный активистами этой деревни. </w:t>
      </w:r>
    </w:p>
    <w:p w:rsidR="00D166A0" w:rsidRDefault="00556AE4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>Инициатива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жителей Бро</w:t>
      </w:r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ницы состоит в том, чтобы </w:t>
      </w:r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 девять светодиодных светильников в границах ТОС «Дружба». Сельчане из </w:t>
      </w:r>
      <w:proofErr w:type="spellStart"/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>Чавниц</w:t>
      </w:r>
      <w:proofErr w:type="spellEnd"/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планируют 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>обустроить</w:t>
      </w:r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детск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площадк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66A0" w:rsidRDefault="00C55AA3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Два 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ТОСа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B148FC" w:rsidRPr="00DC23D5">
        <w:rPr>
          <w:rFonts w:ascii="Times New Roman" w:hAnsi="Times New Roman" w:cs="Times New Roman"/>
          <w:b/>
          <w:sz w:val="28"/>
          <w:szCs w:val="28"/>
          <w:lang w:eastAsia="en-US"/>
        </w:rPr>
        <w:t>Лесновском</w:t>
      </w:r>
      <w:proofErr w:type="spellEnd"/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поселении  </w:t>
      </w:r>
      <w:r w:rsidR="00B57685">
        <w:rPr>
          <w:rFonts w:ascii="Times New Roman" w:hAnsi="Times New Roman" w:cs="Times New Roman"/>
          <w:sz w:val="28"/>
          <w:szCs w:val="28"/>
          <w:lang w:eastAsia="en-US"/>
        </w:rPr>
        <w:t>примут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участие в заявочной кампании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>ТОС «Наш дом» по ул.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60 лет СССР, 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>14 и Т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ОС «Спутник» по ул. 60 лет СССР, 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>12.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Усилия жители хотят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направить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на благоустройство придомовой территории, а именно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>приобретение и установк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B148FC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ограждений. </w:t>
      </w:r>
    </w:p>
    <w:p w:rsidR="00D166A0" w:rsidRDefault="00B148FC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23D5">
        <w:rPr>
          <w:rFonts w:ascii="Times New Roman" w:hAnsi="Times New Roman" w:cs="Times New Roman"/>
          <w:b/>
          <w:sz w:val="28"/>
          <w:szCs w:val="28"/>
          <w:lang w:eastAsia="en-US"/>
        </w:rPr>
        <w:t>Панковское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 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на областно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конкурс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также 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подготовило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две заявки, связанные с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благоустройство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придомовой территории</w:t>
      </w:r>
      <w:r w:rsidR="00C55AA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Активисты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ТОС 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Промышленная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11-2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» хотят сделать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газонно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ограждени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провести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озеленение, 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систем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видеонаблюдения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. В планах </w:t>
      </w:r>
      <w:proofErr w:type="spellStart"/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тосовцев</w:t>
      </w:r>
      <w:proofErr w:type="spellEnd"/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Октябрьская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211F0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C8703F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благоустройство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площадк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из тротуарной плитки, 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установка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скамеек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и уличного теннисного стола.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148FC" w:rsidRPr="00DC23D5" w:rsidRDefault="00B148FC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DC23D5">
        <w:rPr>
          <w:rFonts w:ascii="Times New Roman" w:hAnsi="Times New Roman" w:cs="Times New Roman"/>
          <w:b/>
          <w:sz w:val="28"/>
          <w:szCs w:val="28"/>
          <w:lang w:eastAsia="en-US"/>
        </w:rPr>
        <w:t>Тёсово-Нетыльском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сельском поселении </w:t>
      </w:r>
      <w:r w:rsidR="00D166A0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заявку на субсидию подает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 «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Селогорий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в деревне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Село-Гора</w:t>
      </w:r>
      <w:r w:rsidR="00FE5B6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Планируется 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добавить новые элементы на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действующей детской площадк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66A0" w:rsidRDefault="00B148FC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В 2022 году в </w:t>
      </w:r>
      <w:r w:rsidRPr="00DC23D5">
        <w:rPr>
          <w:rFonts w:ascii="Times New Roman" w:hAnsi="Times New Roman" w:cs="Times New Roman"/>
          <w:b/>
          <w:sz w:val="28"/>
          <w:szCs w:val="28"/>
          <w:lang w:eastAsia="en-US"/>
        </w:rPr>
        <w:t>Савинском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поселении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в конкурс</w:t>
      </w:r>
      <w:r w:rsidR="00B5768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роект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территориального общественного самоуправления </w:t>
      </w:r>
      <w:r w:rsidR="00B57685">
        <w:rPr>
          <w:rFonts w:ascii="Times New Roman" w:hAnsi="Times New Roman" w:cs="Times New Roman"/>
          <w:sz w:val="28"/>
          <w:szCs w:val="28"/>
          <w:lang w:eastAsia="en-US"/>
        </w:rPr>
        <w:t xml:space="preserve">примут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участие три 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ТОСа</w:t>
      </w:r>
      <w:proofErr w:type="spellEnd"/>
      <w:r w:rsidR="00FE5B6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5B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Два из них –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«МКД № 26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Божонка</w:t>
      </w:r>
      <w:proofErr w:type="spellEnd"/>
      <w:r w:rsidR="00AC084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ул.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Новая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FE5B6E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ом №</w:t>
      </w:r>
      <w:r w:rsidR="00AC08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>102</w:t>
      </w:r>
      <w:r w:rsidR="00313D73" w:rsidRPr="00DC23D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Новоселицы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ул.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975E4" w:rsidRPr="00DC23D5">
        <w:rPr>
          <w:rFonts w:ascii="Times New Roman" w:hAnsi="Times New Roman" w:cs="Times New Roman"/>
          <w:sz w:val="28"/>
          <w:szCs w:val="28"/>
          <w:lang w:eastAsia="en-US"/>
        </w:rPr>
        <w:t>Армейская</w:t>
      </w:r>
      <w:r w:rsidR="003975E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C08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5B6E">
        <w:rPr>
          <w:rFonts w:ascii="Times New Roman" w:hAnsi="Times New Roman" w:cs="Times New Roman"/>
          <w:sz w:val="28"/>
          <w:szCs w:val="28"/>
          <w:lang w:eastAsia="en-US"/>
        </w:rPr>
        <w:t xml:space="preserve">– вышли </w:t>
      </w:r>
      <w:r w:rsidR="00AC084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инициативой по приобретению и установке скамеек и ограждения палисадника. </w:t>
      </w:r>
    </w:p>
    <w:p w:rsidR="00B148FC" w:rsidRPr="00DC23D5" w:rsidRDefault="00B148FC" w:rsidP="00DC23D5">
      <w:pPr>
        <w:pStyle w:val="1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23D5">
        <w:rPr>
          <w:rFonts w:ascii="Times New Roman" w:hAnsi="Times New Roman" w:cs="Times New Roman"/>
          <w:sz w:val="28"/>
          <w:szCs w:val="28"/>
          <w:lang w:eastAsia="en-US"/>
        </w:rPr>
        <w:t>ТОС «Колос» в п</w:t>
      </w:r>
      <w:r w:rsidR="00AC0843">
        <w:rPr>
          <w:rFonts w:ascii="Times New Roman" w:hAnsi="Times New Roman" w:cs="Times New Roman"/>
          <w:sz w:val="28"/>
          <w:szCs w:val="28"/>
          <w:lang w:eastAsia="en-US"/>
        </w:rPr>
        <w:t>оселке</w:t>
      </w:r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C23D5">
        <w:rPr>
          <w:rFonts w:ascii="Times New Roman" w:hAnsi="Times New Roman" w:cs="Times New Roman"/>
          <w:sz w:val="28"/>
          <w:szCs w:val="28"/>
          <w:lang w:eastAsia="en-US"/>
        </w:rPr>
        <w:t>Волховец</w:t>
      </w:r>
      <w:proofErr w:type="spellEnd"/>
      <w:r w:rsidRPr="00DC23D5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проекта планирует ус</w:t>
      </w:r>
      <w:r w:rsidR="00D166A0">
        <w:rPr>
          <w:rFonts w:ascii="Times New Roman" w:hAnsi="Times New Roman" w:cs="Times New Roman"/>
          <w:sz w:val="28"/>
          <w:szCs w:val="28"/>
          <w:lang w:eastAsia="en-US"/>
        </w:rPr>
        <w:t>тановить контейнерную площадку.</w:t>
      </w:r>
    </w:p>
    <w:p w:rsidR="00D166A0" w:rsidRDefault="00B148FC" w:rsidP="00DC23D5">
      <w:pPr>
        <w:snapToGrid w:val="0"/>
        <w:spacing w:after="0" w:line="360" w:lineRule="auto"/>
        <w:ind w:firstLine="567"/>
        <w:jc w:val="both"/>
        <w:rPr>
          <w:sz w:val="28"/>
          <w:szCs w:val="28"/>
        </w:rPr>
      </w:pPr>
      <w:r w:rsidRPr="00DC23D5">
        <w:rPr>
          <w:sz w:val="28"/>
          <w:szCs w:val="28"/>
        </w:rPr>
        <w:t xml:space="preserve">В 2022 году на территории </w:t>
      </w:r>
      <w:proofErr w:type="spellStart"/>
      <w:r w:rsidRPr="00DC23D5">
        <w:rPr>
          <w:b/>
          <w:sz w:val="28"/>
          <w:szCs w:val="28"/>
        </w:rPr>
        <w:t>Трубичинского</w:t>
      </w:r>
      <w:proofErr w:type="spellEnd"/>
      <w:r w:rsidRPr="00DC23D5">
        <w:rPr>
          <w:sz w:val="28"/>
          <w:szCs w:val="28"/>
        </w:rPr>
        <w:t xml:space="preserve"> поселения участниками конкурсного отбора заявок стали </w:t>
      </w:r>
      <w:r w:rsidR="00AC0843">
        <w:rPr>
          <w:sz w:val="28"/>
          <w:szCs w:val="28"/>
        </w:rPr>
        <w:t>два</w:t>
      </w:r>
      <w:r w:rsidRPr="00DC23D5">
        <w:rPr>
          <w:sz w:val="28"/>
          <w:szCs w:val="28"/>
        </w:rPr>
        <w:t xml:space="preserve"> </w:t>
      </w:r>
      <w:proofErr w:type="spellStart"/>
      <w:r w:rsidRPr="00DC23D5">
        <w:rPr>
          <w:sz w:val="28"/>
          <w:szCs w:val="28"/>
        </w:rPr>
        <w:t>ТОСа</w:t>
      </w:r>
      <w:proofErr w:type="spellEnd"/>
      <w:r w:rsidRPr="00DC23D5">
        <w:rPr>
          <w:sz w:val="28"/>
          <w:szCs w:val="28"/>
        </w:rPr>
        <w:t>: «</w:t>
      </w:r>
      <w:proofErr w:type="spellStart"/>
      <w:r w:rsidRPr="00DC23D5">
        <w:rPr>
          <w:sz w:val="28"/>
          <w:szCs w:val="28"/>
        </w:rPr>
        <w:t>Захарьино</w:t>
      </w:r>
      <w:proofErr w:type="spellEnd"/>
      <w:r w:rsidRPr="00DC23D5">
        <w:rPr>
          <w:sz w:val="28"/>
          <w:szCs w:val="28"/>
        </w:rPr>
        <w:t>» и «Новый»</w:t>
      </w:r>
      <w:r w:rsidR="00AC0843">
        <w:rPr>
          <w:sz w:val="28"/>
          <w:szCs w:val="28"/>
        </w:rPr>
        <w:t xml:space="preserve"> (д. Чечулино, ул. Новая)</w:t>
      </w:r>
      <w:r w:rsidRPr="00DC23D5">
        <w:rPr>
          <w:sz w:val="28"/>
          <w:szCs w:val="28"/>
        </w:rPr>
        <w:t xml:space="preserve">. </w:t>
      </w:r>
      <w:r w:rsidR="006627B5" w:rsidRPr="00DC23D5">
        <w:rPr>
          <w:sz w:val="28"/>
          <w:szCs w:val="28"/>
        </w:rPr>
        <w:t xml:space="preserve">Активисты </w:t>
      </w:r>
      <w:r w:rsidRPr="00DC23D5">
        <w:rPr>
          <w:sz w:val="28"/>
          <w:szCs w:val="28"/>
        </w:rPr>
        <w:t xml:space="preserve">планируют </w:t>
      </w:r>
      <w:r w:rsidR="00AC0843">
        <w:rPr>
          <w:sz w:val="28"/>
          <w:szCs w:val="28"/>
        </w:rPr>
        <w:t>установить на детских</w:t>
      </w:r>
      <w:r w:rsidRPr="00DC23D5">
        <w:rPr>
          <w:sz w:val="28"/>
          <w:szCs w:val="28"/>
        </w:rPr>
        <w:t xml:space="preserve"> площадк</w:t>
      </w:r>
      <w:r w:rsidR="00AC0843">
        <w:rPr>
          <w:sz w:val="28"/>
          <w:szCs w:val="28"/>
        </w:rPr>
        <w:t>ах дополнительное</w:t>
      </w:r>
      <w:r w:rsidRPr="00DC23D5">
        <w:rPr>
          <w:sz w:val="28"/>
          <w:szCs w:val="28"/>
        </w:rPr>
        <w:t xml:space="preserve"> </w:t>
      </w:r>
      <w:r w:rsidR="00AC0843">
        <w:rPr>
          <w:sz w:val="28"/>
          <w:szCs w:val="28"/>
        </w:rPr>
        <w:t>оборудование</w:t>
      </w:r>
      <w:r w:rsidRPr="00DC23D5">
        <w:rPr>
          <w:sz w:val="28"/>
          <w:szCs w:val="28"/>
        </w:rPr>
        <w:t xml:space="preserve">. </w:t>
      </w:r>
    </w:p>
    <w:p w:rsidR="00B148FC" w:rsidRPr="00DC23D5" w:rsidRDefault="00B148FC" w:rsidP="00DC23D5">
      <w:pPr>
        <w:snapToGrid w:val="0"/>
        <w:spacing w:after="0"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DC23D5">
        <w:rPr>
          <w:rFonts w:eastAsia="Times New Roman"/>
          <w:sz w:val="28"/>
          <w:szCs w:val="28"/>
        </w:rPr>
        <w:t xml:space="preserve">В </w:t>
      </w:r>
      <w:proofErr w:type="spellStart"/>
      <w:r w:rsidRPr="00DC23D5">
        <w:rPr>
          <w:rFonts w:eastAsia="Times New Roman"/>
          <w:b/>
          <w:sz w:val="28"/>
          <w:szCs w:val="28"/>
        </w:rPr>
        <w:t>Ермолинском</w:t>
      </w:r>
      <w:proofErr w:type="spellEnd"/>
      <w:r w:rsidRPr="00DC23D5">
        <w:rPr>
          <w:rFonts w:eastAsia="Times New Roman"/>
          <w:sz w:val="28"/>
          <w:szCs w:val="28"/>
        </w:rPr>
        <w:t xml:space="preserve"> поселении ТОС </w:t>
      </w:r>
      <w:r w:rsidR="007E5A5D">
        <w:rPr>
          <w:rFonts w:eastAsia="Times New Roman"/>
          <w:sz w:val="28"/>
          <w:szCs w:val="28"/>
        </w:rPr>
        <w:t>«</w:t>
      </w:r>
      <w:proofErr w:type="spellStart"/>
      <w:r w:rsidRPr="00DC23D5">
        <w:rPr>
          <w:rFonts w:eastAsia="Times New Roman"/>
          <w:sz w:val="28"/>
          <w:szCs w:val="28"/>
        </w:rPr>
        <w:t>Е</w:t>
      </w:r>
      <w:r w:rsidR="006627B5" w:rsidRPr="00DC23D5">
        <w:rPr>
          <w:rFonts w:eastAsia="Times New Roman"/>
          <w:sz w:val="28"/>
          <w:szCs w:val="28"/>
        </w:rPr>
        <w:t>рмолино-сити</w:t>
      </w:r>
      <w:proofErr w:type="spellEnd"/>
      <w:r w:rsidR="006627B5" w:rsidRPr="00DC23D5">
        <w:rPr>
          <w:rFonts w:eastAsia="Times New Roman"/>
          <w:sz w:val="28"/>
          <w:szCs w:val="28"/>
        </w:rPr>
        <w:t>»</w:t>
      </w:r>
      <w:r w:rsidRPr="00DC23D5">
        <w:rPr>
          <w:rFonts w:eastAsia="Times New Roman"/>
          <w:sz w:val="28"/>
          <w:szCs w:val="28"/>
        </w:rPr>
        <w:t xml:space="preserve"> участвует в конкурсе с проектом по установке навеса для сушки белья с монтажом ограждения и </w:t>
      </w:r>
      <w:r w:rsidR="00AC0843">
        <w:rPr>
          <w:rFonts w:eastAsia="Times New Roman"/>
          <w:sz w:val="28"/>
          <w:szCs w:val="28"/>
        </w:rPr>
        <w:t xml:space="preserve">установкой </w:t>
      </w:r>
      <w:r w:rsidR="00D166A0">
        <w:rPr>
          <w:rFonts w:eastAsia="Times New Roman"/>
          <w:sz w:val="28"/>
          <w:szCs w:val="28"/>
        </w:rPr>
        <w:t>скамеек.</w:t>
      </w:r>
    </w:p>
    <w:p w:rsidR="00B148FC" w:rsidRPr="00DC23D5" w:rsidRDefault="006627B5" w:rsidP="00DC23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23D5">
        <w:rPr>
          <w:bCs/>
          <w:sz w:val="28"/>
          <w:szCs w:val="28"/>
          <w:bdr w:val="none" w:sz="0" w:space="0" w:color="auto" w:frame="1"/>
        </w:rPr>
        <w:t>На территории</w:t>
      </w:r>
      <w:r w:rsidRPr="00DC23D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148FC" w:rsidRPr="00DC23D5">
        <w:rPr>
          <w:b/>
          <w:bCs/>
          <w:sz w:val="28"/>
          <w:szCs w:val="28"/>
          <w:bdr w:val="none" w:sz="0" w:space="0" w:color="auto" w:frame="1"/>
        </w:rPr>
        <w:t>Пролетарско</w:t>
      </w:r>
      <w:r w:rsidRPr="00DC23D5">
        <w:rPr>
          <w:b/>
          <w:bCs/>
          <w:sz w:val="28"/>
          <w:szCs w:val="28"/>
          <w:bdr w:val="none" w:sz="0" w:space="0" w:color="auto" w:frame="1"/>
        </w:rPr>
        <w:t xml:space="preserve">го </w:t>
      </w:r>
      <w:r w:rsidRPr="00DC23D5">
        <w:rPr>
          <w:bCs/>
          <w:sz w:val="28"/>
          <w:szCs w:val="28"/>
          <w:bdr w:val="none" w:sz="0" w:space="0" w:color="auto" w:frame="1"/>
        </w:rPr>
        <w:t xml:space="preserve">городского </w:t>
      </w:r>
      <w:r w:rsidR="00B148FC" w:rsidRPr="00DC23D5">
        <w:rPr>
          <w:bCs/>
          <w:sz w:val="28"/>
          <w:szCs w:val="28"/>
          <w:bdr w:val="none" w:sz="0" w:space="0" w:color="auto" w:frame="1"/>
        </w:rPr>
        <w:t>поселени</w:t>
      </w:r>
      <w:r w:rsidRPr="00DC23D5">
        <w:rPr>
          <w:bCs/>
          <w:sz w:val="28"/>
          <w:szCs w:val="28"/>
          <w:bdr w:val="none" w:sz="0" w:space="0" w:color="auto" w:frame="1"/>
        </w:rPr>
        <w:t>я</w:t>
      </w:r>
      <w:r w:rsidR="007E5A5D">
        <w:rPr>
          <w:bCs/>
          <w:sz w:val="28"/>
          <w:szCs w:val="28"/>
          <w:bdr w:val="none" w:sz="0" w:space="0" w:color="auto" w:frame="1"/>
        </w:rPr>
        <w:t xml:space="preserve"> </w:t>
      </w:r>
      <w:r w:rsidR="00B148FC" w:rsidRPr="00DC23D5">
        <w:rPr>
          <w:sz w:val="28"/>
          <w:szCs w:val="28"/>
        </w:rPr>
        <w:t xml:space="preserve">создано </w:t>
      </w:r>
      <w:r w:rsidR="00AC0843">
        <w:rPr>
          <w:sz w:val="28"/>
          <w:szCs w:val="28"/>
        </w:rPr>
        <w:t>пять</w:t>
      </w:r>
      <w:r w:rsidR="00B148FC" w:rsidRPr="00DC23D5">
        <w:rPr>
          <w:sz w:val="28"/>
          <w:szCs w:val="28"/>
        </w:rPr>
        <w:t xml:space="preserve"> </w:t>
      </w:r>
      <w:proofErr w:type="spellStart"/>
      <w:r w:rsidR="00B148FC" w:rsidRPr="00DC23D5">
        <w:rPr>
          <w:sz w:val="28"/>
          <w:szCs w:val="28"/>
        </w:rPr>
        <w:t>ТОСов</w:t>
      </w:r>
      <w:proofErr w:type="spellEnd"/>
      <w:r w:rsidR="00B148FC" w:rsidRPr="00DC23D5">
        <w:rPr>
          <w:sz w:val="28"/>
          <w:szCs w:val="28"/>
        </w:rPr>
        <w:t>, которые с 2018 года показывают примеры успешной реализации гражданских инициатив.</w:t>
      </w:r>
    </w:p>
    <w:p w:rsidR="00AC0843" w:rsidRDefault="00AC0843" w:rsidP="00DC23D5">
      <w:pPr>
        <w:spacing w:after="0"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региональном конкурсе будут участвовать</w:t>
      </w:r>
      <w:r w:rsidR="00B148FC" w:rsidRPr="00DC23D5">
        <w:rPr>
          <w:rFonts w:eastAsia="Times New Roman"/>
          <w:sz w:val="28"/>
          <w:szCs w:val="28"/>
        </w:rPr>
        <w:t xml:space="preserve"> </w:t>
      </w:r>
      <w:proofErr w:type="spellStart"/>
      <w:r w:rsidRPr="00DC23D5">
        <w:rPr>
          <w:rFonts w:eastAsia="Times New Roman"/>
          <w:sz w:val="28"/>
          <w:szCs w:val="28"/>
        </w:rPr>
        <w:t>ТОС</w:t>
      </w:r>
      <w:r>
        <w:rPr>
          <w:rFonts w:eastAsia="Times New Roman"/>
          <w:sz w:val="28"/>
          <w:szCs w:val="28"/>
        </w:rPr>
        <w:t>ы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148FC" w:rsidRPr="00DC23D5">
        <w:rPr>
          <w:rFonts w:eastAsia="Times New Roman"/>
          <w:sz w:val="28"/>
          <w:szCs w:val="28"/>
        </w:rPr>
        <w:t>«Железнодорожная</w:t>
      </w:r>
      <w:r w:rsidR="007E5A5D">
        <w:rPr>
          <w:rFonts w:eastAsia="Times New Roman"/>
          <w:sz w:val="28"/>
          <w:szCs w:val="28"/>
        </w:rPr>
        <w:t>,</w:t>
      </w:r>
      <w:r w:rsidR="00B148FC" w:rsidRPr="00DC23D5">
        <w:rPr>
          <w:rFonts w:eastAsia="Times New Roman"/>
          <w:sz w:val="28"/>
          <w:szCs w:val="28"/>
        </w:rPr>
        <w:t xml:space="preserve"> 22» и «Юность»</w:t>
      </w:r>
      <w:r w:rsidR="006627B5" w:rsidRPr="00DC23D5">
        <w:rPr>
          <w:rFonts w:eastAsia="Times New Roman"/>
          <w:sz w:val="28"/>
          <w:szCs w:val="28"/>
        </w:rPr>
        <w:t>.</w:t>
      </w:r>
      <w:r w:rsidR="00B148FC" w:rsidRPr="00DC23D5">
        <w:rPr>
          <w:rFonts w:eastAsia="Times New Roman"/>
          <w:sz w:val="28"/>
          <w:szCs w:val="28"/>
        </w:rPr>
        <w:t xml:space="preserve"> </w:t>
      </w:r>
      <w:r w:rsidR="00795781">
        <w:rPr>
          <w:rFonts w:eastAsia="Times New Roman"/>
          <w:sz w:val="28"/>
          <w:szCs w:val="28"/>
        </w:rPr>
        <w:t>Жильцы</w:t>
      </w:r>
      <w:r>
        <w:rPr>
          <w:rFonts w:eastAsia="Times New Roman"/>
          <w:sz w:val="28"/>
          <w:szCs w:val="28"/>
        </w:rPr>
        <w:t xml:space="preserve"> также планируют уделить внимание детским площадкам и сделать их более современными и интересными для местных ребятишек.</w:t>
      </w:r>
    </w:p>
    <w:p w:rsidR="004B395B" w:rsidRPr="00DC23D5" w:rsidRDefault="006627B5" w:rsidP="00AC084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23D5">
        <w:rPr>
          <w:color w:val="222222"/>
          <w:sz w:val="28"/>
          <w:szCs w:val="28"/>
        </w:rPr>
        <w:t>Мы кратко рассказали об инициативах сельских жителей</w:t>
      </w:r>
      <w:r w:rsidR="00DC23D5" w:rsidRPr="00DC23D5">
        <w:rPr>
          <w:color w:val="222222"/>
          <w:sz w:val="28"/>
          <w:szCs w:val="28"/>
        </w:rPr>
        <w:t>, которые претендуют на субсидии из областного бюджета для воплощения своих планов. В целом же отметим, что</w:t>
      </w:r>
      <w:r w:rsidR="00FE5B6E">
        <w:rPr>
          <w:color w:val="222222"/>
          <w:sz w:val="28"/>
          <w:szCs w:val="28"/>
        </w:rPr>
        <w:t>,</w:t>
      </w:r>
      <w:r w:rsidR="00DC23D5" w:rsidRPr="00DC23D5">
        <w:rPr>
          <w:color w:val="222222"/>
          <w:sz w:val="28"/>
          <w:szCs w:val="28"/>
        </w:rPr>
        <w:t xml:space="preserve"> решая вопросы</w:t>
      </w:r>
      <w:r w:rsidR="00556AE4" w:rsidRPr="00DC23D5">
        <w:rPr>
          <w:color w:val="222222"/>
          <w:sz w:val="28"/>
          <w:szCs w:val="28"/>
        </w:rPr>
        <w:t xml:space="preserve"> местного значения </w:t>
      </w:r>
      <w:r w:rsidR="00FE5B6E">
        <w:rPr>
          <w:color w:val="222222"/>
          <w:sz w:val="28"/>
          <w:szCs w:val="28"/>
        </w:rPr>
        <w:t>посредством ТОС</w:t>
      </w:r>
      <w:r w:rsidR="007E5A5D">
        <w:rPr>
          <w:color w:val="222222"/>
          <w:sz w:val="28"/>
          <w:szCs w:val="28"/>
        </w:rPr>
        <w:t>,</w:t>
      </w:r>
      <w:r w:rsidR="00556AE4" w:rsidRPr="00DC23D5">
        <w:rPr>
          <w:color w:val="222222"/>
          <w:sz w:val="28"/>
          <w:szCs w:val="28"/>
        </w:rPr>
        <w:t xml:space="preserve"> люди становятся ответственными не только за свою судьбу, но и за территори</w:t>
      </w:r>
      <w:r w:rsidR="00DC23D5" w:rsidRPr="00DC23D5">
        <w:rPr>
          <w:color w:val="222222"/>
          <w:sz w:val="28"/>
          <w:szCs w:val="28"/>
        </w:rPr>
        <w:t>ю</w:t>
      </w:r>
      <w:r w:rsidR="00556AE4" w:rsidRPr="00DC23D5">
        <w:rPr>
          <w:color w:val="222222"/>
          <w:sz w:val="28"/>
          <w:szCs w:val="28"/>
        </w:rPr>
        <w:t xml:space="preserve">, </w:t>
      </w:r>
      <w:r w:rsidR="007E5A5D">
        <w:rPr>
          <w:color w:val="222222"/>
          <w:sz w:val="28"/>
          <w:szCs w:val="28"/>
        </w:rPr>
        <w:t>на которой живут.</w:t>
      </w:r>
      <w:r w:rsidR="00556AE4" w:rsidRPr="00DC23D5">
        <w:rPr>
          <w:color w:val="222222"/>
          <w:sz w:val="28"/>
          <w:szCs w:val="28"/>
        </w:rPr>
        <w:t xml:space="preserve"> А участвуя в </w:t>
      </w:r>
      <w:proofErr w:type="spellStart"/>
      <w:r w:rsidR="00556AE4" w:rsidRPr="00DC23D5">
        <w:rPr>
          <w:color w:val="222222"/>
          <w:sz w:val="28"/>
          <w:szCs w:val="28"/>
        </w:rPr>
        <w:t>софинансировании</w:t>
      </w:r>
      <w:proofErr w:type="spellEnd"/>
      <w:r w:rsidR="00556AE4" w:rsidRPr="00DC23D5">
        <w:rPr>
          <w:color w:val="222222"/>
          <w:sz w:val="28"/>
          <w:szCs w:val="28"/>
        </w:rPr>
        <w:t xml:space="preserve"> проектов, они </w:t>
      </w:r>
      <w:r w:rsidR="007E5A5D">
        <w:rPr>
          <w:color w:val="222222"/>
          <w:sz w:val="28"/>
          <w:szCs w:val="28"/>
        </w:rPr>
        <w:t>еще и относятся</w:t>
      </w:r>
      <w:r w:rsidR="00556AE4" w:rsidRPr="00DC23D5">
        <w:rPr>
          <w:color w:val="222222"/>
          <w:sz w:val="28"/>
          <w:szCs w:val="28"/>
        </w:rPr>
        <w:t xml:space="preserve"> по-другому к общественным местам – как к своей собственности.</w:t>
      </w:r>
      <w:r w:rsidR="00DC23D5" w:rsidRPr="00DC23D5">
        <w:rPr>
          <w:color w:val="222222"/>
          <w:sz w:val="28"/>
          <w:szCs w:val="28"/>
        </w:rPr>
        <w:t xml:space="preserve"> Вот </w:t>
      </w:r>
      <w:r w:rsidR="007E5A5D">
        <w:rPr>
          <w:color w:val="222222"/>
          <w:sz w:val="28"/>
          <w:szCs w:val="28"/>
        </w:rPr>
        <w:t>почему</w:t>
      </w:r>
      <w:r w:rsidR="00DC23D5" w:rsidRPr="00DC23D5">
        <w:rPr>
          <w:color w:val="222222"/>
          <w:sz w:val="28"/>
          <w:szCs w:val="28"/>
        </w:rPr>
        <w:t xml:space="preserve"> главы поселений считают ра</w:t>
      </w:r>
      <w:r w:rsidR="00556AE4" w:rsidRPr="00DC23D5">
        <w:rPr>
          <w:color w:val="222222"/>
          <w:sz w:val="28"/>
          <w:szCs w:val="28"/>
        </w:rPr>
        <w:t>звитие территориального общественного самоуправления одной из важнейших задач.</w:t>
      </w:r>
    </w:p>
    <w:sectPr w:rsidR="004B395B" w:rsidRPr="00DC23D5" w:rsidSect="00F21083">
      <w:pgSz w:w="11906" w:h="16838"/>
      <w:pgMar w:top="1134" w:right="850" w:bottom="1134" w:left="1701" w:header="851" w:footer="992" w:gutter="0"/>
      <w:cols w:space="0"/>
      <w:docGrid w:type="lines" w:linePitch="3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148FC"/>
    <w:rsid w:val="00033AC5"/>
    <w:rsid w:val="001C3167"/>
    <w:rsid w:val="0030250A"/>
    <w:rsid w:val="00313D73"/>
    <w:rsid w:val="00340573"/>
    <w:rsid w:val="003975E4"/>
    <w:rsid w:val="004211F0"/>
    <w:rsid w:val="004B395B"/>
    <w:rsid w:val="005172F5"/>
    <w:rsid w:val="00556AE4"/>
    <w:rsid w:val="005A6B4C"/>
    <w:rsid w:val="006627B5"/>
    <w:rsid w:val="00664357"/>
    <w:rsid w:val="00795781"/>
    <w:rsid w:val="007E5A5D"/>
    <w:rsid w:val="00801F79"/>
    <w:rsid w:val="00846F75"/>
    <w:rsid w:val="00964AA5"/>
    <w:rsid w:val="00AC0843"/>
    <w:rsid w:val="00B148FC"/>
    <w:rsid w:val="00B57685"/>
    <w:rsid w:val="00B83977"/>
    <w:rsid w:val="00B9371E"/>
    <w:rsid w:val="00C417B8"/>
    <w:rsid w:val="00C55AA3"/>
    <w:rsid w:val="00C8703F"/>
    <w:rsid w:val="00D166A0"/>
    <w:rsid w:val="00DA5AA9"/>
    <w:rsid w:val="00DC23D5"/>
    <w:rsid w:val="00DC4449"/>
    <w:rsid w:val="00DE77D5"/>
    <w:rsid w:val="00EC784B"/>
    <w:rsid w:val="00F21083"/>
    <w:rsid w:val="00F44BCF"/>
    <w:rsid w:val="00F531F5"/>
    <w:rsid w:val="00F83B70"/>
    <w:rsid w:val="00FC656A"/>
    <w:rsid w:val="00F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FC"/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B148FC"/>
    <w:pPr>
      <w:suppressAutoHyphens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3">
    <w:name w:val="Normal (Web)"/>
    <w:basedOn w:val="a"/>
    <w:uiPriority w:val="99"/>
    <w:unhideWhenUsed/>
    <w:rsid w:val="00B148F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Emphasis"/>
    <w:basedOn w:val="a0"/>
    <w:uiPriority w:val="20"/>
    <w:qFormat/>
    <w:rsid w:val="00B148FC"/>
    <w:rPr>
      <w:i/>
      <w:iCs/>
    </w:rPr>
  </w:style>
  <w:style w:type="character" w:styleId="a5">
    <w:name w:val="Strong"/>
    <w:basedOn w:val="a0"/>
    <w:uiPriority w:val="22"/>
    <w:qFormat/>
    <w:rsid w:val="00DE77D5"/>
    <w:rPr>
      <w:b/>
      <w:bCs/>
    </w:rPr>
  </w:style>
  <w:style w:type="character" w:styleId="a6">
    <w:name w:val="Hyperlink"/>
    <w:basedOn w:val="a0"/>
    <w:uiPriority w:val="99"/>
    <w:semiHidden/>
    <w:unhideWhenUsed/>
    <w:rsid w:val="00DE77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449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1E86-0DCA-4C94-AF51-3326BE46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4223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cp:lastPrinted>2022-04-29T09:34:00Z</cp:lastPrinted>
  <dcterms:created xsi:type="dcterms:W3CDTF">2022-05-06T06:47:00Z</dcterms:created>
  <dcterms:modified xsi:type="dcterms:W3CDTF">2022-05-06T06:47:00Z</dcterms:modified>
</cp:coreProperties>
</file>