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3E" w:rsidRPr="00B65DF7" w:rsidRDefault="00112A3E" w:rsidP="00B65DF7">
      <w:pPr>
        <w:pStyle w:val="a4"/>
        <w:spacing w:after="0" w:line="360" w:lineRule="auto"/>
        <w:ind w:firstLine="567"/>
        <w:rPr>
          <w:rFonts w:cs="Times New Roman"/>
          <w:b/>
          <w:i/>
          <w:iCs/>
          <w:sz w:val="28"/>
          <w:szCs w:val="28"/>
        </w:rPr>
      </w:pPr>
      <w:r w:rsidRPr="00B65DF7">
        <w:rPr>
          <w:rFonts w:cs="Times New Roman"/>
          <w:b/>
          <w:i/>
          <w:iCs/>
          <w:sz w:val="28"/>
          <w:szCs w:val="28"/>
        </w:rPr>
        <w:t xml:space="preserve">Андрей </w:t>
      </w:r>
      <w:r w:rsidRPr="00B65DF7">
        <w:rPr>
          <w:rFonts w:cs="Times New Roman"/>
          <w:b/>
          <w:i/>
          <w:iCs/>
          <w:caps/>
          <w:sz w:val="28"/>
          <w:szCs w:val="28"/>
        </w:rPr>
        <w:t>Никитин</w:t>
      </w:r>
      <w:r w:rsidRPr="00B65DF7">
        <w:rPr>
          <w:rFonts w:cs="Times New Roman"/>
          <w:b/>
          <w:i/>
          <w:iCs/>
          <w:sz w:val="28"/>
          <w:szCs w:val="28"/>
        </w:rPr>
        <w:t xml:space="preserve">: </w:t>
      </w:r>
    </w:p>
    <w:p w:rsidR="00112A3E" w:rsidRPr="00B65DF7" w:rsidRDefault="00112A3E" w:rsidP="00B65DF7">
      <w:pPr>
        <w:pStyle w:val="a4"/>
        <w:spacing w:after="0" w:line="360" w:lineRule="auto"/>
        <w:ind w:firstLine="567"/>
        <w:rPr>
          <w:rFonts w:cs="Times New Roman"/>
          <w:b/>
          <w:sz w:val="28"/>
          <w:szCs w:val="28"/>
        </w:rPr>
      </w:pPr>
      <w:r w:rsidRPr="00B65DF7">
        <w:rPr>
          <w:rFonts w:cs="Times New Roman"/>
          <w:b/>
          <w:sz w:val="28"/>
          <w:szCs w:val="28"/>
        </w:rPr>
        <w:t>«Позитивные перемены должны происходить в каждом поселении»</w:t>
      </w:r>
    </w:p>
    <w:p w:rsidR="00B65DF7" w:rsidRPr="00B65DF7" w:rsidRDefault="00B65DF7" w:rsidP="00B65DF7">
      <w:pPr>
        <w:pStyle w:val="a4"/>
        <w:spacing w:after="0" w:line="360" w:lineRule="auto"/>
        <w:ind w:firstLine="567"/>
        <w:rPr>
          <w:rFonts w:cs="Times New Roman"/>
          <w:sz w:val="28"/>
          <w:szCs w:val="28"/>
        </w:rPr>
      </w:pPr>
    </w:p>
    <w:p w:rsidR="00112A3E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 xml:space="preserve">Когда построят поликлинику в </w:t>
      </w:r>
      <w:proofErr w:type="spellStart"/>
      <w:r w:rsidRPr="00B65DF7">
        <w:rPr>
          <w:rFonts w:cs="Times New Roman"/>
          <w:sz w:val="28"/>
          <w:szCs w:val="28"/>
        </w:rPr>
        <w:t>Панковке</w:t>
      </w:r>
      <w:proofErr w:type="spellEnd"/>
      <w:r w:rsidRPr="00B65DF7">
        <w:rPr>
          <w:rFonts w:cs="Times New Roman"/>
          <w:sz w:val="28"/>
          <w:szCs w:val="28"/>
        </w:rPr>
        <w:t xml:space="preserve"> и где откроются новые </w:t>
      </w:r>
      <w:proofErr w:type="spellStart"/>
      <w:r w:rsidRPr="00B65DF7">
        <w:rPr>
          <w:rFonts w:cs="Times New Roman"/>
          <w:sz w:val="28"/>
          <w:szCs w:val="28"/>
        </w:rPr>
        <w:t>ФАПы</w:t>
      </w:r>
      <w:proofErr w:type="spellEnd"/>
      <w:r w:rsidRPr="00B65DF7">
        <w:rPr>
          <w:rFonts w:cs="Times New Roman"/>
          <w:sz w:val="28"/>
          <w:szCs w:val="28"/>
        </w:rPr>
        <w:t>? Какие возможности есть у сельских школьников и кому поможет проект «Наше домашнее»? На эти и другие вопросы жителей ответили губернатор Новгородской области и глава района.</w:t>
      </w:r>
    </w:p>
    <w:p w:rsidR="00B65DF7" w:rsidRPr="00B65DF7" w:rsidRDefault="00B65DF7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17 апреля в сообществе администрации Новгородского района в социальной сети «</w:t>
      </w:r>
      <w:proofErr w:type="spellStart"/>
      <w:r w:rsidRPr="00B65DF7">
        <w:rPr>
          <w:rFonts w:cs="Times New Roman"/>
          <w:sz w:val="28"/>
          <w:szCs w:val="28"/>
        </w:rPr>
        <w:t>ВКонтакте</w:t>
      </w:r>
      <w:proofErr w:type="spellEnd"/>
      <w:r w:rsidRPr="00B65DF7">
        <w:rPr>
          <w:rFonts w:cs="Times New Roman"/>
          <w:sz w:val="28"/>
          <w:szCs w:val="28"/>
        </w:rPr>
        <w:t>» состоялся прямой эфир с участием губернатора Новгородской области Андрея НИКИТИНА и глав</w:t>
      </w:r>
      <w:r w:rsidR="00B65DF7">
        <w:rPr>
          <w:rFonts w:cs="Times New Roman"/>
          <w:sz w:val="28"/>
          <w:szCs w:val="28"/>
        </w:rPr>
        <w:t>ы муниципалитета Олега ШАХОВА.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pacing w:val="2"/>
          <w:sz w:val="28"/>
          <w:szCs w:val="28"/>
        </w:rPr>
      </w:pPr>
      <w:r w:rsidRPr="00B65DF7">
        <w:rPr>
          <w:rFonts w:cs="Times New Roman"/>
          <w:spacing w:val="2"/>
          <w:sz w:val="28"/>
          <w:szCs w:val="28"/>
        </w:rPr>
        <w:t>Прямые эфиры проводились и раньше, но именно в таком формате трансляция прошла впервые. У жителей района была возможность задать волнующие их вопросы и услышать ответы от руководителей сразу двух уровней власти — областной и районной.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 xml:space="preserve">Расскажем о наиболее интересных и важных итогах </w:t>
      </w:r>
      <w:proofErr w:type="spellStart"/>
      <w:r w:rsidRPr="00B65DF7">
        <w:rPr>
          <w:rFonts w:cs="Times New Roman"/>
          <w:sz w:val="28"/>
          <w:szCs w:val="28"/>
        </w:rPr>
        <w:t>онлайн-встречи</w:t>
      </w:r>
      <w:proofErr w:type="spellEnd"/>
      <w:r w:rsidRPr="00B65DF7">
        <w:rPr>
          <w:rFonts w:cs="Times New Roman"/>
          <w:sz w:val="28"/>
          <w:szCs w:val="28"/>
        </w:rPr>
        <w:t>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b/>
          <w:sz w:val="28"/>
          <w:szCs w:val="28"/>
        </w:rPr>
      </w:pPr>
      <w:r w:rsidRPr="00B65DF7">
        <w:rPr>
          <w:rFonts w:cs="Times New Roman"/>
          <w:b/>
          <w:sz w:val="28"/>
          <w:szCs w:val="28"/>
        </w:rPr>
        <w:t>Медицинский блок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Эфир начался с освещения вопросов, касающихся сферы здравоохранения. По просьбе подписчиков глава региона рассказал о планах по открытию фельдшерско-акушерских пунктов и амбулаторий в Новгородском районе на текущий год.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 xml:space="preserve">В апреле начал свою работу установленный в 2021 году центр врача общей практики в деревне </w:t>
      </w:r>
      <w:proofErr w:type="spellStart"/>
      <w:r w:rsidRPr="00B65DF7">
        <w:rPr>
          <w:rFonts w:cs="Times New Roman"/>
          <w:sz w:val="28"/>
          <w:szCs w:val="28"/>
        </w:rPr>
        <w:t>Шолохово</w:t>
      </w:r>
      <w:proofErr w:type="spellEnd"/>
      <w:r w:rsidRPr="00B65DF7">
        <w:rPr>
          <w:rFonts w:cs="Times New Roman"/>
          <w:sz w:val="28"/>
          <w:szCs w:val="28"/>
        </w:rPr>
        <w:t>. Это стало возможным благодаря участию в федеральной программе, которая в текущем году включена в нацпроект «Здравоохранение» как региональный проект «Модернизация первичного звена здравоохранения Российской Федерации».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 xml:space="preserve">Ведет прием пациентов и новый ФАП в Мясном Бору, в шаге до открытия — центр врача общей практики в деревне Новая Мельница. Еще один врачебный центр устанавливается в деревне </w:t>
      </w:r>
      <w:proofErr w:type="spellStart"/>
      <w:r w:rsidRPr="00B65DF7">
        <w:rPr>
          <w:rFonts w:cs="Times New Roman"/>
          <w:sz w:val="28"/>
          <w:szCs w:val="28"/>
        </w:rPr>
        <w:t>Григорово</w:t>
      </w:r>
      <w:proofErr w:type="spellEnd"/>
      <w:r w:rsidRPr="00B65DF7">
        <w:rPr>
          <w:rFonts w:cs="Times New Roman"/>
          <w:sz w:val="28"/>
          <w:szCs w:val="28"/>
        </w:rPr>
        <w:t xml:space="preserve">. Современные </w:t>
      </w:r>
      <w:r w:rsidRPr="00B65DF7">
        <w:rPr>
          <w:rFonts w:cs="Times New Roman"/>
          <w:sz w:val="28"/>
          <w:szCs w:val="28"/>
        </w:rPr>
        <w:lastRenderedPageBreak/>
        <w:t xml:space="preserve">фельдшерско-акушерские пункты в этом году появятся также в деревнях </w:t>
      </w:r>
      <w:proofErr w:type="spellStart"/>
      <w:r w:rsidRPr="00B65DF7">
        <w:rPr>
          <w:rFonts w:cs="Times New Roman"/>
          <w:sz w:val="28"/>
          <w:szCs w:val="28"/>
        </w:rPr>
        <w:t>Частова</w:t>
      </w:r>
      <w:proofErr w:type="spellEnd"/>
      <w:r w:rsidRPr="00B65DF7">
        <w:rPr>
          <w:rFonts w:cs="Times New Roman"/>
          <w:sz w:val="28"/>
          <w:szCs w:val="28"/>
        </w:rPr>
        <w:t xml:space="preserve">, Старое </w:t>
      </w:r>
      <w:proofErr w:type="spellStart"/>
      <w:r w:rsidRPr="00B65DF7">
        <w:rPr>
          <w:rFonts w:cs="Times New Roman"/>
          <w:sz w:val="28"/>
          <w:szCs w:val="28"/>
        </w:rPr>
        <w:t>Ракомо</w:t>
      </w:r>
      <w:proofErr w:type="spellEnd"/>
      <w:r w:rsidRPr="00B65DF7">
        <w:rPr>
          <w:rFonts w:cs="Times New Roman"/>
          <w:sz w:val="28"/>
          <w:szCs w:val="28"/>
        </w:rPr>
        <w:t xml:space="preserve"> и Белая Гора. Кроме того, в центральной районной поликлинике в деревне Трубичино ведется капитальный ремонт, а в Пролетарскую больницу закуплен рентген-аппарат.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 xml:space="preserve">— До конца 2024 года все </w:t>
      </w:r>
      <w:proofErr w:type="spellStart"/>
      <w:r w:rsidRPr="00B65DF7">
        <w:rPr>
          <w:rFonts w:cs="Times New Roman"/>
          <w:sz w:val="28"/>
          <w:szCs w:val="28"/>
        </w:rPr>
        <w:t>ФАПы</w:t>
      </w:r>
      <w:proofErr w:type="spellEnd"/>
      <w:r w:rsidRPr="00B65DF7">
        <w:rPr>
          <w:rFonts w:cs="Times New Roman"/>
          <w:sz w:val="28"/>
          <w:szCs w:val="28"/>
        </w:rPr>
        <w:t>, находящиеся в изношенном состоянии, заменим на современные, — пообещал Андрей Никитин.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B65DF7">
        <w:rPr>
          <w:rFonts w:cs="Times New Roman"/>
          <w:b/>
          <w:bCs/>
          <w:sz w:val="28"/>
          <w:szCs w:val="28"/>
        </w:rPr>
        <w:t xml:space="preserve">По теме медицины прозвучал вопрос из </w:t>
      </w:r>
      <w:proofErr w:type="spellStart"/>
      <w:r w:rsidRPr="00B65DF7">
        <w:rPr>
          <w:rFonts w:cs="Times New Roman"/>
          <w:b/>
          <w:bCs/>
          <w:sz w:val="28"/>
          <w:szCs w:val="28"/>
        </w:rPr>
        <w:t>Панковки</w:t>
      </w:r>
      <w:proofErr w:type="spellEnd"/>
      <w:r w:rsidRPr="00B65DF7">
        <w:rPr>
          <w:rFonts w:cs="Times New Roman"/>
          <w:b/>
          <w:bCs/>
          <w:sz w:val="28"/>
          <w:szCs w:val="28"/>
        </w:rPr>
        <w:t>: «Жители поселка давно ждут строительства поликлиники. Какие подвижки в этом направлении?».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 xml:space="preserve">Медицинский комплекс уже устанавливают. Там будут кабинеты семейного врача, гинеколога, стоматолога, дневной стационар, процедурный, прививочный и </w:t>
      </w:r>
      <w:proofErr w:type="spellStart"/>
      <w:r w:rsidRPr="00B65DF7">
        <w:rPr>
          <w:rFonts w:cs="Times New Roman"/>
          <w:sz w:val="28"/>
          <w:szCs w:val="28"/>
        </w:rPr>
        <w:t>физиокабинеты</w:t>
      </w:r>
      <w:proofErr w:type="spellEnd"/>
      <w:r w:rsidRPr="00B65DF7">
        <w:rPr>
          <w:rFonts w:cs="Times New Roman"/>
          <w:sz w:val="28"/>
          <w:szCs w:val="28"/>
        </w:rPr>
        <w:t>. Поликлинику запустят в этом году.</w:t>
      </w:r>
    </w:p>
    <w:p w:rsidR="00112A3E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 xml:space="preserve">— </w:t>
      </w:r>
      <w:proofErr w:type="spellStart"/>
      <w:r w:rsidRPr="00B65DF7">
        <w:rPr>
          <w:rFonts w:cs="Times New Roman"/>
          <w:sz w:val="28"/>
          <w:szCs w:val="28"/>
        </w:rPr>
        <w:t>Панковка</w:t>
      </w:r>
      <w:proofErr w:type="spellEnd"/>
      <w:r w:rsidRPr="00B65DF7">
        <w:rPr>
          <w:rFonts w:cs="Times New Roman"/>
          <w:sz w:val="28"/>
          <w:szCs w:val="28"/>
        </w:rPr>
        <w:t xml:space="preserve"> — большой населенный пункт, да и весь Новгородский район — крупный. Здесь необходимо создавать максимально комфортные условия и для врачей, и для пациентов, — подчеркнул глава региона.</w:t>
      </w:r>
    </w:p>
    <w:p w:rsidR="00B65DF7" w:rsidRDefault="00B65DF7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301625</wp:posOffset>
            </wp:positionV>
            <wp:extent cx="3255645" cy="2319655"/>
            <wp:effectExtent l="19050" t="0" r="1905" b="0"/>
            <wp:wrapSquare wrapText="bothSides"/>
            <wp:docPr id="1" name="Рисунок 0" descr="03 фап красные ста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фап красные станк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DF7" w:rsidRDefault="00B65DF7" w:rsidP="00B65DF7">
      <w:pPr>
        <w:spacing w:after="0" w:line="360" w:lineRule="auto"/>
        <w:ind w:firstLine="567"/>
        <w:rPr>
          <w:rFonts w:ascii="HeliosC-Bold" w:hAnsi="HeliosC-Bold" w:cs="HeliosC-Bold"/>
          <w:b/>
          <w:bCs/>
          <w:sz w:val="16"/>
          <w:szCs w:val="16"/>
        </w:rPr>
      </w:pPr>
      <w:r>
        <w:rPr>
          <w:rFonts w:ascii="HeliosC-Bold" w:hAnsi="HeliosC-Bold" w:cs="HeliosC-Bold"/>
          <w:b/>
          <w:bCs/>
          <w:sz w:val="16"/>
          <w:szCs w:val="16"/>
        </w:rPr>
        <w:t>В деревне Красные Станки в 2023 году установят новый ФАП. А в старом здании, построенном ещё в довоенные годы, может появиться музей земской медицины. Такая идея родилась непосредственно во время прямого эфира. «В Красных Станках работает замечательный специалист», — сказал глава района о сельском фельдшере, заслуженном работнике здравоохранения Российской Федерации Владимире Николаевиче Симонове, который вот уже 46 лет врачует в Красных Станках</w:t>
      </w:r>
    </w:p>
    <w:p w:rsidR="00B65DF7" w:rsidRPr="00B65DF7" w:rsidRDefault="00B65DF7" w:rsidP="00B65DF7">
      <w:pPr>
        <w:spacing w:after="0" w:line="360" w:lineRule="auto"/>
        <w:ind w:firstLine="567"/>
        <w:jc w:val="center"/>
        <w:rPr>
          <w:rFonts w:cs="Times New Roman"/>
          <w:sz w:val="28"/>
          <w:szCs w:val="28"/>
        </w:rPr>
      </w:pP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b/>
          <w:sz w:val="28"/>
          <w:szCs w:val="28"/>
        </w:rPr>
      </w:pPr>
      <w:r w:rsidRPr="00B65DF7">
        <w:rPr>
          <w:rFonts w:cs="Times New Roman"/>
          <w:b/>
          <w:sz w:val="28"/>
          <w:szCs w:val="28"/>
        </w:rPr>
        <w:t>Образование на селе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Во время прямого эфира вопросы на тему образования поступали неоднократно.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B65DF7">
        <w:rPr>
          <w:rFonts w:cs="Times New Roman"/>
          <w:b/>
          <w:bCs/>
          <w:sz w:val="28"/>
          <w:szCs w:val="28"/>
        </w:rPr>
        <w:t xml:space="preserve">«Переезжаем из Великого Новгорода в Борки, планируем переводить ребенка в местную школу. В городе он занимается </w:t>
      </w:r>
      <w:r w:rsidRPr="00B65DF7">
        <w:rPr>
          <w:rFonts w:cs="Times New Roman"/>
          <w:b/>
          <w:bCs/>
          <w:sz w:val="28"/>
          <w:szCs w:val="28"/>
        </w:rPr>
        <w:lastRenderedPageBreak/>
        <w:t>робототехникой. Будет ли возможность продолжить техническое обучение в сельской школе?».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Ответил Олег Шахов: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pacing w:val="2"/>
          <w:sz w:val="28"/>
          <w:szCs w:val="28"/>
        </w:rPr>
      </w:pPr>
      <w:r w:rsidRPr="00B65DF7">
        <w:rPr>
          <w:rFonts w:cs="Times New Roman"/>
          <w:spacing w:val="2"/>
          <w:sz w:val="28"/>
          <w:szCs w:val="28"/>
        </w:rPr>
        <w:t xml:space="preserve">— В Борковской школе с 2020 года работает центр цифрового и гуманитарного профилей «Точка роста». Дети занимаются </w:t>
      </w:r>
      <w:proofErr w:type="spellStart"/>
      <w:r w:rsidRPr="00B65DF7">
        <w:rPr>
          <w:rFonts w:cs="Times New Roman"/>
          <w:spacing w:val="2"/>
          <w:sz w:val="28"/>
          <w:szCs w:val="28"/>
        </w:rPr>
        <w:t>лего-конструированием</w:t>
      </w:r>
      <w:proofErr w:type="spellEnd"/>
      <w:r w:rsidRPr="00B65DF7">
        <w:rPr>
          <w:rFonts w:cs="Times New Roman"/>
          <w:spacing w:val="2"/>
          <w:sz w:val="28"/>
          <w:szCs w:val="28"/>
        </w:rPr>
        <w:t>, робототехникой, поэтому возить ребенка никуда не придется, — пояснил глава района.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Он добавил, что граница уровня образования между селом и городом стремительно стирается. Все школы оснащены скоростным интернетом, закупается современное оборудование. Благодаря работе «Точек роста» дети участвуют в серьезных конкурсах и занимают призовые места в олимпиадах.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B65DF7">
        <w:rPr>
          <w:rFonts w:cs="Times New Roman"/>
          <w:b/>
          <w:bCs/>
          <w:sz w:val="28"/>
          <w:szCs w:val="28"/>
        </w:rPr>
        <w:t>«Можно приобрести путевку в детский лагерь «Волынь» для ребенка, проживающего в городе?».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 xml:space="preserve">— Конечно. В «Волынь» приезжают отдыхать ребята не только из района, но и со всей области. К тому же в этом году продолжена реализация программы «детский </w:t>
      </w:r>
      <w:proofErr w:type="spellStart"/>
      <w:r w:rsidRPr="00B65DF7">
        <w:rPr>
          <w:rFonts w:cs="Times New Roman"/>
          <w:sz w:val="28"/>
          <w:szCs w:val="28"/>
        </w:rPr>
        <w:t>кешбэк</w:t>
      </w:r>
      <w:proofErr w:type="spellEnd"/>
      <w:r w:rsidRPr="00B65DF7">
        <w:rPr>
          <w:rFonts w:cs="Times New Roman"/>
          <w:sz w:val="28"/>
          <w:szCs w:val="28"/>
        </w:rPr>
        <w:t>». Родители смогут вернуть 50% от стоимости путевки — до 20 тысяч рублей за одну транзакцию по карте «Мир».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B65DF7">
        <w:rPr>
          <w:rFonts w:cs="Times New Roman"/>
          <w:b/>
          <w:bCs/>
          <w:sz w:val="28"/>
          <w:szCs w:val="28"/>
        </w:rPr>
        <w:t>«Будет ли повышение платы за детский сад?».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— В течение нескольких месяцев этого года постарались зафиксировать плату. Но все мы ходим в магазины и видим, что происходит с ценами, поэтому до бесконечности сдерживать их не сможем. Плата будет повышаться только в части питания, другие расходы не будут увеличиваться ни в какой степени, — подчеркнул Андрей Никитин.</w:t>
      </w:r>
    </w:p>
    <w:p w:rsidR="00112A3E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Сейчас закупки учреждений образования максимально переводят на местную продукцию, а это — гарантия твердой цены и качества.</w:t>
      </w:r>
    </w:p>
    <w:p w:rsidR="00B65DF7" w:rsidRDefault="00B65DF7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</w:p>
    <w:p w:rsidR="00B65DF7" w:rsidRDefault="00B65DF7" w:rsidP="00B65DF7">
      <w:pPr>
        <w:autoSpaceDE w:val="0"/>
        <w:autoSpaceDN w:val="0"/>
        <w:adjustRightInd w:val="0"/>
        <w:spacing w:after="0" w:line="240" w:lineRule="auto"/>
        <w:rPr>
          <w:rFonts w:ascii="HeliosC-Bold" w:hAnsi="HeliosC-Bold" w:cs="HeliosC-Bold"/>
          <w:b/>
          <w:bCs/>
          <w:sz w:val="16"/>
          <w:szCs w:val="16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22648</wp:posOffset>
            </wp:positionH>
            <wp:positionV relativeFrom="paragraph">
              <wp:posOffset>-423</wp:posOffset>
            </wp:positionV>
            <wp:extent cx="3295439" cy="2192866"/>
            <wp:effectExtent l="19050" t="0" r="211" b="0"/>
            <wp:wrapTight wrapText="bothSides">
              <wp:wrapPolygon edited="0">
                <wp:start x="-125" y="0"/>
                <wp:lineTo x="-125" y="21392"/>
                <wp:lineTo x="21601" y="21392"/>
                <wp:lineTo x="21601" y="0"/>
                <wp:lineTo x="-125" y="0"/>
              </wp:wrapPolygon>
            </wp:wrapTight>
            <wp:docPr id="2" name="Рисунок 1" descr="03 стади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стадио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439" cy="219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5DF7">
        <w:rPr>
          <w:rFonts w:ascii="HeliosC-Bold" w:hAnsi="HeliosC-Bold" w:cs="HeliosC-Bold"/>
          <w:b/>
          <w:bCs/>
          <w:sz w:val="16"/>
          <w:szCs w:val="16"/>
        </w:rPr>
        <w:t xml:space="preserve"> </w:t>
      </w:r>
      <w:r>
        <w:rPr>
          <w:rFonts w:ascii="HeliosC-Bold" w:hAnsi="HeliosC-Bold" w:cs="HeliosC-Bold"/>
          <w:b/>
          <w:bCs/>
          <w:sz w:val="16"/>
          <w:szCs w:val="16"/>
        </w:rPr>
        <w:t xml:space="preserve">Пришкольный стадион в деревне Савино появился благодаря проекту «Газпром — детям». Реализация проекта продолжается, сообщил в ходе прямого эфира губернатор Новгородской области Андрей Никитин. «Газпромом» одобрена заявка на включение в программу деревни </w:t>
      </w:r>
      <w:proofErr w:type="spellStart"/>
      <w:r>
        <w:rPr>
          <w:rFonts w:ascii="HeliosC-Bold" w:hAnsi="HeliosC-Bold" w:cs="HeliosC-Bold"/>
          <w:b/>
          <w:bCs/>
          <w:sz w:val="16"/>
          <w:szCs w:val="16"/>
        </w:rPr>
        <w:t>Божонка</w:t>
      </w:r>
      <w:proofErr w:type="spellEnd"/>
      <w:r>
        <w:rPr>
          <w:rFonts w:ascii="HeliosC-Bold" w:hAnsi="HeliosC-Bold" w:cs="HeliosC-Bold"/>
          <w:b/>
          <w:bCs/>
          <w:sz w:val="16"/>
          <w:szCs w:val="16"/>
        </w:rPr>
        <w:t>, где в скором времени начнутся работы по строительству современной спортивной площадки</w:t>
      </w:r>
    </w:p>
    <w:p w:rsidR="00B65DF7" w:rsidRDefault="00B65DF7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</w:p>
    <w:p w:rsidR="00112A3E" w:rsidRPr="00B65DF7" w:rsidRDefault="00112A3E" w:rsidP="00B65DF7">
      <w:pPr>
        <w:suppressAutoHyphens/>
        <w:spacing w:after="0" w:line="360" w:lineRule="auto"/>
        <w:ind w:firstLine="567"/>
        <w:rPr>
          <w:rFonts w:cs="Times New Roman"/>
          <w:b/>
          <w:sz w:val="28"/>
          <w:szCs w:val="28"/>
        </w:rPr>
      </w:pPr>
      <w:r w:rsidRPr="00B65DF7">
        <w:rPr>
          <w:rFonts w:cs="Times New Roman"/>
          <w:b/>
          <w:sz w:val="28"/>
          <w:szCs w:val="28"/>
        </w:rPr>
        <w:t>Опережающая газификация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B65DF7">
        <w:rPr>
          <w:rFonts w:cs="Times New Roman"/>
          <w:b/>
          <w:bCs/>
          <w:sz w:val="28"/>
          <w:szCs w:val="28"/>
        </w:rPr>
        <w:t>«Как и в какие сроки в Новгородском районе будет реализована программа газификации?».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pacing w:val="2"/>
          <w:sz w:val="28"/>
          <w:szCs w:val="28"/>
        </w:rPr>
      </w:pPr>
      <w:r w:rsidRPr="00B65DF7">
        <w:rPr>
          <w:rFonts w:cs="Times New Roman"/>
          <w:spacing w:val="2"/>
          <w:sz w:val="28"/>
          <w:szCs w:val="28"/>
        </w:rPr>
        <w:t xml:space="preserve">— В последние несколько лет Новгородская область очень серьезно снизила задолженность перед «Газпромом», и компания стала позитивнее относиться к нашим просьбам, — сказал Андрей Никитин. — В дополнение к газификации Мошенского, </w:t>
      </w:r>
      <w:proofErr w:type="spellStart"/>
      <w:r w:rsidRPr="00B65DF7">
        <w:rPr>
          <w:rFonts w:cs="Times New Roman"/>
          <w:spacing w:val="2"/>
          <w:sz w:val="28"/>
          <w:szCs w:val="28"/>
        </w:rPr>
        <w:t>Хвойнинского</w:t>
      </w:r>
      <w:proofErr w:type="spellEnd"/>
      <w:r w:rsidRPr="00B65DF7">
        <w:rPr>
          <w:rFonts w:cs="Times New Roman"/>
          <w:spacing w:val="2"/>
          <w:sz w:val="28"/>
          <w:szCs w:val="28"/>
        </w:rPr>
        <w:t xml:space="preserve"> и </w:t>
      </w:r>
      <w:proofErr w:type="spellStart"/>
      <w:r w:rsidRPr="00B65DF7">
        <w:rPr>
          <w:rFonts w:cs="Times New Roman"/>
          <w:spacing w:val="2"/>
          <w:sz w:val="28"/>
          <w:szCs w:val="28"/>
        </w:rPr>
        <w:t>Пестовского</w:t>
      </w:r>
      <w:proofErr w:type="spellEnd"/>
      <w:r w:rsidRPr="00B65DF7">
        <w:rPr>
          <w:rFonts w:cs="Times New Roman"/>
          <w:spacing w:val="2"/>
          <w:sz w:val="28"/>
          <w:szCs w:val="28"/>
        </w:rPr>
        <w:t xml:space="preserve"> районов по моей просьбе в программу была включена опережающая газификация </w:t>
      </w:r>
      <w:proofErr w:type="spellStart"/>
      <w:r w:rsidRPr="00B65DF7">
        <w:rPr>
          <w:rFonts w:cs="Times New Roman"/>
          <w:spacing w:val="2"/>
          <w:sz w:val="28"/>
          <w:szCs w:val="28"/>
        </w:rPr>
        <w:t>Поозерья</w:t>
      </w:r>
      <w:proofErr w:type="spellEnd"/>
      <w:r w:rsidRPr="00B65DF7">
        <w:rPr>
          <w:rFonts w:cs="Times New Roman"/>
          <w:spacing w:val="2"/>
          <w:sz w:val="28"/>
          <w:szCs w:val="28"/>
        </w:rPr>
        <w:t>. Сейчас идет проектирование. В следующем году либо в начале 2024-го начнется строительство.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 xml:space="preserve">Кроме того, в 2022–2025 годах газифицируют деревни </w:t>
      </w:r>
      <w:proofErr w:type="spellStart"/>
      <w:r w:rsidRPr="00B65DF7">
        <w:rPr>
          <w:rFonts w:cs="Times New Roman"/>
          <w:sz w:val="28"/>
          <w:szCs w:val="28"/>
        </w:rPr>
        <w:t>Божонка</w:t>
      </w:r>
      <w:proofErr w:type="spellEnd"/>
      <w:r w:rsidRPr="00B65DF7">
        <w:rPr>
          <w:rFonts w:cs="Times New Roman"/>
          <w:sz w:val="28"/>
          <w:szCs w:val="28"/>
        </w:rPr>
        <w:t xml:space="preserve"> и Белая Гора. Плюс в рамках </w:t>
      </w:r>
      <w:proofErr w:type="spellStart"/>
      <w:r w:rsidRPr="00B65DF7">
        <w:rPr>
          <w:rFonts w:cs="Times New Roman"/>
          <w:sz w:val="28"/>
          <w:szCs w:val="28"/>
        </w:rPr>
        <w:t>догазификации</w:t>
      </w:r>
      <w:proofErr w:type="spellEnd"/>
      <w:r w:rsidRPr="00B65DF7">
        <w:rPr>
          <w:rFonts w:cs="Times New Roman"/>
          <w:sz w:val="28"/>
          <w:szCs w:val="28"/>
        </w:rPr>
        <w:t xml:space="preserve"> — той работы, что проводится по уже газифицированным населенным пунктам, «Газпром» совместно с районом построит порядка 300 километров внутренних сетей.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— В послании я говорил о том, что мы будем ставить вопрос о полной газификации Новгородской области. Думаю, что в ближайшие два-три месяца эти вопросы должны решиться. Планы, о которых я рассказал, уже точно есть, дополнительные возможности мы обсудим, как только у нас появится информация, — продолжил губернатор, отметив, что он обратился в «Газпром» с соответствующей просьбой.</w:t>
      </w:r>
    </w:p>
    <w:p w:rsidR="00112A3E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По словам Олега Шахова, работа в Новгородском районе предстоит значительная, более 1800 заявок от граждан уже поступило.</w:t>
      </w:r>
    </w:p>
    <w:p w:rsidR="00B65DF7" w:rsidRDefault="00B65DF7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167640</wp:posOffset>
            </wp:positionV>
            <wp:extent cx="2978150" cy="2237740"/>
            <wp:effectExtent l="19050" t="0" r="0" b="0"/>
            <wp:wrapSquare wrapText="bothSides"/>
            <wp:docPr id="3" name="Рисунок 2" descr="03 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точка рост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DF7" w:rsidRDefault="00B65DF7" w:rsidP="00B65DF7">
      <w:pPr>
        <w:autoSpaceDE w:val="0"/>
        <w:autoSpaceDN w:val="0"/>
        <w:adjustRightInd w:val="0"/>
        <w:spacing w:after="0" w:line="240" w:lineRule="auto"/>
        <w:rPr>
          <w:rFonts w:ascii="HeliosC-Bold" w:hAnsi="HeliosC-Bold" w:cs="HeliosC-Bold"/>
          <w:b/>
          <w:bCs/>
          <w:sz w:val="16"/>
          <w:szCs w:val="16"/>
        </w:rPr>
      </w:pPr>
      <w:r w:rsidRPr="00B65DF7">
        <w:rPr>
          <w:rFonts w:ascii="HeliosC-Bold" w:hAnsi="HeliosC-Bold" w:cs="HeliosC-Bold"/>
          <w:b/>
          <w:bCs/>
          <w:sz w:val="16"/>
          <w:szCs w:val="16"/>
        </w:rPr>
        <w:t xml:space="preserve"> </w:t>
      </w:r>
      <w:r>
        <w:rPr>
          <w:rFonts w:ascii="HeliosC-Bold" w:hAnsi="HeliosC-Bold" w:cs="HeliosC-Bold"/>
          <w:b/>
          <w:bCs/>
          <w:sz w:val="16"/>
          <w:szCs w:val="16"/>
        </w:rPr>
        <w:t>Центры «Точка роста» открыты в восьми школах Новгородского района. В новом учебном году они будут созданы ещё в четырёх.</w:t>
      </w:r>
    </w:p>
    <w:p w:rsidR="00B65DF7" w:rsidRDefault="00B65DF7" w:rsidP="00B65DF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ascii="HeliosC-Bold" w:hAnsi="HeliosC-Bold" w:cs="HeliosC-Bold"/>
          <w:b/>
          <w:bCs/>
          <w:sz w:val="16"/>
          <w:szCs w:val="16"/>
        </w:rPr>
        <w:t>До конца 2024 года «Точками роста» будут оборудованы все образовательные учреждения</w:t>
      </w:r>
    </w:p>
    <w:p w:rsidR="00B65DF7" w:rsidRDefault="00B65DF7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</w:p>
    <w:p w:rsidR="00B65DF7" w:rsidRDefault="00B65DF7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</w:p>
    <w:p w:rsidR="00B65DF7" w:rsidRDefault="00B65DF7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</w:p>
    <w:p w:rsidR="00B65DF7" w:rsidRPr="00B65DF7" w:rsidRDefault="00B65DF7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b/>
          <w:sz w:val="28"/>
          <w:szCs w:val="28"/>
        </w:rPr>
      </w:pPr>
      <w:r w:rsidRPr="00B65DF7">
        <w:rPr>
          <w:rFonts w:cs="Times New Roman"/>
          <w:b/>
          <w:sz w:val="28"/>
          <w:szCs w:val="28"/>
        </w:rPr>
        <w:lastRenderedPageBreak/>
        <w:t>Нужен водопровод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B65DF7">
        <w:rPr>
          <w:rFonts w:cs="Times New Roman"/>
          <w:b/>
          <w:bCs/>
          <w:sz w:val="28"/>
          <w:szCs w:val="28"/>
        </w:rPr>
        <w:t xml:space="preserve">«В деревне </w:t>
      </w:r>
      <w:proofErr w:type="spellStart"/>
      <w:r w:rsidRPr="00B65DF7">
        <w:rPr>
          <w:rFonts w:cs="Times New Roman"/>
          <w:b/>
          <w:bCs/>
          <w:sz w:val="28"/>
          <w:szCs w:val="28"/>
        </w:rPr>
        <w:t>Григорово</w:t>
      </w:r>
      <w:proofErr w:type="spellEnd"/>
      <w:r w:rsidRPr="00B65DF7">
        <w:rPr>
          <w:rFonts w:cs="Times New Roman"/>
          <w:b/>
          <w:bCs/>
          <w:sz w:val="28"/>
          <w:szCs w:val="28"/>
        </w:rPr>
        <w:t xml:space="preserve"> остро стоит вопрос обеспечения частного сектора качественной питьевой водой. Планируется ли строительство водопроводных сетей?».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 xml:space="preserve">Глава района рассказал, что работа в этом направлении идет. В частности, готовится проектно-сметная документация по водоснабжению деревни </w:t>
      </w:r>
      <w:proofErr w:type="spellStart"/>
      <w:r w:rsidRPr="00B65DF7">
        <w:rPr>
          <w:rFonts w:cs="Times New Roman"/>
          <w:sz w:val="28"/>
          <w:szCs w:val="28"/>
        </w:rPr>
        <w:t>Григорово</w:t>
      </w:r>
      <w:proofErr w:type="spellEnd"/>
      <w:r w:rsidRPr="00B65DF7">
        <w:rPr>
          <w:rFonts w:cs="Times New Roman"/>
          <w:sz w:val="28"/>
          <w:szCs w:val="28"/>
        </w:rPr>
        <w:t>. На эти цели из районного бюджета выделены серьезные средства — пять миллионов рублей.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pacing w:val="4"/>
          <w:sz w:val="28"/>
          <w:szCs w:val="28"/>
        </w:rPr>
      </w:pPr>
      <w:r w:rsidRPr="00B65DF7">
        <w:rPr>
          <w:rFonts w:cs="Times New Roman"/>
          <w:spacing w:val="4"/>
          <w:sz w:val="28"/>
          <w:szCs w:val="28"/>
        </w:rPr>
        <w:t>Не менее остро аналогичная проблема стоит в еще одной пригородной деревне — Трубичине. Но проект по данному населенному пункту уже готов. Реализовать планы можно только путем включения в федеральные программы.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— Разговаривать о вступлении в региональные и федеральные программы, не имея на руках проекта, невозможно. Поэтому администрация района сделала первый и самый важный шаг, — подчеркнул губернатор Андрей Никитин.</w:t>
      </w:r>
    </w:p>
    <w:p w:rsidR="00112A3E" w:rsidRPr="00B65DF7" w:rsidRDefault="00112A3E" w:rsidP="00B65DF7">
      <w:pPr>
        <w:suppressAutoHyphens/>
        <w:spacing w:after="0" w:line="360" w:lineRule="auto"/>
        <w:ind w:firstLine="567"/>
        <w:rPr>
          <w:rFonts w:cs="Times New Roman"/>
          <w:b/>
          <w:sz w:val="28"/>
          <w:szCs w:val="28"/>
        </w:rPr>
      </w:pPr>
      <w:r w:rsidRPr="00B65DF7">
        <w:rPr>
          <w:rFonts w:cs="Times New Roman"/>
          <w:b/>
          <w:sz w:val="28"/>
          <w:szCs w:val="28"/>
        </w:rPr>
        <w:t xml:space="preserve">Тёсово-Нетыльский — в фокусе 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pacing w:val="2"/>
          <w:sz w:val="28"/>
          <w:szCs w:val="28"/>
        </w:rPr>
      </w:pPr>
      <w:r w:rsidRPr="00B65DF7">
        <w:rPr>
          <w:rFonts w:cs="Times New Roman"/>
          <w:spacing w:val="2"/>
          <w:sz w:val="28"/>
          <w:szCs w:val="28"/>
        </w:rPr>
        <w:t xml:space="preserve">Несколько обращений к губернатору и главе района поступило из Тёсово-Нетыльского поселения. Так, жители деревни </w:t>
      </w:r>
      <w:proofErr w:type="spellStart"/>
      <w:r w:rsidRPr="00B65DF7">
        <w:rPr>
          <w:rFonts w:cs="Times New Roman"/>
          <w:spacing w:val="2"/>
          <w:sz w:val="28"/>
          <w:szCs w:val="28"/>
        </w:rPr>
        <w:t>Финёв</w:t>
      </w:r>
      <w:proofErr w:type="spellEnd"/>
      <w:r w:rsidRPr="00B65DF7">
        <w:rPr>
          <w:rFonts w:cs="Times New Roman"/>
          <w:spacing w:val="2"/>
          <w:sz w:val="28"/>
          <w:szCs w:val="28"/>
        </w:rPr>
        <w:t xml:space="preserve"> Луг пожаловались на отсутствие продуктового магазина. Ближайшая торговая точка находится в двух километрах. Преодолевать такое расстояние пешком пожилым людям непросто. Олег Шахов пообещал организовать автолавку — с начала июня она будет приезжать в деревню.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А еще в поселке Тёсово-Нетыльский и ряде других населенных пунктов обустроят территории, на которых местные жители смогут продавать излишки своей сельскохозяйственной продукции.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— В Новгородском районе мы запускаем проект «Наше домашнее». Для этого во всех крупных населенных пунктах установим лотки, с которых люди смогут торговать овощами и фруктами с приусадебных участков, а также собранными в лесу ягодами и грибами, — поделился планами глава района.</w:t>
      </w:r>
    </w:p>
    <w:p w:rsidR="00112A3E" w:rsidRPr="00B65DF7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lastRenderedPageBreak/>
        <w:t>Также в ходе прямого эфира от жителей поселка поступила просьба помочь с благоустройством спортивного стадиона.</w:t>
      </w:r>
    </w:p>
    <w:p w:rsidR="00735FE0" w:rsidRDefault="00112A3E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— Мы подали заявку по программе «Комплексное развитие сельских территорий» и в 2023 году стадион приведем в порядок. И не просто поставим трибуны, а отремонтируем футбольное поле, повесим сетку для волейбола, установим стойки и ворота, — ответил Олег Шахов.</w:t>
      </w:r>
    </w:p>
    <w:p w:rsidR="00B65DF7" w:rsidRDefault="00B65DF7" w:rsidP="00B65DF7">
      <w:pPr>
        <w:spacing w:after="0" w:line="360" w:lineRule="auto"/>
        <w:ind w:firstLine="567"/>
        <w:rPr>
          <w:rFonts w:cs="Times New Roman"/>
          <w:sz w:val="28"/>
          <w:szCs w:val="28"/>
        </w:rPr>
      </w:pPr>
    </w:p>
    <w:p w:rsidR="00B65DF7" w:rsidRPr="00B65DF7" w:rsidRDefault="00B65DF7" w:rsidP="00B65DF7">
      <w:pPr>
        <w:spacing w:after="0" w:line="360" w:lineRule="auto"/>
        <w:ind w:firstLine="567"/>
        <w:jc w:val="right"/>
        <w:rPr>
          <w:rFonts w:cs="Times New Roman"/>
          <w:sz w:val="28"/>
          <w:szCs w:val="28"/>
        </w:rPr>
      </w:pPr>
      <w:r w:rsidRPr="00B65DF7">
        <w:rPr>
          <w:rFonts w:cs="Times New Roman"/>
          <w:sz w:val="28"/>
          <w:szCs w:val="28"/>
        </w:rPr>
        <w:t>Юлия КУЗЬМЕНКО</w:t>
      </w:r>
    </w:p>
    <w:sectPr w:rsidR="00B65DF7" w:rsidRPr="00B65DF7" w:rsidSect="0073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12A3E"/>
    <w:rsid w:val="00112A3E"/>
    <w:rsid w:val="00735FE0"/>
    <w:rsid w:val="00763607"/>
    <w:rsid w:val="00B65DF7"/>
    <w:rsid w:val="00D152C5"/>
    <w:rsid w:val="00E1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Заголовок_32 (Новые стили)"/>
    <w:basedOn w:val="a3"/>
    <w:next w:val="a4"/>
    <w:uiPriority w:val="99"/>
    <w:rsid w:val="00112A3E"/>
  </w:style>
  <w:style w:type="paragraph" w:customStyle="1" w:styleId="a5">
    <w:name w:val="Лид_основной (Новые стили)"/>
    <w:basedOn w:val="a"/>
    <w:next w:val="a"/>
    <w:uiPriority w:val="99"/>
    <w:rsid w:val="00112A3E"/>
  </w:style>
  <w:style w:type="paragraph" w:customStyle="1" w:styleId="a3">
    <w:name w:val="Авторы (Верх)"/>
    <w:basedOn w:val="a"/>
    <w:next w:val="a"/>
    <w:uiPriority w:val="99"/>
    <w:rsid w:val="00112A3E"/>
  </w:style>
  <w:style w:type="paragraph" w:styleId="a4">
    <w:name w:val="Body Text"/>
    <w:basedOn w:val="a"/>
    <w:link w:val="a6"/>
    <w:uiPriority w:val="99"/>
    <w:semiHidden/>
    <w:unhideWhenUsed/>
    <w:rsid w:val="00112A3E"/>
    <w:pPr>
      <w:spacing w:after="120"/>
    </w:pPr>
  </w:style>
  <w:style w:type="character" w:customStyle="1" w:styleId="a6">
    <w:name w:val="Основной текст Знак"/>
    <w:basedOn w:val="a0"/>
    <w:link w:val="a4"/>
    <w:rsid w:val="00112A3E"/>
  </w:style>
  <w:style w:type="paragraph" w:styleId="a7">
    <w:name w:val="Balloon Text"/>
    <w:basedOn w:val="a"/>
    <w:link w:val="a8"/>
    <w:uiPriority w:val="99"/>
    <w:semiHidden/>
    <w:unhideWhenUsed/>
    <w:rsid w:val="00B6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zhutl</dc:creator>
  <cp:lastModifiedBy>kuzua</cp:lastModifiedBy>
  <cp:revision>2</cp:revision>
  <dcterms:created xsi:type="dcterms:W3CDTF">2022-05-26T06:14:00Z</dcterms:created>
  <dcterms:modified xsi:type="dcterms:W3CDTF">2022-05-26T06:14:00Z</dcterms:modified>
</cp:coreProperties>
</file>