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5CFE">
        <w:rPr>
          <w:rFonts w:ascii="Times New Roman" w:hAnsi="Times New Roman" w:cs="Times New Roman"/>
          <w:b/>
          <w:sz w:val="28"/>
          <w:szCs w:val="28"/>
        </w:rPr>
        <w:t>Впереди много работы</w:t>
      </w:r>
    </w:p>
    <w:p w:rsid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Жителям Новгородского района представили новую программу «Инициативное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>», которая реализуется по решению губернатора Новгородской области Андрея Никитина.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Встреча с представителями сельских поселений, лидерами общественного мнения и просто неравнодушными жителями состоялась в большом зале районной администрации 14 июня. Открыл мероприятие глава Новгородского района Олег ШАХОВ. Он подробно рассказал о содержании новой программы, которая объединила все региональные инициативные проекты: «Дорога к дому», «Проект поддержки местных инициатив», «Наш выбор», «Территориальное общественное самоуправление», «Народный бюджет».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Глава района остановился на каждом из пяти проектов, входящих в губернаторскую программу, разъяснил их суть, условия участия, а также доложил, какие именно народные инициативы реализуются в городских и сельских поселениях в этом году.</w:t>
      </w:r>
    </w:p>
    <w:p w:rsid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Так, нынче в нашем муниципалитете получили поддержку восемь проектов ППМИ, 17 проектов ТОС. В «Народном бюджете» участвуют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Панковское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поселение, а «Наш выбор» реализуется в детском саду № 19 п.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>. Что касается «Дороги к дому», в районе будут отремонтированы 34 участка местных дорог.</w:t>
      </w:r>
    </w:p>
    <w:p w:rsid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171690"/>
            <wp:effectExtent l="19050" t="0" r="3175" b="0"/>
            <wp:docPr id="1" name="Рисунок 0" descr="01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35CFE">
        <w:rPr>
          <w:rFonts w:ascii="Times New Roman" w:hAnsi="Times New Roman" w:cs="Times New Roman"/>
          <w:i/>
          <w:sz w:val="24"/>
          <w:szCs w:val="24"/>
        </w:rPr>
        <w:t>В ходе обсуждения представители поселений могли задать главе района вопросы. Жители интересовались, как включиться в тот или иной проект, озвучивали свои предложения, поднимали другие немаловажные темы.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Во встрече с населением приняли участие депутаты Новгородской областной Думы, которые представляют в региональном парламенте интересы нашего района. С докладами выступили Николай Верига, Лариса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lastRenderedPageBreak/>
        <w:t>Сергухина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, Денис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и Максим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Бомбин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>. Они рассказали об идеях жителей, уже воплощенных. В тесном сотрудничестве с местной властью люди смогли создать новые общественные пространства, парки и скверы, благоустроили дворы, установили спортивные и детские площадки, провели модернизацию уличного освещения, уделили внимание мемориалам и памятникам.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На следующий год благодаря поддержке Андрея Никитина на проекты инициативного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выделена внушительная сумма – 450 миллионов рублей. Деньги пойдут на то, что необходимо реализовать здесь и сейчас, чтобы сделать наши деревни, поселки и села более комфортными для проживания. Но успех, как подчеркнул Олег Шахов, зависит от каждого из нас, в том числе от нашей активности.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– В сбор предложений, которые будут реализованы в 2023 году, необходимо включаться уже сейчас. Прошу каждого из вас принять участие в решении этой задачи, – призвал Олег Игоревич.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 xml:space="preserve">Программа инициативного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призвана вовлечь как можно больше людей в решение вопросов местного значения. Сбор инициатив теперь проходит по единой анкете. Сроки сбора предложений тоже одинаковые – с июня по сентябрь.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Стать участником программы просто. Для этого необходимо скачать анкету, она есть на платформе GOKUCMPI.RU или на сайте администрации. Анкету нужно заполнить, внеся предложение по каждому из пяти проектов, и положить в ящик для сбора инициатив (ящики будут размещены в каждом поселении). Также анкету можно передать волонтерам. К слову, на презентации губернаторской программы мы уже наблюдали работу волонтеров. Каждому, кто пришел на встречу, они выдавали анкету, предлагая заполнить ее и опустить в ящик с символикой проекта. Одни такой возможностью воспользовались сразу, другим требуется время, чтобы определиться с предложениями.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lastRenderedPageBreak/>
        <w:t xml:space="preserve">Герой одной из наших недавних публикаций – староста деревень Новое и Старое </w:t>
      </w:r>
      <w:proofErr w:type="spellStart"/>
      <w:r w:rsidRPr="00635CFE">
        <w:rPr>
          <w:rFonts w:ascii="Times New Roman" w:hAnsi="Times New Roman" w:cs="Times New Roman"/>
          <w:sz w:val="28"/>
          <w:szCs w:val="28"/>
        </w:rPr>
        <w:t>Куравичино</w:t>
      </w:r>
      <w:proofErr w:type="spellEnd"/>
      <w:r w:rsidRPr="00635CFE">
        <w:rPr>
          <w:rFonts w:ascii="Times New Roman" w:hAnsi="Times New Roman" w:cs="Times New Roman"/>
          <w:sz w:val="28"/>
          <w:szCs w:val="28"/>
        </w:rPr>
        <w:t xml:space="preserve"> Борковского поселения Михаил Иванов – намерен сначала рассказать о новой программе односельчанам, посоветоваться с ними, а уж потом внести конкретные предложения: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– Тесное сотрудничество с органами местной власти помогает решать нам многие вопросы. Например, в этом году в наших населенных пунктах администрация сельского поселения установит современные контейнерные площадки – с бетонным основанием, ограждением и крышей. Жители довольны, мусор теперь не будет разлетаться по округе.</w:t>
      </w:r>
    </w:p>
    <w:p w:rsid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А вообще, пожеланий у деревенских жителей немало, и в этом нам может помочь новая губернаторская программа. Будем встречаться с людьми, обсуждать и участвовать в анкетировании. Главное – не оставаться в стороне и быть активными.</w:t>
      </w:r>
    </w:p>
    <w:p w:rsid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35CFE">
        <w:rPr>
          <w:rFonts w:ascii="Times New Roman" w:hAnsi="Times New Roman" w:cs="Times New Roman"/>
          <w:i/>
          <w:sz w:val="28"/>
          <w:szCs w:val="28"/>
        </w:rPr>
        <w:t>Андрей НИКИТИН, губернатор Новгородской области:</w:t>
      </w:r>
    </w:p>
    <w:p w:rsidR="00635CFE" w:rsidRP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35CFE">
        <w:rPr>
          <w:rFonts w:ascii="Times New Roman" w:hAnsi="Times New Roman" w:cs="Times New Roman"/>
          <w:i/>
          <w:sz w:val="28"/>
          <w:szCs w:val="28"/>
        </w:rPr>
        <w:t xml:space="preserve">– Сегодня благодаря инициативному </w:t>
      </w:r>
      <w:proofErr w:type="spellStart"/>
      <w:r w:rsidRPr="00635CFE">
        <w:rPr>
          <w:rFonts w:ascii="Times New Roman" w:hAnsi="Times New Roman" w:cs="Times New Roman"/>
          <w:i/>
          <w:sz w:val="28"/>
          <w:szCs w:val="28"/>
        </w:rPr>
        <w:t>бюджетированию</w:t>
      </w:r>
      <w:proofErr w:type="spellEnd"/>
      <w:r w:rsidRPr="00635CFE">
        <w:rPr>
          <w:rFonts w:ascii="Times New Roman" w:hAnsi="Times New Roman" w:cs="Times New Roman"/>
          <w:i/>
          <w:sz w:val="28"/>
          <w:szCs w:val="28"/>
        </w:rPr>
        <w:t xml:space="preserve"> жители Новгородской области могут самостоятельно определять приоритетные проекты и принимать активное участие в создании комфортной среды для жизни. Это эффективный механизм решения конкретных задач местного значения, который направлен на улучшение качества жизни новгородцев.</w:t>
      </w:r>
    </w:p>
    <w:p w:rsid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5CFE" w:rsidRDefault="00635CFE" w:rsidP="00635C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5CFE" w:rsidRPr="00635CFE" w:rsidRDefault="00635CFE" w:rsidP="00635CF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635CFE" w:rsidRPr="00635CFE" w:rsidRDefault="00635CFE" w:rsidP="00635CF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5CFE">
        <w:rPr>
          <w:rFonts w:ascii="Times New Roman" w:hAnsi="Times New Roman" w:cs="Times New Roman"/>
          <w:sz w:val="28"/>
          <w:szCs w:val="28"/>
        </w:rPr>
        <w:t>Фото автора</w:t>
      </w:r>
    </w:p>
    <w:sectPr w:rsidR="00635CFE" w:rsidRPr="00635CFE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35CFE"/>
    <w:rsid w:val="001C3167"/>
    <w:rsid w:val="003F7421"/>
    <w:rsid w:val="004B395B"/>
    <w:rsid w:val="0063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2022-06-16T10:12:00Z</dcterms:created>
  <dcterms:modified xsi:type="dcterms:W3CDTF">2022-06-16T10:18:00Z</dcterms:modified>
</cp:coreProperties>
</file>