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90" w:rsidRPr="00A26290" w:rsidRDefault="00A26290" w:rsidP="00A26290">
      <w:pPr>
        <w:spacing w:after="0" w:line="360" w:lineRule="auto"/>
        <w:ind w:firstLine="567"/>
        <w:rPr>
          <w:rFonts w:ascii="Times New Roman" w:hAnsi="Times New Roman" w:cs="Times New Roman"/>
          <w:b/>
          <w:sz w:val="28"/>
          <w:szCs w:val="28"/>
        </w:rPr>
      </w:pPr>
      <w:r w:rsidRPr="00A26290">
        <w:rPr>
          <w:rFonts w:ascii="Times New Roman" w:hAnsi="Times New Roman" w:cs="Times New Roman"/>
          <w:b/>
          <w:sz w:val="28"/>
          <w:szCs w:val="28"/>
        </w:rPr>
        <w:t>Как найти свой путь</w:t>
      </w: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На заседании патриотического совета в администрации Новгородского района шёл разговор о том, как нацелить молодёжь на успех, воспитать у подрастающего поколения здоровые амбиции во благо себе и обществу.</w:t>
      </w:r>
    </w:p>
    <w:p w:rsidR="00A26290" w:rsidRDefault="00A26290" w:rsidP="00A26290">
      <w:pPr>
        <w:spacing w:after="0" w:line="360" w:lineRule="auto"/>
        <w:ind w:firstLine="567"/>
        <w:rPr>
          <w:rFonts w:ascii="Times New Roman" w:hAnsi="Times New Roman" w:cs="Times New Roman"/>
          <w:sz w:val="28"/>
          <w:szCs w:val="28"/>
        </w:rPr>
      </w:pP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 С чего начать и кто поможет? Сначала семья, где с детства прививают любовь к Родине, гордость за свою страну и ориентируют на то, чтобы сделать жизнь лучше. Затем – справедливые наставники, ветераны труда, боевых действий, которые не понаслышке знают, что такое любовь к Отчизне. Вот потому-то один из главных вопросов, который рассматривали на заседании совета, посвящался организации работы лагерей оборонно-спортивной, читай – патриотической, направленности.</w:t>
      </w: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 xml:space="preserve">Председатель районного комитета образования </w:t>
      </w:r>
      <w:proofErr w:type="spellStart"/>
      <w:r w:rsidRPr="00A26290">
        <w:rPr>
          <w:rFonts w:ascii="Times New Roman" w:hAnsi="Times New Roman" w:cs="Times New Roman"/>
          <w:sz w:val="28"/>
          <w:szCs w:val="28"/>
        </w:rPr>
        <w:t>Элена</w:t>
      </w:r>
      <w:proofErr w:type="spellEnd"/>
      <w:r w:rsidRPr="00A26290">
        <w:rPr>
          <w:rFonts w:ascii="Times New Roman" w:hAnsi="Times New Roman" w:cs="Times New Roman"/>
          <w:sz w:val="28"/>
          <w:szCs w:val="28"/>
        </w:rPr>
        <w:t xml:space="preserve"> КАСУМОВА сообщила, что такие лагеря с дневным пребыванием работали в июне в семи школах. Отдохнули в них 135 человек. На осенних каникулах планируется открытие еще одного лагеря – «Олимпиец», на базе </w:t>
      </w:r>
      <w:proofErr w:type="spellStart"/>
      <w:r w:rsidRPr="00A26290">
        <w:rPr>
          <w:rFonts w:ascii="Times New Roman" w:hAnsi="Times New Roman" w:cs="Times New Roman"/>
          <w:sz w:val="28"/>
          <w:szCs w:val="28"/>
        </w:rPr>
        <w:t>Бронницкой</w:t>
      </w:r>
      <w:proofErr w:type="spellEnd"/>
      <w:r w:rsidRPr="00A26290">
        <w:rPr>
          <w:rFonts w:ascii="Times New Roman" w:hAnsi="Times New Roman" w:cs="Times New Roman"/>
          <w:sz w:val="28"/>
          <w:szCs w:val="28"/>
        </w:rPr>
        <w:t xml:space="preserve"> школы. Все запланированные мероприятия проведены. Особое внимание уделялось организации досуга с упором на патриотическую тематику, мотивацию к службе в Вооруженных силах РФ.</w:t>
      </w: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Социальными партнерами выступили Центр военно-спортивной подготовки «</w:t>
      </w:r>
      <w:proofErr w:type="spellStart"/>
      <w:r w:rsidRPr="00A26290">
        <w:rPr>
          <w:rFonts w:ascii="Times New Roman" w:hAnsi="Times New Roman" w:cs="Times New Roman"/>
          <w:sz w:val="28"/>
          <w:szCs w:val="28"/>
        </w:rPr>
        <w:t>Русичи</w:t>
      </w:r>
      <w:proofErr w:type="spellEnd"/>
      <w:r w:rsidRPr="00A26290">
        <w:rPr>
          <w:rFonts w:ascii="Times New Roman" w:hAnsi="Times New Roman" w:cs="Times New Roman"/>
          <w:sz w:val="28"/>
          <w:szCs w:val="28"/>
        </w:rPr>
        <w:t>», районный Дом молодежи, общественная организация «Боевое братство», конный клуб «</w:t>
      </w:r>
      <w:proofErr w:type="spellStart"/>
      <w:r w:rsidRPr="00A26290">
        <w:rPr>
          <w:rFonts w:ascii="Times New Roman" w:hAnsi="Times New Roman" w:cs="Times New Roman"/>
          <w:sz w:val="28"/>
          <w:szCs w:val="28"/>
        </w:rPr>
        <w:t>Акрон</w:t>
      </w:r>
      <w:proofErr w:type="spellEnd"/>
      <w:r w:rsidRPr="00A26290">
        <w:rPr>
          <w:rFonts w:ascii="Times New Roman" w:hAnsi="Times New Roman" w:cs="Times New Roman"/>
          <w:sz w:val="28"/>
          <w:szCs w:val="28"/>
        </w:rPr>
        <w:t>», зал боевой Славы, баскетбольный клуб «</w:t>
      </w:r>
      <w:proofErr w:type="spellStart"/>
      <w:r w:rsidRPr="00A26290">
        <w:rPr>
          <w:rFonts w:ascii="Times New Roman" w:hAnsi="Times New Roman" w:cs="Times New Roman"/>
          <w:sz w:val="28"/>
          <w:szCs w:val="28"/>
        </w:rPr>
        <w:t>Ильмер</w:t>
      </w:r>
      <w:proofErr w:type="spellEnd"/>
      <w:r w:rsidRPr="00A26290">
        <w:rPr>
          <w:rFonts w:ascii="Times New Roman" w:hAnsi="Times New Roman" w:cs="Times New Roman"/>
          <w:sz w:val="28"/>
          <w:szCs w:val="28"/>
        </w:rPr>
        <w:t>», ледовый каток «Айсберг».</w:t>
      </w: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Для ребят проводились мастер-классы по стрельбе из лазерной винтовки, обучение сборке-разборке автоматов, строевая подготовка, сдача норм ГТО, военизированные эстафеты. Подростки посещали конноспортивную школу «</w:t>
      </w:r>
      <w:proofErr w:type="spellStart"/>
      <w:r w:rsidRPr="00A26290">
        <w:rPr>
          <w:rFonts w:ascii="Times New Roman" w:hAnsi="Times New Roman" w:cs="Times New Roman"/>
          <w:sz w:val="28"/>
          <w:szCs w:val="28"/>
        </w:rPr>
        <w:t>Гардарика</w:t>
      </w:r>
      <w:proofErr w:type="spellEnd"/>
      <w:r w:rsidRPr="00A26290">
        <w:rPr>
          <w:rFonts w:ascii="Times New Roman" w:hAnsi="Times New Roman" w:cs="Times New Roman"/>
          <w:sz w:val="28"/>
          <w:szCs w:val="28"/>
        </w:rPr>
        <w:t>», музей «</w:t>
      </w:r>
      <w:proofErr w:type="spellStart"/>
      <w:r w:rsidRPr="00A26290">
        <w:rPr>
          <w:rFonts w:ascii="Times New Roman" w:hAnsi="Times New Roman" w:cs="Times New Roman"/>
          <w:sz w:val="28"/>
          <w:szCs w:val="28"/>
        </w:rPr>
        <w:t>Волховский</w:t>
      </w:r>
      <w:proofErr w:type="spellEnd"/>
      <w:r w:rsidRPr="00A26290">
        <w:rPr>
          <w:rFonts w:ascii="Times New Roman" w:hAnsi="Times New Roman" w:cs="Times New Roman"/>
          <w:sz w:val="28"/>
          <w:szCs w:val="28"/>
        </w:rPr>
        <w:t xml:space="preserve"> рубеж» при Савинской школе, участвовали в военно-спортивных играх.</w:t>
      </w: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 xml:space="preserve">Отдых, как заверила </w:t>
      </w:r>
      <w:proofErr w:type="spellStart"/>
      <w:r w:rsidRPr="00A26290">
        <w:rPr>
          <w:rFonts w:ascii="Times New Roman" w:hAnsi="Times New Roman" w:cs="Times New Roman"/>
          <w:sz w:val="28"/>
          <w:szCs w:val="28"/>
        </w:rPr>
        <w:t>Элена</w:t>
      </w:r>
      <w:proofErr w:type="spellEnd"/>
      <w:r w:rsidRPr="00A26290">
        <w:rPr>
          <w:rFonts w:ascii="Times New Roman" w:hAnsi="Times New Roman" w:cs="Times New Roman"/>
          <w:sz w:val="28"/>
          <w:szCs w:val="28"/>
        </w:rPr>
        <w:t xml:space="preserve"> </w:t>
      </w:r>
      <w:proofErr w:type="spellStart"/>
      <w:r w:rsidRPr="00A26290">
        <w:rPr>
          <w:rFonts w:ascii="Times New Roman" w:hAnsi="Times New Roman" w:cs="Times New Roman"/>
          <w:sz w:val="28"/>
          <w:szCs w:val="28"/>
        </w:rPr>
        <w:t>Никоноровна</w:t>
      </w:r>
      <w:proofErr w:type="spellEnd"/>
      <w:r w:rsidRPr="00A26290">
        <w:rPr>
          <w:rFonts w:ascii="Times New Roman" w:hAnsi="Times New Roman" w:cs="Times New Roman"/>
          <w:sz w:val="28"/>
          <w:szCs w:val="28"/>
        </w:rPr>
        <w:t>, ок</w:t>
      </w:r>
      <w:r>
        <w:rPr>
          <w:rFonts w:ascii="Times New Roman" w:hAnsi="Times New Roman" w:cs="Times New Roman"/>
          <w:sz w:val="28"/>
          <w:szCs w:val="28"/>
        </w:rPr>
        <w:t>азался насыщенным, разно</w:t>
      </w:r>
      <w:r w:rsidRPr="00A26290">
        <w:rPr>
          <w:rFonts w:ascii="Times New Roman" w:hAnsi="Times New Roman" w:cs="Times New Roman"/>
          <w:sz w:val="28"/>
          <w:szCs w:val="28"/>
        </w:rPr>
        <w:t xml:space="preserve">образным, дающим возможность для самореализации и саморазвития. </w:t>
      </w:r>
      <w:r w:rsidRPr="00A26290">
        <w:rPr>
          <w:rFonts w:ascii="Times New Roman" w:hAnsi="Times New Roman" w:cs="Times New Roman"/>
          <w:sz w:val="28"/>
          <w:szCs w:val="28"/>
        </w:rPr>
        <w:lastRenderedPageBreak/>
        <w:t xml:space="preserve">И впредь в учреждениях образования, на базе которых функционируют оборонно-спортивные лагеря, к работе с молодежью будут активно привлекаться военнослужащие, специалисты МЧС, сотрудники </w:t>
      </w:r>
      <w:proofErr w:type="spellStart"/>
      <w:r w:rsidRPr="00A26290">
        <w:rPr>
          <w:rFonts w:ascii="Times New Roman" w:hAnsi="Times New Roman" w:cs="Times New Roman"/>
          <w:sz w:val="28"/>
          <w:szCs w:val="28"/>
        </w:rPr>
        <w:t>Росгвардии</w:t>
      </w:r>
      <w:proofErr w:type="spellEnd"/>
      <w:r w:rsidRPr="00A26290">
        <w:rPr>
          <w:rFonts w:ascii="Times New Roman" w:hAnsi="Times New Roman" w:cs="Times New Roman"/>
          <w:sz w:val="28"/>
          <w:szCs w:val="28"/>
        </w:rPr>
        <w:t>, общественных организаций.</w:t>
      </w: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Особое внимание в предстоящем учебном году предполагается обратить на физическую подготовку школьников, провести регистрацию первоклассников на сайте ГТО и организовать для них возможность сдачи нормативов, а также активизировать работу по выполнению нормативов комплекса для допризывной молодежи.</w:t>
      </w: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 xml:space="preserve">Комитету культуры решением совета предписано взять на контроль проведение мероприятий музейно-выставочной деятельности и </w:t>
      </w:r>
      <w:proofErr w:type="spellStart"/>
      <w:r w:rsidRPr="00A26290">
        <w:rPr>
          <w:rFonts w:ascii="Times New Roman" w:hAnsi="Times New Roman" w:cs="Times New Roman"/>
          <w:sz w:val="28"/>
          <w:szCs w:val="28"/>
        </w:rPr>
        <w:t>кинопоказов</w:t>
      </w:r>
      <w:proofErr w:type="spellEnd"/>
      <w:r w:rsidRPr="00A26290">
        <w:rPr>
          <w:rFonts w:ascii="Times New Roman" w:hAnsi="Times New Roman" w:cs="Times New Roman"/>
          <w:sz w:val="28"/>
          <w:szCs w:val="28"/>
        </w:rPr>
        <w:t xml:space="preserve"> в школах, Доме молодежи в рамках проекта «Без срока давности».</w:t>
      </w:r>
    </w:p>
    <w:p w:rsidR="00A26290" w:rsidRP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Для студентов Дорожно-транспортного техникума рекомендовано организовать экскурсию на мемориальный комплекс в деревню Жестяная Горка. Такие уроки истории даром не проходят.</w:t>
      </w:r>
    </w:p>
    <w:p w:rsidR="00A26290"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Планируя воспитывать молодежь в духе патриотизма, важно также сказать об участии в форумах разного уровня и направленности. И такой опыт есть – например, у формирования «Волонтеры Победы». Заместитель председателя этого объединения Николай ВАСИЛЬЁНОВ на заседании делился опытом. Рассказал, чем занимаются новгородские добровольцы, поделился яркими впечатлениями от участия во Всероссийском слете «Послы Победы. Ленинград», где молодые люди обеспечивали сопровождение гостей военно-морского парада, участвовали в различных мероприятиях, общались с ветеранами Великой Отечественной войны, знакомились со сверстниками, строили общие планы.</w:t>
      </w:r>
    </w:p>
    <w:p w:rsidR="00A26290" w:rsidRPr="00A26290" w:rsidRDefault="00A26290" w:rsidP="00A26290">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306216" cy="3229547"/>
            <wp:effectExtent l="19050" t="0" r="0" b="0"/>
            <wp:docPr id="1" name="Рисунок 0" descr="04 патрио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патриотика.jpg"/>
                    <pic:cNvPicPr/>
                  </pic:nvPicPr>
                  <pic:blipFill>
                    <a:blip r:embed="rId4" cstate="print"/>
                    <a:stretch>
                      <a:fillRect/>
                    </a:stretch>
                  </pic:blipFill>
                  <pic:spPr>
                    <a:xfrm>
                      <a:off x="0" y="0"/>
                      <a:ext cx="4307854" cy="3230775"/>
                    </a:xfrm>
                    <a:prstGeom prst="rect">
                      <a:avLst/>
                    </a:prstGeom>
                  </pic:spPr>
                </pic:pic>
              </a:graphicData>
            </a:graphic>
          </wp:inline>
        </w:drawing>
      </w:r>
    </w:p>
    <w:p w:rsidR="004B395B" w:rsidRDefault="00A26290" w:rsidP="00A26290">
      <w:pPr>
        <w:spacing w:after="0" w:line="360" w:lineRule="auto"/>
        <w:ind w:firstLine="567"/>
        <w:rPr>
          <w:rFonts w:ascii="Times New Roman" w:hAnsi="Times New Roman" w:cs="Times New Roman"/>
          <w:sz w:val="28"/>
          <w:szCs w:val="28"/>
        </w:rPr>
      </w:pPr>
      <w:r w:rsidRPr="00A26290">
        <w:rPr>
          <w:rFonts w:ascii="Times New Roman" w:hAnsi="Times New Roman" w:cs="Times New Roman"/>
          <w:sz w:val="28"/>
          <w:szCs w:val="28"/>
        </w:rPr>
        <w:t xml:space="preserve">Больше рассказывать о таких мероприятиях на личных встречах, в </w:t>
      </w:r>
      <w:proofErr w:type="spellStart"/>
      <w:r w:rsidRPr="00A26290">
        <w:rPr>
          <w:rFonts w:ascii="Times New Roman" w:hAnsi="Times New Roman" w:cs="Times New Roman"/>
          <w:sz w:val="28"/>
          <w:szCs w:val="28"/>
        </w:rPr>
        <w:t>соцсетях</w:t>
      </w:r>
      <w:proofErr w:type="spellEnd"/>
      <w:r w:rsidRPr="00A26290">
        <w:rPr>
          <w:rFonts w:ascii="Times New Roman" w:hAnsi="Times New Roman" w:cs="Times New Roman"/>
          <w:sz w:val="28"/>
          <w:szCs w:val="28"/>
        </w:rPr>
        <w:t xml:space="preserve">, публиковать анонсы и результаты форумов, заинтересовывать молодых людей, искать свой путь – к этому призывали на заседании совета по </w:t>
      </w:r>
      <w:proofErr w:type="spellStart"/>
      <w:r w:rsidRPr="00A26290">
        <w:rPr>
          <w:rFonts w:ascii="Times New Roman" w:hAnsi="Times New Roman" w:cs="Times New Roman"/>
          <w:sz w:val="28"/>
          <w:szCs w:val="28"/>
        </w:rPr>
        <w:t>патриотике</w:t>
      </w:r>
      <w:proofErr w:type="spellEnd"/>
      <w:r w:rsidRPr="00A26290">
        <w:rPr>
          <w:rFonts w:ascii="Times New Roman" w:hAnsi="Times New Roman" w:cs="Times New Roman"/>
          <w:sz w:val="28"/>
          <w:szCs w:val="28"/>
        </w:rPr>
        <w:t>.</w:t>
      </w:r>
    </w:p>
    <w:p w:rsidR="00A26290" w:rsidRPr="00A26290" w:rsidRDefault="00A26290" w:rsidP="00A26290">
      <w:pPr>
        <w:spacing w:after="0" w:line="360" w:lineRule="auto"/>
        <w:ind w:firstLine="567"/>
        <w:jc w:val="right"/>
        <w:rPr>
          <w:rFonts w:ascii="Times New Roman" w:hAnsi="Times New Roman" w:cs="Times New Roman"/>
          <w:sz w:val="28"/>
          <w:szCs w:val="28"/>
        </w:rPr>
      </w:pPr>
      <w:r w:rsidRPr="00A26290">
        <w:rPr>
          <w:rFonts w:ascii="Times New Roman" w:hAnsi="Times New Roman" w:cs="Times New Roman"/>
          <w:sz w:val="28"/>
          <w:szCs w:val="28"/>
        </w:rPr>
        <w:t>Светлана ЛАПТИЙ</w:t>
      </w:r>
    </w:p>
    <w:p w:rsidR="00A26290" w:rsidRPr="00A26290" w:rsidRDefault="00A26290" w:rsidP="00A26290">
      <w:pPr>
        <w:spacing w:after="0" w:line="360" w:lineRule="auto"/>
        <w:ind w:firstLine="567"/>
        <w:jc w:val="right"/>
        <w:rPr>
          <w:rFonts w:ascii="Times New Roman" w:hAnsi="Times New Roman" w:cs="Times New Roman"/>
          <w:sz w:val="28"/>
          <w:szCs w:val="28"/>
        </w:rPr>
      </w:pPr>
      <w:r w:rsidRPr="00A26290">
        <w:rPr>
          <w:rFonts w:ascii="Times New Roman" w:hAnsi="Times New Roman" w:cs="Times New Roman"/>
          <w:sz w:val="28"/>
          <w:szCs w:val="28"/>
        </w:rPr>
        <w:t xml:space="preserve">Фото со страницы ВК Николая </w:t>
      </w:r>
      <w:proofErr w:type="spellStart"/>
      <w:r w:rsidRPr="00A26290">
        <w:rPr>
          <w:rFonts w:ascii="Times New Roman" w:hAnsi="Times New Roman" w:cs="Times New Roman"/>
          <w:sz w:val="28"/>
          <w:szCs w:val="28"/>
        </w:rPr>
        <w:t>Васильёнова</w:t>
      </w:r>
      <w:proofErr w:type="spellEnd"/>
    </w:p>
    <w:p w:rsidR="00A26290" w:rsidRPr="00A26290" w:rsidRDefault="00A26290" w:rsidP="00A26290">
      <w:pPr>
        <w:spacing w:after="0" w:line="360" w:lineRule="auto"/>
        <w:ind w:firstLine="567"/>
        <w:rPr>
          <w:rFonts w:ascii="Times New Roman" w:hAnsi="Times New Roman" w:cs="Times New Roman"/>
          <w:b/>
          <w:sz w:val="28"/>
          <w:szCs w:val="28"/>
        </w:rPr>
      </w:pPr>
    </w:p>
    <w:sectPr w:rsidR="00A26290" w:rsidRPr="00A26290"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26290"/>
    <w:rsid w:val="001C3167"/>
    <w:rsid w:val="003D2BB9"/>
    <w:rsid w:val="004B395B"/>
    <w:rsid w:val="00A26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3107</Characters>
  <Application>Microsoft Office Word</Application>
  <DocSecurity>0</DocSecurity>
  <Lines>62</Lines>
  <Paragraphs>26</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2022-08-24T14:12:00Z</dcterms:created>
  <dcterms:modified xsi:type="dcterms:W3CDTF">2022-08-24T14:14:00Z</dcterms:modified>
</cp:coreProperties>
</file>