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47" w:rsidRPr="003D5A47" w:rsidRDefault="003D5A47" w:rsidP="003D5A47">
      <w:pPr>
        <w:spacing w:after="0" w:line="360" w:lineRule="auto"/>
        <w:ind w:firstLine="567"/>
        <w:rPr>
          <w:rFonts w:ascii="Times New Roman" w:hAnsi="Times New Roman" w:cs="Times New Roman"/>
          <w:b/>
          <w:sz w:val="28"/>
          <w:szCs w:val="28"/>
        </w:rPr>
      </w:pPr>
      <w:r w:rsidRPr="003D5A47">
        <w:rPr>
          <w:rFonts w:ascii="Times New Roman" w:hAnsi="Times New Roman" w:cs="Times New Roman"/>
          <w:b/>
          <w:sz w:val="28"/>
          <w:szCs w:val="28"/>
        </w:rPr>
        <w:t>Юбилей в кругу друзей</w:t>
      </w:r>
    </w:p>
    <w:p w:rsidR="003D5A47" w:rsidRP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t>Новгородский район отметил свой 95-й день рождения. Торжественное мероприятие по этому поводу состоялось в посёлке Пролетарий 14 декабря.</w:t>
      </w:r>
    </w:p>
    <w:p w:rsidR="003D5A47" w:rsidRPr="003D5A47" w:rsidRDefault="003D5A47" w:rsidP="003D5A47">
      <w:pPr>
        <w:spacing w:after="0" w:line="360" w:lineRule="auto"/>
        <w:ind w:firstLine="567"/>
        <w:jc w:val="right"/>
        <w:rPr>
          <w:rFonts w:ascii="Times New Roman" w:hAnsi="Times New Roman" w:cs="Times New Roman"/>
          <w:sz w:val="28"/>
          <w:szCs w:val="28"/>
        </w:rPr>
      </w:pPr>
      <w:r w:rsidRPr="003D5A47">
        <w:rPr>
          <w:rFonts w:ascii="Times New Roman" w:hAnsi="Times New Roman" w:cs="Times New Roman"/>
          <w:sz w:val="28"/>
          <w:szCs w:val="28"/>
        </w:rPr>
        <w:t>Светлана ЛАПТИЙ</w:t>
      </w:r>
    </w:p>
    <w:p w:rsidR="003D5A47" w:rsidRDefault="003D5A47" w:rsidP="003D5A47">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30804" cy="3855663"/>
            <wp:effectExtent l="19050" t="0" r="3096" b="0"/>
            <wp:docPr id="1" name="Рисунок 0"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4" cstate="print"/>
                    <a:stretch>
                      <a:fillRect/>
                    </a:stretch>
                  </pic:blipFill>
                  <pic:spPr>
                    <a:xfrm>
                      <a:off x="0" y="0"/>
                      <a:ext cx="4533651" cy="3858086"/>
                    </a:xfrm>
                    <a:prstGeom prst="rect">
                      <a:avLst/>
                    </a:prstGeom>
                  </pic:spPr>
                </pic:pic>
              </a:graphicData>
            </a:graphic>
          </wp:inline>
        </w:drawing>
      </w:r>
    </w:p>
    <w:p w:rsidR="003D5A47" w:rsidRP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t xml:space="preserve">В районном доме культуры собрались люди разных поколений и профессий – все, кто трудился и трудится на благо родного края: почётные граждане Новгородского района и ветераны, волонтеры, юнармейцы, кадеты. Зрительный зал едва вместил гостей. А они, кстати, до начала мероприятия могли познакомиться с историей становления Новгородской области и нашего района сразу на двух выставках. </w:t>
      </w:r>
    </w:p>
    <w:p w:rsidR="003D5A47" w:rsidRP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t>Одну экспозицию представил Государственный архив новейшей истории Новгородской области, сделав акцент на территориальном формировании района. Другая выставка, подготовленная архивным отделом районной администрации, была посвящена главным событиям, происходившим за последние десятилетия, и, конечно, людям. Как пояснила заведующая отделом Елена Иванова, цель фотовыставки состояла в том, чтобы показать наших земляков и результаты их труда.</w:t>
      </w:r>
    </w:p>
    <w:p w:rsidR="003D5A47" w:rsidRP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lastRenderedPageBreak/>
        <w:t>Дружеские приветствия, объятия, улыбки – и праздничное настроение создано. Теперь все в зал, где торжество началось с демонстрации фильма о Новгородском районе. Стоит отметить, что документальная кинолента снята и смонтирована не только профессионально, но и с большой любовью к родному краю.</w:t>
      </w:r>
    </w:p>
    <w:p w:rsid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t xml:space="preserve">Какой же праздник без поздравлений и награждений! Церемонию открыл губернатор Андрей НИКИТИН. В приветственном слове он высоко оценил достижения Новгородского района в разных направлениях деятельности. Глава региона, в частности, сказал: «В Новгородском районе я всегда вижу, что любая копеечка, которая сюда попадает, появляется трудом новгородской промышленности или сельского хозяйства, идет в дело. Что-то меняется, что-то улучшается. Коллеги, огромное вам спасибо! Это заслуга наша с вами, ваша заслуга прежде всего». </w:t>
      </w:r>
    </w:p>
    <w:p w:rsidR="003D5A47" w:rsidRPr="003D5A47" w:rsidRDefault="003D5A47" w:rsidP="003D5A47">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06835" cy="2602190"/>
            <wp:effectExtent l="19050" t="0" r="0" b="0"/>
            <wp:docPr id="2" name="Рисунок 1" descr="03 низ заме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низ замена.jpg"/>
                    <pic:cNvPicPr/>
                  </pic:nvPicPr>
                  <pic:blipFill>
                    <a:blip r:embed="rId5" cstate="print"/>
                    <a:stretch>
                      <a:fillRect/>
                    </a:stretch>
                  </pic:blipFill>
                  <pic:spPr>
                    <a:xfrm>
                      <a:off x="0" y="0"/>
                      <a:ext cx="3908717" cy="2603443"/>
                    </a:xfrm>
                    <a:prstGeom prst="rect">
                      <a:avLst/>
                    </a:prstGeom>
                  </pic:spPr>
                </pic:pic>
              </a:graphicData>
            </a:graphic>
          </wp:inline>
        </w:drawing>
      </w:r>
    </w:p>
    <w:p w:rsidR="003D5A47" w:rsidRP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t xml:space="preserve">Андрей Сергеевич наградил командира поискового отряда «Скиф» Юрия Куна медалью «Новгородская Слава» II степени. Диплом лауреата премии губернатора в номинации «Лучший молодой специалист» был вручен Софии Сидоровой – учителю </w:t>
      </w:r>
      <w:proofErr w:type="spellStart"/>
      <w:r w:rsidRPr="003D5A47">
        <w:rPr>
          <w:rFonts w:ascii="Times New Roman" w:hAnsi="Times New Roman" w:cs="Times New Roman"/>
          <w:sz w:val="28"/>
          <w:szCs w:val="28"/>
        </w:rPr>
        <w:t>Сырковской</w:t>
      </w:r>
      <w:proofErr w:type="spellEnd"/>
      <w:r w:rsidRPr="003D5A47">
        <w:rPr>
          <w:rFonts w:ascii="Times New Roman" w:hAnsi="Times New Roman" w:cs="Times New Roman"/>
          <w:sz w:val="28"/>
          <w:szCs w:val="28"/>
        </w:rPr>
        <w:t xml:space="preserve"> школы. Почётную грамоту из рук главы региона получили заведующая Савинским детским садом Светлана </w:t>
      </w:r>
      <w:proofErr w:type="spellStart"/>
      <w:r w:rsidRPr="003D5A47">
        <w:rPr>
          <w:rFonts w:ascii="Times New Roman" w:hAnsi="Times New Roman" w:cs="Times New Roman"/>
          <w:sz w:val="28"/>
          <w:szCs w:val="28"/>
        </w:rPr>
        <w:t>Бельченкова</w:t>
      </w:r>
      <w:proofErr w:type="spellEnd"/>
      <w:r w:rsidRPr="003D5A47">
        <w:rPr>
          <w:rFonts w:ascii="Times New Roman" w:hAnsi="Times New Roman" w:cs="Times New Roman"/>
          <w:sz w:val="28"/>
          <w:szCs w:val="28"/>
        </w:rPr>
        <w:t>, участковый врач районной больницы Евгения Карпина. Благодарственное письмо губернатора было вручено спортсмену-</w:t>
      </w:r>
      <w:r w:rsidRPr="003D5A47">
        <w:rPr>
          <w:rFonts w:ascii="Times New Roman" w:hAnsi="Times New Roman" w:cs="Times New Roman"/>
          <w:sz w:val="28"/>
          <w:szCs w:val="28"/>
        </w:rPr>
        <w:lastRenderedPageBreak/>
        <w:t xml:space="preserve">общественнику Зинаиде Малышевой и Ольге Дмитриевой – начальнику отдела «Центр развития добровольчества» районного Дома молодежи. </w:t>
      </w:r>
    </w:p>
    <w:p w:rsidR="003D5A47" w:rsidRP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t xml:space="preserve">За значительный вклад в укрепление российской государственности поощрения в виде знака «1160-летие зарождения российской государственности» удостоены глава Новгородского района Олег Шахов, почетный гражданин района Александр Яшин, методист </w:t>
      </w:r>
      <w:proofErr w:type="spellStart"/>
      <w:r w:rsidRPr="003D5A47">
        <w:rPr>
          <w:rFonts w:ascii="Times New Roman" w:hAnsi="Times New Roman" w:cs="Times New Roman"/>
          <w:sz w:val="28"/>
          <w:szCs w:val="28"/>
        </w:rPr>
        <w:t>Божонского</w:t>
      </w:r>
      <w:proofErr w:type="spellEnd"/>
      <w:r w:rsidRPr="003D5A47">
        <w:rPr>
          <w:rFonts w:ascii="Times New Roman" w:hAnsi="Times New Roman" w:cs="Times New Roman"/>
          <w:sz w:val="28"/>
          <w:szCs w:val="28"/>
        </w:rPr>
        <w:t xml:space="preserve"> ДК Алевтина Яковлева.</w:t>
      </w:r>
    </w:p>
    <w:p w:rsidR="003D5A47" w:rsidRP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t xml:space="preserve">Череду поздравлений продолжил председатель Новгородской областной Думы Юрий </w:t>
      </w:r>
      <w:proofErr w:type="spellStart"/>
      <w:r w:rsidRPr="003D5A47">
        <w:rPr>
          <w:rFonts w:ascii="Times New Roman" w:hAnsi="Times New Roman" w:cs="Times New Roman"/>
          <w:sz w:val="28"/>
          <w:szCs w:val="28"/>
        </w:rPr>
        <w:t>Бобрышев</w:t>
      </w:r>
      <w:proofErr w:type="spellEnd"/>
      <w:r w:rsidRPr="003D5A47">
        <w:rPr>
          <w:rFonts w:ascii="Times New Roman" w:hAnsi="Times New Roman" w:cs="Times New Roman"/>
          <w:sz w:val="28"/>
          <w:szCs w:val="28"/>
        </w:rPr>
        <w:t xml:space="preserve">. Он вручил Благодарности директору </w:t>
      </w:r>
      <w:proofErr w:type="spellStart"/>
      <w:r w:rsidRPr="003D5A47">
        <w:rPr>
          <w:rFonts w:ascii="Times New Roman" w:hAnsi="Times New Roman" w:cs="Times New Roman"/>
          <w:sz w:val="28"/>
          <w:szCs w:val="28"/>
        </w:rPr>
        <w:t>Сырковского</w:t>
      </w:r>
      <w:proofErr w:type="spellEnd"/>
      <w:r w:rsidRPr="003D5A47">
        <w:rPr>
          <w:rFonts w:ascii="Times New Roman" w:hAnsi="Times New Roman" w:cs="Times New Roman"/>
          <w:sz w:val="28"/>
          <w:szCs w:val="28"/>
        </w:rPr>
        <w:t xml:space="preserve"> ДК Юлии Евдокимовой, директору Борковской ДШИ Алле Ивановой, библиотекарю из Бронницы  Людмиле </w:t>
      </w:r>
      <w:proofErr w:type="spellStart"/>
      <w:r w:rsidRPr="003D5A47">
        <w:rPr>
          <w:rFonts w:ascii="Times New Roman" w:hAnsi="Times New Roman" w:cs="Times New Roman"/>
          <w:sz w:val="28"/>
          <w:szCs w:val="28"/>
        </w:rPr>
        <w:t>Круткиной</w:t>
      </w:r>
      <w:proofErr w:type="spellEnd"/>
      <w:r w:rsidRPr="003D5A47">
        <w:rPr>
          <w:rFonts w:ascii="Times New Roman" w:hAnsi="Times New Roman" w:cs="Times New Roman"/>
          <w:sz w:val="28"/>
          <w:szCs w:val="28"/>
        </w:rPr>
        <w:t>.</w:t>
      </w:r>
    </w:p>
    <w:p w:rsid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t>Олег Шахов выразил благодарность руководству региона за весомую поддержку и также наградил наших заслуженных земляков юбилейными медалями «95 лет Новгородскому району».</w:t>
      </w:r>
    </w:p>
    <w:p w:rsidR="003D5A47" w:rsidRPr="003D5A47" w:rsidRDefault="003D5A47" w:rsidP="003D5A47">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90702" cy="2564549"/>
            <wp:effectExtent l="19050" t="0" r="248" b="0"/>
            <wp:docPr id="3" name="Рисунок 2" descr="03 низ юбилей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низ юбилей района.jpg"/>
                    <pic:cNvPicPr/>
                  </pic:nvPicPr>
                  <pic:blipFill>
                    <a:blip r:embed="rId6" cstate="print"/>
                    <a:stretch>
                      <a:fillRect/>
                    </a:stretch>
                  </pic:blipFill>
                  <pic:spPr>
                    <a:xfrm>
                      <a:off x="0" y="0"/>
                      <a:ext cx="3793699" cy="2566577"/>
                    </a:xfrm>
                    <a:prstGeom prst="rect">
                      <a:avLst/>
                    </a:prstGeom>
                  </pic:spPr>
                </pic:pic>
              </a:graphicData>
            </a:graphic>
          </wp:inline>
        </w:drawing>
      </w:r>
    </w:p>
    <w:p w:rsidR="003D5A47" w:rsidRP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t>После протокольной части гостей праздника ждал концерт – да еще какой! Хореографические и вокальные номера чередовались с исторической информацией, которую озвучивали ведущие. Зрители не жалели ладоней, награждая артистов бурными аплодисментами. И буквально взорвался зал овациями, когда прозвучала песня «Донецкий аэропорт», дополненная выступлением ребят из военно-спортивного центра «</w:t>
      </w:r>
      <w:proofErr w:type="spellStart"/>
      <w:r w:rsidRPr="003D5A47">
        <w:rPr>
          <w:rFonts w:ascii="Times New Roman" w:hAnsi="Times New Roman" w:cs="Times New Roman"/>
          <w:sz w:val="28"/>
          <w:szCs w:val="28"/>
        </w:rPr>
        <w:t>Русичи</w:t>
      </w:r>
      <w:proofErr w:type="spellEnd"/>
      <w:r w:rsidRPr="003D5A47">
        <w:rPr>
          <w:rFonts w:ascii="Times New Roman" w:hAnsi="Times New Roman" w:cs="Times New Roman"/>
          <w:sz w:val="28"/>
          <w:szCs w:val="28"/>
        </w:rPr>
        <w:t xml:space="preserve">». А финальную песню «Встречаем юбилей в кругу своих друзей» пели все вместе. </w:t>
      </w:r>
    </w:p>
    <w:p w:rsidR="004B395B" w:rsidRPr="003D5A47" w:rsidRDefault="003D5A47" w:rsidP="003D5A47">
      <w:pPr>
        <w:spacing w:after="0" w:line="360" w:lineRule="auto"/>
        <w:ind w:firstLine="567"/>
        <w:rPr>
          <w:rFonts w:ascii="Times New Roman" w:hAnsi="Times New Roman" w:cs="Times New Roman"/>
          <w:sz w:val="28"/>
          <w:szCs w:val="28"/>
        </w:rPr>
      </w:pPr>
      <w:r w:rsidRPr="003D5A47">
        <w:rPr>
          <w:rFonts w:ascii="Times New Roman" w:hAnsi="Times New Roman" w:cs="Times New Roman"/>
          <w:sz w:val="28"/>
          <w:szCs w:val="28"/>
        </w:rPr>
        <w:lastRenderedPageBreak/>
        <w:t>– Спасибо за такой чудесный праздник! Пусть процветает наш район! – единодушно выразили свои эмоции гости торжества.</w:t>
      </w:r>
    </w:p>
    <w:sectPr w:rsidR="004B395B" w:rsidRPr="003D5A47"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5A47"/>
    <w:rsid w:val="001C3167"/>
    <w:rsid w:val="003457F2"/>
    <w:rsid w:val="003D5A47"/>
    <w:rsid w:val="004B3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A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2022-12-22T04:57:00Z</dcterms:created>
  <dcterms:modified xsi:type="dcterms:W3CDTF">2022-12-22T05:00:00Z</dcterms:modified>
</cp:coreProperties>
</file>