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34E7">
        <w:rPr>
          <w:rFonts w:ascii="Times New Roman" w:hAnsi="Times New Roman" w:cs="Times New Roman"/>
          <w:b/>
          <w:sz w:val="28"/>
          <w:szCs w:val="28"/>
        </w:rPr>
        <w:t>Поспешай медленно</w:t>
      </w:r>
    </w:p>
    <w:p w:rsid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34E7">
        <w:rPr>
          <w:rFonts w:ascii="Times New Roman" w:hAnsi="Times New Roman" w:cs="Times New Roman"/>
          <w:sz w:val="28"/>
          <w:szCs w:val="28"/>
        </w:rPr>
        <w:t>Вопросы организации досуга, занятий спортом, творчеством во время каникул для подростков, безусловно, важны. Однако многие из них в свободное от учебы время хотят найти подработку, чтобы иметь деньги на карманные расходы.</w:t>
      </w:r>
    </w:p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34E7">
        <w:rPr>
          <w:rFonts w:ascii="Times New Roman" w:hAnsi="Times New Roman" w:cs="Times New Roman"/>
          <w:sz w:val="28"/>
          <w:szCs w:val="28"/>
        </w:rPr>
        <w:t xml:space="preserve">На недавнем заседании районного совета по молодежной политике ведущий инспектор отдела Центра занятости населения Новгородской области по Великому Новгороду и Новгородскому району Татьяна </w:t>
      </w:r>
    </w:p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34E7">
        <w:rPr>
          <w:rFonts w:ascii="Times New Roman" w:hAnsi="Times New Roman" w:cs="Times New Roman"/>
          <w:sz w:val="28"/>
          <w:szCs w:val="28"/>
        </w:rPr>
        <w:t>ВАЛЮК сообщила, что такая возможность предоставляется детям, которым исполнилось 14 лет, — но только с согласия родителей.</w:t>
      </w:r>
    </w:p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34E7">
        <w:rPr>
          <w:rFonts w:ascii="Times New Roman" w:hAnsi="Times New Roman" w:cs="Times New Roman"/>
          <w:sz w:val="28"/>
          <w:szCs w:val="28"/>
        </w:rPr>
        <w:t>— Обеспечивать занятость подростков в каникулярный период — одно из важных направлений в нашей работе. Мы ориентируемся на то, чтобы труд был легким, не причиняющим вреда здоровью, — констатировала Татьяна Андреевна.</w:t>
      </w:r>
    </w:p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34E7">
        <w:rPr>
          <w:rFonts w:ascii="Times New Roman" w:hAnsi="Times New Roman" w:cs="Times New Roman"/>
          <w:sz w:val="28"/>
          <w:szCs w:val="28"/>
        </w:rPr>
        <w:t xml:space="preserve">Ежегодно в Центр занятости обращаются подростки, желающие поработать в свободное от учебы время. Однако, как подчеркнула докладчик, пока нет возможности удовлетворить потребность всех, кто обратился. Временная работа подразумевает взаимодействие и взаимную финансовую ответственность между Центром занятости, работодателем, комитетом образования района и несовершеннолетним. Летом в Новгородском районе были трудоустроены 148 подростков. В основном они занимались мелкими ремонтными работами и </w:t>
      </w:r>
      <w:proofErr w:type="spellStart"/>
      <w:r w:rsidRPr="003034E7">
        <w:rPr>
          <w:rFonts w:ascii="Times New Roman" w:hAnsi="Times New Roman" w:cs="Times New Roman"/>
          <w:sz w:val="28"/>
          <w:szCs w:val="28"/>
        </w:rPr>
        <w:t>клинингом</w:t>
      </w:r>
      <w:proofErr w:type="spellEnd"/>
      <w:r w:rsidRPr="003034E7">
        <w:rPr>
          <w:rFonts w:ascii="Times New Roman" w:hAnsi="Times New Roman" w:cs="Times New Roman"/>
          <w:sz w:val="28"/>
          <w:szCs w:val="28"/>
        </w:rPr>
        <w:t xml:space="preserve"> в школах — мыли стены, парты, подоконники, озеленяли пришкольную территорию, а также расклеивали афиши и раздавали рекламные листовки.</w:t>
      </w:r>
    </w:p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34E7">
        <w:rPr>
          <w:rFonts w:ascii="Times New Roman" w:hAnsi="Times New Roman" w:cs="Times New Roman"/>
          <w:sz w:val="28"/>
          <w:szCs w:val="28"/>
        </w:rPr>
        <w:t>Не поспоришь, помощь в этой сфере никогда не бывает лишней. И все же сегодня подростки стали более избирательными в том, где подзаработать, отмечают в ЦЗН. Они хотят трудиться в сфере компьютерных технологий, заниматься флористикой, создавать дизайнерские проекты и, понятно, делать всё это на хорошей финансовой основе.</w:t>
      </w:r>
    </w:p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34E7">
        <w:rPr>
          <w:rFonts w:ascii="Times New Roman" w:hAnsi="Times New Roman" w:cs="Times New Roman"/>
          <w:sz w:val="28"/>
          <w:szCs w:val="28"/>
        </w:rPr>
        <w:lastRenderedPageBreak/>
        <w:t>Предлагаемые должности не всегда отвечают запросам наших юных земляков, в то же время их навыки и старания зачастую не совпадают с ожиданиями и требованиями работодателей. Максимализм молодости — получать всё и сразу. Что тут скажешь кроме проверенного временем: поспешай медленно.</w:t>
      </w:r>
    </w:p>
    <w:p w:rsidR="003034E7" w:rsidRPr="003034E7" w:rsidRDefault="003034E7" w:rsidP="003034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395B" w:rsidRPr="003034E7" w:rsidRDefault="003034E7" w:rsidP="003034E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034E7">
        <w:rPr>
          <w:rFonts w:ascii="Times New Roman" w:hAnsi="Times New Roman" w:cs="Times New Roman"/>
          <w:sz w:val="28"/>
          <w:szCs w:val="28"/>
        </w:rPr>
        <w:t>Светлана НИКОЛАЕВА</w:t>
      </w:r>
    </w:p>
    <w:sectPr w:rsidR="004B395B" w:rsidRPr="003034E7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034E7"/>
    <w:rsid w:val="001C3167"/>
    <w:rsid w:val="003034E7"/>
    <w:rsid w:val="004B395B"/>
    <w:rsid w:val="0089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2022-10-27T06:36:00Z</dcterms:created>
  <dcterms:modified xsi:type="dcterms:W3CDTF">2022-10-27T06:37:00Z</dcterms:modified>
</cp:coreProperties>
</file>