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______________</w:t>
      </w:r>
      <w:r w:rsidR="00F36588">
        <w:t>__________________</w:t>
      </w:r>
      <w:r w:rsidR="00FF5F23">
        <w:t>___</w:t>
      </w:r>
      <w:r w:rsidRPr="00851D50">
        <w:t>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 xml:space="preserve">______________________________________________________________________________,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______________________________________________________________________________,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851D50" w:rsidRPr="00851D50" w:rsidRDefault="00851D50" w:rsidP="00851D50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1.2. </w:t>
      </w:r>
      <w:r w:rsidR="00EC0CC0"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851D50" w:rsidRPr="00851D50" w:rsidRDefault="00851D50" w:rsidP="00851D50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851D50" w:rsidRPr="00851D50" w:rsidRDefault="00851D50" w:rsidP="00851D50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851D50" w:rsidRPr="00851D50" w:rsidRDefault="00851D50" w:rsidP="00851D50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851D50" w:rsidRPr="00851D50" w:rsidRDefault="00851D50" w:rsidP="00851D50">
      <w:pPr>
        <w:ind w:firstLine="709"/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851D50" w:rsidRPr="00851D50" w:rsidRDefault="00851D50" w:rsidP="00851D50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 w:rsidR="00DC0D10">
        <w:t xml:space="preserve"> </w:t>
      </w:r>
      <w:r w:rsidR="00DC0D10"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  <w:rPr>
          <w:highlight w:val="yellow"/>
        </w:rPr>
      </w:pPr>
      <w:r w:rsidRPr="00B97AB6">
        <w:rPr>
          <w:highlight w:val="yellow"/>
        </w:rPr>
        <w:t>2.3. Договор заключается в электронной форме. Государственная регистрация договора, в том числе все расходы, осуществляется Арендодателем.</w:t>
      </w: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  <w:rPr>
          <w:highlight w:val="yellow"/>
        </w:rPr>
      </w:pP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  <w:rPr>
          <w:highlight w:val="yellow"/>
        </w:rPr>
      </w:pPr>
      <w:r w:rsidRPr="00B97AB6">
        <w:rPr>
          <w:highlight w:val="yellow"/>
        </w:rPr>
        <w:lastRenderedPageBreak/>
        <w:t>ИЛИ</w:t>
      </w: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  <w:rPr>
          <w:highlight w:val="yellow"/>
        </w:rPr>
      </w:pP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</w:pPr>
      <w:r w:rsidRPr="00B97AB6">
        <w:rPr>
          <w:highlight w:val="yellow"/>
        </w:rPr>
        <w:t>2.3. Договор заключается в бумажной форме Государственная регистрация Договора осуществляется 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851D50" w:rsidRPr="00851D50" w:rsidRDefault="00851D50" w:rsidP="00851D50">
      <w:pPr>
        <w:ind w:firstLine="709"/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851D50" w:rsidRPr="00851D50" w:rsidRDefault="00851D50" w:rsidP="00851D50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851D50" w:rsidRPr="00851D50" w:rsidRDefault="00851D50" w:rsidP="00851D50">
      <w:pPr>
        <w:jc w:val="both"/>
      </w:pPr>
      <w:r w:rsidRPr="00851D50">
        <w:t xml:space="preserve">(_______________________________________________) рублей _____ копеек. Арендная </w:t>
      </w:r>
    </w:p>
    <w:p w:rsidR="00851D50" w:rsidRPr="00851D50" w:rsidRDefault="00851D50" w:rsidP="00851D50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851D50" w:rsidRPr="00851D50" w:rsidRDefault="00851D50" w:rsidP="00851D50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851D50" w:rsidRPr="00851D50" w:rsidRDefault="00851D50" w:rsidP="00851D50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851D50" w:rsidRPr="00851D50" w:rsidRDefault="00851D50" w:rsidP="00CD7EFE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="00CD7EFE" w:rsidRPr="00CD7EFE">
        <w:t>10 (десяти) календарных дней с даты подписания настоящего Договора</w:t>
      </w:r>
      <w:r w:rsidRPr="00851D50">
        <w:t>.</w:t>
      </w:r>
    </w:p>
    <w:p w:rsidR="00CD7EFE" w:rsidRPr="00CD7EFE" w:rsidRDefault="00851D50" w:rsidP="00CD7EFE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="00CD7EFE" w:rsidRPr="00CD7EFE">
        <w:t>ежегодно не позднее __________________, начиная с __________ года, путем перечисления</w:t>
      </w:r>
    </w:p>
    <w:p w:rsidR="00CD7EFE" w:rsidRDefault="00CD7EFE" w:rsidP="00CD7EFE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851D50" w:rsidRPr="00CD7EFE" w:rsidRDefault="00CD7EFE" w:rsidP="00CD7EFE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="00851D50" w:rsidRPr="00851D50">
        <w:t>.</w:t>
      </w:r>
    </w:p>
    <w:p w:rsidR="002F5440" w:rsidRDefault="00E946C9" w:rsidP="00200837">
      <w:pPr>
        <w:autoSpaceDE w:val="0"/>
        <w:ind w:firstLine="709"/>
        <w:jc w:val="both"/>
      </w:pPr>
      <w:r w:rsidRPr="00200837">
        <w:t>3</w:t>
      </w:r>
      <w:r w:rsidR="002F5440" w:rsidRPr="00200837">
        <w:t>.5. Оплата производится по следующим реквизитам:</w:t>
      </w:r>
    </w:p>
    <w:p w:rsidR="00305E4C" w:rsidRDefault="00305E4C" w:rsidP="00305E4C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305E4C" w:rsidRPr="00200837" w:rsidRDefault="00305E4C" w:rsidP="00305E4C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305E4C" w:rsidRDefault="00305E4C" w:rsidP="00305E4C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305E4C" w:rsidRPr="00200837" w:rsidRDefault="00305E4C" w:rsidP="00305E4C">
      <w:pPr>
        <w:autoSpaceDE w:val="0"/>
        <w:ind w:firstLine="709"/>
        <w:jc w:val="both"/>
      </w:pPr>
      <w:r>
        <w:t>БИК 014959900</w:t>
      </w:r>
    </w:p>
    <w:p w:rsidR="00B03A41" w:rsidRPr="00200837" w:rsidRDefault="00305E4C" w:rsidP="00305E4C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 w:rsidR="005D6EDA">
        <w:rPr>
          <w:color w:val="FF0000"/>
        </w:rPr>
        <w:t>1</w:t>
      </w:r>
      <w:r w:rsidRPr="00200837">
        <w:rPr>
          <w:color w:val="FF0000"/>
        </w:rPr>
        <w:t xml:space="preserve"> 0</w:t>
      </w:r>
      <w:r w:rsidR="005D6EDA">
        <w:rPr>
          <w:color w:val="FF0000"/>
        </w:rPr>
        <w:t>5</w:t>
      </w:r>
      <w:r w:rsidRPr="00200837">
        <w:rPr>
          <w:color w:val="FF0000"/>
        </w:rPr>
        <w:t>013 __</w:t>
      </w:r>
      <w:r w:rsidR="00240646">
        <w:rPr>
          <w:color w:val="FF0000"/>
        </w:rPr>
        <w:t>___</w:t>
      </w:r>
      <w:r w:rsidR="005D6EDA">
        <w:rPr>
          <w:color w:val="FF0000"/>
        </w:rPr>
        <w:t>__ 0000 120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 w:rsidR="00240646"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23132E" w:rsidRPr="00200837" w:rsidRDefault="00851D50" w:rsidP="00851D50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322627" w:rsidRPr="00200837" w:rsidRDefault="00322627" w:rsidP="00200837">
      <w:pPr>
        <w:jc w:val="center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851D50" w:rsidRPr="00851D50" w:rsidRDefault="00851D50" w:rsidP="00851D50">
      <w:pPr>
        <w:ind w:firstLine="709"/>
        <w:jc w:val="both"/>
      </w:pPr>
      <w:r w:rsidRPr="00851D50">
        <w:t>4.1. Арендодатель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lastRenderedPageBreak/>
        <w:t>- передать Арендатору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4.2. Арендодатель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851D50" w:rsidRPr="00851D50" w:rsidRDefault="00851D50" w:rsidP="00851D50">
      <w:pPr>
        <w:ind w:firstLine="709"/>
        <w:jc w:val="both"/>
      </w:pPr>
      <w:r w:rsidRPr="00851D50">
        <w:t>4.3. Арендатор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bookmarkStart w:id="0" w:name="_GoBack"/>
      <w:bookmarkEnd w:id="0"/>
      <w:r w:rsidRPr="00851D50">
        <w:t>- оплачивать арендную плату в размере и на условиях</w:t>
      </w:r>
      <w:r w:rsidR="00FC7F24">
        <w:t>,</w:t>
      </w:r>
      <w:r w:rsidRPr="00851D50">
        <w:t xml:space="preserve"> установленных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851D50" w:rsidRPr="00851D50" w:rsidRDefault="00851D50" w:rsidP="00851D50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851D50" w:rsidRPr="00851D50" w:rsidRDefault="00851D50" w:rsidP="00851D50">
      <w:pPr>
        <w:ind w:firstLine="709"/>
        <w:jc w:val="both"/>
      </w:pPr>
      <w:r w:rsidRPr="00851D50">
        <w:t>4.4. Арендатор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  <w:lang w:eastAsia="ru-RU"/>
        </w:rPr>
        <w:t xml:space="preserve"> </w:t>
      </w:r>
      <w:r w:rsidRPr="00851D50">
        <w:t>на условиях, установленных Договором;</w:t>
      </w:r>
    </w:p>
    <w:p w:rsidR="00851D50" w:rsidRPr="00851D50" w:rsidRDefault="00851D50" w:rsidP="00851D50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 w:rsidR="00822A4D">
        <w:rPr>
          <w:color w:val="000000"/>
        </w:rPr>
        <w:t>ловии уведомления Арендодателя.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851D50" w:rsidRPr="00851D50" w:rsidRDefault="00851D50" w:rsidP="00851D50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851D50" w:rsidRPr="00851D50" w:rsidRDefault="00851D50" w:rsidP="00851D50">
      <w:pPr>
        <w:autoSpaceDE w:val="0"/>
        <w:ind w:firstLine="709"/>
        <w:jc w:val="both"/>
        <w:rPr>
          <w:rFonts w:eastAsia="Courier New"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6.1. В случае возникновения споров и разногласий, вытекающих из Договора или </w:t>
      </w:r>
      <w:r w:rsidRPr="00851D50">
        <w:lastRenderedPageBreak/>
        <w:t>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851D50" w:rsidRPr="00851D50" w:rsidRDefault="00851D50" w:rsidP="00851D50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851D50" w:rsidRPr="00851D50" w:rsidRDefault="00851D50" w:rsidP="00851D50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851D50" w:rsidRPr="00851D50" w:rsidRDefault="00851D50" w:rsidP="00851D50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851D50" w:rsidRPr="00851D50" w:rsidRDefault="00851D50" w:rsidP="00851D50">
      <w:pPr>
        <w:ind w:firstLine="709"/>
        <w:jc w:val="both"/>
      </w:pPr>
      <w:r w:rsidRPr="00851D50">
        <w:t>7.1. Изменения и дополнения в Дог</w:t>
      </w:r>
      <w:r w:rsidR="0049136F"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851D50" w:rsidRPr="00851D50" w:rsidRDefault="00851D50" w:rsidP="00851D50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851D50" w:rsidRPr="00851D50" w:rsidRDefault="00851D50" w:rsidP="00851D50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7.4. Настоящий Договор составлен в </w:t>
      </w:r>
      <w:r w:rsidR="004A38CD">
        <w:t>2</w:t>
      </w:r>
      <w:r w:rsidRPr="00851D50">
        <w:t>-х подлинных экземплярах, имеющих равную юридическую силу:</w:t>
      </w:r>
    </w:p>
    <w:p w:rsidR="00851D50" w:rsidRPr="00851D50" w:rsidRDefault="00851D50" w:rsidP="00851D50">
      <w:pPr>
        <w:ind w:firstLine="709"/>
        <w:jc w:val="both"/>
      </w:pPr>
      <w:r w:rsidRPr="00851D50">
        <w:t>1-й экземпляр находится у Арендодателя;</w:t>
      </w:r>
    </w:p>
    <w:p w:rsidR="00851D50" w:rsidRPr="00851D50" w:rsidRDefault="00851D50" w:rsidP="00851D50">
      <w:pPr>
        <w:ind w:firstLine="709"/>
        <w:jc w:val="both"/>
      </w:pPr>
      <w:r w:rsidRPr="00851D50">
        <w:t>2-й экземпляр находится у Арендатора;</w:t>
      </w:r>
    </w:p>
    <w:p w:rsidR="00851D50" w:rsidRPr="00851D50" w:rsidRDefault="00851D50" w:rsidP="00851D50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322627" w:rsidRPr="00200837" w:rsidRDefault="00851D50" w:rsidP="00851D50">
      <w:pPr>
        <w:ind w:firstLine="709"/>
        <w:jc w:val="both"/>
      </w:pPr>
      <w:r w:rsidRPr="00851D50">
        <w:t>- передаточный акт (Приложение № 1).</w:t>
      </w:r>
    </w:p>
    <w:p w:rsidR="00322627" w:rsidRPr="00200837" w:rsidRDefault="00322627" w:rsidP="00200837">
      <w:pPr>
        <w:jc w:val="both"/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382E87" w:rsidRPr="00200837" w:rsidTr="00056159">
        <w:tc>
          <w:tcPr>
            <w:tcW w:w="4536" w:type="dxa"/>
            <w:shd w:val="clear" w:color="auto" w:fill="auto"/>
          </w:tcPr>
          <w:p w:rsidR="00382E87" w:rsidRPr="00200837" w:rsidRDefault="00FA7D08" w:rsidP="00200837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382E87" w:rsidRPr="00BC140C" w:rsidRDefault="00382E87" w:rsidP="00200837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</w:t>
            </w:r>
            <w:r w:rsidR="009A6688" w:rsidRPr="00200837">
              <w:rPr>
                <w:bCs/>
              </w:rPr>
              <w:t xml:space="preserve">Новгородского </w:t>
            </w:r>
            <w:r w:rsidR="009A6688" w:rsidRPr="00BC140C">
              <w:rPr>
                <w:bCs/>
              </w:rPr>
              <w:t>муниципального района</w:t>
            </w:r>
          </w:p>
          <w:p w:rsidR="00BC140C" w:rsidRPr="00BC140C" w:rsidRDefault="00BC140C" w:rsidP="00BC140C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AD58CF" w:rsidRPr="00BC140C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 xml:space="preserve">ОГРН </w:t>
            </w:r>
            <w:r w:rsidR="00BC140C" w:rsidRPr="00BC140C">
              <w:rPr>
                <w:bCs/>
              </w:rPr>
              <w:t>1025300794078</w:t>
            </w:r>
          </w:p>
          <w:p w:rsidR="00382E87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 w:rsidR="0007424C"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Pr="00AD58CF" w:rsidRDefault="00851D50" w:rsidP="00200837">
            <w:pPr>
              <w:snapToGrid w:val="0"/>
              <w:jc w:val="both"/>
              <w:rPr>
                <w:bCs/>
              </w:rPr>
            </w:pPr>
          </w:p>
          <w:p w:rsidR="00382E87" w:rsidRPr="00200837" w:rsidRDefault="00382E87" w:rsidP="00200837">
            <w:pPr>
              <w:jc w:val="both"/>
            </w:pPr>
            <w:r w:rsidRPr="00200837">
              <w:t>___________________ /___________/</w:t>
            </w:r>
          </w:p>
          <w:p w:rsidR="00382E87" w:rsidRPr="00240646" w:rsidRDefault="00382E87" w:rsidP="0024064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382E87" w:rsidRPr="00200837" w:rsidRDefault="00382E87" w:rsidP="00200837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382E87" w:rsidRPr="00200837" w:rsidRDefault="00FA7D08" w:rsidP="00200837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382E87" w:rsidRPr="00200837" w:rsidRDefault="00382E87" w:rsidP="00E111D5">
            <w:pPr>
              <w:jc w:val="both"/>
            </w:pPr>
          </w:p>
          <w:p w:rsidR="00382E87" w:rsidRPr="00200837" w:rsidRDefault="00382E87" w:rsidP="00E111D5">
            <w:pPr>
              <w:jc w:val="both"/>
            </w:pPr>
          </w:p>
          <w:p w:rsidR="00851D50" w:rsidRPr="00851D50" w:rsidRDefault="00851D50" w:rsidP="00851D50">
            <w:pPr>
              <w:jc w:val="both"/>
            </w:pPr>
            <w:r w:rsidRPr="00851D50">
              <w:t>ИНН _____________, КПП 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ОГРН _______________________________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место нахождения: ____________________</w:t>
            </w:r>
          </w:p>
          <w:p w:rsidR="00851D50" w:rsidRPr="00851D50" w:rsidRDefault="00851D50" w:rsidP="00851D5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851D50" w:rsidRPr="00851D50" w:rsidRDefault="00851D50" w:rsidP="00851D5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382E87" w:rsidRDefault="00851D50" w:rsidP="00851D50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382E87" w:rsidRPr="00200837" w:rsidRDefault="00382E87" w:rsidP="00E111D5">
            <w:pPr>
              <w:jc w:val="both"/>
            </w:pPr>
            <w:r w:rsidRPr="00200837">
              <w:t>_____________</w:t>
            </w:r>
            <w:r w:rsidR="00E111D5">
              <w:t>___</w:t>
            </w:r>
            <w:r w:rsidRPr="00200837">
              <w:t xml:space="preserve">_____ /___________/            </w:t>
            </w:r>
            <w:r w:rsidR="00240646" w:rsidRPr="00240646">
              <w:rPr>
                <w:sz w:val="20"/>
                <w:szCs w:val="20"/>
              </w:rPr>
              <w:t xml:space="preserve">м.п.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="00240646"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B0C27" w:rsidRPr="00200837" w:rsidRDefault="001B0C27" w:rsidP="00200837">
      <w:pPr>
        <w:jc w:val="right"/>
      </w:pPr>
    </w:p>
    <w:p w:rsidR="00851D50" w:rsidRPr="00851D50" w:rsidRDefault="00851D50" w:rsidP="00851D50">
      <w:pPr>
        <w:jc w:val="right"/>
      </w:pPr>
      <w:r w:rsidRPr="00851D50">
        <w:t>Приложение № 1</w:t>
      </w:r>
    </w:p>
    <w:p w:rsidR="00851D50" w:rsidRPr="00851D50" w:rsidRDefault="00851D50" w:rsidP="00851D50">
      <w:pPr>
        <w:jc w:val="right"/>
      </w:pPr>
      <w:r w:rsidRPr="00851D50">
        <w:t>к договору аренды земельного участка</w:t>
      </w:r>
    </w:p>
    <w:p w:rsidR="00851D50" w:rsidRPr="00851D50" w:rsidRDefault="00851D50" w:rsidP="00851D50">
      <w:pPr>
        <w:jc w:val="right"/>
      </w:pPr>
      <w:r w:rsidRPr="00851D50">
        <w:t>№ ______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</w:pPr>
      <w:r w:rsidRPr="00851D50">
        <w:lastRenderedPageBreak/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</w:t>
      </w:r>
      <w:r w:rsidR="00F36588"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>___________</w:t>
      </w:r>
      <w:r w:rsidR="004204A2">
        <w:t>_______________________________</w:t>
      </w:r>
      <w:r w:rsidRPr="00851D50">
        <w:t xml:space="preserve">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</w:t>
      </w:r>
      <w:r w:rsidR="004204A2">
        <w:t>__________________________</w:t>
      </w:r>
      <w:r w:rsidRPr="00851D50">
        <w:t>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851D50" w:rsidRPr="00851D50" w:rsidRDefault="00851D50" w:rsidP="00851D50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851D50" w:rsidRPr="00851D50" w:rsidRDefault="00851D50" w:rsidP="00851D50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 Настоящий передаточный акт составлен в </w:t>
      </w:r>
      <w:r w:rsidR="004A38CD">
        <w:t>2</w:t>
      </w:r>
      <w:r w:rsidRPr="00851D50">
        <w:t>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322627" w:rsidRPr="00200837" w:rsidRDefault="00322627" w:rsidP="00200837">
      <w:pPr>
        <w:jc w:val="center"/>
        <w:rPr>
          <w:b/>
        </w:rPr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111D5" w:rsidRPr="00200837" w:rsidTr="007F7BEE">
        <w:tc>
          <w:tcPr>
            <w:tcW w:w="453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___________________ /___________/</w:t>
            </w:r>
          </w:p>
          <w:p w:rsidR="00E111D5" w:rsidRPr="00240646" w:rsidRDefault="00E111D5" w:rsidP="007F7BEE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111D5" w:rsidRPr="00200837" w:rsidRDefault="00E111D5" w:rsidP="007F7BEE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322627" w:rsidRPr="00200837" w:rsidRDefault="00322627" w:rsidP="00200837">
      <w:pPr>
        <w:jc w:val="right"/>
      </w:pPr>
    </w:p>
    <w:sectPr w:rsidR="00322627" w:rsidRPr="00200837" w:rsidSect="0040287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7"/>
    <w:rsid w:val="00032A40"/>
    <w:rsid w:val="0007424C"/>
    <w:rsid w:val="001003D7"/>
    <w:rsid w:val="00106DC8"/>
    <w:rsid w:val="00116121"/>
    <w:rsid w:val="001915A5"/>
    <w:rsid w:val="001B0C27"/>
    <w:rsid w:val="001B731B"/>
    <w:rsid w:val="001C7521"/>
    <w:rsid w:val="001F3D31"/>
    <w:rsid w:val="00200837"/>
    <w:rsid w:val="00212D5F"/>
    <w:rsid w:val="0023132E"/>
    <w:rsid w:val="00240646"/>
    <w:rsid w:val="00266B50"/>
    <w:rsid w:val="00281D58"/>
    <w:rsid w:val="002A6DFC"/>
    <w:rsid w:val="002D529E"/>
    <w:rsid w:val="002E101D"/>
    <w:rsid w:val="002F5440"/>
    <w:rsid w:val="00305E4C"/>
    <w:rsid w:val="00322627"/>
    <w:rsid w:val="00323DC5"/>
    <w:rsid w:val="00382E87"/>
    <w:rsid w:val="003C443C"/>
    <w:rsid w:val="00402877"/>
    <w:rsid w:val="00411983"/>
    <w:rsid w:val="004204A2"/>
    <w:rsid w:val="00451185"/>
    <w:rsid w:val="0049136F"/>
    <w:rsid w:val="004A38CD"/>
    <w:rsid w:val="004F1DE7"/>
    <w:rsid w:val="00503571"/>
    <w:rsid w:val="00505805"/>
    <w:rsid w:val="00514FC5"/>
    <w:rsid w:val="00545B3A"/>
    <w:rsid w:val="00581D93"/>
    <w:rsid w:val="005D34A8"/>
    <w:rsid w:val="005D6EDA"/>
    <w:rsid w:val="005E69A8"/>
    <w:rsid w:val="005F21B8"/>
    <w:rsid w:val="006142B6"/>
    <w:rsid w:val="006623E7"/>
    <w:rsid w:val="006850E9"/>
    <w:rsid w:val="006968AD"/>
    <w:rsid w:val="006C5D02"/>
    <w:rsid w:val="006E0583"/>
    <w:rsid w:val="006E6CFD"/>
    <w:rsid w:val="00706873"/>
    <w:rsid w:val="0072120F"/>
    <w:rsid w:val="00746FE4"/>
    <w:rsid w:val="00797BB6"/>
    <w:rsid w:val="007E704D"/>
    <w:rsid w:val="00822A4D"/>
    <w:rsid w:val="008253DD"/>
    <w:rsid w:val="00837C49"/>
    <w:rsid w:val="00851D50"/>
    <w:rsid w:val="00862B28"/>
    <w:rsid w:val="00870C0A"/>
    <w:rsid w:val="00871B81"/>
    <w:rsid w:val="00894286"/>
    <w:rsid w:val="0091105A"/>
    <w:rsid w:val="009255B1"/>
    <w:rsid w:val="00926AEE"/>
    <w:rsid w:val="00937781"/>
    <w:rsid w:val="0094234F"/>
    <w:rsid w:val="0095374D"/>
    <w:rsid w:val="00976626"/>
    <w:rsid w:val="009A6688"/>
    <w:rsid w:val="009F20B7"/>
    <w:rsid w:val="00A81685"/>
    <w:rsid w:val="00AA1F09"/>
    <w:rsid w:val="00AD58CF"/>
    <w:rsid w:val="00B02560"/>
    <w:rsid w:val="00B0330D"/>
    <w:rsid w:val="00B03A41"/>
    <w:rsid w:val="00B5674C"/>
    <w:rsid w:val="00B6303D"/>
    <w:rsid w:val="00BB396C"/>
    <w:rsid w:val="00BC140C"/>
    <w:rsid w:val="00C14D23"/>
    <w:rsid w:val="00C475D1"/>
    <w:rsid w:val="00C64FEC"/>
    <w:rsid w:val="00C72630"/>
    <w:rsid w:val="00C93E73"/>
    <w:rsid w:val="00CA32C8"/>
    <w:rsid w:val="00CD00A0"/>
    <w:rsid w:val="00CD48D7"/>
    <w:rsid w:val="00CD7EFE"/>
    <w:rsid w:val="00D03DA7"/>
    <w:rsid w:val="00DC0D10"/>
    <w:rsid w:val="00DD41D1"/>
    <w:rsid w:val="00E111D5"/>
    <w:rsid w:val="00E946C9"/>
    <w:rsid w:val="00E95199"/>
    <w:rsid w:val="00EC0CC0"/>
    <w:rsid w:val="00EC1694"/>
    <w:rsid w:val="00ED4B35"/>
    <w:rsid w:val="00EE1D95"/>
    <w:rsid w:val="00F07FD3"/>
    <w:rsid w:val="00F32CC3"/>
    <w:rsid w:val="00F36588"/>
    <w:rsid w:val="00F5506F"/>
    <w:rsid w:val="00F6406B"/>
    <w:rsid w:val="00FA2E9E"/>
    <w:rsid w:val="00FA7D08"/>
    <w:rsid w:val="00FC7F2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A7BA-3E4C-4C3F-A5F2-6CB0D14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4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2627"/>
    <w:pPr>
      <w:suppressLineNumbers/>
    </w:pPr>
  </w:style>
  <w:style w:type="paragraph" w:customStyle="1" w:styleId="1">
    <w:name w:val="Текст1"/>
    <w:basedOn w:val="a"/>
    <w:rsid w:val="003226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Гореликова Мария Михайловна</cp:lastModifiedBy>
  <cp:revision>5</cp:revision>
  <dcterms:created xsi:type="dcterms:W3CDTF">2023-04-17T13:17:00Z</dcterms:created>
  <dcterms:modified xsi:type="dcterms:W3CDTF">2024-01-22T06:25:00Z</dcterms:modified>
</cp:coreProperties>
</file>