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9A" w:rsidRDefault="007C30A7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Сорта картофеля</w:t>
      </w:r>
    </w:p>
    <w:p w:rsidR="007C30A7" w:rsidRDefault="007C30A7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439">
        <w:rPr>
          <w:rFonts w:ascii="Times New Roman" w:hAnsi="Times New Roman" w:cs="Times New Roman"/>
          <w:b/>
          <w:sz w:val="28"/>
          <w:szCs w:val="28"/>
        </w:rPr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 w:rsidRPr="00A02439">
        <w:rPr>
          <w:rFonts w:ascii="Times New Roman" w:hAnsi="Times New Roman" w:cs="Times New Roman"/>
          <w:b/>
          <w:sz w:val="28"/>
          <w:szCs w:val="28"/>
        </w:rPr>
        <w:t>Аврора</w:t>
      </w:r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Pr="00E61202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61202">
        <w:rPr>
          <w:rFonts w:ascii="Times New Roman" w:hAnsi="Times New Roman" w:cs="Times New Roman"/>
        </w:rPr>
        <w:t>Сорт Аврора (ЗАО «Всеволожская селекционная станция») – среднеспелый (70-90 дней), столового назначения.</w:t>
      </w:r>
    </w:p>
    <w:p w:rsidR="007C30A7" w:rsidRPr="00E61202" w:rsidRDefault="007C30A7" w:rsidP="007C30A7">
      <w:pPr>
        <w:jc w:val="both"/>
        <w:rPr>
          <w:rFonts w:ascii="Times New Roman" w:hAnsi="Times New Roman" w:cs="Times New Roman"/>
        </w:rPr>
      </w:pPr>
      <w:r w:rsidRPr="00E61202">
        <w:rPr>
          <w:rFonts w:ascii="Times New Roman" w:hAnsi="Times New Roman" w:cs="Times New Roman"/>
        </w:rPr>
        <w:t>Кустовая часть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E61202">
        <w:rPr>
          <w:rFonts w:ascii="Times New Roman" w:hAnsi="Times New Roman" w:cs="Times New Roman"/>
        </w:rPr>
        <w:t>Растение высокое до очень высокого, листового типа, полупрямостоячее. Лист крупный, промежуточного типа, светло-зеленый. Волнистость края средняя. Венчик крупный, красно-фиолетовый.</w:t>
      </w:r>
    </w:p>
    <w:p w:rsidR="007C30A7" w:rsidRPr="00E61202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4600" cy="1885950"/>
            <wp:effectExtent l="19050" t="0" r="0" b="0"/>
            <wp:docPr id="2" name="Рисунок 1" descr="4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8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6000" cy="1869948"/>
            <wp:effectExtent l="19050" t="0" r="0" b="0"/>
            <wp:docPr id="4" name="Рисунок 3" descr="avrora-ras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rora-rasten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376" cy="187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Pr="00E61202" w:rsidRDefault="007C30A7" w:rsidP="007C30A7">
      <w:pPr>
        <w:jc w:val="both"/>
        <w:rPr>
          <w:rFonts w:ascii="Times New Roman" w:hAnsi="Times New Roman" w:cs="Times New Roman"/>
        </w:rPr>
      </w:pPr>
      <w:r w:rsidRPr="00E61202">
        <w:rPr>
          <w:rFonts w:ascii="Times New Roman" w:hAnsi="Times New Roman" w:cs="Times New Roman"/>
        </w:rPr>
        <w:t>Клубни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E61202">
        <w:rPr>
          <w:rFonts w:ascii="Times New Roman" w:hAnsi="Times New Roman" w:cs="Times New Roman"/>
        </w:rPr>
        <w:t>Клубни овальной формы с мелкими глазками. Кожура гладкая, частично красного цвета. Мякоть кремовая. Масса товарного клубня 95-130 г. Содержание крахмала 14-17%. Вкус хороший и отличный. Лежкость хорошая.</w:t>
      </w:r>
    </w:p>
    <w:p w:rsidR="007C30A7" w:rsidRPr="00E61202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08200" cy="1581150"/>
            <wp:effectExtent l="19050" t="0" r="6350" b="0"/>
            <wp:docPr id="5" name="Рисунок 4" descr="10170778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077806_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1585913"/>
            <wp:effectExtent l="19050" t="0" r="0" b="0"/>
            <wp:docPr id="6" name="Рисунок 0" descr="Avr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ro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Pr="00E61202" w:rsidRDefault="007C30A7" w:rsidP="007C30A7">
      <w:pPr>
        <w:jc w:val="both"/>
        <w:rPr>
          <w:rFonts w:ascii="Times New Roman" w:hAnsi="Times New Roman" w:cs="Times New Roman"/>
        </w:rPr>
      </w:pPr>
      <w:r w:rsidRPr="00E61202">
        <w:rPr>
          <w:rFonts w:ascii="Times New Roman" w:hAnsi="Times New Roman" w:cs="Times New Roman"/>
        </w:rPr>
        <w:t>Характеристика сорта</w:t>
      </w:r>
    </w:p>
    <w:p w:rsidR="007C30A7" w:rsidRPr="00E61202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61202">
        <w:rPr>
          <w:rFonts w:ascii="Times New Roman" w:hAnsi="Times New Roman" w:cs="Times New Roman"/>
        </w:rPr>
        <w:t>Год внесения в реестр: 2006 Регион: 1 (Северный), 2 (Северо-Западный), 3 (Центральный). Товарная урожайность 21,4-39,6 т/га. Максимальная урожайность 41,6 т/га. Товарность 85-90%. Лежкость 94%. Устойчив к возбудителю рака картофеля и золотистой картофельной цистообразующей нематоде. По данным ВНИИ фитопатологии, умеренно восприимчив по ботве и клубням к возбудителю фитофтороза.</w:t>
      </w:r>
    </w:p>
    <w:p w:rsidR="007C30A7" w:rsidRPr="00E61202" w:rsidRDefault="007C30A7" w:rsidP="007C30A7">
      <w:pPr>
        <w:jc w:val="both"/>
        <w:rPr>
          <w:rFonts w:ascii="Times New Roman" w:hAnsi="Times New Roman" w:cs="Times New Roman"/>
        </w:rPr>
      </w:pPr>
      <w:r w:rsidRPr="00E61202">
        <w:rPr>
          <w:rFonts w:ascii="Times New Roman" w:hAnsi="Times New Roman" w:cs="Times New Roman"/>
        </w:rPr>
        <w:t>Ценность сорта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E61202">
        <w:rPr>
          <w:rFonts w:ascii="Times New Roman" w:hAnsi="Times New Roman" w:cs="Times New Roman"/>
        </w:rPr>
        <w:t>Отличный вкус (при варке рассыпчатая), высокая урожайность (закладывает от 20 до 40 клубней), устойчивость к золотистой картофельной нематод</w:t>
      </w:r>
      <w:r>
        <w:rPr>
          <w:rFonts w:ascii="Times New Roman" w:hAnsi="Times New Roman" w:cs="Times New Roman"/>
        </w:rPr>
        <w:t>е, красивый внешний вид клубней.</w:t>
      </w:r>
    </w:p>
    <w:p w:rsidR="007C30A7" w:rsidRDefault="007C30A7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C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55CC1">
        <w:rPr>
          <w:rFonts w:ascii="Times New Roman" w:hAnsi="Times New Roman" w:cs="Times New Roman"/>
          <w:b/>
          <w:sz w:val="28"/>
          <w:szCs w:val="28"/>
        </w:rPr>
        <w:t>Бафана</w:t>
      </w:r>
      <w:proofErr w:type="spellEnd"/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Default="007C30A7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1905000"/>
            <wp:effectExtent l="19050" t="0" r="0" b="0"/>
            <wp:docPr id="1" name="Рисунок 0" descr="sort-kartofelya-bafana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-kartofelya-bafana-300x2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Pr="00955CC1" w:rsidRDefault="007C30A7" w:rsidP="007C30A7">
      <w:pPr>
        <w:jc w:val="both"/>
        <w:rPr>
          <w:rFonts w:ascii="Times New Roman" w:hAnsi="Times New Roman" w:cs="Times New Roman"/>
          <w:szCs w:val="28"/>
          <w:lang w:val="en-US"/>
        </w:rPr>
      </w:pPr>
      <w:r w:rsidRPr="00955CC1">
        <w:rPr>
          <w:rFonts w:ascii="Times New Roman" w:hAnsi="Times New Roman" w:cs="Times New Roman"/>
          <w:szCs w:val="28"/>
          <w:lang w:val="en-US"/>
        </w:rPr>
        <w:t xml:space="preserve">  </w:t>
      </w:r>
      <w:r w:rsidRPr="00955CC1">
        <w:rPr>
          <w:rFonts w:ascii="Times New Roman" w:hAnsi="Times New Roman" w:cs="Times New Roman"/>
          <w:szCs w:val="28"/>
        </w:rPr>
        <w:t>Оригинатор</w:t>
      </w:r>
      <w:r w:rsidRPr="00955CC1">
        <w:rPr>
          <w:rFonts w:ascii="Times New Roman" w:hAnsi="Times New Roman" w:cs="Times New Roman"/>
          <w:szCs w:val="28"/>
          <w:lang w:val="en-US"/>
        </w:rPr>
        <w:t xml:space="preserve"> — KWS Potato B.V.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  <w:szCs w:val="28"/>
        </w:rPr>
      </w:pPr>
      <w:r w:rsidRPr="00955CC1">
        <w:rPr>
          <w:rFonts w:ascii="Times New Roman" w:hAnsi="Times New Roman" w:cs="Times New Roman"/>
          <w:szCs w:val="28"/>
        </w:rPr>
        <w:t xml:space="preserve">Сорт картофеля среднепоздний, </w:t>
      </w:r>
      <w:r w:rsidRPr="00731F74">
        <w:rPr>
          <w:rFonts w:ascii="Times New Roman" w:hAnsi="Times New Roman" w:cs="Times New Roman"/>
        </w:rPr>
        <w:t>столового назначения</w:t>
      </w:r>
      <w:r>
        <w:rPr>
          <w:rFonts w:ascii="Times New Roman" w:hAnsi="Times New Roman" w:cs="Times New Roman"/>
          <w:szCs w:val="28"/>
        </w:rPr>
        <w:t>. О</w:t>
      </w:r>
      <w:r w:rsidRPr="00955CC1">
        <w:rPr>
          <w:rFonts w:ascii="Times New Roman" w:hAnsi="Times New Roman" w:cs="Times New Roman"/>
          <w:szCs w:val="28"/>
        </w:rPr>
        <w:t>т посадки до начала формирования товарного урожая 100-110 дней</w:t>
      </w:r>
      <w:r>
        <w:rPr>
          <w:rFonts w:ascii="Times New Roman" w:hAnsi="Times New Roman" w:cs="Times New Roman"/>
          <w:szCs w:val="28"/>
        </w:rPr>
        <w:t>.</w:t>
      </w:r>
    </w:p>
    <w:p w:rsidR="007C30A7" w:rsidRPr="00955CC1" w:rsidRDefault="007C30A7" w:rsidP="007C30A7">
      <w:pPr>
        <w:ind w:firstLine="120"/>
        <w:jc w:val="both"/>
        <w:rPr>
          <w:rFonts w:ascii="Times New Roman" w:hAnsi="Times New Roman" w:cs="Times New Roman"/>
          <w:szCs w:val="28"/>
        </w:rPr>
      </w:pPr>
      <w:r w:rsidRPr="00731F74">
        <w:rPr>
          <w:rFonts w:ascii="Times New Roman" w:hAnsi="Times New Roman" w:cs="Times New Roman"/>
        </w:rPr>
        <w:t xml:space="preserve"> Растение среднее до высокого, промежуточного типа, прямостоячее до полупрямостоячего. Лист крупный, закрытый до промежуточного типа, зеленый. Венчик среднего размера. Интенсивность антоциановой окраски внутренней стороны отсутствует или очень слабая.</w:t>
      </w:r>
    </w:p>
    <w:p w:rsidR="007C30A7" w:rsidRPr="00731F74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 xml:space="preserve">  </w:t>
      </w:r>
      <w:r w:rsidRPr="00955CC1">
        <w:rPr>
          <w:rFonts w:ascii="Times New Roman" w:hAnsi="Times New Roman" w:cs="Times New Roman"/>
          <w:szCs w:val="28"/>
        </w:rPr>
        <w:t>Клубень удлиненно-овальный, глазки мелкие. Мас</w:t>
      </w:r>
      <w:r>
        <w:rPr>
          <w:rFonts w:ascii="Times New Roman" w:hAnsi="Times New Roman" w:cs="Times New Roman"/>
          <w:szCs w:val="28"/>
        </w:rPr>
        <w:t xml:space="preserve">са клубня 105-156 г. Содержание </w:t>
      </w:r>
      <w:r w:rsidRPr="00955CC1">
        <w:rPr>
          <w:rFonts w:ascii="Times New Roman" w:hAnsi="Times New Roman" w:cs="Times New Roman"/>
        </w:rPr>
        <w:t xml:space="preserve">сухого вещества – 19,5-20%, </w:t>
      </w:r>
      <w:r w:rsidRPr="00955CC1">
        <w:rPr>
          <w:rFonts w:ascii="Times New Roman" w:hAnsi="Times New Roman" w:cs="Times New Roman"/>
          <w:szCs w:val="28"/>
        </w:rPr>
        <w:t>крахмала 14,2-16,2%.</w:t>
      </w:r>
      <w:r w:rsidRPr="00731F74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В</w:t>
      </w:r>
      <w:r w:rsidRPr="00955CC1">
        <w:rPr>
          <w:rFonts w:ascii="Times New Roman" w:hAnsi="Times New Roman" w:cs="Times New Roman"/>
          <w:szCs w:val="28"/>
        </w:rPr>
        <w:t>кус хороший и отличный</w:t>
      </w:r>
      <w:r>
        <w:rPr>
          <w:rFonts w:ascii="Times New Roman" w:hAnsi="Times New Roman" w:cs="Times New Roman"/>
          <w:szCs w:val="28"/>
        </w:rPr>
        <w:t>,</w:t>
      </w:r>
      <w:r w:rsidRPr="00731F74">
        <w:rPr>
          <w:rFonts w:ascii="Times New Roman" w:hAnsi="Times New Roman" w:cs="Times New Roman"/>
        </w:rPr>
        <w:t xml:space="preserve"> </w:t>
      </w:r>
      <w:r w:rsidRPr="00955CC1">
        <w:rPr>
          <w:rFonts w:ascii="Times New Roman" w:hAnsi="Times New Roman" w:cs="Times New Roman"/>
        </w:rPr>
        <w:t>среднеразвар</w:t>
      </w:r>
      <w:r>
        <w:rPr>
          <w:rFonts w:ascii="Times New Roman" w:hAnsi="Times New Roman" w:cs="Times New Roman"/>
        </w:rPr>
        <w:t xml:space="preserve">иваемый, не темнеет после варки. </w:t>
      </w:r>
      <w:r w:rsidRPr="00955CC1">
        <w:rPr>
          <w:rFonts w:ascii="Times New Roman" w:hAnsi="Times New Roman" w:cs="Times New Roman"/>
          <w:szCs w:val="28"/>
        </w:rPr>
        <w:t>Кожура желтая. Мякоть белая.</w:t>
      </w:r>
    </w:p>
    <w:p w:rsidR="007C30A7" w:rsidRPr="00955CC1" w:rsidRDefault="007C30A7" w:rsidP="007C30A7">
      <w:p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Устойчив</w:t>
      </w:r>
      <w:r w:rsidRPr="00955CC1">
        <w:rPr>
          <w:rFonts w:ascii="Times New Roman" w:hAnsi="Times New Roman" w:cs="Times New Roman"/>
          <w:szCs w:val="28"/>
        </w:rPr>
        <w:t xml:space="preserve"> к возбудителю рака картофеля и золотистой картофельной цистообразующей нематоде. Умеренная восприимчивость к возбудителю фитофтороза по ботве и клубням.</w:t>
      </w:r>
    </w:p>
    <w:p w:rsidR="007C30A7" w:rsidRPr="00955CC1" w:rsidRDefault="007C30A7" w:rsidP="007C30A7">
      <w:p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</w:t>
      </w:r>
      <w:r w:rsidRPr="00955CC1">
        <w:rPr>
          <w:rFonts w:ascii="Times New Roman" w:hAnsi="Times New Roman" w:cs="Times New Roman"/>
          <w:szCs w:val="28"/>
        </w:rPr>
        <w:t>Товарная урожайность 22,1-44,2 т/га, максимальная 52,6 т/га. Товарность 85-98%. Лежкость 95%.</w:t>
      </w:r>
    </w:p>
    <w:p w:rsidR="007C30A7" w:rsidRPr="00955CC1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955CC1">
        <w:rPr>
          <w:rFonts w:ascii="Times New Roman" w:hAnsi="Times New Roman" w:cs="Times New Roman"/>
        </w:rPr>
        <w:t>Отличается быстрым ростом и мощной ботвой, не требует больших норм удобрений. Органические удобрения рекомендуется вносить под предшественник. Имеет высокую устойчивость к фитофторе, поэтому подходит для биологического земледелия.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731F74">
        <w:rPr>
          <w:rFonts w:ascii="Times New Roman" w:hAnsi="Times New Roman" w:cs="Times New Roman"/>
        </w:rPr>
        <w:t xml:space="preserve">Включен в Госреестр </w:t>
      </w:r>
      <w:r>
        <w:rPr>
          <w:rFonts w:ascii="Times New Roman" w:hAnsi="Times New Roman" w:cs="Times New Roman"/>
        </w:rPr>
        <w:t xml:space="preserve">(2013г.) </w:t>
      </w:r>
      <w:r w:rsidRPr="00731F74">
        <w:rPr>
          <w:rFonts w:ascii="Times New Roman" w:hAnsi="Times New Roman" w:cs="Times New Roman"/>
        </w:rPr>
        <w:t>по Северо-Западному (2), Центрально-Черноземному (5) и Северо-Кавказскому (6) регионам</w:t>
      </w:r>
      <w:r>
        <w:rPr>
          <w:rFonts w:ascii="Times New Roman" w:hAnsi="Times New Roman" w:cs="Times New Roman"/>
        </w:rPr>
        <w:t>.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</w:p>
    <w:p w:rsidR="007C30A7" w:rsidRPr="00955CC1" w:rsidRDefault="007C30A7" w:rsidP="007C30A7">
      <w:pPr>
        <w:jc w:val="both"/>
        <w:rPr>
          <w:rFonts w:ascii="Times New Roman" w:hAnsi="Times New Roman" w:cs="Times New Roman"/>
        </w:rPr>
      </w:pPr>
    </w:p>
    <w:p w:rsidR="007C30A7" w:rsidRDefault="007C30A7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Сорт ВР 808</w:t>
      </w:r>
    </w:p>
    <w:p w:rsidR="007C30A7" w:rsidRDefault="00924C87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1811603"/>
            <wp:effectExtent l="19050" t="0" r="0" b="0"/>
            <wp:docPr id="30" name="Рисунок 29" descr="show_pi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_picture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35" cy="181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Pr="00A50569" w:rsidRDefault="007C30A7" w:rsidP="007C30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50569">
        <w:rPr>
          <w:rFonts w:ascii="Times New Roman" w:hAnsi="Times New Roman" w:cs="Times New Roman"/>
        </w:rPr>
        <w:t>Держатель патента — KWS Potato B.V.</w:t>
      </w:r>
    </w:p>
    <w:p w:rsidR="007C30A7" w:rsidRPr="00A50569" w:rsidRDefault="007C30A7" w:rsidP="007C30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50569">
        <w:rPr>
          <w:rFonts w:ascii="Times New Roman" w:hAnsi="Times New Roman" w:cs="Times New Roman"/>
        </w:rPr>
        <w:t xml:space="preserve">Сорт картофеля </w:t>
      </w:r>
      <w:r>
        <w:rPr>
          <w:rFonts w:ascii="Times New Roman" w:hAnsi="Times New Roman" w:cs="Times New Roman"/>
        </w:rPr>
        <w:t xml:space="preserve">ВР 808 </w:t>
      </w:r>
      <w:r w:rsidRPr="00A50569">
        <w:rPr>
          <w:rFonts w:ascii="Times New Roman" w:hAnsi="Times New Roman" w:cs="Times New Roman"/>
        </w:rPr>
        <w:t>среднеранний, от посадки до начала формирования товарного урожая 70-80 дней, пригоден для производства чипсов, вкус хороший и отличный.</w:t>
      </w:r>
    </w:p>
    <w:p w:rsidR="007C30A7" w:rsidRPr="00A50569" w:rsidRDefault="007C30A7" w:rsidP="007C30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50569">
        <w:rPr>
          <w:rFonts w:ascii="Times New Roman" w:hAnsi="Times New Roman" w:cs="Times New Roman"/>
        </w:rPr>
        <w:t>Растение средней высоты до высокого, листового типа, полупрямостоячее до раскидистого. Лист крупный, промежуточный, светло-зеленый до зеленого.</w:t>
      </w:r>
    </w:p>
    <w:p w:rsidR="007C30A7" w:rsidRPr="00A50569" w:rsidRDefault="007C30A7" w:rsidP="007C30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50569">
        <w:rPr>
          <w:rFonts w:ascii="Times New Roman" w:hAnsi="Times New Roman" w:cs="Times New Roman"/>
        </w:rPr>
        <w:t>Клуб</w:t>
      </w:r>
      <w:r>
        <w:rPr>
          <w:rFonts w:ascii="Times New Roman" w:hAnsi="Times New Roman" w:cs="Times New Roman"/>
        </w:rPr>
        <w:t xml:space="preserve">ень овальный, округло-овальный. </w:t>
      </w:r>
      <w:r w:rsidRPr="00A50569">
        <w:rPr>
          <w:rFonts w:ascii="Times New Roman" w:hAnsi="Times New Roman" w:cs="Times New Roman"/>
        </w:rPr>
        <w:t>Кожура и мякоть желтые. Масса товарного клубня 80–109 г. Содержание крахмала 16,2-18,7%.</w:t>
      </w:r>
    </w:p>
    <w:p w:rsidR="007C30A7" w:rsidRPr="00A50569" w:rsidRDefault="007C30A7" w:rsidP="007C30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50569">
        <w:rPr>
          <w:rFonts w:ascii="Times New Roman" w:hAnsi="Times New Roman" w:cs="Times New Roman"/>
        </w:rPr>
        <w:t>Сорт устойчив к возбудителю рака картофеля, золотистой картофельной цистообразующей нематоде. Восприимчив по листьям и умеренно восприимчив по клубням к возбудителю фитофтороза. Среднеустойчив к морщинистой мозаике.</w:t>
      </w:r>
    </w:p>
    <w:p w:rsidR="007C30A7" w:rsidRDefault="007C30A7" w:rsidP="007C30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50569">
        <w:rPr>
          <w:rFonts w:ascii="Times New Roman" w:hAnsi="Times New Roman" w:cs="Times New Roman"/>
        </w:rPr>
        <w:t>Товарная урожайность сорта картофеля ВР 808 — 187-223 ц/га. Максимальная урожайность 243 ц/га. Товарность 88–95%. Лежкость 95%.</w:t>
      </w:r>
    </w:p>
    <w:p w:rsidR="007C30A7" w:rsidRPr="00A50569" w:rsidRDefault="007C30A7" w:rsidP="007C30A7">
      <w:pPr>
        <w:rPr>
          <w:rFonts w:ascii="Times New Roman" w:hAnsi="Times New Roman" w:cs="Times New Roman"/>
        </w:rPr>
      </w:pPr>
      <w:r w:rsidRPr="00A50569">
        <w:rPr>
          <w:rFonts w:ascii="Times New Roman" w:hAnsi="Times New Roman" w:cs="Times New Roman"/>
        </w:rPr>
        <w:t xml:space="preserve">Включен в Госреестр </w:t>
      </w:r>
      <w:r>
        <w:rPr>
          <w:rFonts w:ascii="Times New Roman" w:hAnsi="Times New Roman" w:cs="Times New Roman"/>
        </w:rPr>
        <w:t xml:space="preserve">(2013г.) </w:t>
      </w:r>
      <w:r w:rsidRPr="00A50569">
        <w:rPr>
          <w:rFonts w:ascii="Times New Roman" w:hAnsi="Times New Roman" w:cs="Times New Roman"/>
        </w:rPr>
        <w:t xml:space="preserve">по Центрально-Черноземному (5) и Северо-Кавказскому (6) регионам. </w:t>
      </w:r>
    </w:p>
    <w:p w:rsidR="00496E84" w:rsidRDefault="00496E84" w:rsidP="007C30A7">
      <w:pPr>
        <w:rPr>
          <w:rFonts w:ascii="Times New Roman" w:hAnsi="Times New Roman" w:cs="Times New Roman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5EFE" w:rsidRDefault="00815EFE" w:rsidP="007C30A7">
      <w:pPr>
        <w:rPr>
          <w:rFonts w:ascii="Times New Roman" w:hAnsi="Times New Roman" w:cs="Times New Roman"/>
        </w:rPr>
      </w:pPr>
    </w:p>
    <w:p w:rsidR="007C30A7" w:rsidRPr="00815EFE" w:rsidRDefault="007C30A7" w:rsidP="00815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Жуковский ранний</w:t>
      </w:r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B54B47">
        <w:rPr>
          <w:rFonts w:ascii="Times New Roman" w:hAnsi="Times New Roman" w:cs="Times New Roman"/>
        </w:rPr>
        <w:t>Сорт Жуковский ранний относится к очень ранним сортам картофеля</w:t>
      </w:r>
      <w:r>
        <w:rPr>
          <w:rFonts w:ascii="Times New Roman" w:hAnsi="Times New Roman" w:cs="Times New Roman"/>
        </w:rPr>
        <w:t>, столового назначения</w:t>
      </w:r>
      <w:r w:rsidRPr="00B54B47">
        <w:rPr>
          <w:rFonts w:ascii="Times New Roman" w:hAnsi="Times New Roman" w:cs="Times New Roman"/>
        </w:rPr>
        <w:t>. Он дает хороший урожай на разных почвах и в регионах уже через 2 месяца после посадки</w:t>
      </w:r>
      <w:r w:rsidRPr="00112B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B54B47">
        <w:rPr>
          <w:rFonts w:ascii="Times New Roman" w:hAnsi="Times New Roman" w:cs="Times New Roman"/>
        </w:rPr>
        <w:t>период созревания составляет около 60 дней с момента посадки</w:t>
      </w:r>
      <w:r>
        <w:rPr>
          <w:rFonts w:ascii="Times New Roman" w:hAnsi="Times New Roman" w:cs="Times New Roman"/>
        </w:rPr>
        <w:t>)</w:t>
      </w:r>
      <w:r w:rsidRPr="00B54B47">
        <w:rPr>
          <w:rFonts w:ascii="Times New Roman" w:hAnsi="Times New Roman" w:cs="Times New Roman"/>
        </w:rPr>
        <w:t xml:space="preserve">. 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B54B47">
        <w:rPr>
          <w:rFonts w:ascii="Times New Roman" w:hAnsi="Times New Roman" w:cs="Times New Roman"/>
        </w:rPr>
        <w:t>Куст картофеля вырастает средней высоты и полураскидистым. Имеет небольшое количество хорошо ветвистых стеблей. Листья темно-зеленого цвета, крупные, расчлененные, имеют хорошо видные прожилки и небольшой пушок. Цветы компактно сложены в соцветия, имеют красно-фиолетового цвета венчик с белыми полосками на концах. Этот сорт не образует плодов из соцветий.</w:t>
      </w:r>
    </w:p>
    <w:p w:rsidR="007C30A7" w:rsidRPr="00B54B47" w:rsidRDefault="00924C8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8875" cy="1821656"/>
            <wp:effectExtent l="19050" t="0" r="9525" b="0"/>
            <wp:docPr id="31" name="Рисунок 30" descr="39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7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B54B47">
        <w:rPr>
          <w:rFonts w:ascii="Times New Roman" w:hAnsi="Times New Roman" w:cs="Times New Roman"/>
        </w:rPr>
        <w:t>лубни имеют гладкую розовую кожуру с окрашенными мелкими глазками, крупный размер, округло-овальную форму и вес до 170 г</w:t>
      </w:r>
      <w:r>
        <w:rPr>
          <w:rFonts w:ascii="Times New Roman" w:hAnsi="Times New Roman" w:cs="Times New Roman"/>
        </w:rPr>
        <w:t>. М</w:t>
      </w:r>
      <w:r w:rsidRPr="00B54B47">
        <w:rPr>
          <w:rFonts w:ascii="Times New Roman" w:hAnsi="Times New Roman" w:cs="Times New Roman"/>
        </w:rPr>
        <w:t>якоть белого цвета, хорошего вкуса, не темне</w:t>
      </w:r>
      <w:r>
        <w:rPr>
          <w:rFonts w:ascii="Times New Roman" w:hAnsi="Times New Roman" w:cs="Times New Roman"/>
        </w:rPr>
        <w:t xml:space="preserve">ет на срезах и не разваривается. </w:t>
      </w:r>
      <w:r w:rsidRPr="00B54B47">
        <w:rPr>
          <w:rFonts w:ascii="Times New Roman" w:hAnsi="Times New Roman" w:cs="Times New Roman"/>
        </w:rPr>
        <w:t>Отличные вкусовые качества (сорт картофеля пригоден для приготовления чипсов). Большой выход товарных кл</w:t>
      </w:r>
      <w:r>
        <w:rPr>
          <w:rFonts w:ascii="Times New Roman" w:hAnsi="Times New Roman" w:cs="Times New Roman"/>
        </w:rPr>
        <w:t>убней (</w:t>
      </w:r>
      <w:r w:rsidRPr="00B54B47">
        <w:rPr>
          <w:rFonts w:ascii="Times New Roman" w:hAnsi="Times New Roman" w:cs="Times New Roman"/>
        </w:rPr>
        <w:t>мелкие практически отсутст</w:t>
      </w:r>
      <w:r>
        <w:rPr>
          <w:rFonts w:ascii="Times New Roman" w:hAnsi="Times New Roman" w:cs="Times New Roman"/>
        </w:rPr>
        <w:t>вуют). С</w:t>
      </w:r>
      <w:r w:rsidRPr="00B54B47">
        <w:rPr>
          <w:rFonts w:ascii="Times New Roman" w:hAnsi="Times New Roman" w:cs="Times New Roman"/>
        </w:rPr>
        <w:t>одержание крахмала – до 15%</w:t>
      </w:r>
      <w:r>
        <w:rPr>
          <w:rFonts w:ascii="Times New Roman" w:hAnsi="Times New Roman" w:cs="Times New Roman"/>
        </w:rPr>
        <w:t xml:space="preserve">. </w:t>
      </w:r>
    </w:p>
    <w:p w:rsidR="007C30A7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1452015"/>
            <wp:effectExtent l="19050" t="0" r="9525" b="0"/>
            <wp:docPr id="8" name="Рисунок 0" descr="39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7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0225" cy="1487327"/>
            <wp:effectExtent l="19050" t="0" r="9525" b="0"/>
            <wp:docPr id="9" name="Рисунок 2" descr="нов-жуковский-1024x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-жуковский-1024x8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92" cy="14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B54B47">
        <w:rPr>
          <w:rFonts w:ascii="Times New Roman" w:hAnsi="Times New Roman" w:cs="Times New Roman"/>
        </w:rPr>
        <w:t>табильная высокая урожайность: средняя 320–380 ц/га, потенциальная – 600 ц/га</w:t>
      </w:r>
      <w:r>
        <w:rPr>
          <w:rFonts w:ascii="Times New Roman" w:hAnsi="Times New Roman" w:cs="Times New Roman"/>
        </w:rPr>
        <w:t>. С</w:t>
      </w:r>
      <w:r w:rsidRPr="00B54B47">
        <w:rPr>
          <w:rFonts w:ascii="Times New Roman" w:hAnsi="Times New Roman" w:cs="Times New Roman"/>
        </w:rPr>
        <w:t xml:space="preserve"> одного куста собирают около 10 клубней</w:t>
      </w:r>
      <w:r>
        <w:rPr>
          <w:rFonts w:ascii="Times New Roman" w:hAnsi="Times New Roman" w:cs="Times New Roman"/>
        </w:rPr>
        <w:t>. К</w:t>
      </w:r>
      <w:r w:rsidRPr="00B54B47">
        <w:rPr>
          <w:rFonts w:ascii="Times New Roman" w:hAnsi="Times New Roman" w:cs="Times New Roman"/>
        </w:rPr>
        <w:t>лубни устойчивы к механическим повреждениям – 90%;</w:t>
      </w:r>
      <w:r>
        <w:rPr>
          <w:rFonts w:ascii="Times New Roman" w:hAnsi="Times New Roman" w:cs="Times New Roman"/>
        </w:rPr>
        <w:t xml:space="preserve"> </w:t>
      </w:r>
      <w:r w:rsidRPr="00B54B47">
        <w:rPr>
          <w:rFonts w:ascii="Times New Roman" w:hAnsi="Times New Roman" w:cs="Times New Roman"/>
        </w:rPr>
        <w:t>могут храниться долго, показатели хранения – 92-96 %</w:t>
      </w:r>
      <w:r>
        <w:rPr>
          <w:rFonts w:ascii="Times New Roman" w:hAnsi="Times New Roman" w:cs="Times New Roman"/>
        </w:rPr>
        <w:t xml:space="preserve">. </w:t>
      </w:r>
    </w:p>
    <w:p w:rsidR="007C30A7" w:rsidRPr="00B54B4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B54B47">
        <w:rPr>
          <w:rFonts w:ascii="Times New Roman" w:hAnsi="Times New Roman" w:cs="Times New Roman"/>
        </w:rPr>
        <w:t>бладает повышенной холодостойкостью и засухоустойчивостью;</w:t>
      </w:r>
      <w:r>
        <w:rPr>
          <w:rFonts w:ascii="Times New Roman" w:hAnsi="Times New Roman" w:cs="Times New Roman"/>
        </w:rPr>
        <w:t xml:space="preserve"> </w:t>
      </w:r>
      <w:r w:rsidRPr="00B54B47">
        <w:rPr>
          <w:rFonts w:ascii="Times New Roman" w:hAnsi="Times New Roman" w:cs="Times New Roman"/>
        </w:rPr>
        <w:t>устойчив к таким болезням, как рак, картофельная золотистая нематода, р</w:t>
      </w:r>
      <w:r>
        <w:rPr>
          <w:rFonts w:ascii="Times New Roman" w:hAnsi="Times New Roman" w:cs="Times New Roman"/>
        </w:rPr>
        <w:t xml:space="preserve">изоктониоз, парша обыкновенная; </w:t>
      </w:r>
      <w:r w:rsidRPr="00B54B47">
        <w:rPr>
          <w:rFonts w:ascii="Times New Roman" w:hAnsi="Times New Roman" w:cs="Times New Roman"/>
        </w:rPr>
        <w:t>среднеустойчив к фитофторозу, альтернариозу и вирусным заболеваниям.</w:t>
      </w:r>
    </w:p>
    <w:p w:rsidR="007C30A7" w:rsidRDefault="007C30A7" w:rsidP="00815EFE">
      <w:pPr>
        <w:ind w:firstLine="120"/>
        <w:jc w:val="both"/>
        <w:rPr>
          <w:rFonts w:ascii="Times New Roman" w:hAnsi="Times New Roman" w:cs="Times New Roman"/>
        </w:rPr>
      </w:pPr>
      <w:r w:rsidRPr="00B54B47">
        <w:rPr>
          <w:rFonts w:ascii="Times New Roman" w:hAnsi="Times New Roman" w:cs="Times New Roman"/>
        </w:rPr>
        <w:t xml:space="preserve">Картофель «Жуковский» отлично прорастает при более низких температурах, чем другие сорта, поэтому его можно высаживать с середины весны. </w:t>
      </w:r>
    </w:p>
    <w:p w:rsidR="00815EFE" w:rsidRPr="00B54B47" w:rsidRDefault="00815EFE" w:rsidP="00815EFE">
      <w:pPr>
        <w:ind w:firstLine="120"/>
        <w:jc w:val="both"/>
        <w:rPr>
          <w:rFonts w:ascii="Times New Roman" w:hAnsi="Times New Roman" w:cs="Times New Roman"/>
        </w:rPr>
      </w:pPr>
    </w:p>
    <w:p w:rsidR="007C30A7" w:rsidRDefault="007C30A7" w:rsidP="00815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Импала</w:t>
      </w:r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Pr="00564712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64712">
        <w:rPr>
          <w:rFonts w:ascii="Times New Roman" w:hAnsi="Times New Roman" w:cs="Times New Roman"/>
        </w:rPr>
        <w:t xml:space="preserve">«Импала» относится к раннеспелому столовому сорту голландской селекции. 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564712">
        <w:rPr>
          <w:rFonts w:ascii="Times New Roman" w:hAnsi="Times New Roman" w:cs="Times New Roman"/>
        </w:rPr>
        <w:t>Куст данного сорта представляет собой прямостоячее растение высотой до 75 см. Чаще всего оно состоит из 5 стеблей, на которых во время цветения появляются белые цветы. Под каждым кустом обычно формируется не меньше 6-8 клубней по 80 - 150 грамм.</w:t>
      </w:r>
      <w:r w:rsidRPr="004439C7">
        <w:rPr>
          <w:rFonts w:ascii="Times New Roman" w:hAnsi="Times New Roman" w:cs="Times New Roman"/>
        </w:rPr>
        <w:t xml:space="preserve"> </w:t>
      </w:r>
      <w:r w:rsidRPr="00A72077">
        <w:rPr>
          <w:rFonts w:ascii="Times New Roman" w:hAnsi="Times New Roman" w:cs="Times New Roman"/>
        </w:rPr>
        <w:t>Среднее количество клубней с одного куста достигает 15, но, при должном уходе за плантацией численность клубней может возрасти до 17-21.</w:t>
      </w:r>
    </w:p>
    <w:p w:rsidR="007C30A7" w:rsidRPr="00564712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700213"/>
            <wp:effectExtent l="19050" t="0" r="0" b="0"/>
            <wp:docPr id="10" name="Рисунок 0" descr="tsvet800na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vet800na6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564712">
        <w:rPr>
          <w:rFonts w:ascii="Times New Roman" w:hAnsi="Times New Roman" w:cs="Times New Roman"/>
        </w:rPr>
        <w:t>Крупные корнеплоды имеют овальную форму, неглубоко посаженные глазки и ровную поверхности кожуры. У 90% собранных клубень хороший товарный вид. У этого картофеля желтая тонкая кожица и светло-желтая мякоть, содержащая сухое вещество (17%), крахмал (10 - 14,5%), витамины, белки, минеральные соли, органические кислоты. Плоды обладают хорошими вкусовыми качествами, не меняет цвет после приготовления, умеренно разваривается, то есть полностью не разваливается, а немного сверху покрывается трещинами. Прекрасно подходит для приготовления пюре и в супы.</w:t>
      </w:r>
    </w:p>
    <w:p w:rsidR="007C30A7" w:rsidRPr="00564712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14550" cy="1409700"/>
            <wp:effectExtent l="19050" t="0" r="0" b="0"/>
            <wp:docPr id="11" name="Рисунок 1" descr="impa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ala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09700" cy="1409700"/>
            <wp:effectExtent l="19050" t="0" r="0" b="0"/>
            <wp:docPr id="12" name="Рисунок 2" descr="ovoschi_kartof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schi_kartof_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6900" cy="1400175"/>
            <wp:effectExtent l="19050" t="0" r="0" b="0"/>
            <wp:docPr id="13" name="Рисунок 3" descr="mond5z8d48yhcwv285i0aid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d5z8d48yhcwv285i0aidxz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Урожайность </w:t>
      </w:r>
      <w:r w:rsidRPr="00452C29">
        <w:rPr>
          <w:rFonts w:ascii="Times New Roman" w:hAnsi="Times New Roman" w:cs="Times New Roman"/>
        </w:rPr>
        <w:t xml:space="preserve"> 18,0–36,0 т/га (максимальная 37,0 т/га), товарность 89–94%, лежкость 90</w:t>
      </w:r>
      <w:r>
        <w:rPr>
          <w:rFonts w:ascii="Times New Roman" w:hAnsi="Times New Roman" w:cs="Times New Roman"/>
        </w:rPr>
        <w:t>%</w:t>
      </w:r>
      <w:r w:rsidRPr="00452C29">
        <w:rPr>
          <w:rFonts w:ascii="Times New Roman" w:hAnsi="Times New Roman" w:cs="Times New Roman"/>
        </w:rPr>
        <w:t xml:space="preserve">. Умеренно восприимчив к фитофторозу по ботве и клубням. Устойчив к раку, картофельной нематоде, относительно устойчив к вирусным болезням и парше обыкновенной. Ценность сорта: получение ранней продукции, высокая урожайность, хороший вкус, нематодоустойчивость. 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452C29">
        <w:rPr>
          <w:rFonts w:ascii="Times New Roman" w:hAnsi="Times New Roman" w:cs="Times New Roman"/>
        </w:rPr>
        <w:t xml:space="preserve"> Год внесения в реестр: 1995</w:t>
      </w:r>
      <w:r>
        <w:rPr>
          <w:rFonts w:ascii="Times New Roman" w:hAnsi="Times New Roman" w:cs="Times New Roman"/>
        </w:rPr>
        <w:t xml:space="preserve">. </w:t>
      </w:r>
      <w:r w:rsidRPr="00452C29">
        <w:rPr>
          <w:rFonts w:ascii="Times New Roman" w:hAnsi="Times New Roman" w:cs="Times New Roman"/>
        </w:rPr>
        <w:t xml:space="preserve"> Регион</w:t>
      </w:r>
      <w:r>
        <w:rPr>
          <w:rFonts w:ascii="Times New Roman" w:hAnsi="Times New Roman" w:cs="Times New Roman"/>
        </w:rPr>
        <w:t>ы</w:t>
      </w:r>
      <w:r w:rsidRPr="00452C29">
        <w:rPr>
          <w:rFonts w:ascii="Times New Roman" w:hAnsi="Times New Roman" w:cs="Times New Roman"/>
        </w:rPr>
        <w:t xml:space="preserve">: 2 (Северо-Западный), 3 (Центральный), 4 (Волго-Вятский), 8 (Нижневолжский) </w:t>
      </w:r>
    </w:p>
    <w:p w:rsidR="007C30A7" w:rsidRPr="00564712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452C29">
        <w:rPr>
          <w:rFonts w:ascii="Times New Roman" w:hAnsi="Times New Roman" w:cs="Times New Roman"/>
        </w:rPr>
        <w:t xml:space="preserve">Данный сорт требователен к количеству азота в грунте, поэтому во время подготовки участка осенью количества азотных удобрений следует уменьшить. </w:t>
      </w:r>
    </w:p>
    <w:p w:rsidR="007C30A7" w:rsidRDefault="007C30A7" w:rsidP="00815EFE">
      <w:pPr>
        <w:ind w:firstLine="120"/>
        <w:jc w:val="both"/>
        <w:rPr>
          <w:rFonts w:ascii="Times New Roman" w:hAnsi="Times New Roman" w:cs="Times New Roman"/>
        </w:rPr>
      </w:pPr>
      <w:r w:rsidRPr="00A72077">
        <w:rPr>
          <w:rFonts w:ascii="Times New Roman" w:hAnsi="Times New Roman" w:cs="Times New Roman"/>
        </w:rPr>
        <w:t xml:space="preserve">Картофель данного сорта может адаптироваться к любым погодным условиям, как к засухе, так и к повышенной влажности. </w:t>
      </w:r>
    </w:p>
    <w:p w:rsidR="00815EFE" w:rsidRPr="00564712" w:rsidRDefault="00815EFE" w:rsidP="00815EFE">
      <w:pPr>
        <w:ind w:firstLine="120"/>
        <w:jc w:val="both"/>
        <w:rPr>
          <w:rFonts w:ascii="Times New Roman" w:hAnsi="Times New Roman" w:cs="Times New Roman"/>
        </w:rPr>
      </w:pPr>
    </w:p>
    <w:p w:rsidR="007C30A7" w:rsidRDefault="007C30A7" w:rsidP="00815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Лабадия</w:t>
      </w:r>
      <w:proofErr w:type="spellEnd"/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Pr="004049DC" w:rsidRDefault="007C30A7" w:rsidP="007C30A7">
      <w:pPr>
        <w:jc w:val="both"/>
        <w:rPr>
          <w:rFonts w:ascii="Times New Roman" w:hAnsi="Times New Roman" w:cs="Times New Roman"/>
        </w:rPr>
      </w:pPr>
      <w:r w:rsidRPr="004049DC">
        <w:rPr>
          <w:rFonts w:ascii="Times New Roman" w:hAnsi="Times New Roman" w:cs="Times New Roman"/>
        </w:rPr>
        <w:t xml:space="preserve">  Оригинатор: Van Rijn — KWS B.V.</w:t>
      </w:r>
    </w:p>
    <w:p w:rsidR="007C30A7" w:rsidRPr="004049DC" w:rsidRDefault="007C30A7" w:rsidP="007C30A7">
      <w:pPr>
        <w:jc w:val="both"/>
        <w:rPr>
          <w:rFonts w:ascii="Times New Roman" w:hAnsi="Times New Roman" w:cs="Times New Roman"/>
        </w:rPr>
      </w:pPr>
      <w:r w:rsidRPr="004049DC">
        <w:rPr>
          <w:rFonts w:ascii="Times New Roman" w:hAnsi="Times New Roman" w:cs="Times New Roman"/>
        </w:rPr>
        <w:t xml:space="preserve">  Сорт картофеля среднеранний</w:t>
      </w:r>
      <w:r>
        <w:rPr>
          <w:rFonts w:ascii="Times New Roman" w:hAnsi="Times New Roman" w:cs="Times New Roman"/>
        </w:rPr>
        <w:t xml:space="preserve"> (</w:t>
      </w:r>
      <w:r w:rsidRPr="004049DC">
        <w:rPr>
          <w:rFonts w:ascii="Times New Roman" w:hAnsi="Times New Roman" w:cs="Times New Roman"/>
        </w:rPr>
        <w:t>105-115 дней</w:t>
      </w:r>
      <w:r>
        <w:rPr>
          <w:rFonts w:ascii="Times New Roman" w:hAnsi="Times New Roman" w:cs="Times New Roman"/>
        </w:rPr>
        <w:t>)</w:t>
      </w:r>
      <w:r w:rsidRPr="004049DC">
        <w:rPr>
          <w:rFonts w:ascii="Times New Roman" w:hAnsi="Times New Roman" w:cs="Times New Roman"/>
        </w:rPr>
        <w:t>, столового назначения. Вкус хороший.</w:t>
      </w:r>
    </w:p>
    <w:p w:rsidR="007C30A7" w:rsidRPr="004049DC" w:rsidRDefault="007C30A7" w:rsidP="007C30A7">
      <w:pPr>
        <w:jc w:val="both"/>
        <w:rPr>
          <w:rFonts w:ascii="Times New Roman" w:hAnsi="Times New Roman" w:cs="Times New Roman"/>
        </w:rPr>
      </w:pPr>
      <w:r w:rsidRPr="004049DC">
        <w:rPr>
          <w:rFonts w:ascii="Times New Roman" w:hAnsi="Times New Roman" w:cs="Times New Roman"/>
        </w:rPr>
        <w:t xml:space="preserve">  Растение высокое, промежуточного типа, прямостоячее до полупрямостоячего. Лист крупный, от закрытого до промежуточного, от светло-зеленого до зеленого. Волнистость края слабая. Венчик среднего размера до крупного, белый.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4049DC">
        <w:rPr>
          <w:rFonts w:ascii="Times New Roman" w:hAnsi="Times New Roman" w:cs="Times New Roman"/>
        </w:rPr>
        <w:t>Клубень овальный с мелкими до средней глубины глазками. Кожура гладкая до средней, желтая. Мякоть светло-желтая. Масса товарного клубня 100-152 г. Содержание крахмала 12,2-16,4%.</w:t>
      </w:r>
    </w:p>
    <w:p w:rsidR="007C30A7" w:rsidRPr="004049DC" w:rsidRDefault="00AC7672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3213" cy="1895475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91" cy="189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A7" w:rsidRPr="004049DC" w:rsidRDefault="007C30A7" w:rsidP="007C30A7">
      <w:pPr>
        <w:jc w:val="both"/>
        <w:rPr>
          <w:rFonts w:ascii="Times New Roman" w:hAnsi="Times New Roman" w:cs="Times New Roman"/>
        </w:rPr>
      </w:pPr>
      <w:r w:rsidRPr="004049DC">
        <w:rPr>
          <w:rFonts w:ascii="Times New Roman" w:hAnsi="Times New Roman" w:cs="Times New Roman"/>
        </w:rPr>
        <w:t xml:space="preserve">  Сорт устойчив к возбудителю рака картофеля и золотистой картофельной цистообразующей нематоде. Устойчив к морщинистой мозаике, среднеустойчив к полосчатой мозаике и скручиванию листьев. Умеренно восприимчив к фитофторозу по ботве и клубням. </w:t>
      </w:r>
    </w:p>
    <w:p w:rsidR="007C30A7" w:rsidRPr="004049DC" w:rsidRDefault="007C30A7" w:rsidP="007C30A7">
      <w:pPr>
        <w:jc w:val="both"/>
        <w:rPr>
          <w:rFonts w:ascii="Times New Roman" w:hAnsi="Times New Roman" w:cs="Times New Roman"/>
        </w:rPr>
      </w:pPr>
      <w:r w:rsidRPr="004049DC">
        <w:rPr>
          <w:rFonts w:ascii="Times New Roman" w:hAnsi="Times New Roman" w:cs="Times New Roman"/>
        </w:rPr>
        <w:t>Товарная урожайность сорта картофеля Лабадиа — 290-462 ц</w:t>
      </w:r>
      <w:r>
        <w:rPr>
          <w:rFonts w:ascii="Times New Roman" w:hAnsi="Times New Roman" w:cs="Times New Roman"/>
        </w:rPr>
        <w:t>/га</w:t>
      </w:r>
      <w:r w:rsidRPr="004049DC">
        <w:rPr>
          <w:rFonts w:ascii="Times New Roman" w:hAnsi="Times New Roman" w:cs="Times New Roman"/>
        </w:rPr>
        <w:t xml:space="preserve">. Максимальная </w:t>
      </w:r>
      <w:r>
        <w:rPr>
          <w:rFonts w:ascii="Times New Roman" w:hAnsi="Times New Roman" w:cs="Times New Roman"/>
        </w:rPr>
        <w:t>урожайность 583 ц/га</w:t>
      </w:r>
      <w:r w:rsidRPr="004049DC">
        <w:rPr>
          <w:rFonts w:ascii="Times New Roman" w:hAnsi="Times New Roman" w:cs="Times New Roman"/>
        </w:rPr>
        <w:t xml:space="preserve">. Товарность 89-95%. Лежкость 97%. </w:t>
      </w:r>
    </w:p>
    <w:p w:rsidR="007C30A7" w:rsidRPr="004049DC" w:rsidRDefault="007C30A7" w:rsidP="007C30A7">
      <w:pPr>
        <w:jc w:val="both"/>
        <w:rPr>
          <w:rFonts w:ascii="Times New Roman" w:hAnsi="Times New Roman" w:cs="Times New Roman"/>
        </w:rPr>
      </w:pPr>
      <w:r w:rsidRPr="004049DC">
        <w:rPr>
          <w:rFonts w:ascii="Times New Roman" w:hAnsi="Times New Roman" w:cs="Times New Roman"/>
        </w:rPr>
        <w:t>Включен в Госреестр</w:t>
      </w:r>
      <w:r>
        <w:rPr>
          <w:rFonts w:ascii="Times New Roman" w:hAnsi="Times New Roman" w:cs="Times New Roman"/>
        </w:rPr>
        <w:t xml:space="preserve"> (2007г.)</w:t>
      </w:r>
      <w:r w:rsidRPr="004049DC">
        <w:rPr>
          <w:rFonts w:ascii="Times New Roman" w:hAnsi="Times New Roman" w:cs="Times New Roman"/>
        </w:rPr>
        <w:t xml:space="preserve"> по Центральному (3), Волго-Вятскому (4), Центрально-Черноземному (5), Северо-Кавказскому (6) и Средневолжскому (7) регионам. </w:t>
      </w:r>
    </w:p>
    <w:p w:rsidR="00496E84" w:rsidRDefault="00496E84" w:rsidP="00815EFE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30A7" w:rsidRDefault="007C30A7" w:rsidP="00815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Пиколло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Стар</w:t>
      </w:r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Pr="00385708" w:rsidRDefault="007C30A7" w:rsidP="007C30A7">
      <w:pPr>
        <w:jc w:val="both"/>
        <w:rPr>
          <w:rFonts w:ascii="Times New Roman" w:hAnsi="Times New Roman" w:cs="Times New Roman"/>
        </w:rPr>
      </w:pPr>
      <w:r w:rsidRPr="00385708">
        <w:rPr>
          <w:rFonts w:ascii="Times New Roman" w:hAnsi="Times New Roman" w:cs="Times New Roman"/>
        </w:rPr>
        <w:t xml:space="preserve">  </w:t>
      </w:r>
      <w:r w:rsidRPr="00B72063">
        <w:rPr>
          <w:rFonts w:ascii="Times New Roman" w:hAnsi="Times New Roman" w:cs="Times New Roman"/>
        </w:rPr>
        <w:t>Оригинатор</w:t>
      </w:r>
      <w:r w:rsidRPr="00385708">
        <w:rPr>
          <w:rFonts w:ascii="Times New Roman" w:hAnsi="Times New Roman" w:cs="Times New Roman"/>
        </w:rPr>
        <w:t xml:space="preserve">: </w:t>
      </w:r>
      <w:r w:rsidRPr="00B72063">
        <w:rPr>
          <w:rFonts w:ascii="Times New Roman" w:hAnsi="Times New Roman" w:cs="Times New Roman"/>
          <w:lang w:val="en-US"/>
        </w:rPr>
        <w:t>Kws</w:t>
      </w:r>
      <w:r w:rsidRPr="00385708">
        <w:rPr>
          <w:rFonts w:ascii="Times New Roman" w:hAnsi="Times New Roman" w:cs="Times New Roman"/>
        </w:rPr>
        <w:t xml:space="preserve"> </w:t>
      </w:r>
      <w:r w:rsidRPr="00B72063">
        <w:rPr>
          <w:rFonts w:ascii="Times New Roman" w:hAnsi="Times New Roman" w:cs="Times New Roman"/>
          <w:lang w:val="en-US"/>
        </w:rPr>
        <w:t>Potato</w:t>
      </w:r>
      <w:r w:rsidRPr="00385708">
        <w:rPr>
          <w:rFonts w:ascii="Times New Roman" w:hAnsi="Times New Roman" w:cs="Times New Roman"/>
        </w:rPr>
        <w:t xml:space="preserve"> </w:t>
      </w:r>
      <w:r w:rsidRPr="00B72063">
        <w:rPr>
          <w:rFonts w:ascii="Times New Roman" w:hAnsi="Times New Roman" w:cs="Times New Roman"/>
          <w:lang w:val="en-US"/>
        </w:rPr>
        <w:t>B</w:t>
      </w:r>
      <w:r w:rsidRPr="00385708">
        <w:rPr>
          <w:rFonts w:ascii="Times New Roman" w:hAnsi="Times New Roman" w:cs="Times New Roman"/>
        </w:rPr>
        <w:t>.</w:t>
      </w:r>
      <w:r w:rsidRPr="00B72063">
        <w:rPr>
          <w:rFonts w:ascii="Times New Roman" w:hAnsi="Times New Roman" w:cs="Times New Roman"/>
          <w:lang w:val="en-US"/>
        </w:rPr>
        <w:t>V</w:t>
      </w:r>
      <w:r w:rsidRPr="00385708">
        <w:rPr>
          <w:rFonts w:ascii="Times New Roman" w:hAnsi="Times New Roman" w:cs="Times New Roman"/>
        </w:rPr>
        <w:t>.</w:t>
      </w:r>
    </w:p>
    <w:p w:rsidR="007C30A7" w:rsidRDefault="007C30A7" w:rsidP="007C30A7">
      <w:pPr>
        <w:ind w:firstLine="105"/>
        <w:jc w:val="both"/>
        <w:rPr>
          <w:rFonts w:ascii="Times New Roman" w:hAnsi="Times New Roman" w:cs="Times New Roman"/>
        </w:rPr>
      </w:pPr>
      <w:r w:rsidRPr="00B72063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орт картофеля Пиколло Стар с</w:t>
      </w:r>
      <w:r w:rsidRPr="00B72063">
        <w:rPr>
          <w:rFonts w:ascii="Times New Roman" w:hAnsi="Times New Roman" w:cs="Times New Roman"/>
        </w:rPr>
        <w:t xml:space="preserve">реднеспелый, пригоден для промышленной переработки на замороженный картофель в вакуумной упаковке. </w:t>
      </w:r>
    </w:p>
    <w:p w:rsidR="007C30A7" w:rsidRPr="00B72063" w:rsidRDefault="007C30A7" w:rsidP="007C30A7">
      <w:pPr>
        <w:ind w:firstLine="105"/>
        <w:jc w:val="both"/>
        <w:rPr>
          <w:rFonts w:ascii="Times New Roman" w:hAnsi="Times New Roman" w:cs="Times New Roman"/>
        </w:rPr>
      </w:pPr>
      <w:r w:rsidRPr="00B72063">
        <w:rPr>
          <w:rFonts w:ascii="Times New Roman" w:hAnsi="Times New Roman" w:cs="Times New Roman"/>
        </w:rPr>
        <w:t>Растение средней высоты, промежуточного типа, полупрямостоячее. Лист крупный, закрытый до промежуточного, зеленый до темно-зеленого. Волнистость края от очень слабой до слабой. Венчик от средне</w:t>
      </w:r>
      <w:r>
        <w:rPr>
          <w:rFonts w:ascii="Times New Roman" w:hAnsi="Times New Roman" w:cs="Times New Roman"/>
        </w:rPr>
        <w:t xml:space="preserve">го до крупного размера, белый. </w:t>
      </w:r>
    </w:p>
    <w:p w:rsidR="007C30A7" w:rsidRDefault="007C30A7" w:rsidP="007C30A7">
      <w:pPr>
        <w:ind w:firstLine="105"/>
        <w:jc w:val="both"/>
        <w:rPr>
          <w:rFonts w:ascii="Times New Roman" w:hAnsi="Times New Roman" w:cs="Times New Roman"/>
        </w:rPr>
      </w:pPr>
      <w:r w:rsidRPr="00B72063">
        <w:rPr>
          <w:rFonts w:ascii="Times New Roman" w:hAnsi="Times New Roman" w:cs="Times New Roman"/>
        </w:rPr>
        <w:t>Товарная урожайность 231-271 ц/г</w:t>
      </w:r>
      <w:r>
        <w:rPr>
          <w:rFonts w:ascii="Times New Roman" w:hAnsi="Times New Roman" w:cs="Times New Roman"/>
        </w:rPr>
        <w:t>а</w:t>
      </w:r>
      <w:r w:rsidRPr="00B72063">
        <w:rPr>
          <w:rFonts w:ascii="Times New Roman" w:hAnsi="Times New Roman" w:cs="Times New Roman"/>
        </w:rPr>
        <w:t>. Максимальная урожайн</w:t>
      </w:r>
      <w:r>
        <w:rPr>
          <w:rFonts w:ascii="Times New Roman" w:hAnsi="Times New Roman" w:cs="Times New Roman"/>
        </w:rPr>
        <w:t>ость 549 ц/га</w:t>
      </w:r>
      <w:r w:rsidRPr="00B72063">
        <w:rPr>
          <w:rFonts w:ascii="Times New Roman" w:hAnsi="Times New Roman" w:cs="Times New Roman"/>
        </w:rPr>
        <w:t>. Клубень овальный с мелкими глазками. Кожура желтая. Мякоть темно-желтая. Масса товарного клубня 76-117 г.</w:t>
      </w:r>
      <w:r>
        <w:rPr>
          <w:rFonts w:ascii="Times New Roman" w:hAnsi="Times New Roman" w:cs="Times New Roman"/>
        </w:rPr>
        <w:t xml:space="preserve"> </w:t>
      </w:r>
      <w:r w:rsidRPr="00B72063">
        <w:rPr>
          <w:rFonts w:ascii="Times New Roman" w:hAnsi="Times New Roman" w:cs="Times New Roman"/>
        </w:rPr>
        <w:t>Содержание крахмала 12,8-15,8%. Вкус хороший. Товарность 76-90%. Лежкость 93%.</w:t>
      </w:r>
    </w:p>
    <w:p w:rsidR="007C30A7" w:rsidRDefault="007C30A7" w:rsidP="007C30A7">
      <w:pPr>
        <w:ind w:firstLine="10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7525" cy="2036706"/>
            <wp:effectExtent l="19050" t="0" r="9525" b="0"/>
            <wp:docPr id="15" name="Рисунок 0" descr="Pikolo-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olo-sta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915" cy="204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ind w:firstLine="105"/>
        <w:jc w:val="both"/>
        <w:rPr>
          <w:rFonts w:ascii="Times New Roman" w:hAnsi="Times New Roman" w:cs="Times New Roman"/>
        </w:rPr>
      </w:pPr>
      <w:r w:rsidRPr="00B72063">
        <w:rPr>
          <w:rFonts w:ascii="Times New Roman" w:hAnsi="Times New Roman" w:cs="Times New Roman"/>
        </w:rPr>
        <w:t xml:space="preserve"> Устойчив к возбудителю рака картофеля, золотистой картофельной цистообразующей нематоде. По данным оригинатора, среднеустойчив к возбудителю фитофтороза, полосчатой мозаике и скручиванию листьев, устойчив к морщинистой мозаике.</w:t>
      </w:r>
      <w:r w:rsidRPr="007757DF">
        <w:rPr>
          <w:rFonts w:ascii="Times New Roman" w:hAnsi="Times New Roman" w:cs="Times New Roman"/>
        </w:rPr>
        <w:t xml:space="preserve"> </w:t>
      </w:r>
    </w:p>
    <w:p w:rsidR="007C30A7" w:rsidRPr="003A7A47" w:rsidRDefault="007C30A7" w:rsidP="007C30A7">
      <w:pPr>
        <w:ind w:firstLine="105"/>
        <w:jc w:val="both"/>
        <w:rPr>
          <w:rFonts w:ascii="Times New Roman" w:hAnsi="Times New Roman" w:cs="Times New Roman"/>
        </w:rPr>
      </w:pPr>
      <w:r w:rsidRPr="00B72063">
        <w:rPr>
          <w:rFonts w:ascii="Times New Roman" w:hAnsi="Times New Roman" w:cs="Times New Roman"/>
        </w:rPr>
        <w:t>Включен в Госреестр</w:t>
      </w:r>
      <w:r>
        <w:rPr>
          <w:rFonts w:ascii="Times New Roman" w:hAnsi="Times New Roman" w:cs="Times New Roman"/>
        </w:rPr>
        <w:t xml:space="preserve"> (2010 г.) </w:t>
      </w:r>
      <w:r w:rsidRPr="00B72063">
        <w:rPr>
          <w:rFonts w:ascii="Times New Roman" w:hAnsi="Times New Roman" w:cs="Times New Roman"/>
        </w:rPr>
        <w:t xml:space="preserve"> по </w:t>
      </w:r>
      <w:r>
        <w:rPr>
          <w:rFonts w:ascii="Times New Roman" w:hAnsi="Times New Roman" w:cs="Times New Roman"/>
        </w:rPr>
        <w:t xml:space="preserve">Центральному (3) и </w:t>
      </w:r>
      <w:r w:rsidRPr="00B72063">
        <w:rPr>
          <w:rFonts w:ascii="Times New Roman" w:hAnsi="Times New Roman" w:cs="Times New Roman"/>
        </w:rPr>
        <w:t xml:space="preserve">Волго-Вятскому (4) региону. </w:t>
      </w:r>
    </w:p>
    <w:p w:rsidR="007C30A7" w:rsidRPr="007757DF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7757DF">
        <w:rPr>
          <w:rFonts w:ascii="Times New Roman" w:hAnsi="Times New Roman" w:cs="Times New Roman"/>
        </w:rPr>
        <w:t xml:space="preserve">Хорошо хранится при температуре не ниже +3˚С. Перед посадкой семена рекомендовано прогреть. Подходит для всех типов почв. </w:t>
      </w:r>
    </w:p>
    <w:p w:rsidR="007C30A7" w:rsidRPr="00A77E98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3A7A47">
        <w:rPr>
          <w:rFonts w:ascii="Times New Roman" w:hAnsi="Times New Roman" w:cs="Times New Roman"/>
        </w:rPr>
        <w:t>Растение формирует большое количество клубней. Рекомендованные дозы азота не более 160 по д.в. (с учетом азота почвы). Отзывчив на внесение микроэлементов. Средне чувствител</w:t>
      </w:r>
      <w:r>
        <w:rPr>
          <w:rFonts w:ascii="Times New Roman" w:hAnsi="Times New Roman" w:cs="Times New Roman"/>
        </w:rPr>
        <w:t>ен к механическим повреждениям.</w:t>
      </w:r>
    </w:p>
    <w:p w:rsidR="00496E84" w:rsidRDefault="00496E84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30A7" w:rsidRDefault="007C30A7" w:rsidP="00815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Рамос</w:t>
      </w:r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Default="007C30A7" w:rsidP="007C30A7">
      <w:pPr>
        <w:rPr>
          <w:rFonts w:ascii="Times New Roman" w:hAnsi="Times New Roman" w:cs="Times New Roman"/>
        </w:rPr>
      </w:pPr>
      <w:r w:rsidRPr="00245B91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орт картофеля Рамос - с</w:t>
      </w:r>
      <w:r w:rsidRPr="00245B91">
        <w:rPr>
          <w:rFonts w:ascii="Times New Roman" w:hAnsi="Times New Roman" w:cs="Times New Roman"/>
        </w:rPr>
        <w:t>реднеранний, столовый и для переработки на картофель фри.</w:t>
      </w:r>
    </w:p>
    <w:p w:rsidR="007C30A7" w:rsidRDefault="007C30A7" w:rsidP="007C30A7">
      <w:pPr>
        <w:rPr>
          <w:rFonts w:ascii="Times New Roman" w:hAnsi="Times New Roman" w:cs="Times New Roman"/>
        </w:rPr>
      </w:pPr>
      <w:r w:rsidRPr="00245B91">
        <w:rPr>
          <w:rFonts w:ascii="Times New Roman" w:hAnsi="Times New Roman" w:cs="Times New Roman"/>
        </w:rPr>
        <w:t xml:space="preserve"> Растение среднее до высокого, промежуточного типа, полупрямостоячее до раскидистого. Лист среднего размера до крупного, закрытый до промежуточного, зеленый до темно-зеле</w:t>
      </w:r>
      <w:r>
        <w:rPr>
          <w:rFonts w:ascii="Times New Roman" w:hAnsi="Times New Roman" w:cs="Times New Roman"/>
        </w:rPr>
        <w:t xml:space="preserve">ного. Волнистость края слабая. </w:t>
      </w:r>
      <w:r w:rsidRPr="00245B91">
        <w:rPr>
          <w:rFonts w:ascii="Times New Roman" w:hAnsi="Times New Roman" w:cs="Times New Roman"/>
        </w:rPr>
        <w:t>Венчик маленький до среднего размера, белый.</w:t>
      </w:r>
    </w:p>
    <w:p w:rsidR="007C30A7" w:rsidRDefault="007C30A7" w:rsidP="007C30A7">
      <w:pPr>
        <w:rPr>
          <w:rFonts w:ascii="Times New Roman" w:hAnsi="Times New Roman" w:cs="Times New Roman"/>
        </w:rPr>
      </w:pPr>
      <w:r w:rsidRPr="00245B91">
        <w:rPr>
          <w:rFonts w:ascii="Times New Roman" w:hAnsi="Times New Roman" w:cs="Times New Roman"/>
        </w:rPr>
        <w:t xml:space="preserve"> Товарная </w:t>
      </w:r>
      <w:r>
        <w:rPr>
          <w:rFonts w:ascii="Times New Roman" w:hAnsi="Times New Roman" w:cs="Times New Roman"/>
        </w:rPr>
        <w:t>урожайность — 208-364 ц/га</w:t>
      </w:r>
      <w:r w:rsidRPr="00245B91">
        <w:rPr>
          <w:rFonts w:ascii="Times New Roman" w:hAnsi="Times New Roman" w:cs="Times New Roman"/>
        </w:rPr>
        <w:t>. Максимальная у</w:t>
      </w:r>
      <w:r>
        <w:rPr>
          <w:rFonts w:ascii="Times New Roman" w:hAnsi="Times New Roman" w:cs="Times New Roman"/>
        </w:rPr>
        <w:t>рожайность — 418 ц/га</w:t>
      </w:r>
      <w:r w:rsidRPr="00245B91">
        <w:rPr>
          <w:rFonts w:ascii="Times New Roman" w:hAnsi="Times New Roman" w:cs="Times New Roman"/>
        </w:rPr>
        <w:t xml:space="preserve">. Клубень удлиненно-овальный с мелкими глазками. Кожура слегка шероховатая, желтая. Мякоть светло-желтая. Масса товарного клубня 98-151 г. Содержание крахмала 13,4-16,0%. Вкус хороший и отличный. Товарность 90-98%. Лежкость 97%. </w:t>
      </w:r>
    </w:p>
    <w:p w:rsidR="007C30A7" w:rsidRDefault="007C30A7" w:rsidP="007C30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0250" cy="1332425"/>
            <wp:effectExtent l="19050" t="0" r="0" b="0"/>
            <wp:docPr id="16" name="Рисунок 0" descr="Ra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o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291" cy="133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rPr>
          <w:rFonts w:ascii="Times New Roman" w:hAnsi="Times New Roman" w:cs="Times New Roman"/>
        </w:rPr>
      </w:pPr>
      <w:r w:rsidRPr="00245B91">
        <w:rPr>
          <w:rFonts w:ascii="Times New Roman" w:hAnsi="Times New Roman" w:cs="Times New Roman"/>
        </w:rPr>
        <w:t>Устойчив к возбудителю рака картофеля и золотистой картофельной цистообразующей нематоде. В полевых условиях отмечено сильное поражение фитофторозом.</w:t>
      </w:r>
    </w:p>
    <w:p w:rsidR="007C30A7" w:rsidRPr="00245B91" w:rsidRDefault="007C30A7" w:rsidP="007C30A7">
      <w:pPr>
        <w:rPr>
          <w:rFonts w:ascii="Times New Roman" w:hAnsi="Times New Roman" w:cs="Times New Roman"/>
        </w:rPr>
      </w:pPr>
      <w:r w:rsidRPr="00245B91">
        <w:rPr>
          <w:rFonts w:ascii="Times New Roman" w:hAnsi="Times New Roman" w:cs="Times New Roman"/>
        </w:rPr>
        <w:t xml:space="preserve">Включен в Госреестр </w:t>
      </w:r>
      <w:r>
        <w:rPr>
          <w:rFonts w:ascii="Times New Roman" w:hAnsi="Times New Roman" w:cs="Times New Roman"/>
        </w:rPr>
        <w:t xml:space="preserve">(2006 г.) </w:t>
      </w:r>
      <w:r w:rsidRPr="00245B91">
        <w:rPr>
          <w:rFonts w:ascii="Times New Roman" w:hAnsi="Times New Roman" w:cs="Times New Roman"/>
        </w:rPr>
        <w:t>по Центральному (3) и Центрально-Черноземному (5) регионам..</w:t>
      </w:r>
    </w:p>
    <w:p w:rsidR="007C30A7" w:rsidRPr="00D060A7" w:rsidRDefault="007C30A7" w:rsidP="007C30A7">
      <w:pPr>
        <w:rPr>
          <w:rFonts w:ascii="Times New Roman" w:hAnsi="Times New Roman" w:cs="Times New Roman"/>
        </w:rPr>
      </w:pPr>
      <w:r w:rsidRPr="00245B91">
        <w:rPr>
          <w:rFonts w:ascii="Times New Roman" w:hAnsi="Times New Roman" w:cs="Times New Roman"/>
        </w:rPr>
        <w:t>Оригинатор: Kws Potato</w:t>
      </w:r>
    </w:p>
    <w:p w:rsidR="00496E84" w:rsidRDefault="00496E84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30A7" w:rsidRDefault="007C30A7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Ред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Скарлетт</w:t>
      </w:r>
      <w:proofErr w:type="spellEnd"/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Pr="00A32894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Сорт картофеля </w:t>
      </w:r>
      <w:r w:rsidRPr="00A32894">
        <w:rPr>
          <w:rFonts w:ascii="Times New Roman" w:hAnsi="Times New Roman" w:cs="Times New Roman"/>
        </w:rPr>
        <w:t>Рэд Скарлетт (Red Scarlett) – голландский раннеспелый сорт</w:t>
      </w:r>
      <w:r>
        <w:rPr>
          <w:rFonts w:ascii="Times New Roman" w:hAnsi="Times New Roman" w:cs="Times New Roman"/>
        </w:rPr>
        <w:t xml:space="preserve"> (70-75 дней)</w:t>
      </w:r>
      <w:r w:rsidRPr="00A32894">
        <w:rPr>
          <w:rFonts w:ascii="Times New Roman" w:hAnsi="Times New Roman" w:cs="Times New Roman"/>
        </w:rPr>
        <w:t xml:space="preserve">, в последнее время получивший широкое распространение в Центральном и Южном регионах России. Считается одним из лучших (среди краснокожих) </w:t>
      </w:r>
      <w:r>
        <w:rPr>
          <w:rFonts w:ascii="Times New Roman" w:hAnsi="Times New Roman" w:cs="Times New Roman"/>
        </w:rPr>
        <w:t>сортов и внесен в Госреестр РФ.</w:t>
      </w:r>
    </w:p>
    <w:p w:rsidR="007C30A7" w:rsidRPr="00A32894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32894">
        <w:rPr>
          <w:rFonts w:ascii="Times New Roman" w:hAnsi="Times New Roman" w:cs="Times New Roman"/>
        </w:rPr>
        <w:t>Кустовая часть</w:t>
      </w:r>
      <w:r>
        <w:rPr>
          <w:rFonts w:ascii="Times New Roman" w:hAnsi="Times New Roman" w:cs="Times New Roman"/>
        </w:rPr>
        <w:t xml:space="preserve"> н</w:t>
      </w:r>
      <w:r w:rsidRPr="00A32894">
        <w:rPr>
          <w:rFonts w:ascii="Times New Roman" w:hAnsi="Times New Roman" w:cs="Times New Roman"/>
        </w:rPr>
        <w:t>изкая, тип – промежуточный, полупрямостоячая. Листья зеленого цвета, среднего размера, со слабой волнистостью края. Соцветия – среднего размера, красно-фиолетового или светло-сиреневого оттенка. Ботва формируется и развивается достаточно быстро, с хорошей плотностью и густотой.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A32894">
        <w:rPr>
          <w:rFonts w:ascii="Times New Roman" w:hAnsi="Times New Roman" w:cs="Times New Roman"/>
        </w:rPr>
        <w:t>Клубни</w:t>
      </w:r>
      <w:r>
        <w:rPr>
          <w:rFonts w:ascii="Times New Roman" w:hAnsi="Times New Roman" w:cs="Times New Roman"/>
        </w:rPr>
        <w:t xml:space="preserve"> </w:t>
      </w:r>
      <w:r w:rsidRPr="00A32894">
        <w:rPr>
          <w:rFonts w:ascii="Times New Roman" w:hAnsi="Times New Roman" w:cs="Times New Roman"/>
        </w:rPr>
        <w:t xml:space="preserve">от среднего до крупного </w:t>
      </w:r>
      <w:r>
        <w:rPr>
          <w:rFonts w:ascii="Times New Roman" w:hAnsi="Times New Roman" w:cs="Times New Roman"/>
        </w:rPr>
        <w:t>размера</w:t>
      </w:r>
      <w:r w:rsidRPr="00A32894">
        <w:rPr>
          <w:rFonts w:ascii="Times New Roman" w:hAnsi="Times New Roman" w:cs="Times New Roman"/>
        </w:rPr>
        <w:t>(80-150 г). Формируются дружно и в большом количестве. Форма – овальная, удлиненно-овальная. Кожура – гладкая, красная. Глазки – поверхностные, мелкие. Содержание сухого вещества – 18,6%, крахмал – 10-15%. Вкусовые качества – нормальные. Разваристость – средняя. Цвет при варке не изменяется.</w:t>
      </w:r>
    </w:p>
    <w:p w:rsidR="007C30A7" w:rsidRPr="00A32894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3175" cy="1784164"/>
            <wp:effectExtent l="19050" t="0" r="9525" b="0"/>
            <wp:docPr id="17" name="Рисунок 0" descr="potato_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o_bo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987" cy="17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3625" cy="1813019"/>
            <wp:effectExtent l="19050" t="0" r="9525" b="0"/>
            <wp:docPr id="18" name="Рисунок 1" descr="tradeboardjMnlxH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eboardjMnlxH_im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341" cy="181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Pr="00A32894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С</w:t>
      </w:r>
      <w:r w:rsidRPr="00A32894">
        <w:rPr>
          <w:rFonts w:ascii="Times New Roman" w:hAnsi="Times New Roman" w:cs="Times New Roman"/>
        </w:rPr>
        <w:t>толового назначения. Засухоустойчивый. Клубни способны не темнеть при механических повреждениях. Товарная лежкость 97-98%. Пригоден для мытья. Применяется для промышленного выращивания, производства чипсов и картофеля-фри.</w:t>
      </w:r>
    </w:p>
    <w:p w:rsidR="00496E84" w:rsidRDefault="007C30A7" w:rsidP="007C30A7">
      <w:pPr>
        <w:jc w:val="both"/>
        <w:rPr>
          <w:rFonts w:ascii="Times New Roman" w:hAnsi="Times New Roman" w:cs="Times New Roman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</w:t>
      </w:r>
      <w:r w:rsidRPr="00A32894">
        <w:rPr>
          <w:rFonts w:ascii="Times New Roman" w:hAnsi="Times New Roman" w:cs="Times New Roman"/>
        </w:rPr>
        <w:t>Устойчив к</w:t>
      </w:r>
      <w:r>
        <w:rPr>
          <w:rFonts w:ascii="Times New Roman" w:hAnsi="Times New Roman" w:cs="Times New Roman"/>
        </w:rPr>
        <w:t xml:space="preserve"> </w:t>
      </w:r>
      <w:r w:rsidRPr="00A32894">
        <w:rPr>
          <w:rFonts w:ascii="Times New Roman" w:hAnsi="Times New Roman" w:cs="Times New Roman"/>
        </w:rPr>
        <w:t>золотой картофельной нематоде</w:t>
      </w:r>
      <w:r>
        <w:rPr>
          <w:rFonts w:ascii="Times New Roman" w:hAnsi="Times New Roman" w:cs="Times New Roman"/>
        </w:rPr>
        <w:t xml:space="preserve">, </w:t>
      </w:r>
      <w:r w:rsidRPr="00A32894">
        <w:rPr>
          <w:rFonts w:ascii="Times New Roman" w:hAnsi="Times New Roman" w:cs="Times New Roman"/>
        </w:rPr>
        <w:t>фитофторозу клубней</w:t>
      </w:r>
      <w:r>
        <w:rPr>
          <w:rFonts w:ascii="Times New Roman" w:hAnsi="Times New Roman" w:cs="Times New Roman"/>
        </w:rPr>
        <w:t xml:space="preserve">, </w:t>
      </w:r>
      <w:r w:rsidRPr="00A32894">
        <w:rPr>
          <w:rFonts w:ascii="Times New Roman" w:hAnsi="Times New Roman" w:cs="Times New Roman"/>
        </w:rPr>
        <w:t>раку</w:t>
      </w:r>
      <w:r>
        <w:rPr>
          <w:rFonts w:ascii="Times New Roman" w:hAnsi="Times New Roman" w:cs="Times New Roman"/>
        </w:rPr>
        <w:t xml:space="preserve">, </w:t>
      </w:r>
      <w:r w:rsidRPr="00A32894">
        <w:rPr>
          <w:rFonts w:ascii="Times New Roman" w:hAnsi="Times New Roman" w:cs="Times New Roman"/>
        </w:rPr>
        <w:t>вирусу PVYn.</w:t>
      </w:r>
      <w:r>
        <w:rPr>
          <w:rFonts w:ascii="Times New Roman" w:hAnsi="Times New Roman" w:cs="Times New Roman"/>
        </w:rPr>
        <w:t xml:space="preserve"> </w:t>
      </w:r>
      <w:r w:rsidRPr="00A32894">
        <w:rPr>
          <w:rFonts w:ascii="Times New Roman" w:hAnsi="Times New Roman" w:cs="Times New Roman"/>
        </w:rPr>
        <w:t>Слабо устойчив к</w:t>
      </w:r>
      <w:r>
        <w:rPr>
          <w:rFonts w:ascii="Times New Roman" w:hAnsi="Times New Roman" w:cs="Times New Roman"/>
        </w:rPr>
        <w:t xml:space="preserve"> </w:t>
      </w:r>
      <w:r w:rsidRPr="00A32894">
        <w:rPr>
          <w:rFonts w:ascii="Times New Roman" w:hAnsi="Times New Roman" w:cs="Times New Roman"/>
        </w:rPr>
        <w:t>фитофторозу ботвы</w:t>
      </w:r>
      <w:r>
        <w:rPr>
          <w:rFonts w:ascii="Times New Roman" w:hAnsi="Times New Roman" w:cs="Times New Roman"/>
        </w:rPr>
        <w:t xml:space="preserve">, </w:t>
      </w:r>
      <w:r w:rsidRPr="00A32894">
        <w:rPr>
          <w:rFonts w:ascii="Times New Roman" w:hAnsi="Times New Roman" w:cs="Times New Roman"/>
        </w:rPr>
        <w:t>парше обыкновенной</w:t>
      </w:r>
      <w:r>
        <w:rPr>
          <w:rFonts w:ascii="Times New Roman" w:hAnsi="Times New Roman" w:cs="Times New Roman"/>
        </w:rPr>
        <w:t xml:space="preserve">, </w:t>
      </w:r>
      <w:r w:rsidRPr="00A32894">
        <w:rPr>
          <w:rFonts w:ascii="Times New Roman" w:hAnsi="Times New Roman" w:cs="Times New Roman"/>
        </w:rPr>
        <w:t>альтернариозу (необходима профилактическая обработка в начале цветения).</w:t>
      </w:r>
    </w:p>
    <w:p w:rsidR="007C30A7" w:rsidRPr="007C30A7" w:rsidRDefault="007C30A7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Рябинушка</w:t>
      </w:r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С</w:t>
      </w:r>
      <w:r w:rsidRPr="001513E3">
        <w:rPr>
          <w:rFonts w:ascii="Times New Roman" w:hAnsi="Times New Roman" w:cs="Times New Roman"/>
        </w:rPr>
        <w:t>орт с</w:t>
      </w:r>
      <w:r>
        <w:rPr>
          <w:rFonts w:ascii="Times New Roman" w:hAnsi="Times New Roman" w:cs="Times New Roman"/>
        </w:rPr>
        <w:t>читается среднеранним (</w:t>
      </w:r>
      <w:r w:rsidRPr="001513E3">
        <w:rPr>
          <w:rFonts w:ascii="Times New Roman" w:hAnsi="Times New Roman" w:cs="Times New Roman"/>
        </w:rPr>
        <w:t>80-90 дней</w:t>
      </w:r>
      <w:r>
        <w:rPr>
          <w:rFonts w:ascii="Times New Roman" w:hAnsi="Times New Roman" w:cs="Times New Roman"/>
        </w:rPr>
        <w:t>), столового назначения.</w:t>
      </w:r>
      <w:r w:rsidRPr="001513E3">
        <w:rPr>
          <w:rFonts w:ascii="Times New Roman" w:hAnsi="Times New Roman" w:cs="Times New Roman"/>
        </w:rPr>
        <w:t xml:space="preserve"> Обладает высоким уровнем урожайности: от 220 - 23</w:t>
      </w:r>
      <w:r>
        <w:rPr>
          <w:rFonts w:ascii="Times New Roman" w:hAnsi="Times New Roman" w:cs="Times New Roman"/>
        </w:rPr>
        <w:t xml:space="preserve">5 ц/га до 390 - 450 ц/га. 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507CD">
        <w:rPr>
          <w:rFonts w:ascii="Times New Roman" w:hAnsi="Times New Roman" w:cs="Times New Roman"/>
        </w:rPr>
        <w:t>Растение средней высоты до высокого, промежуточного типа, полупрямостоячее. Лист от среднего размера до крупного, открытый, темно-зеленый. Волнистость края средняя. Венчик фиолетово-голубой.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1513E3">
        <w:rPr>
          <w:rFonts w:ascii="Times New Roman" w:hAnsi="Times New Roman" w:cs="Times New Roman"/>
        </w:rPr>
        <w:t xml:space="preserve">лубни имеют овальную форму, маленькие глазки, гладкую кожуру красного цвета и мякоть кремового оттенка, с высоким содержанием крахмала (11-18%). Каждая картофелина может весить от 90 до 130 грамм. </w:t>
      </w:r>
    </w:p>
    <w:p w:rsidR="007C30A7" w:rsidRDefault="005E433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76500" cy="1545815"/>
            <wp:effectExtent l="19050" t="0" r="0" b="0"/>
            <wp:docPr id="33" name="Рисунок 32" descr="SH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ri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105" cy="154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1513E3">
        <w:rPr>
          <w:rFonts w:ascii="Times New Roman" w:hAnsi="Times New Roman" w:cs="Times New Roman"/>
        </w:rPr>
        <w:t>Особенностью картошки «Рябинушка» является</w:t>
      </w:r>
      <w:r>
        <w:rPr>
          <w:rFonts w:ascii="Times New Roman" w:hAnsi="Times New Roman" w:cs="Times New Roman"/>
        </w:rPr>
        <w:t xml:space="preserve"> </w:t>
      </w:r>
      <w:r w:rsidRPr="001513E3">
        <w:rPr>
          <w:rFonts w:ascii="Times New Roman" w:hAnsi="Times New Roman" w:cs="Times New Roman"/>
        </w:rPr>
        <w:t>отл</w:t>
      </w:r>
      <w:r>
        <w:rPr>
          <w:rFonts w:ascii="Times New Roman" w:hAnsi="Times New Roman" w:cs="Times New Roman"/>
        </w:rPr>
        <w:t xml:space="preserve">ичный вкус после приготовления, </w:t>
      </w:r>
      <w:r w:rsidRPr="001513E3">
        <w:rPr>
          <w:rFonts w:ascii="Times New Roman" w:hAnsi="Times New Roman" w:cs="Times New Roman"/>
        </w:rPr>
        <w:t>высокий товарный вид (86-96%)</w:t>
      </w:r>
      <w:r>
        <w:rPr>
          <w:rFonts w:ascii="Times New Roman" w:hAnsi="Times New Roman" w:cs="Times New Roman"/>
        </w:rPr>
        <w:t xml:space="preserve">, </w:t>
      </w:r>
      <w:r w:rsidRPr="001513E3">
        <w:rPr>
          <w:rFonts w:ascii="Times New Roman" w:hAnsi="Times New Roman" w:cs="Times New Roman"/>
        </w:rPr>
        <w:t>хорошая лежкость (около 90%)</w:t>
      </w:r>
      <w:r>
        <w:rPr>
          <w:rFonts w:ascii="Times New Roman" w:hAnsi="Times New Roman" w:cs="Times New Roman"/>
        </w:rPr>
        <w:t xml:space="preserve">, </w:t>
      </w:r>
      <w:r w:rsidRPr="001513E3">
        <w:rPr>
          <w:rFonts w:ascii="Times New Roman" w:hAnsi="Times New Roman" w:cs="Times New Roman"/>
        </w:rPr>
        <w:t>не темнеющая при механическом п</w:t>
      </w:r>
      <w:r>
        <w:rPr>
          <w:rFonts w:ascii="Times New Roman" w:hAnsi="Times New Roman" w:cs="Times New Roman"/>
        </w:rPr>
        <w:t xml:space="preserve">овреждении и разрезании мякоть, </w:t>
      </w:r>
      <w:r w:rsidRPr="001513E3">
        <w:rPr>
          <w:rFonts w:ascii="Times New Roman" w:hAnsi="Times New Roman" w:cs="Times New Roman"/>
        </w:rPr>
        <w:t>средняя устойчивость к фит</w:t>
      </w:r>
      <w:r>
        <w:rPr>
          <w:rFonts w:ascii="Times New Roman" w:hAnsi="Times New Roman" w:cs="Times New Roman"/>
        </w:rPr>
        <w:t>офторозу и золотистой нематоде.</w:t>
      </w:r>
    </w:p>
    <w:p w:rsidR="007C30A7" w:rsidRPr="005507CD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507CD">
        <w:rPr>
          <w:rFonts w:ascii="Times New Roman" w:hAnsi="Times New Roman" w:cs="Times New Roman"/>
        </w:rPr>
        <w:t xml:space="preserve">Включен в Госреестр </w:t>
      </w:r>
      <w:r>
        <w:rPr>
          <w:rFonts w:ascii="Times New Roman" w:hAnsi="Times New Roman" w:cs="Times New Roman"/>
        </w:rPr>
        <w:t xml:space="preserve">(2007 г.) </w:t>
      </w:r>
      <w:r w:rsidRPr="005507CD">
        <w:rPr>
          <w:rFonts w:ascii="Times New Roman" w:hAnsi="Times New Roman" w:cs="Times New Roman"/>
        </w:rPr>
        <w:t xml:space="preserve">по Северному (1), Северо-Западному (2), Центральному (3) и Средневолжскому (7) регионам. 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507CD">
        <w:rPr>
          <w:rFonts w:ascii="Times New Roman" w:hAnsi="Times New Roman" w:cs="Times New Roman"/>
        </w:rPr>
        <w:t>Максимальная урожайность 396 ц/га</w:t>
      </w:r>
      <w:r>
        <w:rPr>
          <w:rFonts w:ascii="Times New Roman" w:hAnsi="Times New Roman" w:cs="Times New Roman"/>
        </w:rPr>
        <w:t xml:space="preserve">. </w:t>
      </w:r>
      <w:r w:rsidRPr="005507CD">
        <w:rPr>
          <w:rFonts w:ascii="Times New Roman" w:hAnsi="Times New Roman" w:cs="Times New Roman"/>
        </w:rPr>
        <w:t xml:space="preserve">Вкус хороший. Товарность 86-96%. Лежкость 90%. 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507CD">
        <w:rPr>
          <w:rFonts w:ascii="Times New Roman" w:hAnsi="Times New Roman" w:cs="Times New Roman"/>
        </w:rPr>
        <w:t>Устойчив к возбудителю рака картофеля и золотистой картофельной цистообразующей нематоде. По данным ВНИИ фитопатологии, умеренно восприимчив по ботве и умеренно устойчив по клубням к возбудителю фитофтороза.</w:t>
      </w:r>
    </w:p>
    <w:p w:rsidR="007C30A7" w:rsidRPr="005507CD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507CD">
        <w:rPr>
          <w:rFonts w:ascii="Times New Roman" w:hAnsi="Times New Roman" w:cs="Times New Roman"/>
        </w:rPr>
        <w:t>Оригинатор: Всеволожская селекционная станция.</w:t>
      </w:r>
    </w:p>
    <w:p w:rsidR="00496E84" w:rsidRDefault="00496E84" w:rsidP="007C30A7">
      <w:pPr>
        <w:jc w:val="both"/>
        <w:rPr>
          <w:rFonts w:ascii="Times New Roman" w:hAnsi="Times New Roman" w:cs="Times New Roman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30A7" w:rsidRDefault="007C30A7" w:rsidP="00815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Скарб</w:t>
      </w:r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Сорт картофеля Скарб</w:t>
      </w:r>
      <w:r w:rsidRPr="00AE3C80">
        <w:rPr>
          <w:rFonts w:ascii="Times New Roman" w:hAnsi="Times New Roman" w:cs="Times New Roman"/>
        </w:rPr>
        <w:t xml:space="preserve"> – среднеспелый столовый сорт, салатного типа. Выведен в Белорусском НИИ плодоовощеводства и картофелеводства. 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AE3C80">
        <w:rPr>
          <w:rFonts w:ascii="Times New Roman" w:hAnsi="Times New Roman" w:cs="Times New Roman"/>
        </w:rPr>
        <w:t>Куст средней высоты, промежуточного типа. Лист среднего размера, открытый, темно-зеленый. Листочек среднего размера. Волнистость края отсутствует или очень слабая. Венчик цветка среднего размера, белый.</w:t>
      </w:r>
    </w:p>
    <w:p w:rsidR="007C30A7" w:rsidRPr="00AE3C80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95425" cy="1495425"/>
            <wp:effectExtent l="19050" t="0" r="9525" b="0"/>
            <wp:docPr id="21" name="Рисунок 0" descr="75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77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8575" cy="1471886"/>
            <wp:effectExtent l="19050" t="0" r="9525" b="0"/>
            <wp:docPr id="22" name="Рисунок 1" descr="75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97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47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AE3C80">
        <w:rPr>
          <w:rFonts w:ascii="Times New Roman" w:hAnsi="Times New Roman" w:cs="Times New Roman"/>
        </w:rPr>
        <w:t>Клубни овальные, кожура жёлтая, гладкая, глазки мелкие, масса 150–200 г, до 20 штук на растении. Содержание крахмала 13-17%.</w:t>
      </w:r>
      <w:r>
        <w:rPr>
          <w:rFonts w:ascii="Times New Roman" w:hAnsi="Times New Roman" w:cs="Times New Roman"/>
        </w:rPr>
        <w:t xml:space="preserve"> </w:t>
      </w:r>
      <w:r w:rsidRPr="00AE3C80">
        <w:rPr>
          <w:rFonts w:ascii="Times New Roman" w:hAnsi="Times New Roman" w:cs="Times New Roman"/>
        </w:rPr>
        <w:t>При варке не темнеет, потому может использоваться для изготовления салатов, чипсов, картофельных оладий.</w:t>
      </w:r>
    </w:p>
    <w:p w:rsidR="007C30A7" w:rsidRPr="00AE3C80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0300" cy="1597976"/>
            <wp:effectExtent l="19050" t="0" r="0" b="0"/>
            <wp:docPr id="23" name="Рисунок 2" descr="75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77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57" cy="15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Pr="00AE3C80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E3C80">
        <w:rPr>
          <w:rFonts w:ascii="Times New Roman" w:hAnsi="Times New Roman" w:cs="Times New Roman"/>
        </w:rPr>
        <w:t>В Северо-Западном регионе накапливает 13-17 % крахмала. Урожайность рекордная – до 65 т/га. Сорт устойчив к возбудителю рака картофеля и золотистой картофельной цистообразующей нематоде. Восприимчив к поражению фитофторозом ботвы, клубни устойчивы.</w:t>
      </w:r>
    </w:p>
    <w:p w:rsidR="007C30A7" w:rsidRPr="00AE3C80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E3C80">
        <w:rPr>
          <w:rFonts w:ascii="Times New Roman" w:hAnsi="Times New Roman" w:cs="Times New Roman"/>
        </w:rPr>
        <w:t>В отдельные годы наблюдается поражение кольцевой гнилью. Устойчив к поражению морщинистой и полосчатой мозаиками, черной ножкой, ризоктониозом, мокрой гнилью, вирусами. Сорт отличается длительным периодом покоя – 120 дней – и поэтому хорош</w:t>
      </w:r>
      <w:r>
        <w:rPr>
          <w:rFonts w:ascii="Times New Roman" w:hAnsi="Times New Roman" w:cs="Times New Roman"/>
        </w:rPr>
        <w:t xml:space="preserve">о хранится. </w:t>
      </w:r>
      <w:r w:rsidRPr="00AE3C80">
        <w:rPr>
          <w:rFonts w:ascii="Times New Roman" w:hAnsi="Times New Roman" w:cs="Times New Roman"/>
        </w:rPr>
        <w:t>Перед посадкой клубни надо хорошо прогреть и прорастить, иначе будут затяжные и не</w:t>
      </w:r>
      <w:r>
        <w:rPr>
          <w:rFonts w:ascii="Times New Roman" w:hAnsi="Times New Roman" w:cs="Times New Roman"/>
        </w:rPr>
        <w:t xml:space="preserve">ровные всходы. Клубни </w:t>
      </w:r>
      <w:r w:rsidRPr="00AE3C80">
        <w:rPr>
          <w:rFonts w:ascii="Times New Roman" w:hAnsi="Times New Roman" w:cs="Times New Roman"/>
        </w:rPr>
        <w:t xml:space="preserve">формируются близко к поверхности и, чтобы они не зеленели, посадки надо высоко и несколько раз за сезон окучить. </w:t>
      </w:r>
    </w:p>
    <w:p w:rsidR="007C30A7" w:rsidRPr="00AE3C80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E3C80">
        <w:rPr>
          <w:rFonts w:ascii="Times New Roman" w:hAnsi="Times New Roman" w:cs="Times New Roman"/>
        </w:rPr>
        <w:t>Ценность сорта</w:t>
      </w:r>
    </w:p>
    <w:p w:rsidR="00496E84" w:rsidRDefault="007C30A7" w:rsidP="007C30A7">
      <w:pPr>
        <w:jc w:val="both"/>
        <w:rPr>
          <w:rFonts w:ascii="Times New Roman" w:hAnsi="Times New Roman" w:cs="Times New Roman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</w:t>
      </w:r>
      <w:r w:rsidRPr="00AE3C80">
        <w:rPr>
          <w:rFonts w:ascii="Times New Roman" w:hAnsi="Times New Roman" w:cs="Times New Roman"/>
        </w:rPr>
        <w:t>Высокая урожайность. Отличные вкусовые качества. Сопротивляемость поражению заболеваниями. Превосходные показатели в хранении.</w:t>
      </w:r>
    </w:p>
    <w:p w:rsidR="007C30A7" w:rsidRDefault="007C30A7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Удача</w:t>
      </w:r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Pr="00513D94" w:rsidRDefault="007C30A7" w:rsidP="007C30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Сорт картофеля Удача</w:t>
      </w:r>
      <w:r w:rsidRPr="00B02E6E">
        <w:rPr>
          <w:rFonts w:ascii="Times New Roman" w:hAnsi="Times New Roman" w:cs="Times New Roman"/>
        </w:rPr>
        <w:t xml:space="preserve"> – результат селекционной работы ВНИИКХ.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>р</w:t>
      </w:r>
      <w:r w:rsidRPr="00B02E6E">
        <w:rPr>
          <w:rFonts w:ascii="Times New Roman" w:hAnsi="Times New Roman" w:cs="Times New Roman"/>
        </w:rPr>
        <w:t xml:space="preserve">анний, столового назначения и для приготовления хрустящего картофеля в осенний период. </w:t>
      </w:r>
    </w:p>
    <w:p w:rsidR="007C30A7" w:rsidRDefault="007C30A7" w:rsidP="00430E25">
      <w:pPr>
        <w:ind w:firstLine="120"/>
        <w:jc w:val="both"/>
        <w:rPr>
          <w:rFonts w:ascii="Times New Roman" w:hAnsi="Times New Roman" w:cs="Times New Roman"/>
        </w:rPr>
      </w:pPr>
      <w:r w:rsidRPr="00B02E6E">
        <w:rPr>
          <w:rFonts w:ascii="Times New Roman" w:hAnsi="Times New Roman" w:cs="Times New Roman"/>
        </w:rPr>
        <w:t xml:space="preserve">Растение средней высоты, многостебельное, полураскидистое. Листья с крупными долями, темно-зеленые. Венчик белый. 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B02E6E">
        <w:rPr>
          <w:rFonts w:ascii="Times New Roman" w:hAnsi="Times New Roman" w:cs="Times New Roman"/>
        </w:rPr>
        <w:t>Клубни светло-бежевые. Глазки мелкие. Мякоть белая. Урожайность 30-50 т/га, при ранней копке на 60 день от посадки 12-15 т/га. Товарность 96-100%. Масса товарного клубня 120-250 г. Крахмалистость 12-15%. Вкус от среднего до хорошего. Хранится хорошо.</w:t>
      </w:r>
    </w:p>
    <w:p w:rsidR="007C30A7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5950" cy="1418234"/>
            <wp:effectExtent l="19050" t="0" r="0" b="0"/>
            <wp:docPr id="26" name="Рисунок 1" descr="kartofel_udacha_opisanie_so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fel_udacha_opisanie_sort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979" cy="14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28348" cy="1181100"/>
            <wp:effectExtent l="19050" t="0" r="5352" b="0"/>
            <wp:docPr id="27" name="Рисунок 2" descr="Udacha-удача-300x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cha-удача-300x1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029" cy="11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 w:rsidRPr="00B02E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Pr="00B02E6E">
        <w:rPr>
          <w:rFonts w:ascii="Times New Roman" w:hAnsi="Times New Roman" w:cs="Times New Roman"/>
        </w:rPr>
        <w:t>Умеренно восприимчив по ботве и умеренно устойчив по клубням к фитофторозу, устойчив к мокрым и сухим гнилям, мозаичным вирусам, парше и ризоктониозу. Восприимчив к альтернариозу. При внесении хлористых калийных удобрений возможно потемнение мякоти. Сажать в прогретую почву. Экологически пластичный. Ценность сорта: высокая урожайность и товарность, устойчивость к комплексу болезней и хорошая сохранность клубней в зимний период.</w:t>
      </w:r>
      <w:r>
        <w:rPr>
          <w:rFonts w:ascii="Times New Roman" w:hAnsi="Times New Roman" w:cs="Times New Roman"/>
        </w:rPr>
        <w:t xml:space="preserve"> А</w:t>
      </w:r>
      <w:r w:rsidRPr="00B02E6E">
        <w:rPr>
          <w:rFonts w:ascii="Times New Roman" w:hAnsi="Times New Roman" w:cs="Times New Roman"/>
        </w:rPr>
        <w:t xml:space="preserve">даптирован к различным видам почвы. </w:t>
      </w:r>
    </w:p>
    <w:p w:rsidR="00496E84" w:rsidRDefault="007C30A7" w:rsidP="007C30A7">
      <w:pPr>
        <w:jc w:val="both"/>
        <w:rPr>
          <w:rFonts w:ascii="Times New Roman" w:hAnsi="Times New Roman" w:cs="Times New Roman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</w:t>
      </w:r>
      <w:r w:rsidRPr="00B02E6E">
        <w:rPr>
          <w:rFonts w:ascii="Times New Roman" w:hAnsi="Times New Roman" w:cs="Times New Roman"/>
        </w:rPr>
        <w:t>Год внесения в реестр: 1994</w:t>
      </w:r>
      <w:r>
        <w:rPr>
          <w:rFonts w:ascii="Times New Roman" w:hAnsi="Times New Roman" w:cs="Times New Roman"/>
        </w:rPr>
        <w:t>.</w:t>
      </w:r>
      <w:r w:rsidRPr="00B02E6E">
        <w:rPr>
          <w:rFonts w:ascii="Times New Roman" w:hAnsi="Times New Roman" w:cs="Times New Roman"/>
        </w:rPr>
        <w:t xml:space="preserve"> Рекомендуемые для возделывания регионы: 2 (Северо-Западный), 3 (Центральный), 4 (Волго-Вятский), 5 (Центрально-черноземный), 6 (Северо-Кавказский), 7 (</w:t>
      </w:r>
      <w:proofErr w:type="spellStart"/>
      <w:r w:rsidRPr="00B02E6E">
        <w:rPr>
          <w:rFonts w:ascii="Times New Roman" w:hAnsi="Times New Roman" w:cs="Times New Roman"/>
        </w:rPr>
        <w:t>Средневолжский</w:t>
      </w:r>
      <w:proofErr w:type="spellEnd"/>
      <w:r>
        <w:rPr>
          <w:rFonts w:ascii="Times New Roman" w:hAnsi="Times New Roman" w:cs="Times New Roman"/>
        </w:rPr>
        <w:t>), 12 (Дальневосточный).</w:t>
      </w:r>
    </w:p>
    <w:p w:rsidR="007C30A7" w:rsidRDefault="007C30A7" w:rsidP="00815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Эволюшен</w:t>
      </w:r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8446E2">
        <w:rPr>
          <w:rFonts w:ascii="Times New Roman" w:hAnsi="Times New Roman" w:cs="Times New Roman"/>
        </w:rPr>
        <w:t xml:space="preserve">Высокоурожайный столовый сорт. 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8446E2">
        <w:rPr>
          <w:rFonts w:ascii="Times New Roman" w:hAnsi="Times New Roman" w:cs="Times New Roman"/>
        </w:rPr>
        <w:t>Растение формирует большие, овальные клубни с неглубокими глазками. Сорт отличается хорошими вкусовыми качества. Картофель сорта Эволюшн требователен к оптимальному влагообеспечению. Потребительские качества отличные. Клубни крупные, привлекательные, с высокой товарностью. Сорт Эволюшн подходит для получения ранних урожаев. Срок вегетации ранний. Окраска цветов светло-сиреневая. Облиственность обильная. Развитие в начале и середине вегетации хорошее.</w:t>
      </w:r>
      <w:r w:rsidRPr="001A59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Среднее количество клубней – </w:t>
      </w:r>
      <w:r w:rsidRPr="008446E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</w:t>
      </w:r>
      <w:r w:rsidRPr="001A59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Содержание сухого вещества - </w:t>
      </w:r>
      <w:r w:rsidRPr="008446E2">
        <w:rPr>
          <w:rFonts w:ascii="Times New Roman" w:hAnsi="Times New Roman" w:cs="Times New Roman"/>
        </w:rPr>
        <w:t>18,7</w:t>
      </w:r>
      <w:r>
        <w:rPr>
          <w:rFonts w:ascii="Times New Roman" w:hAnsi="Times New Roman" w:cs="Times New Roman"/>
        </w:rPr>
        <w:t>%.</w:t>
      </w:r>
      <w:r w:rsidRPr="008446E2">
        <w:rPr>
          <w:rFonts w:ascii="Times New Roman" w:hAnsi="Times New Roman" w:cs="Times New Roman"/>
        </w:rPr>
        <w:t xml:space="preserve">     </w:t>
      </w:r>
    </w:p>
    <w:p w:rsidR="007C30A7" w:rsidRPr="008446E2" w:rsidRDefault="007C30A7" w:rsidP="007C30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76500" cy="1651000"/>
            <wp:effectExtent l="19050" t="0" r="0" b="0"/>
            <wp:docPr id="28" name="Рисунок 0" descr="ev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tio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Pr="008446E2" w:rsidRDefault="007C30A7" w:rsidP="007C30A7">
      <w:pPr>
        <w:jc w:val="both"/>
        <w:rPr>
          <w:rFonts w:ascii="Times New Roman" w:hAnsi="Times New Roman" w:cs="Times New Roman"/>
        </w:rPr>
      </w:pPr>
      <w:r w:rsidRPr="008446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Pr="008446E2">
        <w:rPr>
          <w:rFonts w:ascii="Times New Roman" w:hAnsi="Times New Roman" w:cs="Times New Roman"/>
        </w:rPr>
        <w:t>Усто</w:t>
      </w:r>
      <w:r>
        <w:rPr>
          <w:rFonts w:ascii="Times New Roman" w:hAnsi="Times New Roman" w:cs="Times New Roman"/>
        </w:rPr>
        <w:t>йчивость к вирусам и нематодам. Достаточно чувствителен к фитофторозу листьев и клубней, парше обыкновенной.</w:t>
      </w:r>
    </w:p>
    <w:p w:rsidR="007C30A7" w:rsidRPr="008446E2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Особенности при возделывании</w:t>
      </w:r>
    </w:p>
    <w:p w:rsidR="00496E84" w:rsidRDefault="007C30A7" w:rsidP="007C30A7">
      <w:pPr>
        <w:jc w:val="both"/>
        <w:rPr>
          <w:rFonts w:ascii="Times New Roman" w:hAnsi="Times New Roman" w:cs="Times New Roman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446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8446E2">
        <w:rPr>
          <w:rFonts w:ascii="Times New Roman" w:hAnsi="Times New Roman" w:cs="Times New Roman"/>
        </w:rPr>
        <w:t xml:space="preserve">Норма посадки 45тыс. растений на 1 га (фракции 35\55 мм). Высокая чувствительность к Зенкору. Проращивание необязательно, рекомендуется температурный шок. Требования к удобрениям: азот немного меньше стандарта. Устойчивость к механическим повреждениям при уборке урожая средняя. Период покоя довольно короткий, поэтому не подходит для длительного хранения. </w:t>
      </w:r>
      <w:proofErr w:type="spellStart"/>
      <w:r w:rsidRPr="008446E2">
        <w:rPr>
          <w:rFonts w:ascii="Times New Roman" w:hAnsi="Times New Roman" w:cs="Times New Roman"/>
        </w:rPr>
        <w:t>Эволюшен</w:t>
      </w:r>
      <w:proofErr w:type="spellEnd"/>
      <w:r w:rsidRPr="008446E2">
        <w:rPr>
          <w:rFonts w:ascii="Times New Roman" w:hAnsi="Times New Roman" w:cs="Times New Roman"/>
        </w:rPr>
        <w:t xml:space="preserve"> малочувствителен к </w:t>
      </w:r>
      <w:proofErr w:type="spellStart"/>
      <w:r w:rsidRPr="008446E2">
        <w:rPr>
          <w:rFonts w:ascii="Times New Roman" w:hAnsi="Times New Roman" w:cs="Times New Roman"/>
        </w:rPr>
        <w:t>метрибузину</w:t>
      </w:r>
      <w:proofErr w:type="spellEnd"/>
      <w:r w:rsidRPr="008446E2">
        <w:rPr>
          <w:rFonts w:ascii="Times New Roman" w:hAnsi="Times New Roman" w:cs="Times New Roman"/>
        </w:rPr>
        <w:t>.</w:t>
      </w:r>
    </w:p>
    <w:p w:rsidR="007C30A7" w:rsidRDefault="007C30A7" w:rsidP="00815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Сорт </w:t>
      </w:r>
      <w:r w:rsidR="00B0627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Эл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Мундо</w:t>
      </w:r>
      <w:proofErr w:type="spellEnd"/>
      <w:r w:rsidR="00B06277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63EBA">
        <w:rPr>
          <w:rFonts w:ascii="Times New Roman" w:hAnsi="Times New Roman" w:cs="Times New Roman"/>
        </w:rPr>
        <w:t>Раннеспелый</w:t>
      </w:r>
      <w:r>
        <w:rPr>
          <w:rFonts w:ascii="Times New Roman" w:hAnsi="Times New Roman" w:cs="Times New Roman"/>
        </w:rPr>
        <w:t xml:space="preserve"> сорт</w:t>
      </w:r>
      <w:r w:rsidRPr="00E63EBA">
        <w:rPr>
          <w:rFonts w:ascii="Times New Roman" w:hAnsi="Times New Roman" w:cs="Times New Roman"/>
        </w:rPr>
        <w:t xml:space="preserve">, столового назначения. </w:t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63EBA">
        <w:rPr>
          <w:rFonts w:ascii="Times New Roman" w:hAnsi="Times New Roman" w:cs="Times New Roman"/>
        </w:rPr>
        <w:t xml:space="preserve">Растение высокое, листового типа, прямостоячее до полупрямостоячего. Лист среднего размера, зеленый. Товарная урожайность 24,8-34,5 т/га. Урожайность на 45-й день после полных всходов (первая копка) 12,5-24,0 т/ га, на 55-й день (вторая копка) — 17,3-29,6 т/га. Максимальная урожайность 50,7 т/га. </w:t>
      </w:r>
    </w:p>
    <w:p w:rsidR="007C30A7" w:rsidRDefault="007C30A7" w:rsidP="007C30A7">
      <w:pPr>
        <w:ind w:firstLine="120"/>
        <w:jc w:val="both"/>
        <w:rPr>
          <w:rFonts w:ascii="Times New Roman" w:hAnsi="Times New Roman" w:cs="Times New Roman"/>
        </w:rPr>
      </w:pPr>
      <w:r w:rsidRPr="00E63EBA">
        <w:rPr>
          <w:rFonts w:ascii="Times New Roman" w:hAnsi="Times New Roman" w:cs="Times New Roman"/>
        </w:rPr>
        <w:t xml:space="preserve">Клубень овальный с мелкими глазками. Кожура желтая. Мякоть светло-желтая. Масса товарного клубня 106-135 г. Содержание крахмала 11,6-13,6%. Вкус хороший. Товарность 79-98%. Лежкость 97%. </w:t>
      </w:r>
    </w:p>
    <w:p w:rsidR="007C30A7" w:rsidRDefault="007C30A7" w:rsidP="007C30A7">
      <w:pPr>
        <w:ind w:firstLine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4700" cy="1533525"/>
            <wp:effectExtent l="19050" t="0" r="0" b="0"/>
            <wp:docPr id="29" name="Рисунок 0" descr="E`l-mun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`l-mundo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242" cy="15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E23">
        <w:rPr>
          <w:rFonts w:ascii="Times New Roman" w:hAnsi="Times New Roman" w:cs="Times New Roman"/>
        </w:rPr>
        <w:t xml:space="preserve"> </w:t>
      </w:r>
      <w:r w:rsidR="009E5E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5075" cy="1672282"/>
            <wp:effectExtent l="19050" t="0" r="9525" b="0"/>
            <wp:docPr id="34" name="Рисунок 33" descr="show_pi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_picture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434" cy="1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A7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63EBA">
        <w:rPr>
          <w:rFonts w:ascii="Times New Roman" w:hAnsi="Times New Roman" w:cs="Times New Roman"/>
        </w:rPr>
        <w:t xml:space="preserve">Устойчив к возбудителю рака картофеля, золотистой картофельной цистообразующей нематоде. Умеренно восприимчив к фитофторозу по ботве и клубням. По данным оригинатора, среднеустойчив к вирусу скручивания листьев, морщинистой и полосчатой мозаике.  </w:t>
      </w:r>
    </w:p>
    <w:p w:rsidR="007C30A7" w:rsidRPr="00E63EBA" w:rsidRDefault="007C30A7" w:rsidP="007C30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63EBA">
        <w:rPr>
          <w:rFonts w:ascii="Times New Roman" w:hAnsi="Times New Roman" w:cs="Times New Roman"/>
        </w:rPr>
        <w:t xml:space="preserve">Включен в Госреестр </w:t>
      </w:r>
      <w:r>
        <w:rPr>
          <w:rFonts w:ascii="Times New Roman" w:hAnsi="Times New Roman" w:cs="Times New Roman"/>
        </w:rPr>
        <w:t xml:space="preserve">(2013 г.) </w:t>
      </w:r>
      <w:r w:rsidRPr="00E63EBA">
        <w:rPr>
          <w:rFonts w:ascii="Times New Roman" w:hAnsi="Times New Roman" w:cs="Times New Roman"/>
        </w:rPr>
        <w:t xml:space="preserve">по Северо-Западному (2), Центрально-Черноземному (5) и Северо-Кавказскому (6) регионам. </w:t>
      </w:r>
    </w:p>
    <w:p w:rsidR="00496E84" w:rsidRDefault="007C30A7" w:rsidP="007C30A7">
      <w:pPr>
        <w:jc w:val="both"/>
        <w:rPr>
          <w:rFonts w:ascii="Times New Roman" w:hAnsi="Times New Roman" w:cs="Times New Roman"/>
        </w:rPr>
        <w:sectPr w:rsidR="00496E84" w:rsidSect="00A34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</w:t>
      </w:r>
      <w:r w:rsidRPr="00E63EBA">
        <w:rPr>
          <w:rFonts w:ascii="Times New Roman" w:hAnsi="Times New Roman" w:cs="Times New Roman"/>
        </w:rPr>
        <w:t xml:space="preserve">Столовый сорт с исключительными вкусовыми качествами. Подходит для выращивания на всех типах почв, пригоден для возделывания с применением органического удобрения. </w:t>
      </w:r>
    </w:p>
    <w:p w:rsidR="006078B3" w:rsidRDefault="006078B3" w:rsidP="00496E84">
      <w:pPr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</w:pPr>
      <w:r w:rsidRPr="006078B3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lastRenderedPageBreak/>
        <w:t>Сорт «Вега»</w:t>
      </w:r>
    </w:p>
    <w:p w:rsidR="006078B3" w:rsidRDefault="00496E84" w:rsidP="006078B3">
      <w:pPr>
        <w:spacing w:after="225" w:line="240" w:lineRule="auto"/>
        <w:jc w:val="both"/>
        <w:textAlignment w:val="baseline"/>
        <w:rPr>
          <w:rFonts w:ascii="Times New Roman" w:eastAsia="Times New Roman" w:hAnsi="Times New Roman"/>
          <w:color w:val="282828"/>
          <w:lang w:eastAsia="ru-RU"/>
        </w:rPr>
      </w:pPr>
      <w:r>
        <w:rPr>
          <w:rFonts w:ascii="Times New Roman" w:eastAsia="Times New Roman" w:hAnsi="Times New Roman"/>
          <w:noProof/>
          <w:color w:val="2828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640080</wp:posOffset>
            </wp:positionV>
            <wp:extent cx="2552700" cy="1821815"/>
            <wp:effectExtent l="19050" t="0" r="0" b="0"/>
            <wp:wrapTight wrapText="bothSides">
              <wp:wrapPolygon edited="0">
                <wp:start x="-161" y="0"/>
                <wp:lineTo x="-161" y="21457"/>
                <wp:lineTo x="21600" y="21457"/>
                <wp:lineTo x="21600" y="0"/>
                <wp:lineTo x="-161" y="0"/>
              </wp:wrapPolygon>
            </wp:wrapTight>
            <wp:docPr id="36" name="Рисунок 7" descr="Сорт картофеля: В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орт картофеля: Вег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8B3" w:rsidRPr="006078B3">
        <w:rPr>
          <w:rFonts w:ascii="Times New Roman" w:eastAsia="Times New Roman" w:hAnsi="Times New Roman"/>
          <w:color w:val="282828"/>
          <w:lang w:eastAsia="ru-RU"/>
        </w:rPr>
        <w:t xml:space="preserve">Раннеспелый, столового назначения. Растение средней высоты, промежуточного типа, прямостоячее до </w:t>
      </w:r>
      <w:proofErr w:type="spellStart"/>
      <w:r w:rsidR="006078B3" w:rsidRPr="006078B3">
        <w:rPr>
          <w:rFonts w:ascii="Times New Roman" w:eastAsia="Times New Roman" w:hAnsi="Times New Roman"/>
          <w:color w:val="282828"/>
          <w:lang w:eastAsia="ru-RU"/>
        </w:rPr>
        <w:t>полупрямостоячего</w:t>
      </w:r>
      <w:proofErr w:type="spellEnd"/>
      <w:r w:rsidR="006078B3" w:rsidRPr="006078B3">
        <w:rPr>
          <w:rFonts w:ascii="Times New Roman" w:eastAsia="Times New Roman" w:hAnsi="Times New Roman"/>
          <w:color w:val="282828"/>
          <w:lang w:eastAsia="ru-RU"/>
        </w:rPr>
        <w:t xml:space="preserve">. Лист от среднего до крупного, зеленый. Волнистость края слабая до средней. Венчик крупный. Интенсивность </w:t>
      </w:r>
      <w:proofErr w:type="spellStart"/>
      <w:r w:rsidR="006078B3" w:rsidRPr="006078B3">
        <w:rPr>
          <w:rFonts w:ascii="Times New Roman" w:eastAsia="Times New Roman" w:hAnsi="Times New Roman"/>
          <w:color w:val="282828"/>
          <w:lang w:eastAsia="ru-RU"/>
        </w:rPr>
        <w:t>антоциановой</w:t>
      </w:r>
      <w:proofErr w:type="spellEnd"/>
      <w:r w:rsidR="006078B3" w:rsidRPr="006078B3">
        <w:rPr>
          <w:rFonts w:ascii="Times New Roman" w:eastAsia="Times New Roman" w:hAnsi="Times New Roman"/>
          <w:color w:val="282828"/>
          <w:lang w:eastAsia="ru-RU"/>
        </w:rPr>
        <w:t xml:space="preserve"> окраски внутренней стороны отсутствует или очень слабая. Товарная урожайность 229-377 ц/га.</w:t>
      </w:r>
    </w:p>
    <w:p w:rsidR="006078B3" w:rsidRDefault="006078B3" w:rsidP="006078B3">
      <w:pPr>
        <w:spacing w:after="225" w:line="240" w:lineRule="auto"/>
        <w:jc w:val="both"/>
        <w:textAlignment w:val="baseline"/>
        <w:rPr>
          <w:rFonts w:ascii="Times New Roman" w:eastAsia="Times New Roman" w:hAnsi="Times New Roman"/>
          <w:color w:val="282828"/>
          <w:lang w:eastAsia="ru-RU"/>
        </w:rPr>
      </w:pPr>
    </w:p>
    <w:p w:rsidR="00496E84" w:rsidRDefault="00496E84" w:rsidP="00496E84">
      <w:pPr>
        <w:spacing w:after="225" w:line="240" w:lineRule="auto"/>
        <w:textAlignment w:val="baseline"/>
        <w:rPr>
          <w:rFonts w:ascii="Times New Roman" w:eastAsia="Times New Roman" w:hAnsi="Times New Roman"/>
          <w:color w:val="282828"/>
          <w:lang w:eastAsia="ru-RU"/>
        </w:rPr>
      </w:pPr>
      <w:r w:rsidRPr="006078B3">
        <w:rPr>
          <w:rFonts w:ascii="Times New Roman" w:eastAsia="Times New Roman" w:hAnsi="Times New Roman"/>
          <w:color w:val="282828"/>
          <w:lang w:eastAsia="ru-RU"/>
        </w:rPr>
        <w:t xml:space="preserve">Урожайность на 45-й день после полных всходов (первая копка) 81-143 ц/га, на уровне стандарта Жуковский ранний, на 55-й день (вторая копка) — 109-187 ц/га, на уровне стандарта. Максимальная урожайность 484 ц/га, на 244 ц/га выше стандарта Жуковский ранний (Тульская обл.). Клубень овальный с очень мелкими </w:t>
      </w:r>
      <w:proofErr w:type="gramStart"/>
      <w:r w:rsidRPr="006078B3">
        <w:rPr>
          <w:rFonts w:ascii="Times New Roman" w:eastAsia="Times New Roman" w:hAnsi="Times New Roman"/>
          <w:color w:val="282828"/>
          <w:lang w:eastAsia="ru-RU"/>
        </w:rPr>
        <w:t>до мелких глазками</w:t>
      </w:r>
      <w:proofErr w:type="gramEnd"/>
    </w:p>
    <w:p w:rsidR="00496E84" w:rsidRDefault="00496E84" w:rsidP="006078B3">
      <w:pPr>
        <w:spacing w:after="225" w:line="240" w:lineRule="auto"/>
        <w:jc w:val="center"/>
        <w:textAlignment w:val="baseline"/>
        <w:rPr>
          <w:rFonts w:ascii="Times New Roman" w:eastAsia="Times New Roman" w:hAnsi="Times New Roman"/>
          <w:color w:val="282828"/>
          <w:lang w:eastAsia="ru-RU"/>
        </w:rPr>
      </w:pPr>
    </w:p>
    <w:p w:rsidR="006078B3" w:rsidRPr="006078B3" w:rsidRDefault="006078B3" w:rsidP="006078B3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282828"/>
          <w:lang w:eastAsia="ru-RU"/>
        </w:rPr>
      </w:pPr>
      <w:r w:rsidRPr="006078B3">
        <w:rPr>
          <w:rFonts w:ascii="Times New Roman" w:eastAsia="Times New Roman" w:hAnsi="Times New Roman"/>
          <w:color w:val="282828"/>
          <w:lang w:eastAsia="ru-RU"/>
        </w:rPr>
        <w:t>Кожура желтая. Мякоть темно-желтая. Масса товарного клубня 87-120 г. Содержание крахмала 10,1-15,9%. Вкус хороший. Товарность 87-95%. Лежкость 99%. Устойчив к возбудителю рака </w:t>
      </w:r>
      <w:hyperlink r:id="rId32" w:history="1">
        <w:r w:rsidRPr="006078B3">
          <w:rPr>
            <w:rFonts w:ascii="Times New Roman" w:eastAsia="Times New Roman" w:hAnsi="Times New Roman"/>
            <w:color w:val="000000"/>
            <w:u w:val="single"/>
            <w:lang w:eastAsia="ru-RU"/>
          </w:rPr>
          <w:t>картофеля</w:t>
        </w:r>
      </w:hyperlink>
      <w:r w:rsidRPr="006078B3">
        <w:rPr>
          <w:rFonts w:ascii="Times New Roman" w:eastAsia="Times New Roman" w:hAnsi="Times New Roman"/>
          <w:color w:val="282828"/>
          <w:lang w:eastAsia="ru-RU"/>
        </w:rPr>
        <w:t xml:space="preserve">, золотистой картофельной </w:t>
      </w:r>
      <w:proofErr w:type="spellStart"/>
      <w:r w:rsidRPr="006078B3">
        <w:rPr>
          <w:rFonts w:ascii="Times New Roman" w:eastAsia="Times New Roman" w:hAnsi="Times New Roman"/>
          <w:color w:val="282828"/>
          <w:lang w:eastAsia="ru-RU"/>
        </w:rPr>
        <w:t>цистообразующей</w:t>
      </w:r>
      <w:proofErr w:type="spellEnd"/>
      <w:r w:rsidRPr="006078B3">
        <w:rPr>
          <w:rFonts w:ascii="Times New Roman" w:eastAsia="Times New Roman" w:hAnsi="Times New Roman"/>
          <w:color w:val="282828"/>
          <w:lang w:eastAsia="ru-RU"/>
        </w:rPr>
        <w:t xml:space="preserve"> нематоде. По данным </w:t>
      </w:r>
      <w:proofErr w:type="spellStart"/>
      <w:r w:rsidRPr="006078B3">
        <w:rPr>
          <w:rFonts w:ascii="Times New Roman" w:eastAsia="Times New Roman" w:hAnsi="Times New Roman"/>
          <w:color w:val="282828"/>
          <w:lang w:eastAsia="ru-RU"/>
        </w:rPr>
        <w:t>оригинатора</w:t>
      </w:r>
      <w:proofErr w:type="spellEnd"/>
      <w:r w:rsidRPr="006078B3">
        <w:rPr>
          <w:rFonts w:ascii="Times New Roman" w:eastAsia="Times New Roman" w:hAnsi="Times New Roman"/>
          <w:color w:val="282828"/>
          <w:lang w:eastAsia="ru-RU"/>
        </w:rPr>
        <w:t>, устойчив к возбудителю фитофтороза, среднеустойчив к морщинистой мозаике.</w:t>
      </w:r>
    </w:p>
    <w:p w:rsidR="006078B3" w:rsidRPr="00A02439" w:rsidRDefault="006078B3" w:rsidP="007C30A7">
      <w:pPr>
        <w:ind w:firstLine="120"/>
        <w:jc w:val="both"/>
        <w:rPr>
          <w:rFonts w:ascii="Times New Roman" w:hAnsi="Times New Roman" w:cs="Times New Roman"/>
        </w:rPr>
      </w:pPr>
    </w:p>
    <w:p w:rsidR="00496E84" w:rsidRDefault="00496E84" w:rsidP="007C30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E84" w:rsidRDefault="00496E84" w:rsidP="00496E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Сорт «Гала»</w:t>
      </w:r>
    </w:p>
    <w:p w:rsidR="00496E84" w:rsidRPr="00496E84" w:rsidRDefault="00496E84" w:rsidP="00496E84">
      <w:pPr>
        <w:rPr>
          <w:rFonts w:ascii="Times New Roman" w:hAnsi="Times New Roman" w:cs="Times New Roman"/>
        </w:rPr>
      </w:pPr>
      <w:r w:rsidRPr="00496E84">
        <w:rPr>
          <w:rFonts w:ascii="Times New Roman" w:hAnsi="Times New Roman" w:cs="Times New Roman"/>
        </w:rPr>
        <w:t>Среднеранний столовый сорт. Устойчив к механическим повреждениям.</w:t>
      </w:r>
    </w:p>
    <w:p w:rsidR="00496E84" w:rsidRDefault="00496E84" w:rsidP="00496E84">
      <w:pPr>
        <w:jc w:val="both"/>
        <w:rPr>
          <w:rFonts w:ascii="Times New Roman" w:hAnsi="Times New Roman" w:cs="Times New Roman"/>
        </w:rPr>
      </w:pPr>
      <w:r w:rsidRPr="00496E84">
        <w:rPr>
          <w:rFonts w:ascii="Times New Roman" w:hAnsi="Times New Roman" w:cs="Times New Roman"/>
        </w:rPr>
        <w:t xml:space="preserve">Клубни удлиненно-овальной формы, светло бежевые, глазки мелкие, мякоть желтая, урожайность очень высокая. </w:t>
      </w:r>
    </w:p>
    <w:p w:rsidR="00496E84" w:rsidRDefault="00496E84" w:rsidP="00496E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35560</wp:posOffset>
            </wp:positionV>
            <wp:extent cx="2228850" cy="1819275"/>
            <wp:effectExtent l="19050" t="0" r="0" b="0"/>
            <wp:wrapSquare wrapText="bothSides"/>
            <wp:docPr id="39" name="Рисунок 5" descr="7031ffb4ebf3cd0014b0d9f33a1ef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031ffb4ebf3cd0014b0d9f33a1ef3e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E84">
        <w:rPr>
          <w:rFonts w:ascii="Times New Roman" w:hAnsi="Times New Roman" w:cs="Times New Roman"/>
        </w:rPr>
        <w:t>Вкус хороший. Масса товарного клубня 71-122г. Товарная урожайность 21,6-26,3т/га. Содержание крахмала 10,2-122г. Товарность 71-94%. Лежкость 89%.</w:t>
      </w:r>
    </w:p>
    <w:p w:rsidR="00496E84" w:rsidRDefault="00496E84" w:rsidP="00496E84">
      <w:pPr>
        <w:rPr>
          <w:rFonts w:ascii="Times New Roman" w:hAnsi="Times New Roman" w:cs="Times New Roman"/>
        </w:rPr>
      </w:pPr>
      <w:r w:rsidRPr="00496E84">
        <w:rPr>
          <w:rFonts w:ascii="Times New Roman" w:hAnsi="Times New Roman" w:cs="Times New Roman"/>
        </w:rPr>
        <w:t xml:space="preserve">Устойчив к возбудителю рака картофеля и золотистой картофельной </w:t>
      </w:r>
      <w:proofErr w:type="spellStart"/>
      <w:r w:rsidRPr="00496E84">
        <w:rPr>
          <w:rFonts w:ascii="Times New Roman" w:hAnsi="Times New Roman" w:cs="Times New Roman"/>
        </w:rPr>
        <w:t>цисто</w:t>
      </w:r>
      <w:proofErr w:type="spellEnd"/>
      <w:r w:rsidRPr="00496E84">
        <w:rPr>
          <w:rFonts w:ascii="Times New Roman" w:hAnsi="Times New Roman" w:cs="Times New Roman"/>
        </w:rPr>
        <w:t>-образующей нематоде, фитофторозу и черной ножке. Ценность сорта: имеет хорошие вкусовые качества,</w:t>
      </w:r>
      <w:r w:rsidRPr="00F60302">
        <w:rPr>
          <w:sz w:val="48"/>
          <w:szCs w:val="48"/>
        </w:rPr>
        <w:t xml:space="preserve"> </w:t>
      </w:r>
      <w:r w:rsidRPr="00496E84">
        <w:rPr>
          <w:rFonts w:ascii="Times New Roman" w:hAnsi="Times New Roman" w:cs="Times New Roman"/>
        </w:rPr>
        <w:t>преимущественно твердую текстуру после варки, очень низкую предрасположенность к изменению цвета мягкости после варки. Идеален для мойки. Очень хорошая лежкость</w:t>
      </w:r>
    </w:p>
    <w:p w:rsidR="00702897" w:rsidRDefault="00702897" w:rsidP="00496E84">
      <w:pPr>
        <w:rPr>
          <w:rFonts w:ascii="Times New Roman" w:hAnsi="Times New Roman" w:cs="Times New Roman"/>
        </w:rPr>
      </w:pPr>
    </w:p>
    <w:p w:rsidR="00702897" w:rsidRDefault="00702897" w:rsidP="00496E84">
      <w:pPr>
        <w:rPr>
          <w:rFonts w:ascii="Times New Roman" w:hAnsi="Times New Roman" w:cs="Times New Roman"/>
        </w:rPr>
      </w:pPr>
    </w:p>
    <w:p w:rsidR="00702897" w:rsidRDefault="00702897" w:rsidP="00496E84">
      <w:pPr>
        <w:rPr>
          <w:rFonts w:ascii="Times New Roman" w:hAnsi="Times New Roman" w:cs="Times New Roman"/>
        </w:rPr>
      </w:pPr>
    </w:p>
    <w:p w:rsidR="00702897" w:rsidRDefault="00702897" w:rsidP="00496E84">
      <w:pPr>
        <w:rPr>
          <w:rFonts w:ascii="Times New Roman" w:hAnsi="Times New Roman" w:cs="Times New Roman"/>
        </w:rPr>
      </w:pPr>
    </w:p>
    <w:p w:rsidR="00702897" w:rsidRDefault="00702897" w:rsidP="00496E84">
      <w:pPr>
        <w:rPr>
          <w:rFonts w:ascii="Times New Roman" w:hAnsi="Times New Roman" w:cs="Times New Roman"/>
        </w:rPr>
      </w:pPr>
    </w:p>
    <w:p w:rsidR="00EC79F0" w:rsidRDefault="00EC79F0" w:rsidP="00496E84">
      <w:pPr>
        <w:rPr>
          <w:rFonts w:ascii="Times New Roman" w:hAnsi="Times New Roman" w:cs="Times New Roman"/>
        </w:rPr>
      </w:pPr>
    </w:p>
    <w:p w:rsidR="00702897" w:rsidRPr="00702897" w:rsidRDefault="00702897" w:rsidP="007028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897">
        <w:rPr>
          <w:rFonts w:ascii="Times New Roman" w:hAnsi="Times New Roman" w:cs="Times New Roman"/>
          <w:b/>
          <w:sz w:val="28"/>
          <w:szCs w:val="28"/>
        </w:rPr>
        <w:lastRenderedPageBreak/>
        <w:t>Сорт «Невский»</w:t>
      </w:r>
    </w:p>
    <w:p w:rsidR="00702897" w:rsidRPr="00702897" w:rsidRDefault="00702897" w:rsidP="00702897">
      <w:pPr>
        <w:spacing w:after="0"/>
        <w:jc w:val="both"/>
        <w:rPr>
          <w:rFonts w:ascii="Times New Roman" w:hAnsi="Times New Roman" w:cs="Times New Roman"/>
        </w:rPr>
      </w:pPr>
      <w:r w:rsidRPr="00702897">
        <w:rPr>
          <w:rFonts w:ascii="Times New Roman" w:hAnsi="Times New Roman" w:cs="Times New Roman"/>
        </w:rPr>
        <w:t>Ранний сорт столового назначения.</w:t>
      </w:r>
    </w:p>
    <w:p w:rsidR="00702897" w:rsidRPr="00702897" w:rsidRDefault="00702897" w:rsidP="00702897">
      <w:pPr>
        <w:spacing w:after="0"/>
        <w:jc w:val="both"/>
        <w:rPr>
          <w:rFonts w:ascii="Times New Roman" w:hAnsi="Times New Roman" w:cs="Times New Roman"/>
        </w:rPr>
      </w:pPr>
      <w:r w:rsidRPr="00702897">
        <w:rPr>
          <w:rFonts w:ascii="Times New Roman" w:hAnsi="Times New Roman" w:cs="Times New Roman"/>
        </w:rPr>
        <w:t>Клубни светло-бежевые, овально-округлые, мякоть белая, крахмалистость 10-12%, товарность 90-95%, масса товарного клубня 90-130 г, вкус удовлетворительный и хороший, урожайность 38-50 ц/га.</w:t>
      </w:r>
    </w:p>
    <w:p w:rsidR="00702897" w:rsidRDefault="00702897" w:rsidP="00702897">
      <w:pPr>
        <w:spacing w:after="0"/>
        <w:jc w:val="both"/>
        <w:rPr>
          <w:rFonts w:ascii="Times New Roman" w:hAnsi="Times New Roman" w:cs="Times New Roman"/>
          <w:color w:val="000000"/>
          <w:spacing w:val="-16"/>
        </w:rPr>
      </w:pPr>
      <w:r w:rsidRPr="00702897">
        <w:rPr>
          <w:rFonts w:ascii="Times New Roman" w:hAnsi="Times New Roman" w:cs="Times New Roman"/>
          <w:spacing w:val="-16"/>
        </w:rPr>
        <w:t xml:space="preserve">Устойчив к раку. </w:t>
      </w:r>
      <w:r w:rsidRPr="00702897">
        <w:rPr>
          <w:rFonts w:ascii="Times New Roman" w:hAnsi="Times New Roman" w:cs="Times New Roman"/>
          <w:color w:val="000000"/>
          <w:spacing w:val="-16"/>
        </w:rPr>
        <w:t xml:space="preserve">Относительно устойчив к вирусным болезням, устойчив к </w:t>
      </w:r>
      <w:proofErr w:type="spellStart"/>
      <w:r w:rsidRPr="00702897">
        <w:rPr>
          <w:rFonts w:ascii="Times New Roman" w:hAnsi="Times New Roman" w:cs="Times New Roman"/>
          <w:color w:val="000000"/>
          <w:spacing w:val="-16"/>
        </w:rPr>
        <w:t>ризоктониозу</w:t>
      </w:r>
      <w:proofErr w:type="spellEnd"/>
      <w:r w:rsidRPr="00702897">
        <w:rPr>
          <w:rFonts w:ascii="Times New Roman" w:hAnsi="Times New Roman" w:cs="Times New Roman"/>
          <w:color w:val="000000"/>
          <w:spacing w:val="-16"/>
        </w:rPr>
        <w:t xml:space="preserve">, </w:t>
      </w:r>
      <w:proofErr w:type="spellStart"/>
      <w:r w:rsidRPr="00702897">
        <w:rPr>
          <w:rFonts w:ascii="Times New Roman" w:hAnsi="Times New Roman" w:cs="Times New Roman"/>
          <w:color w:val="000000"/>
          <w:spacing w:val="-16"/>
        </w:rPr>
        <w:t>альтернариозу</w:t>
      </w:r>
      <w:proofErr w:type="spellEnd"/>
      <w:r w:rsidRPr="00702897">
        <w:rPr>
          <w:rFonts w:ascii="Times New Roman" w:hAnsi="Times New Roman" w:cs="Times New Roman"/>
          <w:color w:val="000000"/>
          <w:spacing w:val="-16"/>
        </w:rPr>
        <w:t xml:space="preserve"> и черной ножке. </w:t>
      </w:r>
      <w:r w:rsidRPr="00702897">
        <w:rPr>
          <w:rFonts w:ascii="Times New Roman" w:hAnsi="Times New Roman" w:cs="Times New Roman"/>
          <w:spacing w:val="-16"/>
        </w:rPr>
        <w:t>Л</w:t>
      </w:r>
      <w:r w:rsidRPr="00702897">
        <w:rPr>
          <w:rFonts w:ascii="Times New Roman" w:hAnsi="Times New Roman" w:cs="Times New Roman"/>
          <w:color w:val="000000"/>
          <w:spacing w:val="-16"/>
        </w:rPr>
        <w:t xml:space="preserve">ежкость клубней хорошая, но наблюдается раннее прорастание клубней. Среднеустойчив к фитофторозу, не устойчив к парше обыкновенной. Плохо переносит обламывание ростков перед посадкой, склонен к </w:t>
      </w:r>
      <w:proofErr w:type="spellStart"/>
      <w:r w:rsidRPr="00702897">
        <w:rPr>
          <w:rFonts w:ascii="Times New Roman" w:hAnsi="Times New Roman" w:cs="Times New Roman"/>
          <w:color w:val="000000"/>
          <w:spacing w:val="-16"/>
        </w:rPr>
        <w:t>израстанию</w:t>
      </w:r>
      <w:proofErr w:type="spellEnd"/>
      <w:r w:rsidRPr="00702897">
        <w:rPr>
          <w:rFonts w:ascii="Times New Roman" w:hAnsi="Times New Roman" w:cs="Times New Roman"/>
          <w:color w:val="000000"/>
          <w:spacing w:val="-16"/>
        </w:rPr>
        <w:t xml:space="preserve"> при посадке в непрогретую почву. Экологически пластичен. Отличается быстрым отрастанием листьев после поедания колорадским жуком.</w:t>
      </w:r>
    </w:p>
    <w:p w:rsidR="00702897" w:rsidRDefault="00702897" w:rsidP="00702897">
      <w:pPr>
        <w:spacing w:after="0"/>
        <w:jc w:val="both"/>
        <w:rPr>
          <w:rFonts w:ascii="Times New Roman" w:hAnsi="Times New Roman" w:cs="Times New Roman"/>
          <w:color w:val="000000"/>
          <w:spacing w:val="-16"/>
        </w:rPr>
      </w:pPr>
    </w:p>
    <w:p w:rsidR="00702897" w:rsidRPr="00D9346D" w:rsidRDefault="00702897" w:rsidP="00D934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46D">
        <w:rPr>
          <w:rFonts w:ascii="Times New Roman" w:hAnsi="Times New Roman" w:cs="Times New Roman"/>
          <w:b/>
          <w:sz w:val="28"/>
          <w:szCs w:val="28"/>
        </w:rPr>
        <w:t>Сорт «Каратоп»</w:t>
      </w:r>
    </w:p>
    <w:p w:rsidR="00702897" w:rsidRDefault="00702897" w:rsidP="0070289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Раннеспелый сорт столового назначения.</w:t>
      </w:r>
    </w:p>
    <w:p w:rsidR="00702897" w:rsidRDefault="00702897" w:rsidP="0070289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Клубни овально-округлый</w:t>
      </w:r>
      <w:r w:rsidR="00D9346D">
        <w:rPr>
          <w:rFonts w:ascii="Times New Roman" w:hAnsi="Times New Roman" w:cs="Times New Roman"/>
        </w:rPr>
        <w:t>, с мелкими глазками. Кожура желтая, гладкая до средней, мякоть светло-желтая, крахмалистость 106 – 14,4%, товарность 72-93%, масса товарного клубня 58-105г., вкус хороший, лежкость 94%, урожайность 198-436 ц/га.</w:t>
      </w:r>
    </w:p>
    <w:p w:rsidR="00D9346D" w:rsidRPr="00D9346D" w:rsidRDefault="00D9346D" w:rsidP="00D9346D">
      <w:pPr>
        <w:pStyle w:val="a5"/>
        <w:spacing w:before="0" w:beforeAutospacing="0" w:after="0" w:afterAutospacing="0"/>
        <w:jc w:val="both"/>
        <w:rPr>
          <w:spacing w:val="-14"/>
          <w:sz w:val="22"/>
          <w:szCs w:val="22"/>
        </w:rPr>
      </w:pPr>
      <w:r w:rsidRPr="00D9346D">
        <w:rPr>
          <w:spacing w:val="-14"/>
          <w:sz w:val="22"/>
          <w:szCs w:val="22"/>
        </w:rPr>
        <w:t xml:space="preserve">Устойчив к раку картофеля, золотистой картофельной нематоде. По данным </w:t>
      </w:r>
      <w:proofErr w:type="spellStart"/>
      <w:r w:rsidRPr="00D9346D">
        <w:rPr>
          <w:spacing w:val="-14"/>
          <w:sz w:val="22"/>
          <w:szCs w:val="22"/>
        </w:rPr>
        <w:t>оригинатора</w:t>
      </w:r>
      <w:proofErr w:type="spellEnd"/>
      <w:r w:rsidRPr="00D9346D">
        <w:rPr>
          <w:spacing w:val="-14"/>
          <w:sz w:val="22"/>
          <w:szCs w:val="22"/>
        </w:rPr>
        <w:t xml:space="preserve">, устойчив к вирусам скручивания листьев "А" и "У", слабовосприимчив к фитофторозу по ботве и клубням. </w:t>
      </w:r>
    </w:p>
    <w:p w:rsidR="00D9346D" w:rsidRPr="00D9346D" w:rsidRDefault="00D9346D" w:rsidP="00D9346D">
      <w:pPr>
        <w:pStyle w:val="a5"/>
        <w:spacing w:before="0" w:beforeAutospacing="0" w:after="0" w:afterAutospacing="0"/>
        <w:jc w:val="both"/>
        <w:rPr>
          <w:spacing w:val="-14"/>
          <w:sz w:val="22"/>
          <w:szCs w:val="22"/>
        </w:rPr>
      </w:pPr>
      <w:r w:rsidRPr="00D9346D">
        <w:rPr>
          <w:spacing w:val="-14"/>
          <w:sz w:val="22"/>
          <w:szCs w:val="22"/>
        </w:rPr>
        <w:t xml:space="preserve">Ценность сорта: </w:t>
      </w:r>
      <w:proofErr w:type="spellStart"/>
      <w:r w:rsidRPr="00D9346D">
        <w:rPr>
          <w:spacing w:val="-14"/>
          <w:sz w:val="22"/>
          <w:szCs w:val="22"/>
        </w:rPr>
        <w:t>нематодоустойчивость</w:t>
      </w:r>
      <w:proofErr w:type="spellEnd"/>
      <w:r w:rsidRPr="00D9346D">
        <w:rPr>
          <w:spacing w:val="-14"/>
          <w:sz w:val="22"/>
          <w:szCs w:val="22"/>
        </w:rPr>
        <w:t xml:space="preserve">, устойчивость к вирусам, дружная отдача ранней продукции, хорошие вкусовые качества клубней. </w:t>
      </w:r>
    </w:p>
    <w:p w:rsidR="00D9346D" w:rsidRDefault="00D9346D" w:rsidP="00D9346D">
      <w:pPr>
        <w:spacing w:after="0"/>
        <w:jc w:val="both"/>
        <w:rPr>
          <w:rFonts w:ascii="Times New Roman" w:hAnsi="Times New Roman" w:cs="Times New Roman"/>
          <w:spacing w:val="-14"/>
        </w:rPr>
      </w:pPr>
      <w:r w:rsidRPr="00D9346D">
        <w:rPr>
          <w:rFonts w:ascii="Times New Roman" w:hAnsi="Times New Roman" w:cs="Times New Roman"/>
          <w:spacing w:val="-14"/>
        </w:rPr>
        <w:t xml:space="preserve"> Дружно формирует клубни, через 50 дней после полных всходов урожайность в Калининградской обл. составила 250-407 ц/га, что на уровне или на 134 ц/га выше стандарта Жуковский ранний.  </w:t>
      </w:r>
    </w:p>
    <w:p w:rsidR="00FF5F08" w:rsidRDefault="00FF5F08" w:rsidP="00D9346D">
      <w:pPr>
        <w:spacing w:after="0"/>
        <w:jc w:val="both"/>
        <w:rPr>
          <w:rFonts w:ascii="Times New Roman" w:hAnsi="Times New Roman" w:cs="Times New Roman"/>
          <w:spacing w:val="-14"/>
        </w:rPr>
      </w:pPr>
    </w:p>
    <w:p w:rsidR="00FF5F08" w:rsidRPr="00FF5F08" w:rsidRDefault="00FF5F08" w:rsidP="00FF5F08">
      <w:pPr>
        <w:spacing w:after="0"/>
        <w:jc w:val="center"/>
        <w:rPr>
          <w:rFonts w:ascii="Times New Roman" w:hAnsi="Times New Roman" w:cs="Times New Roman"/>
          <w:b/>
          <w:spacing w:val="-14"/>
          <w:sz w:val="28"/>
          <w:szCs w:val="28"/>
        </w:rPr>
      </w:pPr>
      <w:r w:rsidRPr="00FF5F08">
        <w:rPr>
          <w:rFonts w:ascii="Times New Roman" w:hAnsi="Times New Roman" w:cs="Times New Roman"/>
          <w:b/>
          <w:spacing w:val="-14"/>
          <w:sz w:val="28"/>
          <w:szCs w:val="28"/>
        </w:rPr>
        <w:t>Сорт «</w:t>
      </w:r>
      <w:proofErr w:type="spellStart"/>
      <w:r w:rsidRPr="00FF5F08">
        <w:rPr>
          <w:rFonts w:ascii="Times New Roman" w:hAnsi="Times New Roman" w:cs="Times New Roman"/>
          <w:b/>
          <w:spacing w:val="-14"/>
          <w:sz w:val="28"/>
          <w:szCs w:val="28"/>
        </w:rPr>
        <w:t>Ломоносовкий</w:t>
      </w:r>
      <w:proofErr w:type="spellEnd"/>
      <w:r w:rsidRPr="00FF5F08">
        <w:rPr>
          <w:rFonts w:ascii="Times New Roman" w:hAnsi="Times New Roman" w:cs="Times New Roman"/>
          <w:b/>
          <w:spacing w:val="-14"/>
          <w:sz w:val="28"/>
          <w:szCs w:val="28"/>
        </w:rPr>
        <w:t>»</w:t>
      </w:r>
    </w:p>
    <w:p w:rsidR="00FF5F08" w:rsidRDefault="00FF5F08" w:rsidP="00D9346D">
      <w:pPr>
        <w:spacing w:after="0"/>
        <w:jc w:val="both"/>
        <w:rPr>
          <w:rFonts w:ascii="Times New Roman" w:hAnsi="Times New Roman" w:cs="Times New Roman"/>
          <w:spacing w:val="-14"/>
        </w:rPr>
      </w:pPr>
      <w:r>
        <w:rPr>
          <w:rFonts w:ascii="Times New Roman" w:hAnsi="Times New Roman" w:cs="Times New Roman"/>
          <w:spacing w:val="-14"/>
        </w:rPr>
        <w:t>Раннеспелый сорт столового  назначения.</w:t>
      </w:r>
    </w:p>
    <w:p w:rsidR="00FF5F08" w:rsidRPr="00FF5F08" w:rsidRDefault="00FF5F08" w:rsidP="00FF5F08">
      <w:pPr>
        <w:spacing w:after="0"/>
        <w:jc w:val="both"/>
        <w:rPr>
          <w:rFonts w:ascii="Times New Roman" w:hAnsi="Times New Roman" w:cs="Times New Roman"/>
          <w:spacing w:val="-14"/>
        </w:rPr>
      </w:pPr>
      <w:r>
        <w:rPr>
          <w:rFonts w:ascii="Times New Roman" w:hAnsi="Times New Roman" w:cs="Times New Roman"/>
          <w:spacing w:val="-14"/>
        </w:rPr>
        <w:t>Клубни белые, овальной формы, глазки поверхностные, мякоть кремовая, крахмалистость 12-14</w:t>
      </w:r>
      <w:proofErr w:type="gramStart"/>
      <w:r>
        <w:rPr>
          <w:rFonts w:ascii="Times New Roman" w:hAnsi="Times New Roman" w:cs="Times New Roman"/>
          <w:spacing w:val="-14"/>
        </w:rPr>
        <w:t>%,  масса</w:t>
      </w:r>
      <w:proofErr w:type="gramEnd"/>
      <w:r>
        <w:rPr>
          <w:rFonts w:ascii="Times New Roman" w:hAnsi="Times New Roman" w:cs="Times New Roman"/>
          <w:spacing w:val="-14"/>
        </w:rPr>
        <w:t xml:space="preserve"> </w:t>
      </w:r>
      <w:r w:rsidRPr="00FF5F08">
        <w:rPr>
          <w:rFonts w:ascii="Times New Roman" w:hAnsi="Times New Roman" w:cs="Times New Roman"/>
          <w:spacing w:val="-14"/>
        </w:rPr>
        <w:t>товарного клубня 110-120 г, вкус   6-6,5 баллов , лежкость хорошая, урожайность 30-35 т/га.</w:t>
      </w:r>
    </w:p>
    <w:p w:rsidR="00FF5F08" w:rsidRPr="00FF5F08" w:rsidRDefault="00FF5F08" w:rsidP="00FF5F08">
      <w:pPr>
        <w:spacing w:after="0"/>
        <w:jc w:val="both"/>
        <w:rPr>
          <w:rFonts w:ascii="Times New Roman" w:hAnsi="Times New Roman" w:cs="Times New Roman"/>
          <w:spacing w:val="-14"/>
        </w:rPr>
      </w:pPr>
      <w:r w:rsidRPr="00FF5F08">
        <w:rPr>
          <w:rFonts w:ascii="Times New Roman" w:hAnsi="Times New Roman" w:cs="Times New Roman"/>
          <w:spacing w:val="-14"/>
        </w:rPr>
        <w:t xml:space="preserve">Особенностью сорта является хорошая форма клубня, выравненность клубней в гнезде и практическое отсутствие клубней мелкой фракции. </w:t>
      </w:r>
    </w:p>
    <w:p w:rsidR="00FF5F08" w:rsidRPr="00FF5F08" w:rsidRDefault="00FF5F08" w:rsidP="00FF5F08">
      <w:pPr>
        <w:spacing w:after="0"/>
        <w:jc w:val="both"/>
        <w:rPr>
          <w:rFonts w:ascii="Times New Roman" w:hAnsi="Times New Roman" w:cs="Times New Roman"/>
          <w:spacing w:val="-14"/>
        </w:rPr>
      </w:pPr>
      <w:r w:rsidRPr="00FF5F08">
        <w:rPr>
          <w:rFonts w:ascii="Times New Roman" w:hAnsi="Times New Roman" w:cs="Times New Roman"/>
          <w:spacing w:val="-14"/>
        </w:rPr>
        <w:t>Сорт устойчив к раку, не поражается тяжелыми вирусами. Восприимчив по ботве к фитофторе, клубни обладают устойчивостью к грибу. Хорошо переносит как засуху, так и переувлажнение и колебание температурного режима.</w:t>
      </w:r>
    </w:p>
    <w:p w:rsidR="00FF5F08" w:rsidRPr="00FF5F08" w:rsidRDefault="00FF5F08" w:rsidP="00FF5F08">
      <w:pPr>
        <w:spacing w:after="0"/>
        <w:jc w:val="both"/>
        <w:rPr>
          <w:rFonts w:ascii="Times New Roman" w:hAnsi="Times New Roman" w:cs="Times New Roman"/>
          <w:spacing w:val="-14"/>
        </w:rPr>
      </w:pPr>
      <w:proofErr w:type="spellStart"/>
      <w:r w:rsidRPr="00FF5F08">
        <w:rPr>
          <w:rFonts w:ascii="Times New Roman" w:hAnsi="Times New Roman" w:cs="Times New Roman"/>
          <w:spacing w:val="-14"/>
        </w:rPr>
        <w:t>Стрессоустойчив</w:t>
      </w:r>
      <w:proofErr w:type="spellEnd"/>
      <w:r w:rsidRPr="00FF5F08">
        <w:rPr>
          <w:rFonts w:ascii="Times New Roman" w:hAnsi="Times New Roman" w:cs="Times New Roman"/>
          <w:spacing w:val="-14"/>
        </w:rPr>
        <w:t xml:space="preserve">, стабильная по годам урожайность, высокая товарность, </w:t>
      </w:r>
      <w:proofErr w:type="spellStart"/>
      <w:r w:rsidRPr="00FF5F08">
        <w:rPr>
          <w:rFonts w:ascii="Times New Roman" w:hAnsi="Times New Roman" w:cs="Times New Roman"/>
          <w:spacing w:val="-14"/>
        </w:rPr>
        <w:t>лежкоспособность</w:t>
      </w:r>
      <w:proofErr w:type="spellEnd"/>
      <w:r w:rsidRPr="00FF5F08">
        <w:rPr>
          <w:rFonts w:ascii="Times New Roman" w:hAnsi="Times New Roman" w:cs="Times New Roman"/>
          <w:spacing w:val="-14"/>
        </w:rPr>
        <w:t xml:space="preserve">. </w:t>
      </w:r>
    </w:p>
    <w:p w:rsidR="00FF5F08" w:rsidRPr="00FF5F08" w:rsidRDefault="00FF5F08" w:rsidP="00FF5F08">
      <w:pPr>
        <w:spacing w:after="0"/>
        <w:jc w:val="both"/>
        <w:rPr>
          <w:rFonts w:ascii="Times New Roman" w:hAnsi="Times New Roman" w:cs="Times New Roman"/>
          <w:spacing w:val="-14"/>
        </w:rPr>
      </w:pPr>
      <w:r w:rsidRPr="00FF5F08">
        <w:rPr>
          <w:rFonts w:ascii="Times New Roman" w:hAnsi="Times New Roman" w:cs="Times New Roman"/>
          <w:spacing w:val="-14"/>
        </w:rPr>
        <w:t xml:space="preserve">Не рекомендуется высаживать в непрогретую почву во избежание поражения </w:t>
      </w:r>
      <w:proofErr w:type="spellStart"/>
      <w:r w:rsidRPr="00FF5F08">
        <w:rPr>
          <w:rFonts w:ascii="Times New Roman" w:hAnsi="Times New Roman" w:cs="Times New Roman"/>
          <w:spacing w:val="-14"/>
        </w:rPr>
        <w:t>ризоктониозом</w:t>
      </w:r>
      <w:proofErr w:type="spellEnd"/>
      <w:r w:rsidRPr="00FF5F08">
        <w:rPr>
          <w:rFonts w:ascii="Times New Roman" w:hAnsi="Times New Roman" w:cs="Times New Roman"/>
          <w:spacing w:val="-14"/>
        </w:rPr>
        <w:t xml:space="preserve">, необходимы профилактические обработки против фитофтороза. </w:t>
      </w:r>
    </w:p>
    <w:p w:rsidR="00FF5F08" w:rsidRPr="00FF5F08" w:rsidRDefault="00FF5F08" w:rsidP="00FF5F08">
      <w:pPr>
        <w:spacing w:after="0"/>
        <w:jc w:val="both"/>
        <w:rPr>
          <w:rFonts w:ascii="Times New Roman" w:hAnsi="Times New Roman" w:cs="Times New Roman"/>
          <w:spacing w:val="-14"/>
        </w:rPr>
      </w:pPr>
      <w:r w:rsidRPr="00FF5F08">
        <w:rPr>
          <w:rFonts w:ascii="Times New Roman" w:hAnsi="Times New Roman" w:cs="Times New Roman"/>
          <w:spacing w:val="-14"/>
        </w:rPr>
        <w:t xml:space="preserve">Дегустационная оценка 6-6,5 баллов, </w:t>
      </w:r>
      <w:proofErr w:type="spellStart"/>
      <w:r w:rsidRPr="00FF5F08">
        <w:rPr>
          <w:rFonts w:ascii="Times New Roman" w:hAnsi="Times New Roman" w:cs="Times New Roman"/>
          <w:spacing w:val="-14"/>
        </w:rPr>
        <w:t>разваристость</w:t>
      </w:r>
      <w:proofErr w:type="spellEnd"/>
      <w:r w:rsidRPr="00FF5F08">
        <w:rPr>
          <w:rFonts w:ascii="Times New Roman" w:hAnsi="Times New Roman" w:cs="Times New Roman"/>
          <w:spacing w:val="-14"/>
        </w:rPr>
        <w:t xml:space="preserve"> слабая, мякоть не темнеющая. </w:t>
      </w:r>
    </w:p>
    <w:p w:rsidR="00FF5F08" w:rsidRDefault="00FF5F08" w:rsidP="00FF5F08">
      <w:pPr>
        <w:spacing w:after="0"/>
        <w:jc w:val="both"/>
        <w:rPr>
          <w:rFonts w:ascii="Times New Roman" w:hAnsi="Times New Roman" w:cs="Times New Roman"/>
          <w:spacing w:val="-14"/>
        </w:rPr>
      </w:pPr>
      <w:r w:rsidRPr="00FF5F08">
        <w:rPr>
          <w:rFonts w:ascii="Times New Roman" w:hAnsi="Times New Roman" w:cs="Times New Roman"/>
          <w:spacing w:val="-14"/>
        </w:rPr>
        <w:t>Урожайность в ранние сроки уборки (60 день после посадки) колеблется от 10 до 20 т/га, в основную уборку 30-35 т/га. Гнездо компактное. Лежкость хорошая.</w:t>
      </w:r>
    </w:p>
    <w:p w:rsidR="00EC79F0" w:rsidRDefault="00EC79F0" w:rsidP="00FF5F08">
      <w:pPr>
        <w:spacing w:after="0"/>
        <w:jc w:val="both"/>
        <w:rPr>
          <w:rFonts w:ascii="Times New Roman" w:hAnsi="Times New Roman" w:cs="Times New Roman"/>
          <w:spacing w:val="-14"/>
        </w:rPr>
      </w:pPr>
    </w:p>
    <w:p w:rsidR="00EC79F0" w:rsidRPr="00EC79F0" w:rsidRDefault="00EC79F0" w:rsidP="00EC79F0">
      <w:pPr>
        <w:spacing w:after="0"/>
        <w:jc w:val="center"/>
        <w:rPr>
          <w:rFonts w:ascii="Times New Roman" w:hAnsi="Times New Roman" w:cs="Times New Roman"/>
          <w:b/>
          <w:spacing w:val="-14"/>
          <w:sz w:val="28"/>
          <w:szCs w:val="28"/>
        </w:rPr>
      </w:pPr>
      <w:r w:rsidRPr="00EC79F0">
        <w:rPr>
          <w:rFonts w:ascii="Times New Roman" w:hAnsi="Times New Roman" w:cs="Times New Roman"/>
          <w:b/>
          <w:spacing w:val="-14"/>
          <w:sz w:val="28"/>
          <w:szCs w:val="28"/>
        </w:rPr>
        <w:t>Сорт «Чародей»</w:t>
      </w:r>
    </w:p>
    <w:p w:rsidR="00EC79F0" w:rsidRDefault="00EC79F0" w:rsidP="00FF5F08">
      <w:pPr>
        <w:spacing w:after="0"/>
        <w:jc w:val="both"/>
        <w:rPr>
          <w:rFonts w:ascii="Times New Roman" w:hAnsi="Times New Roman" w:cs="Times New Roman"/>
          <w:spacing w:val="-14"/>
        </w:rPr>
      </w:pPr>
      <w:r>
        <w:rPr>
          <w:rFonts w:ascii="Times New Roman" w:hAnsi="Times New Roman" w:cs="Times New Roman"/>
          <w:spacing w:val="-14"/>
        </w:rPr>
        <w:t>Среднеранний сорт столового назначения.</w:t>
      </w:r>
    </w:p>
    <w:p w:rsidR="00EC79F0" w:rsidRPr="00EC79F0" w:rsidRDefault="00EC79F0" w:rsidP="00EC79F0">
      <w:pPr>
        <w:spacing w:after="0"/>
        <w:jc w:val="both"/>
        <w:rPr>
          <w:rFonts w:ascii="Times New Roman" w:hAnsi="Times New Roman" w:cs="Times New Roman"/>
          <w:spacing w:val="-14"/>
        </w:rPr>
      </w:pPr>
      <w:r>
        <w:rPr>
          <w:rFonts w:ascii="Times New Roman" w:hAnsi="Times New Roman" w:cs="Times New Roman"/>
          <w:spacing w:val="-14"/>
        </w:rPr>
        <w:t>Клубни овальной формы, с очень мелкими глазками. Кожура гладкая, желтая, мякоть белая, содержание крахмала 12,4-15,0 %, товарность 84-97 %, масса товарного клубня 73-116 г, вкус хороший, лежкость 96%, урожайность 27-</w:t>
      </w:r>
      <w:r w:rsidRPr="00EC79F0">
        <w:rPr>
          <w:rFonts w:ascii="Times New Roman" w:hAnsi="Times New Roman" w:cs="Times New Roman"/>
          <w:spacing w:val="-14"/>
        </w:rPr>
        <w:t>35 т/га.</w:t>
      </w:r>
    </w:p>
    <w:p w:rsidR="00EC79F0" w:rsidRPr="00EC79F0" w:rsidRDefault="00EC79F0" w:rsidP="00EC79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4"/>
        </w:rPr>
      </w:pPr>
      <w:r w:rsidRPr="00EC79F0">
        <w:rPr>
          <w:rFonts w:ascii="Times New Roman" w:hAnsi="Times New Roman" w:cs="Times New Roman"/>
          <w:spacing w:val="-14"/>
        </w:rPr>
        <w:t>Товарная урожайность в Северном регионе 27,0–35,2 т/га. Максимальная урожайность в этом регионе 37,0 т/га.</w:t>
      </w:r>
    </w:p>
    <w:p w:rsidR="00EC79F0" w:rsidRPr="00EC79F0" w:rsidRDefault="00EC79F0" w:rsidP="00EC79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4"/>
        </w:rPr>
      </w:pPr>
      <w:r w:rsidRPr="00EC79F0">
        <w:rPr>
          <w:rFonts w:ascii="Times New Roman" w:hAnsi="Times New Roman" w:cs="Times New Roman"/>
          <w:spacing w:val="-14"/>
        </w:rPr>
        <w:t xml:space="preserve">Товарная урожайность в </w:t>
      </w:r>
      <w:proofErr w:type="spellStart"/>
      <w:r w:rsidRPr="00EC79F0">
        <w:rPr>
          <w:rFonts w:ascii="Times New Roman" w:hAnsi="Times New Roman" w:cs="Times New Roman"/>
          <w:spacing w:val="-14"/>
        </w:rPr>
        <w:t>Средневолжском</w:t>
      </w:r>
      <w:proofErr w:type="spellEnd"/>
      <w:r w:rsidRPr="00EC79F0">
        <w:rPr>
          <w:rFonts w:ascii="Times New Roman" w:hAnsi="Times New Roman" w:cs="Times New Roman"/>
          <w:spacing w:val="-14"/>
        </w:rPr>
        <w:t xml:space="preserve"> регионе 17,4–27,2 т/га. Максимальная урожайность 41,9 т/га</w:t>
      </w:r>
      <w:r w:rsidRPr="00EC79F0">
        <w:rPr>
          <w:rFonts w:ascii="Times New Roman" w:hAnsi="Times New Roman" w:cs="Times New Roman"/>
          <w:b/>
          <w:spacing w:val="-14"/>
        </w:rPr>
        <w:t xml:space="preserve">. </w:t>
      </w:r>
      <w:r w:rsidRPr="00EC79F0">
        <w:rPr>
          <w:rFonts w:ascii="Times New Roman" w:hAnsi="Times New Roman" w:cs="Times New Roman"/>
          <w:spacing w:val="-14"/>
        </w:rPr>
        <w:t xml:space="preserve"> </w:t>
      </w:r>
    </w:p>
    <w:p w:rsidR="00EC79F0" w:rsidRPr="00EC79F0" w:rsidRDefault="00EC79F0" w:rsidP="00EC79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4"/>
        </w:rPr>
      </w:pPr>
      <w:r w:rsidRPr="00EC79F0">
        <w:rPr>
          <w:rFonts w:ascii="Times New Roman" w:hAnsi="Times New Roman" w:cs="Times New Roman"/>
          <w:spacing w:val="-14"/>
        </w:rPr>
        <w:t xml:space="preserve">Устойчив к возбудителю рака картофеля, восприимчив к золотистой картофельной </w:t>
      </w:r>
      <w:proofErr w:type="spellStart"/>
      <w:r w:rsidRPr="00EC79F0">
        <w:rPr>
          <w:rFonts w:ascii="Times New Roman" w:hAnsi="Times New Roman" w:cs="Times New Roman"/>
          <w:spacing w:val="-14"/>
        </w:rPr>
        <w:t>цистообразующей</w:t>
      </w:r>
      <w:proofErr w:type="spellEnd"/>
      <w:r w:rsidRPr="00EC79F0">
        <w:rPr>
          <w:rFonts w:ascii="Times New Roman" w:hAnsi="Times New Roman" w:cs="Times New Roman"/>
          <w:spacing w:val="-14"/>
        </w:rPr>
        <w:t xml:space="preserve"> нематоде. Умеренно восприимчив по ботве и умеренно устойчив по клубням к фитофторозу. Устойчив к парше обыкновенной. Среднеустойчив к вирусным болезням, засухе. </w:t>
      </w:r>
    </w:p>
    <w:p w:rsidR="00EC79F0" w:rsidRPr="00EC79F0" w:rsidRDefault="00EC79F0" w:rsidP="00EC79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4"/>
        </w:rPr>
      </w:pPr>
      <w:r w:rsidRPr="00EC79F0">
        <w:rPr>
          <w:rFonts w:ascii="Times New Roman" w:hAnsi="Times New Roman" w:cs="Times New Roman"/>
          <w:spacing w:val="-14"/>
        </w:rPr>
        <w:t>Ценность сорта: высокая товарность, хороший вкус и лежкость, хорошо переносит засуху.</w:t>
      </w:r>
    </w:p>
    <w:p w:rsidR="00EC79F0" w:rsidRPr="00EC79F0" w:rsidRDefault="00EC79F0" w:rsidP="00EC79F0">
      <w:pPr>
        <w:spacing w:after="0"/>
        <w:jc w:val="both"/>
        <w:rPr>
          <w:rFonts w:ascii="Times New Roman" w:hAnsi="Times New Roman" w:cs="Times New Roman"/>
        </w:rPr>
      </w:pPr>
      <w:r w:rsidRPr="00EC79F0">
        <w:rPr>
          <w:rFonts w:ascii="Times New Roman" w:hAnsi="Times New Roman" w:cs="Times New Roman"/>
          <w:spacing w:val="-14"/>
        </w:rPr>
        <w:t>Регионы 1, 2, 4, 5, 6, 7, 12.</w:t>
      </w:r>
    </w:p>
    <w:sectPr w:rsidR="00EC79F0" w:rsidRPr="00EC79F0" w:rsidSect="00EC79F0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A7"/>
    <w:rsid w:val="00202F68"/>
    <w:rsid w:val="00385708"/>
    <w:rsid w:val="00430E25"/>
    <w:rsid w:val="00496E84"/>
    <w:rsid w:val="00572873"/>
    <w:rsid w:val="005E4337"/>
    <w:rsid w:val="006078B3"/>
    <w:rsid w:val="00702897"/>
    <w:rsid w:val="007B44E8"/>
    <w:rsid w:val="007C30A7"/>
    <w:rsid w:val="00815EFE"/>
    <w:rsid w:val="008A106B"/>
    <w:rsid w:val="00924C87"/>
    <w:rsid w:val="00963A8F"/>
    <w:rsid w:val="009D1DEC"/>
    <w:rsid w:val="009E5E23"/>
    <w:rsid w:val="00A3429A"/>
    <w:rsid w:val="00AC7672"/>
    <w:rsid w:val="00B06277"/>
    <w:rsid w:val="00CB1891"/>
    <w:rsid w:val="00D17EE2"/>
    <w:rsid w:val="00D51483"/>
    <w:rsid w:val="00D9346D"/>
    <w:rsid w:val="00EC79F0"/>
    <w:rsid w:val="00FF398A"/>
    <w:rsid w:val="00FF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73B1A-A26E-4838-BB71-878B6466C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0A7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D93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supersadovod.ru/ovoshhi/kartofel-2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3381</Words>
  <Characters>19275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 Монахов</cp:lastModifiedBy>
  <cp:revision>2</cp:revision>
  <dcterms:created xsi:type="dcterms:W3CDTF">2016-12-26T13:01:00Z</dcterms:created>
  <dcterms:modified xsi:type="dcterms:W3CDTF">2016-12-26T13:01:00Z</dcterms:modified>
</cp:coreProperties>
</file>