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75A" w:rsidRPr="00B07342" w:rsidRDefault="00B07342" w:rsidP="00B073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B07342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B07342" w:rsidRPr="00B07342" w:rsidRDefault="00B07342" w:rsidP="00B073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734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решением Думы Новгородского</w:t>
      </w:r>
    </w:p>
    <w:p w:rsidR="00B07342" w:rsidRPr="00B07342" w:rsidRDefault="00B07342" w:rsidP="00B073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734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муниципального района</w:t>
      </w:r>
    </w:p>
    <w:p w:rsidR="00B07342" w:rsidRPr="00B07342" w:rsidRDefault="00B07342" w:rsidP="00B073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734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bookmarkStart w:id="0" w:name="_GoBack"/>
      <w:bookmarkEnd w:id="0"/>
      <w:r w:rsidRPr="00B07342">
        <w:rPr>
          <w:rFonts w:ascii="Times New Roman" w:hAnsi="Times New Roman" w:cs="Times New Roman"/>
          <w:bCs/>
          <w:sz w:val="28"/>
          <w:szCs w:val="28"/>
        </w:rPr>
        <w:t xml:space="preserve">от 24.06.2022 № 753 </w:t>
      </w:r>
    </w:p>
    <w:p w:rsidR="00B07342" w:rsidRDefault="00B07342" w:rsidP="0003075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075A" w:rsidRDefault="0003075A" w:rsidP="0003075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03075A" w:rsidRDefault="0003075A" w:rsidP="0003075A">
      <w:pPr>
        <w:pStyle w:val="a4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трехсторонней комиссии по регулированию</w:t>
      </w:r>
    </w:p>
    <w:p w:rsidR="0003075A" w:rsidRDefault="0003075A" w:rsidP="0003075A">
      <w:pPr>
        <w:pStyle w:val="a4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социально-трудовых отношений на территории</w:t>
      </w:r>
    </w:p>
    <w:p w:rsidR="0003075A" w:rsidRDefault="0003075A" w:rsidP="0003075A">
      <w:pPr>
        <w:pStyle w:val="a4"/>
        <w:spacing w:after="24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Новгородского   муниципального района</w:t>
      </w:r>
    </w:p>
    <w:p w:rsidR="0003075A" w:rsidRDefault="0003075A" w:rsidP="0003075A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03075A" w:rsidRDefault="0003075A" w:rsidP="000307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Трудовым кодексом Российской Федерации, областным законом от 30.04.2013 № 244-ОЗ «О социальном партнерстве в сфере труда в Новгородской области» и определяет задачи, состав, структуру, порядок формирования и деятельности трехсторонней комиссии по регулированию социально-трудовых отношений в Новгородском муниципальном районе (далее Комиссия).</w:t>
      </w:r>
    </w:p>
    <w:p w:rsidR="0003075A" w:rsidRDefault="0003075A" w:rsidP="000307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Трехсторонняя комиссия является постоянно действующим органом. Порядок деятельности трехсторонней комиссии определяется настоящим Положением.</w:t>
      </w:r>
    </w:p>
    <w:p w:rsidR="0003075A" w:rsidRDefault="0003075A" w:rsidP="0003075A">
      <w:pPr>
        <w:spacing w:before="24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Принципы формирования Комиссии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формируется на основе принципов: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добровольности участия сторон в деятельности Комиссии;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полномочности сторон;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паритетности представительства сторон;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равноправия и взаимной ответственности сторон;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самостоятельности и независимости профсоюзных организаций (их объединений), работодателей (их объединений), Администрации Новгородского  муниципального района при определении персонального состава своих представителей в Комиссии, в соответствии с законодательством Российской Федерации, регулирующим их деятельность, областным законом «О социальном партнерстве в сфере труда в Новгородской области», нормативно-правовыми актами органов местного самоуправления Новгородского муниципального района (далее-органов местного самоуправления) и уставами соответствующих объединений.</w:t>
      </w:r>
    </w:p>
    <w:p w:rsidR="0003075A" w:rsidRDefault="0003075A" w:rsidP="0003075A">
      <w:pPr>
        <w:spacing w:before="24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Основные цели и задачи комиссии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Основными целями Комиссии является регулирование социально-трудовых отношений и согласование социально-экономических интересов сторон на территории Новгородского муниципального района.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Основными задачами Комиссии являются: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обеспечение равноправного сотрудничества профессиональных союзов, работодателей, Администрации муниципального района при выработке принципов регулирования социально- трудовых отношений;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коллективных переговоров по подготовке, заключению или изменению трехстороннего соглашения между профессиональными союзами, работодателями и Администрацией Новгородского муниципального района (далее Соглашение), осуществление контроля за его выполнением;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по инициативе сторон социального партнерства вопросов, возникших в ходе выполнения Соглашения;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содействия соответствующим комиссиям при заключении или изменении отраслевых (межотраслевых) и иных соглашений, принимаемых на муниципальном уровне социального партнерства;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разработке и (или) обсуждении проектов нормативных правовых актов, программ социально-экономического развития, других актов органов местного самоуправления в сфере труда;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согласование социально-экономических интересов объединений работодателей, профсоюзов, органов местного самоуправления при выработке общих принципов регулирования социально-трудовых отношений на территории муниципального района;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-взаимодействие с областной трехсторонней комиссией по регулированию социально-трудовых отношений;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иных вопросов социально-трудовых отношений, определяемых сторонами территориального соглашения: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причины конфликтных ситуаций в трудовых коллективах;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осуществление мер по предупреждению и регулированию коллективных трудовых споров в организациях.</w:t>
      </w:r>
    </w:p>
    <w:p w:rsidR="0003075A" w:rsidRDefault="0003075A" w:rsidP="0003075A">
      <w:pPr>
        <w:spacing w:before="24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Основные права комиссии</w:t>
      </w:r>
    </w:p>
    <w:p w:rsidR="0003075A" w:rsidRDefault="0003075A" w:rsidP="0003075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для выполнения возложенных на нее задач имеет право: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координировать совместные действия сторон социального партнерства по вопросам экономического и социального развития муниципального района, разработки проекта и реализации Соглашения, урегулирования разногласий, возникающих при его заключении или изменении;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решения, обязательные для исполнения сторонами социального партнерства, по вопросам, входящим в ее компетенцию;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о привлечении в установленном порядке к ответственности должностных лиц, не обеспечивших выполнение мероприятий по реализации Соглашения, а также решений трехсторонней комиссии;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получать на рассмотрение проекты нормативных правовых актов, других актов органов местного самоуправления в сфере труда, документы </w:t>
      </w:r>
      <w:r>
        <w:rPr>
          <w:rFonts w:ascii="Times New Roman" w:hAnsi="Times New Roman" w:cs="Times New Roman"/>
          <w:sz w:val="28"/>
          <w:szCs w:val="28"/>
        </w:rPr>
        <w:lastRenderedPageBreak/>
        <w:t>и материалы, необходимые для их обсуждения, от органов местного самоуправления, принимающих указанные акты;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решения или вырабатывать мнения сторон (заключения соответствующих профсоюзов (объединений профсоюзов) и объединений работодателей) по полученным проектам муниципальных правовых актов органов местного самоуправления в сфере труда;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в Администрацию муниципального района по вопросам развития социального партнерства в сфере труда на территории муниципального района.</w:t>
      </w:r>
    </w:p>
    <w:p w:rsidR="0003075A" w:rsidRDefault="0003075A" w:rsidP="0003075A">
      <w:pPr>
        <w:spacing w:before="24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Состав и порядок формирования комиссии</w:t>
      </w:r>
    </w:p>
    <w:p w:rsidR="0003075A" w:rsidRDefault="0003075A" w:rsidP="0003075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трехсторонней комиссии являются представители Координационного Совета профессиональных союзов Новгородского муниципального района, объединения работодателей, находящихся на территории муниципального образования и Администрации Новгородского муниципального района (далее стороны).</w:t>
      </w:r>
    </w:p>
    <w:p w:rsidR="0003075A" w:rsidRDefault="0003075A" w:rsidP="0003075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Представительство сторон трехсторонней комиссии определяется каждой стороной самостоятельно.</w:t>
      </w:r>
    </w:p>
    <w:p w:rsidR="0003075A" w:rsidRDefault="0003075A" w:rsidP="0003075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стороны Администрации Новгородского муниципального района назначаются правовым актом Администрации муниципального района из числа работников Администрации. </w:t>
      </w:r>
    </w:p>
    <w:p w:rsidR="0003075A" w:rsidRDefault="0003075A" w:rsidP="0003075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и персональный состав представителей двух других сторон, порядок их избрания (назначения) определяется этими сторонами самостоятельно в соответствии с действующим законодательством, а также уставами соответствующих объединений.</w:t>
      </w:r>
    </w:p>
    <w:p w:rsidR="0003075A" w:rsidRDefault="0003075A" w:rsidP="0003075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трехсторонней комиссии доводится до сведения каждой стороны. При изменении персонального состава членов комиссии одной из сторон в трехстороннюю комиссию представляются внесенные изменения.</w:t>
      </w:r>
    </w:p>
    <w:p w:rsidR="0003075A" w:rsidRDefault="0003075A" w:rsidP="0003075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каждой из сторон трехсторонней комиссии организуют координаторы, являющиеся членами трехсторонней комиссии (далее — координаторы сторон).</w:t>
      </w:r>
    </w:p>
    <w:p w:rsidR="0003075A" w:rsidRDefault="0003075A" w:rsidP="0003075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стороны, представляющей Администрацию муниципального района, назначается из числа работников Администрации и является координатором трехсторонней комиссии.</w:t>
      </w:r>
    </w:p>
    <w:p w:rsidR="0003075A" w:rsidRDefault="0003075A" w:rsidP="0003075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Координаторы двух других сторон избираются (назначаются) в соответствии с решениями сторон.</w:t>
      </w:r>
    </w:p>
    <w:p w:rsidR="0003075A" w:rsidRDefault="0003075A" w:rsidP="0003075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стороны по поручению соответствующей стороны: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координатору трехсторонней комиссии предложения по проектам планов работы трехсторонней комиссии, повесткам ее заседаний, персональному составу представителей сторон в рабочих группах;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трехстороннюю комиссию об изменениях персонального состава стороны;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организует совещания представителей стороны в целях уточнения их позиций по вопросам, внесенным на рассмотрение трехсторонней комиссии;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предложение о проведении внеочередного заседания трехсторонней комиссии.</w:t>
      </w:r>
    </w:p>
    <w:p w:rsidR="0003075A" w:rsidRDefault="0003075A" w:rsidP="0003075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Координаторы сторон вправе приглашать для участия в работе трехсторонней комиссии соответственно представителей объединений профессиональных союзов, объединений работодателей и органов местного самоуправления, не входящих в состав трехсторонней комиссии, а также специалистов и представителей других организаций.</w:t>
      </w:r>
    </w:p>
    <w:p w:rsidR="0003075A" w:rsidRDefault="0003075A" w:rsidP="0003075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или отзыв представителей Сторон Комиссии производится в соответствии с письменными решениями этих органов.</w:t>
      </w:r>
    </w:p>
    <w:p w:rsidR="0003075A" w:rsidRDefault="0003075A" w:rsidP="0003075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при необходимости уточняется ежегодно.</w:t>
      </w:r>
    </w:p>
    <w:p w:rsidR="0003075A" w:rsidRDefault="0003075A" w:rsidP="0003075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Сторон являются членами Комиссии. Количество членов Комиссии от каждой из Сторон должно быть не менее 3 человек.</w:t>
      </w:r>
    </w:p>
    <w:p w:rsidR="0003075A" w:rsidRDefault="0003075A" w:rsidP="0003075A">
      <w:pPr>
        <w:pStyle w:val="a3"/>
        <w:numPr>
          <w:ilvl w:val="1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трехсторонней комиссии утверждается распоряжением Администрации Новгородского муниципального района.</w:t>
      </w:r>
    </w:p>
    <w:p w:rsidR="0003075A" w:rsidRDefault="0003075A" w:rsidP="0003075A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03075A" w:rsidRDefault="0003075A" w:rsidP="0003075A">
      <w:pPr>
        <w:pStyle w:val="a3"/>
        <w:numPr>
          <w:ilvl w:val="0"/>
          <w:numId w:val="4"/>
        </w:numPr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Координатор комиссии</w:t>
      </w:r>
    </w:p>
    <w:p w:rsidR="0003075A" w:rsidRDefault="0003075A" w:rsidP="0003075A">
      <w:pPr>
        <w:pStyle w:val="a3"/>
        <w:spacing w:before="24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03075A" w:rsidRDefault="0003075A" w:rsidP="0003075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Комиссии организует координатор. Кандидатура координатора Комиссии утверждается распоряжением Администрации Новгородского муниципального района</w:t>
      </w:r>
    </w:p>
    <w:p w:rsidR="0003075A" w:rsidRDefault="0003075A" w:rsidP="0003075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Комиссии: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 содействие в согласовании позиций сторон;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по предложениям сторон перечень и состав рабочих групп (и их руководителей), создаваемых для подготовки проектов решений трехсторонней комиссии по вопросам, входящим в ее компетенцию, а также план работы трехсторонней комиссии;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 содействие объединениям профессиональных союзов и объединениям работодателей в решении вопросов, связанных с формированием трехсторонней комиссии;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деятельность трехсторонней комиссии в соответствии с Положением о трехсторонней комиссии;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в период между заседаниями трехсторонней комиссии консультации с координаторами сторон по вопросам, требующим принятия оперативного решения;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Главу Новгородского муниципального района о деятельности трехсторонней комиссии;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трехстороннюю комиссию о мерах, принимаемых Администрацией Новгородского муниципального района по решению вопросов в сфере социально-трудовых отношений;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согласованию со сторонами приглашает в случае необходимости для участия в работе трехсторонней комиссии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представителей иных органов государственной власти, органов местного самоуправления, объединений профсоюзов и объединений работодателей, не входящих в состав трехсторонней комиссии, ученых, экспертов и специалистов;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контроль за обеспечением членов трехсторонней комиссии документами и другими необходимыми для работы материалами, а также за своевременным оформлением протоколов заседаний трехсторонней комиссии и направлением сторонам копий протоколов и решений трехсторонней комиссии.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75A" w:rsidRDefault="0003075A" w:rsidP="0003075A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Ответственный секретарь комиссии</w:t>
      </w:r>
    </w:p>
    <w:p w:rsidR="0003075A" w:rsidRDefault="0003075A" w:rsidP="0003075A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03075A" w:rsidRDefault="0003075A" w:rsidP="0003075A">
      <w:pPr>
        <w:pStyle w:val="a3"/>
        <w:numPr>
          <w:ilvl w:val="1"/>
          <w:numId w:val="4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организационного обеспечения деятельности Комиссии распоряжением Администрации Новгородского муниципального района назначается ответственный секретарь Комиссии.</w:t>
      </w:r>
    </w:p>
    <w:p w:rsidR="0003075A" w:rsidRDefault="0003075A" w:rsidP="0003075A">
      <w:pPr>
        <w:pStyle w:val="a3"/>
        <w:numPr>
          <w:ilvl w:val="1"/>
          <w:numId w:val="4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проект повестки заседания Комиссии на основе плана работы Комиссии, ранее принятых ею решений, предложений сопредседателей Сторон и руководителей рабочих групп;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оповещение членов Комиссии о предстоящем заседании Комиссии;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составляет план работы Комиссии, который утверждается на заседаниях Комиссии;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подготавливает проекты решений Комиссии;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ведёт протокол заседания Комиссии, после его подписания знакомит с ним членов Комиссии;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сбор и обработку информации для определения рейтинга Сторон по критериям выполнения обязательств Соглашения;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информацию о развитии социального партнерства на территории Новгородского муниципального района;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готовит для размещения </w:t>
      </w:r>
      <w:r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Новгородского муниципального района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развитии социального партнёрства на территории района.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3075A" w:rsidRDefault="0003075A" w:rsidP="0003075A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I. Члены комиссии</w:t>
      </w:r>
    </w:p>
    <w:p w:rsidR="0003075A" w:rsidRDefault="0003075A" w:rsidP="00030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75A" w:rsidRDefault="0003075A" w:rsidP="0003075A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3075A" w:rsidRDefault="0003075A" w:rsidP="0003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участвуют в заседаниях трехсторонней комиссии, заседаниях рабочих групп, совещаниях одной из сторон, иной деятельности трехсторонней комиссии;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вырабатывают согласованную позицию соответствующей стороны трехсторонней комиссии;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осуществляют иные полномочия в пределах своей компетенции.</w:t>
      </w:r>
    </w:p>
    <w:p w:rsidR="0003075A" w:rsidRDefault="0003075A" w:rsidP="0003075A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Члены Комиссии в соответствии с поручениями Комиссии вправе обращаться в органы местного самоуправления, профсоюзные органы, объединения работодателей, организации и получать письменный ответ по существу поставленных вопросов.</w:t>
      </w:r>
    </w:p>
    <w:p w:rsidR="0003075A" w:rsidRDefault="0003075A" w:rsidP="0003075A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 может быть выведен из её состава: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основании личного заявления;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предложению органа, направившего его.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Сторона, представитель которой выведен из состава Комиссии, вносит предложения о вводе новой кандидатуры в её состав.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75A" w:rsidRDefault="0003075A" w:rsidP="0003075A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принятия решения комиссии</w:t>
      </w:r>
    </w:p>
    <w:p w:rsidR="0003075A" w:rsidRDefault="0003075A" w:rsidP="0003075A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03075A" w:rsidRDefault="0003075A" w:rsidP="0003075A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утвержденным планом работы и с учетом необходимости оперативного решения возникших неотложных вопросов.</w:t>
      </w:r>
    </w:p>
    <w:p w:rsidR="0003075A" w:rsidRDefault="0003075A" w:rsidP="0003075A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проводятся по мере необходимости.</w:t>
      </w:r>
    </w:p>
    <w:p w:rsidR="0003075A" w:rsidRDefault="0003075A" w:rsidP="0003075A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правомочно при наличии не менее половины членов Комиссии от каждой из Сторон.</w:t>
      </w:r>
    </w:p>
    <w:p w:rsidR="0003075A" w:rsidRDefault="0003075A" w:rsidP="0003075A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заседания трехсторонней комиссии формируется рабочий президиум, состоящий из представителей сторон. Из числа членов президиума ими назначается председательствующий на заседании.</w:t>
      </w:r>
    </w:p>
    <w:p w:rsidR="0003075A" w:rsidRDefault="0003075A" w:rsidP="0003075A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по вопросам, рассматриваемым трехсторонней комиссией, считаются принятыми, если за них проголосовали три стороны большинством голосов. Члены трехсторонней комиссии, не согласные с принятым решением, вправе требовать занесения их особого мнения в протокол заседания.</w:t>
      </w:r>
    </w:p>
    <w:p w:rsidR="0003075A" w:rsidRDefault="0003075A" w:rsidP="0003075A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Решения, принятые трехсторонней комиссией, мнения сторон по проектам нормативных правовых актов органов местного самоуправления в сфере труда подлежат обязательному рассмотрению органами местного самоуправления, принимающими вышеуказанные акты.</w:t>
      </w:r>
    </w:p>
    <w:p w:rsidR="0003075A" w:rsidRDefault="0003075A" w:rsidP="00030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решения, мнения сторон вносятся в протокол, выписка из которого в течение 2-х рабочих дней после его подписания председательствующим и ответственным секретарем трехсторонней комиссии направляется секретарем Комиссии в соответствующий   орган местного самоуправления для рассмотрения.</w:t>
      </w:r>
    </w:p>
    <w:p w:rsidR="0003075A" w:rsidRDefault="0003075A" w:rsidP="00030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 На заседаниях трехсторонней комиссии ведется протокол, отражающий ход заседания комиссии.  После завершения заседания в течение 3-х рабочих дней протокол оформляется секретарем Комиссии, подписывается председательствующим на заседании и секретарем трехсторонней комиссии. Копии протокола в течение 2-х последующих рабочих дней представляются каждой из сторон.</w:t>
      </w:r>
    </w:p>
    <w:p w:rsidR="0003075A" w:rsidRDefault="0003075A" w:rsidP="00030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9.8. Решения Комиссии обжалуются в порядке, установленном действующим законодательством Российской Федерации.</w:t>
      </w:r>
    </w:p>
    <w:p w:rsidR="0003075A" w:rsidRDefault="0003075A" w:rsidP="00030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3075A" w:rsidRDefault="0003075A" w:rsidP="0003075A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комиссии</w:t>
      </w:r>
    </w:p>
    <w:p w:rsidR="0003075A" w:rsidRDefault="0003075A" w:rsidP="0003075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03075A" w:rsidRDefault="0003075A" w:rsidP="0003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Организационно-методическое обеспечение Комиссии осуществляет Администрация Новгородского муниципального района.</w:t>
      </w:r>
    </w:p>
    <w:p w:rsidR="004E515A" w:rsidRPr="0003075A" w:rsidRDefault="004E515A" w:rsidP="0003075A"/>
    <w:sectPr w:rsidR="004E515A" w:rsidRPr="0003075A" w:rsidSect="00DE330E">
      <w:pgSz w:w="11907" w:h="16840"/>
      <w:pgMar w:top="1134" w:right="1134" w:bottom="1134" w:left="1985" w:header="0" w:footer="102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0612"/>
    <w:multiLevelType w:val="multilevel"/>
    <w:tmpl w:val="38209558"/>
    <w:lvl w:ilvl="0">
      <w:start w:val="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7123" w:hanging="216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0C0F4BFA"/>
    <w:multiLevelType w:val="multilevel"/>
    <w:tmpl w:val="1A1C0E32"/>
    <w:lvl w:ilvl="0">
      <w:start w:val="6"/>
      <w:numFmt w:val="upperRoman"/>
      <w:lvlText w:val="%1."/>
      <w:lvlJc w:val="left"/>
      <w:pPr>
        <w:ind w:left="1429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30DE7964"/>
    <w:multiLevelType w:val="multilevel"/>
    <w:tmpl w:val="A2D436A6"/>
    <w:lvl w:ilvl="0">
      <w:start w:val="8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7123" w:hanging="216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41ED5F38"/>
    <w:multiLevelType w:val="multilevel"/>
    <w:tmpl w:val="55A40F0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7123" w:hanging="216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6F961AB0"/>
    <w:multiLevelType w:val="hybridMultilevel"/>
    <w:tmpl w:val="E000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D2493"/>
    <w:multiLevelType w:val="multilevel"/>
    <w:tmpl w:val="8452CBE6"/>
    <w:lvl w:ilvl="0">
      <w:start w:val="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CF"/>
    <w:rsid w:val="000047E2"/>
    <w:rsid w:val="0003075A"/>
    <w:rsid w:val="000D25BB"/>
    <w:rsid w:val="00135FBF"/>
    <w:rsid w:val="00136A79"/>
    <w:rsid w:val="001B3D8A"/>
    <w:rsid w:val="002307F8"/>
    <w:rsid w:val="0031795A"/>
    <w:rsid w:val="00344CFA"/>
    <w:rsid w:val="00436A27"/>
    <w:rsid w:val="004E515A"/>
    <w:rsid w:val="00542BC3"/>
    <w:rsid w:val="005A6F71"/>
    <w:rsid w:val="006650C9"/>
    <w:rsid w:val="00670E2C"/>
    <w:rsid w:val="006916E8"/>
    <w:rsid w:val="006B55B7"/>
    <w:rsid w:val="0070255C"/>
    <w:rsid w:val="00755684"/>
    <w:rsid w:val="00854A9D"/>
    <w:rsid w:val="00AD4F9E"/>
    <w:rsid w:val="00B07342"/>
    <w:rsid w:val="00BB1BFA"/>
    <w:rsid w:val="00BD60C1"/>
    <w:rsid w:val="00C80A3F"/>
    <w:rsid w:val="00D171BA"/>
    <w:rsid w:val="00D90404"/>
    <w:rsid w:val="00DE330E"/>
    <w:rsid w:val="00E93E15"/>
    <w:rsid w:val="00E95E63"/>
    <w:rsid w:val="00EC7E4F"/>
    <w:rsid w:val="00F17F68"/>
    <w:rsid w:val="00F73581"/>
    <w:rsid w:val="00FB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8DAE7-A6AD-4B28-A8FC-47D266A1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7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E15"/>
    <w:pPr>
      <w:ind w:left="720"/>
      <w:contextualSpacing/>
    </w:pPr>
  </w:style>
  <w:style w:type="paragraph" w:styleId="a4">
    <w:name w:val="No Spacing"/>
    <w:uiPriority w:val="1"/>
    <w:qFormat/>
    <w:rsid w:val="000307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8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Крикуненко Оксана Владимировна</dc:creator>
  <cp:keywords/>
  <dc:description/>
  <cp:lastModifiedBy>Иванова Юлия Борисовна</cp:lastModifiedBy>
  <cp:revision>3</cp:revision>
  <dcterms:created xsi:type="dcterms:W3CDTF">2023-12-04T08:56:00Z</dcterms:created>
  <dcterms:modified xsi:type="dcterms:W3CDTF">2024-08-13T12:55:00Z</dcterms:modified>
</cp:coreProperties>
</file>