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59" w:rsidRDefault="00334459" w:rsidP="00334459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34459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осуществление государственного контроля (надзора), муниципального контроля.</w:t>
      </w:r>
    </w:p>
    <w:p w:rsidR="00334459" w:rsidRDefault="00334459" w:rsidP="00334459">
      <w:pPr>
        <w:pStyle w:val="a4"/>
        <w:numPr>
          <w:ilvl w:val="0"/>
          <w:numId w:val="1"/>
        </w:numPr>
        <w:shd w:val="clear" w:color="auto" w:fill="FFFFFF"/>
        <w:spacing w:before="0" w:beforeAutospacing="0" w:after="180" w:afterAutospacing="0"/>
        <w:ind w:left="0" w:firstLine="708"/>
        <w:jc w:val="both"/>
        <w:rPr>
          <w:color w:val="000000"/>
          <w:sz w:val="28"/>
          <w:szCs w:val="28"/>
        </w:rPr>
      </w:pPr>
      <w:proofErr w:type="gramStart"/>
      <w:r w:rsidRPr="00EA177D">
        <w:rPr>
          <w:color w:val="000000"/>
          <w:sz w:val="28"/>
          <w:szCs w:val="28"/>
        </w:rPr>
        <w:t>Федера</w:t>
      </w:r>
      <w:r>
        <w:rPr>
          <w:color w:val="000000"/>
          <w:sz w:val="28"/>
          <w:szCs w:val="28"/>
        </w:rPr>
        <w:t xml:space="preserve">льный закон от 31.07.2020 № 248-ФЗ «О государственном контроле (надзоре) и муниципальном контроле в Российской Федерации) </w:t>
      </w:r>
      <w:proofErr w:type="gramEnd"/>
    </w:p>
    <w:p w:rsidR="00334459" w:rsidRDefault="00334459" w:rsidP="00334459">
      <w:pPr>
        <w:pStyle w:val="a4"/>
        <w:numPr>
          <w:ilvl w:val="0"/>
          <w:numId w:val="1"/>
        </w:numPr>
        <w:shd w:val="clear" w:color="auto" w:fill="FFFFFF"/>
        <w:spacing w:before="0" w:beforeAutospacing="0" w:after="180" w:afterAutospacing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Думы </w:t>
      </w:r>
      <w:r w:rsidRPr="00EA177D">
        <w:rPr>
          <w:color w:val="000000"/>
          <w:sz w:val="28"/>
          <w:szCs w:val="28"/>
        </w:rPr>
        <w:t>Новгородского муниципального района</w:t>
      </w:r>
      <w:r>
        <w:rPr>
          <w:color w:val="000000"/>
          <w:sz w:val="28"/>
          <w:szCs w:val="28"/>
        </w:rPr>
        <w:t xml:space="preserve"> от 29.10.2021 № 664 «Об утверждении Положения о муниципальном жилищном контроле на территории </w:t>
      </w:r>
      <w:r w:rsidRPr="00EA177D">
        <w:rPr>
          <w:color w:val="000000"/>
          <w:sz w:val="28"/>
          <w:szCs w:val="28"/>
        </w:rPr>
        <w:t>Новгородского муниципального района</w:t>
      </w:r>
      <w:r>
        <w:rPr>
          <w:color w:val="000000"/>
          <w:sz w:val="28"/>
          <w:szCs w:val="28"/>
        </w:rPr>
        <w:t>»</w:t>
      </w:r>
    </w:p>
    <w:p w:rsidR="00334459" w:rsidRPr="00E8494D" w:rsidRDefault="00E8494D" w:rsidP="00E8494D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94D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/>
          <w:sz w:val="28"/>
          <w:szCs w:val="28"/>
        </w:rPr>
        <w:t>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</w:p>
    <w:p w:rsidR="00835933" w:rsidRDefault="00835933"/>
    <w:sectPr w:rsidR="0083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E9A"/>
    <w:multiLevelType w:val="hybridMultilevel"/>
    <w:tmpl w:val="A8461AA4"/>
    <w:lvl w:ilvl="0" w:tplc="883C0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59"/>
    <w:rsid w:val="00241301"/>
    <w:rsid w:val="00334459"/>
    <w:rsid w:val="00835933"/>
    <w:rsid w:val="00C9614B"/>
    <w:rsid w:val="00E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4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4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Александр Александрович</dc:creator>
  <cp:lastModifiedBy>Фадеев Александр Александрович</cp:lastModifiedBy>
  <cp:revision>4</cp:revision>
  <cp:lastPrinted>2022-02-11T08:25:00Z</cp:lastPrinted>
  <dcterms:created xsi:type="dcterms:W3CDTF">2022-02-11T07:34:00Z</dcterms:created>
  <dcterms:modified xsi:type="dcterms:W3CDTF">2022-03-22T13:44:00Z</dcterms:modified>
</cp:coreProperties>
</file>