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Pr="00D90A9B" w:rsidRDefault="004C4C5B" w:rsidP="004C4C5B">
      <w:pPr>
        <w:pStyle w:val="15"/>
      </w:pPr>
    </w:p>
    <w:p w:rsidR="004C4C5B" w:rsidRDefault="004C4C5B" w:rsidP="004C4C5B">
      <w:pPr>
        <w:pStyle w:val="11"/>
      </w:pPr>
      <w:r w:rsidRPr="00933BB5">
        <w:rPr>
          <w:rStyle w:val="14"/>
        </w:rPr>
        <w:t xml:space="preserve">ПРАВИЛА ЗЕМЛЕПОЛЬЗОВАНИЯ И ЗАСТРОЙКИ </w:t>
      </w:r>
      <w:r w:rsidRPr="00933BB5">
        <w:br/>
      </w:r>
      <w:r>
        <w:t>ЕРМОЛИНСКОГО СЕЛЬСКОГО ПОСЕЛЕНИЯ</w:t>
      </w:r>
      <w:r w:rsidRPr="00933BB5">
        <w:t xml:space="preserve"> </w:t>
      </w:r>
      <w:r w:rsidRPr="00933BB5">
        <w:br/>
        <w:t xml:space="preserve">НОВГОРОДСКОГО МУНИЦИПАЛЬНОГО РАЙОНА </w:t>
      </w:r>
      <w:r w:rsidRPr="00933BB5">
        <w:br/>
        <w:t>НОВГОРОДСКОЙ ОБЛАСТИ</w:t>
      </w:r>
    </w:p>
    <w:p w:rsidR="00C16AB6" w:rsidRPr="00124AD1" w:rsidRDefault="00C16AB6" w:rsidP="00C16AB6">
      <w:pPr>
        <w:suppressAutoHyphens/>
        <w:jc w:val="center"/>
        <w:rPr>
          <w:b/>
          <w:lang w:eastAsia="ar-SA"/>
        </w:rPr>
      </w:pPr>
      <w:r w:rsidRPr="00124AD1">
        <w:rPr>
          <w:b/>
          <w:lang w:eastAsia="ar-SA"/>
        </w:rPr>
        <w:t>(действующая редакция)</w:t>
      </w:r>
    </w:p>
    <w:p w:rsidR="00C16AB6" w:rsidRDefault="00C16AB6" w:rsidP="00C16AB6">
      <w:pPr>
        <w:suppressAutoHyphens/>
        <w:jc w:val="center"/>
        <w:rPr>
          <w:lang w:eastAsia="ar-SA"/>
        </w:rPr>
      </w:pPr>
      <w:r>
        <w:rPr>
          <w:lang w:eastAsia="ar-SA"/>
        </w:rPr>
        <w:t>утверждены</w:t>
      </w:r>
      <w:r>
        <w:t xml:space="preserve"> </w:t>
      </w:r>
      <w:r>
        <w:rPr>
          <w:lang w:eastAsia="ar-SA"/>
        </w:rPr>
        <w:t>Решением Думы Новгородского муниципального района</w:t>
      </w:r>
    </w:p>
    <w:p w:rsidR="00C16AB6" w:rsidRDefault="00C16AB6" w:rsidP="00C16AB6">
      <w:pPr>
        <w:suppressAutoHyphens/>
        <w:jc w:val="center"/>
        <w:rPr>
          <w:lang w:eastAsia="ar-SA"/>
        </w:rPr>
      </w:pPr>
      <w:r>
        <w:rPr>
          <w:lang w:eastAsia="ar-SA"/>
        </w:rPr>
        <w:t xml:space="preserve">от 21.12.2016 № 165 </w:t>
      </w:r>
    </w:p>
    <w:p w:rsidR="00C16AB6" w:rsidRDefault="00A13DCF" w:rsidP="00C16AB6">
      <w:pPr>
        <w:suppressAutoHyphens/>
        <w:jc w:val="center"/>
        <w:rPr>
          <w:lang w:eastAsia="ar-SA"/>
        </w:rPr>
      </w:pPr>
      <w:r>
        <w:rPr>
          <w:lang w:eastAsia="ar-SA"/>
        </w:rPr>
        <w:t xml:space="preserve"> (в ред.</w:t>
      </w:r>
      <w:r w:rsidR="00124AD1">
        <w:rPr>
          <w:lang w:eastAsia="ar-SA"/>
        </w:rPr>
        <w:t xml:space="preserve"> Решений Думы Новгородского муниципального района</w:t>
      </w:r>
      <w:r>
        <w:rPr>
          <w:lang w:eastAsia="ar-SA"/>
        </w:rPr>
        <w:t xml:space="preserve"> от 25.08.2018 № </w:t>
      </w:r>
      <w:proofErr w:type="gramStart"/>
      <w:r>
        <w:rPr>
          <w:lang w:eastAsia="ar-SA"/>
        </w:rPr>
        <w:t>218,  от</w:t>
      </w:r>
      <w:proofErr w:type="gramEnd"/>
      <w:r>
        <w:rPr>
          <w:lang w:eastAsia="ar-SA"/>
        </w:rPr>
        <w:t xml:space="preserve"> 30.03.2018 №</w:t>
      </w:r>
      <w:r w:rsidR="00124AD1">
        <w:rPr>
          <w:lang w:eastAsia="ar-SA"/>
        </w:rPr>
        <w:t xml:space="preserve"> </w:t>
      </w:r>
      <w:r>
        <w:rPr>
          <w:lang w:eastAsia="ar-SA"/>
        </w:rPr>
        <w:t>289</w:t>
      </w:r>
      <w:r w:rsidR="00091E30">
        <w:rPr>
          <w:lang w:eastAsia="ar-SA"/>
        </w:rPr>
        <w:t>, от 29.08.2018 №</w:t>
      </w:r>
      <w:r w:rsidR="00124AD1">
        <w:rPr>
          <w:lang w:eastAsia="ar-SA"/>
        </w:rPr>
        <w:t xml:space="preserve"> </w:t>
      </w:r>
      <w:r w:rsidR="00091E30">
        <w:rPr>
          <w:lang w:eastAsia="ar-SA"/>
        </w:rPr>
        <w:t>330</w:t>
      </w:r>
      <w:r w:rsidR="0093517C">
        <w:rPr>
          <w:lang w:eastAsia="ar-SA"/>
        </w:rPr>
        <w:t xml:space="preserve">, </w:t>
      </w:r>
      <w:r w:rsidR="0093517C" w:rsidRPr="006A3D51">
        <w:rPr>
          <w:lang w:eastAsia="ar-SA"/>
        </w:rPr>
        <w:t>от 21.12.2018 №</w:t>
      </w:r>
      <w:r w:rsidR="006A3D51">
        <w:rPr>
          <w:lang w:eastAsia="ar-SA"/>
        </w:rPr>
        <w:t>369</w:t>
      </w:r>
      <w:r w:rsidR="008375E0">
        <w:rPr>
          <w:lang w:eastAsia="ar-SA"/>
        </w:rPr>
        <w:t xml:space="preserve">, </w:t>
      </w:r>
      <w:r w:rsidR="008375E0" w:rsidRPr="00381A5C">
        <w:rPr>
          <w:lang w:eastAsia="ar-SA"/>
        </w:rPr>
        <w:t>от 28.02.2020 №</w:t>
      </w:r>
      <w:r w:rsidR="00381A5C">
        <w:rPr>
          <w:lang w:eastAsia="ar-SA"/>
        </w:rPr>
        <w:t>466</w:t>
      </w:r>
      <w:r w:rsidR="0093517C">
        <w:rPr>
          <w:lang w:eastAsia="ar-SA"/>
        </w:rPr>
        <w:t xml:space="preserve"> </w:t>
      </w:r>
      <w:r w:rsidR="00C16AB6">
        <w:rPr>
          <w:lang w:eastAsia="ar-SA"/>
        </w:rPr>
        <w:t>)</w:t>
      </w:r>
    </w:p>
    <w:p w:rsidR="004C4C5B" w:rsidRPr="00933BB5" w:rsidRDefault="004C4C5B" w:rsidP="004C4C5B">
      <w:pPr>
        <w:jc w:val="center"/>
      </w:pPr>
    </w:p>
    <w:p w:rsidR="004C4C5B" w:rsidRPr="00933BB5" w:rsidRDefault="004C4C5B" w:rsidP="004C4C5B">
      <w:pPr>
        <w:sectPr w:rsidR="004C4C5B" w:rsidRPr="00933BB5">
          <w:footerReference w:type="first" r:id="rId7"/>
          <w:pgSz w:w="11906" w:h="16838"/>
          <w:pgMar w:top="1410" w:right="851" w:bottom="1134" w:left="1701" w:header="1134" w:footer="709" w:gutter="0"/>
          <w:cols w:space="720"/>
          <w:titlePg/>
          <w:docGrid w:linePitch="360"/>
        </w:sectPr>
      </w:pPr>
    </w:p>
    <w:p w:rsidR="004C4C5B" w:rsidRPr="00933BB5" w:rsidRDefault="004C4C5B" w:rsidP="004C4C5B">
      <w:pPr>
        <w:jc w:val="center"/>
      </w:pPr>
      <w:bookmarkStart w:id="0" w:name="_Toc421696708"/>
      <w:r w:rsidRPr="00933BB5">
        <w:lastRenderedPageBreak/>
        <w:t>СОДЕРЖАНИЕ</w:t>
      </w:r>
    </w:p>
    <w:p w:rsidR="001F1111" w:rsidRDefault="00B81473">
      <w:pPr>
        <w:pStyle w:val="18"/>
        <w:tabs>
          <w:tab w:val="right" w:leader="dot" w:pos="9344"/>
        </w:tabs>
        <w:rPr>
          <w:rFonts w:asciiTheme="minorHAnsi" w:eastAsiaTheme="minorEastAsia" w:hAnsiTheme="minorHAnsi" w:cstheme="minorBidi"/>
          <w:noProof/>
          <w:sz w:val="22"/>
          <w:szCs w:val="22"/>
          <w:lang w:eastAsia="ru-RU"/>
        </w:rPr>
      </w:pPr>
      <w:r>
        <w:fldChar w:fldCharType="begin"/>
      </w:r>
      <w:r w:rsidR="004C4C5B">
        <w:instrText xml:space="preserve"> TOC \o "1-3" \h \z \u </w:instrText>
      </w:r>
      <w:r>
        <w:fldChar w:fldCharType="separate"/>
      </w:r>
      <w:hyperlink w:anchor="_Toc34730002" w:history="1">
        <w:r w:rsidR="001F1111" w:rsidRPr="008F7967">
          <w:rPr>
            <w:rStyle w:val="af7"/>
            <w:noProof/>
          </w:rPr>
          <w:t>Част</w:t>
        </w:r>
        <w:r w:rsidR="001F1111" w:rsidRPr="008F7967">
          <w:rPr>
            <w:rStyle w:val="af7"/>
            <w:noProof/>
          </w:rPr>
          <w:t>ь</w:t>
        </w:r>
        <w:r w:rsidR="001F1111" w:rsidRPr="008F7967">
          <w:rPr>
            <w:rStyle w:val="af7"/>
            <w:noProof/>
          </w:rPr>
          <w:t xml:space="preserve"> 1. Порядок применения правил землепользования и застройки и внесения в</w:t>
        </w:r>
        <w:r w:rsidR="001F1111">
          <w:rPr>
            <w:noProof/>
            <w:webHidden/>
          </w:rPr>
          <w:tab/>
        </w:r>
        <w:r w:rsidR="001F1111">
          <w:rPr>
            <w:noProof/>
            <w:webHidden/>
          </w:rPr>
          <w:fldChar w:fldCharType="begin"/>
        </w:r>
        <w:r w:rsidR="001F1111">
          <w:rPr>
            <w:noProof/>
            <w:webHidden/>
          </w:rPr>
          <w:instrText xml:space="preserve"> PAGEREF _Toc34730002 \h </w:instrText>
        </w:r>
        <w:r w:rsidR="001F1111">
          <w:rPr>
            <w:noProof/>
            <w:webHidden/>
          </w:rPr>
        </w:r>
        <w:r w:rsidR="001F1111">
          <w:rPr>
            <w:noProof/>
            <w:webHidden/>
          </w:rPr>
          <w:fldChar w:fldCharType="separate"/>
        </w:r>
        <w:r w:rsidR="001F1111">
          <w:rPr>
            <w:noProof/>
            <w:webHidden/>
          </w:rPr>
          <w:t>4</w:t>
        </w:r>
        <w:r w:rsidR="001F1111">
          <w:rPr>
            <w:noProof/>
            <w:webHidden/>
          </w:rPr>
          <w:fldChar w:fldCharType="end"/>
        </w:r>
      </w:hyperlink>
    </w:p>
    <w:p w:rsidR="001F1111" w:rsidRDefault="001F1111">
      <w:pPr>
        <w:pStyle w:val="18"/>
        <w:tabs>
          <w:tab w:val="right" w:leader="dot" w:pos="9344"/>
        </w:tabs>
        <w:rPr>
          <w:rFonts w:asciiTheme="minorHAnsi" w:eastAsiaTheme="minorEastAsia" w:hAnsiTheme="minorHAnsi" w:cstheme="minorBidi"/>
          <w:noProof/>
          <w:sz w:val="22"/>
          <w:szCs w:val="22"/>
          <w:lang w:eastAsia="ru-RU"/>
        </w:rPr>
      </w:pPr>
      <w:hyperlink w:anchor="_Toc34730003" w:history="1">
        <w:r w:rsidRPr="008F7967">
          <w:rPr>
            <w:rStyle w:val="af7"/>
            <w:noProof/>
          </w:rPr>
          <w:t>них изменений</w:t>
        </w:r>
        <w:r>
          <w:rPr>
            <w:noProof/>
            <w:webHidden/>
          </w:rPr>
          <w:tab/>
        </w:r>
        <w:r>
          <w:rPr>
            <w:noProof/>
            <w:webHidden/>
          </w:rPr>
          <w:fldChar w:fldCharType="begin"/>
        </w:r>
        <w:r>
          <w:rPr>
            <w:noProof/>
            <w:webHidden/>
          </w:rPr>
          <w:instrText xml:space="preserve"> PAGEREF _Toc34730003 \h </w:instrText>
        </w:r>
        <w:r>
          <w:rPr>
            <w:noProof/>
            <w:webHidden/>
          </w:rPr>
        </w:r>
        <w:r>
          <w:rPr>
            <w:noProof/>
            <w:webHidden/>
          </w:rPr>
          <w:fldChar w:fldCharType="separate"/>
        </w:r>
        <w:r>
          <w:rPr>
            <w:noProof/>
            <w:webHidden/>
          </w:rPr>
          <w:t>4</w:t>
        </w:r>
        <w:r>
          <w:rPr>
            <w:noProof/>
            <w:webHidden/>
          </w:rPr>
          <w:fldChar w:fldCharType="end"/>
        </w:r>
      </w:hyperlink>
    </w:p>
    <w:p w:rsidR="001F1111" w:rsidRDefault="001F1111">
      <w:pPr>
        <w:pStyle w:val="23"/>
        <w:tabs>
          <w:tab w:val="right" w:leader="dot" w:pos="9344"/>
        </w:tabs>
        <w:rPr>
          <w:rFonts w:asciiTheme="minorHAnsi" w:eastAsiaTheme="minorEastAsia" w:hAnsiTheme="minorHAnsi" w:cstheme="minorBidi"/>
          <w:noProof/>
          <w:sz w:val="22"/>
          <w:szCs w:val="22"/>
          <w:lang w:eastAsia="ru-RU"/>
        </w:rPr>
      </w:pPr>
      <w:hyperlink w:anchor="_Toc34730004" w:history="1">
        <w:r w:rsidRPr="008F7967">
          <w:rPr>
            <w:rStyle w:val="af7"/>
            <w:noProof/>
          </w:rPr>
          <w:t>Глава 1. Положения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_Toc34730004 \h </w:instrText>
        </w:r>
        <w:r>
          <w:rPr>
            <w:noProof/>
            <w:webHidden/>
          </w:rPr>
        </w:r>
        <w:r>
          <w:rPr>
            <w:noProof/>
            <w:webHidden/>
          </w:rPr>
          <w:fldChar w:fldCharType="separate"/>
        </w:r>
        <w:r>
          <w:rPr>
            <w:noProof/>
            <w:webHidden/>
          </w:rPr>
          <w:t>4</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05" w:history="1">
        <w:r w:rsidRPr="008F7967">
          <w:rPr>
            <w:rStyle w:val="af7"/>
            <w:noProof/>
          </w:rPr>
          <w:t>Статья 1. Общие положения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_Toc34730005 \h </w:instrText>
        </w:r>
        <w:r>
          <w:rPr>
            <w:noProof/>
            <w:webHidden/>
          </w:rPr>
        </w:r>
        <w:r>
          <w:rPr>
            <w:noProof/>
            <w:webHidden/>
          </w:rPr>
          <w:fldChar w:fldCharType="separate"/>
        </w:r>
        <w:r>
          <w:rPr>
            <w:noProof/>
            <w:webHidden/>
          </w:rPr>
          <w:t>4</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06" w:history="1">
        <w:r w:rsidRPr="008F7967">
          <w:rPr>
            <w:rStyle w:val="af7"/>
            <w:noProof/>
          </w:rPr>
          <w:t>Статья 2. Комиссия по подготовке проекта правил землепользования и застройки</w:t>
        </w:r>
        <w:r>
          <w:rPr>
            <w:noProof/>
            <w:webHidden/>
          </w:rPr>
          <w:tab/>
        </w:r>
        <w:r>
          <w:rPr>
            <w:noProof/>
            <w:webHidden/>
          </w:rPr>
          <w:fldChar w:fldCharType="begin"/>
        </w:r>
        <w:r>
          <w:rPr>
            <w:noProof/>
            <w:webHidden/>
          </w:rPr>
          <w:instrText xml:space="preserve"> PAGEREF _Toc34730006 \h </w:instrText>
        </w:r>
        <w:r>
          <w:rPr>
            <w:noProof/>
            <w:webHidden/>
          </w:rPr>
        </w:r>
        <w:r>
          <w:rPr>
            <w:noProof/>
            <w:webHidden/>
          </w:rPr>
          <w:fldChar w:fldCharType="separate"/>
        </w:r>
        <w:r>
          <w:rPr>
            <w:noProof/>
            <w:webHidden/>
          </w:rPr>
          <w:t>4</w:t>
        </w:r>
        <w:r>
          <w:rPr>
            <w:noProof/>
            <w:webHidden/>
          </w:rPr>
          <w:fldChar w:fldCharType="end"/>
        </w:r>
      </w:hyperlink>
    </w:p>
    <w:p w:rsidR="001F1111" w:rsidRDefault="001F1111">
      <w:pPr>
        <w:pStyle w:val="23"/>
        <w:tabs>
          <w:tab w:val="right" w:leader="dot" w:pos="9344"/>
        </w:tabs>
        <w:rPr>
          <w:rFonts w:asciiTheme="minorHAnsi" w:eastAsiaTheme="minorEastAsia" w:hAnsiTheme="minorHAnsi" w:cstheme="minorBidi"/>
          <w:noProof/>
          <w:sz w:val="22"/>
          <w:szCs w:val="22"/>
          <w:lang w:eastAsia="ru-RU"/>
        </w:rPr>
      </w:pPr>
      <w:hyperlink w:anchor="_Toc34730007" w:history="1">
        <w:r w:rsidRPr="008F7967">
          <w:rPr>
            <w:rStyle w:val="af7"/>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_Toc34730007 \h </w:instrText>
        </w:r>
        <w:r>
          <w:rPr>
            <w:noProof/>
            <w:webHidden/>
          </w:rPr>
        </w:r>
        <w:r>
          <w:rPr>
            <w:noProof/>
            <w:webHidden/>
          </w:rPr>
          <w:fldChar w:fldCharType="separate"/>
        </w:r>
        <w:r>
          <w:rPr>
            <w:noProof/>
            <w:webHidden/>
          </w:rPr>
          <w:t>5</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08" w:history="1">
        <w:r w:rsidRPr="008F7967">
          <w:rPr>
            <w:rStyle w:val="af7"/>
            <w:noProof/>
          </w:rPr>
          <w:t>Статья 3. Изменение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_Toc34730008 \h </w:instrText>
        </w:r>
        <w:r>
          <w:rPr>
            <w:noProof/>
            <w:webHidden/>
          </w:rPr>
        </w:r>
        <w:r>
          <w:rPr>
            <w:noProof/>
            <w:webHidden/>
          </w:rPr>
          <w:fldChar w:fldCharType="separate"/>
        </w:r>
        <w:r>
          <w:rPr>
            <w:noProof/>
            <w:webHidden/>
          </w:rPr>
          <w:t>5</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09" w:history="1">
        <w:r w:rsidRPr="008F7967">
          <w:rPr>
            <w:rStyle w:val="af7"/>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Pr>
            <w:noProof/>
            <w:webHidden/>
          </w:rPr>
          <w:tab/>
        </w:r>
        <w:r>
          <w:rPr>
            <w:noProof/>
            <w:webHidden/>
          </w:rPr>
          <w:fldChar w:fldCharType="begin"/>
        </w:r>
        <w:r>
          <w:rPr>
            <w:noProof/>
            <w:webHidden/>
          </w:rPr>
          <w:instrText xml:space="preserve"> PAGEREF _Toc34730009 \h </w:instrText>
        </w:r>
        <w:r>
          <w:rPr>
            <w:noProof/>
            <w:webHidden/>
          </w:rPr>
        </w:r>
        <w:r>
          <w:rPr>
            <w:noProof/>
            <w:webHidden/>
          </w:rPr>
          <w:fldChar w:fldCharType="separate"/>
        </w:r>
        <w:r>
          <w:rPr>
            <w:noProof/>
            <w:webHidden/>
          </w:rPr>
          <w:t>6</w:t>
        </w:r>
        <w:r>
          <w:rPr>
            <w:noProof/>
            <w:webHidden/>
          </w:rPr>
          <w:fldChar w:fldCharType="end"/>
        </w:r>
      </w:hyperlink>
    </w:p>
    <w:p w:rsidR="001F1111" w:rsidRDefault="001F1111">
      <w:pPr>
        <w:pStyle w:val="23"/>
        <w:tabs>
          <w:tab w:val="right" w:leader="dot" w:pos="9344"/>
        </w:tabs>
        <w:rPr>
          <w:rFonts w:asciiTheme="minorHAnsi" w:eastAsiaTheme="minorEastAsia" w:hAnsiTheme="minorHAnsi" w:cstheme="minorBidi"/>
          <w:noProof/>
          <w:sz w:val="22"/>
          <w:szCs w:val="22"/>
          <w:lang w:eastAsia="ru-RU"/>
        </w:rPr>
      </w:pPr>
      <w:hyperlink w:anchor="_Toc34730010" w:history="1">
        <w:r w:rsidRPr="008F7967">
          <w:rPr>
            <w:rStyle w:val="af7"/>
            <w:noProof/>
          </w:rPr>
          <w:t>Глава 3. Положения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_Toc34730010 \h </w:instrText>
        </w:r>
        <w:r>
          <w:rPr>
            <w:noProof/>
            <w:webHidden/>
          </w:rPr>
        </w:r>
        <w:r>
          <w:rPr>
            <w:noProof/>
            <w:webHidden/>
          </w:rPr>
          <w:fldChar w:fldCharType="separate"/>
        </w:r>
        <w:r>
          <w:rPr>
            <w:noProof/>
            <w:webHidden/>
          </w:rPr>
          <w:t>6</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11" w:history="1">
        <w:r w:rsidRPr="008F7967">
          <w:rPr>
            <w:rStyle w:val="af7"/>
            <w:noProof/>
          </w:rPr>
          <w:t>Статья 5. Общие положения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_Toc34730011 \h </w:instrText>
        </w:r>
        <w:r>
          <w:rPr>
            <w:noProof/>
            <w:webHidden/>
          </w:rPr>
        </w:r>
        <w:r>
          <w:rPr>
            <w:noProof/>
            <w:webHidden/>
          </w:rPr>
          <w:fldChar w:fldCharType="separate"/>
        </w:r>
        <w:r>
          <w:rPr>
            <w:noProof/>
            <w:webHidden/>
          </w:rPr>
          <w:t>6</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12" w:history="1">
        <w:r w:rsidRPr="008F7967">
          <w:rPr>
            <w:rStyle w:val="af7"/>
            <w:noProof/>
          </w:rPr>
          <w:t>Статья 6. Применение правил землепользования и застройки при подготовке  проектов планировки территорий</w:t>
        </w:r>
        <w:r>
          <w:rPr>
            <w:noProof/>
            <w:webHidden/>
          </w:rPr>
          <w:tab/>
        </w:r>
        <w:r>
          <w:rPr>
            <w:noProof/>
            <w:webHidden/>
          </w:rPr>
          <w:fldChar w:fldCharType="begin"/>
        </w:r>
        <w:r>
          <w:rPr>
            <w:noProof/>
            <w:webHidden/>
          </w:rPr>
          <w:instrText xml:space="preserve"> PAGEREF _Toc34730012 \h </w:instrText>
        </w:r>
        <w:r>
          <w:rPr>
            <w:noProof/>
            <w:webHidden/>
          </w:rPr>
        </w:r>
        <w:r>
          <w:rPr>
            <w:noProof/>
            <w:webHidden/>
          </w:rPr>
          <w:fldChar w:fldCharType="separate"/>
        </w:r>
        <w:r>
          <w:rPr>
            <w:noProof/>
            <w:webHidden/>
          </w:rPr>
          <w:t>7</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13" w:history="1">
        <w:r w:rsidRPr="008F7967">
          <w:rPr>
            <w:rStyle w:val="af7"/>
            <w:noProof/>
          </w:rPr>
          <w:t>Статья 7. Применение правил землепользования и застройки при подготовке  проектов межевания территорий</w:t>
        </w:r>
        <w:r>
          <w:rPr>
            <w:noProof/>
            <w:webHidden/>
          </w:rPr>
          <w:tab/>
        </w:r>
        <w:r>
          <w:rPr>
            <w:noProof/>
            <w:webHidden/>
          </w:rPr>
          <w:fldChar w:fldCharType="begin"/>
        </w:r>
        <w:r>
          <w:rPr>
            <w:noProof/>
            <w:webHidden/>
          </w:rPr>
          <w:instrText xml:space="preserve"> PAGEREF _Toc34730013 \h </w:instrText>
        </w:r>
        <w:r>
          <w:rPr>
            <w:noProof/>
            <w:webHidden/>
          </w:rPr>
        </w:r>
        <w:r>
          <w:rPr>
            <w:noProof/>
            <w:webHidden/>
          </w:rPr>
          <w:fldChar w:fldCharType="separate"/>
        </w:r>
        <w:r>
          <w:rPr>
            <w:noProof/>
            <w:webHidden/>
          </w:rPr>
          <w:t>8</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14" w:history="1">
        <w:r w:rsidRPr="008F7967">
          <w:rPr>
            <w:rStyle w:val="af7"/>
            <w:noProof/>
          </w:rPr>
          <w:t>Статья 8. Применение правил землепользования и застройки при подготовке  градостроительных планов земельных участков</w:t>
        </w:r>
        <w:r>
          <w:rPr>
            <w:noProof/>
            <w:webHidden/>
          </w:rPr>
          <w:tab/>
        </w:r>
        <w:r>
          <w:rPr>
            <w:noProof/>
            <w:webHidden/>
          </w:rPr>
          <w:fldChar w:fldCharType="begin"/>
        </w:r>
        <w:r>
          <w:rPr>
            <w:noProof/>
            <w:webHidden/>
          </w:rPr>
          <w:instrText xml:space="preserve"> PAGEREF _Toc34730014 \h </w:instrText>
        </w:r>
        <w:r>
          <w:rPr>
            <w:noProof/>
            <w:webHidden/>
          </w:rPr>
        </w:r>
        <w:r>
          <w:rPr>
            <w:noProof/>
            <w:webHidden/>
          </w:rPr>
          <w:fldChar w:fldCharType="separate"/>
        </w:r>
        <w:r>
          <w:rPr>
            <w:noProof/>
            <w:webHidden/>
          </w:rPr>
          <w:t>8</w:t>
        </w:r>
        <w:r>
          <w:rPr>
            <w:noProof/>
            <w:webHidden/>
          </w:rPr>
          <w:fldChar w:fldCharType="end"/>
        </w:r>
      </w:hyperlink>
    </w:p>
    <w:p w:rsidR="001F1111" w:rsidRDefault="001F1111">
      <w:pPr>
        <w:pStyle w:val="23"/>
        <w:tabs>
          <w:tab w:val="right" w:leader="dot" w:pos="9344"/>
        </w:tabs>
        <w:rPr>
          <w:rFonts w:asciiTheme="minorHAnsi" w:eastAsiaTheme="minorEastAsia" w:hAnsiTheme="minorHAnsi" w:cstheme="minorBidi"/>
          <w:noProof/>
          <w:sz w:val="22"/>
          <w:szCs w:val="22"/>
          <w:lang w:eastAsia="ru-RU"/>
        </w:rPr>
      </w:pPr>
      <w:hyperlink w:anchor="_Toc34730015" w:history="1">
        <w:r w:rsidRPr="008F7967">
          <w:rPr>
            <w:rStyle w:val="af7"/>
            <w:noProof/>
          </w:rPr>
          <w:t>Глава 4. Положение о проведении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_Toc34730015 \h </w:instrText>
        </w:r>
        <w:r>
          <w:rPr>
            <w:noProof/>
            <w:webHidden/>
          </w:rPr>
        </w:r>
        <w:r>
          <w:rPr>
            <w:noProof/>
            <w:webHidden/>
          </w:rPr>
          <w:fldChar w:fldCharType="separate"/>
        </w:r>
        <w:r>
          <w:rPr>
            <w:noProof/>
            <w:webHidden/>
          </w:rPr>
          <w:t>8</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16" w:history="1">
        <w:r w:rsidRPr="008F7967">
          <w:rPr>
            <w:rStyle w:val="af7"/>
            <w:noProof/>
          </w:rPr>
          <w:t>Статья 9. Обязательность проведения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_Toc34730016 \h </w:instrText>
        </w:r>
        <w:r>
          <w:rPr>
            <w:noProof/>
            <w:webHidden/>
          </w:rPr>
        </w:r>
        <w:r>
          <w:rPr>
            <w:noProof/>
            <w:webHidden/>
          </w:rPr>
          <w:fldChar w:fldCharType="separate"/>
        </w:r>
        <w:r>
          <w:rPr>
            <w:noProof/>
            <w:webHidden/>
          </w:rPr>
          <w:t>8</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17" w:history="1">
        <w:r w:rsidRPr="008F7967">
          <w:rPr>
            <w:rStyle w:val="af7"/>
            <w:noProof/>
          </w:rPr>
          <w:t>Статья 10. Порядок проведения общественных обсуждений и публичных слушаний</w:t>
        </w:r>
        <w:r>
          <w:rPr>
            <w:noProof/>
            <w:webHidden/>
          </w:rPr>
          <w:tab/>
        </w:r>
        <w:r>
          <w:rPr>
            <w:noProof/>
            <w:webHidden/>
          </w:rPr>
          <w:fldChar w:fldCharType="begin"/>
        </w:r>
        <w:r>
          <w:rPr>
            <w:noProof/>
            <w:webHidden/>
          </w:rPr>
          <w:instrText xml:space="preserve"> PAGEREF _Toc34730017 \h </w:instrText>
        </w:r>
        <w:r>
          <w:rPr>
            <w:noProof/>
            <w:webHidden/>
          </w:rPr>
        </w:r>
        <w:r>
          <w:rPr>
            <w:noProof/>
            <w:webHidden/>
          </w:rPr>
          <w:fldChar w:fldCharType="separate"/>
        </w:r>
        <w:r>
          <w:rPr>
            <w:noProof/>
            <w:webHidden/>
          </w:rPr>
          <w:t>9</w:t>
        </w:r>
        <w:r>
          <w:rPr>
            <w:noProof/>
            <w:webHidden/>
          </w:rPr>
          <w:fldChar w:fldCharType="end"/>
        </w:r>
      </w:hyperlink>
    </w:p>
    <w:p w:rsidR="001F1111" w:rsidRDefault="001F1111">
      <w:pPr>
        <w:pStyle w:val="23"/>
        <w:tabs>
          <w:tab w:val="right" w:leader="dot" w:pos="9344"/>
        </w:tabs>
        <w:rPr>
          <w:rFonts w:asciiTheme="minorHAnsi" w:eastAsiaTheme="minorEastAsia" w:hAnsiTheme="minorHAnsi" w:cstheme="minorBidi"/>
          <w:noProof/>
          <w:sz w:val="22"/>
          <w:szCs w:val="22"/>
          <w:lang w:eastAsia="ru-RU"/>
        </w:rPr>
      </w:pPr>
      <w:hyperlink w:anchor="_Toc34730018" w:history="1">
        <w:r w:rsidRPr="008F7967">
          <w:rPr>
            <w:rStyle w:val="af7"/>
            <w:noProof/>
          </w:rPr>
          <w:t>Глава 5. Положения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_Toc34730018 \h </w:instrText>
        </w:r>
        <w:r>
          <w:rPr>
            <w:noProof/>
            <w:webHidden/>
          </w:rPr>
        </w:r>
        <w:r>
          <w:rPr>
            <w:noProof/>
            <w:webHidden/>
          </w:rPr>
          <w:fldChar w:fldCharType="separate"/>
        </w:r>
        <w:r>
          <w:rPr>
            <w:noProof/>
            <w:webHidden/>
          </w:rPr>
          <w:t>13</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19" w:history="1">
        <w:r w:rsidRPr="008F7967">
          <w:rPr>
            <w:rStyle w:val="af7"/>
            <w:noProof/>
          </w:rPr>
          <w:t>Статья 11. Общие положения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_Toc34730019 \h </w:instrText>
        </w:r>
        <w:r>
          <w:rPr>
            <w:noProof/>
            <w:webHidden/>
          </w:rPr>
        </w:r>
        <w:r>
          <w:rPr>
            <w:noProof/>
            <w:webHidden/>
          </w:rPr>
          <w:fldChar w:fldCharType="separate"/>
        </w:r>
        <w:r>
          <w:rPr>
            <w:noProof/>
            <w:webHidden/>
          </w:rPr>
          <w:t>13</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20" w:history="1">
        <w:r w:rsidRPr="008F7967">
          <w:rPr>
            <w:rStyle w:val="af7"/>
            <w:noProof/>
          </w:rPr>
          <w:t>Статья 12. Внесение изменений в правила землепользования и застройки  на основании несоответствия генеральному плану поселения</w:t>
        </w:r>
        <w:r>
          <w:rPr>
            <w:noProof/>
            <w:webHidden/>
          </w:rPr>
          <w:tab/>
        </w:r>
        <w:r>
          <w:rPr>
            <w:noProof/>
            <w:webHidden/>
          </w:rPr>
          <w:fldChar w:fldCharType="begin"/>
        </w:r>
        <w:r>
          <w:rPr>
            <w:noProof/>
            <w:webHidden/>
          </w:rPr>
          <w:instrText xml:space="preserve"> PAGEREF _Toc34730020 \h </w:instrText>
        </w:r>
        <w:r>
          <w:rPr>
            <w:noProof/>
            <w:webHidden/>
          </w:rPr>
        </w:r>
        <w:r>
          <w:rPr>
            <w:noProof/>
            <w:webHidden/>
          </w:rPr>
          <w:fldChar w:fldCharType="separate"/>
        </w:r>
        <w:r>
          <w:rPr>
            <w:noProof/>
            <w:webHidden/>
          </w:rPr>
          <w:t>13</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21" w:history="1">
        <w:r w:rsidRPr="008F7967">
          <w:rPr>
            <w:rStyle w:val="af7"/>
            <w:noProof/>
          </w:rPr>
          <w:t>Статья 13. Внесение изменений в правила землепользования и застройки  на основании утвержденной документации по планировке территории</w:t>
        </w:r>
        <w:r>
          <w:rPr>
            <w:noProof/>
            <w:webHidden/>
          </w:rPr>
          <w:tab/>
        </w:r>
        <w:r>
          <w:rPr>
            <w:noProof/>
            <w:webHidden/>
          </w:rPr>
          <w:fldChar w:fldCharType="begin"/>
        </w:r>
        <w:r>
          <w:rPr>
            <w:noProof/>
            <w:webHidden/>
          </w:rPr>
          <w:instrText xml:space="preserve"> PAGEREF _Toc34730021 \h </w:instrText>
        </w:r>
        <w:r>
          <w:rPr>
            <w:noProof/>
            <w:webHidden/>
          </w:rPr>
        </w:r>
        <w:r>
          <w:rPr>
            <w:noProof/>
            <w:webHidden/>
          </w:rPr>
          <w:fldChar w:fldCharType="separate"/>
        </w:r>
        <w:r>
          <w:rPr>
            <w:noProof/>
            <w:webHidden/>
          </w:rPr>
          <w:t>13</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22" w:history="1">
        <w:r w:rsidRPr="008F7967">
          <w:rPr>
            <w:rStyle w:val="af7"/>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Pr>
            <w:noProof/>
            <w:webHidden/>
          </w:rPr>
          <w:tab/>
        </w:r>
        <w:r>
          <w:rPr>
            <w:noProof/>
            <w:webHidden/>
          </w:rPr>
          <w:fldChar w:fldCharType="begin"/>
        </w:r>
        <w:r>
          <w:rPr>
            <w:noProof/>
            <w:webHidden/>
          </w:rPr>
          <w:instrText xml:space="preserve"> PAGEREF _Toc34730022 \h </w:instrText>
        </w:r>
        <w:r>
          <w:rPr>
            <w:noProof/>
            <w:webHidden/>
          </w:rPr>
        </w:r>
        <w:r>
          <w:rPr>
            <w:noProof/>
            <w:webHidden/>
          </w:rPr>
          <w:fldChar w:fldCharType="separate"/>
        </w:r>
        <w:r>
          <w:rPr>
            <w:noProof/>
            <w:webHidden/>
          </w:rPr>
          <w:t>13</w:t>
        </w:r>
        <w:r>
          <w:rPr>
            <w:noProof/>
            <w:webHidden/>
          </w:rPr>
          <w:fldChar w:fldCharType="end"/>
        </w:r>
      </w:hyperlink>
    </w:p>
    <w:p w:rsidR="001F1111" w:rsidRDefault="001F1111">
      <w:pPr>
        <w:pStyle w:val="23"/>
        <w:tabs>
          <w:tab w:val="right" w:leader="dot" w:pos="9344"/>
        </w:tabs>
        <w:rPr>
          <w:rFonts w:asciiTheme="minorHAnsi" w:eastAsiaTheme="minorEastAsia" w:hAnsiTheme="minorHAnsi" w:cstheme="minorBidi"/>
          <w:noProof/>
          <w:sz w:val="22"/>
          <w:szCs w:val="22"/>
          <w:lang w:eastAsia="ru-RU"/>
        </w:rPr>
      </w:pPr>
      <w:hyperlink w:anchor="_Toc34730023" w:history="1">
        <w:r w:rsidRPr="008F7967">
          <w:rPr>
            <w:rStyle w:val="af7"/>
            <w:noProof/>
          </w:rPr>
          <w:t>Глава 6. Положения о регулировании иных вопросов землепользования и застройки</w:t>
        </w:r>
        <w:r>
          <w:rPr>
            <w:noProof/>
            <w:webHidden/>
          </w:rPr>
          <w:tab/>
        </w:r>
        <w:r>
          <w:rPr>
            <w:noProof/>
            <w:webHidden/>
          </w:rPr>
          <w:fldChar w:fldCharType="begin"/>
        </w:r>
        <w:r>
          <w:rPr>
            <w:noProof/>
            <w:webHidden/>
          </w:rPr>
          <w:instrText xml:space="preserve"> PAGEREF _Toc34730023 \h </w:instrText>
        </w:r>
        <w:r>
          <w:rPr>
            <w:noProof/>
            <w:webHidden/>
          </w:rPr>
        </w:r>
        <w:r>
          <w:rPr>
            <w:noProof/>
            <w:webHidden/>
          </w:rPr>
          <w:fldChar w:fldCharType="separate"/>
        </w:r>
        <w:r>
          <w:rPr>
            <w:noProof/>
            <w:webHidden/>
          </w:rPr>
          <w:t>14</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24" w:history="1">
        <w:r w:rsidRPr="008F7967">
          <w:rPr>
            <w:rStyle w:val="af7"/>
            <w:noProof/>
          </w:rPr>
          <w:t>Статья 15. Использование земельных участков и объектов капитального строительства, не соответствующих градостроительным регламентам</w:t>
        </w:r>
        <w:r>
          <w:rPr>
            <w:noProof/>
            <w:webHidden/>
          </w:rPr>
          <w:tab/>
        </w:r>
        <w:r>
          <w:rPr>
            <w:noProof/>
            <w:webHidden/>
          </w:rPr>
          <w:fldChar w:fldCharType="begin"/>
        </w:r>
        <w:r>
          <w:rPr>
            <w:noProof/>
            <w:webHidden/>
          </w:rPr>
          <w:instrText xml:space="preserve"> PAGEREF _Toc34730024 \h </w:instrText>
        </w:r>
        <w:r>
          <w:rPr>
            <w:noProof/>
            <w:webHidden/>
          </w:rPr>
        </w:r>
        <w:r>
          <w:rPr>
            <w:noProof/>
            <w:webHidden/>
          </w:rPr>
          <w:fldChar w:fldCharType="separate"/>
        </w:r>
        <w:r>
          <w:rPr>
            <w:noProof/>
            <w:webHidden/>
          </w:rPr>
          <w:t>14</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25" w:history="1">
        <w:r w:rsidRPr="008F7967">
          <w:rPr>
            <w:rStyle w:val="af7"/>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Pr>
            <w:noProof/>
            <w:webHidden/>
          </w:rPr>
          <w:tab/>
        </w:r>
        <w:r>
          <w:rPr>
            <w:noProof/>
            <w:webHidden/>
          </w:rPr>
          <w:fldChar w:fldCharType="begin"/>
        </w:r>
        <w:r>
          <w:rPr>
            <w:noProof/>
            <w:webHidden/>
          </w:rPr>
          <w:instrText xml:space="preserve"> PAGEREF _Toc34730025 \h </w:instrText>
        </w:r>
        <w:r>
          <w:rPr>
            <w:noProof/>
            <w:webHidden/>
          </w:rPr>
        </w:r>
        <w:r>
          <w:rPr>
            <w:noProof/>
            <w:webHidden/>
          </w:rPr>
          <w:fldChar w:fldCharType="separate"/>
        </w:r>
        <w:r>
          <w:rPr>
            <w:noProof/>
            <w:webHidden/>
          </w:rPr>
          <w:t>15</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26" w:history="1">
        <w:r w:rsidRPr="008F7967">
          <w:rPr>
            <w:rStyle w:val="af7"/>
            <w:noProof/>
          </w:rPr>
          <w:t>Статья 17. Особенности применения видов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_Toc34730026 \h </w:instrText>
        </w:r>
        <w:r>
          <w:rPr>
            <w:noProof/>
            <w:webHidden/>
          </w:rPr>
        </w:r>
        <w:r>
          <w:rPr>
            <w:noProof/>
            <w:webHidden/>
          </w:rPr>
          <w:fldChar w:fldCharType="separate"/>
        </w:r>
        <w:r>
          <w:rPr>
            <w:noProof/>
            <w:webHidden/>
          </w:rPr>
          <w:t>15</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27" w:history="1">
        <w:r w:rsidRPr="008F7967">
          <w:rPr>
            <w:rStyle w:val="af7"/>
            <w:noProof/>
          </w:rPr>
          <w:t>Статья 18. Особенности применения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_Toc34730027 \h </w:instrText>
        </w:r>
        <w:r>
          <w:rPr>
            <w:noProof/>
            <w:webHidden/>
          </w:rPr>
        </w:r>
        <w:r>
          <w:rPr>
            <w:noProof/>
            <w:webHidden/>
          </w:rPr>
          <w:fldChar w:fldCharType="separate"/>
        </w:r>
        <w:r>
          <w:rPr>
            <w:noProof/>
            <w:webHidden/>
          </w:rPr>
          <w:t>16</w:t>
        </w:r>
        <w:r>
          <w:rPr>
            <w:noProof/>
            <w:webHidden/>
          </w:rPr>
          <w:fldChar w:fldCharType="end"/>
        </w:r>
      </w:hyperlink>
    </w:p>
    <w:p w:rsidR="001F1111" w:rsidRDefault="001F1111">
      <w:pPr>
        <w:pStyle w:val="18"/>
        <w:tabs>
          <w:tab w:val="right" w:leader="dot" w:pos="9344"/>
        </w:tabs>
        <w:rPr>
          <w:rFonts w:asciiTheme="minorHAnsi" w:eastAsiaTheme="minorEastAsia" w:hAnsiTheme="minorHAnsi" w:cstheme="minorBidi"/>
          <w:noProof/>
          <w:sz w:val="22"/>
          <w:szCs w:val="22"/>
          <w:lang w:eastAsia="ru-RU"/>
        </w:rPr>
      </w:pPr>
      <w:hyperlink w:anchor="_Toc34730028" w:history="1">
        <w:r w:rsidRPr="008F7967">
          <w:rPr>
            <w:rStyle w:val="af7"/>
            <w:noProof/>
          </w:rPr>
          <w:t>Част</w:t>
        </w:r>
        <w:r w:rsidRPr="008F7967">
          <w:rPr>
            <w:rStyle w:val="af7"/>
            <w:noProof/>
          </w:rPr>
          <w:t>ь</w:t>
        </w:r>
        <w:r w:rsidRPr="008F7967">
          <w:rPr>
            <w:rStyle w:val="af7"/>
            <w:noProof/>
          </w:rPr>
          <w:t xml:space="preserve"> 2. Карта градостроительного зонирования</w:t>
        </w:r>
        <w:r>
          <w:rPr>
            <w:noProof/>
            <w:webHidden/>
          </w:rPr>
          <w:tab/>
        </w:r>
        <w:r>
          <w:rPr>
            <w:noProof/>
            <w:webHidden/>
          </w:rPr>
          <w:fldChar w:fldCharType="begin"/>
        </w:r>
        <w:r>
          <w:rPr>
            <w:noProof/>
            <w:webHidden/>
          </w:rPr>
          <w:instrText xml:space="preserve"> PAGEREF _Toc34730028 \h </w:instrText>
        </w:r>
        <w:r>
          <w:rPr>
            <w:noProof/>
            <w:webHidden/>
          </w:rPr>
        </w:r>
        <w:r>
          <w:rPr>
            <w:noProof/>
            <w:webHidden/>
          </w:rPr>
          <w:fldChar w:fldCharType="separate"/>
        </w:r>
        <w:r>
          <w:rPr>
            <w:noProof/>
            <w:webHidden/>
          </w:rPr>
          <w:t>17</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29" w:history="1">
        <w:r w:rsidRPr="008F7967">
          <w:rPr>
            <w:rStyle w:val="af7"/>
            <w:noProof/>
          </w:rPr>
          <w:t>Статья 19. Территориальные зоны</w:t>
        </w:r>
        <w:r>
          <w:rPr>
            <w:noProof/>
            <w:webHidden/>
          </w:rPr>
          <w:tab/>
        </w:r>
        <w:r>
          <w:rPr>
            <w:noProof/>
            <w:webHidden/>
          </w:rPr>
          <w:fldChar w:fldCharType="begin"/>
        </w:r>
        <w:r>
          <w:rPr>
            <w:noProof/>
            <w:webHidden/>
          </w:rPr>
          <w:instrText xml:space="preserve"> PAGEREF _Toc34730029 \h </w:instrText>
        </w:r>
        <w:r>
          <w:rPr>
            <w:noProof/>
            <w:webHidden/>
          </w:rPr>
        </w:r>
        <w:r>
          <w:rPr>
            <w:noProof/>
            <w:webHidden/>
          </w:rPr>
          <w:fldChar w:fldCharType="separate"/>
        </w:r>
        <w:r>
          <w:rPr>
            <w:noProof/>
            <w:webHidden/>
          </w:rPr>
          <w:t>17</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30" w:history="1">
        <w:r w:rsidRPr="008F7967">
          <w:rPr>
            <w:rStyle w:val="af7"/>
            <w:noProof/>
          </w:rPr>
          <w:t>Статья 20. Карта градостроительного зонирования</w:t>
        </w:r>
        <w:r>
          <w:rPr>
            <w:noProof/>
            <w:webHidden/>
          </w:rPr>
          <w:tab/>
        </w:r>
        <w:r>
          <w:rPr>
            <w:noProof/>
            <w:webHidden/>
          </w:rPr>
          <w:fldChar w:fldCharType="begin"/>
        </w:r>
        <w:r>
          <w:rPr>
            <w:noProof/>
            <w:webHidden/>
          </w:rPr>
          <w:instrText xml:space="preserve"> PAGEREF _Toc34730030 \h </w:instrText>
        </w:r>
        <w:r>
          <w:rPr>
            <w:noProof/>
            <w:webHidden/>
          </w:rPr>
        </w:r>
        <w:r>
          <w:rPr>
            <w:noProof/>
            <w:webHidden/>
          </w:rPr>
          <w:fldChar w:fldCharType="separate"/>
        </w:r>
        <w:r>
          <w:rPr>
            <w:noProof/>
            <w:webHidden/>
          </w:rPr>
          <w:t>18</w:t>
        </w:r>
        <w:r>
          <w:rPr>
            <w:noProof/>
            <w:webHidden/>
          </w:rPr>
          <w:fldChar w:fldCharType="end"/>
        </w:r>
      </w:hyperlink>
    </w:p>
    <w:p w:rsidR="001F1111" w:rsidRDefault="001F1111">
      <w:pPr>
        <w:pStyle w:val="18"/>
        <w:tabs>
          <w:tab w:val="right" w:leader="dot" w:pos="9344"/>
        </w:tabs>
        <w:rPr>
          <w:rFonts w:asciiTheme="minorHAnsi" w:eastAsiaTheme="minorEastAsia" w:hAnsiTheme="minorHAnsi" w:cstheme="minorBidi"/>
          <w:noProof/>
          <w:sz w:val="22"/>
          <w:szCs w:val="22"/>
          <w:lang w:eastAsia="ru-RU"/>
        </w:rPr>
      </w:pPr>
      <w:hyperlink w:anchor="_Toc34730031" w:history="1">
        <w:r w:rsidRPr="008F7967">
          <w:rPr>
            <w:rStyle w:val="af7"/>
            <w:noProof/>
          </w:rPr>
          <w:t>Часть 3. Градостроительные регламенты</w:t>
        </w:r>
        <w:r>
          <w:rPr>
            <w:noProof/>
            <w:webHidden/>
          </w:rPr>
          <w:tab/>
        </w:r>
        <w:r>
          <w:rPr>
            <w:noProof/>
            <w:webHidden/>
          </w:rPr>
          <w:fldChar w:fldCharType="begin"/>
        </w:r>
        <w:r>
          <w:rPr>
            <w:noProof/>
            <w:webHidden/>
          </w:rPr>
          <w:instrText xml:space="preserve"> PAGEREF _Toc34730031 \h </w:instrText>
        </w:r>
        <w:r>
          <w:rPr>
            <w:noProof/>
            <w:webHidden/>
          </w:rPr>
        </w:r>
        <w:r>
          <w:rPr>
            <w:noProof/>
            <w:webHidden/>
          </w:rPr>
          <w:fldChar w:fldCharType="separate"/>
        </w:r>
        <w:r>
          <w:rPr>
            <w:noProof/>
            <w:webHidden/>
          </w:rPr>
          <w:t>19</w:t>
        </w:r>
        <w:r>
          <w:rPr>
            <w:noProof/>
            <w:webHidden/>
          </w:rPr>
          <w:fldChar w:fldCharType="end"/>
        </w:r>
      </w:hyperlink>
    </w:p>
    <w:p w:rsidR="001F1111" w:rsidRDefault="001F1111">
      <w:pPr>
        <w:pStyle w:val="23"/>
        <w:tabs>
          <w:tab w:val="right" w:leader="dot" w:pos="9344"/>
        </w:tabs>
        <w:rPr>
          <w:rFonts w:asciiTheme="minorHAnsi" w:eastAsiaTheme="minorEastAsia" w:hAnsiTheme="minorHAnsi" w:cstheme="minorBidi"/>
          <w:noProof/>
          <w:sz w:val="22"/>
          <w:szCs w:val="22"/>
          <w:lang w:eastAsia="ru-RU"/>
        </w:rPr>
      </w:pPr>
      <w:hyperlink w:anchor="_Toc34730032" w:history="1">
        <w:r w:rsidRPr="008F7967">
          <w:rPr>
            <w:rStyle w:val="af7"/>
            <w:noProof/>
          </w:rPr>
          <w:t>Глава 7. Жилые зоны</w:t>
        </w:r>
        <w:r>
          <w:rPr>
            <w:noProof/>
            <w:webHidden/>
          </w:rPr>
          <w:tab/>
        </w:r>
        <w:r>
          <w:rPr>
            <w:noProof/>
            <w:webHidden/>
          </w:rPr>
          <w:fldChar w:fldCharType="begin"/>
        </w:r>
        <w:r>
          <w:rPr>
            <w:noProof/>
            <w:webHidden/>
          </w:rPr>
          <w:instrText xml:space="preserve"> PAGEREF _Toc34730032 \h </w:instrText>
        </w:r>
        <w:r>
          <w:rPr>
            <w:noProof/>
            <w:webHidden/>
          </w:rPr>
        </w:r>
        <w:r>
          <w:rPr>
            <w:noProof/>
            <w:webHidden/>
          </w:rPr>
          <w:fldChar w:fldCharType="separate"/>
        </w:r>
        <w:r>
          <w:rPr>
            <w:noProof/>
            <w:webHidden/>
          </w:rPr>
          <w:t>19</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33" w:history="1">
        <w:r w:rsidRPr="008F7967">
          <w:rPr>
            <w:rStyle w:val="af7"/>
            <w:noProof/>
          </w:rPr>
          <w:t>Статья 21. Территориальная зона ТЖ-1</w:t>
        </w:r>
        <w:r>
          <w:rPr>
            <w:noProof/>
            <w:webHidden/>
          </w:rPr>
          <w:tab/>
        </w:r>
        <w:r>
          <w:rPr>
            <w:noProof/>
            <w:webHidden/>
          </w:rPr>
          <w:fldChar w:fldCharType="begin"/>
        </w:r>
        <w:r>
          <w:rPr>
            <w:noProof/>
            <w:webHidden/>
          </w:rPr>
          <w:instrText xml:space="preserve"> PAGEREF _Toc34730033 \h </w:instrText>
        </w:r>
        <w:r>
          <w:rPr>
            <w:noProof/>
            <w:webHidden/>
          </w:rPr>
        </w:r>
        <w:r>
          <w:rPr>
            <w:noProof/>
            <w:webHidden/>
          </w:rPr>
          <w:fldChar w:fldCharType="separate"/>
        </w:r>
        <w:r>
          <w:rPr>
            <w:noProof/>
            <w:webHidden/>
          </w:rPr>
          <w:t>19</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34" w:history="1">
        <w:r w:rsidRPr="008F7967">
          <w:rPr>
            <w:rStyle w:val="af7"/>
            <w:noProof/>
          </w:rPr>
          <w:t>Статья 22. Территориальная зона ТЖ-2</w:t>
        </w:r>
        <w:r>
          <w:rPr>
            <w:noProof/>
            <w:webHidden/>
          </w:rPr>
          <w:tab/>
        </w:r>
        <w:r>
          <w:rPr>
            <w:noProof/>
            <w:webHidden/>
          </w:rPr>
          <w:fldChar w:fldCharType="begin"/>
        </w:r>
        <w:r>
          <w:rPr>
            <w:noProof/>
            <w:webHidden/>
          </w:rPr>
          <w:instrText xml:space="preserve"> PAGEREF _Toc34730034 \h </w:instrText>
        </w:r>
        <w:r>
          <w:rPr>
            <w:noProof/>
            <w:webHidden/>
          </w:rPr>
        </w:r>
        <w:r>
          <w:rPr>
            <w:noProof/>
            <w:webHidden/>
          </w:rPr>
          <w:fldChar w:fldCharType="separate"/>
        </w:r>
        <w:r>
          <w:rPr>
            <w:noProof/>
            <w:webHidden/>
          </w:rPr>
          <w:t>34</w:t>
        </w:r>
        <w:r>
          <w:rPr>
            <w:noProof/>
            <w:webHidden/>
          </w:rPr>
          <w:fldChar w:fldCharType="end"/>
        </w:r>
      </w:hyperlink>
    </w:p>
    <w:p w:rsidR="001F1111" w:rsidRDefault="001F1111">
      <w:pPr>
        <w:pStyle w:val="23"/>
        <w:tabs>
          <w:tab w:val="right" w:leader="dot" w:pos="9344"/>
        </w:tabs>
        <w:rPr>
          <w:rFonts w:asciiTheme="minorHAnsi" w:eastAsiaTheme="minorEastAsia" w:hAnsiTheme="minorHAnsi" w:cstheme="minorBidi"/>
          <w:noProof/>
          <w:sz w:val="22"/>
          <w:szCs w:val="22"/>
          <w:lang w:eastAsia="ru-RU"/>
        </w:rPr>
      </w:pPr>
      <w:hyperlink w:anchor="_Toc34730035" w:history="1">
        <w:r w:rsidRPr="008F7967">
          <w:rPr>
            <w:rStyle w:val="af7"/>
            <w:noProof/>
          </w:rPr>
          <w:t>Глава 8. Общественно-деловые зоны</w:t>
        </w:r>
        <w:r>
          <w:rPr>
            <w:noProof/>
            <w:webHidden/>
          </w:rPr>
          <w:tab/>
        </w:r>
        <w:r>
          <w:rPr>
            <w:noProof/>
            <w:webHidden/>
          </w:rPr>
          <w:fldChar w:fldCharType="begin"/>
        </w:r>
        <w:r>
          <w:rPr>
            <w:noProof/>
            <w:webHidden/>
          </w:rPr>
          <w:instrText xml:space="preserve"> PAGEREF _Toc34730035 \h </w:instrText>
        </w:r>
        <w:r>
          <w:rPr>
            <w:noProof/>
            <w:webHidden/>
          </w:rPr>
        </w:r>
        <w:r>
          <w:rPr>
            <w:noProof/>
            <w:webHidden/>
          </w:rPr>
          <w:fldChar w:fldCharType="separate"/>
        </w:r>
        <w:r>
          <w:rPr>
            <w:noProof/>
            <w:webHidden/>
          </w:rPr>
          <w:t>44</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36" w:history="1">
        <w:r w:rsidRPr="008F7967">
          <w:rPr>
            <w:rStyle w:val="af7"/>
            <w:noProof/>
          </w:rPr>
          <w:t>Статья 23. Территориальная зона ТД-1</w:t>
        </w:r>
        <w:r>
          <w:rPr>
            <w:noProof/>
            <w:webHidden/>
          </w:rPr>
          <w:tab/>
        </w:r>
        <w:r>
          <w:rPr>
            <w:noProof/>
            <w:webHidden/>
          </w:rPr>
          <w:fldChar w:fldCharType="begin"/>
        </w:r>
        <w:r>
          <w:rPr>
            <w:noProof/>
            <w:webHidden/>
          </w:rPr>
          <w:instrText xml:space="preserve"> PAGEREF _Toc34730036 \h </w:instrText>
        </w:r>
        <w:r>
          <w:rPr>
            <w:noProof/>
            <w:webHidden/>
          </w:rPr>
        </w:r>
        <w:r>
          <w:rPr>
            <w:noProof/>
            <w:webHidden/>
          </w:rPr>
          <w:fldChar w:fldCharType="separate"/>
        </w:r>
        <w:r>
          <w:rPr>
            <w:noProof/>
            <w:webHidden/>
          </w:rPr>
          <w:t>44</w:t>
        </w:r>
        <w:r>
          <w:rPr>
            <w:noProof/>
            <w:webHidden/>
          </w:rPr>
          <w:fldChar w:fldCharType="end"/>
        </w:r>
      </w:hyperlink>
    </w:p>
    <w:p w:rsidR="001F1111" w:rsidRDefault="001F1111">
      <w:pPr>
        <w:pStyle w:val="23"/>
        <w:tabs>
          <w:tab w:val="right" w:leader="dot" w:pos="9344"/>
        </w:tabs>
        <w:rPr>
          <w:rFonts w:asciiTheme="minorHAnsi" w:eastAsiaTheme="minorEastAsia" w:hAnsiTheme="minorHAnsi" w:cstheme="minorBidi"/>
          <w:noProof/>
          <w:sz w:val="22"/>
          <w:szCs w:val="22"/>
          <w:lang w:eastAsia="ru-RU"/>
        </w:rPr>
      </w:pPr>
      <w:hyperlink w:anchor="_Toc34730037" w:history="1">
        <w:r w:rsidRPr="008F7967">
          <w:rPr>
            <w:rStyle w:val="af7"/>
            <w:noProof/>
          </w:rPr>
          <w:t>Глава 9. Производственные зоны</w:t>
        </w:r>
        <w:r>
          <w:rPr>
            <w:noProof/>
            <w:webHidden/>
          </w:rPr>
          <w:tab/>
        </w:r>
        <w:r>
          <w:rPr>
            <w:noProof/>
            <w:webHidden/>
          </w:rPr>
          <w:fldChar w:fldCharType="begin"/>
        </w:r>
        <w:r>
          <w:rPr>
            <w:noProof/>
            <w:webHidden/>
          </w:rPr>
          <w:instrText xml:space="preserve"> PAGEREF _Toc34730037 \h </w:instrText>
        </w:r>
        <w:r>
          <w:rPr>
            <w:noProof/>
            <w:webHidden/>
          </w:rPr>
        </w:r>
        <w:r>
          <w:rPr>
            <w:noProof/>
            <w:webHidden/>
          </w:rPr>
          <w:fldChar w:fldCharType="separate"/>
        </w:r>
        <w:r>
          <w:rPr>
            <w:noProof/>
            <w:webHidden/>
          </w:rPr>
          <w:t>62</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38" w:history="1">
        <w:r w:rsidRPr="008F7967">
          <w:rPr>
            <w:rStyle w:val="af7"/>
            <w:noProof/>
          </w:rPr>
          <w:t>Статья 24. Территориальная зона ТП-1</w:t>
        </w:r>
        <w:r>
          <w:rPr>
            <w:noProof/>
            <w:webHidden/>
          </w:rPr>
          <w:tab/>
        </w:r>
        <w:r>
          <w:rPr>
            <w:noProof/>
            <w:webHidden/>
          </w:rPr>
          <w:fldChar w:fldCharType="begin"/>
        </w:r>
        <w:r>
          <w:rPr>
            <w:noProof/>
            <w:webHidden/>
          </w:rPr>
          <w:instrText xml:space="preserve"> PAGEREF _Toc34730038 \h </w:instrText>
        </w:r>
        <w:r>
          <w:rPr>
            <w:noProof/>
            <w:webHidden/>
          </w:rPr>
        </w:r>
        <w:r>
          <w:rPr>
            <w:noProof/>
            <w:webHidden/>
          </w:rPr>
          <w:fldChar w:fldCharType="separate"/>
        </w:r>
        <w:r>
          <w:rPr>
            <w:noProof/>
            <w:webHidden/>
          </w:rPr>
          <w:t>62</w:t>
        </w:r>
        <w:r>
          <w:rPr>
            <w:noProof/>
            <w:webHidden/>
          </w:rPr>
          <w:fldChar w:fldCharType="end"/>
        </w:r>
      </w:hyperlink>
    </w:p>
    <w:p w:rsidR="001F1111" w:rsidRDefault="001F1111">
      <w:pPr>
        <w:pStyle w:val="23"/>
        <w:tabs>
          <w:tab w:val="right" w:leader="dot" w:pos="9344"/>
        </w:tabs>
        <w:rPr>
          <w:rFonts w:asciiTheme="minorHAnsi" w:eastAsiaTheme="minorEastAsia" w:hAnsiTheme="minorHAnsi" w:cstheme="minorBidi"/>
          <w:noProof/>
          <w:sz w:val="22"/>
          <w:szCs w:val="22"/>
          <w:lang w:eastAsia="ru-RU"/>
        </w:rPr>
      </w:pPr>
      <w:hyperlink w:anchor="_Toc34730039" w:history="1">
        <w:r w:rsidRPr="008F7967">
          <w:rPr>
            <w:rStyle w:val="af7"/>
            <w:noProof/>
          </w:rPr>
          <w:t>Глава 10. Зоны транспортных инфраструктур</w:t>
        </w:r>
        <w:r>
          <w:rPr>
            <w:noProof/>
            <w:webHidden/>
          </w:rPr>
          <w:tab/>
        </w:r>
        <w:r>
          <w:rPr>
            <w:noProof/>
            <w:webHidden/>
          </w:rPr>
          <w:fldChar w:fldCharType="begin"/>
        </w:r>
        <w:r>
          <w:rPr>
            <w:noProof/>
            <w:webHidden/>
          </w:rPr>
          <w:instrText xml:space="preserve"> PAGEREF _Toc34730039 \h </w:instrText>
        </w:r>
        <w:r>
          <w:rPr>
            <w:noProof/>
            <w:webHidden/>
          </w:rPr>
        </w:r>
        <w:r>
          <w:rPr>
            <w:noProof/>
            <w:webHidden/>
          </w:rPr>
          <w:fldChar w:fldCharType="separate"/>
        </w:r>
        <w:r>
          <w:rPr>
            <w:noProof/>
            <w:webHidden/>
          </w:rPr>
          <w:t>78</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40" w:history="1">
        <w:r w:rsidRPr="008F7967">
          <w:rPr>
            <w:rStyle w:val="af7"/>
            <w:noProof/>
          </w:rPr>
          <w:t>Статья 25. Территориальная зона ТТ-1</w:t>
        </w:r>
        <w:r>
          <w:rPr>
            <w:noProof/>
            <w:webHidden/>
          </w:rPr>
          <w:tab/>
        </w:r>
        <w:r>
          <w:rPr>
            <w:noProof/>
            <w:webHidden/>
          </w:rPr>
          <w:fldChar w:fldCharType="begin"/>
        </w:r>
        <w:r>
          <w:rPr>
            <w:noProof/>
            <w:webHidden/>
          </w:rPr>
          <w:instrText xml:space="preserve"> PAGEREF _Toc34730040 \h </w:instrText>
        </w:r>
        <w:r>
          <w:rPr>
            <w:noProof/>
            <w:webHidden/>
          </w:rPr>
        </w:r>
        <w:r>
          <w:rPr>
            <w:noProof/>
            <w:webHidden/>
          </w:rPr>
          <w:fldChar w:fldCharType="separate"/>
        </w:r>
        <w:r>
          <w:rPr>
            <w:noProof/>
            <w:webHidden/>
          </w:rPr>
          <w:t>78</w:t>
        </w:r>
        <w:r>
          <w:rPr>
            <w:noProof/>
            <w:webHidden/>
          </w:rPr>
          <w:fldChar w:fldCharType="end"/>
        </w:r>
      </w:hyperlink>
    </w:p>
    <w:p w:rsidR="001F1111" w:rsidRDefault="001F1111">
      <w:pPr>
        <w:pStyle w:val="23"/>
        <w:tabs>
          <w:tab w:val="right" w:leader="dot" w:pos="9344"/>
        </w:tabs>
        <w:rPr>
          <w:rFonts w:asciiTheme="minorHAnsi" w:eastAsiaTheme="minorEastAsia" w:hAnsiTheme="minorHAnsi" w:cstheme="minorBidi"/>
          <w:noProof/>
          <w:sz w:val="22"/>
          <w:szCs w:val="22"/>
          <w:lang w:eastAsia="ru-RU"/>
        </w:rPr>
      </w:pPr>
      <w:hyperlink w:anchor="_Toc34730041" w:history="1">
        <w:r w:rsidRPr="008F7967">
          <w:rPr>
            <w:rStyle w:val="af7"/>
            <w:noProof/>
          </w:rPr>
          <w:t>Глава 11. Зоны сельскохозяйственного использования</w:t>
        </w:r>
        <w:r>
          <w:rPr>
            <w:noProof/>
            <w:webHidden/>
          </w:rPr>
          <w:tab/>
        </w:r>
        <w:r>
          <w:rPr>
            <w:noProof/>
            <w:webHidden/>
          </w:rPr>
          <w:fldChar w:fldCharType="begin"/>
        </w:r>
        <w:r>
          <w:rPr>
            <w:noProof/>
            <w:webHidden/>
          </w:rPr>
          <w:instrText xml:space="preserve"> PAGEREF _Toc34730041 \h </w:instrText>
        </w:r>
        <w:r>
          <w:rPr>
            <w:noProof/>
            <w:webHidden/>
          </w:rPr>
        </w:r>
        <w:r>
          <w:rPr>
            <w:noProof/>
            <w:webHidden/>
          </w:rPr>
          <w:fldChar w:fldCharType="separate"/>
        </w:r>
        <w:r>
          <w:rPr>
            <w:noProof/>
            <w:webHidden/>
          </w:rPr>
          <w:t>89</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42" w:history="1">
        <w:r w:rsidRPr="008F7967">
          <w:rPr>
            <w:rStyle w:val="af7"/>
            <w:noProof/>
          </w:rPr>
          <w:t>Статья 26. Территориальная зона ТСХ-1</w:t>
        </w:r>
        <w:r>
          <w:rPr>
            <w:noProof/>
            <w:webHidden/>
          </w:rPr>
          <w:tab/>
        </w:r>
        <w:r>
          <w:rPr>
            <w:noProof/>
            <w:webHidden/>
          </w:rPr>
          <w:fldChar w:fldCharType="begin"/>
        </w:r>
        <w:r>
          <w:rPr>
            <w:noProof/>
            <w:webHidden/>
          </w:rPr>
          <w:instrText xml:space="preserve"> PAGEREF _Toc34730042 \h </w:instrText>
        </w:r>
        <w:r>
          <w:rPr>
            <w:noProof/>
            <w:webHidden/>
          </w:rPr>
        </w:r>
        <w:r>
          <w:rPr>
            <w:noProof/>
            <w:webHidden/>
          </w:rPr>
          <w:fldChar w:fldCharType="separate"/>
        </w:r>
        <w:r>
          <w:rPr>
            <w:noProof/>
            <w:webHidden/>
          </w:rPr>
          <w:t>89</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43" w:history="1">
        <w:r w:rsidRPr="008F7967">
          <w:rPr>
            <w:rStyle w:val="af7"/>
            <w:noProof/>
          </w:rPr>
          <w:t xml:space="preserve">Статья </w:t>
        </w:r>
        <w:r w:rsidRPr="008F7967">
          <w:rPr>
            <w:rStyle w:val="af7"/>
            <w:noProof/>
            <w:lang w:val="en-US"/>
          </w:rPr>
          <w:t>2</w:t>
        </w:r>
        <w:r w:rsidRPr="008F7967">
          <w:rPr>
            <w:rStyle w:val="af7"/>
            <w:noProof/>
          </w:rPr>
          <w:t>7. Территориальная зона ТСХ-2</w:t>
        </w:r>
        <w:r>
          <w:rPr>
            <w:noProof/>
            <w:webHidden/>
          </w:rPr>
          <w:tab/>
        </w:r>
        <w:r>
          <w:rPr>
            <w:noProof/>
            <w:webHidden/>
          </w:rPr>
          <w:fldChar w:fldCharType="begin"/>
        </w:r>
        <w:r>
          <w:rPr>
            <w:noProof/>
            <w:webHidden/>
          </w:rPr>
          <w:instrText xml:space="preserve"> PAGEREF _Toc34730043 \h </w:instrText>
        </w:r>
        <w:r>
          <w:rPr>
            <w:noProof/>
            <w:webHidden/>
          </w:rPr>
        </w:r>
        <w:r>
          <w:rPr>
            <w:noProof/>
            <w:webHidden/>
          </w:rPr>
          <w:fldChar w:fldCharType="separate"/>
        </w:r>
        <w:r>
          <w:rPr>
            <w:noProof/>
            <w:webHidden/>
          </w:rPr>
          <w:t>102</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44" w:history="1">
        <w:r w:rsidRPr="008F7967">
          <w:rPr>
            <w:rStyle w:val="af7"/>
            <w:noProof/>
          </w:rPr>
          <w:t>Статья 28. Территориальная зона ТСХ-3</w:t>
        </w:r>
        <w:r>
          <w:rPr>
            <w:noProof/>
            <w:webHidden/>
          </w:rPr>
          <w:tab/>
        </w:r>
        <w:r>
          <w:rPr>
            <w:noProof/>
            <w:webHidden/>
          </w:rPr>
          <w:fldChar w:fldCharType="begin"/>
        </w:r>
        <w:r>
          <w:rPr>
            <w:noProof/>
            <w:webHidden/>
          </w:rPr>
          <w:instrText xml:space="preserve"> PAGEREF _Toc34730044 \h </w:instrText>
        </w:r>
        <w:r>
          <w:rPr>
            <w:noProof/>
            <w:webHidden/>
          </w:rPr>
        </w:r>
        <w:r>
          <w:rPr>
            <w:noProof/>
            <w:webHidden/>
          </w:rPr>
          <w:fldChar w:fldCharType="separate"/>
        </w:r>
        <w:r>
          <w:rPr>
            <w:noProof/>
            <w:webHidden/>
          </w:rPr>
          <w:t>110</w:t>
        </w:r>
        <w:r>
          <w:rPr>
            <w:noProof/>
            <w:webHidden/>
          </w:rPr>
          <w:fldChar w:fldCharType="end"/>
        </w:r>
      </w:hyperlink>
    </w:p>
    <w:p w:rsidR="001F1111" w:rsidRDefault="001F1111">
      <w:pPr>
        <w:pStyle w:val="23"/>
        <w:tabs>
          <w:tab w:val="right" w:leader="dot" w:pos="9344"/>
        </w:tabs>
        <w:rPr>
          <w:rFonts w:asciiTheme="minorHAnsi" w:eastAsiaTheme="minorEastAsia" w:hAnsiTheme="minorHAnsi" w:cstheme="minorBidi"/>
          <w:noProof/>
          <w:sz w:val="22"/>
          <w:szCs w:val="22"/>
          <w:lang w:eastAsia="ru-RU"/>
        </w:rPr>
      </w:pPr>
      <w:hyperlink w:anchor="_Toc34730045" w:history="1">
        <w:r w:rsidRPr="008F7967">
          <w:rPr>
            <w:rStyle w:val="af7"/>
            <w:noProof/>
          </w:rPr>
          <w:t>Глава 12. Рекреационные зоны</w:t>
        </w:r>
        <w:r>
          <w:rPr>
            <w:noProof/>
            <w:webHidden/>
          </w:rPr>
          <w:tab/>
        </w:r>
        <w:r>
          <w:rPr>
            <w:noProof/>
            <w:webHidden/>
          </w:rPr>
          <w:fldChar w:fldCharType="begin"/>
        </w:r>
        <w:r>
          <w:rPr>
            <w:noProof/>
            <w:webHidden/>
          </w:rPr>
          <w:instrText xml:space="preserve"> PAGEREF _Toc34730045 \h </w:instrText>
        </w:r>
        <w:r>
          <w:rPr>
            <w:noProof/>
            <w:webHidden/>
          </w:rPr>
        </w:r>
        <w:r>
          <w:rPr>
            <w:noProof/>
            <w:webHidden/>
          </w:rPr>
          <w:fldChar w:fldCharType="separate"/>
        </w:r>
        <w:r>
          <w:rPr>
            <w:noProof/>
            <w:webHidden/>
          </w:rPr>
          <w:t>118</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46" w:history="1">
        <w:r w:rsidRPr="008F7967">
          <w:rPr>
            <w:rStyle w:val="af7"/>
            <w:noProof/>
          </w:rPr>
          <w:t>Статья 29. Территориальная зона ТР-1</w:t>
        </w:r>
        <w:r>
          <w:rPr>
            <w:noProof/>
            <w:webHidden/>
          </w:rPr>
          <w:tab/>
        </w:r>
        <w:r>
          <w:rPr>
            <w:noProof/>
            <w:webHidden/>
          </w:rPr>
          <w:fldChar w:fldCharType="begin"/>
        </w:r>
        <w:r>
          <w:rPr>
            <w:noProof/>
            <w:webHidden/>
          </w:rPr>
          <w:instrText xml:space="preserve"> PAGEREF _Toc34730046 \h </w:instrText>
        </w:r>
        <w:r>
          <w:rPr>
            <w:noProof/>
            <w:webHidden/>
          </w:rPr>
        </w:r>
        <w:r>
          <w:rPr>
            <w:noProof/>
            <w:webHidden/>
          </w:rPr>
          <w:fldChar w:fldCharType="separate"/>
        </w:r>
        <w:r>
          <w:rPr>
            <w:noProof/>
            <w:webHidden/>
          </w:rPr>
          <w:t>118</w:t>
        </w:r>
        <w:r>
          <w:rPr>
            <w:noProof/>
            <w:webHidden/>
          </w:rPr>
          <w:fldChar w:fldCharType="end"/>
        </w:r>
      </w:hyperlink>
    </w:p>
    <w:p w:rsidR="001F1111" w:rsidRDefault="001F1111">
      <w:pPr>
        <w:pStyle w:val="23"/>
        <w:tabs>
          <w:tab w:val="right" w:leader="dot" w:pos="9344"/>
        </w:tabs>
        <w:rPr>
          <w:rFonts w:asciiTheme="minorHAnsi" w:eastAsiaTheme="minorEastAsia" w:hAnsiTheme="minorHAnsi" w:cstheme="minorBidi"/>
          <w:noProof/>
          <w:sz w:val="22"/>
          <w:szCs w:val="22"/>
          <w:lang w:eastAsia="ru-RU"/>
        </w:rPr>
      </w:pPr>
      <w:hyperlink w:anchor="_Toc34730047" w:history="1">
        <w:r w:rsidRPr="008F7967">
          <w:rPr>
            <w:rStyle w:val="af7"/>
            <w:noProof/>
          </w:rPr>
          <w:t>Глава 13. Зоны специального назначения</w:t>
        </w:r>
        <w:r>
          <w:rPr>
            <w:noProof/>
            <w:webHidden/>
          </w:rPr>
          <w:tab/>
        </w:r>
        <w:r>
          <w:rPr>
            <w:noProof/>
            <w:webHidden/>
          </w:rPr>
          <w:fldChar w:fldCharType="begin"/>
        </w:r>
        <w:r>
          <w:rPr>
            <w:noProof/>
            <w:webHidden/>
          </w:rPr>
          <w:instrText xml:space="preserve"> PAGEREF _Toc34730047 \h </w:instrText>
        </w:r>
        <w:r>
          <w:rPr>
            <w:noProof/>
            <w:webHidden/>
          </w:rPr>
        </w:r>
        <w:r>
          <w:rPr>
            <w:noProof/>
            <w:webHidden/>
          </w:rPr>
          <w:fldChar w:fldCharType="separate"/>
        </w:r>
        <w:r>
          <w:rPr>
            <w:noProof/>
            <w:webHidden/>
          </w:rPr>
          <w:t>128</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48" w:history="1">
        <w:r w:rsidRPr="008F7967">
          <w:rPr>
            <w:rStyle w:val="af7"/>
            <w:noProof/>
          </w:rPr>
          <w:t>Статья 30. Территориальная зона ТК-1</w:t>
        </w:r>
        <w:r>
          <w:rPr>
            <w:noProof/>
            <w:webHidden/>
          </w:rPr>
          <w:tab/>
        </w:r>
        <w:r>
          <w:rPr>
            <w:noProof/>
            <w:webHidden/>
          </w:rPr>
          <w:fldChar w:fldCharType="begin"/>
        </w:r>
        <w:r>
          <w:rPr>
            <w:noProof/>
            <w:webHidden/>
          </w:rPr>
          <w:instrText xml:space="preserve"> PAGEREF _Toc34730048 \h </w:instrText>
        </w:r>
        <w:r>
          <w:rPr>
            <w:noProof/>
            <w:webHidden/>
          </w:rPr>
        </w:r>
        <w:r>
          <w:rPr>
            <w:noProof/>
            <w:webHidden/>
          </w:rPr>
          <w:fldChar w:fldCharType="separate"/>
        </w:r>
        <w:r>
          <w:rPr>
            <w:noProof/>
            <w:webHidden/>
          </w:rPr>
          <w:t>128</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49" w:history="1">
        <w:r w:rsidRPr="008F7967">
          <w:rPr>
            <w:rStyle w:val="af7"/>
            <w:noProof/>
          </w:rPr>
          <w:t>Статья 31. Территориальная зона ТСН-1</w:t>
        </w:r>
        <w:r>
          <w:rPr>
            <w:noProof/>
            <w:webHidden/>
          </w:rPr>
          <w:tab/>
        </w:r>
        <w:r>
          <w:rPr>
            <w:noProof/>
            <w:webHidden/>
          </w:rPr>
          <w:fldChar w:fldCharType="begin"/>
        </w:r>
        <w:r>
          <w:rPr>
            <w:noProof/>
            <w:webHidden/>
          </w:rPr>
          <w:instrText xml:space="preserve"> PAGEREF _Toc34730049 \h </w:instrText>
        </w:r>
        <w:r>
          <w:rPr>
            <w:noProof/>
            <w:webHidden/>
          </w:rPr>
        </w:r>
        <w:r>
          <w:rPr>
            <w:noProof/>
            <w:webHidden/>
          </w:rPr>
          <w:fldChar w:fldCharType="separate"/>
        </w:r>
        <w:r>
          <w:rPr>
            <w:noProof/>
            <w:webHidden/>
          </w:rPr>
          <w:t>136</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50" w:history="1">
        <w:r w:rsidRPr="008F7967">
          <w:rPr>
            <w:rStyle w:val="af7"/>
            <w:noProof/>
          </w:rPr>
          <w:t>Статья 32. Территориальная зона ТСН-2</w:t>
        </w:r>
        <w:r>
          <w:rPr>
            <w:noProof/>
            <w:webHidden/>
          </w:rPr>
          <w:tab/>
        </w:r>
        <w:r>
          <w:rPr>
            <w:noProof/>
            <w:webHidden/>
          </w:rPr>
          <w:fldChar w:fldCharType="begin"/>
        </w:r>
        <w:r>
          <w:rPr>
            <w:noProof/>
            <w:webHidden/>
          </w:rPr>
          <w:instrText xml:space="preserve"> PAGEREF _Toc34730050 \h </w:instrText>
        </w:r>
        <w:r>
          <w:rPr>
            <w:noProof/>
            <w:webHidden/>
          </w:rPr>
        </w:r>
        <w:r>
          <w:rPr>
            <w:noProof/>
            <w:webHidden/>
          </w:rPr>
          <w:fldChar w:fldCharType="separate"/>
        </w:r>
        <w:r>
          <w:rPr>
            <w:noProof/>
            <w:webHidden/>
          </w:rPr>
          <w:t>142</w:t>
        </w:r>
        <w:r>
          <w:rPr>
            <w:noProof/>
            <w:webHidden/>
          </w:rPr>
          <w:fldChar w:fldCharType="end"/>
        </w:r>
      </w:hyperlink>
    </w:p>
    <w:p w:rsidR="001F1111" w:rsidRDefault="001F1111">
      <w:pPr>
        <w:pStyle w:val="23"/>
        <w:tabs>
          <w:tab w:val="right" w:leader="dot" w:pos="9344"/>
        </w:tabs>
        <w:rPr>
          <w:rFonts w:asciiTheme="minorHAnsi" w:eastAsiaTheme="minorEastAsia" w:hAnsiTheme="minorHAnsi" w:cstheme="minorBidi"/>
          <w:noProof/>
          <w:sz w:val="22"/>
          <w:szCs w:val="22"/>
          <w:lang w:eastAsia="ru-RU"/>
        </w:rPr>
      </w:pPr>
      <w:hyperlink w:anchor="_Toc34730051" w:history="1">
        <w:r w:rsidRPr="008F7967">
          <w:rPr>
            <w:rStyle w:val="af7"/>
            <w:noProof/>
          </w:rPr>
          <w:t>Глава 14. Ограничения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_Toc34730051 \h </w:instrText>
        </w:r>
        <w:r>
          <w:rPr>
            <w:noProof/>
            <w:webHidden/>
          </w:rPr>
        </w:r>
        <w:r>
          <w:rPr>
            <w:noProof/>
            <w:webHidden/>
          </w:rPr>
          <w:fldChar w:fldCharType="separate"/>
        </w:r>
        <w:r>
          <w:rPr>
            <w:noProof/>
            <w:webHidden/>
          </w:rPr>
          <w:t>149</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52" w:history="1">
        <w:r w:rsidRPr="008F7967">
          <w:rPr>
            <w:rStyle w:val="af7"/>
            <w:noProof/>
          </w:rPr>
          <w:t>Статья 33. Водоохранные зоны, прибрежные защитные полосы</w:t>
        </w:r>
        <w:r>
          <w:rPr>
            <w:noProof/>
            <w:webHidden/>
          </w:rPr>
          <w:tab/>
        </w:r>
        <w:r>
          <w:rPr>
            <w:noProof/>
            <w:webHidden/>
          </w:rPr>
          <w:fldChar w:fldCharType="begin"/>
        </w:r>
        <w:r>
          <w:rPr>
            <w:noProof/>
            <w:webHidden/>
          </w:rPr>
          <w:instrText xml:space="preserve"> PAGEREF _Toc34730052 \h </w:instrText>
        </w:r>
        <w:r>
          <w:rPr>
            <w:noProof/>
            <w:webHidden/>
          </w:rPr>
        </w:r>
        <w:r>
          <w:rPr>
            <w:noProof/>
            <w:webHidden/>
          </w:rPr>
          <w:fldChar w:fldCharType="separate"/>
        </w:r>
        <w:r>
          <w:rPr>
            <w:noProof/>
            <w:webHidden/>
          </w:rPr>
          <w:t>149</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53" w:history="1">
        <w:r w:rsidRPr="008F7967">
          <w:rPr>
            <w:rStyle w:val="af7"/>
            <w:noProof/>
          </w:rPr>
          <w:t>Статья 34. Санитарно-защитные зоны и санитарные разрывы</w:t>
        </w:r>
        <w:r>
          <w:rPr>
            <w:noProof/>
            <w:webHidden/>
          </w:rPr>
          <w:tab/>
        </w:r>
        <w:r>
          <w:rPr>
            <w:noProof/>
            <w:webHidden/>
          </w:rPr>
          <w:fldChar w:fldCharType="begin"/>
        </w:r>
        <w:r>
          <w:rPr>
            <w:noProof/>
            <w:webHidden/>
          </w:rPr>
          <w:instrText xml:space="preserve"> PAGEREF _Toc34730053 \h </w:instrText>
        </w:r>
        <w:r>
          <w:rPr>
            <w:noProof/>
            <w:webHidden/>
          </w:rPr>
        </w:r>
        <w:r>
          <w:rPr>
            <w:noProof/>
            <w:webHidden/>
          </w:rPr>
          <w:fldChar w:fldCharType="separate"/>
        </w:r>
        <w:r>
          <w:rPr>
            <w:noProof/>
            <w:webHidden/>
          </w:rPr>
          <w:t>149</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54" w:history="1">
        <w:r w:rsidRPr="008F7967">
          <w:rPr>
            <w:rStyle w:val="af7"/>
            <w:noProof/>
          </w:rPr>
          <w:t>Статья 35. Охранные зоны объектов электросетевого хозяйства</w:t>
        </w:r>
        <w:r>
          <w:rPr>
            <w:noProof/>
            <w:webHidden/>
          </w:rPr>
          <w:tab/>
        </w:r>
        <w:r>
          <w:rPr>
            <w:noProof/>
            <w:webHidden/>
          </w:rPr>
          <w:fldChar w:fldCharType="begin"/>
        </w:r>
        <w:r>
          <w:rPr>
            <w:noProof/>
            <w:webHidden/>
          </w:rPr>
          <w:instrText xml:space="preserve"> PAGEREF _Toc34730054 \h </w:instrText>
        </w:r>
        <w:r>
          <w:rPr>
            <w:noProof/>
            <w:webHidden/>
          </w:rPr>
        </w:r>
        <w:r>
          <w:rPr>
            <w:noProof/>
            <w:webHidden/>
          </w:rPr>
          <w:fldChar w:fldCharType="separate"/>
        </w:r>
        <w:r>
          <w:rPr>
            <w:noProof/>
            <w:webHidden/>
          </w:rPr>
          <w:t>151</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55" w:history="1">
        <w:r w:rsidRPr="008F7967">
          <w:rPr>
            <w:rStyle w:val="af7"/>
            <w:noProof/>
          </w:rPr>
          <w:t>Статья 36. Охранные зоны газораспределительных сетей.</w:t>
        </w:r>
        <w:r>
          <w:rPr>
            <w:noProof/>
            <w:webHidden/>
          </w:rPr>
          <w:tab/>
        </w:r>
        <w:r>
          <w:rPr>
            <w:noProof/>
            <w:webHidden/>
          </w:rPr>
          <w:fldChar w:fldCharType="begin"/>
        </w:r>
        <w:r>
          <w:rPr>
            <w:noProof/>
            <w:webHidden/>
          </w:rPr>
          <w:instrText xml:space="preserve"> PAGEREF _Toc34730055 \h </w:instrText>
        </w:r>
        <w:r>
          <w:rPr>
            <w:noProof/>
            <w:webHidden/>
          </w:rPr>
        </w:r>
        <w:r>
          <w:rPr>
            <w:noProof/>
            <w:webHidden/>
          </w:rPr>
          <w:fldChar w:fldCharType="separate"/>
        </w:r>
        <w:r>
          <w:rPr>
            <w:noProof/>
            <w:webHidden/>
          </w:rPr>
          <w:t>152</w:t>
        </w:r>
        <w:r>
          <w:rPr>
            <w:noProof/>
            <w:webHidden/>
          </w:rPr>
          <w:fldChar w:fldCharType="end"/>
        </w:r>
      </w:hyperlink>
    </w:p>
    <w:p w:rsidR="001F1111" w:rsidRDefault="001F1111">
      <w:pPr>
        <w:pStyle w:val="32"/>
        <w:tabs>
          <w:tab w:val="right" w:leader="dot" w:pos="9344"/>
        </w:tabs>
        <w:rPr>
          <w:rFonts w:asciiTheme="minorHAnsi" w:eastAsiaTheme="minorEastAsia" w:hAnsiTheme="minorHAnsi" w:cstheme="minorBidi"/>
          <w:noProof/>
          <w:sz w:val="22"/>
          <w:szCs w:val="22"/>
          <w:lang w:eastAsia="ru-RU"/>
        </w:rPr>
      </w:pPr>
      <w:hyperlink w:anchor="_Toc34730056" w:history="1">
        <w:r w:rsidRPr="008F7967">
          <w:rPr>
            <w:rStyle w:val="af7"/>
            <w:noProof/>
          </w:rPr>
          <w:t>Статья 37. Территории объектов культурного наследия</w:t>
        </w:r>
        <w:r>
          <w:rPr>
            <w:noProof/>
            <w:webHidden/>
          </w:rPr>
          <w:tab/>
        </w:r>
        <w:r>
          <w:rPr>
            <w:noProof/>
            <w:webHidden/>
          </w:rPr>
          <w:fldChar w:fldCharType="begin"/>
        </w:r>
        <w:r>
          <w:rPr>
            <w:noProof/>
            <w:webHidden/>
          </w:rPr>
          <w:instrText xml:space="preserve"> PAGEREF _Toc34730056 \h </w:instrText>
        </w:r>
        <w:r>
          <w:rPr>
            <w:noProof/>
            <w:webHidden/>
          </w:rPr>
        </w:r>
        <w:r>
          <w:rPr>
            <w:noProof/>
            <w:webHidden/>
          </w:rPr>
          <w:fldChar w:fldCharType="separate"/>
        </w:r>
        <w:r>
          <w:rPr>
            <w:noProof/>
            <w:webHidden/>
          </w:rPr>
          <w:t>154</w:t>
        </w:r>
        <w:r>
          <w:rPr>
            <w:noProof/>
            <w:webHidden/>
          </w:rPr>
          <w:fldChar w:fldCharType="end"/>
        </w:r>
      </w:hyperlink>
    </w:p>
    <w:p w:rsidR="004C4C5B" w:rsidRPr="00933BB5" w:rsidRDefault="00B81473" w:rsidP="004C4C5B">
      <w:pPr>
        <w:jc w:val="center"/>
      </w:pPr>
      <w:r>
        <w:fldChar w:fldCharType="end"/>
      </w:r>
    </w:p>
    <w:p w:rsidR="004C4C5B" w:rsidRDefault="004C4C5B" w:rsidP="004C4C5B">
      <w:pPr>
        <w:sectPr w:rsidR="004C4C5B">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20" w:footer="709" w:gutter="0"/>
          <w:cols w:space="720"/>
          <w:docGrid w:linePitch="360"/>
        </w:sectPr>
      </w:pPr>
    </w:p>
    <w:p w:rsidR="004C4C5B" w:rsidRPr="00933BB5" w:rsidRDefault="004C4C5B" w:rsidP="004C4C5B"/>
    <w:p w:rsidR="004C4C5B" w:rsidRDefault="004C4C5B" w:rsidP="004C4C5B">
      <w:pPr>
        <w:pStyle w:val="110"/>
        <w:spacing w:before="0" w:after="0"/>
        <w:jc w:val="center"/>
      </w:pPr>
      <w:bookmarkStart w:id="1" w:name="_Toc34730002"/>
      <w:r w:rsidRPr="00933BB5">
        <w:t>Часть 1. Порядок применения правил землепользования и застройки и внесения в</w:t>
      </w:r>
      <w:bookmarkEnd w:id="1"/>
      <w:r w:rsidRPr="00933BB5">
        <w:t xml:space="preserve"> </w:t>
      </w:r>
    </w:p>
    <w:p w:rsidR="004C4C5B" w:rsidRPr="00933BB5" w:rsidRDefault="004C4C5B" w:rsidP="004C4C5B">
      <w:pPr>
        <w:pStyle w:val="110"/>
        <w:spacing w:before="0" w:after="0"/>
        <w:jc w:val="center"/>
      </w:pPr>
      <w:bookmarkStart w:id="2" w:name="_Toc34730003"/>
      <w:r w:rsidRPr="00933BB5">
        <w:t>них изменений</w:t>
      </w:r>
      <w:bookmarkEnd w:id="0"/>
      <w:bookmarkEnd w:id="2"/>
    </w:p>
    <w:p w:rsidR="004C4C5B" w:rsidRPr="00933BB5" w:rsidRDefault="004C4C5B" w:rsidP="004C4C5B">
      <w:pPr>
        <w:pStyle w:val="210"/>
      </w:pPr>
      <w:bookmarkStart w:id="3" w:name="_Toc421696709"/>
      <w:bookmarkStart w:id="4" w:name="_Toc34730004"/>
      <w:r w:rsidRPr="00933BB5">
        <w:t xml:space="preserve">Глава 1. Положения о регулировании землепользования и застройки </w:t>
      </w:r>
      <w:r w:rsidRPr="00933BB5">
        <w:br/>
        <w:t>органами местного самоуправления</w:t>
      </w:r>
      <w:bookmarkEnd w:id="3"/>
      <w:bookmarkEnd w:id="4"/>
    </w:p>
    <w:p w:rsidR="004C4C5B" w:rsidRPr="00933BB5" w:rsidRDefault="004C4C5B" w:rsidP="004C4C5B">
      <w:pPr>
        <w:pStyle w:val="31"/>
      </w:pPr>
      <w:bookmarkStart w:id="5" w:name="_Toc421696710"/>
      <w:bookmarkStart w:id="6" w:name="_Toc34730005"/>
      <w:r w:rsidRPr="00933BB5">
        <w:t>Статья 1. Общие положения</w:t>
      </w:r>
      <w:bookmarkEnd w:id="5"/>
      <w:r w:rsidRPr="00933BB5">
        <w:t xml:space="preserve"> о регулировании землепользования и застройки </w:t>
      </w:r>
      <w:r w:rsidRPr="00933BB5">
        <w:br/>
        <w:t>органами местного самоуправления</w:t>
      </w:r>
      <w:bookmarkEnd w:id="6"/>
    </w:p>
    <w:p w:rsidR="004C4C5B" w:rsidRPr="00582447" w:rsidRDefault="004C4C5B" w:rsidP="004C4C5B">
      <w:pPr>
        <w:pStyle w:val="15"/>
        <w:spacing w:before="0" w:after="0"/>
      </w:pPr>
      <w:bookmarkStart w:id="7" w:name="_Toc421696711"/>
      <w:r w:rsidRPr="00582447">
        <w:t xml:space="preserve">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w:t>
      </w:r>
      <w:proofErr w:type="spellStart"/>
      <w:r w:rsidRPr="00582447">
        <w:t>Ермолинское</w:t>
      </w:r>
      <w:proofErr w:type="spellEnd"/>
      <w:r w:rsidRPr="00582447">
        <w:t xml:space="preserve"> сельское поселение, основываясь на принципах законодательства о градостроительной деятельности и земельного законодательства.</w:t>
      </w:r>
    </w:p>
    <w:p w:rsidR="004C4C5B" w:rsidRDefault="004C4C5B" w:rsidP="004C4C5B">
      <w:pPr>
        <w:pStyle w:val="15"/>
        <w:spacing w:before="0" w:after="0"/>
      </w:pPr>
      <w:r w:rsidRPr="00582447">
        <w:t xml:space="preserve">2. Регулирование землепользования и застройки на территории </w:t>
      </w:r>
      <w:proofErr w:type="spellStart"/>
      <w:r w:rsidRPr="00582447">
        <w:t>Ермолинского</w:t>
      </w:r>
      <w:proofErr w:type="spellEnd"/>
      <w:r w:rsidRPr="00582447">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4C4C5B" w:rsidRPr="00933BB5" w:rsidRDefault="004C4C5B" w:rsidP="004C4C5B">
      <w:pPr>
        <w:pStyle w:val="31"/>
      </w:pPr>
      <w:bookmarkStart w:id="8" w:name="_Toc34730006"/>
      <w:r w:rsidRPr="00933BB5">
        <w:t>Статья 2. Комиссия по подготовке проекта правил землепользования и застройки</w:t>
      </w:r>
      <w:bookmarkEnd w:id="7"/>
      <w:bookmarkEnd w:id="8"/>
    </w:p>
    <w:p w:rsidR="004C4C5B" w:rsidRPr="00582447" w:rsidRDefault="004C4C5B" w:rsidP="004C4C5B">
      <w:pPr>
        <w:pStyle w:val="15"/>
      </w:pPr>
      <w:r w:rsidRPr="00582447">
        <w:t>1. 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4C4C5B" w:rsidRPr="00582447" w:rsidRDefault="004C4C5B" w:rsidP="004C4C5B">
      <w:pPr>
        <w:pStyle w:val="15"/>
        <w:spacing w:before="0" w:after="0"/>
      </w:pPr>
      <w:r w:rsidRPr="00582447">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4C4C5B" w:rsidRPr="00582447" w:rsidRDefault="004C4C5B" w:rsidP="004C4C5B">
      <w:pPr>
        <w:pStyle w:val="15"/>
        <w:spacing w:before="0" w:after="0"/>
      </w:pPr>
      <w:r w:rsidRPr="00582447">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4C4C5B" w:rsidRDefault="004C4C5B" w:rsidP="004C4C5B">
      <w:pPr>
        <w:pStyle w:val="15"/>
        <w:spacing w:before="0" w:after="0"/>
      </w:pPr>
      <w:r w:rsidRPr="00582447">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4C4C5B" w:rsidRPr="00933BB5" w:rsidRDefault="004C4C5B" w:rsidP="004C4C5B">
      <w:pPr>
        <w:pStyle w:val="15"/>
      </w:pPr>
      <w:r w:rsidRPr="00933BB5">
        <w:lastRenderedPageBreak/>
        <w:t>4) иные полномочия, предусмотренные муниципальными правовыми актами.</w:t>
      </w:r>
    </w:p>
    <w:p w:rsidR="004C4C5B" w:rsidRPr="00933BB5" w:rsidRDefault="004C4C5B" w:rsidP="004C4C5B">
      <w:pPr>
        <w:pStyle w:val="210"/>
      </w:pPr>
      <w:bookmarkStart w:id="9" w:name="_Toc421696712"/>
      <w:bookmarkStart w:id="10" w:name="_Toc34730007"/>
      <w:r w:rsidRPr="00933BB5">
        <w:t xml:space="preserve">Глава 2. Положения об изменении видов разрешенного использования земельных участков и объектов капитального строительства </w:t>
      </w:r>
      <w:r w:rsidRPr="00933BB5">
        <w:br/>
        <w:t>физическими и юридическими лицами</w:t>
      </w:r>
      <w:bookmarkEnd w:id="9"/>
      <w:bookmarkEnd w:id="10"/>
    </w:p>
    <w:p w:rsidR="004C4C5B" w:rsidRPr="00933BB5" w:rsidRDefault="004C4C5B" w:rsidP="004C4C5B">
      <w:pPr>
        <w:pStyle w:val="31"/>
      </w:pPr>
      <w:bookmarkStart w:id="11" w:name="_Toc421696713"/>
      <w:bookmarkStart w:id="12" w:name="_Toc34730008"/>
      <w:r w:rsidRPr="00933BB5">
        <w:t xml:space="preserve">Статья 3. Изменение видов разрешенного использования земельных участков </w:t>
      </w:r>
      <w:r w:rsidRPr="00933BB5">
        <w:br/>
        <w:t>и объектов капитального строительства</w:t>
      </w:r>
      <w:bookmarkEnd w:id="11"/>
      <w:bookmarkEnd w:id="12"/>
    </w:p>
    <w:p w:rsidR="004C4C5B" w:rsidRPr="00933BB5" w:rsidRDefault="004C4C5B" w:rsidP="004C4C5B">
      <w:pPr>
        <w:pStyle w:val="15"/>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4C4C5B" w:rsidRPr="00933BB5" w:rsidRDefault="004C4C5B" w:rsidP="004C4C5B">
      <w:pPr>
        <w:pStyle w:val="15"/>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4C4C5B" w:rsidRPr="00933BB5" w:rsidRDefault="004C4C5B" w:rsidP="004C4C5B">
      <w:pPr>
        <w:pStyle w:val="15"/>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4C4C5B" w:rsidRPr="00933BB5" w:rsidRDefault="004C4C5B" w:rsidP="004C4C5B">
      <w:pPr>
        <w:pStyle w:val="15"/>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4C4C5B" w:rsidRPr="00933BB5" w:rsidRDefault="004C4C5B" w:rsidP="004C4C5B">
      <w:pPr>
        <w:pStyle w:val="15"/>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4C4C5B" w:rsidRPr="00933BB5" w:rsidRDefault="004C4C5B" w:rsidP="004C4C5B">
      <w:pPr>
        <w:pStyle w:val="15"/>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4C4C5B" w:rsidRPr="00933BB5" w:rsidRDefault="004C4C5B" w:rsidP="004C4C5B">
      <w:pPr>
        <w:pStyle w:val="15"/>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4C4C5B" w:rsidRPr="00933BB5" w:rsidRDefault="004C4C5B" w:rsidP="004C4C5B">
      <w:pPr>
        <w:pStyle w:val="15"/>
      </w:pPr>
      <w:r w:rsidRPr="00933BB5">
        <w:t>1) в случае, если после такого изменения размеры земельного участка не будут соответствовать градостроительному регламенту;</w:t>
      </w:r>
    </w:p>
    <w:p w:rsidR="004C4C5B" w:rsidRPr="00933BB5" w:rsidRDefault="004C4C5B" w:rsidP="004C4C5B">
      <w:pPr>
        <w:pStyle w:val="15"/>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4C4C5B" w:rsidRPr="00933BB5" w:rsidRDefault="004C4C5B" w:rsidP="004C4C5B">
      <w:pPr>
        <w:pStyle w:val="15"/>
      </w:pPr>
      <w:r w:rsidRPr="00933BB5">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w:t>
      </w:r>
      <w:r w:rsidRPr="00933BB5">
        <w:lastRenderedPageBreak/>
        <w:t>установленном в градостроительном регламенте для нового вида разрешенного использования).</w:t>
      </w:r>
    </w:p>
    <w:p w:rsidR="004C4C5B" w:rsidRPr="00933BB5" w:rsidRDefault="004C4C5B" w:rsidP="004C4C5B">
      <w:pPr>
        <w:pStyle w:val="31"/>
      </w:pPr>
      <w:bookmarkStart w:id="13" w:name="_Toc421696714"/>
      <w:bookmarkStart w:id="14" w:name="_Toc34730009"/>
      <w:r w:rsidRPr="00933BB5">
        <w:t xml:space="preserve">Статья 4. Изменение видов разрешенного использования земельных участков </w:t>
      </w:r>
      <w:r w:rsidRPr="00933BB5">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3"/>
      <w:bookmarkEnd w:id="14"/>
    </w:p>
    <w:p w:rsidR="004C4C5B" w:rsidRPr="00933BB5" w:rsidRDefault="004C4C5B" w:rsidP="004C4C5B">
      <w:pPr>
        <w:pStyle w:val="15"/>
        <w:numPr>
          <w:ilvl w:val="0"/>
          <w:numId w:val="3"/>
        </w:numPr>
      </w:pPr>
      <w:r w:rsidRPr="00933BB5">
        <w:t xml:space="preserve">Изменение видов разрешенного использования </w:t>
      </w:r>
      <w:proofErr w:type="gramStart"/>
      <w:r w:rsidRPr="00933BB5">
        <w:t>земельных участков</w:t>
      </w:r>
      <w:proofErr w:type="gramEnd"/>
      <w:r w:rsidRPr="00933BB5">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4C4C5B" w:rsidRPr="00933BB5" w:rsidRDefault="004C4C5B" w:rsidP="004C4C5B">
      <w:pPr>
        <w:pStyle w:val="210"/>
      </w:pPr>
      <w:bookmarkStart w:id="15" w:name="_Toc421696715"/>
      <w:bookmarkStart w:id="16" w:name="_Toc34730010"/>
      <w:r w:rsidRPr="00933BB5">
        <w:t xml:space="preserve">Глава 3. Положения о подготовке документации по планировке </w:t>
      </w:r>
      <w:r w:rsidRPr="00933BB5">
        <w:br/>
        <w:t>территории органами местного самоуправления</w:t>
      </w:r>
      <w:bookmarkEnd w:id="15"/>
      <w:bookmarkEnd w:id="16"/>
    </w:p>
    <w:p w:rsidR="004C4C5B" w:rsidRPr="00933BB5" w:rsidRDefault="004C4C5B" w:rsidP="004C4C5B">
      <w:pPr>
        <w:pStyle w:val="31"/>
      </w:pPr>
      <w:bookmarkStart w:id="17" w:name="_Toc421696716"/>
      <w:bookmarkStart w:id="18" w:name="_Toc34730011"/>
      <w:r w:rsidRPr="00933BB5">
        <w:t>Статья 5. Общие положения</w:t>
      </w:r>
      <w:bookmarkEnd w:id="17"/>
      <w:r w:rsidRPr="00933BB5">
        <w:t xml:space="preserve"> о подготовке документации по планировке территории органами местного самоуправления</w:t>
      </w:r>
      <w:bookmarkEnd w:id="18"/>
    </w:p>
    <w:p w:rsidR="004C4C5B" w:rsidRPr="00933BB5" w:rsidRDefault="004C4C5B" w:rsidP="004C4C5B">
      <w:pPr>
        <w:pStyle w:val="15"/>
      </w:pPr>
      <w:r w:rsidRPr="00933BB5">
        <w:t>1.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4C4C5B" w:rsidRPr="00933BB5" w:rsidRDefault="004C4C5B" w:rsidP="004C4C5B">
      <w:pPr>
        <w:pStyle w:val="15"/>
      </w:pPr>
      <w:r w:rsidRPr="00933BB5">
        <w:t>2. Решения о подготовке документации по планировке территории принимаются органами местного самоуправления.</w:t>
      </w:r>
    </w:p>
    <w:p w:rsidR="004C4C5B" w:rsidRPr="00933BB5" w:rsidRDefault="004C4C5B" w:rsidP="004C4C5B">
      <w:pPr>
        <w:pStyle w:val="15"/>
      </w:pPr>
      <w:r w:rsidRPr="00933BB5">
        <w:t>3. Органы местного самоуправления обеспечивают подготовку документации по планировке территории на основании генерального плана поселения (за исключением случая, установленного частью 6 статьи 18 Градостроительного кодекса Российской Федерации от 29.12.2004 № 190-ФЗ), правил землепользования и застройки.</w:t>
      </w:r>
    </w:p>
    <w:p w:rsidR="004C4C5B" w:rsidRPr="00933BB5" w:rsidRDefault="004C4C5B" w:rsidP="004C4C5B">
      <w:pPr>
        <w:pStyle w:val="15"/>
      </w:pPr>
      <w:r w:rsidRPr="00933BB5">
        <w:t>4. Подготовка документации по планировке территории осуществляется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8.1 статьи 45 Градостроительного кодекса Российской Федерации от 29.12.2004 № 190-ФЗ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4C4C5B" w:rsidRPr="00933BB5" w:rsidRDefault="004C4C5B" w:rsidP="004C4C5B">
      <w:pPr>
        <w:pStyle w:val="15"/>
      </w:pPr>
      <w:r w:rsidRPr="00933BB5">
        <w:t xml:space="preserve">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комплексного развития </w:t>
      </w:r>
      <w:r w:rsidRPr="00933BB5">
        <w:lastRenderedPageBreak/>
        <w:t>транспортной инфраструктуры поселения, программ комплексного развития социальной инфраструктуры поселения.</w:t>
      </w:r>
    </w:p>
    <w:p w:rsidR="004C4C5B" w:rsidRPr="00933BB5" w:rsidRDefault="004C4C5B" w:rsidP="004C4C5B">
      <w:pPr>
        <w:pStyle w:val="15"/>
      </w:pPr>
      <w:r w:rsidRPr="00933BB5">
        <w:t>6.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10 статьи 45 Градостроительного кодекса Российской Федерации от 29.12.2004 № 190-ФЗ,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4C4C5B" w:rsidRPr="00933BB5" w:rsidRDefault="004C4C5B" w:rsidP="004C4C5B">
      <w:pPr>
        <w:pStyle w:val="15"/>
      </w:pPr>
      <w:r w:rsidRPr="00933BB5">
        <w:t>7. Документация по планировке территории, представленная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4C4C5B" w:rsidRPr="00933BB5" w:rsidRDefault="004C4C5B" w:rsidP="004C4C5B">
      <w:pPr>
        <w:pStyle w:val="15"/>
      </w:pPr>
      <w:r w:rsidRPr="00933BB5">
        <w:t>8.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4C4C5B" w:rsidRPr="00933BB5" w:rsidRDefault="004C4C5B" w:rsidP="004C4C5B">
      <w:pPr>
        <w:pStyle w:val="15"/>
      </w:pPr>
      <w:r w:rsidRPr="00933BB5">
        <w:t xml:space="preserve">9. Глава местной администрации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t>«</w:t>
      </w:r>
      <w:r w:rsidRPr="00933BB5">
        <w:t>Интернет</w:t>
      </w:r>
      <w:r>
        <w:t>»</w:t>
      </w:r>
      <w:r w:rsidRPr="00933BB5">
        <w:t>.</w:t>
      </w:r>
    </w:p>
    <w:p w:rsidR="004C4C5B" w:rsidRPr="00933BB5" w:rsidRDefault="004C4C5B" w:rsidP="004C4C5B">
      <w:pPr>
        <w:pStyle w:val="15"/>
      </w:pPr>
      <w:r w:rsidRPr="00933BB5">
        <w:t>10.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C4C5B" w:rsidRPr="00933BB5" w:rsidRDefault="004C4C5B" w:rsidP="004C4C5B">
      <w:pPr>
        <w:pStyle w:val="15"/>
      </w:pPr>
      <w:r w:rsidRPr="00933BB5">
        <w:t>11. Порядок подготовки документации по планировке территории, разрабатываемой на основании решений органов местного самоуправления, устанавливается Градостроительным кодексом Российской Федерации от 29.12.2004 № 190-ФЗ и нормативными правовыми актами органов местного самоуправления.</w:t>
      </w:r>
    </w:p>
    <w:p w:rsidR="004C4C5B" w:rsidRPr="00933BB5" w:rsidRDefault="004C4C5B" w:rsidP="004C4C5B">
      <w:pPr>
        <w:pStyle w:val="31"/>
      </w:pPr>
      <w:bookmarkStart w:id="19" w:name="_Toc421696717"/>
      <w:bookmarkStart w:id="20" w:name="_Toc34730012"/>
      <w:r w:rsidRPr="00933BB5">
        <w:t xml:space="preserve">Статья 6. Применение правил землепользования и застройки при подготовке </w:t>
      </w:r>
      <w:r w:rsidRPr="00933BB5">
        <w:br/>
        <w:t>проектов планировки территорий</w:t>
      </w:r>
      <w:bookmarkEnd w:id="19"/>
      <w:bookmarkEnd w:id="20"/>
    </w:p>
    <w:p w:rsidR="004C4C5B" w:rsidRPr="00933BB5" w:rsidRDefault="004C4C5B" w:rsidP="004C4C5B">
      <w:pPr>
        <w:pStyle w:val="15"/>
      </w:pPr>
      <w:r w:rsidRPr="00933BB5">
        <w:t xml:space="preserve">1. Настоящие правила землепользования и застройки применяются при подготовке проектов планировки территорий </w:t>
      </w:r>
      <w:proofErr w:type="spellStart"/>
      <w:r>
        <w:t>Ермолинского</w:t>
      </w:r>
      <w:proofErr w:type="spellEnd"/>
      <w:r w:rsidRPr="00933BB5">
        <w:t xml:space="preserve"> сельского поселения следующим образом:</w:t>
      </w:r>
    </w:p>
    <w:p w:rsidR="004C4C5B" w:rsidRPr="00933BB5" w:rsidRDefault="004C4C5B" w:rsidP="004C4C5B">
      <w:pPr>
        <w:pStyle w:val="15"/>
      </w:pPr>
      <w:r w:rsidRPr="00933BB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4C4C5B" w:rsidRPr="00933BB5" w:rsidRDefault="004C4C5B" w:rsidP="004C4C5B">
      <w:pPr>
        <w:pStyle w:val="15"/>
      </w:pPr>
      <w:r w:rsidRPr="00933BB5">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4C4C5B" w:rsidRPr="00933BB5" w:rsidRDefault="004C4C5B" w:rsidP="004C4C5B">
      <w:pPr>
        <w:pStyle w:val="15"/>
      </w:pPr>
      <w:r w:rsidRPr="00933BB5">
        <w:lastRenderedPageBreak/>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4C4C5B" w:rsidRPr="00933BB5" w:rsidRDefault="004C4C5B" w:rsidP="004C4C5B">
      <w:pPr>
        <w:pStyle w:val="31"/>
      </w:pPr>
      <w:bookmarkStart w:id="21" w:name="_Toc421696718"/>
      <w:bookmarkStart w:id="22" w:name="_Toc34730013"/>
      <w:r w:rsidRPr="00933BB5">
        <w:t xml:space="preserve">Статья 7. Применение правил землепользования и застройки при подготовке </w:t>
      </w:r>
      <w:r w:rsidRPr="00933BB5">
        <w:br/>
        <w:t>проектов межевания территорий</w:t>
      </w:r>
      <w:bookmarkEnd w:id="21"/>
      <w:bookmarkEnd w:id="22"/>
    </w:p>
    <w:p w:rsidR="004C4C5B" w:rsidRPr="00933BB5" w:rsidRDefault="004C4C5B" w:rsidP="004C4C5B">
      <w:pPr>
        <w:pStyle w:val="15"/>
      </w:pPr>
      <w:r w:rsidRPr="00933BB5">
        <w:t xml:space="preserve">1. Настоящие правила землепользования и застройки применяются при подготовке проектов межевания территорий </w:t>
      </w:r>
      <w:proofErr w:type="spellStart"/>
      <w:r>
        <w:t>Ермолинского</w:t>
      </w:r>
      <w:proofErr w:type="spellEnd"/>
      <w:r w:rsidRPr="00933BB5">
        <w:t xml:space="preserve"> сельского поселения следующим образом:</w:t>
      </w:r>
    </w:p>
    <w:p w:rsidR="004C4C5B" w:rsidRPr="00933BB5" w:rsidRDefault="004C4C5B" w:rsidP="004C4C5B">
      <w:pPr>
        <w:pStyle w:val="15"/>
      </w:pPr>
      <w:r w:rsidRPr="00933BB5">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4C4C5B" w:rsidRPr="00933BB5" w:rsidRDefault="004C4C5B" w:rsidP="004C4C5B">
      <w:pPr>
        <w:pStyle w:val="15"/>
      </w:pPr>
      <w:r w:rsidRPr="00933BB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4C4C5B" w:rsidRPr="00933BB5" w:rsidRDefault="004C4C5B" w:rsidP="004C4C5B">
      <w:pPr>
        <w:pStyle w:val="15"/>
      </w:pPr>
      <w:r w:rsidRPr="00933BB5">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4C4C5B" w:rsidRPr="00933BB5" w:rsidRDefault="004C4C5B" w:rsidP="004C4C5B">
      <w:pPr>
        <w:pStyle w:val="15"/>
      </w:pPr>
      <w:r w:rsidRPr="00933BB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4C4C5B" w:rsidRPr="00933BB5" w:rsidRDefault="004C4C5B" w:rsidP="004C4C5B">
      <w:pPr>
        <w:pStyle w:val="31"/>
      </w:pPr>
      <w:bookmarkStart w:id="23" w:name="_Toc421696719"/>
      <w:bookmarkStart w:id="24" w:name="_Toc34730014"/>
      <w:r w:rsidRPr="00933BB5">
        <w:t xml:space="preserve">Статья 8. Применение правил землепользования и застройки при подготовке </w:t>
      </w:r>
      <w:r w:rsidRPr="00933BB5">
        <w:br/>
        <w:t>градостроительных планов земельных участков</w:t>
      </w:r>
      <w:bookmarkEnd w:id="23"/>
      <w:bookmarkEnd w:id="24"/>
    </w:p>
    <w:p w:rsidR="004C4C5B" w:rsidRPr="00933BB5" w:rsidRDefault="004C4C5B" w:rsidP="004C4C5B">
      <w:pPr>
        <w:pStyle w:val="15"/>
      </w:pPr>
      <w:r w:rsidRPr="00933BB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proofErr w:type="spellStart"/>
      <w:r>
        <w:t>Ермолинского</w:t>
      </w:r>
      <w:proofErr w:type="spellEnd"/>
      <w:r w:rsidRPr="00933BB5">
        <w:t xml:space="preserve"> сельского поселения, следующим образом:</w:t>
      </w:r>
    </w:p>
    <w:p w:rsidR="004C4C5B" w:rsidRPr="00933BB5" w:rsidRDefault="004C4C5B" w:rsidP="004C4C5B">
      <w:pPr>
        <w:pStyle w:val="15"/>
      </w:pPr>
      <w:r w:rsidRPr="00933BB5">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4C4C5B" w:rsidRPr="00933BB5" w:rsidRDefault="004C4C5B" w:rsidP="004C4C5B">
      <w:pPr>
        <w:pStyle w:val="15"/>
      </w:pPr>
      <w:r w:rsidRPr="00933BB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4C4C5B" w:rsidRDefault="004C4C5B" w:rsidP="004C4C5B">
      <w:pPr>
        <w:pStyle w:val="210"/>
        <w:jc w:val="center"/>
      </w:pPr>
      <w:bookmarkStart w:id="25" w:name="_Toc421696723"/>
      <w:bookmarkStart w:id="26" w:name="_Toc34730015"/>
      <w:r>
        <w:rPr>
          <w:sz w:val="24"/>
          <w:szCs w:val="24"/>
        </w:rPr>
        <w:t>Глава 4. Положение о</w:t>
      </w:r>
      <w:r w:rsidRPr="00CE16C5">
        <w:t xml:space="preserve"> </w:t>
      </w:r>
      <w:r w:rsidRPr="00CE16C5">
        <w:rPr>
          <w:sz w:val="24"/>
          <w:szCs w:val="24"/>
        </w:rPr>
        <w:t>проведении общественных обсуждений или публичных слушаний по вопрос</w:t>
      </w:r>
      <w:r>
        <w:rPr>
          <w:sz w:val="24"/>
          <w:szCs w:val="24"/>
        </w:rPr>
        <w:t>ам землепользования и застройки</w:t>
      </w:r>
      <w:bookmarkEnd w:id="26"/>
    </w:p>
    <w:p w:rsidR="004C4C5B" w:rsidRPr="00CE16C5" w:rsidRDefault="004C4C5B" w:rsidP="004C4C5B">
      <w:pPr>
        <w:pStyle w:val="31"/>
        <w:jc w:val="both"/>
      </w:pPr>
      <w:bookmarkStart w:id="27" w:name="_Toc34730016"/>
      <w:r>
        <w:t>Статья 9. Обязательность проведения общественных обсуждений или публичных слушаний по вопросам землепользования и застройки</w:t>
      </w:r>
      <w:bookmarkEnd w:id="27"/>
    </w:p>
    <w:p w:rsidR="004C4C5B" w:rsidRDefault="004C4C5B" w:rsidP="004C4C5B">
      <w:pPr>
        <w:pStyle w:val="15"/>
      </w:pPr>
      <w:r>
        <w:t>1. На общественные обсуждения</w:t>
      </w:r>
      <w:r w:rsidRPr="000B1FF8">
        <w:t xml:space="preserve"> или </w:t>
      </w:r>
      <w:r>
        <w:t>публичные слушания в обязательном порядке выносятся:</w:t>
      </w:r>
    </w:p>
    <w:p w:rsidR="004C4C5B" w:rsidRDefault="004C4C5B" w:rsidP="004C4C5B">
      <w:pPr>
        <w:pStyle w:val="15"/>
      </w:pPr>
      <w:r>
        <w:t>1) вопросы о внесении изменений в настоящие правила землепользования и застройки;</w:t>
      </w:r>
    </w:p>
    <w:p w:rsidR="004C4C5B" w:rsidRDefault="004C4C5B" w:rsidP="004C4C5B">
      <w:pPr>
        <w:pStyle w:val="15"/>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4C4C5B" w:rsidRDefault="004C4C5B" w:rsidP="004C4C5B">
      <w:pPr>
        <w:pStyle w:val="15"/>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4C4C5B" w:rsidRDefault="004C4C5B" w:rsidP="004C4C5B">
      <w:pPr>
        <w:pStyle w:val="15"/>
      </w:pPr>
      <w:r>
        <w:lastRenderedPageBreak/>
        <w:t>4) иные вопросы, предусмотренные федеральными законами.</w:t>
      </w:r>
    </w:p>
    <w:p w:rsidR="004C4C5B" w:rsidRDefault="004C4C5B" w:rsidP="004C4C5B">
      <w:pPr>
        <w:pStyle w:val="31"/>
      </w:pPr>
      <w:bookmarkStart w:id="28" w:name="_Toc34730017"/>
      <w:r>
        <w:t>Статья 10. Порядок проведения общественных обсуждений и публичных слушаний</w:t>
      </w:r>
      <w:bookmarkEnd w:id="28"/>
    </w:p>
    <w:p w:rsidR="004C4C5B" w:rsidRDefault="004C4C5B" w:rsidP="004C4C5B">
      <w:pPr>
        <w:pStyle w:val="15"/>
      </w:pPr>
      <w:r>
        <w:t>1. Процедура проведения общественных обсуждений состоит из следующих этапов:</w:t>
      </w:r>
    </w:p>
    <w:p w:rsidR="004C4C5B" w:rsidRDefault="004C4C5B" w:rsidP="004C4C5B">
      <w:pPr>
        <w:pStyle w:val="15"/>
      </w:pPr>
      <w:r>
        <w:t>1) оповещение о начале общественных обсуждений;</w:t>
      </w:r>
    </w:p>
    <w:p w:rsidR="004C4C5B" w:rsidRDefault="004C4C5B" w:rsidP="004C4C5B">
      <w:pPr>
        <w:pStyle w:val="15"/>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4C4C5B" w:rsidRDefault="004C4C5B" w:rsidP="004C4C5B">
      <w:pPr>
        <w:pStyle w:val="15"/>
      </w:pPr>
      <w:r>
        <w:t>3) проведение экспозиции или экспозиций проекта, подлежащего рассмотрению на общественных обсуждениях;</w:t>
      </w:r>
    </w:p>
    <w:p w:rsidR="004C4C5B" w:rsidRDefault="004C4C5B" w:rsidP="004C4C5B">
      <w:pPr>
        <w:pStyle w:val="15"/>
      </w:pPr>
      <w:r>
        <w:t>4) подготовка и оформление протокола общественных обсуждений;</w:t>
      </w:r>
    </w:p>
    <w:p w:rsidR="004C4C5B" w:rsidRDefault="004C4C5B" w:rsidP="004C4C5B">
      <w:pPr>
        <w:pStyle w:val="15"/>
      </w:pPr>
      <w:r>
        <w:t>5) подготовка и опубликование заключения о результатах общественных обсуждений.</w:t>
      </w:r>
    </w:p>
    <w:p w:rsidR="004C4C5B" w:rsidRDefault="004C4C5B" w:rsidP="004C4C5B">
      <w:pPr>
        <w:pStyle w:val="15"/>
      </w:pPr>
      <w:r>
        <w:t>2. Процедура проведения публичных слушаний состоит из следующих этапов:</w:t>
      </w:r>
    </w:p>
    <w:p w:rsidR="004C4C5B" w:rsidRDefault="004C4C5B" w:rsidP="004C4C5B">
      <w:pPr>
        <w:pStyle w:val="15"/>
      </w:pPr>
      <w:r>
        <w:t>1) оповещение о начале публичных слушаний;</w:t>
      </w:r>
    </w:p>
    <w:p w:rsidR="004C4C5B" w:rsidRDefault="004C4C5B" w:rsidP="004C4C5B">
      <w:pPr>
        <w:pStyle w:val="15"/>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C4C5B" w:rsidRDefault="004C4C5B" w:rsidP="004C4C5B">
      <w:pPr>
        <w:pStyle w:val="15"/>
      </w:pPr>
      <w:r>
        <w:t>3) проведение экспозиции или экспозиций проекта, подлежащего рассмотрению на публичных слушаниях;</w:t>
      </w:r>
    </w:p>
    <w:p w:rsidR="004C4C5B" w:rsidRDefault="004C4C5B" w:rsidP="004C4C5B">
      <w:pPr>
        <w:pStyle w:val="15"/>
      </w:pPr>
      <w:r>
        <w:t>4) проведение собрания или собраний участников публичных слушаний;</w:t>
      </w:r>
    </w:p>
    <w:p w:rsidR="004C4C5B" w:rsidRDefault="004C4C5B" w:rsidP="004C4C5B">
      <w:pPr>
        <w:pStyle w:val="15"/>
      </w:pPr>
      <w:r>
        <w:t>5) подготовка и оформление протокола публичных слушаний;</w:t>
      </w:r>
    </w:p>
    <w:p w:rsidR="004C4C5B" w:rsidRDefault="004C4C5B" w:rsidP="004C4C5B">
      <w:pPr>
        <w:pStyle w:val="15"/>
      </w:pPr>
      <w:r>
        <w:t>6) подготовка и опубликование заключения о результатах публичных слушаний.</w:t>
      </w:r>
    </w:p>
    <w:p w:rsidR="004C4C5B" w:rsidRDefault="004C4C5B" w:rsidP="004C4C5B">
      <w:pPr>
        <w:pStyle w:val="15"/>
      </w:pPr>
      <w:r>
        <w:t>3. Оповещение о начале общественных обсуждений или публичных слушаний должно содержать:</w:t>
      </w:r>
    </w:p>
    <w:p w:rsidR="004C4C5B" w:rsidRDefault="004C4C5B" w:rsidP="004C4C5B">
      <w:pPr>
        <w:pStyle w:val="15"/>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C4C5B" w:rsidRDefault="004C4C5B" w:rsidP="004C4C5B">
      <w:pPr>
        <w:pStyle w:val="15"/>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C4C5B" w:rsidRDefault="004C4C5B" w:rsidP="004C4C5B">
      <w:pPr>
        <w:pStyle w:val="15"/>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C4C5B" w:rsidRDefault="004C4C5B" w:rsidP="004C4C5B">
      <w:pPr>
        <w:pStyle w:val="15"/>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C4C5B" w:rsidRDefault="004C4C5B" w:rsidP="004C4C5B">
      <w:pPr>
        <w:pStyle w:val="15"/>
      </w:pPr>
      <w:r>
        <w:t xml:space="preserve">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w:t>
      </w:r>
      <w:r>
        <w:lastRenderedPageBreak/>
        <w:t>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C4C5B" w:rsidRDefault="004C4C5B" w:rsidP="004C4C5B">
      <w:pPr>
        <w:pStyle w:val="15"/>
      </w:pPr>
      <w:r>
        <w:t>5. Оповещение о начале общественных обсуждений или публичных слушаний:</w:t>
      </w:r>
    </w:p>
    <w:p w:rsidR="004C4C5B" w:rsidRDefault="004C4C5B" w:rsidP="004C4C5B">
      <w:pPr>
        <w:pStyle w:val="15"/>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C4C5B" w:rsidRDefault="004C4C5B" w:rsidP="004C4C5B">
      <w:pPr>
        <w:pStyle w:val="15"/>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w:t>
      </w:r>
      <w:r w:rsidRPr="00F744F1">
        <w:t xml:space="preserve">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w:t>
      </w:r>
      <w:r>
        <w:t xml:space="preserve">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4C4C5B" w:rsidRDefault="004C4C5B" w:rsidP="004C4C5B">
      <w:pPr>
        <w:pStyle w:val="15"/>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4C4C5B" w:rsidRDefault="004C4C5B" w:rsidP="004C4C5B">
      <w:pPr>
        <w:pStyle w:val="15"/>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4C4C5B" w:rsidRDefault="004C4C5B" w:rsidP="004C4C5B">
      <w:pPr>
        <w:pStyle w:val="15"/>
      </w:pPr>
      <w:r>
        <w:t>1) посредством официального сайта или информационных систем (в случае проведения общественных обсуждений);</w:t>
      </w:r>
    </w:p>
    <w:p w:rsidR="004C4C5B" w:rsidRDefault="004C4C5B" w:rsidP="004C4C5B">
      <w:pPr>
        <w:pStyle w:val="15"/>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C4C5B" w:rsidRDefault="004C4C5B" w:rsidP="004C4C5B">
      <w:pPr>
        <w:pStyle w:val="15"/>
      </w:pPr>
      <w:r>
        <w:t>3) в письменной форме в адрес организатора общественных обсуждений или публичных слушаний;</w:t>
      </w:r>
    </w:p>
    <w:p w:rsidR="004C4C5B" w:rsidRDefault="004C4C5B" w:rsidP="004C4C5B">
      <w:pPr>
        <w:pStyle w:val="15"/>
      </w:pPr>
      <w: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C4C5B" w:rsidRDefault="004C4C5B" w:rsidP="004C4C5B">
      <w:pPr>
        <w:pStyle w:val="15"/>
      </w:pPr>
      <w: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p>
    <w:p w:rsidR="004C4C5B" w:rsidRDefault="004C4C5B" w:rsidP="004C4C5B">
      <w:pPr>
        <w:pStyle w:val="15"/>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C4C5B" w:rsidRDefault="004C4C5B" w:rsidP="004C4C5B">
      <w:pPr>
        <w:pStyle w:val="15"/>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w:t>
      </w:r>
      <w:r w:rsidRPr="00F744F1">
        <w:t xml:space="preserve"> статьи 5.1 Градостроительного Кодекса РФ</w:t>
      </w:r>
      <w:r>
        <w:t>, может использоваться единая система идентификации и аутентификации.</w:t>
      </w:r>
    </w:p>
    <w:p w:rsidR="004C4C5B" w:rsidRDefault="004C4C5B" w:rsidP="004C4C5B">
      <w:pPr>
        <w:pStyle w:val="15"/>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4C4C5B" w:rsidRDefault="004C4C5B" w:rsidP="004C4C5B">
      <w:pPr>
        <w:pStyle w:val="15"/>
      </w:pPr>
      <w:r>
        <w:t xml:space="preserve">13. Предложения и замечания, внесенные в соответствии с частью 10 </w:t>
      </w:r>
      <w:r w:rsidRPr="00F744F1">
        <w:t>статьи 5.1 Градостроительного Кодекса РФ</w:t>
      </w:r>
      <w: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C4C5B" w:rsidRDefault="004C4C5B" w:rsidP="004C4C5B">
      <w:pPr>
        <w:pStyle w:val="15"/>
      </w:pPr>
      <w: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4C4C5B" w:rsidRDefault="004C4C5B" w:rsidP="004C4C5B">
      <w:pPr>
        <w:pStyle w:val="15"/>
      </w:pPr>
      <w:r>
        <w:lastRenderedPageBreak/>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C4C5B" w:rsidRDefault="004C4C5B" w:rsidP="004C4C5B">
      <w:pPr>
        <w:pStyle w:val="15"/>
      </w:pPr>
      <w:r>
        <w:t>1) дата оформления протокола общественных обсуждений или публичных слушаний;</w:t>
      </w:r>
    </w:p>
    <w:p w:rsidR="004C4C5B" w:rsidRDefault="004C4C5B" w:rsidP="004C4C5B">
      <w:pPr>
        <w:pStyle w:val="15"/>
      </w:pPr>
      <w:r>
        <w:t>2) информация об организаторе общественных обсуждений или публичных слушаний;</w:t>
      </w:r>
    </w:p>
    <w:p w:rsidR="004C4C5B" w:rsidRDefault="004C4C5B" w:rsidP="004C4C5B">
      <w:pPr>
        <w:pStyle w:val="15"/>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C4C5B" w:rsidRDefault="004C4C5B" w:rsidP="004C4C5B">
      <w:pPr>
        <w:pStyle w:val="15"/>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C4C5B" w:rsidRDefault="004C4C5B" w:rsidP="004C4C5B">
      <w:pPr>
        <w:pStyle w:val="15"/>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C4C5B" w:rsidRDefault="004C4C5B" w:rsidP="004C4C5B">
      <w:pPr>
        <w:pStyle w:val="15"/>
      </w:pPr>
      <w:r>
        <w:t>16.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C4C5B" w:rsidRDefault="004C4C5B" w:rsidP="004C4C5B">
      <w:pPr>
        <w:pStyle w:val="15"/>
      </w:pPr>
      <w:r>
        <w:t>17. В заключении о результатах общественных обсуждений или публичных слушаний должны быть указаны:</w:t>
      </w:r>
    </w:p>
    <w:p w:rsidR="004C4C5B" w:rsidRDefault="004C4C5B" w:rsidP="004C4C5B">
      <w:pPr>
        <w:pStyle w:val="15"/>
      </w:pPr>
      <w:r>
        <w:t>1) дата оформления заключения о результатах общественных обсуждений или публичных слушаний;</w:t>
      </w:r>
    </w:p>
    <w:p w:rsidR="004C4C5B" w:rsidRDefault="004C4C5B" w:rsidP="004C4C5B">
      <w:pPr>
        <w:pStyle w:val="15"/>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C4C5B" w:rsidRDefault="004C4C5B" w:rsidP="004C4C5B">
      <w:pPr>
        <w:pStyle w:val="15"/>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C4C5B" w:rsidRDefault="004C4C5B" w:rsidP="004C4C5B">
      <w:pPr>
        <w:pStyle w:val="15"/>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C4C5B" w:rsidRDefault="004C4C5B" w:rsidP="004C4C5B">
      <w:pPr>
        <w:pStyle w:val="15"/>
      </w:pPr>
      <w:r>
        <w:t xml:space="preserve">5) аргументированные рекомендации организатора общественных обсуждений или </w:t>
      </w:r>
      <w:proofErr w:type="gramStart"/>
      <w:r>
        <w:t>публичных слушаний о целесообразности</w:t>
      </w:r>
      <w:proofErr w:type="gramEnd"/>
      <w:r>
        <w:t xml:space="preserve">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C4C5B" w:rsidRDefault="004C4C5B" w:rsidP="004C4C5B">
      <w:pPr>
        <w:pStyle w:val="15"/>
      </w:pPr>
      <w:r>
        <w:t xml:space="preserve">18.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w:t>
      </w:r>
      <w:r>
        <w:lastRenderedPageBreak/>
        <w:t>муниципальных правовых актов, иной официальной информации, и размещается на официальном сайте.</w:t>
      </w:r>
    </w:p>
    <w:p w:rsidR="004C4C5B" w:rsidRPr="00933BB5" w:rsidRDefault="004C4C5B" w:rsidP="004C4C5B">
      <w:pPr>
        <w:pStyle w:val="210"/>
      </w:pPr>
      <w:bookmarkStart w:id="29" w:name="_Toc34730018"/>
      <w:r w:rsidRPr="00933BB5">
        <w:t>Глава 5. Положения о внесении изменений в правила землепользования и застройки</w:t>
      </w:r>
      <w:bookmarkEnd w:id="25"/>
      <w:bookmarkEnd w:id="29"/>
    </w:p>
    <w:p w:rsidR="004C4C5B" w:rsidRPr="00933BB5" w:rsidRDefault="004C4C5B" w:rsidP="004C4C5B">
      <w:pPr>
        <w:pStyle w:val="31"/>
      </w:pPr>
      <w:bookmarkStart w:id="30" w:name="_Toc421696724"/>
      <w:bookmarkStart w:id="31" w:name="_Toc34730019"/>
      <w:r w:rsidRPr="00933BB5">
        <w:t>Статья 11. Общие положения</w:t>
      </w:r>
      <w:bookmarkEnd w:id="30"/>
      <w:r w:rsidRPr="00933BB5">
        <w:t xml:space="preserve"> о внесении изменений в правила землепользования и застройки</w:t>
      </w:r>
      <w:bookmarkEnd w:id="31"/>
    </w:p>
    <w:p w:rsidR="004C4C5B" w:rsidRPr="00933BB5" w:rsidRDefault="004C4C5B" w:rsidP="004C4C5B">
      <w:pPr>
        <w:pStyle w:val="15"/>
      </w:pPr>
      <w:r w:rsidRPr="00933BB5">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4C4C5B" w:rsidRPr="00933BB5" w:rsidRDefault="004C4C5B" w:rsidP="004C4C5B">
      <w:pPr>
        <w:pStyle w:val="15"/>
      </w:pPr>
      <w:r w:rsidRPr="00933BB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4C4C5B" w:rsidRPr="00933BB5" w:rsidRDefault="004C4C5B" w:rsidP="004C4C5B">
      <w:pPr>
        <w:pStyle w:val="31"/>
      </w:pPr>
      <w:bookmarkStart w:id="32" w:name="_Toc421696725"/>
      <w:bookmarkStart w:id="33" w:name="_Toc34730020"/>
      <w:r w:rsidRPr="00933BB5">
        <w:t xml:space="preserve">Статья 12. Внесение изменений в правила землепользования и застройки </w:t>
      </w:r>
      <w:r w:rsidRPr="00933BB5">
        <w:br/>
        <w:t>на основании несоответствия генеральному плану поселения</w:t>
      </w:r>
      <w:bookmarkEnd w:id="32"/>
      <w:bookmarkEnd w:id="33"/>
    </w:p>
    <w:p w:rsidR="004C4C5B" w:rsidRPr="00933BB5" w:rsidRDefault="004C4C5B" w:rsidP="004C4C5B">
      <w:pPr>
        <w:pStyle w:val="15"/>
      </w:pPr>
      <w:r w:rsidRPr="00933BB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proofErr w:type="spellStart"/>
      <w:r>
        <w:t>Ермолинского</w:t>
      </w:r>
      <w:proofErr w:type="spellEnd"/>
      <w:r w:rsidRPr="00933BB5">
        <w:t xml:space="preserve"> сельского поселения, возникших в результате внесения в данный генеральный план изменений, выразившихся в следующем:</w:t>
      </w:r>
    </w:p>
    <w:p w:rsidR="004C4C5B" w:rsidRPr="00933BB5" w:rsidRDefault="004C4C5B" w:rsidP="004C4C5B">
      <w:pPr>
        <w:pStyle w:val="15"/>
      </w:pPr>
      <w:r w:rsidRPr="00933BB5">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4C4C5B" w:rsidRPr="00933BB5" w:rsidRDefault="004C4C5B" w:rsidP="004C4C5B">
      <w:pPr>
        <w:pStyle w:val="15"/>
      </w:pPr>
      <w:r w:rsidRPr="00933BB5">
        <w:t>2) в пересечении границ территориальных зон с границами населенных пунктов, установленными в генеральном плане;</w:t>
      </w:r>
    </w:p>
    <w:p w:rsidR="004C4C5B" w:rsidRPr="00933BB5" w:rsidRDefault="004C4C5B" w:rsidP="004C4C5B">
      <w:pPr>
        <w:pStyle w:val="15"/>
      </w:pPr>
      <w:r w:rsidRPr="00933BB5">
        <w:t xml:space="preserve">3) в иных несоответствиях территориальных зон и градостроительных регламентов Генеральному плану </w:t>
      </w:r>
      <w:proofErr w:type="spellStart"/>
      <w:r>
        <w:t>Ермолинского</w:t>
      </w:r>
      <w:proofErr w:type="spellEnd"/>
      <w:r w:rsidRPr="00933BB5">
        <w:t xml:space="preserve"> сельского поселения.</w:t>
      </w:r>
    </w:p>
    <w:p w:rsidR="004C4C5B" w:rsidRPr="00933BB5" w:rsidRDefault="004C4C5B" w:rsidP="004C4C5B">
      <w:pPr>
        <w:pStyle w:val="31"/>
      </w:pPr>
      <w:bookmarkStart w:id="34" w:name="_Toc421696726"/>
      <w:bookmarkStart w:id="35" w:name="_Toc34730021"/>
      <w:r w:rsidRPr="00933BB5">
        <w:t xml:space="preserve">Статья 13. Внесение изменений в правила землепользования и застройки </w:t>
      </w:r>
      <w:r w:rsidRPr="00933BB5">
        <w:br/>
        <w:t>на основании утвержденной документации по планировке территории</w:t>
      </w:r>
      <w:bookmarkEnd w:id="34"/>
      <w:bookmarkEnd w:id="35"/>
    </w:p>
    <w:p w:rsidR="004C4C5B" w:rsidRPr="00933BB5" w:rsidRDefault="004C4C5B" w:rsidP="004C4C5B">
      <w:pPr>
        <w:pStyle w:val="15"/>
        <w:numPr>
          <w:ilvl w:val="0"/>
          <w:numId w:val="4"/>
        </w:numPr>
        <w:ind w:left="0" w:firstLine="426"/>
      </w:pPr>
      <w:r w:rsidRPr="00933BB5">
        <w:t xml:space="preserve">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933BB5">
        <w:t>подзоны</w:t>
      </w:r>
      <w:proofErr w:type="spellEnd"/>
      <w:r w:rsidRPr="00933BB5">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4C4C5B" w:rsidRPr="00933BB5" w:rsidRDefault="004C4C5B" w:rsidP="004C4C5B">
      <w:pPr>
        <w:pStyle w:val="31"/>
      </w:pPr>
      <w:bookmarkStart w:id="36" w:name="_Toc421696727"/>
      <w:bookmarkStart w:id="37" w:name="_Toc34730022"/>
      <w:r w:rsidRPr="00933BB5">
        <w:t xml:space="preserve">Статья 14. Внесение изменений в правила землепользования и застройки </w:t>
      </w:r>
      <w:r w:rsidRPr="00933BB5">
        <w:br/>
        <w:t xml:space="preserve">на основании несоответствия границ территориальных зон требованиям </w:t>
      </w:r>
      <w:r w:rsidRPr="00933BB5">
        <w:br/>
        <w:t xml:space="preserve">о принадлежности каждого земельного участка только к одной </w:t>
      </w:r>
      <w:r w:rsidRPr="006C6515">
        <w:br/>
      </w:r>
      <w:r w:rsidRPr="00933BB5">
        <w:t>территориальной зоне</w:t>
      </w:r>
      <w:bookmarkEnd w:id="36"/>
      <w:bookmarkEnd w:id="37"/>
    </w:p>
    <w:p w:rsidR="004C4C5B" w:rsidRPr="00933BB5" w:rsidRDefault="004C4C5B" w:rsidP="004C4C5B">
      <w:pPr>
        <w:pStyle w:val="15"/>
      </w:pPr>
      <w:r w:rsidRPr="00933BB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4C4C5B" w:rsidRPr="00933BB5" w:rsidRDefault="004C4C5B" w:rsidP="004C4C5B">
      <w:pPr>
        <w:pStyle w:val="15"/>
      </w:pPr>
      <w:r w:rsidRPr="00933BB5">
        <w:t xml:space="preserve">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w:t>
      </w:r>
      <w:r w:rsidRPr="00933BB5">
        <w:lastRenderedPageBreak/>
        <w:t>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4C4C5B" w:rsidRPr="00933BB5" w:rsidRDefault="004C4C5B" w:rsidP="004C4C5B">
      <w:pPr>
        <w:pStyle w:val="15"/>
      </w:pPr>
      <w:r w:rsidRPr="00933BB5">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4C4C5B" w:rsidRPr="00933BB5" w:rsidRDefault="004C4C5B" w:rsidP="004C4C5B">
      <w:pPr>
        <w:pStyle w:val="15"/>
      </w:pPr>
      <w:r w:rsidRPr="00933BB5">
        <w:t>2) инициировать подготовку проекта планировки территории и проекта межевания территории, включающей данный земельный участок;</w:t>
      </w:r>
    </w:p>
    <w:p w:rsidR="004C4C5B" w:rsidRPr="00582447" w:rsidRDefault="004C4C5B" w:rsidP="004C4C5B">
      <w:pPr>
        <w:pStyle w:val="15"/>
      </w:pPr>
      <w:r w:rsidRPr="00582447">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4C4C5B" w:rsidRPr="00582447" w:rsidRDefault="004C4C5B" w:rsidP="004C4C5B">
      <w:pPr>
        <w:pStyle w:val="15"/>
      </w:pPr>
      <w:r w:rsidRPr="00582447">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proofErr w:type="spellStart"/>
      <w:r w:rsidRPr="00582447">
        <w:t>Ермолинского</w:t>
      </w:r>
      <w:proofErr w:type="spellEnd"/>
      <w:r w:rsidRPr="00582447">
        <w:t xml:space="preserve">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4C4C5B" w:rsidRDefault="004C4C5B" w:rsidP="004C4C5B">
      <w:pPr>
        <w:pStyle w:val="15"/>
      </w:pPr>
      <w:r w:rsidRPr="00582447">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proofErr w:type="spellStart"/>
      <w:r w:rsidRPr="00582447">
        <w:t>Ермолинского</w:t>
      </w:r>
      <w:proofErr w:type="spellEnd"/>
      <w:r w:rsidRPr="00582447">
        <w:t xml:space="preserve">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w:t>
      </w:r>
      <w:proofErr w:type="spellStart"/>
      <w:r w:rsidRPr="00582447">
        <w:t>Ермолинского</w:t>
      </w:r>
      <w:proofErr w:type="spellEnd"/>
      <w:r w:rsidRPr="00582447">
        <w:t xml:space="preserve">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4C4C5B" w:rsidRPr="00933BB5" w:rsidRDefault="004C4C5B" w:rsidP="004C4C5B">
      <w:pPr>
        <w:pStyle w:val="15"/>
      </w:pPr>
    </w:p>
    <w:p w:rsidR="004C4C5B" w:rsidRDefault="004C4C5B" w:rsidP="004C4C5B">
      <w:pPr>
        <w:pStyle w:val="15"/>
      </w:pPr>
      <w:bookmarkStart w:id="38" w:name="_Toc421696728"/>
      <w:r w:rsidRPr="00582447">
        <w:t>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w:t>
      </w:r>
      <w:r>
        <w:t xml:space="preserve"> </w:t>
      </w:r>
    </w:p>
    <w:p w:rsidR="004C4C5B" w:rsidRPr="00933BB5" w:rsidRDefault="004C4C5B" w:rsidP="004C4C5B">
      <w:pPr>
        <w:pStyle w:val="210"/>
      </w:pPr>
      <w:bookmarkStart w:id="39" w:name="_Toc34730023"/>
      <w:r w:rsidRPr="00933BB5">
        <w:t>Глава 6. Положения о регулировании иных вопросов землепользования и застройки</w:t>
      </w:r>
      <w:bookmarkEnd w:id="38"/>
      <w:bookmarkEnd w:id="39"/>
    </w:p>
    <w:p w:rsidR="004C4C5B" w:rsidRPr="00933BB5" w:rsidRDefault="004C4C5B" w:rsidP="004C4C5B">
      <w:pPr>
        <w:pStyle w:val="31"/>
      </w:pPr>
      <w:bookmarkStart w:id="40" w:name="_Toc421696729"/>
      <w:bookmarkStart w:id="41" w:name="_Toc34730024"/>
      <w:r w:rsidRPr="00933BB5">
        <w:t>Статья 15. Использование земельных участков и объектов капитального строительства, не соответствующих градостроительным регламентам</w:t>
      </w:r>
      <w:bookmarkEnd w:id="41"/>
    </w:p>
    <w:p w:rsidR="004C4C5B" w:rsidRPr="00933BB5" w:rsidRDefault="004C4C5B" w:rsidP="004C4C5B">
      <w:pPr>
        <w:pStyle w:val="15"/>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C4C5B" w:rsidRPr="00933BB5" w:rsidRDefault="004C4C5B" w:rsidP="004C4C5B">
      <w:pPr>
        <w:pStyle w:val="15"/>
      </w:pPr>
      <w:r w:rsidRPr="00933BB5">
        <w:lastRenderedPageBreak/>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4C4C5B" w:rsidRPr="00933BB5" w:rsidRDefault="004C4C5B" w:rsidP="004C4C5B">
      <w:pPr>
        <w:pStyle w:val="15"/>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C4C5B" w:rsidRPr="00933BB5" w:rsidRDefault="004C4C5B" w:rsidP="004C4C5B">
      <w:pPr>
        <w:pStyle w:val="31"/>
      </w:pPr>
      <w:bookmarkStart w:id="42" w:name="_Toc34730025"/>
      <w:r w:rsidRPr="00933BB5">
        <w:t xml:space="preserve">Статья 16. </w:t>
      </w:r>
      <w:bookmarkEnd w:id="40"/>
      <w:r w:rsidRPr="00933BB5">
        <w:t xml:space="preserve">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42"/>
    </w:p>
    <w:p w:rsidR="004C4C5B" w:rsidRPr="00933BB5" w:rsidRDefault="004C4C5B" w:rsidP="004C4C5B">
      <w:pPr>
        <w:pStyle w:val="15"/>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4C4C5B" w:rsidRPr="00933BB5" w:rsidRDefault="004C4C5B" w:rsidP="004C4C5B">
      <w:pPr>
        <w:pStyle w:val="15"/>
      </w:pPr>
      <w:r w:rsidRPr="00933BB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4C4C5B" w:rsidRPr="00933BB5" w:rsidRDefault="004C4C5B" w:rsidP="004C4C5B">
      <w:pPr>
        <w:pStyle w:val="15"/>
      </w:pPr>
      <w:r w:rsidRPr="00933BB5">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4C4C5B" w:rsidRPr="00933BB5" w:rsidRDefault="004C4C5B" w:rsidP="004C4C5B">
      <w:pPr>
        <w:pStyle w:val="15"/>
      </w:pPr>
      <w:r w:rsidRPr="00933BB5">
        <w:t xml:space="preserve">4. Подготовка новых градостроительных планов применительно к земельным участкам, указанным в пунктах 1 </w:t>
      </w:r>
      <w:r>
        <w:t>–</w:t>
      </w:r>
      <w:r w:rsidRPr="00933BB5">
        <w:t xml:space="preserve">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4C4C5B" w:rsidRPr="00933BB5" w:rsidRDefault="004C4C5B" w:rsidP="004C4C5B">
      <w:pPr>
        <w:pStyle w:val="31"/>
      </w:pPr>
      <w:bookmarkStart w:id="43" w:name="_Toc34730026"/>
      <w:r w:rsidRPr="00933BB5">
        <w:t>Статья 17. Особенности применения видов разрешенного использования земельных участков и объектов капитального строительства</w:t>
      </w:r>
      <w:bookmarkEnd w:id="43"/>
    </w:p>
    <w:p w:rsidR="004C4C5B" w:rsidRPr="00933BB5" w:rsidRDefault="004C4C5B" w:rsidP="004C4C5B">
      <w:pPr>
        <w:pStyle w:val="15"/>
      </w:pPr>
      <w:r w:rsidRPr="00933BB5">
        <w:t xml:space="preserve">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w:t>
      </w:r>
      <w:r w:rsidRPr="00933BB5">
        <w:lastRenderedPageBreak/>
        <w:t>использования земельных участков, утвержденным приказом Минэкономразвития России от 01.09.2014 № 540.</w:t>
      </w:r>
    </w:p>
    <w:p w:rsidR="004C4C5B" w:rsidRPr="00933BB5" w:rsidRDefault="004C4C5B" w:rsidP="004C4C5B">
      <w:pPr>
        <w:pStyle w:val="15"/>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4C4C5B" w:rsidRPr="00933BB5" w:rsidRDefault="004C4C5B" w:rsidP="004C4C5B">
      <w:pPr>
        <w:pStyle w:val="15"/>
      </w:pPr>
      <w:r w:rsidRPr="00933BB5">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4C4C5B" w:rsidRPr="00933BB5" w:rsidRDefault="004C4C5B" w:rsidP="004C4C5B">
      <w:pPr>
        <w:pStyle w:val="15"/>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4C4C5B" w:rsidRPr="00933BB5" w:rsidRDefault="004C4C5B" w:rsidP="004C4C5B">
      <w:pPr>
        <w:pStyle w:val="15"/>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4C4C5B" w:rsidRPr="00933BB5" w:rsidRDefault="004C4C5B" w:rsidP="004C4C5B">
      <w:pPr>
        <w:pStyle w:val="31"/>
      </w:pPr>
      <w:bookmarkStart w:id="44" w:name="_Toc34730027"/>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44"/>
    </w:p>
    <w:p w:rsidR="004C4C5B" w:rsidRPr="00933BB5" w:rsidRDefault="004C4C5B" w:rsidP="004C4C5B">
      <w:pPr>
        <w:pStyle w:val="15"/>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4C4C5B" w:rsidRPr="00933BB5" w:rsidRDefault="004C4C5B" w:rsidP="004C4C5B">
      <w:pPr>
        <w:pStyle w:val="15"/>
      </w:pPr>
      <w:r w:rsidRPr="00933BB5">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4C4C5B" w:rsidRPr="00933BB5" w:rsidRDefault="004C4C5B" w:rsidP="004C4C5B">
      <w:pPr>
        <w:pStyle w:val="15"/>
      </w:pPr>
      <w:r w:rsidRPr="00933BB5">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4C4C5B" w:rsidRPr="00933BB5" w:rsidRDefault="004C4C5B" w:rsidP="004C4C5B">
      <w:pPr>
        <w:pStyle w:val="15"/>
      </w:pPr>
      <w:r w:rsidRPr="00933BB5">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933BB5">
        <w:t>отмостки</w:t>
      </w:r>
      <w:proofErr w:type="spellEnd"/>
      <w:r w:rsidRPr="00933BB5">
        <w:t xml:space="preserve"> объекта капитального строительства до наивысшей точки конька или парапета плоской кровли объекта капитального строительства.</w:t>
      </w:r>
    </w:p>
    <w:p w:rsidR="004C4C5B" w:rsidRPr="00933BB5" w:rsidRDefault="004C4C5B" w:rsidP="004C4C5B">
      <w:pPr>
        <w:pStyle w:val="15"/>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4C4C5B" w:rsidRPr="00933BB5" w:rsidRDefault="004C4C5B" w:rsidP="004C4C5B">
      <w:pPr>
        <w:pStyle w:val="15"/>
      </w:pPr>
      <w:r w:rsidRPr="00933BB5">
        <w:t>1) антенны;</w:t>
      </w:r>
    </w:p>
    <w:p w:rsidR="004C4C5B" w:rsidRPr="00933BB5" w:rsidRDefault="004C4C5B" w:rsidP="004C4C5B">
      <w:pPr>
        <w:pStyle w:val="15"/>
      </w:pPr>
      <w:r w:rsidRPr="00933BB5">
        <w:t>2) вентиляционные и дымовые трубы;</w:t>
      </w:r>
    </w:p>
    <w:p w:rsidR="004C4C5B" w:rsidRPr="00933BB5" w:rsidRDefault="004C4C5B" w:rsidP="004C4C5B">
      <w:pPr>
        <w:pStyle w:val="15"/>
      </w:pPr>
      <w:r w:rsidRPr="00933BB5">
        <w:t>3) шпили;</w:t>
      </w:r>
    </w:p>
    <w:p w:rsidR="004C4C5B" w:rsidRPr="00933BB5" w:rsidRDefault="004C4C5B" w:rsidP="004C4C5B">
      <w:pPr>
        <w:pStyle w:val="15"/>
      </w:pPr>
      <w:r w:rsidRPr="00933BB5">
        <w:t>4) аттики;</w:t>
      </w:r>
    </w:p>
    <w:p w:rsidR="004C4C5B" w:rsidRPr="00933BB5" w:rsidRDefault="004C4C5B" w:rsidP="004C4C5B">
      <w:pPr>
        <w:pStyle w:val="15"/>
      </w:pPr>
      <w:r w:rsidRPr="00933BB5">
        <w:lastRenderedPageBreak/>
        <w:t>5) балюстрады (ограждения);</w:t>
      </w:r>
    </w:p>
    <w:p w:rsidR="004C4C5B" w:rsidRPr="00933BB5" w:rsidRDefault="004C4C5B" w:rsidP="004C4C5B">
      <w:pPr>
        <w:pStyle w:val="15"/>
      </w:pPr>
      <w:r w:rsidRPr="00933BB5">
        <w:t>6) выходы на кровлю максимальной площадью 16 м</w:t>
      </w:r>
      <w:r w:rsidRPr="00933BB5">
        <w:rPr>
          <w:vertAlign w:val="superscript"/>
        </w:rPr>
        <w:t>2</w:t>
      </w:r>
      <w:r w:rsidRPr="00933BB5">
        <w:t xml:space="preserve"> и высотой 2,5 м;</w:t>
      </w:r>
    </w:p>
    <w:p w:rsidR="004C4C5B" w:rsidRPr="00933BB5" w:rsidRDefault="004C4C5B" w:rsidP="004C4C5B">
      <w:pPr>
        <w:pStyle w:val="15"/>
      </w:pPr>
      <w:r w:rsidRPr="00933BB5">
        <w:t>7) остекленные световые фонари, максимальной высотой 2,5 м, суммарная площадь которых не превышает 25 % площади кровли;</w:t>
      </w:r>
    </w:p>
    <w:p w:rsidR="004C4C5B" w:rsidRPr="00933BB5" w:rsidRDefault="004C4C5B" w:rsidP="004C4C5B">
      <w:pPr>
        <w:pStyle w:val="15"/>
      </w:pPr>
      <w:r w:rsidRPr="00933BB5">
        <w:t>8) машинные помещения лифтов высотой до 5 м;</w:t>
      </w:r>
    </w:p>
    <w:p w:rsidR="004C4C5B" w:rsidRPr="00933BB5" w:rsidRDefault="004C4C5B" w:rsidP="004C4C5B">
      <w:pPr>
        <w:pStyle w:val="15"/>
      </w:pPr>
      <w:r w:rsidRPr="00933BB5">
        <w:t>9) опоры ЛЭП;</w:t>
      </w:r>
    </w:p>
    <w:p w:rsidR="004C4C5B" w:rsidRPr="00933BB5" w:rsidRDefault="004C4C5B" w:rsidP="004C4C5B">
      <w:pPr>
        <w:pStyle w:val="15"/>
      </w:pPr>
      <w:r w:rsidRPr="00933BB5">
        <w:t>10) трубы.</w:t>
      </w:r>
    </w:p>
    <w:p w:rsidR="004C4C5B" w:rsidRPr="00933BB5" w:rsidRDefault="004C4C5B" w:rsidP="004C4C5B">
      <w:pPr>
        <w:pStyle w:val="15"/>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4C4C5B" w:rsidRPr="00933BB5" w:rsidRDefault="004C4C5B" w:rsidP="004C4C5B">
      <w:pPr>
        <w:pStyle w:val="15"/>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4C4C5B" w:rsidRPr="00933BB5" w:rsidRDefault="004C4C5B" w:rsidP="004C4C5B">
      <w:pPr>
        <w:pStyle w:val="15"/>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4C4C5B" w:rsidRDefault="004C4C5B" w:rsidP="004C4C5B">
      <w:pPr>
        <w:pStyle w:val="15"/>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1F1111" w:rsidRPr="005F2F2C" w:rsidRDefault="001F1111" w:rsidP="001F1111">
      <w:pPr>
        <w:pStyle w:val="af"/>
        <w:rPr>
          <w:sz w:val="28"/>
          <w:szCs w:val="28"/>
        </w:rPr>
      </w:pPr>
      <w:r w:rsidRPr="005F2F2C">
        <w:rPr>
          <w:rFonts w:eastAsia="Calibri"/>
          <w:sz w:val="28"/>
          <w:szCs w:val="28"/>
        </w:rPr>
        <w:tab/>
      </w:r>
    </w:p>
    <w:p w:rsidR="001F1111" w:rsidRPr="001F1111" w:rsidRDefault="001F1111" w:rsidP="001F1111">
      <w:pPr>
        <w:pStyle w:val="110"/>
        <w:ind w:firstLine="567"/>
        <w:rPr>
          <w:sz w:val="24"/>
          <w:szCs w:val="24"/>
        </w:rPr>
      </w:pPr>
      <w:bookmarkStart w:id="45" w:name="_Toc421696730"/>
      <w:bookmarkStart w:id="46" w:name="_Toc508613454"/>
      <w:bookmarkStart w:id="47" w:name="_Toc34730028"/>
      <w:r w:rsidRPr="001F1111">
        <w:rPr>
          <w:sz w:val="24"/>
          <w:szCs w:val="24"/>
        </w:rPr>
        <w:t>Часть 2. Карта градостроительного зонирования</w:t>
      </w:r>
      <w:bookmarkEnd w:id="45"/>
      <w:bookmarkEnd w:id="46"/>
      <w:bookmarkEnd w:id="47"/>
    </w:p>
    <w:p w:rsidR="001F1111" w:rsidRPr="001F1111" w:rsidRDefault="001F1111" w:rsidP="001F1111">
      <w:pPr>
        <w:pStyle w:val="31"/>
        <w:ind w:firstLine="567"/>
        <w:rPr>
          <w:szCs w:val="24"/>
        </w:rPr>
      </w:pPr>
      <w:bookmarkStart w:id="48" w:name="_Toc421696731"/>
      <w:bookmarkStart w:id="49" w:name="_Toc508613455"/>
      <w:bookmarkStart w:id="50" w:name="_Toc34730029"/>
      <w:r w:rsidRPr="001F1111">
        <w:rPr>
          <w:szCs w:val="24"/>
        </w:rPr>
        <w:t>Статья 19. Территориальные зоны</w:t>
      </w:r>
      <w:bookmarkEnd w:id="48"/>
      <w:bookmarkEnd w:id="49"/>
      <w:bookmarkEnd w:id="50"/>
    </w:p>
    <w:p w:rsidR="001F1111" w:rsidRPr="001F1111" w:rsidRDefault="001F1111" w:rsidP="001F1111">
      <w:pPr>
        <w:pStyle w:val="15"/>
      </w:pPr>
      <w:r w:rsidRPr="001F1111">
        <w:t xml:space="preserve">1. В настоящих правилах землепользования и застройки устанавливаются следующие территориальные зоны в границах </w:t>
      </w:r>
      <w:proofErr w:type="spellStart"/>
      <w:r w:rsidRPr="001F1111">
        <w:t>Ермолинского</w:t>
      </w:r>
      <w:proofErr w:type="spellEnd"/>
      <w:r w:rsidRPr="001F1111">
        <w:t xml:space="preserve"> сельского поселения:</w:t>
      </w:r>
    </w:p>
    <w:p w:rsidR="001F1111" w:rsidRPr="001F1111" w:rsidRDefault="001F1111" w:rsidP="001F1111">
      <w:pPr>
        <w:pStyle w:val="15"/>
      </w:pPr>
      <w:r w:rsidRPr="001F1111">
        <w:t>1) жилые зоны: ТЖ-1, ТЖ-2;</w:t>
      </w:r>
    </w:p>
    <w:p w:rsidR="001F1111" w:rsidRPr="001F1111" w:rsidRDefault="001F1111" w:rsidP="001F1111">
      <w:pPr>
        <w:pStyle w:val="15"/>
      </w:pPr>
      <w:r w:rsidRPr="001F1111">
        <w:t>2) общественно-деловые зоны: ТД-1;</w:t>
      </w:r>
    </w:p>
    <w:p w:rsidR="001F1111" w:rsidRPr="001F1111" w:rsidRDefault="001F1111" w:rsidP="001F1111">
      <w:pPr>
        <w:pStyle w:val="15"/>
      </w:pPr>
      <w:r w:rsidRPr="001F1111">
        <w:t>3) производственные зоны: ТП-1;</w:t>
      </w:r>
    </w:p>
    <w:p w:rsidR="001F1111" w:rsidRPr="001F1111" w:rsidRDefault="001F1111" w:rsidP="001F1111">
      <w:pPr>
        <w:pStyle w:val="15"/>
      </w:pPr>
      <w:r w:rsidRPr="001F1111">
        <w:t>4) зоны транспортных инфраструктур: ТТ-1;</w:t>
      </w:r>
    </w:p>
    <w:p w:rsidR="001F1111" w:rsidRPr="001F1111" w:rsidRDefault="001F1111" w:rsidP="001F1111">
      <w:pPr>
        <w:pStyle w:val="15"/>
      </w:pPr>
      <w:r w:rsidRPr="001F1111">
        <w:t>5) зоны сельскохозяйственного использования: ТСХ-1, ТСХ-2, ТСХ-3;</w:t>
      </w:r>
    </w:p>
    <w:p w:rsidR="001F1111" w:rsidRPr="001F1111" w:rsidRDefault="001F1111" w:rsidP="001F1111">
      <w:pPr>
        <w:pStyle w:val="15"/>
      </w:pPr>
      <w:r w:rsidRPr="001F1111">
        <w:t>6) рекреационные зоны: ТР-1;</w:t>
      </w:r>
    </w:p>
    <w:p w:rsidR="001F1111" w:rsidRPr="001F1111" w:rsidRDefault="001F1111" w:rsidP="001F1111">
      <w:pPr>
        <w:pStyle w:val="15"/>
      </w:pPr>
      <w:r w:rsidRPr="001F1111">
        <w:t>7) зоны специального назначения: ТК-1, ТСН-1, ТСН-2.</w:t>
      </w:r>
    </w:p>
    <w:p w:rsidR="001F1111" w:rsidRPr="001F1111" w:rsidRDefault="001F1111" w:rsidP="001F1111">
      <w:pPr>
        <w:pStyle w:val="15"/>
      </w:pPr>
      <w:r w:rsidRPr="001F1111">
        <w:t>2. Действие градостроительного регламента не распространяется на земельные участки:</w:t>
      </w:r>
    </w:p>
    <w:p w:rsidR="001F1111" w:rsidRPr="001F1111" w:rsidRDefault="001F1111" w:rsidP="001F1111">
      <w:pPr>
        <w:pStyle w:val="15"/>
      </w:pPr>
      <w:r w:rsidRPr="001F1111">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w:t>
      </w:r>
      <w:r w:rsidRPr="001F1111">
        <w:lastRenderedPageBreak/>
        <w:t>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F1111" w:rsidRPr="001F1111" w:rsidRDefault="001F1111" w:rsidP="001F1111">
      <w:pPr>
        <w:pStyle w:val="15"/>
      </w:pPr>
      <w:r w:rsidRPr="001F1111">
        <w:t>(в ред. Федерального закона от 22.10.2014 N 315-ФЗ)</w:t>
      </w:r>
    </w:p>
    <w:p w:rsidR="001F1111" w:rsidRPr="001F1111" w:rsidRDefault="001F1111" w:rsidP="001F1111">
      <w:pPr>
        <w:pStyle w:val="15"/>
      </w:pPr>
      <w:r w:rsidRPr="001F1111">
        <w:t>2) в границах территорий общего пользования;</w:t>
      </w:r>
    </w:p>
    <w:p w:rsidR="001F1111" w:rsidRPr="001F1111" w:rsidRDefault="001F1111" w:rsidP="001F1111">
      <w:pPr>
        <w:pStyle w:val="15"/>
      </w:pPr>
      <w:r w:rsidRPr="001F1111">
        <w:t>3) предназначенные для размещения линейных объектов и (или) занятые линейными объектами;</w:t>
      </w:r>
    </w:p>
    <w:p w:rsidR="001F1111" w:rsidRPr="001F1111" w:rsidRDefault="001F1111" w:rsidP="001F1111">
      <w:pPr>
        <w:pStyle w:val="15"/>
      </w:pPr>
      <w:r w:rsidRPr="001F1111">
        <w:t>(п. 3 в ред. Федерального закона от 20.03.2011 N 41-ФЗ)</w:t>
      </w:r>
    </w:p>
    <w:p w:rsidR="001F1111" w:rsidRPr="001F1111" w:rsidRDefault="001F1111" w:rsidP="001F1111">
      <w:pPr>
        <w:pStyle w:val="15"/>
      </w:pPr>
      <w:r w:rsidRPr="001F1111">
        <w:t>4) предоставленные для добычи полезных ископаемых.</w:t>
      </w:r>
    </w:p>
    <w:p w:rsidR="001F1111" w:rsidRPr="001F1111" w:rsidRDefault="001F1111" w:rsidP="001F1111">
      <w:pPr>
        <w:pStyle w:val="15"/>
      </w:pPr>
      <w:r w:rsidRPr="001F1111">
        <w:t>(п. 4 введен Федеральным законом от 31.12.2005 N 210-ФЗ)</w:t>
      </w:r>
    </w:p>
    <w:p w:rsidR="001F1111" w:rsidRPr="001F1111" w:rsidRDefault="001F1111" w:rsidP="001F1111">
      <w:pPr>
        <w:pStyle w:val="15"/>
      </w:pPr>
      <w:r w:rsidRPr="001F1111">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F1111" w:rsidRPr="001F1111" w:rsidRDefault="001F1111" w:rsidP="001F1111">
      <w:pPr>
        <w:pStyle w:val="31"/>
        <w:ind w:firstLine="567"/>
        <w:rPr>
          <w:szCs w:val="24"/>
        </w:rPr>
      </w:pPr>
      <w:bookmarkStart w:id="51" w:name="_Toc421696732"/>
      <w:bookmarkStart w:id="52" w:name="_Toc508613456"/>
      <w:bookmarkStart w:id="53" w:name="_Toc34730030"/>
      <w:r w:rsidRPr="001F1111">
        <w:rPr>
          <w:szCs w:val="24"/>
        </w:rPr>
        <w:t>Статья 20. Карта градостроительного зонирования</w:t>
      </w:r>
      <w:bookmarkEnd w:id="51"/>
      <w:bookmarkEnd w:id="52"/>
      <w:bookmarkEnd w:id="53"/>
    </w:p>
    <w:p w:rsidR="001F1111" w:rsidRPr="001F1111" w:rsidRDefault="001F1111" w:rsidP="001F1111">
      <w:pPr>
        <w:pStyle w:val="15"/>
      </w:pPr>
      <w:r w:rsidRPr="001F1111">
        <w:t xml:space="preserve">1. Карта градостроительного зонирования </w:t>
      </w:r>
      <w:proofErr w:type="spellStart"/>
      <w:r w:rsidRPr="001F1111">
        <w:t>Ермолинского</w:t>
      </w:r>
      <w:proofErr w:type="spellEnd"/>
      <w:r w:rsidRPr="001F1111">
        <w:t xml:space="preserve">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1F1111" w:rsidRPr="001F1111" w:rsidRDefault="001F1111" w:rsidP="001F1111">
      <w:pPr>
        <w:pStyle w:val="15"/>
      </w:pPr>
      <w:r w:rsidRPr="001F1111">
        <w:t xml:space="preserve">2. На карте градостроительного зонирования </w:t>
      </w:r>
      <w:proofErr w:type="spellStart"/>
      <w:r w:rsidRPr="001F1111">
        <w:t>Ермолинского</w:t>
      </w:r>
      <w:proofErr w:type="spellEnd"/>
      <w:r w:rsidRPr="001F1111">
        <w:t xml:space="preserve">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w:t>
      </w:r>
      <w:proofErr w:type="spellStart"/>
      <w:r w:rsidRPr="001F1111">
        <w:t>подзон</w:t>
      </w:r>
      <w:proofErr w:type="spellEnd"/>
      <w:r w:rsidRPr="001F1111">
        <w:t xml:space="preserve"> определяются федеральными законами.</w:t>
      </w:r>
    </w:p>
    <w:p w:rsidR="001F1111" w:rsidRPr="001F1111" w:rsidRDefault="001F1111" w:rsidP="001F1111">
      <w:pPr>
        <w:pStyle w:val="15"/>
      </w:pPr>
      <w:r w:rsidRPr="001F1111">
        <w:t xml:space="preserve">3. На карте градостроительного зонирования </w:t>
      </w:r>
      <w:proofErr w:type="spellStart"/>
      <w:r w:rsidRPr="001F1111">
        <w:t>Ермолинского</w:t>
      </w:r>
      <w:proofErr w:type="spellEnd"/>
      <w:r w:rsidRPr="001F1111">
        <w:t xml:space="preserve">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proofErr w:type="spellStart"/>
      <w:r w:rsidRPr="001F1111">
        <w:t>Ермолинского</w:t>
      </w:r>
      <w:proofErr w:type="spellEnd"/>
      <w:r w:rsidRPr="001F1111">
        <w:t xml:space="preserve"> сельского поселения и границы населенных пунктов в составе данн</w:t>
      </w:r>
      <w:r>
        <w:t>ого муниципального образования.</w:t>
      </w:r>
    </w:p>
    <w:p w:rsidR="001F1111" w:rsidRPr="001F1111" w:rsidRDefault="001F1111" w:rsidP="001F1111">
      <w:pPr>
        <w:pStyle w:val="110"/>
        <w:ind w:firstLine="567"/>
        <w:rPr>
          <w:sz w:val="24"/>
          <w:szCs w:val="24"/>
        </w:rPr>
      </w:pPr>
      <w:bookmarkStart w:id="54" w:name="_Toc421696733"/>
      <w:bookmarkStart w:id="55" w:name="_Toc508613457"/>
      <w:bookmarkStart w:id="56" w:name="_Toc34730031"/>
      <w:r w:rsidRPr="001F1111">
        <w:rPr>
          <w:sz w:val="24"/>
          <w:szCs w:val="24"/>
        </w:rPr>
        <w:t>Часть 3. Градостроительные регламенты</w:t>
      </w:r>
      <w:bookmarkEnd w:id="54"/>
      <w:bookmarkEnd w:id="55"/>
      <w:bookmarkEnd w:id="56"/>
    </w:p>
    <w:p w:rsidR="001F1111" w:rsidRPr="001F1111" w:rsidRDefault="001F1111" w:rsidP="001F1111">
      <w:pPr>
        <w:pStyle w:val="210"/>
        <w:ind w:firstLine="567"/>
        <w:rPr>
          <w:sz w:val="24"/>
          <w:szCs w:val="24"/>
        </w:rPr>
      </w:pPr>
      <w:bookmarkStart w:id="57" w:name="_Toc421696734"/>
      <w:bookmarkStart w:id="58" w:name="_Toc508613458"/>
      <w:bookmarkStart w:id="59" w:name="_Toc421696758"/>
      <w:bookmarkStart w:id="60" w:name="_Toc34730032"/>
      <w:r w:rsidRPr="001F1111">
        <w:rPr>
          <w:sz w:val="24"/>
          <w:szCs w:val="24"/>
        </w:rPr>
        <w:t>Глава 7. Жилые зоны</w:t>
      </w:r>
      <w:bookmarkEnd w:id="57"/>
      <w:bookmarkEnd w:id="58"/>
      <w:bookmarkEnd w:id="60"/>
    </w:p>
    <w:p w:rsidR="001F1111" w:rsidRPr="001F1111" w:rsidRDefault="001F1111" w:rsidP="001F1111">
      <w:pPr>
        <w:pStyle w:val="31"/>
        <w:ind w:firstLine="567"/>
        <w:rPr>
          <w:szCs w:val="24"/>
        </w:rPr>
      </w:pPr>
      <w:bookmarkStart w:id="61" w:name="_Toc421696735"/>
      <w:bookmarkStart w:id="62" w:name="_Toc508613459"/>
      <w:bookmarkStart w:id="63" w:name="_Toc34730033"/>
      <w:r w:rsidRPr="001F1111">
        <w:rPr>
          <w:szCs w:val="24"/>
        </w:rPr>
        <w:t>Статья 21. Территориальная зона ТЖ-1</w:t>
      </w:r>
      <w:bookmarkStart w:id="64" w:name="_Toc421696736"/>
      <w:bookmarkEnd w:id="61"/>
      <w:bookmarkEnd w:id="62"/>
      <w:bookmarkEnd w:id="63"/>
    </w:p>
    <w:p w:rsidR="001F1111" w:rsidRPr="001F1111" w:rsidRDefault="001F1111" w:rsidP="001F1111">
      <w:pPr>
        <w:numPr>
          <w:ilvl w:val="0"/>
          <w:numId w:val="5"/>
        </w:numPr>
        <w:spacing w:before="120" w:after="160"/>
        <w:ind w:firstLine="567"/>
        <w:jc w:val="both"/>
      </w:pPr>
      <w:r w:rsidRPr="001F1111">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4151"/>
        <w:gridCol w:w="4637"/>
      </w:tblGrid>
      <w:tr w:rsidR="001F1111" w:rsidRPr="005F2F2C" w:rsidTr="007A7DAB">
        <w:trPr>
          <w:tblHeader/>
        </w:trPr>
        <w:tc>
          <w:tcPr>
            <w:tcW w:w="959" w:type="dxa"/>
            <w:tcBorders>
              <w:top w:val="single" w:sz="4" w:space="0" w:color="000000"/>
              <w:left w:val="single" w:sz="4" w:space="0" w:color="000000"/>
              <w:bottom w:val="single" w:sz="4" w:space="0" w:color="000000"/>
              <w:right w:val="nil"/>
            </w:tcBorders>
            <w:vAlign w:val="center"/>
            <w:hideMark/>
          </w:tcPr>
          <w:p w:rsidR="001F1111" w:rsidRPr="005F2F2C" w:rsidRDefault="001F1111" w:rsidP="007A7DAB">
            <w:pPr>
              <w:spacing w:after="160" w:line="259" w:lineRule="auto"/>
              <w:rPr>
                <w:rFonts w:eastAsia="Calibri"/>
                <w:b/>
                <w:bCs/>
                <w:lang w:eastAsia="en-US"/>
              </w:rPr>
            </w:pPr>
            <w:r w:rsidRPr="005F2F2C">
              <w:rPr>
                <w:rFonts w:eastAsia="Calibri"/>
                <w:b/>
                <w:bCs/>
                <w:lang w:eastAsia="en-US"/>
              </w:rPr>
              <w:t>Код</w:t>
            </w:r>
          </w:p>
        </w:tc>
        <w:tc>
          <w:tcPr>
            <w:tcW w:w="4151" w:type="dxa"/>
            <w:tcBorders>
              <w:top w:val="single" w:sz="4" w:space="0" w:color="000000"/>
              <w:left w:val="single" w:sz="4" w:space="0" w:color="000000"/>
              <w:bottom w:val="single" w:sz="4" w:space="0" w:color="000000"/>
              <w:right w:val="nil"/>
            </w:tcBorders>
            <w:vAlign w:val="center"/>
            <w:hideMark/>
          </w:tcPr>
          <w:p w:rsidR="001F1111" w:rsidRPr="005F2F2C" w:rsidRDefault="001F1111" w:rsidP="007A7DAB">
            <w:pPr>
              <w:spacing w:after="160" w:line="259" w:lineRule="auto"/>
              <w:rPr>
                <w:rFonts w:eastAsia="Calibri"/>
                <w:b/>
                <w:bCs/>
                <w:lang w:eastAsia="en-US"/>
              </w:rPr>
            </w:pPr>
            <w:r w:rsidRPr="005F2F2C">
              <w:rPr>
                <w:rFonts w:eastAsia="Calibri"/>
                <w:b/>
                <w:bCs/>
                <w:lang w:eastAsia="en-US"/>
              </w:rPr>
              <w:t xml:space="preserve">Вид разрешенного использования </w:t>
            </w:r>
            <w:r w:rsidRPr="005F2F2C">
              <w:rPr>
                <w:rFonts w:eastAsia="Calibri"/>
                <w:b/>
                <w:bCs/>
                <w:lang w:eastAsia="en-US"/>
              </w:rPr>
              <w:br/>
              <w:t xml:space="preserve">земельных участков и объектов </w:t>
            </w:r>
            <w:r w:rsidRPr="005F2F2C">
              <w:rPr>
                <w:rFonts w:eastAsia="Calibri"/>
                <w:b/>
                <w:bCs/>
                <w:lang w:eastAsia="en-US"/>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1F1111" w:rsidRPr="005F2F2C" w:rsidRDefault="001F1111" w:rsidP="007A7DAB">
            <w:pPr>
              <w:spacing w:after="160" w:line="259" w:lineRule="auto"/>
              <w:jc w:val="center"/>
              <w:rPr>
                <w:rFonts w:eastAsia="Calibri"/>
                <w:b/>
                <w:bCs/>
                <w:lang w:eastAsia="en-US"/>
              </w:rPr>
            </w:pPr>
            <w:r w:rsidRPr="005F2F2C">
              <w:rPr>
                <w:rFonts w:eastAsia="Calibri"/>
                <w:b/>
                <w:bCs/>
                <w:lang w:eastAsia="en-US"/>
              </w:rPr>
              <w:t xml:space="preserve">Объекты капитального строительства, </w:t>
            </w:r>
            <w:r w:rsidRPr="005F2F2C">
              <w:rPr>
                <w:rFonts w:eastAsia="Calibri"/>
                <w:b/>
                <w:bCs/>
                <w:lang w:eastAsia="en-US"/>
              </w:rPr>
              <w:br/>
              <w:t xml:space="preserve">разрешенные для размещения </w:t>
            </w:r>
            <w:r w:rsidRPr="005F2F2C">
              <w:rPr>
                <w:rFonts w:eastAsia="Calibri"/>
                <w:b/>
                <w:bCs/>
                <w:lang w:eastAsia="en-US"/>
              </w:rPr>
              <w:br/>
              <w:t>на земельных участках</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b/>
                <w:bCs/>
                <w:lang w:eastAsia="en-US"/>
              </w:rPr>
            </w:pP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b/>
                <w:bCs/>
                <w:lang w:eastAsia="en-US"/>
              </w:rPr>
            </w:pPr>
            <w:r w:rsidRPr="005F2F2C">
              <w:rPr>
                <w:rFonts w:eastAsia="Calibri"/>
                <w:b/>
                <w:bCs/>
                <w:lang w:eastAsia="en-US"/>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spacing w:after="160" w:line="259" w:lineRule="auto"/>
              <w:jc w:val="both"/>
              <w:rPr>
                <w:rFonts w:eastAsia="Calibri"/>
                <w:b/>
                <w:bCs/>
                <w:lang w:eastAsia="en-US"/>
              </w:rPr>
            </w:pPr>
          </w:p>
        </w:tc>
      </w:tr>
      <w:tr w:rsidR="001F1111" w:rsidRPr="005F2F2C" w:rsidTr="007A7DAB">
        <w:tc>
          <w:tcPr>
            <w:tcW w:w="959"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2.1</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w:t>
            </w:r>
            <w:r w:rsidRPr="005F2F2C">
              <w:rPr>
                <w:lang w:eastAsia="ru-RU"/>
              </w:rPr>
              <w:lastRenderedPageBreak/>
              <w:t>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F1111" w:rsidRPr="005F2F2C" w:rsidRDefault="001F1111" w:rsidP="007A7DAB">
            <w:pPr>
              <w:widowControl w:val="0"/>
              <w:autoSpaceDE w:val="0"/>
              <w:autoSpaceDN w:val="0"/>
              <w:jc w:val="both"/>
              <w:rPr>
                <w:lang w:eastAsia="ru-RU"/>
              </w:rPr>
            </w:pPr>
            <w:r w:rsidRPr="005F2F2C">
              <w:rPr>
                <w:lang w:eastAsia="ru-RU"/>
              </w:rPr>
              <w:t>выращивание сельскохозяйственных культур;</w:t>
            </w:r>
          </w:p>
          <w:p w:rsidR="001F1111" w:rsidRPr="005F2F2C" w:rsidRDefault="001F1111" w:rsidP="007A7DAB">
            <w:pPr>
              <w:spacing w:after="160"/>
              <w:jc w:val="both"/>
              <w:rPr>
                <w:rFonts w:eastAsia="Calibri"/>
                <w:lang w:eastAsia="en-US"/>
              </w:rPr>
            </w:pPr>
            <w:r w:rsidRPr="005F2F2C">
              <w:rPr>
                <w:rFonts w:eastAsia="Calibri"/>
                <w:lang w:eastAsia="en-US"/>
              </w:rPr>
              <w:t>размещение индивидуальных гаражей и хозяйственных построек</w:t>
            </w:r>
          </w:p>
        </w:tc>
      </w:tr>
      <w:tr w:rsidR="001F1111" w:rsidRPr="005F2F2C" w:rsidTr="007A7DAB">
        <w:tc>
          <w:tcPr>
            <w:tcW w:w="959"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lastRenderedPageBreak/>
              <w:t>2.2</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жилого дома, указанного в описании вида разрешенного использования с </w:t>
            </w:r>
            <w:hyperlink w:anchor="P140" w:history="1">
              <w:r w:rsidRPr="005F2F2C">
                <w:rPr>
                  <w:lang w:eastAsia="ru-RU"/>
                </w:rPr>
                <w:t>кодом 2.1</w:t>
              </w:r>
            </w:hyperlink>
            <w:r w:rsidRPr="005F2F2C">
              <w:rPr>
                <w:lang w:eastAsia="ru-RU"/>
              </w:rPr>
              <w:t>;</w:t>
            </w:r>
          </w:p>
          <w:p w:rsidR="001F1111" w:rsidRPr="005F2F2C" w:rsidRDefault="001F1111" w:rsidP="007A7DAB">
            <w:pPr>
              <w:widowControl w:val="0"/>
              <w:autoSpaceDE w:val="0"/>
              <w:autoSpaceDN w:val="0"/>
              <w:jc w:val="both"/>
              <w:rPr>
                <w:lang w:eastAsia="ru-RU"/>
              </w:rPr>
            </w:pPr>
            <w:r w:rsidRPr="005F2F2C">
              <w:rPr>
                <w:lang w:eastAsia="ru-RU"/>
              </w:rPr>
              <w:t>производство сельскохозяйственной продукции;</w:t>
            </w:r>
          </w:p>
          <w:p w:rsidR="001F1111" w:rsidRPr="005F2F2C" w:rsidRDefault="001F1111" w:rsidP="007A7DAB">
            <w:pPr>
              <w:widowControl w:val="0"/>
              <w:autoSpaceDE w:val="0"/>
              <w:autoSpaceDN w:val="0"/>
              <w:jc w:val="both"/>
              <w:rPr>
                <w:lang w:eastAsia="ru-RU"/>
              </w:rPr>
            </w:pPr>
            <w:r w:rsidRPr="005F2F2C">
              <w:rPr>
                <w:lang w:eastAsia="ru-RU"/>
              </w:rPr>
              <w:t>размещение гаража и иных вспомогательных сооружений;</w:t>
            </w:r>
          </w:p>
          <w:p w:rsidR="001F1111" w:rsidRPr="005F2F2C" w:rsidRDefault="001F1111" w:rsidP="007A7DAB">
            <w:pPr>
              <w:autoSpaceDE w:val="0"/>
              <w:autoSpaceDN w:val="0"/>
              <w:adjustRightInd w:val="0"/>
              <w:spacing w:after="160"/>
              <w:jc w:val="both"/>
              <w:rPr>
                <w:rFonts w:eastAsia="Calibri"/>
                <w:lang w:eastAsia="ru-RU"/>
              </w:rPr>
            </w:pPr>
            <w:r w:rsidRPr="005F2F2C">
              <w:rPr>
                <w:rFonts w:eastAsia="Calibri"/>
                <w:lang w:eastAsia="en-US"/>
              </w:rPr>
              <w:t>содержание сельскохозяйственных животных</w:t>
            </w:r>
          </w:p>
        </w:tc>
      </w:tr>
      <w:tr w:rsidR="001F1111" w:rsidRPr="005F2F2C" w:rsidTr="007A7DAB">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7A7DAB">
            <w:r w:rsidRPr="005F2F2C">
              <w:t>2.3</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7A7DAB">
            <w:r w:rsidRPr="005F2F2C">
              <w:t>Блокированная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7A7DAB">
            <w:pPr>
              <w:widowControl w:val="0"/>
              <w:autoSpaceDE w:val="0"/>
              <w:autoSpaceDN w:val="0"/>
              <w:jc w:val="both"/>
              <w:rPr>
                <w:lang w:eastAsia="ru-RU"/>
              </w:rPr>
            </w:pPr>
            <w:r w:rsidRPr="005F2F2C">
              <w:rPr>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F1111" w:rsidRPr="005F2F2C" w:rsidRDefault="001F1111" w:rsidP="007A7DAB">
            <w:pPr>
              <w:widowControl w:val="0"/>
              <w:autoSpaceDE w:val="0"/>
              <w:autoSpaceDN w:val="0"/>
              <w:jc w:val="both"/>
              <w:rPr>
                <w:lang w:eastAsia="ru-RU"/>
              </w:rPr>
            </w:pPr>
            <w:r w:rsidRPr="005F2F2C">
              <w:rPr>
                <w:lang w:eastAsia="ru-RU"/>
              </w:rPr>
              <w:t>разведение декоративных и плодовых деревьев, овощных и ягодных культур;</w:t>
            </w:r>
          </w:p>
          <w:p w:rsidR="001F1111" w:rsidRPr="005F2F2C" w:rsidRDefault="001F1111" w:rsidP="007A7DAB">
            <w:pPr>
              <w:widowControl w:val="0"/>
              <w:autoSpaceDE w:val="0"/>
              <w:autoSpaceDN w:val="0"/>
              <w:jc w:val="both"/>
              <w:rPr>
                <w:lang w:eastAsia="ru-RU"/>
              </w:rPr>
            </w:pPr>
            <w:r w:rsidRPr="005F2F2C">
              <w:rPr>
                <w:lang w:eastAsia="ru-RU"/>
              </w:rPr>
              <w:t>размещение индивидуальных гаражей и иных вспомогательных сооружений;</w:t>
            </w:r>
          </w:p>
          <w:p w:rsidR="001F1111" w:rsidRPr="005F2F2C" w:rsidRDefault="001F1111" w:rsidP="007A7DAB">
            <w:pPr>
              <w:jc w:val="both"/>
            </w:pPr>
            <w:r w:rsidRPr="005F2F2C">
              <w:t>обустройство спортивных и детских площадок, площадок для отдыха</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t>2.7.1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autoSpaceDE w:val="0"/>
              <w:autoSpaceDN w:val="0"/>
              <w:adjustRightInd w:val="0"/>
              <w:spacing w:after="160"/>
              <w:jc w:val="both"/>
              <w:rPr>
                <w:rFonts w:eastAsia="Calibri"/>
                <w:lang w:eastAsia="ru-RU"/>
              </w:rPr>
            </w:pPr>
            <w:r w:rsidRPr="005F2F2C">
              <w:rPr>
                <w:rFonts w:eastAsia="Calibri"/>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F2F2C">
              <w:rPr>
                <w:rFonts w:eastAsia="Calibri"/>
                <w:lang w:eastAsia="en-US"/>
              </w:rPr>
              <w:t>машино</w:t>
            </w:r>
            <w:proofErr w:type="spellEnd"/>
            <w:r w:rsidRPr="005F2F2C">
              <w:rPr>
                <w:rFonts w:eastAsia="Calibri"/>
                <w:lang w:eastAsia="en-US"/>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5F2F2C">
                <w:rPr>
                  <w:rFonts w:eastAsia="Calibri"/>
                  <w:lang w:eastAsia="en-US"/>
                </w:rPr>
                <w:t>кодом 4.9</w:t>
              </w:r>
            </w:hyperlink>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lastRenderedPageBreak/>
              <w:t>3.1.1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t>3.1.2</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7A7DAB">
        <w:tc>
          <w:tcPr>
            <w:tcW w:w="959"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3.3</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7A7DAB">
            <w:pPr>
              <w:spacing w:after="160"/>
              <w:jc w:val="both"/>
              <w:rPr>
                <w:rFonts w:eastAsia="Calibri"/>
                <w:lang w:eastAsia="en-US"/>
              </w:rPr>
            </w:pPr>
            <w:r w:rsidRPr="005F2F2C">
              <w:rPr>
                <w:rFonts w:eastAsia="Calibri"/>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F1111" w:rsidRPr="005F2F2C" w:rsidTr="007A7DAB">
        <w:tc>
          <w:tcPr>
            <w:tcW w:w="959"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3.4.1</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7A7DAB">
            <w:pPr>
              <w:spacing w:after="160"/>
              <w:jc w:val="both"/>
              <w:rPr>
                <w:rFonts w:eastAsia="Calibri"/>
                <w:lang w:eastAsia="en-US"/>
              </w:rPr>
            </w:pPr>
            <w:r w:rsidRPr="005F2F2C">
              <w:rPr>
                <w:rFonts w:eastAsia="Calibri"/>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F1111" w:rsidRPr="005F2F2C" w:rsidTr="007A7DAB">
        <w:tc>
          <w:tcPr>
            <w:tcW w:w="959"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4.4</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7A7DAB">
            <w:pPr>
              <w:spacing w:after="160"/>
              <w:jc w:val="both"/>
              <w:rPr>
                <w:rFonts w:eastAsia="Calibri"/>
                <w:lang w:eastAsia="en-US"/>
              </w:rPr>
            </w:pPr>
            <w:r w:rsidRPr="005F2F2C">
              <w:rPr>
                <w:rFonts w:eastAsia="Calibri"/>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F1111" w:rsidRPr="005F2F2C" w:rsidTr="007A7DAB">
        <w:tc>
          <w:tcPr>
            <w:tcW w:w="959"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4.6</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7A7DAB">
            <w:pPr>
              <w:spacing w:after="160"/>
              <w:jc w:val="both"/>
              <w:rPr>
                <w:rFonts w:eastAsia="Calibri"/>
                <w:lang w:eastAsia="en-US"/>
              </w:rPr>
            </w:pPr>
            <w:r w:rsidRPr="005F2F2C">
              <w:rPr>
                <w:rFonts w:eastAsia="Calibri"/>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t>5.1.3</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lastRenderedPageBreak/>
              <w:t>5.1.4</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F1111" w:rsidRPr="005F2F2C" w:rsidTr="007A7DAB">
        <w:tc>
          <w:tcPr>
            <w:tcW w:w="959"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11.0</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7A7DAB">
            <w:pPr>
              <w:widowControl w:val="0"/>
              <w:autoSpaceDE w:val="0"/>
              <w:autoSpaceDN w:val="0"/>
              <w:jc w:val="both"/>
              <w:rPr>
                <w:lang w:eastAsia="ru-RU"/>
              </w:rPr>
            </w:pPr>
            <w:r w:rsidRPr="005F2F2C">
              <w:rPr>
                <w:lang w:eastAsia="ru-RU"/>
              </w:rPr>
              <w:t>Ледники, снежники, ручьи, реки, озера, болота, территориальные моря и другие поверхностные водные объекты</w:t>
            </w:r>
          </w:p>
        </w:tc>
      </w:tr>
      <w:tr w:rsidR="001F1111" w:rsidRPr="005F2F2C" w:rsidTr="007A7DAB">
        <w:tc>
          <w:tcPr>
            <w:tcW w:w="959"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11.1</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7A7DAB">
            <w:pPr>
              <w:spacing w:after="160"/>
              <w:jc w:val="both"/>
              <w:rPr>
                <w:rFonts w:eastAsia="Calibri"/>
                <w:lang w:eastAsia="en-US"/>
              </w:rPr>
            </w:pPr>
            <w:r w:rsidRPr="005F2F2C">
              <w:rPr>
                <w:rFonts w:eastAsia="Calibri"/>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1111" w:rsidRPr="005F2F2C" w:rsidTr="007A7DAB">
        <w:tc>
          <w:tcPr>
            <w:tcW w:w="959"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11.2</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7A7DAB">
            <w:pPr>
              <w:spacing w:after="160"/>
              <w:jc w:val="both"/>
              <w:rPr>
                <w:rFonts w:eastAsia="Calibri"/>
                <w:lang w:eastAsia="en-US"/>
              </w:rPr>
            </w:pPr>
            <w:r w:rsidRPr="005F2F2C">
              <w:rPr>
                <w:rFonts w:eastAsia="Calibri"/>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1111" w:rsidRPr="005F2F2C" w:rsidTr="007A7DAB">
        <w:tc>
          <w:tcPr>
            <w:tcW w:w="959"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12.0</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7A7DAB">
            <w:pPr>
              <w:spacing w:after="160"/>
              <w:jc w:val="both"/>
              <w:rPr>
                <w:rFonts w:eastAsia="Calibri"/>
                <w:lang w:eastAsia="en-US"/>
              </w:rPr>
            </w:pPr>
            <w:r w:rsidRPr="005F2F2C">
              <w:rPr>
                <w:rFonts w:eastAsia="Calibri"/>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rPr>
                  <w:rFonts w:eastAsia="Calibri"/>
                  <w:lang w:eastAsia="en-US"/>
                </w:rPr>
                <w:t>кодами 12.0.1</w:t>
              </w:r>
            </w:hyperlink>
            <w:r w:rsidRPr="005F2F2C">
              <w:rPr>
                <w:rFonts w:eastAsia="Calibri"/>
                <w:lang w:eastAsia="en-US"/>
              </w:rPr>
              <w:t xml:space="preserve"> - </w:t>
            </w:r>
            <w:hyperlink w:anchor="P668" w:history="1">
              <w:r w:rsidRPr="005F2F2C">
                <w:rPr>
                  <w:rFonts w:eastAsia="Calibri"/>
                  <w:lang w:eastAsia="en-US"/>
                </w:rPr>
                <w:t>12.0.2</w:t>
              </w:r>
            </w:hyperlink>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t>12.0.1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lang w:eastAsia="ru-RU"/>
              </w:rPr>
              <w:t>велотранспортной</w:t>
            </w:r>
            <w:proofErr w:type="spellEnd"/>
            <w:r w:rsidRPr="005F2F2C">
              <w:rPr>
                <w:lang w:eastAsia="ru-RU"/>
              </w:rPr>
              <w:t xml:space="preserve"> и инженерной инфраструктуры;</w:t>
            </w:r>
          </w:p>
          <w:p w:rsidR="001F1111" w:rsidRPr="005F2F2C" w:rsidRDefault="001F1111" w:rsidP="007A7DAB">
            <w:pPr>
              <w:widowControl w:val="0"/>
              <w:autoSpaceDE w:val="0"/>
              <w:autoSpaceDN w:val="0"/>
              <w:jc w:val="both"/>
              <w:rPr>
                <w:lang w:eastAsia="ru-RU"/>
              </w:rPr>
            </w:pPr>
            <w:r w:rsidRPr="005F2F2C">
              <w:rPr>
                <w:lang w:eastAsia="ru-RU"/>
              </w:rPr>
              <w:t xml:space="preserve">размещение придорожных стоянок </w:t>
            </w:r>
            <w:r w:rsidRPr="005F2F2C">
              <w:rPr>
                <w:lang w:eastAsia="ru-RU"/>
              </w:rPr>
              <w:lastRenderedPageBreak/>
              <w:t xml:space="preserve">(парковок)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lang w:eastAsia="ru-RU"/>
                </w:rPr>
                <w:t>кодами 2.7.1</w:t>
              </w:r>
            </w:hyperlink>
            <w:r w:rsidRPr="005F2F2C">
              <w:rPr>
                <w:lang w:eastAsia="ru-RU"/>
              </w:rPr>
              <w:t xml:space="preserve">, </w:t>
            </w:r>
            <w:hyperlink w:anchor="P382" w:history="1">
              <w:r w:rsidRPr="005F2F2C">
                <w:rPr>
                  <w:lang w:eastAsia="ru-RU"/>
                </w:rPr>
                <w:t>4.9</w:t>
              </w:r>
            </w:hyperlink>
            <w:r w:rsidRPr="005F2F2C">
              <w:rPr>
                <w:lang w:eastAsia="ru-RU"/>
              </w:rPr>
              <w:t xml:space="preserve">, </w:t>
            </w:r>
            <w:hyperlink w:anchor="P567" w:history="1">
              <w:r w:rsidRPr="005F2F2C">
                <w:rPr>
                  <w:lang w:eastAsia="ru-RU"/>
                </w:rPr>
                <w:t>7.2.3</w:t>
              </w:r>
            </w:hyperlink>
            <w:r w:rsidRPr="005F2F2C">
              <w:rPr>
                <w:lang w:eastAsia="ru-RU"/>
              </w:rPr>
              <w:t>, а также некапитальных сооружений, предназначенных для охраны транспортных средств</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lastRenderedPageBreak/>
              <w:t>12.0.2</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b/>
                <w:bCs/>
                <w:lang w:eastAsia="en-US"/>
              </w:rPr>
            </w:pP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b/>
                <w:bCs/>
                <w:lang w:eastAsia="en-US"/>
              </w:rPr>
            </w:pPr>
            <w:r w:rsidRPr="005F2F2C">
              <w:rPr>
                <w:rFonts w:eastAsia="Calibri"/>
                <w:b/>
                <w:bCs/>
                <w:lang w:eastAsia="en-US"/>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spacing w:after="160"/>
              <w:jc w:val="both"/>
              <w:rPr>
                <w:rFonts w:eastAsia="Calibri"/>
                <w:b/>
                <w:bCs/>
                <w:lang w:eastAsia="en-US"/>
              </w:rPr>
            </w:pPr>
          </w:p>
        </w:tc>
      </w:tr>
      <w:tr w:rsidR="001F1111" w:rsidRPr="005F2F2C" w:rsidTr="007A7DAB">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spacing w:after="160" w:line="259" w:lineRule="auto"/>
              <w:rPr>
                <w:rFonts w:eastAsia="Calibri"/>
                <w:lang w:eastAsia="en-US"/>
              </w:rPr>
            </w:pPr>
            <w:r w:rsidRPr="005F2F2C">
              <w:rPr>
                <w:rFonts w:eastAsia="Calibri"/>
                <w:lang w:eastAsia="en-US"/>
              </w:rPr>
              <w:t>2.1.1</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spacing w:after="160" w:line="259" w:lineRule="auto"/>
              <w:rPr>
                <w:rFonts w:eastAsia="Calibri"/>
                <w:lang w:eastAsia="en-US"/>
              </w:rPr>
            </w:pPr>
            <w:r w:rsidRPr="005F2F2C">
              <w:rPr>
                <w:rFonts w:eastAsia="Calibri"/>
                <w:lang w:eastAsia="en-US"/>
              </w:rPr>
              <w:t>Малоэтажная многоквартирная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7A7DAB">
            <w:pPr>
              <w:widowControl w:val="0"/>
              <w:autoSpaceDE w:val="0"/>
              <w:autoSpaceDN w:val="0"/>
              <w:jc w:val="both"/>
              <w:rPr>
                <w:lang w:eastAsia="ru-RU"/>
              </w:rPr>
            </w:pPr>
            <w:r w:rsidRPr="005F2F2C">
              <w:rPr>
                <w:lang w:eastAsia="ru-RU"/>
              </w:rPr>
              <w:t>Размещение малоэтажных многоквартирных домов (многоквартирные дома высотой до 4 этажей, включая мансардный);</w:t>
            </w:r>
          </w:p>
          <w:p w:rsidR="001F1111" w:rsidRPr="005F2F2C" w:rsidRDefault="001F1111" w:rsidP="007A7DAB">
            <w:pPr>
              <w:widowControl w:val="0"/>
              <w:autoSpaceDE w:val="0"/>
              <w:autoSpaceDN w:val="0"/>
              <w:jc w:val="both"/>
              <w:rPr>
                <w:lang w:eastAsia="ru-RU"/>
              </w:rPr>
            </w:pPr>
            <w:r w:rsidRPr="005F2F2C">
              <w:rPr>
                <w:lang w:eastAsia="ru-RU"/>
              </w:rPr>
              <w:t>обустройство спортивных и детских площадок, площадок для отдыха;</w:t>
            </w:r>
          </w:p>
          <w:p w:rsidR="001F1111" w:rsidRPr="005F2F2C" w:rsidRDefault="001F1111" w:rsidP="007A7DAB">
            <w:pPr>
              <w:spacing w:after="160"/>
              <w:jc w:val="both"/>
              <w:rPr>
                <w:rFonts w:eastAsia="Calibri"/>
                <w:lang w:eastAsia="en-US"/>
              </w:rPr>
            </w:pPr>
            <w:r w:rsidRPr="005F2F2C">
              <w:rPr>
                <w:rFonts w:eastAsia="Calibri"/>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F1111" w:rsidRPr="005F2F2C" w:rsidTr="007A7DAB">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spacing w:after="160" w:line="259" w:lineRule="auto"/>
              <w:rPr>
                <w:rFonts w:eastAsia="Calibri"/>
                <w:lang w:eastAsia="en-US"/>
              </w:rPr>
            </w:pPr>
            <w:r w:rsidRPr="005F2F2C">
              <w:rPr>
                <w:rFonts w:eastAsia="Calibri"/>
                <w:lang w:eastAsia="en-US"/>
              </w:rPr>
              <w:t>3.2.1</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widowControl w:val="0"/>
              <w:autoSpaceDE w:val="0"/>
              <w:autoSpaceDN w:val="0"/>
              <w:jc w:val="both"/>
              <w:rPr>
                <w:lang w:eastAsia="ru-RU"/>
              </w:rPr>
            </w:pPr>
            <w:r w:rsidRPr="005F2F2C">
              <w:rPr>
                <w:lang w:eastAsia="ru-RU"/>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7A7DAB">
            <w:pPr>
              <w:widowControl w:val="0"/>
              <w:autoSpaceDE w:val="0"/>
              <w:autoSpaceDN w:val="0"/>
              <w:jc w:val="both"/>
              <w:rPr>
                <w:lang w:eastAsia="ru-RU"/>
              </w:rPr>
            </w:pPr>
            <w:r w:rsidRPr="005F2F2C">
              <w:rPr>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1F1111" w:rsidRPr="005F2F2C" w:rsidRDefault="001F1111" w:rsidP="007A7DAB">
            <w:pPr>
              <w:widowControl w:val="0"/>
              <w:autoSpaceDE w:val="0"/>
              <w:autoSpaceDN w:val="0"/>
              <w:jc w:val="both"/>
              <w:rPr>
                <w:lang w:eastAsia="ru-RU"/>
              </w:rPr>
            </w:pPr>
            <w:r w:rsidRPr="005F2F2C">
              <w:rPr>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1F1111" w:rsidRPr="005F2F2C" w:rsidTr="007A7DAB">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spacing w:after="160" w:line="259" w:lineRule="auto"/>
              <w:rPr>
                <w:rFonts w:eastAsia="Calibri"/>
                <w:lang w:eastAsia="en-US"/>
              </w:rPr>
            </w:pPr>
            <w:r w:rsidRPr="005F2F2C">
              <w:rPr>
                <w:rFonts w:eastAsia="Calibri"/>
                <w:lang w:eastAsia="en-US"/>
              </w:rPr>
              <w:t>3.2.2</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widowControl w:val="0"/>
              <w:autoSpaceDE w:val="0"/>
              <w:autoSpaceDN w:val="0"/>
              <w:jc w:val="both"/>
              <w:rPr>
                <w:lang w:eastAsia="ru-RU"/>
              </w:rPr>
            </w:pPr>
            <w:r w:rsidRPr="005F2F2C">
              <w:rPr>
                <w:lang w:eastAsia="ru-RU"/>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w:t>
            </w:r>
            <w:r w:rsidRPr="005F2F2C">
              <w:rPr>
                <w:lang w:eastAsia="ru-RU"/>
              </w:rPr>
              <w:lastRenderedPageBreak/>
              <w:t>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F1111" w:rsidRPr="005F2F2C" w:rsidRDefault="001F1111" w:rsidP="007A7DAB">
            <w:pPr>
              <w:widowControl w:val="0"/>
              <w:autoSpaceDE w:val="0"/>
              <w:autoSpaceDN w:val="0"/>
              <w:jc w:val="both"/>
              <w:rPr>
                <w:lang w:eastAsia="ru-RU"/>
              </w:rPr>
            </w:pPr>
            <w:r w:rsidRPr="005F2F2C">
              <w:rPr>
                <w:lang w:eastAsia="ru-RU"/>
              </w:rPr>
              <w:t>некоммерческих фондов, благотворительных организаций, клубов по интересам</w:t>
            </w:r>
          </w:p>
        </w:tc>
      </w:tr>
      <w:tr w:rsidR="001F1111" w:rsidRPr="005F2F2C" w:rsidTr="007A7DAB">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spacing w:after="160" w:line="259" w:lineRule="auto"/>
              <w:rPr>
                <w:rFonts w:eastAsia="Calibri"/>
                <w:lang w:eastAsia="en-US"/>
              </w:rPr>
            </w:pPr>
            <w:r w:rsidRPr="005F2F2C">
              <w:rPr>
                <w:rFonts w:eastAsia="Calibri"/>
                <w:lang w:eastAsia="en-US"/>
              </w:rPr>
              <w:lastRenderedPageBreak/>
              <w:t>3.2.3</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widowControl w:val="0"/>
              <w:autoSpaceDE w:val="0"/>
              <w:autoSpaceDN w:val="0"/>
              <w:jc w:val="both"/>
              <w:rPr>
                <w:lang w:eastAsia="ru-RU"/>
              </w:rPr>
            </w:pPr>
            <w:r w:rsidRPr="005F2F2C">
              <w:rPr>
                <w:lang w:eastAsia="ru-RU"/>
              </w:rPr>
              <w:t>Оказание услуг связи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7A7DAB">
            <w:pPr>
              <w:widowControl w:val="0"/>
              <w:autoSpaceDE w:val="0"/>
              <w:autoSpaceDN w:val="0"/>
              <w:jc w:val="both"/>
              <w:rPr>
                <w:lang w:eastAsia="ru-RU"/>
              </w:rPr>
            </w:pPr>
            <w:r w:rsidRPr="005F2F2C">
              <w:rPr>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F1111" w:rsidRPr="005F2F2C" w:rsidTr="007A7DAB">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spacing w:after="160" w:line="259" w:lineRule="auto"/>
              <w:rPr>
                <w:rFonts w:eastAsia="Calibri"/>
                <w:lang w:eastAsia="en-US"/>
              </w:rPr>
            </w:pPr>
            <w:r w:rsidRPr="005F2F2C">
              <w:rPr>
                <w:rFonts w:eastAsia="Calibri"/>
                <w:lang w:eastAsia="en-US"/>
              </w:rPr>
              <w:t>3.2.4</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widowControl w:val="0"/>
              <w:autoSpaceDE w:val="0"/>
              <w:autoSpaceDN w:val="0"/>
              <w:jc w:val="both"/>
              <w:rPr>
                <w:lang w:eastAsia="ru-RU"/>
              </w:rPr>
            </w:pPr>
            <w:r w:rsidRPr="005F2F2C">
              <w:rPr>
                <w:lang w:eastAsia="ru-RU"/>
              </w:rPr>
              <w:t>Общежития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5F2F2C">
                <w:rPr>
                  <w:lang w:eastAsia="ru-RU"/>
                </w:rPr>
                <w:t>кодом 4.7</w:t>
              </w:r>
            </w:hyperlink>
          </w:p>
        </w:tc>
      </w:tr>
      <w:tr w:rsidR="001F1111" w:rsidRPr="005F2F2C" w:rsidTr="007A7DAB">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spacing w:after="160" w:line="259" w:lineRule="auto"/>
              <w:rPr>
                <w:rFonts w:eastAsia="Calibri"/>
                <w:lang w:eastAsia="en-US"/>
              </w:rPr>
            </w:pPr>
            <w:r w:rsidRPr="005F2F2C">
              <w:rPr>
                <w:rFonts w:eastAsia="Calibri"/>
                <w:lang w:eastAsia="en-US"/>
              </w:rPr>
              <w:t>3.5.1</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spacing w:after="160" w:line="259" w:lineRule="auto"/>
              <w:rPr>
                <w:rFonts w:eastAsia="Calibri"/>
                <w:lang w:eastAsia="en-US"/>
              </w:rPr>
            </w:pPr>
            <w:r w:rsidRPr="005F2F2C">
              <w:rPr>
                <w:rFonts w:eastAsia="Calibri"/>
                <w:lang w:eastAsia="en-US"/>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7A7DAB">
            <w:pPr>
              <w:spacing w:after="160"/>
              <w:jc w:val="both"/>
              <w:rPr>
                <w:rFonts w:eastAsia="Calibri"/>
                <w:lang w:eastAsia="en-US"/>
              </w:rPr>
            </w:pPr>
            <w:r w:rsidRPr="005F2F2C">
              <w:rPr>
                <w:rFonts w:eastAsia="Calibri"/>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F1111" w:rsidRPr="005F2F2C" w:rsidTr="007A7DAB">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spacing w:after="160" w:line="259" w:lineRule="auto"/>
              <w:rPr>
                <w:rFonts w:eastAsia="Calibri"/>
                <w:lang w:eastAsia="en-US"/>
              </w:rPr>
            </w:pPr>
            <w:r w:rsidRPr="005F2F2C">
              <w:rPr>
                <w:rFonts w:eastAsia="Calibri"/>
                <w:lang w:eastAsia="en-US"/>
              </w:rPr>
              <w:t>3.6.1</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widowControl w:val="0"/>
              <w:autoSpaceDE w:val="0"/>
              <w:autoSpaceDN w:val="0"/>
              <w:jc w:val="both"/>
              <w:rPr>
                <w:lang w:eastAsia="ru-RU"/>
              </w:rPr>
            </w:pPr>
            <w:r w:rsidRPr="005F2F2C">
              <w:rPr>
                <w:lang w:eastAsia="ru-RU"/>
              </w:rPr>
              <w:t>Объекты культурно-досуговой деятельности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7A7DAB">
            <w:pPr>
              <w:widowControl w:val="0"/>
              <w:autoSpaceDE w:val="0"/>
              <w:autoSpaceDN w:val="0"/>
              <w:jc w:val="both"/>
              <w:rPr>
                <w:lang w:eastAsia="ru-RU"/>
              </w:rPr>
            </w:pPr>
            <w:r w:rsidRPr="005F2F2C">
              <w:rPr>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1F1111" w:rsidRPr="005F2F2C" w:rsidTr="007A7DAB">
        <w:tc>
          <w:tcPr>
            <w:tcW w:w="959"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spacing w:after="160" w:line="259" w:lineRule="auto"/>
              <w:rPr>
                <w:rFonts w:eastAsia="Calibri"/>
                <w:lang w:eastAsia="en-US"/>
              </w:rPr>
            </w:pPr>
            <w:r w:rsidRPr="005F2F2C">
              <w:rPr>
                <w:rFonts w:eastAsia="Calibri"/>
                <w:lang w:eastAsia="en-US"/>
              </w:rPr>
              <w:t>3.6.2</w:t>
            </w:r>
          </w:p>
        </w:tc>
        <w:tc>
          <w:tcPr>
            <w:tcW w:w="4151" w:type="dxa"/>
            <w:tcBorders>
              <w:top w:val="single" w:sz="4" w:space="0" w:color="000000"/>
              <w:left w:val="single" w:sz="4" w:space="0" w:color="000000"/>
              <w:bottom w:val="single" w:sz="4" w:space="0" w:color="000000"/>
            </w:tcBorders>
            <w:shd w:val="clear" w:color="auto" w:fill="FFFFFF"/>
          </w:tcPr>
          <w:p w:rsidR="001F1111" w:rsidRPr="005F2F2C" w:rsidRDefault="001F1111" w:rsidP="007A7DAB">
            <w:pPr>
              <w:widowControl w:val="0"/>
              <w:autoSpaceDE w:val="0"/>
              <w:autoSpaceDN w:val="0"/>
              <w:jc w:val="both"/>
              <w:rPr>
                <w:lang w:eastAsia="ru-RU"/>
              </w:rPr>
            </w:pPr>
            <w:r w:rsidRPr="005F2F2C">
              <w:rPr>
                <w:lang w:eastAsia="ru-RU"/>
              </w:rPr>
              <w:t>Парки культуры и отдыха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1F1111" w:rsidRPr="005F2F2C" w:rsidRDefault="001F1111" w:rsidP="007A7DAB">
            <w:pPr>
              <w:widowControl w:val="0"/>
              <w:autoSpaceDE w:val="0"/>
              <w:autoSpaceDN w:val="0"/>
              <w:jc w:val="both"/>
              <w:rPr>
                <w:lang w:eastAsia="ru-RU"/>
              </w:rPr>
            </w:pPr>
            <w:r w:rsidRPr="005F2F2C">
              <w:rPr>
                <w:lang w:eastAsia="ru-RU"/>
              </w:rPr>
              <w:t>Размещение парков культуры и отдыха</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t>3.7.1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t>3.8.1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зданий, предназначенных для размещения государственных органов, </w:t>
            </w:r>
            <w:r w:rsidRPr="005F2F2C">
              <w:rPr>
                <w:lang w:eastAsia="ru-RU"/>
              </w:rPr>
              <w:lastRenderedPageBreak/>
              <w:t>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r w:rsidRPr="005F2F2C">
              <w:lastRenderedPageBreak/>
              <w:t>3.9.1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Обеспечение деятельности в области гидрометеорологии и смежных с ней областях</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1F1111" w:rsidRPr="005F2F2C" w:rsidTr="007A7DAB">
        <w:tc>
          <w:tcPr>
            <w:tcW w:w="959"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4.1</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7A7DAB">
            <w:pPr>
              <w:spacing w:after="160"/>
              <w:jc w:val="both"/>
              <w:rPr>
                <w:rFonts w:eastAsia="Calibri"/>
                <w:lang w:eastAsia="en-US"/>
              </w:rPr>
            </w:pPr>
            <w:r w:rsidRPr="005F2F2C">
              <w:rPr>
                <w:rFonts w:eastAsia="Calibri"/>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F1111" w:rsidRPr="005F2F2C" w:rsidTr="007A7DAB">
        <w:tc>
          <w:tcPr>
            <w:tcW w:w="959"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4.7</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7A7DAB">
            <w:pPr>
              <w:spacing w:after="160"/>
              <w:jc w:val="both"/>
              <w:rPr>
                <w:rFonts w:eastAsia="Calibri"/>
                <w:lang w:eastAsia="en-US"/>
              </w:rPr>
            </w:pPr>
            <w:r w:rsidRPr="005F2F2C">
              <w:rPr>
                <w:rFonts w:eastAsia="Calibri"/>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t>4.9</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F2F2C">
                <w:rPr>
                  <w:lang w:eastAsia="ru-RU"/>
                </w:rPr>
                <w:t>кодами 3.0</w:t>
              </w:r>
            </w:hyperlink>
            <w:r w:rsidRPr="005F2F2C">
              <w:rPr>
                <w:lang w:eastAsia="ru-RU"/>
              </w:rPr>
              <w:t xml:space="preserve">, </w:t>
            </w:r>
            <w:hyperlink w:anchor="P333" w:history="1">
              <w:r w:rsidRPr="005F2F2C">
                <w:rPr>
                  <w:lang w:eastAsia="ru-RU"/>
                </w:rPr>
                <w:t>4.0</w:t>
              </w:r>
            </w:hyperlink>
            <w:r w:rsidRPr="005F2F2C">
              <w:rPr>
                <w:lang w:eastAsia="ru-RU"/>
              </w:rPr>
              <w:t xml:space="preserve">, а также для стоянки и хранения транспортных </w:t>
            </w:r>
            <w:r w:rsidRPr="005F2F2C">
              <w:rPr>
                <w:lang w:eastAsia="ru-RU"/>
              </w:rPr>
              <w:lastRenderedPageBreak/>
              <w:t>средств общего пользования, в том числе в депо</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lastRenderedPageBreak/>
              <w:t>4.9.1.4</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Ремонт автомобилей</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t>5.1.2</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Обеспечение занятий спортом в помещениях</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t>6.8</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t>Связь</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autoSpaceDE w:val="0"/>
              <w:autoSpaceDN w:val="0"/>
              <w:adjustRightInd w:val="0"/>
              <w:spacing w:after="160"/>
              <w:jc w:val="both"/>
              <w:rPr>
                <w:rFonts w:eastAsia="Calibri"/>
                <w:lang w:eastAsia="ru-RU"/>
              </w:rPr>
            </w:pPr>
            <w:r w:rsidRPr="005F2F2C">
              <w:rPr>
                <w:rFonts w:eastAsia="Calibri"/>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5F2F2C">
                <w:rPr>
                  <w:rFonts w:eastAsia="Calibri"/>
                  <w:lang w:eastAsia="en-US"/>
                </w:rPr>
                <w:t>кодами 3.1.1</w:t>
              </w:r>
            </w:hyperlink>
            <w:r w:rsidRPr="005F2F2C">
              <w:rPr>
                <w:rFonts w:eastAsia="Calibri"/>
                <w:lang w:eastAsia="en-US"/>
              </w:rPr>
              <w:t xml:space="preserve">, </w:t>
            </w:r>
            <w:hyperlink w:anchor="P220" w:history="1">
              <w:r w:rsidRPr="005F2F2C">
                <w:rPr>
                  <w:rFonts w:eastAsia="Calibri"/>
                  <w:lang w:eastAsia="en-US"/>
                </w:rPr>
                <w:t>3.2.3</w:t>
              </w:r>
            </w:hyperlink>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b/>
                <w:bCs/>
                <w:lang w:eastAsia="en-US"/>
              </w:rPr>
            </w:pP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b/>
                <w:bCs/>
                <w:lang w:eastAsia="en-US"/>
              </w:rPr>
            </w:pPr>
            <w:r w:rsidRPr="005F2F2C">
              <w:rPr>
                <w:rFonts w:eastAsia="Calibri"/>
                <w:b/>
                <w:bCs/>
                <w:lang w:eastAsia="en-US"/>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spacing w:after="160"/>
              <w:jc w:val="both"/>
              <w:rPr>
                <w:rFonts w:eastAsia="Calibri"/>
                <w:b/>
                <w:bCs/>
                <w:lang w:eastAsia="en-US"/>
              </w:rPr>
            </w:pPr>
          </w:p>
        </w:tc>
      </w:tr>
      <w:tr w:rsidR="001F1111" w:rsidRPr="005F2F2C" w:rsidTr="007A7DAB">
        <w:tc>
          <w:tcPr>
            <w:tcW w:w="959"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2.7.1</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widowControl w:val="0"/>
              <w:autoSpaceDE w:val="0"/>
              <w:autoSpaceDN w:val="0"/>
              <w:jc w:val="both"/>
              <w:rPr>
                <w:lang w:eastAsia="ru-RU"/>
              </w:rPr>
            </w:pPr>
            <w:r w:rsidRPr="005F2F2C">
              <w:rPr>
                <w:lang w:eastAsia="ru-RU"/>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F2F2C">
              <w:rPr>
                <w:lang w:eastAsia="ru-RU"/>
              </w:rPr>
              <w:t>машино</w:t>
            </w:r>
            <w:proofErr w:type="spellEnd"/>
            <w:r w:rsidRPr="005F2F2C">
              <w:rPr>
                <w:lang w:eastAsia="ru-RU"/>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5F2F2C">
                <w:rPr>
                  <w:lang w:eastAsia="ru-RU"/>
                </w:rPr>
                <w:t>кодом 4.9</w:t>
              </w:r>
            </w:hyperlink>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t>3.1.1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lastRenderedPageBreak/>
              <w:t>3.1.2</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7A7DAB">
        <w:tc>
          <w:tcPr>
            <w:tcW w:w="959"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4.9</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widowControl w:val="0"/>
              <w:autoSpaceDE w:val="0"/>
              <w:autoSpaceDN w:val="0"/>
              <w:jc w:val="both"/>
              <w:rPr>
                <w:lang w:eastAsia="ru-RU"/>
              </w:rPr>
            </w:pPr>
            <w:r w:rsidRPr="005F2F2C">
              <w:rPr>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F2F2C">
                <w:rPr>
                  <w:lang w:eastAsia="ru-RU"/>
                </w:rPr>
                <w:t>кодами 3.0</w:t>
              </w:r>
            </w:hyperlink>
            <w:r w:rsidRPr="005F2F2C">
              <w:rPr>
                <w:lang w:eastAsia="ru-RU"/>
              </w:rPr>
              <w:t xml:space="preserve">, </w:t>
            </w:r>
            <w:hyperlink w:anchor="P333" w:history="1">
              <w:r w:rsidRPr="005F2F2C">
                <w:rPr>
                  <w:lang w:eastAsia="ru-RU"/>
                </w:rPr>
                <w:t>4.0</w:t>
              </w:r>
            </w:hyperlink>
            <w:r w:rsidRPr="005F2F2C">
              <w:rPr>
                <w:lang w:eastAsia="ru-RU"/>
              </w:rPr>
              <w:t>, а также для стоянки и хранения транспортных средств общего пользования, в том числе в депо</w:t>
            </w:r>
          </w:p>
        </w:tc>
      </w:tr>
      <w:tr w:rsidR="001F1111" w:rsidRPr="005F2F2C" w:rsidTr="007A7DAB">
        <w:tc>
          <w:tcPr>
            <w:tcW w:w="959" w:type="dxa"/>
            <w:tcBorders>
              <w:top w:val="single" w:sz="4" w:space="0" w:color="000000"/>
              <w:left w:val="single" w:sz="4" w:space="0" w:color="000000"/>
              <w:bottom w:val="single" w:sz="4" w:space="0" w:color="000000"/>
              <w:right w:val="nil"/>
            </w:tcBorders>
            <w:hideMark/>
          </w:tcPr>
          <w:p w:rsidR="001F1111" w:rsidRPr="005F2F2C" w:rsidRDefault="001F1111" w:rsidP="007A7DAB">
            <w:pPr>
              <w:spacing w:after="160" w:line="259" w:lineRule="auto"/>
              <w:rPr>
                <w:rFonts w:eastAsia="Calibri"/>
                <w:lang w:eastAsia="en-US"/>
              </w:rPr>
            </w:pPr>
            <w:r w:rsidRPr="005F2F2C">
              <w:rPr>
                <w:rFonts w:eastAsia="Calibri"/>
                <w:lang w:eastAsia="en-US"/>
              </w:rPr>
              <w:t>12.0</w:t>
            </w:r>
          </w:p>
        </w:tc>
        <w:tc>
          <w:tcPr>
            <w:tcW w:w="4151" w:type="dxa"/>
            <w:tcBorders>
              <w:top w:val="single" w:sz="4" w:space="0" w:color="000000"/>
              <w:left w:val="single" w:sz="4" w:space="0" w:color="000000"/>
              <w:bottom w:val="single" w:sz="4" w:space="0" w:color="000000"/>
              <w:right w:val="nil"/>
            </w:tcBorders>
            <w:hideMark/>
          </w:tcPr>
          <w:p w:rsidR="001F1111" w:rsidRPr="005F2F2C" w:rsidRDefault="001F1111" w:rsidP="007A7DAB">
            <w:pPr>
              <w:widowControl w:val="0"/>
              <w:autoSpaceDE w:val="0"/>
              <w:autoSpaceDN w:val="0"/>
              <w:jc w:val="both"/>
              <w:rPr>
                <w:lang w:eastAsia="ru-RU"/>
              </w:rPr>
            </w:pPr>
            <w:r w:rsidRPr="005F2F2C">
              <w:rPr>
                <w:lang w:eastAsia="ru-RU"/>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1F1111" w:rsidRPr="005F2F2C" w:rsidRDefault="001F1111" w:rsidP="007A7DAB">
            <w:pPr>
              <w:widowControl w:val="0"/>
              <w:autoSpaceDE w:val="0"/>
              <w:autoSpaceDN w:val="0"/>
              <w:jc w:val="both"/>
              <w:rPr>
                <w:lang w:eastAsia="ru-RU"/>
              </w:rPr>
            </w:pPr>
            <w:r w:rsidRPr="005F2F2C">
              <w:rPr>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rPr>
                  <w:lang w:eastAsia="ru-RU"/>
                </w:rPr>
                <w:t>кодами 12.0.1</w:t>
              </w:r>
            </w:hyperlink>
            <w:r w:rsidRPr="005F2F2C">
              <w:rPr>
                <w:lang w:eastAsia="ru-RU"/>
              </w:rPr>
              <w:t xml:space="preserve"> - </w:t>
            </w:r>
            <w:hyperlink w:anchor="P668" w:history="1">
              <w:r w:rsidRPr="005F2F2C">
                <w:rPr>
                  <w:lang w:eastAsia="ru-RU"/>
                </w:rPr>
                <w:t>12.0.2</w:t>
              </w:r>
            </w:hyperlink>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t>12.0.1</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lang w:eastAsia="ru-RU"/>
              </w:rPr>
              <w:t>велотранспортной</w:t>
            </w:r>
            <w:proofErr w:type="spellEnd"/>
            <w:r w:rsidRPr="005F2F2C">
              <w:rPr>
                <w:lang w:eastAsia="ru-RU"/>
              </w:rPr>
              <w:t xml:space="preserve"> и инженерной инфраструктуры;</w:t>
            </w:r>
          </w:p>
          <w:p w:rsidR="001F1111" w:rsidRPr="005F2F2C" w:rsidRDefault="001F1111" w:rsidP="007A7DAB">
            <w:pPr>
              <w:widowControl w:val="0"/>
              <w:autoSpaceDE w:val="0"/>
              <w:autoSpaceDN w:val="0"/>
              <w:jc w:val="both"/>
              <w:rPr>
                <w:lang w:eastAsia="ru-RU"/>
              </w:rPr>
            </w:pPr>
            <w:r w:rsidRPr="005F2F2C">
              <w:rPr>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lang w:eastAsia="ru-RU"/>
                </w:rPr>
                <w:t>кодами 2.7.1</w:t>
              </w:r>
            </w:hyperlink>
            <w:r w:rsidRPr="005F2F2C">
              <w:rPr>
                <w:lang w:eastAsia="ru-RU"/>
              </w:rPr>
              <w:t xml:space="preserve">, </w:t>
            </w:r>
            <w:hyperlink w:anchor="P382" w:history="1">
              <w:r w:rsidRPr="005F2F2C">
                <w:rPr>
                  <w:lang w:eastAsia="ru-RU"/>
                </w:rPr>
                <w:t>4.9</w:t>
              </w:r>
            </w:hyperlink>
            <w:r w:rsidRPr="005F2F2C">
              <w:rPr>
                <w:lang w:eastAsia="ru-RU"/>
              </w:rPr>
              <w:t xml:space="preserve">, </w:t>
            </w:r>
            <w:hyperlink w:anchor="P567" w:history="1">
              <w:r w:rsidRPr="005F2F2C">
                <w:rPr>
                  <w:lang w:eastAsia="ru-RU"/>
                </w:rPr>
                <w:t>7.2.3</w:t>
              </w:r>
            </w:hyperlink>
            <w:r w:rsidRPr="005F2F2C">
              <w:rPr>
                <w:lang w:eastAsia="ru-RU"/>
              </w:rPr>
              <w:t>, а также некапитальных сооружений, предназначенных для охраны транспортных средств</w:t>
            </w:r>
          </w:p>
        </w:tc>
      </w:tr>
      <w:tr w:rsidR="001F1111" w:rsidRPr="005F2F2C" w:rsidTr="007A7DAB">
        <w:tc>
          <w:tcPr>
            <w:tcW w:w="959"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lang w:eastAsia="en-US"/>
              </w:rPr>
            </w:pPr>
            <w:r w:rsidRPr="005F2F2C">
              <w:rPr>
                <w:rFonts w:eastAsia="Calibri"/>
                <w:lang w:eastAsia="en-US"/>
              </w:rPr>
              <w:t>12.0.2</w:t>
            </w:r>
          </w:p>
        </w:tc>
        <w:tc>
          <w:tcPr>
            <w:tcW w:w="4151"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lang w:eastAsia="ru-RU"/>
              </w:rPr>
            </w:pPr>
            <w:r w:rsidRPr="005F2F2C">
              <w:rPr>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1F1111" w:rsidRPr="005F2F2C" w:rsidRDefault="001F1111" w:rsidP="007A7DAB">
            <w:pPr>
              <w:widowControl w:val="0"/>
              <w:autoSpaceDE w:val="0"/>
              <w:autoSpaceDN w:val="0"/>
              <w:jc w:val="both"/>
              <w:rPr>
                <w:lang w:eastAsia="ru-RU"/>
              </w:rPr>
            </w:pPr>
            <w:r w:rsidRPr="005F2F2C">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F1111" w:rsidRPr="005F2F2C" w:rsidRDefault="001F1111" w:rsidP="001F1111">
      <w:pPr>
        <w:spacing w:after="160" w:line="259" w:lineRule="auto"/>
        <w:rPr>
          <w:rFonts w:eastAsia="Calibri"/>
          <w:sz w:val="22"/>
          <w:szCs w:val="22"/>
          <w:lang w:eastAsia="en-US"/>
        </w:rPr>
      </w:pPr>
    </w:p>
    <w:p w:rsidR="001F1111" w:rsidRPr="005F2F2C" w:rsidRDefault="001F1111" w:rsidP="001F1111">
      <w:pPr>
        <w:spacing w:after="160" w:line="259" w:lineRule="auto"/>
        <w:rPr>
          <w:rFonts w:eastAsia="Calibri"/>
          <w:sz w:val="22"/>
          <w:szCs w:val="22"/>
          <w:lang w:eastAsia="en-US"/>
        </w:rPr>
        <w:sectPr w:rsidR="001F1111" w:rsidRPr="005F2F2C">
          <w:headerReference w:type="default" r:id="rId14"/>
          <w:pgSz w:w="11906" w:h="16838"/>
          <w:pgMar w:top="1134" w:right="851" w:bottom="1134" w:left="1701" w:header="720" w:footer="709" w:gutter="0"/>
          <w:cols w:space="720"/>
          <w:docGrid w:linePitch="600" w:charSpace="32768"/>
        </w:sectPr>
      </w:pPr>
    </w:p>
    <w:p w:rsidR="001F1111" w:rsidRPr="005F2F2C" w:rsidRDefault="001F1111" w:rsidP="001F1111">
      <w:pPr>
        <w:spacing w:before="120" w:after="120"/>
        <w:ind w:firstLine="567"/>
        <w:jc w:val="both"/>
        <w:rPr>
          <w:sz w:val="28"/>
          <w:szCs w:val="28"/>
        </w:rPr>
      </w:pPr>
      <w:r w:rsidRPr="005F2F2C">
        <w:rPr>
          <w:sz w:val="28"/>
          <w:szCs w:val="28"/>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1F1111" w:rsidRPr="005F2F2C" w:rsidTr="007A7DAB">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Максимальный процент застройки в границах земельного участка</w:t>
            </w:r>
          </w:p>
        </w:tc>
      </w:tr>
      <w:tr w:rsidR="001F1111" w:rsidRPr="005F2F2C" w:rsidTr="007A7DAB">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1F1111" w:rsidRPr="005F2F2C" w:rsidRDefault="001F1111" w:rsidP="007A7DAB">
            <w:pPr>
              <w:spacing w:after="160" w:line="259" w:lineRule="auto"/>
              <w:rPr>
                <w:rFonts w:eastAsia="Calibri"/>
                <w:b/>
                <w:bCs/>
                <w:sz w:val="22"/>
                <w:szCs w:val="22"/>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1F1111" w:rsidRPr="005F2F2C" w:rsidRDefault="001F1111" w:rsidP="007A7DAB">
            <w:pPr>
              <w:spacing w:after="160" w:line="259" w:lineRule="auto"/>
              <w:rPr>
                <w:rFonts w:eastAsia="Calibri"/>
                <w:b/>
                <w:bCs/>
                <w:sz w:val="22"/>
                <w:szCs w:val="22"/>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1F1111" w:rsidRPr="005F2F2C" w:rsidRDefault="001F1111" w:rsidP="007A7DAB">
            <w:pPr>
              <w:spacing w:after="160" w:line="259" w:lineRule="auto"/>
              <w:rPr>
                <w:rFonts w:eastAsia="Calibri"/>
                <w:b/>
                <w:bCs/>
                <w:sz w:val="22"/>
                <w:szCs w:val="22"/>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1F1111" w:rsidRPr="005F2F2C" w:rsidRDefault="001F1111" w:rsidP="007A7DAB">
            <w:pPr>
              <w:spacing w:after="160" w:line="259" w:lineRule="auto"/>
              <w:rPr>
                <w:rFonts w:eastAsia="Calibri"/>
                <w:b/>
                <w:bCs/>
                <w:sz w:val="22"/>
                <w:szCs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1F1111" w:rsidRPr="005F2F2C" w:rsidRDefault="001F1111" w:rsidP="007A7DAB">
            <w:pPr>
              <w:spacing w:after="160" w:line="259" w:lineRule="auto"/>
              <w:rPr>
                <w:rFonts w:eastAsia="Calibri"/>
                <w:b/>
                <w:bCs/>
                <w:sz w:val="22"/>
                <w:szCs w:val="22"/>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1F1111" w:rsidRPr="005F2F2C" w:rsidRDefault="001F1111" w:rsidP="007A7DAB">
            <w:pPr>
              <w:spacing w:after="160" w:line="259" w:lineRule="auto"/>
              <w:rPr>
                <w:rFonts w:eastAsia="Calibri"/>
                <w:b/>
                <w:bCs/>
                <w:sz w:val="22"/>
                <w:szCs w:val="22"/>
                <w:lang w:eastAsia="en-US"/>
              </w:rPr>
            </w:pPr>
          </w:p>
        </w:tc>
      </w:tr>
      <w:tr w:rsidR="001F1111" w:rsidRPr="005F2F2C" w:rsidTr="007A7DAB">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jc w:val="center"/>
              <w:rPr>
                <w:rFonts w:eastAsia="Calibri"/>
                <w:b/>
                <w:bCs/>
                <w:sz w:val="22"/>
                <w:szCs w:val="22"/>
                <w:lang w:eastAsia="en-US"/>
              </w:rPr>
            </w:pPr>
            <w:r w:rsidRPr="005F2F2C">
              <w:rPr>
                <w:rFonts w:eastAsia="Calibri"/>
                <w:b/>
                <w:bCs/>
                <w:sz w:val="22"/>
                <w:szCs w:val="22"/>
                <w:lang w:eastAsia="en-US"/>
              </w:rPr>
              <w:t>8</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b/>
                <w:bCs/>
                <w:sz w:val="22"/>
                <w:szCs w:val="22"/>
                <w:lang w:eastAsia="en-US"/>
              </w:rPr>
            </w:pPr>
            <w:r w:rsidRPr="005F2F2C">
              <w:rPr>
                <w:rFonts w:eastAsia="Calibri"/>
                <w:b/>
                <w:bCs/>
                <w:sz w:val="22"/>
                <w:szCs w:val="22"/>
                <w:lang w:eastAsia="en-US"/>
              </w:rPr>
              <w:t>Основные</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val="en-US" w:eastAsia="en-US"/>
              </w:rPr>
              <w:t>4</w:t>
            </w:r>
            <w:r w:rsidRPr="005F2F2C">
              <w:rPr>
                <w:rFonts w:eastAsia="Calibri"/>
                <w:sz w:val="22"/>
                <w:szCs w:val="22"/>
                <w:lang w:eastAsia="en-US"/>
              </w:rPr>
              <w:t>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50000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а) 30 % при размере земельного участка 800 м</w:t>
            </w:r>
            <w:r w:rsidRPr="005F2F2C">
              <w:rPr>
                <w:rFonts w:eastAsia="Calibri"/>
                <w:sz w:val="22"/>
                <w:szCs w:val="22"/>
                <w:vertAlign w:val="superscript"/>
                <w:lang w:eastAsia="en-US"/>
              </w:rPr>
              <w:t>2</w:t>
            </w:r>
            <w:r w:rsidRPr="005F2F2C">
              <w:rPr>
                <w:rFonts w:eastAsia="Calibri"/>
                <w:sz w:val="22"/>
                <w:szCs w:val="22"/>
                <w:lang w:eastAsia="en-US"/>
              </w:rPr>
              <w:t xml:space="preserve"> и менее</w:t>
            </w:r>
          </w:p>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б) 40 % при размере земельного участка более 800 м</w:t>
            </w:r>
            <w:r w:rsidRPr="005F2F2C">
              <w:rPr>
                <w:rFonts w:eastAsia="Calibri"/>
                <w:sz w:val="22"/>
                <w:szCs w:val="22"/>
                <w:vertAlign w:val="superscript"/>
                <w:lang w:eastAsia="en-US"/>
              </w:rPr>
              <w:t>2</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val="en-US" w:eastAsia="en-US"/>
              </w:rPr>
              <w:t>4</w:t>
            </w:r>
            <w:r w:rsidRPr="005F2F2C">
              <w:rPr>
                <w:rFonts w:eastAsia="Calibri"/>
                <w:sz w:val="22"/>
                <w:szCs w:val="22"/>
                <w:lang w:eastAsia="en-US"/>
              </w:rPr>
              <w:t>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25000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а) 30 % при размере земельного участка 800 м</w:t>
            </w:r>
            <w:r w:rsidRPr="005F2F2C">
              <w:rPr>
                <w:rFonts w:eastAsia="Calibri"/>
                <w:sz w:val="22"/>
                <w:szCs w:val="22"/>
                <w:vertAlign w:val="superscript"/>
                <w:lang w:eastAsia="en-US"/>
              </w:rPr>
              <w:t>2</w:t>
            </w:r>
            <w:r w:rsidRPr="005F2F2C">
              <w:rPr>
                <w:rFonts w:eastAsia="Calibri"/>
                <w:sz w:val="22"/>
                <w:szCs w:val="22"/>
                <w:lang w:eastAsia="en-US"/>
              </w:rPr>
              <w:t xml:space="preserve"> и менее</w:t>
            </w:r>
          </w:p>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lastRenderedPageBreak/>
              <w:t>б) 40 % при размере земельного участка более 800 м</w:t>
            </w:r>
            <w:r w:rsidRPr="005F2F2C">
              <w:rPr>
                <w:rFonts w:eastAsia="Calibri"/>
                <w:sz w:val="22"/>
                <w:szCs w:val="22"/>
                <w:vertAlign w:val="superscript"/>
                <w:lang w:eastAsia="en-US"/>
              </w:rPr>
              <w:t>2</w:t>
            </w:r>
          </w:p>
        </w:tc>
      </w:tr>
      <w:tr w:rsidR="001F1111" w:rsidRPr="005F2F2C" w:rsidTr="007A7DAB">
        <w:tc>
          <w:tcPr>
            <w:tcW w:w="817" w:type="dxa"/>
          </w:tcPr>
          <w:p w:rsidR="001F1111" w:rsidRPr="005F2F2C" w:rsidRDefault="001F1111" w:rsidP="007A7DAB">
            <w:pPr>
              <w:rPr>
                <w:sz w:val="22"/>
                <w:szCs w:val="22"/>
              </w:rPr>
            </w:pPr>
            <w:r w:rsidRPr="005F2F2C">
              <w:rPr>
                <w:sz w:val="22"/>
                <w:szCs w:val="22"/>
              </w:rPr>
              <w:lastRenderedPageBreak/>
              <w:t>2.3</w:t>
            </w:r>
          </w:p>
        </w:tc>
        <w:tc>
          <w:tcPr>
            <w:tcW w:w="2519" w:type="dxa"/>
          </w:tcPr>
          <w:p w:rsidR="001F1111" w:rsidRPr="005F2F2C" w:rsidRDefault="001F1111" w:rsidP="007A7DAB">
            <w:pPr>
              <w:rPr>
                <w:sz w:val="22"/>
                <w:szCs w:val="22"/>
              </w:rPr>
            </w:pPr>
            <w:r w:rsidRPr="005F2F2C">
              <w:rPr>
                <w:sz w:val="22"/>
                <w:szCs w:val="22"/>
              </w:rPr>
              <w:t>Блокированная жилая застройка</w:t>
            </w:r>
          </w:p>
        </w:tc>
        <w:tc>
          <w:tcPr>
            <w:tcW w:w="1272" w:type="dxa"/>
          </w:tcPr>
          <w:p w:rsidR="001F1111" w:rsidRPr="005F2F2C" w:rsidRDefault="001F1111" w:rsidP="007A7DAB">
            <w:pPr>
              <w:rPr>
                <w:sz w:val="22"/>
                <w:szCs w:val="22"/>
              </w:rPr>
            </w:pPr>
            <w:r w:rsidRPr="005F2F2C">
              <w:rPr>
                <w:sz w:val="22"/>
                <w:szCs w:val="22"/>
              </w:rPr>
              <w:t>100 м</w:t>
            </w:r>
            <w:r w:rsidRPr="005F2F2C">
              <w:rPr>
                <w:sz w:val="22"/>
                <w:szCs w:val="22"/>
                <w:vertAlign w:val="superscript"/>
              </w:rPr>
              <w:t>2</w:t>
            </w:r>
          </w:p>
        </w:tc>
        <w:tc>
          <w:tcPr>
            <w:tcW w:w="1199" w:type="dxa"/>
          </w:tcPr>
          <w:p w:rsidR="001F1111" w:rsidRPr="005F2F2C" w:rsidRDefault="001F1111" w:rsidP="007A7DAB">
            <w:pPr>
              <w:rPr>
                <w:sz w:val="22"/>
                <w:szCs w:val="22"/>
                <w:lang w:val="en-US"/>
              </w:rPr>
            </w:pPr>
            <w:r w:rsidRPr="005F2F2C">
              <w:rPr>
                <w:sz w:val="22"/>
                <w:szCs w:val="22"/>
              </w:rPr>
              <w:t>5000 м</w:t>
            </w:r>
            <w:r w:rsidRPr="005F2F2C">
              <w:rPr>
                <w:sz w:val="22"/>
                <w:szCs w:val="22"/>
                <w:vertAlign w:val="superscript"/>
              </w:rPr>
              <w:t>2</w:t>
            </w:r>
          </w:p>
        </w:tc>
        <w:tc>
          <w:tcPr>
            <w:tcW w:w="2334" w:type="dxa"/>
          </w:tcPr>
          <w:p w:rsidR="001F1111" w:rsidRPr="005F2F2C" w:rsidRDefault="001F1111" w:rsidP="007A7DAB">
            <w:pPr>
              <w:rPr>
                <w:sz w:val="22"/>
                <w:szCs w:val="22"/>
              </w:rPr>
            </w:pPr>
            <w:r w:rsidRPr="005F2F2C">
              <w:rPr>
                <w:sz w:val="22"/>
                <w:szCs w:val="22"/>
              </w:rPr>
              <w:t>0 м</w:t>
            </w:r>
          </w:p>
        </w:tc>
        <w:tc>
          <w:tcPr>
            <w:tcW w:w="2346" w:type="dxa"/>
          </w:tcPr>
          <w:p w:rsidR="001F1111" w:rsidRPr="005F2F2C" w:rsidRDefault="001F1111" w:rsidP="007A7DAB">
            <w:pPr>
              <w:rPr>
                <w:sz w:val="22"/>
                <w:szCs w:val="22"/>
              </w:rPr>
            </w:pPr>
            <w:r w:rsidRPr="005F2F2C">
              <w:rPr>
                <w:sz w:val="22"/>
                <w:szCs w:val="22"/>
              </w:rPr>
              <w:t>5 м</w:t>
            </w:r>
          </w:p>
        </w:tc>
        <w:tc>
          <w:tcPr>
            <w:tcW w:w="1800" w:type="dxa"/>
          </w:tcPr>
          <w:p w:rsidR="001F1111" w:rsidRPr="005F2F2C" w:rsidRDefault="001F1111" w:rsidP="007A7DAB">
            <w:pPr>
              <w:rPr>
                <w:sz w:val="22"/>
                <w:szCs w:val="22"/>
              </w:rPr>
            </w:pPr>
            <w:r w:rsidRPr="005F2F2C">
              <w:rPr>
                <w:sz w:val="22"/>
                <w:szCs w:val="22"/>
              </w:rPr>
              <w:t>12 м</w:t>
            </w:r>
          </w:p>
        </w:tc>
        <w:tc>
          <w:tcPr>
            <w:tcW w:w="2880"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Хранение автотранспорта</w:t>
            </w:r>
            <w:r w:rsidRPr="005F2F2C">
              <w:rPr>
                <w:rFonts w:eastAsia="Calibri"/>
                <w:sz w:val="22"/>
                <w:szCs w:val="22"/>
                <w:lang w:eastAsia="en-US"/>
              </w:rPr>
              <w:tab/>
            </w:r>
          </w:p>
        </w:tc>
        <w:tc>
          <w:tcPr>
            <w:tcW w:w="1272" w:type="dxa"/>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Pr>
          <w:p w:rsidR="001F1111" w:rsidRPr="005F2F2C" w:rsidRDefault="001F1111" w:rsidP="007A7DAB">
            <w:pPr>
              <w:rPr>
                <w:sz w:val="22"/>
                <w:szCs w:val="22"/>
                <w:lang w:val="en-US"/>
              </w:rPr>
            </w:pPr>
            <w:r w:rsidRPr="005F2F2C">
              <w:rPr>
                <w:sz w:val="22"/>
                <w:szCs w:val="22"/>
                <w:lang w:val="en-US"/>
              </w:rPr>
              <w:t>1000</w:t>
            </w:r>
            <w:r w:rsidRPr="005F2F2C">
              <w:rPr>
                <w:sz w:val="22"/>
                <w:szCs w:val="22"/>
              </w:rPr>
              <w:t xml:space="preserve"> м</w:t>
            </w:r>
            <w:r w:rsidRPr="005F2F2C">
              <w:rPr>
                <w:sz w:val="22"/>
                <w:szCs w:val="22"/>
                <w:vertAlign w:val="superscript"/>
              </w:rPr>
              <w:t>2</w:t>
            </w:r>
          </w:p>
        </w:tc>
        <w:tc>
          <w:tcPr>
            <w:tcW w:w="2334" w:type="dxa"/>
          </w:tcPr>
          <w:p w:rsidR="001F1111" w:rsidRPr="005F2F2C" w:rsidRDefault="001F1111" w:rsidP="007A7DAB">
            <w:pPr>
              <w:rPr>
                <w:sz w:val="22"/>
                <w:szCs w:val="22"/>
              </w:rPr>
            </w:pPr>
            <w:r w:rsidRPr="005F2F2C">
              <w:rPr>
                <w:sz w:val="22"/>
                <w:szCs w:val="22"/>
              </w:rPr>
              <w:t>0 м</w:t>
            </w:r>
          </w:p>
        </w:tc>
        <w:tc>
          <w:tcPr>
            <w:tcW w:w="2346" w:type="dxa"/>
          </w:tcPr>
          <w:p w:rsidR="001F1111" w:rsidRPr="005F2F2C" w:rsidRDefault="001F1111" w:rsidP="007A7DAB">
            <w:pPr>
              <w:rPr>
                <w:sz w:val="22"/>
                <w:szCs w:val="22"/>
              </w:rPr>
            </w:pPr>
            <w:r w:rsidRPr="005F2F2C">
              <w:rPr>
                <w:sz w:val="22"/>
                <w:szCs w:val="22"/>
              </w:rPr>
              <w:t>5м</w:t>
            </w:r>
          </w:p>
        </w:tc>
        <w:tc>
          <w:tcPr>
            <w:tcW w:w="1800" w:type="dxa"/>
          </w:tcPr>
          <w:p w:rsidR="001F1111" w:rsidRPr="005F2F2C" w:rsidRDefault="001F1111" w:rsidP="007A7DAB">
            <w:pPr>
              <w:rPr>
                <w:sz w:val="22"/>
                <w:szCs w:val="22"/>
              </w:rPr>
            </w:pPr>
            <w:r w:rsidRPr="005F2F2C">
              <w:rPr>
                <w:sz w:val="22"/>
                <w:szCs w:val="22"/>
              </w:rPr>
              <w:t>5 м</w:t>
            </w:r>
          </w:p>
        </w:tc>
        <w:tc>
          <w:tcPr>
            <w:tcW w:w="2880" w:type="dxa"/>
          </w:tcPr>
          <w:p w:rsidR="001F1111" w:rsidRPr="005F2F2C" w:rsidRDefault="001F1111" w:rsidP="007A7DAB">
            <w:pPr>
              <w:rPr>
                <w:sz w:val="22"/>
                <w:szCs w:val="22"/>
              </w:rPr>
            </w:pPr>
            <w:r w:rsidRPr="005F2F2C">
              <w:rPr>
                <w:sz w:val="22"/>
                <w:szCs w:val="22"/>
              </w:rPr>
              <w:t>100 %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5</w:t>
            </w:r>
            <w:r w:rsidRPr="005F2F2C">
              <w:rPr>
                <w:rFonts w:eastAsia="Calibri"/>
                <w:sz w:val="22"/>
                <w:szCs w:val="22"/>
                <w:lang w:val="en-US" w:eastAsia="en-US"/>
              </w:rPr>
              <w:t>000</w:t>
            </w:r>
            <w:r w:rsidRPr="005F2F2C">
              <w:rPr>
                <w:rFonts w:eastAsia="Calibri"/>
                <w:sz w:val="22"/>
                <w:szCs w:val="22"/>
                <w:lang w:eastAsia="en-US"/>
              </w:rPr>
              <w:t xml:space="preserve"> м</w:t>
            </w:r>
            <w:r w:rsidRPr="005F2F2C">
              <w:rPr>
                <w:rFonts w:eastAsia="Calibri"/>
                <w:sz w:val="22"/>
                <w:szCs w:val="22"/>
                <w:vertAlign w:val="superscript"/>
                <w:lang w:eastAsia="en-US"/>
              </w:rPr>
              <w:t>2</w:t>
            </w:r>
            <w:r w:rsidRPr="005F2F2C">
              <w:rPr>
                <w:rFonts w:eastAsia="Calibri"/>
                <w:sz w:val="22"/>
                <w:szCs w:val="22"/>
                <w:lang w:eastAsia="en-US"/>
              </w:rPr>
              <w:t>*</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для объектов инженерно-технического обеспечения – 0 м,</w:t>
            </w:r>
          </w:p>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для хозяйственных построек – 1 м,</w:t>
            </w:r>
          </w:p>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для объектов инженерно-технического обеспечения – 0 м,</w:t>
            </w:r>
          </w:p>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в случае размещения на земельном участке только объектов инженерно-технического обеспечения – 100 %,</w:t>
            </w:r>
          </w:p>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в случае размещения на земельном участке иных объектов – 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highlight w:val="yellow"/>
                <w:lang w:eastAsia="en-US"/>
              </w:rPr>
            </w:pPr>
            <w:r w:rsidRPr="005F2F2C">
              <w:rPr>
                <w:rFonts w:eastAsia="Calibri"/>
                <w:sz w:val="22"/>
                <w:szCs w:val="22"/>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val="en-US" w:eastAsia="en-US"/>
              </w:rPr>
              <w:t>300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5</w:t>
            </w:r>
            <w:r w:rsidRPr="005F2F2C">
              <w:rPr>
                <w:rFonts w:eastAsia="Calibri"/>
                <w:sz w:val="22"/>
                <w:szCs w:val="22"/>
                <w:lang w:val="en-US" w:eastAsia="en-US"/>
              </w:rPr>
              <w:t>000</w:t>
            </w:r>
            <w:r w:rsidRPr="005F2F2C">
              <w:rPr>
                <w:rFonts w:eastAsia="Calibri"/>
                <w:sz w:val="22"/>
                <w:szCs w:val="22"/>
                <w:lang w:eastAsia="en-US"/>
              </w:rPr>
              <w:t xml:space="preserve"> м</w:t>
            </w:r>
            <w:r w:rsidRPr="005F2F2C">
              <w:rPr>
                <w:rFonts w:eastAsia="Calibri"/>
                <w:sz w:val="22"/>
                <w:szCs w:val="22"/>
                <w:vertAlign w:val="superscript"/>
                <w:lang w:eastAsia="en-US"/>
              </w:rPr>
              <w:t>2</w:t>
            </w:r>
            <w:r w:rsidRPr="005F2F2C">
              <w:rPr>
                <w:rFonts w:eastAsia="Calibri"/>
                <w:sz w:val="22"/>
                <w:szCs w:val="22"/>
                <w:lang w:eastAsia="en-US"/>
              </w:rPr>
              <w:t>*</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val="en-US" w:eastAsia="en-US"/>
              </w:rPr>
              <w:t>100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5000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val="en-US" w:eastAsia="en-US"/>
              </w:rPr>
              <w:t>100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5000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400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lastRenderedPageBreak/>
              <w:t>4.6</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400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1800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2</w:t>
            </w:r>
            <w:r w:rsidRPr="005F2F2C">
              <w:rPr>
                <w:rFonts w:eastAsia="Calibri"/>
                <w:sz w:val="22"/>
                <w:szCs w:val="22"/>
                <w:lang w:val="en-US" w:eastAsia="en-US"/>
              </w:rPr>
              <w:t>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val="en-US" w:eastAsia="en-US"/>
              </w:rPr>
              <w:t>1000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100 %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2</w:t>
            </w:r>
            <w:r w:rsidRPr="005F2F2C">
              <w:rPr>
                <w:rFonts w:eastAsia="Calibri"/>
                <w:sz w:val="22"/>
                <w:szCs w:val="22"/>
                <w:lang w:val="en-US" w:eastAsia="en-US"/>
              </w:rPr>
              <w:t>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val="en-US" w:eastAsia="en-US"/>
              </w:rPr>
              <w:t>1000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100 %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lang w:val="en-US"/>
              </w:rPr>
            </w:pPr>
            <w:r w:rsidRPr="005F2F2C">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rPr>
              <w:t>не подлежит установлению</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lang w:val="en-US"/>
              </w:rPr>
            </w:pPr>
            <w:r w:rsidRPr="005F2F2C">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rPr>
              <w:t>не подлежит установлению</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lang w:val="en-US"/>
              </w:rPr>
            </w:pPr>
            <w:r w:rsidRPr="005F2F2C">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rPr>
              <w:t>не подлежит установлению</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lang w:val="en-US"/>
              </w:rPr>
            </w:pPr>
            <w:r w:rsidRPr="005F2F2C">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rPr>
              <w:t>100 %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lang w:val="en-US"/>
              </w:rPr>
            </w:pPr>
            <w:r w:rsidRPr="005F2F2C">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100 %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val="en-US" w:eastAsia="en-US"/>
              </w:rPr>
              <w:t>20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val="en-US" w:eastAsia="en-US"/>
              </w:rPr>
              <w:t>10</w:t>
            </w:r>
            <w:r w:rsidRPr="005F2F2C">
              <w:rPr>
                <w:rFonts w:eastAsia="Calibri"/>
                <w:sz w:val="22"/>
                <w:szCs w:val="22"/>
                <w:lang w:eastAsia="en-US"/>
              </w:rPr>
              <w:t>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100 %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b/>
                <w:bCs/>
                <w:sz w:val="22"/>
                <w:szCs w:val="22"/>
                <w:lang w:eastAsia="en-US"/>
              </w:rPr>
            </w:pPr>
            <w:r w:rsidRPr="005F2F2C">
              <w:rPr>
                <w:rFonts w:eastAsia="Calibri"/>
                <w:b/>
                <w:bCs/>
                <w:sz w:val="22"/>
                <w:szCs w:val="22"/>
                <w:lang w:eastAsia="en-US"/>
              </w:rPr>
              <w:t>Условно разрешенные</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2.1.1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Малоэтажная многоквартирная жилая застройка</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lang w:val="en-US"/>
              </w:rPr>
            </w:pPr>
            <w:r w:rsidRPr="005F2F2C">
              <w:rPr>
                <w:sz w:val="22"/>
                <w:szCs w:val="22"/>
                <w:lang w:val="en-US"/>
              </w:rPr>
              <w:t>100</w:t>
            </w:r>
            <w:r w:rsidRPr="005F2F2C">
              <w:rPr>
                <w:sz w:val="22"/>
                <w:szCs w:val="22"/>
              </w:rPr>
              <w:t xml:space="preserve"> м</w:t>
            </w:r>
            <w:r w:rsidRPr="005F2F2C">
              <w:rPr>
                <w:sz w:val="22"/>
                <w:szCs w:val="22"/>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lang w:val="en-US"/>
              </w:rPr>
            </w:pPr>
            <w:r w:rsidRPr="005F2F2C">
              <w:rPr>
                <w:sz w:val="22"/>
                <w:szCs w:val="22"/>
                <w:lang w:val="en-US"/>
              </w:rPr>
              <w:t>200000</w:t>
            </w:r>
            <w:r w:rsidRPr="005F2F2C">
              <w:rPr>
                <w:sz w:val="22"/>
                <w:szCs w:val="22"/>
              </w:rPr>
              <w:t xml:space="preserve"> м</w:t>
            </w:r>
            <w:r w:rsidRPr="005F2F2C">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16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60 %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lastRenderedPageBreak/>
              <w:t>3.2.1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lang w:val="en-US"/>
              </w:rPr>
            </w:pPr>
            <w:r w:rsidRPr="005F2F2C">
              <w:rPr>
                <w:sz w:val="22"/>
                <w:szCs w:val="22"/>
              </w:rPr>
              <w:t>3</w:t>
            </w:r>
            <w:r w:rsidRPr="005F2F2C">
              <w:rPr>
                <w:sz w:val="22"/>
                <w:szCs w:val="22"/>
                <w:lang w:val="en-US"/>
              </w:rPr>
              <w:t>00</w:t>
            </w:r>
            <w:r w:rsidRPr="005F2F2C">
              <w:rPr>
                <w:sz w:val="22"/>
                <w:szCs w:val="22"/>
              </w:rPr>
              <w:t xml:space="preserve"> м</w:t>
            </w:r>
            <w:r w:rsidRPr="005F2F2C">
              <w:rPr>
                <w:sz w:val="22"/>
                <w:szCs w:val="22"/>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lang w:val="en-US"/>
              </w:rPr>
            </w:pPr>
            <w:r w:rsidRPr="005F2F2C">
              <w:rPr>
                <w:sz w:val="22"/>
                <w:szCs w:val="22"/>
              </w:rPr>
              <w:t>5000 м</w:t>
            </w:r>
            <w:r w:rsidRPr="005F2F2C">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lang w:val="en-US"/>
              </w:rPr>
            </w:pPr>
            <w:r w:rsidRPr="005F2F2C">
              <w:rPr>
                <w:sz w:val="22"/>
                <w:szCs w:val="22"/>
              </w:rPr>
              <w:t>3</w:t>
            </w:r>
            <w:r w:rsidRPr="005F2F2C">
              <w:rPr>
                <w:sz w:val="22"/>
                <w:szCs w:val="22"/>
                <w:lang w:val="en-US"/>
              </w:rPr>
              <w:t>00</w:t>
            </w:r>
            <w:r w:rsidRPr="005F2F2C">
              <w:rPr>
                <w:sz w:val="22"/>
                <w:szCs w:val="22"/>
              </w:rPr>
              <w:t xml:space="preserve"> м</w:t>
            </w:r>
            <w:r w:rsidRPr="005F2F2C">
              <w:rPr>
                <w:sz w:val="22"/>
                <w:szCs w:val="22"/>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lang w:val="en-US"/>
              </w:rPr>
            </w:pPr>
            <w:r w:rsidRPr="005F2F2C">
              <w:rPr>
                <w:sz w:val="22"/>
                <w:szCs w:val="22"/>
              </w:rPr>
              <w:t>5000 м</w:t>
            </w:r>
            <w:r w:rsidRPr="005F2F2C">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lang w:val="en-US"/>
              </w:rPr>
            </w:pPr>
            <w:r w:rsidRPr="005F2F2C">
              <w:rPr>
                <w:sz w:val="22"/>
                <w:szCs w:val="22"/>
              </w:rPr>
              <w:t>3</w:t>
            </w:r>
            <w:r w:rsidRPr="005F2F2C">
              <w:rPr>
                <w:sz w:val="22"/>
                <w:szCs w:val="22"/>
                <w:lang w:val="en-US"/>
              </w:rPr>
              <w:t>00</w:t>
            </w:r>
            <w:r w:rsidRPr="005F2F2C">
              <w:rPr>
                <w:sz w:val="22"/>
                <w:szCs w:val="22"/>
              </w:rPr>
              <w:t xml:space="preserve"> м</w:t>
            </w:r>
            <w:r w:rsidRPr="005F2F2C">
              <w:rPr>
                <w:sz w:val="22"/>
                <w:szCs w:val="22"/>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lang w:val="en-US"/>
              </w:rPr>
            </w:pPr>
            <w:r w:rsidRPr="005F2F2C">
              <w:rPr>
                <w:sz w:val="22"/>
                <w:szCs w:val="22"/>
              </w:rPr>
              <w:t>5000 м</w:t>
            </w:r>
            <w:r w:rsidRPr="005F2F2C">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Общежития</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lang w:val="en-US"/>
              </w:rPr>
            </w:pPr>
            <w:r w:rsidRPr="005F2F2C">
              <w:rPr>
                <w:sz w:val="22"/>
                <w:szCs w:val="22"/>
              </w:rPr>
              <w:t>7</w:t>
            </w:r>
            <w:r w:rsidRPr="005F2F2C">
              <w:rPr>
                <w:sz w:val="22"/>
                <w:szCs w:val="22"/>
                <w:lang w:val="en-US"/>
              </w:rPr>
              <w:t>00</w:t>
            </w:r>
            <w:r w:rsidRPr="005F2F2C">
              <w:rPr>
                <w:sz w:val="22"/>
                <w:szCs w:val="22"/>
              </w:rPr>
              <w:t xml:space="preserve"> м</w:t>
            </w:r>
            <w:r w:rsidRPr="005F2F2C">
              <w:rPr>
                <w:sz w:val="22"/>
                <w:szCs w:val="22"/>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lang w:val="en-US"/>
              </w:rPr>
            </w:pPr>
            <w:r w:rsidRPr="005F2F2C">
              <w:rPr>
                <w:sz w:val="22"/>
                <w:szCs w:val="22"/>
              </w:rPr>
              <w:t>5</w:t>
            </w:r>
            <w:r w:rsidRPr="005F2F2C">
              <w:rPr>
                <w:sz w:val="22"/>
                <w:szCs w:val="22"/>
                <w:lang w:val="en-US"/>
              </w:rPr>
              <w:t>000</w:t>
            </w:r>
            <w:r w:rsidRPr="005F2F2C">
              <w:rPr>
                <w:sz w:val="22"/>
                <w:szCs w:val="22"/>
              </w:rPr>
              <w:t xml:space="preserve"> м</w:t>
            </w:r>
            <w:r w:rsidRPr="005F2F2C">
              <w:rPr>
                <w:sz w:val="22"/>
                <w:szCs w:val="22"/>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1000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10</w:t>
            </w:r>
            <w:r w:rsidRPr="005F2F2C">
              <w:rPr>
                <w:rFonts w:eastAsia="Calibri"/>
                <w:sz w:val="22"/>
                <w:szCs w:val="22"/>
                <w:lang w:val="en-US" w:eastAsia="en-US"/>
              </w:rPr>
              <w:t>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5000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100 %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vertAlign w:val="superscript"/>
                <w:lang w:eastAsia="en-US"/>
              </w:rPr>
            </w:pPr>
            <w:r w:rsidRPr="005F2F2C">
              <w:rPr>
                <w:rFonts w:eastAsia="Calibri"/>
                <w:sz w:val="22"/>
                <w:szCs w:val="22"/>
                <w:lang w:eastAsia="en-US"/>
              </w:rPr>
              <w:t>100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2000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vertAlign w:val="superscript"/>
                <w:lang w:eastAsia="en-US"/>
              </w:rPr>
            </w:pPr>
            <w:r w:rsidRPr="005F2F2C">
              <w:rPr>
                <w:rFonts w:eastAsia="Calibri"/>
                <w:sz w:val="22"/>
                <w:szCs w:val="22"/>
                <w:lang w:eastAsia="en-US"/>
              </w:rPr>
              <w:t>200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2000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3.9.1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1000 м²</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100000 м²</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vertAlign w:val="superscript"/>
                <w:lang w:eastAsia="en-US"/>
              </w:rPr>
            </w:pPr>
            <w:r w:rsidRPr="005F2F2C">
              <w:rPr>
                <w:rFonts w:eastAsia="Calibri"/>
                <w:sz w:val="22"/>
                <w:szCs w:val="22"/>
                <w:lang w:eastAsia="en-US"/>
              </w:rPr>
              <w:t>100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2000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vertAlign w:val="superscript"/>
                <w:lang w:eastAsia="en-US"/>
              </w:rPr>
            </w:pPr>
            <w:r w:rsidRPr="005F2F2C">
              <w:rPr>
                <w:rFonts w:eastAsia="Calibri"/>
                <w:sz w:val="22"/>
                <w:szCs w:val="22"/>
                <w:lang w:eastAsia="en-US"/>
              </w:rPr>
              <w:t>400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2000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4.9</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5</w:t>
            </w:r>
            <w:r w:rsidRPr="005F2F2C">
              <w:rPr>
                <w:rFonts w:eastAsia="Calibri"/>
                <w:sz w:val="22"/>
                <w:szCs w:val="22"/>
                <w:lang w:val="en-US" w:eastAsia="en-US"/>
              </w:rPr>
              <w:t>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val="en-US" w:eastAsia="en-US"/>
              </w:rPr>
              <w:t>1000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7A7DAB">
        <w:tc>
          <w:tcPr>
            <w:tcW w:w="817"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4.9.1.4</w:t>
            </w:r>
          </w:p>
        </w:tc>
        <w:tc>
          <w:tcPr>
            <w:tcW w:w="2519"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Ремонт автомобилей</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5</w:t>
            </w:r>
            <w:r w:rsidRPr="005F2F2C">
              <w:rPr>
                <w:rFonts w:eastAsia="Calibri"/>
                <w:sz w:val="22"/>
                <w:szCs w:val="22"/>
                <w:lang w:val="en-US" w:eastAsia="en-US"/>
              </w:rPr>
              <w:t>0</w:t>
            </w:r>
            <w:r w:rsidRPr="005F2F2C">
              <w:rPr>
                <w:rFonts w:eastAsia="Calibri"/>
                <w:sz w:val="22"/>
                <w:szCs w:val="22"/>
                <w:lang w:eastAsia="en-US"/>
              </w:rPr>
              <w:t>0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val="en-US" w:eastAsia="en-US"/>
              </w:rPr>
              <w:t>1</w:t>
            </w:r>
            <w:r w:rsidRPr="005F2F2C">
              <w:rPr>
                <w:rFonts w:eastAsia="Calibri"/>
                <w:sz w:val="22"/>
                <w:szCs w:val="22"/>
                <w:lang w:eastAsia="en-US"/>
              </w:rPr>
              <w:t>0</w:t>
            </w:r>
            <w:r w:rsidRPr="005F2F2C">
              <w:rPr>
                <w:rFonts w:eastAsia="Calibri"/>
                <w:sz w:val="22"/>
                <w:szCs w:val="22"/>
                <w:lang w:val="en-US" w:eastAsia="en-US"/>
              </w:rPr>
              <w:t>000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15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7A7DAB">
        <w:tc>
          <w:tcPr>
            <w:tcW w:w="817" w:type="dxa"/>
            <w:tcBorders>
              <w:top w:val="single" w:sz="4" w:space="0" w:color="000000"/>
              <w:left w:val="single" w:sz="4" w:space="0" w:color="000000"/>
              <w:bottom w:val="single" w:sz="4" w:space="0" w:color="000000"/>
              <w:right w:val="nil"/>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lastRenderedPageBreak/>
              <w:t>5.1.2</w:t>
            </w:r>
          </w:p>
        </w:tc>
        <w:tc>
          <w:tcPr>
            <w:tcW w:w="2519" w:type="dxa"/>
            <w:tcBorders>
              <w:top w:val="single" w:sz="4" w:space="0" w:color="000000"/>
              <w:left w:val="single" w:sz="4" w:space="0" w:color="000000"/>
              <w:bottom w:val="single" w:sz="4" w:space="0" w:color="000000"/>
              <w:right w:val="nil"/>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8</w:t>
            </w:r>
            <w:r w:rsidRPr="005F2F2C">
              <w:rPr>
                <w:rFonts w:eastAsia="Calibri"/>
                <w:sz w:val="22"/>
                <w:szCs w:val="22"/>
                <w:lang w:val="en-US" w:eastAsia="en-US"/>
              </w:rPr>
              <w:t>00</w:t>
            </w:r>
            <w:r w:rsidRPr="005F2F2C">
              <w:rPr>
                <w:rFonts w:eastAsia="Calibri"/>
                <w:sz w:val="22"/>
                <w:szCs w:val="22"/>
                <w:lang w:eastAsia="en-US"/>
              </w:rPr>
              <w:t xml:space="preserve"> м</w:t>
            </w:r>
            <w:r w:rsidRPr="005F2F2C">
              <w:rPr>
                <w:rFonts w:eastAsia="Calibri"/>
                <w:sz w:val="22"/>
                <w:szCs w:val="22"/>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5000 м</w:t>
            </w:r>
            <w:r w:rsidRPr="005F2F2C">
              <w:rPr>
                <w:rFonts w:eastAsia="Calibri"/>
                <w:sz w:val="22"/>
                <w:szCs w:val="22"/>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80 %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6.8</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для объектов связи, радиовещания, телевидения – 0 м;</w:t>
            </w:r>
          </w:p>
          <w:p w:rsidR="001F1111" w:rsidRPr="005F2F2C" w:rsidRDefault="001F1111" w:rsidP="007A7DAB">
            <w:pPr>
              <w:rPr>
                <w:sz w:val="22"/>
                <w:szCs w:val="22"/>
              </w:rPr>
            </w:pPr>
            <w:r w:rsidRPr="005F2F2C">
              <w:rPr>
                <w:sz w:val="22"/>
                <w:szCs w:val="22"/>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для объектов связи, радиовещания, телевидения – 0 м;</w:t>
            </w:r>
          </w:p>
          <w:p w:rsidR="001F1111" w:rsidRPr="005F2F2C" w:rsidRDefault="001F1111" w:rsidP="007A7DAB">
            <w:pPr>
              <w:rPr>
                <w:sz w:val="22"/>
                <w:szCs w:val="22"/>
              </w:rPr>
            </w:pPr>
            <w:r w:rsidRPr="005F2F2C">
              <w:rPr>
                <w:sz w:val="22"/>
                <w:szCs w:val="22"/>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rPr>
                <w:sz w:val="22"/>
                <w:szCs w:val="22"/>
              </w:rPr>
            </w:pPr>
            <w:r w:rsidRPr="005F2F2C">
              <w:rPr>
                <w:sz w:val="22"/>
                <w:szCs w:val="22"/>
              </w:rPr>
              <w:t>не подлежит установлению</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b/>
                <w:bCs/>
                <w:sz w:val="22"/>
                <w:szCs w:val="22"/>
                <w:lang w:eastAsia="en-US"/>
              </w:rPr>
            </w:pPr>
            <w:r w:rsidRPr="005F2F2C">
              <w:rPr>
                <w:rFonts w:eastAsia="Calibri"/>
                <w:b/>
                <w:bCs/>
                <w:sz w:val="22"/>
                <w:szCs w:val="22"/>
                <w:lang w:eastAsia="en-US"/>
              </w:rPr>
              <w:t>Вспомогательные</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4.9</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Служебные гаражи</w:t>
            </w:r>
          </w:p>
        </w:tc>
        <w:tc>
          <w:tcPr>
            <w:tcW w:w="1272"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1F1111" w:rsidRPr="005F2F2C" w:rsidRDefault="001F1111" w:rsidP="007A7DAB">
            <w:pPr>
              <w:rPr>
                <w:sz w:val="22"/>
                <w:szCs w:val="22"/>
              </w:rPr>
            </w:pPr>
            <w:r w:rsidRPr="005F2F2C">
              <w:rPr>
                <w:sz w:val="22"/>
                <w:szCs w:val="22"/>
              </w:rPr>
              <w:t>100 %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lastRenderedPageBreak/>
              <w:t>12.0.1</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100 %</w:t>
            </w:r>
          </w:p>
        </w:tc>
      </w:tr>
      <w:tr w:rsidR="001F1111" w:rsidRPr="005F2F2C" w:rsidTr="007A7DAB">
        <w:tc>
          <w:tcPr>
            <w:tcW w:w="817"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widowControl w:val="0"/>
              <w:autoSpaceDE w:val="0"/>
              <w:autoSpaceDN w:val="0"/>
              <w:jc w:val="both"/>
              <w:rPr>
                <w:sz w:val="22"/>
                <w:szCs w:val="22"/>
                <w:lang w:eastAsia="ru-RU"/>
              </w:rPr>
            </w:pPr>
            <w:r w:rsidRPr="005F2F2C">
              <w:rPr>
                <w:sz w:val="22"/>
                <w:szCs w:val="22"/>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val="en-US" w:eastAsia="en-US"/>
              </w:rPr>
            </w:pPr>
            <w:r w:rsidRPr="005F2F2C">
              <w:rPr>
                <w:rFonts w:eastAsia="Calibri"/>
                <w:sz w:val="22"/>
                <w:szCs w:val="22"/>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spacing w:after="160" w:line="259" w:lineRule="auto"/>
              <w:rPr>
                <w:rFonts w:eastAsia="Calibri"/>
                <w:sz w:val="22"/>
                <w:szCs w:val="22"/>
                <w:lang w:eastAsia="en-US"/>
              </w:rPr>
            </w:pPr>
            <w:r w:rsidRPr="005F2F2C">
              <w:rPr>
                <w:rFonts w:eastAsia="Calibri"/>
                <w:sz w:val="22"/>
                <w:szCs w:val="22"/>
                <w:lang w:eastAsia="en-US"/>
              </w:rPr>
              <w:t>100 %</w:t>
            </w:r>
          </w:p>
        </w:tc>
      </w:tr>
    </w:tbl>
    <w:p w:rsidR="001F1111" w:rsidRPr="005F2F2C" w:rsidRDefault="001F1111" w:rsidP="001F1111">
      <w:pPr>
        <w:spacing w:before="120" w:after="120"/>
        <w:ind w:firstLine="567"/>
        <w:jc w:val="both"/>
        <w:sectPr w:rsidR="001F1111" w:rsidRPr="005F2F2C" w:rsidSect="003C7AB3">
          <w:pgSz w:w="16838" w:h="11906" w:orient="landscape"/>
          <w:pgMar w:top="1701" w:right="1134" w:bottom="851" w:left="1134" w:header="720" w:footer="709" w:gutter="0"/>
          <w:cols w:space="720"/>
          <w:docGrid w:linePitch="600" w:charSpace="32768"/>
        </w:sectPr>
      </w:pPr>
      <w:r w:rsidRPr="005F2F2C">
        <w:t>* в случае формирования земельных участков для размещения линейных объектов – не подлежит установлению</w:t>
      </w:r>
    </w:p>
    <w:p w:rsidR="001F1111" w:rsidRPr="005F2F2C" w:rsidRDefault="001F1111" w:rsidP="001F1111">
      <w:pPr>
        <w:pStyle w:val="31"/>
        <w:rPr>
          <w:sz w:val="28"/>
          <w:szCs w:val="28"/>
        </w:rPr>
      </w:pPr>
      <w:bookmarkStart w:id="65" w:name="_Toc508613460"/>
      <w:bookmarkStart w:id="66" w:name="_Toc34730034"/>
      <w:r w:rsidRPr="005F2F2C">
        <w:rPr>
          <w:sz w:val="28"/>
          <w:szCs w:val="28"/>
        </w:rPr>
        <w:lastRenderedPageBreak/>
        <w:t>Статья 22. Территориальная зона ТЖ-2</w:t>
      </w:r>
      <w:bookmarkEnd w:id="64"/>
      <w:bookmarkEnd w:id="65"/>
      <w:bookmarkEnd w:id="66"/>
    </w:p>
    <w:p w:rsidR="001F1111" w:rsidRPr="005F2F2C" w:rsidRDefault="001F1111" w:rsidP="001F1111">
      <w:pPr>
        <w:pStyle w:val="15"/>
        <w:numPr>
          <w:ilvl w:val="0"/>
          <w:numId w:val="6"/>
        </w:numPr>
        <w:ind w:left="928"/>
        <w:rPr>
          <w:sz w:val="28"/>
          <w:szCs w:val="28"/>
        </w:rPr>
      </w:pPr>
      <w:r w:rsidRPr="005F2F2C">
        <w:rPr>
          <w:sz w:val="28"/>
          <w:szCs w:val="28"/>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1F1111" w:rsidRPr="005F2F2C" w:rsidTr="007A7DA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Код</w:t>
            </w:r>
          </w:p>
        </w:tc>
        <w:tc>
          <w:tcPr>
            <w:tcW w:w="4253"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7A7DAB">
            <w:pPr>
              <w:pStyle w:val="a9"/>
            </w:pPr>
            <w:r w:rsidRPr="005F2F2C">
              <w:t>Объекты капитального строительства, разрешенные для размещения на земельных участках</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snapToGrid w:val="0"/>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2.1.1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Малоэтажная многоквартирная жилая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1F1111" w:rsidRPr="005F2F2C" w:rsidRDefault="001F1111" w:rsidP="007A7DAB">
            <w:pPr>
              <w:autoSpaceDE w:val="0"/>
              <w:autoSpaceDN w:val="0"/>
              <w:adjustRightInd w:val="0"/>
              <w:jc w:val="both"/>
              <w:rPr>
                <w:lang w:eastAsia="ru-RU"/>
              </w:rPr>
            </w:pPr>
            <w:r w:rsidRPr="005F2F2C">
              <w:rPr>
                <w:sz w:val="22"/>
                <w:szCs w:val="22"/>
                <w:lang w:eastAsia="ru-RU"/>
              </w:rPr>
              <w:t>разведение декоративных и плодовых деревьев, овощных и ягодных культур;</w:t>
            </w:r>
          </w:p>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индивидуальных гаражей и иных вспомогательных сооружений;</w:t>
            </w:r>
          </w:p>
          <w:p w:rsidR="001F1111" w:rsidRPr="005F2F2C" w:rsidRDefault="001F1111" w:rsidP="007A7DAB">
            <w:pPr>
              <w:autoSpaceDE w:val="0"/>
              <w:autoSpaceDN w:val="0"/>
              <w:adjustRightInd w:val="0"/>
              <w:jc w:val="both"/>
              <w:rPr>
                <w:lang w:eastAsia="ru-RU"/>
              </w:rPr>
            </w:pPr>
            <w:r w:rsidRPr="005F2F2C">
              <w:rPr>
                <w:sz w:val="22"/>
                <w:szCs w:val="22"/>
                <w:lang w:eastAsia="ru-RU"/>
              </w:rPr>
              <w:t>обустройство спортивных и детских площадок, площадок отдыха;</w:t>
            </w:r>
          </w:p>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1F1111" w:rsidRPr="005F2F2C" w:rsidRDefault="001F1111" w:rsidP="007A7DAB">
            <w:pPr>
              <w:pStyle w:val="a4"/>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lang w:val="en-US"/>
              </w:rPr>
            </w:pPr>
            <w:r w:rsidRPr="005F2F2C">
              <w:rPr>
                <w:lang w:val="en-US"/>
              </w:rPr>
              <w:t>2.3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proofErr w:type="spellStart"/>
            <w:r w:rsidRPr="005F2F2C">
              <w:rPr>
                <w:lang w:val="en-US"/>
              </w:rPr>
              <w:t>Блокированная</w:t>
            </w:r>
            <w:proofErr w:type="spellEnd"/>
            <w:r w:rsidRPr="005F2F2C">
              <w:rPr>
                <w:lang w:val="en-US"/>
              </w:rPr>
              <w:t xml:space="preserve"> </w:t>
            </w:r>
            <w:proofErr w:type="spellStart"/>
            <w:r w:rsidRPr="005F2F2C">
              <w:rPr>
                <w:lang w:val="en-US"/>
              </w:rPr>
              <w:t>жилая</w:t>
            </w:r>
            <w:proofErr w:type="spellEnd"/>
            <w:r w:rsidRPr="005F2F2C">
              <w:rPr>
                <w:lang w:val="en-US"/>
              </w:rPr>
              <w:t xml:space="preserve"> </w:t>
            </w:r>
            <w:proofErr w:type="spellStart"/>
            <w:r w:rsidRPr="005F2F2C">
              <w:rPr>
                <w:lang w:val="en-US"/>
              </w:rPr>
              <w:t>застройка</w:t>
            </w:r>
            <w:proofErr w:type="spellEnd"/>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1F1111" w:rsidRPr="005F2F2C" w:rsidRDefault="001F1111" w:rsidP="007A7DAB">
            <w:pPr>
              <w:autoSpaceDE w:val="0"/>
              <w:autoSpaceDN w:val="0"/>
              <w:adjustRightInd w:val="0"/>
              <w:jc w:val="both"/>
              <w:rPr>
                <w:lang w:eastAsia="ru-RU"/>
              </w:rPr>
            </w:pPr>
            <w:r w:rsidRPr="005F2F2C">
              <w:rPr>
                <w:sz w:val="22"/>
                <w:szCs w:val="22"/>
                <w:lang w:eastAsia="ru-RU"/>
              </w:rPr>
              <w:t>разведение декоративных и плодовых деревьев, овощных и ягодных культур;</w:t>
            </w:r>
          </w:p>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индивидуальных гаражей и иных вспомогательных сооружений;</w:t>
            </w:r>
          </w:p>
          <w:p w:rsidR="001F1111" w:rsidRPr="005F2F2C" w:rsidRDefault="001F1111" w:rsidP="007A7DAB">
            <w:pPr>
              <w:autoSpaceDE w:val="0"/>
              <w:autoSpaceDN w:val="0"/>
              <w:adjustRightInd w:val="0"/>
              <w:jc w:val="both"/>
              <w:rPr>
                <w:lang w:eastAsia="ru-RU"/>
              </w:rPr>
            </w:pPr>
            <w:r w:rsidRPr="005F2F2C">
              <w:rPr>
                <w:sz w:val="22"/>
                <w:szCs w:val="22"/>
                <w:lang w:eastAsia="ru-RU"/>
              </w:rPr>
              <w:t>обустройство спортивных и детских площадок, площадок отдыха</w:t>
            </w:r>
          </w:p>
          <w:p w:rsidR="001F1111" w:rsidRPr="005F2F2C" w:rsidRDefault="001F1111" w:rsidP="007A7DAB">
            <w:pPr>
              <w:autoSpaceDE w:val="0"/>
              <w:autoSpaceDN w:val="0"/>
              <w:adjustRightInd w:val="0"/>
              <w:jc w:val="both"/>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2.5</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lang w:val="en-US"/>
              </w:rPr>
            </w:pPr>
            <w:proofErr w:type="spellStart"/>
            <w:r w:rsidRPr="005F2F2C">
              <w:rPr>
                <w:lang w:val="en-US"/>
              </w:rPr>
              <w:t>Среднеэтажная</w:t>
            </w:r>
            <w:proofErr w:type="spellEnd"/>
            <w:r w:rsidRPr="005F2F2C">
              <w:rPr>
                <w:lang w:val="en-US"/>
              </w:rPr>
              <w:t xml:space="preserve"> </w:t>
            </w:r>
            <w:proofErr w:type="spellStart"/>
            <w:r w:rsidRPr="005F2F2C">
              <w:rPr>
                <w:lang w:val="en-US"/>
              </w:rPr>
              <w:t>жилая</w:t>
            </w:r>
            <w:proofErr w:type="spellEnd"/>
            <w:r w:rsidRPr="005F2F2C">
              <w:rPr>
                <w:lang w:val="en-US"/>
              </w:rPr>
              <w:t xml:space="preserve"> </w:t>
            </w:r>
            <w:proofErr w:type="spellStart"/>
            <w:r w:rsidRPr="005F2F2C">
              <w:rPr>
                <w:lang w:val="en-US"/>
              </w:rPr>
              <w:t>застройка</w:t>
            </w:r>
            <w:proofErr w:type="spellEnd"/>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1F1111" w:rsidRPr="005F2F2C" w:rsidRDefault="001F1111" w:rsidP="007A7DAB">
            <w:pPr>
              <w:autoSpaceDE w:val="0"/>
              <w:autoSpaceDN w:val="0"/>
              <w:adjustRightInd w:val="0"/>
              <w:jc w:val="both"/>
              <w:rPr>
                <w:lang w:eastAsia="ru-RU"/>
              </w:rPr>
            </w:pPr>
            <w:r w:rsidRPr="005F2F2C">
              <w:rPr>
                <w:sz w:val="22"/>
                <w:szCs w:val="22"/>
                <w:lang w:eastAsia="ru-RU"/>
              </w:rPr>
              <w:t>благоустройство и озеленение;</w:t>
            </w:r>
          </w:p>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подземных гаражей и автостоянок;</w:t>
            </w:r>
          </w:p>
          <w:p w:rsidR="001F1111" w:rsidRPr="005F2F2C" w:rsidRDefault="001F1111" w:rsidP="007A7DAB">
            <w:pPr>
              <w:autoSpaceDE w:val="0"/>
              <w:autoSpaceDN w:val="0"/>
              <w:adjustRightInd w:val="0"/>
              <w:jc w:val="both"/>
              <w:rPr>
                <w:lang w:eastAsia="ru-RU"/>
              </w:rPr>
            </w:pPr>
            <w:r w:rsidRPr="005F2F2C">
              <w:rPr>
                <w:sz w:val="22"/>
                <w:szCs w:val="22"/>
                <w:lang w:eastAsia="ru-RU"/>
              </w:rPr>
              <w:t>обустройство спортивных и детских площадок, площадок отдыха;</w:t>
            </w:r>
          </w:p>
          <w:p w:rsidR="001F1111" w:rsidRPr="005F2F2C" w:rsidRDefault="001F1111" w:rsidP="007A7DAB">
            <w:pPr>
              <w:autoSpaceDE w:val="0"/>
              <w:autoSpaceDN w:val="0"/>
              <w:adjustRightInd w:val="0"/>
              <w:jc w:val="both"/>
              <w:rPr>
                <w:lang w:eastAsia="ru-RU"/>
              </w:rPr>
            </w:pPr>
            <w:r w:rsidRPr="005F2F2C">
              <w:rPr>
                <w:sz w:val="22"/>
                <w:szCs w:val="22"/>
                <w:lang w:eastAsia="ru-RU"/>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lastRenderedPageBreak/>
              <w:t>3.1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3.2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Социальное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объектов капитального строительства для размещения отделений почты и телеграфа;</w:t>
            </w:r>
          </w:p>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1F1111" w:rsidRPr="005F2F2C" w:rsidRDefault="001F1111" w:rsidP="007A7DAB">
            <w:pPr>
              <w:pStyle w:val="a4"/>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3.3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3.4.1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rPr>
                <w:sz w:val="22"/>
                <w:szCs w:val="22"/>
                <w:lang w:eastAsia="ru-RU"/>
              </w:rPr>
              <w:t xml:space="preserve">Размещение объектов капитального строительства, предназначенных для оказания </w:t>
            </w:r>
            <w:r w:rsidRPr="005F2F2C">
              <w:rPr>
                <w:sz w:val="22"/>
                <w:szCs w:val="22"/>
                <w:lang w:eastAsia="ru-RU"/>
              </w:rPr>
              <w:lastRenderedPageBreak/>
              <w:t>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lastRenderedPageBreak/>
              <w:t>3.5.1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3.6</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Культурное развитие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1F1111" w:rsidRPr="005F2F2C" w:rsidRDefault="001F1111" w:rsidP="007A7DAB">
            <w:pPr>
              <w:autoSpaceDE w:val="0"/>
              <w:autoSpaceDN w:val="0"/>
              <w:adjustRightInd w:val="0"/>
              <w:jc w:val="both"/>
              <w:rPr>
                <w:lang w:eastAsia="ru-RU"/>
              </w:rPr>
            </w:pPr>
            <w:r w:rsidRPr="005F2F2C">
              <w:rPr>
                <w:sz w:val="22"/>
                <w:szCs w:val="22"/>
                <w:lang w:eastAsia="ru-RU"/>
              </w:rPr>
              <w:t>устройство площадок для празднеств и гуляний;</w:t>
            </w:r>
          </w:p>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зданий и сооружений для размещения цирков, зверинцев, зоопарков, океанариумов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4.4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4.6</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pPr>
            <w:r w:rsidRPr="005F2F2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t>Размещение постоянных или временных гаражей с несколькими стояночными местами, стоянок (парковок), гаражей, в том числе многоярусных</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5.1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спортивных баз и лагерей</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sym w:font="Symbol" w:char="F02D"/>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sym w:font="Symbol" w:char="F02D"/>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lastRenderedPageBreak/>
              <w:t>11.2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sym w:font="Symbol" w:char="F02D"/>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pPr>
            <w:r w:rsidRPr="005F2F2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snapToGrid w:val="0"/>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2.6</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Многоэтажная жилая застройка (высотная застройка)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1F1111" w:rsidRPr="005F2F2C" w:rsidRDefault="001F1111" w:rsidP="007A7DAB">
            <w:pPr>
              <w:autoSpaceDE w:val="0"/>
              <w:autoSpaceDN w:val="0"/>
              <w:adjustRightInd w:val="0"/>
              <w:jc w:val="both"/>
              <w:rPr>
                <w:lang w:eastAsia="ru-RU"/>
              </w:rPr>
            </w:pPr>
            <w:r w:rsidRPr="005F2F2C">
              <w:rPr>
                <w:sz w:val="22"/>
                <w:szCs w:val="22"/>
                <w:lang w:eastAsia="ru-RU"/>
              </w:rPr>
              <w:t>благоустройство и озеленение придомовых территорий;</w:t>
            </w:r>
          </w:p>
          <w:p w:rsidR="001F1111" w:rsidRPr="005F2F2C" w:rsidRDefault="001F1111" w:rsidP="007A7DAB">
            <w:pPr>
              <w:autoSpaceDE w:val="0"/>
              <w:autoSpaceDN w:val="0"/>
              <w:adjustRightInd w:val="0"/>
              <w:jc w:val="both"/>
              <w:rPr>
                <w:lang w:eastAsia="ru-RU"/>
              </w:rPr>
            </w:pPr>
            <w:r w:rsidRPr="005F2F2C">
              <w:rPr>
                <w:sz w:val="22"/>
                <w:szCs w:val="22"/>
                <w:lang w:eastAsia="ru-RU"/>
              </w:rPr>
              <w:t>обустройство спортивных и детских площадок, хозяйственных площадок;</w:t>
            </w:r>
          </w:p>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3.7</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pPr>
            <w:r w:rsidRPr="005F2F2C">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1F1111" w:rsidRPr="005F2F2C" w:rsidRDefault="001F1111" w:rsidP="007A7DAB">
            <w:pPr>
              <w:pStyle w:val="a4"/>
            </w:pPr>
            <w:r w:rsidRPr="005F2F2C">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3.8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Общественное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pPr>
            <w:r w:rsidRPr="005F2F2C">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1F1111" w:rsidRPr="005F2F2C" w:rsidRDefault="001F1111" w:rsidP="007A7DAB">
            <w:pPr>
              <w:pStyle w:val="a4"/>
            </w:pPr>
            <w:r w:rsidRPr="005F2F2C">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w:t>
            </w:r>
            <w:r w:rsidRPr="005F2F2C">
              <w:lastRenderedPageBreak/>
              <w:t>общественных объединений граждан по отраслевому или политическому признаку;</w:t>
            </w:r>
          </w:p>
          <w:p w:rsidR="001F1111" w:rsidRPr="005F2F2C" w:rsidRDefault="001F1111" w:rsidP="007A7DAB">
            <w:pPr>
              <w:pStyle w:val="a4"/>
            </w:pPr>
            <w:r w:rsidRPr="005F2F2C">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lastRenderedPageBreak/>
              <w:t>3.10.1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pPr>
            <w:r w:rsidRPr="005F2F2C">
              <w:t>Размещение объектов капитального строительства, предназначенных для оказания ветеринарных услуг без содержания животных</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4.1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pPr>
            <w:r w:rsidRPr="005F2F2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4.7</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rPr>
                <w:sz w:val="22"/>
                <w:szCs w:val="22"/>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2.7.1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r w:rsidRPr="005F2F2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F2F2C">
              <w:t>машино</w:t>
            </w:r>
            <w:proofErr w:type="spellEnd"/>
            <w:r w:rsidRPr="005F2F2C">
              <w:t>-места, за исключением гаражей, размещение которых предусмотрено содержанием вида разрешенного использования с кодом 4.9</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3.1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pPr>
            <w:r w:rsidRPr="005F2F2C">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lastRenderedPageBreak/>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Обслуживание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rPr>
                <w:sz w:val="22"/>
                <w:szCs w:val="22"/>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5" w:history="1">
              <w:r w:rsidRPr="005F2F2C">
                <w:rPr>
                  <w:sz w:val="22"/>
                  <w:szCs w:val="22"/>
                  <w:lang w:eastAsia="ru-RU"/>
                </w:rPr>
                <w:t>коде 2.7.1</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pPr>
            <w:r w:rsidRPr="005F2F2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bl>
    <w:p w:rsidR="001F1111" w:rsidRPr="005F2F2C" w:rsidRDefault="001F1111" w:rsidP="001F1111">
      <w:pPr>
        <w:pStyle w:val="15"/>
        <w:sectPr w:rsidR="001F1111" w:rsidRPr="005F2F2C">
          <w:pgSz w:w="11906" w:h="16838"/>
          <w:pgMar w:top="1134" w:right="851" w:bottom="1134" w:left="1701" w:header="720" w:footer="709" w:gutter="0"/>
          <w:cols w:space="720"/>
          <w:docGrid w:linePitch="360"/>
        </w:sectPr>
      </w:pPr>
    </w:p>
    <w:p w:rsidR="001F1111" w:rsidRPr="005F2F2C" w:rsidRDefault="001F1111" w:rsidP="001F1111">
      <w:pPr>
        <w:pStyle w:val="15"/>
        <w:rPr>
          <w:sz w:val="28"/>
          <w:szCs w:val="28"/>
        </w:rPr>
      </w:pPr>
      <w:r w:rsidRPr="005F2F2C">
        <w:rPr>
          <w:sz w:val="28"/>
          <w:szCs w:val="28"/>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1F1111" w:rsidRPr="005F2F2C" w:rsidTr="007A7DAB">
        <w:trPr>
          <w:trHeight w:val="758"/>
        </w:trPr>
        <w:tc>
          <w:tcPr>
            <w:tcW w:w="817" w:type="dxa"/>
            <w:vMerge w:val="restart"/>
          </w:tcPr>
          <w:p w:rsidR="001F1111" w:rsidRPr="005F2F2C" w:rsidRDefault="001F1111" w:rsidP="007A7DAB">
            <w:pPr>
              <w:pStyle w:val="a9"/>
            </w:pPr>
            <w:r w:rsidRPr="005F2F2C">
              <w:t>Код</w:t>
            </w:r>
          </w:p>
        </w:tc>
        <w:tc>
          <w:tcPr>
            <w:tcW w:w="2519" w:type="dxa"/>
            <w:vMerge w:val="restart"/>
          </w:tcPr>
          <w:p w:rsidR="001F1111" w:rsidRPr="005F2F2C" w:rsidRDefault="001F1111" w:rsidP="007A7DAB">
            <w:pPr>
              <w:pStyle w:val="a9"/>
            </w:pPr>
            <w:r w:rsidRPr="005F2F2C">
              <w:t>Вид разрешенного использования земельных участков и объектов капитального строительства</w:t>
            </w:r>
          </w:p>
        </w:tc>
        <w:tc>
          <w:tcPr>
            <w:tcW w:w="2442" w:type="dxa"/>
            <w:gridSpan w:val="2"/>
          </w:tcPr>
          <w:p w:rsidR="001F1111" w:rsidRPr="005F2F2C" w:rsidRDefault="001F1111" w:rsidP="007A7DAB">
            <w:pPr>
              <w:pStyle w:val="a9"/>
            </w:pPr>
            <w:r w:rsidRPr="005F2F2C">
              <w:t>Площадь земельных участков</w:t>
            </w:r>
          </w:p>
        </w:tc>
        <w:tc>
          <w:tcPr>
            <w:tcW w:w="2244" w:type="dxa"/>
            <w:vMerge w:val="restart"/>
          </w:tcPr>
          <w:p w:rsidR="001F1111" w:rsidRPr="005F2F2C" w:rsidRDefault="001F1111" w:rsidP="007A7DAB">
            <w:pPr>
              <w:pStyle w:val="a9"/>
            </w:pPr>
            <w:r w:rsidRPr="005F2F2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7A7DAB">
            <w:pPr>
              <w:pStyle w:val="a9"/>
            </w:pPr>
            <w:r w:rsidRPr="005F2F2C">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7A7DAB">
            <w:pPr>
              <w:pStyle w:val="a9"/>
            </w:pPr>
            <w:r w:rsidRPr="005F2F2C">
              <w:t>Предельная (максимальная) высота объектов капитального строительства</w:t>
            </w:r>
          </w:p>
        </w:tc>
        <w:tc>
          <w:tcPr>
            <w:tcW w:w="2880" w:type="dxa"/>
            <w:vMerge w:val="restart"/>
          </w:tcPr>
          <w:p w:rsidR="001F1111" w:rsidRPr="005F2F2C" w:rsidRDefault="001F1111" w:rsidP="007A7DAB">
            <w:pPr>
              <w:pStyle w:val="a9"/>
            </w:pPr>
            <w:r w:rsidRPr="005F2F2C">
              <w:t>Максимальный процент застройки в границах земельного участка</w:t>
            </w:r>
          </w:p>
        </w:tc>
      </w:tr>
      <w:tr w:rsidR="001F1111" w:rsidRPr="005F2F2C" w:rsidTr="007A7DAB">
        <w:trPr>
          <w:trHeight w:val="757"/>
        </w:trPr>
        <w:tc>
          <w:tcPr>
            <w:tcW w:w="817" w:type="dxa"/>
            <w:vMerge/>
          </w:tcPr>
          <w:p w:rsidR="001F1111" w:rsidRPr="005F2F2C" w:rsidRDefault="001F1111" w:rsidP="007A7DAB">
            <w:pPr>
              <w:pStyle w:val="a9"/>
            </w:pPr>
          </w:p>
        </w:tc>
        <w:tc>
          <w:tcPr>
            <w:tcW w:w="2519" w:type="dxa"/>
            <w:vMerge/>
          </w:tcPr>
          <w:p w:rsidR="001F1111" w:rsidRPr="005F2F2C" w:rsidRDefault="001F1111" w:rsidP="007A7DAB">
            <w:pPr>
              <w:pStyle w:val="a9"/>
            </w:pPr>
          </w:p>
        </w:tc>
        <w:tc>
          <w:tcPr>
            <w:tcW w:w="1272" w:type="dxa"/>
          </w:tcPr>
          <w:p w:rsidR="001F1111" w:rsidRPr="005F2F2C" w:rsidRDefault="001F1111" w:rsidP="007A7DAB">
            <w:pPr>
              <w:pStyle w:val="a9"/>
            </w:pPr>
            <w:r w:rsidRPr="005F2F2C">
              <w:t xml:space="preserve">Минимальная </w:t>
            </w:r>
          </w:p>
        </w:tc>
        <w:tc>
          <w:tcPr>
            <w:tcW w:w="1170" w:type="dxa"/>
            <w:shd w:val="clear" w:color="auto" w:fill="auto"/>
          </w:tcPr>
          <w:p w:rsidR="001F1111" w:rsidRPr="005F2F2C" w:rsidRDefault="001F1111" w:rsidP="007A7DAB">
            <w:pPr>
              <w:pStyle w:val="a9"/>
            </w:pPr>
            <w:r w:rsidRPr="005F2F2C">
              <w:t>Максимальная</w:t>
            </w:r>
          </w:p>
        </w:tc>
        <w:tc>
          <w:tcPr>
            <w:tcW w:w="2244" w:type="dxa"/>
            <w:vMerge/>
          </w:tcPr>
          <w:p w:rsidR="001F1111" w:rsidRPr="005F2F2C" w:rsidRDefault="001F1111" w:rsidP="007A7DAB">
            <w:pPr>
              <w:pStyle w:val="a9"/>
            </w:pPr>
          </w:p>
        </w:tc>
        <w:tc>
          <w:tcPr>
            <w:tcW w:w="2346" w:type="dxa"/>
            <w:vMerge/>
          </w:tcPr>
          <w:p w:rsidR="001F1111" w:rsidRPr="005F2F2C" w:rsidRDefault="001F1111" w:rsidP="007A7DAB">
            <w:pPr>
              <w:pStyle w:val="a9"/>
            </w:pPr>
          </w:p>
        </w:tc>
        <w:tc>
          <w:tcPr>
            <w:tcW w:w="1800" w:type="dxa"/>
            <w:vMerge/>
          </w:tcPr>
          <w:p w:rsidR="001F1111" w:rsidRPr="005F2F2C" w:rsidRDefault="001F1111" w:rsidP="007A7DAB">
            <w:pPr>
              <w:pStyle w:val="a9"/>
            </w:pPr>
          </w:p>
        </w:tc>
        <w:tc>
          <w:tcPr>
            <w:tcW w:w="2880" w:type="dxa"/>
            <w:vMerge/>
          </w:tcPr>
          <w:p w:rsidR="001F1111" w:rsidRPr="005F2F2C" w:rsidRDefault="001F1111" w:rsidP="007A7DAB">
            <w:pPr>
              <w:pStyle w:val="a9"/>
            </w:pPr>
          </w:p>
        </w:tc>
      </w:tr>
      <w:tr w:rsidR="001F1111" w:rsidRPr="005F2F2C" w:rsidTr="007A7DAB">
        <w:trPr>
          <w:trHeight w:val="269"/>
          <w:tblHeader/>
        </w:trPr>
        <w:tc>
          <w:tcPr>
            <w:tcW w:w="817" w:type="dxa"/>
          </w:tcPr>
          <w:p w:rsidR="001F1111" w:rsidRPr="005F2F2C" w:rsidRDefault="001F1111" w:rsidP="007A7DAB">
            <w:pPr>
              <w:pStyle w:val="a9"/>
            </w:pPr>
            <w:r w:rsidRPr="005F2F2C">
              <w:t>1</w:t>
            </w:r>
          </w:p>
        </w:tc>
        <w:tc>
          <w:tcPr>
            <w:tcW w:w="2519" w:type="dxa"/>
          </w:tcPr>
          <w:p w:rsidR="001F1111" w:rsidRPr="005F2F2C" w:rsidRDefault="001F1111" w:rsidP="007A7DAB">
            <w:pPr>
              <w:pStyle w:val="a9"/>
            </w:pPr>
            <w:r w:rsidRPr="005F2F2C">
              <w:t>2</w:t>
            </w:r>
          </w:p>
        </w:tc>
        <w:tc>
          <w:tcPr>
            <w:tcW w:w="1272" w:type="dxa"/>
          </w:tcPr>
          <w:p w:rsidR="001F1111" w:rsidRPr="005F2F2C" w:rsidRDefault="001F1111" w:rsidP="007A7DAB">
            <w:pPr>
              <w:pStyle w:val="a9"/>
            </w:pPr>
            <w:r w:rsidRPr="005F2F2C">
              <w:t>3</w:t>
            </w:r>
          </w:p>
        </w:tc>
        <w:tc>
          <w:tcPr>
            <w:tcW w:w="1170" w:type="dxa"/>
            <w:shd w:val="clear" w:color="auto" w:fill="auto"/>
          </w:tcPr>
          <w:p w:rsidR="001F1111" w:rsidRPr="005F2F2C" w:rsidRDefault="001F1111" w:rsidP="007A7DAB">
            <w:pPr>
              <w:pStyle w:val="a9"/>
            </w:pPr>
            <w:r w:rsidRPr="005F2F2C">
              <w:t>4</w:t>
            </w:r>
          </w:p>
        </w:tc>
        <w:tc>
          <w:tcPr>
            <w:tcW w:w="2244" w:type="dxa"/>
          </w:tcPr>
          <w:p w:rsidR="001F1111" w:rsidRPr="005F2F2C" w:rsidRDefault="001F1111" w:rsidP="007A7DAB">
            <w:pPr>
              <w:pStyle w:val="a9"/>
            </w:pPr>
            <w:r w:rsidRPr="005F2F2C">
              <w:t>5</w:t>
            </w:r>
          </w:p>
        </w:tc>
        <w:tc>
          <w:tcPr>
            <w:tcW w:w="2346" w:type="dxa"/>
          </w:tcPr>
          <w:p w:rsidR="001F1111" w:rsidRPr="005F2F2C" w:rsidRDefault="001F1111" w:rsidP="007A7DAB">
            <w:pPr>
              <w:pStyle w:val="a9"/>
            </w:pPr>
            <w:r w:rsidRPr="005F2F2C">
              <w:t>6</w:t>
            </w:r>
          </w:p>
        </w:tc>
        <w:tc>
          <w:tcPr>
            <w:tcW w:w="1800" w:type="dxa"/>
          </w:tcPr>
          <w:p w:rsidR="001F1111" w:rsidRPr="005F2F2C" w:rsidRDefault="001F1111" w:rsidP="007A7DAB">
            <w:pPr>
              <w:pStyle w:val="a9"/>
            </w:pPr>
            <w:r w:rsidRPr="005F2F2C">
              <w:t>7</w:t>
            </w:r>
          </w:p>
        </w:tc>
        <w:tc>
          <w:tcPr>
            <w:tcW w:w="2880" w:type="dxa"/>
          </w:tcPr>
          <w:p w:rsidR="001F1111" w:rsidRPr="005F2F2C" w:rsidRDefault="001F1111" w:rsidP="007A7DAB">
            <w:pPr>
              <w:pStyle w:val="a9"/>
            </w:pPr>
            <w:r w:rsidRPr="005F2F2C">
              <w:t>8</w:t>
            </w:r>
          </w:p>
        </w:tc>
      </w:tr>
      <w:tr w:rsidR="001F1111" w:rsidRPr="005F2F2C" w:rsidTr="007A7DAB">
        <w:tc>
          <w:tcPr>
            <w:tcW w:w="817" w:type="dxa"/>
          </w:tcPr>
          <w:p w:rsidR="001F1111" w:rsidRPr="005F2F2C" w:rsidRDefault="001F1111" w:rsidP="007A7DAB">
            <w:pPr>
              <w:pStyle w:val="a4"/>
            </w:pPr>
          </w:p>
        </w:tc>
        <w:tc>
          <w:tcPr>
            <w:tcW w:w="14231" w:type="dxa"/>
            <w:gridSpan w:val="7"/>
          </w:tcPr>
          <w:p w:rsidR="001F1111" w:rsidRPr="005F2F2C" w:rsidRDefault="001F1111" w:rsidP="007A7DAB">
            <w:pPr>
              <w:pStyle w:val="aa"/>
            </w:pPr>
            <w:r w:rsidRPr="005F2F2C">
              <w:t>Основные</w:t>
            </w:r>
          </w:p>
        </w:tc>
      </w:tr>
      <w:tr w:rsidR="001F1111" w:rsidRPr="005F2F2C" w:rsidTr="007A7DAB">
        <w:tc>
          <w:tcPr>
            <w:tcW w:w="817" w:type="dxa"/>
          </w:tcPr>
          <w:p w:rsidR="001F1111" w:rsidRPr="005F2F2C" w:rsidRDefault="001F1111" w:rsidP="007A7DAB">
            <w:pPr>
              <w:pStyle w:val="a4"/>
            </w:pPr>
            <w:r w:rsidRPr="005F2F2C">
              <w:t>2.1.1</w:t>
            </w:r>
          </w:p>
        </w:tc>
        <w:tc>
          <w:tcPr>
            <w:tcW w:w="2519" w:type="dxa"/>
          </w:tcPr>
          <w:p w:rsidR="001F1111" w:rsidRPr="005F2F2C" w:rsidRDefault="001F1111" w:rsidP="007A7DAB">
            <w:pPr>
              <w:pStyle w:val="a4"/>
            </w:pPr>
            <w:r w:rsidRPr="005F2F2C">
              <w:t>Малоэтажная многоквартирная жилая застройка</w:t>
            </w:r>
          </w:p>
        </w:tc>
        <w:tc>
          <w:tcPr>
            <w:tcW w:w="1272" w:type="dxa"/>
          </w:tcPr>
          <w:p w:rsidR="001F1111" w:rsidRPr="005F2F2C" w:rsidRDefault="001F1111" w:rsidP="007A7DAB">
            <w:pPr>
              <w:pStyle w:val="a4"/>
            </w:pPr>
            <w:r w:rsidRPr="005F2F2C">
              <w:t>100 м²</w:t>
            </w:r>
          </w:p>
        </w:tc>
        <w:tc>
          <w:tcPr>
            <w:tcW w:w="1170" w:type="dxa"/>
          </w:tcPr>
          <w:p w:rsidR="001F1111" w:rsidRPr="005F2F2C" w:rsidRDefault="001F1111" w:rsidP="007A7DAB">
            <w:pPr>
              <w:pStyle w:val="a4"/>
            </w:pPr>
            <w:r w:rsidRPr="005F2F2C">
              <w:t>200000 м²</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16 м</w:t>
            </w:r>
          </w:p>
        </w:tc>
        <w:tc>
          <w:tcPr>
            <w:tcW w:w="2880" w:type="dxa"/>
          </w:tcPr>
          <w:p w:rsidR="001F1111" w:rsidRPr="005F2F2C" w:rsidRDefault="001F1111" w:rsidP="007A7DAB">
            <w:pPr>
              <w:pStyle w:val="a4"/>
            </w:pPr>
            <w:r w:rsidRPr="005F2F2C">
              <w:t>50 % при высоте жилого дома 13 м и менее;</w:t>
            </w:r>
          </w:p>
          <w:p w:rsidR="001F1111" w:rsidRPr="005F2F2C" w:rsidRDefault="001F1111" w:rsidP="007A7DAB">
            <w:pPr>
              <w:pStyle w:val="a4"/>
            </w:pPr>
            <w:r w:rsidRPr="005F2F2C">
              <w:t>30 % при высоте жилого дома более 13 м</w:t>
            </w:r>
          </w:p>
        </w:tc>
      </w:tr>
      <w:tr w:rsidR="001F1111" w:rsidRPr="005F2F2C" w:rsidTr="007A7DAB">
        <w:tc>
          <w:tcPr>
            <w:tcW w:w="817" w:type="dxa"/>
          </w:tcPr>
          <w:p w:rsidR="001F1111" w:rsidRPr="005F2F2C" w:rsidRDefault="001F1111" w:rsidP="007A7DAB">
            <w:pPr>
              <w:pStyle w:val="a4"/>
            </w:pPr>
            <w:r w:rsidRPr="005F2F2C">
              <w:t>2.3</w:t>
            </w:r>
          </w:p>
        </w:tc>
        <w:tc>
          <w:tcPr>
            <w:tcW w:w="2519" w:type="dxa"/>
          </w:tcPr>
          <w:p w:rsidR="001F1111" w:rsidRPr="005F2F2C" w:rsidRDefault="001F1111" w:rsidP="007A7DAB">
            <w:pPr>
              <w:pStyle w:val="a4"/>
            </w:pPr>
            <w:r w:rsidRPr="005F2F2C">
              <w:t>Блокированная жилая застройка</w:t>
            </w:r>
          </w:p>
        </w:tc>
        <w:tc>
          <w:tcPr>
            <w:tcW w:w="1272" w:type="dxa"/>
          </w:tcPr>
          <w:p w:rsidR="001F1111" w:rsidRPr="005F2F2C" w:rsidRDefault="001F1111" w:rsidP="007A7DAB">
            <w:pPr>
              <w:pStyle w:val="a4"/>
            </w:pPr>
            <w:r w:rsidRPr="005F2F2C">
              <w:t>300 м</w:t>
            </w:r>
            <w:r w:rsidRPr="005F2F2C">
              <w:rPr>
                <w:vertAlign w:val="superscript"/>
              </w:rPr>
              <w:t>2</w:t>
            </w:r>
          </w:p>
        </w:tc>
        <w:tc>
          <w:tcPr>
            <w:tcW w:w="1170" w:type="dxa"/>
          </w:tcPr>
          <w:p w:rsidR="001F1111" w:rsidRPr="005F2F2C" w:rsidRDefault="001F1111" w:rsidP="007A7DAB">
            <w:pPr>
              <w:pStyle w:val="a4"/>
            </w:pPr>
            <w:r w:rsidRPr="005F2F2C">
              <w:t>200000 м²</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50 %</w:t>
            </w:r>
          </w:p>
        </w:tc>
      </w:tr>
      <w:tr w:rsidR="001F1111" w:rsidRPr="005F2F2C" w:rsidTr="007A7DAB">
        <w:tc>
          <w:tcPr>
            <w:tcW w:w="817" w:type="dxa"/>
          </w:tcPr>
          <w:p w:rsidR="001F1111" w:rsidRPr="005F2F2C" w:rsidRDefault="001F1111" w:rsidP="007A7DAB">
            <w:pPr>
              <w:pStyle w:val="a4"/>
            </w:pPr>
            <w:r w:rsidRPr="005F2F2C">
              <w:t>2.5</w:t>
            </w:r>
          </w:p>
        </w:tc>
        <w:tc>
          <w:tcPr>
            <w:tcW w:w="2519" w:type="dxa"/>
          </w:tcPr>
          <w:p w:rsidR="001F1111" w:rsidRPr="005F2F2C" w:rsidRDefault="001F1111" w:rsidP="007A7DAB">
            <w:pPr>
              <w:pStyle w:val="a4"/>
            </w:pPr>
            <w:proofErr w:type="spellStart"/>
            <w:r w:rsidRPr="005F2F2C">
              <w:t>Среднеэтажная</w:t>
            </w:r>
            <w:proofErr w:type="spellEnd"/>
            <w:r w:rsidRPr="005F2F2C">
              <w:t xml:space="preserve"> жилая застройка</w:t>
            </w:r>
          </w:p>
        </w:tc>
        <w:tc>
          <w:tcPr>
            <w:tcW w:w="1272" w:type="dxa"/>
          </w:tcPr>
          <w:p w:rsidR="001F1111" w:rsidRPr="005F2F2C" w:rsidRDefault="001F1111" w:rsidP="007A7DAB">
            <w:pPr>
              <w:pStyle w:val="a4"/>
            </w:pPr>
            <w:r w:rsidRPr="005F2F2C">
              <w:t>1000 м²</w:t>
            </w:r>
          </w:p>
        </w:tc>
        <w:tc>
          <w:tcPr>
            <w:tcW w:w="1170" w:type="dxa"/>
          </w:tcPr>
          <w:p w:rsidR="001F1111" w:rsidRPr="005F2F2C" w:rsidRDefault="001F1111" w:rsidP="007A7DAB">
            <w:pPr>
              <w:pStyle w:val="a4"/>
            </w:pPr>
            <w:r w:rsidRPr="005F2F2C">
              <w:t>20000 м²</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16 м</w:t>
            </w:r>
          </w:p>
        </w:tc>
        <w:tc>
          <w:tcPr>
            <w:tcW w:w="2880" w:type="dxa"/>
          </w:tcPr>
          <w:p w:rsidR="001F1111" w:rsidRPr="005F2F2C" w:rsidRDefault="001F1111" w:rsidP="007A7DAB">
            <w:pPr>
              <w:pStyle w:val="a4"/>
            </w:pPr>
            <w:r w:rsidRPr="005F2F2C">
              <w:t>50 % при высоте жилого дома 13 м и менее;</w:t>
            </w:r>
          </w:p>
          <w:p w:rsidR="001F1111" w:rsidRPr="005F2F2C" w:rsidRDefault="001F1111" w:rsidP="007A7DAB">
            <w:pPr>
              <w:pStyle w:val="a4"/>
            </w:pPr>
            <w:r w:rsidRPr="005F2F2C">
              <w:t>30 % при высоте жилого дома более 13 м</w:t>
            </w:r>
          </w:p>
        </w:tc>
      </w:tr>
      <w:tr w:rsidR="001F1111" w:rsidRPr="005F2F2C" w:rsidTr="007A7DAB">
        <w:tc>
          <w:tcPr>
            <w:tcW w:w="817" w:type="dxa"/>
          </w:tcPr>
          <w:p w:rsidR="001F1111" w:rsidRPr="005F2F2C" w:rsidRDefault="001F1111" w:rsidP="007A7DAB">
            <w:pPr>
              <w:pStyle w:val="a4"/>
            </w:pPr>
            <w:r w:rsidRPr="005F2F2C">
              <w:t>3.1</w:t>
            </w:r>
          </w:p>
        </w:tc>
        <w:tc>
          <w:tcPr>
            <w:tcW w:w="2519" w:type="dxa"/>
          </w:tcPr>
          <w:p w:rsidR="001F1111" w:rsidRPr="005F2F2C" w:rsidRDefault="001F1111" w:rsidP="007A7DAB">
            <w:pPr>
              <w:pStyle w:val="a4"/>
            </w:pPr>
            <w:r w:rsidRPr="005F2F2C">
              <w:t>Коммунальное обслуживание</w:t>
            </w:r>
          </w:p>
        </w:tc>
        <w:tc>
          <w:tcPr>
            <w:tcW w:w="1272" w:type="dxa"/>
          </w:tcPr>
          <w:p w:rsidR="001F1111" w:rsidRPr="005F2F2C" w:rsidRDefault="001F1111" w:rsidP="007A7DAB">
            <w:pPr>
              <w:pStyle w:val="a4"/>
            </w:pPr>
            <w:r w:rsidRPr="005F2F2C">
              <w:t>10 м²*</w:t>
            </w:r>
          </w:p>
        </w:tc>
        <w:tc>
          <w:tcPr>
            <w:tcW w:w="1170" w:type="dxa"/>
          </w:tcPr>
          <w:p w:rsidR="001F1111" w:rsidRPr="005F2F2C" w:rsidRDefault="001F1111" w:rsidP="007A7DAB">
            <w:pPr>
              <w:pStyle w:val="a4"/>
            </w:pPr>
            <w:r w:rsidRPr="005F2F2C">
              <w:t>10000 м²*</w:t>
            </w:r>
          </w:p>
        </w:tc>
        <w:tc>
          <w:tcPr>
            <w:tcW w:w="2244" w:type="dxa"/>
          </w:tcPr>
          <w:p w:rsidR="001F1111" w:rsidRPr="005F2F2C" w:rsidRDefault="001F1111" w:rsidP="007A7DAB">
            <w:pPr>
              <w:pStyle w:val="a4"/>
            </w:pPr>
            <w:r w:rsidRPr="005F2F2C">
              <w:t>для объектов инженерно-технического обеспечения – 0 м;</w:t>
            </w:r>
          </w:p>
          <w:p w:rsidR="001F1111" w:rsidRPr="005F2F2C" w:rsidRDefault="001F1111" w:rsidP="007A7DAB">
            <w:pPr>
              <w:pStyle w:val="a4"/>
            </w:pPr>
            <w:r w:rsidRPr="005F2F2C">
              <w:t>для хозяйственных построек – 1 м;</w:t>
            </w:r>
          </w:p>
          <w:p w:rsidR="001F1111" w:rsidRPr="005F2F2C" w:rsidRDefault="001F1111" w:rsidP="007A7DAB">
            <w:pPr>
              <w:pStyle w:val="a4"/>
            </w:pPr>
            <w:r w:rsidRPr="005F2F2C">
              <w:lastRenderedPageBreak/>
              <w:t>для других объектов капитального строительства – 3 м</w:t>
            </w:r>
          </w:p>
        </w:tc>
        <w:tc>
          <w:tcPr>
            <w:tcW w:w="2346" w:type="dxa"/>
          </w:tcPr>
          <w:p w:rsidR="001F1111" w:rsidRPr="005F2F2C" w:rsidRDefault="001F1111" w:rsidP="007A7DAB">
            <w:pPr>
              <w:pStyle w:val="a4"/>
            </w:pPr>
            <w:r w:rsidRPr="005F2F2C">
              <w:lastRenderedPageBreak/>
              <w:t>для объектов инженерно-технического обеспечения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в случае размещения на земельном участке только объектов инженерно-технического обеспечения – 100 %;</w:t>
            </w:r>
          </w:p>
          <w:p w:rsidR="001F1111" w:rsidRPr="005F2F2C" w:rsidRDefault="001F1111" w:rsidP="007A7DAB">
            <w:pPr>
              <w:pStyle w:val="a4"/>
            </w:pPr>
            <w:r w:rsidRPr="005F2F2C">
              <w:lastRenderedPageBreak/>
              <w:t>в случае размещения на земельном участке иных объектов – 80 %</w:t>
            </w:r>
          </w:p>
        </w:tc>
      </w:tr>
      <w:tr w:rsidR="001F1111" w:rsidRPr="005F2F2C" w:rsidTr="007A7DAB">
        <w:tc>
          <w:tcPr>
            <w:tcW w:w="817" w:type="dxa"/>
          </w:tcPr>
          <w:p w:rsidR="001F1111" w:rsidRPr="005F2F2C" w:rsidRDefault="001F1111" w:rsidP="007A7DAB">
            <w:pPr>
              <w:pStyle w:val="a4"/>
            </w:pPr>
            <w:r w:rsidRPr="005F2F2C">
              <w:lastRenderedPageBreak/>
              <w:t>3.2</w:t>
            </w:r>
          </w:p>
        </w:tc>
        <w:tc>
          <w:tcPr>
            <w:tcW w:w="2519" w:type="dxa"/>
          </w:tcPr>
          <w:p w:rsidR="001F1111" w:rsidRPr="005F2F2C" w:rsidRDefault="001F1111" w:rsidP="007A7DAB">
            <w:pPr>
              <w:pStyle w:val="a4"/>
            </w:pPr>
            <w:r w:rsidRPr="005F2F2C">
              <w:t>Социальное обслуживание</w:t>
            </w:r>
          </w:p>
        </w:tc>
        <w:tc>
          <w:tcPr>
            <w:tcW w:w="1272" w:type="dxa"/>
          </w:tcPr>
          <w:p w:rsidR="001F1111" w:rsidRPr="005F2F2C" w:rsidRDefault="001F1111" w:rsidP="007A7DAB">
            <w:pPr>
              <w:pStyle w:val="a4"/>
            </w:pPr>
            <w:r w:rsidRPr="005F2F2C">
              <w:t>100 м²</w:t>
            </w:r>
          </w:p>
        </w:tc>
        <w:tc>
          <w:tcPr>
            <w:tcW w:w="1170" w:type="dxa"/>
          </w:tcPr>
          <w:p w:rsidR="001F1111" w:rsidRPr="005F2F2C" w:rsidRDefault="001F1111" w:rsidP="007A7DAB">
            <w:pPr>
              <w:pStyle w:val="a4"/>
            </w:pPr>
            <w:r w:rsidRPr="005F2F2C">
              <w:t>10000 м²</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3.3</w:t>
            </w:r>
          </w:p>
        </w:tc>
        <w:tc>
          <w:tcPr>
            <w:tcW w:w="2519" w:type="dxa"/>
          </w:tcPr>
          <w:p w:rsidR="001F1111" w:rsidRPr="005F2F2C" w:rsidRDefault="001F1111" w:rsidP="007A7DAB">
            <w:pPr>
              <w:pStyle w:val="a4"/>
            </w:pPr>
            <w:r w:rsidRPr="005F2F2C">
              <w:t>Бытовое обслуживание</w:t>
            </w:r>
          </w:p>
        </w:tc>
        <w:tc>
          <w:tcPr>
            <w:tcW w:w="1272" w:type="dxa"/>
          </w:tcPr>
          <w:p w:rsidR="001F1111" w:rsidRPr="005F2F2C" w:rsidRDefault="001F1111" w:rsidP="007A7DAB">
            <w:pPr>
              <w:pStyle w:val="a4"/>
            </w:pPr>
            <w:r w:rsidRPr="005F2F2C">
              <w:t>2000 м²</w:t>
            </w:r>
          </w:p>
        </w:tc>
        <w:tc>
          <w:tcPr>
            <w:tcW w:w="1170" w:type="dxa"/>
          </w:tcPr>
          <w:p w:rsidR="001F1111" w:rsidRPr="005F2F2C" w:rsidRDefault="001F1111" w:rsidP="007A7DAB">
            <w:pPr>
              <w:pStyle w:val="a4"/>
            </w:pPr>
            <w:r w:rsidRPr="005F2F2C">
              <w:t>10000 м²</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3.4.1</w:t>
            </w:r>
          </w:p>
        </w:tc>
        <w:tc>
          <w:tcPr>
            <w:tcW w:w="2519" w:type="dxa"/>
          </w:tcPr>
          <w:p w:rsidR="001F1111" w:rsidRPr="005F2F2C" w:rsidRDefault="001F1111" w:rsidP="007A7DAB">
            <w:pPr>
              <w:pStyle w:val="a4"/>
            </w:pPr>
            <w:r w:rsidRPr="005F2F2C">
              <w:t>Амбулаторно-поликлиническое обслуживание</w:t>
            </w:r>
          </w:p>
        </w:tc>
        <w:tc>
          <w:tcPr>
            <w:tcW w:w="1272" w:type="dxa"/>
          </w:tcPr>
          <w:p w:rsidR="001F1111" w:rsidRPr="005F2F2C" w:rsidRDefault="001F1111" w:rsidP="007A7DAB">
            <w:pPr>
              <w:pStyle w:val="a4"/>
            </w:pPr>
            <w:r w:rsidRPr="005F2F2C">
              <w:t>2000 м²</w:t>
            </w:r>
          </w:p>
        </w:tc>
        <w:tc>
          <w:tcPr>
            <w:tcW w:w="1170" w:type="dxa"/>
          </w:tcPr>
          <w:p w:rsidR="001F1111" w:rsidRPr="005F2F2C" w:rsidRDefault="001F1111" w:rsidP="007A7DAB">
            <w:pPr>
              <w:pStyle w:val="a4"/>
            </w:pPr>
            <w:r w:rsidRPr="005F2F2C">
              <w:t>10000 м²</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3.5.1</w:t>
            </w:r>
          </w:p>
        </w:tc>
        <w:tc>
          <w:tcPr>
            <w:tcW w:w="2519" w:type="dxa"/>
          </w:tcPr>
          <w:p w:rsidR="001F1111" w:rsidRPr="005F2F2C" w:rsidRDefault="001F1111" w:rsidP="007A7DAB">
            <w:pPr>
              <w:pStyle w:val="a4"/>
            </w:pPr>
            <w:r w:rsidRPr="005F2F2C">
              <w:t>Дошкольное, начальное и среднее общее образование</w:t>
            </w:r>
          </w:p>
        </w:tc>
        <w:tc>
          <w:tcPr>
            <w:tcW w:w="1272" w:type="dxa"/>
          </w:tcPr>
          <w:p w:rsidR="001F1111" w:rsidRPr="005F2F2C" w:rsidRDefault="001F1111" w:rsidP="007A7DAB">
            <w:pPr>
              <w:pStyle w:val="a4"/>
            </w:pPr>
            <w:r w:rsidRPr="005F2F2C">
              <w:t>2000 м²</w:t>
            </w:r>
          </w:p>
        </w:tc>
        <w:tc>
          <w:tcPr>
            <w:tcW w:w="1170" w:type="dxa"/>
          </w:tcPr>
          <w:p w:rsidR="001F1111" w:rsidRPr="005F2F2C" w:rsidRDefault="001F1111" w:rsidP="007A7DAB">
            <w:pPr>
              <w:pStyle w:val="a4"/>
            </w:pPr>
            <w:r w:rsidRPr="005F2F2C">
              <w:t>40000 м²</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3.6</w:t>
            </w:r>
          </w:p>
        </w:tc>
        <w:tc>
          <w:tcPr>
            <w:tcW w:w="2519" w:type="dxa"/>
          </w:tcPr>
          <w:p w:rsidR="001F1111" w:rsidRPr="005F2F2C" w:rsidRDefault="001F1111" w:rsidP="007A7DAB">
            <w:pPr>
              <w:pStyle w:val="a4"/>
            </w:pPr>
            <w:r w:rsidRPr="005F2F2C">
              <w:t>Культурное развитие</w:t>
            </w:r>
          </w:p>
        </w:tc>
        <w:tc>
          <w:tcPr>
            <w:tcW w:w="1272" w:type="dxa"/>
          </w:tcPr>
          <w:p w:rsidR="001F1111" w:rsidRPr="005F2F2C" w:rsidRDefault="001F1111" w:rsidP="007A7DAB">
            <w:pPr>
              <w:pStyle w:val="a4"/>
            </w:pPr>
            <w:r w:rsidRPr="005F2F2C">
              <w:t>2000 м²</w:t>
            </w:r>
          </w:p>
        </w:tc>
        <w:tc>
          <w:tcPr>
            <w:tcW w:w="1170" w:type="dxa"/>
          </w:tcPr>
          <w:p w:rsidR="001F1111" w:rsidRPr="005F2F2C" w:rsidRDefault="001F1111" w:rsidP="007A7DAB">
            <w:pPr>
              <w:pStyle w:val="a4"/>
            </w:pPr>
            <w:r w:rsidRPr="005F2F2C">
              <w:t>10000 м</w:t>
            </w:r>
            <w:r w:rsidRPr="005F2F2C">
              <w:rPr>
                <w:vertAlign w:val="superscript"/>
              </w:rPr>
              <w:t>2</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4.4</w:t>
            </w:r>
          </w:p>
        </w:tc>
        <w:tc>
          <w:tcPr>
            <w:tcW w:w="2519" w:type="dxa"/>
          </w:tcPr>
          <w:p w:rsidR="001F1111" w:rsidRPr="005F2F2C" w:rsidRDefault="001F1111" w:rsidP="007A7DAB">
            <w:pPr>
              <w:pStyle w:val="a4"/>
            </w:pPr>
            <w:r w:rsidRPr="005F2F2C">
              <w:t>Магазины</w:t>
            </w:r>
          </w:p>
        </w:tc>
        <w:tc>
          <w:tcPr>
            <w:tcW w:w="1272" w:type="dxa"/>
          </w:tcPr>
          <w:p w:rsidR="001F1111" w:rsidRPr="005F2F2C" w:rsidRDefault="001F1111" w:rsidP="007A7DAB">
            <w:pPr>
              <w:pStyle w:val="a4"/>
            </w:pPr>
            <w:r w:rsidRPr="005F2F2C">
              <w:t>2000 м</w:t>
            </w:r>
            <w:r w:rsidRPr="005F2F2C">
              <w:rPr>
                <w:vertAlign w:val="superscript"/>
              </w:rPr>
              <w:t>2</w:t>
            </w:r>
          </w:p>
        </w:tc>
        <w:tc>
          <w:tcPr>
            <w:tcW w:w="1170" w:type="dxa"/>
          </w:tcPr>
          <w:p w:rsidR="001F1111" w:rsidRPr="005F2F2C" w:rsidRDefault="001F1111" w:rsidP="007A7DAB">
            <w:pPr>
              <w:pStyle w:val="a4"/>
            </w:pPr>
            <w:r w:rsidRPr="005F2F2C">
              <w:t>8000 м</w:t>
            </w:r>
            <w:r w:rsidRPr="005F2F2C">
              <w:rPr>
                <w:vertAlign w:val="superscript"/>
              </w:rPr>
              <w:t>2</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4.6</w:t>
            </w:r>
          </w:p>
        </w:tc>
        <w:tc>
          <w:tcPr>
            <w:tcW w:w="2519" w:type="dxa"/>
          </w:tcPr>
          <w:p w:rsidR="001F1111" w:rsidRPr="005F2F2C" w:rsidRDefault="001F1111" w:rsidP="007A7DAB">
            <w:pPr>
              <w:pStyle w:val="a4"/>
            </w:pPr>
            <w:r w:rsidRPr="005F2F2C">
              <w:t>Общественное питание</w:t>
            </w:r>
          </w:p>
        </w:tc>
        <w:tc>
          <w:tcPr>
            <w:tcW w:w="1272" w:type="dxa"/>
          </w:tcPr>
          <w:p w:rsidR="001F1111" w:rsidRPr="005F2F2C" w:rsidRDefault="001F1111" w:rsidP="007A7DAB">
            <w:pPr>
              <w:pStyle w:val="a4"/>
            </w:pPr>
            <w:r w:rsidRPr="005F2F2C">
              <w:t>2000 м</w:t>
            </w:r>
            <w:r w:rsidRPr="005F2F2C">
              <w:rPr>
                <w:vertAlign w:val="superscript"/>
              </w:rPr>
              <w:t>2</w:t>
            </w:r>
          </w:p>
        </w:tc>
        <w:tc>
          <w:tcPr>
            <w:tcW w:w="1170" w:type="dxa"/>
          </w:tcPr>
          <w:p w:rsidR="001F1111" w:rsidRPr="005F2F2C" w:rsidRDefault="001F1111" w:rsidP="007A7DAB">
            <w:pPr>
              <w:pStyle w:val="a4"/>
            </w:pPr>
            <w:r w:rsidRPr="005F2F2C">
              <w:t>18000 м</w:t>
            </w:r>
            <w:r w:rsidRPr="005F2F2C">
              <w:rPr>
                <w:vertAlign w:val="superscript"/>
              </w:rPr>
              <w:t>2</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4.9</w:t>
            </w:r>
          </w:p>
        </w:tc>
        <w:tc>
          <w:tcPr>
            <w:tcW w:w="2519" w:type="dxa"/>
          </w:tcPr>
          <w:p w:rsidR="001F1111" w:rsidRPr="005F2F2C" w:rsidRDefault="001F1111" w:rsidP="007A7DAB">
            <w:pPr>
              <w:pStyle w:val="a4"/>
            </w:pPr>
            <w:r w:rsidRPr="005F2F2C">
              <w:t>Обслуживание автотранспорта</w:t>
            </w:r>
          </w:p>
        </w:tc>
        <w:tc>
          <w:tcPr>
            <w:tcW w:w="1272" w:type="dxa"/>
          </w:tcPr>
          <w:p w:rsidR="001F1111" w:rsidRPr="005F2F2C" w:rsidRDefault="001F1111" w:rsidP="007A7DAB">
            <w:pPr>
              <w:pStyle w:val="a4"/>
            </w:pPr>
            <w:r w:rsidRPr="005F2F2C">
              <w:t>100 м²</w:t>
            </w:r>
          </w:p>
        </w:tc>
        <w:tc>
          <w:tcPr>
            <w:tcW w:w="1170" w:type="dxa"/>
          </w:tcPr>
          <w:p w:rsidR="001F1111" w:rsidRPr="005F2F2C" w:rsidRDefault="001F1111" w:rsidP="007A7DAB">
            <w:pPr>
              <w:pStyle w:val="a4"/>
            </w:pPr>
            <w:r w:rsidRPr="005F2F2C">
              <w:t>20000 м²</w:t>
            </w:r>
          </w:p>
        </w:tc>
        <w:tc>
          <w:tcPr>
            <w:tcW w:w="2244"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5.1</w:t>
            </w:r>
          </w:p>
        </w:tc>
        <w:tc>
          <w:tcPr>
            <w:tcW w:w="2519" w:type="dxa"/>
          </w:tcPr>
          <w:p w:rsidR="001F1111" w:rsidRPr="005F2F2C" w:rsidRDefault="001F1111" w:rsidP="007A7DAB">
            <w:pPr>
              <w:pStyle w:val="a4"/>
            </w:pPr>
            <w:r w:rsidRPr="005F2F2C">
              <w:t>Спорт</w:t>
            </w:r>
          </w:p>
        </w:tc>
        <w:tc>
          <w:tcPr>
            <w:tcW w:w="1272" w:type="dxa"/>
          </w:tcPr>
          <w:p w:rsidR="001F1111" w:rsidRPr="005F2F2C" w:rsidRDefault="001F1111" w:rsidP="007A7DAB">
            <w:pPr>
              <w:pStyle w:val="a4"/>
            </w:pPr>
            <w:r w:rsidRPr="005F2F2C">
              <w:t>50 м²</w:t>
            </w:r>
          </w:p>
        </w:tc>
        <w:tc>
          <w:tcPr>
            <w:tcW w:w="1170" w:type="dxa"/>
          </w:tcPr>
          <w:p w:rsidR="001F1111" w:rsidRPr="005F2F2C" w:rsidRDefault="001F1111" w:rsidP="007A7DAB">
            <w:pPr>
              <w:pStyle w:val="a4"/>
            </w:pPr>
            <w:r w:rsidRPr="005F2F2C">
              <w:t>20000 м²</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11.0</w:t>
            </w:r>
          </w:p>
        </w:tc>
        <w:tc>
          <w:tcPr>
            <w:tcW w:w="2519" w:type="dxa"/>
          </w:tcPr>
          <w:p w:rsidR="001F1111" w:rsidRPr="005F2F2C" w:rsidRDefault="001F1111" w:rsidP="007A7DAB">
            <w:pPr>
              <w:pStyle w:val="a4"/>
            </w:pPr>
            <w:r w:rsidRPr="005F2F2C">
              <w:t>Водные объекты</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11.1</w:t>
            </w:r>
          </w:p>
        </w:tc>
        <w:tc>
          <w:tcPr>
            <w:tcW w:w="2519" w:type="dxa"/>
          </w:tcPr>
          <w:p w:rsidR="001F1111" w:rsidRPr="005F2F2C" w:rsidRDefault="001F1111" w:rsidP="007A7DAB">
            <w:pPr>
              <w:pStyle w:val="a4"/>
            </w:pPr>
            <w:r w:rsidRPr="005F2F2C">
              <w:t>Общее пользование водными объектами</w:t>
            </w:r>
          </w:p>
        </w:tc>
        <w:tc>
          <w:tcPr>
            <w:tcW w:w="1272" w:type="dxa"/>
          </w:tcPr>
          <w:p w:rsidR="001F1111" w:rsidRPr="005F2F2C" w:rsidRDefault="001F1111" w:rsidP="007A7DAB">
            <w:pPr>
              <w:pStyle w:val="a4"/>
            </w:pPr>
            <w:r w:rsidRPr="005F2F2C">
              <w:t>10 м²</w:t>
            </w:r>
          </w:p>
        </w:tc>
        <w:tc>
          <w:tcPr>
            <w:tcW w:w="1170" w:type="dxa"/>
          </w:tcPr>
          <w:p w:rsidR="001F1111" w:rsidRPr="005F2F2C" w:rsidRDefault="001F1111" w:rsidP="007A7DAB">
            <w:pPr>
              <w:pStyle w:val="a4"/>
            </w:pPr>
            <w:r w:rsidRPr="005F2F2C">
              <w:t>100000 м²</w:t>
            </w:r>
          </w:p>
        </w:tc>
        <w:tc>
          <w:tcPr>
            <w:tcW w:w="224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lastRenderedPageBreak/>
              <w:t>0 % в иных случаях</w:t>
            </w:r>
          </w:p>
        </w:tc>
      </w:tr>
      <w:tr w:rsidR="001F1111" w:rsidRPr="005F2F2C" w:rsidTr="007A7DAB">
        <w:tc>
          <w:tcPr>
            <w:tcW w:w="817" w:type="dxa"/>
          </w:tcPr>
          <w:p w:rsidR="001F1111" w:rsidRPr="005F2F2C" w:rsidRDefault="001F1111" w:rsidP="007A7DAB">
            <w:pPr>
              <w:pStyle w:val="a4"/>
            </w:pPr>
            <w:r w:rsidRPr="005F2F2C">
              <w:lastRenderedPageBreak/>
              <w:t>11.2</w:t>
            </w:r>
          </w:p>
        </w:tc>
        <w:tc>
          <w:tcPr>
            <w:tcW w:w="2519" w:type="dxa"/>
          </w:tcPr>
          <w:p w:rsidR="001F1111" w:rsidRPr="005F2F2C" w:rsidRDefault="001F1111" w:rsidP="007A7DAB">
            <w:pPr>
              <w:pStyle w:val="a4"/>
            </w:pPr>
            <w:r w:rsidRPr="005F2F2C">
              <w:t>Специальное пользование водными объектами</w:t>
            </w:r>
          </w:p>
        </w:tc>
        <w:tc>
          <w:tcPr>
            <w:tcW w:w="1272" w:type="dxa"/>
          </w:tcPr>
          <w:p w:rsidR="001F1111" w:rsidRPr="005F2F2C" w:rsidRDefault="001F1111" w:rsidP="007A7DAB">
            <w:pPr>
              <w:pStyle w:val="a4"/>
            </w:pPr>
            <w:r w:rsidRPr="005F2F2C">
              <w:t>10 м²</w:t>
            </w:r>
          </w:p>
        </w:tc>
        <w:tc>
          <w:tcPr>
            <w:tcW w:w="1170" w:type="dxa"/>
          </w:tcPr>
          <w:p w:rsidR="001F1111" w:rsidRPr="005F2F2C" w:rsidRDefault="001F1111" w:rsidP="007A7DAB">
            <w:pPr>
              <w:pStyle w:val="a4"/>
            </w:pPr>
            <w:r w:rsidRPr="005F2F2C">
              <w:t>2000 м²</w:t>
            </w:r>
          </w:p>
        </w:tc>
        <w:tc>
          <w:tcPr>
            <w:tcW w:w="224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817" w:type="dxa"/>
          </w:tcPr>
          <w:p w:rsidR="001F1111" w:rsidRPr="005F2F2C" w:rsidRDefault="001F1111" w:rsidP="007A7DAB">
            <w:pPr>
              <w:pStyle w:val="a4"/>
            </w:pPr>
            <w:r w:rsidRPr="005F2F2C">
              <w:t>12.0</w:t>
            </w:r>
          </w:p>
        </w:tc>
        <w:tc>
          <w:tcPr>
            <w:tcW w:w="2519" w:type="dxa"/>
          </w:tcPr>
          <w:p w:rsidR="001F1111" w:rsidRPr="005F2F2C" w:rsidRDefault="001F1111" w:rsidP="007A7DAB">
            <w:pPr>
              <w:pStyle w:val="a4"/>
            </w:pPr>
            <w:r w:rsidRPr="005F2F2C">
              <w:t>Земельные участки (территории) общего пользования</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5 м</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817" w:type="dxa"/>
          </w:tcPr>
          <w:p w:rsidR="001F1111" w:rsidRPr="005F2F2C" w:rsidRDefault="001F1111" w:rsidP="007A7DAB">
            <w:pPr>
              <w:pStyle w:val="a4"/>
            </w:pPr>
          </w:p>
        </w:tc>
        <w:tc>
          <w:tcPr>
            <w:tcW w:w="14231" w:type="dxa"/>
            <w:gridSpan w:val="7"/>
          </w:tcPr>
          <w:p w:rsidR="001F1111" w:rsidRPr="005F2F2C" w:rsidRDefault="001F1111" w:rsidP="007A7DAB">
            <w:pPr>
              <w:pStyle w:val="aa"/>
            </w:pPr>
            <w:r w:rsidRPr="005F2F2C">
              <w:t>Условно разрешенные</w:t>
            </w:r>
          </w:p>
        </w:tc>
      </w:tr>
      <w:tr w:rsidR="001F1111" w:rsidRPr="005F2F2C" w:rsidTr="007A7DAB">
        <w:tc>
          <w:tcPr>
            <w:tcW w:w="817" w:type="dxa"/>
          </w:tcPr>
          <w:p w:rsidR="001F1111" w:rsidRPr="005F2F2C" w:rsidRDefault="001F1111" w:rsidP="007A7DAB">
            <w:pPr>
              <w:pStyle w:val="a4"/>
            </w:pPr>
            <w:r w:rsidRPr="005F2F2C">
              <w:t>2.6</w:t>
            </w:r>
          </w:p>
        </w:tc>
        <w:tc>
          <w:tcPr>
            <w:tcW w:w="2519" w:type="dxa"/>
          </w:tcPr>
          <w:p w:rsidR="001F1111" w:rsidRPr="005F2F2C" w:rsidRDefault="001F1111" w:rsidP="007A7DAB">
            <w:pPr>
              <w:pStyle w:val="a4"/>
            </w:pPr>
            <w:r w:rsidRPr="005F2F2C">
              <w:t>Многоэтажная жилая застройка (высотная застройка)</w:t>
            </w:r>
          </w:p>
        </w:tc>
        <w:tc>
          <w:tcPr>
            <w:tcW w:w="1272" w:type="dxa"/>
          </w:tcPr>
          <w:p w:rsidR="001F1111" w:rsidRPr="005F2F2C" w:rsidRDefault="001F1111" w:rsidP="007A7DAB">
            <w:pPr>
              <w:pStyle w:val="a4"/>
            </w:pPr>
            <w:r w:rsidRPr="005F2F2C">
              <w:t>100 м²</w:t>
            </w:r>
          </w:p>
        </w:tc>
        <w:tc>
          <w:tcPr>
            <w:tcW w:w="1170" w:type="dxa"/>
          </w:tcPr>
          <w:p w:rsidR="001F1111" w:rsidRPr="005F2F2C" w:rsidRDefault="001F1111" w:rsidP="007A7DAB">
            <w:pPr>
              <w:pStyle w:val="a4"/>
            </w:pPr>
            <w:r w:rsidRPr="005F2F2C">
              <w:t>200000 м²</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16 м</w:t>
            </w:r>
          </w:p>
        </w:tc>
        <w:tc>
          <w:tcPr>
            <w:tcW w:w="2880" w:type="dxa"/>
          </w:tcPr>
          <w:p w:rsidR="001F1111" w:rsidRPr="005F2F2C" w:rsidRDefault="001F1111" w:rsidP="007A7DAB">
            <w:pPr>
              <w:pStyle w:val="a4"/>
            </w:pPr>
            <w:r w:rsidRPr="005F2F2C">
              <w:t>50 % при высоте жилого дома 13 м и менее;</w:t>
            </w:r>
          </w:p>
          <w:p w:rsidR="001F1111" w:rsidRPr="005F2F2C" w:rsidRDefault="001F1111" w:rsidP="007A7DAB">
            <w:pPr>
              <w:pStyle w:val="a4"/>
            </w:pPr>
            <w:r w:rsidRPr="005F2F2C">
              <w:t>30 % при высоте жилого дома более 13 м</w:t>
            </w:r>
          </w:p>
        </w:tc>
      </w:tr>
      <w:tr w:rsidR="001F1111" w:rsidRPr="005F2F2C" w:rsidTr="007A7DAB">
        <w:tc>
          <w:tcPr>
            <w:tcW w:w="817" w:type="dxa"/>
          </w:tcPr>
          <w:p w:rsidR="001F1111" w:rsidRPr="005F2F2C" w:rsidRDefault="001F1111" w:rsidP="007A7DAB">
            <w:pPr>
              <w:pStyle w:val="a4"/>
            </w:pPr>
            <w:r w:rsidRPr="005F2F2C">
              <w:t>3.7</w:t>
            </w:r>
          </w:p>
        </w:tc>
        <w:tc>
          <w:tcPr>
            <w:tcW w:w="2519" w:type="dxa"/>
          </w:tcPr>
          <w:p w:rsidR="001F1111" w:rsidRPr="005F2F2C" w:rsidRDefault="001F1111" w:rsidP="007A7DAB">
            <w:pPr>
              <w:pStyle w:val="a4"/>
            </w:pPr>
            <w:r w:rsidRPr="005F2F2C">
              <w:t>Религиозное использование</w:t>
            </w:r>
          </w:p>
        </w:tc>
        <w:tc>
          <w:tcPr>
            <w:tcW w:w="1272" w:type="dxa"/>
          </w:tcPr>
          <w:p w:rsidR="001F1111" w:rsidRPr="005F2F2C" w:rsidRDefault="001F1111" w:rsidP="007A7DAB">
            <w:pPr>
              <w:pStyle w:val="a4"/>
            </w:pPr>
            <w:r w:rsidRPr="005F2F2C">
              <w:t>10 м²</w:t>
            </w:r>
          </w:p>
        </w:tc>
        <w:tc>
          <w:tcPr>
            <w:tcW w:w="1170" w:type="dxa"/>
          </w:tcPr>
          <w:p w:rsidR="001F1111" w:rsidRPr="005F2F2C" w:rsidRDefault="001F1111" w:rsidP="007A7DAB">
            <w:pPr>
              <w:pStyle w:val="a4"/>
            </w:pPr>
            <w:r w:rsidRPr="005F2F2C">
              <w:t>1800 м</w:t>
            </w:r>
            <w:r w:rsidRPr="005F2F2C">
              <w:rPr>
                <w:vertAlign w:val="superscript"/>
              </w:rPr>
              <w:t>2</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3.8</w:t>
            </w:r>
          </w:p>
        </w:tc>
        <w:tc>
          <w:tcPr>
            <w:tcW w:w="2519" w:type="dxa"/>
          </w:tcPr>
          <w:p w:rsidR="001F1111" w:rsidRPr="005F2F2C" w:rsidRDefault="001F1111" w:rsidP="007A7DAB">
            <w:pPr>
              <w:pStyle w:val="a4"/>
            </w:pPr>
            <w:r w:rsidRPr="005F2F2C">
              <w:t>Общественное управление</w:t>
            </w:r>
          </w:p>
        </w:tc>
        <w:tc>
          <w:tcPr>
            <w:tcW w:w="1272" w:type="dxa"/>
          </w:tcPr>
          <w:p w:rsidR="001F1111" w:rsidRPr="005F2F2C" w:rsidRDefault="001F1111" w:rsidP="007A7DAB">
            <w:pPr>
              <w:pStyle w:val="a4"/>
            </w:pPr>
            <w:r w:rsidRPr="005F2F2C">
              <w:t>100 м²</w:t>
            </w:r>
          </w:p>
        </w:tc>
        <w:tc>
          <w:tcPr>
            <w:tcW w:w="1170" w:type="dxa"/>
          </w:tcPr>
          <w:p w:rsidR="001F1111" w:rsidRPr="005F2F2C" w:rsidRDefault="001F1111" w:rsidP="007A7DAB">
            <w:pPr>
              <w:pStyle w:val="a4"/>
            </w:pPr>
            <w:r w:rsidRPr="005F2F2C">
              <w:t>1800 м</w:t>
            </w:r>
            <w:r w:rsidRPr="005F2F2C">
              <w:rPr>
                <w:vertAlign w:val="superscript"/>
              </w:rPr>
              <w:t>2</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3.10.1</w:t>
            </w:r>
          </w:p>
        </w:tc>
        <w:tc>
          <w:tcPr>
            <w:tcW w:w="2519" w:type="dxa"/>
          </w:tcPr>
          <w:p w:rsidR="001F1111" w:rsidRPr="005F2F2C" w:rsidRDefault="001F1111" w:rsidP="007A7DAB">
            <w:pPr>
              <w:pStyle w:val="a4"/>
            </w:pPr>
            <w:r w:rsidRPr="005F2F2C">
              <w:t>Амбулаторное ветеринарное обслуживание</w:t>
            </w:r>
          </w:p>
        </w:tc>
        <w:tc>
          <w:tcPr>
            <w:tcW w:w="1272" w:type="dxa"/>
          </w:tcPr>
          <w:p w:rsidR="001F1111" w:rsidRPr="005F2F2C" w:rsidRDefault="001F1111" w:rsidP="007A7DAB">
            <w:pPr>
              <w:pStyle w:val="a4"/>
            </w:pPr>
            <w:r w:rsidRPr="005F2F2C">
              <w:t>100 м²</w:t>
            </w:r>
          </w:p>
        </w:tc>
        <w:tc>
          <w:tcPr>
            <w:tcW w:w="1170" w:type="dxa"/>
          </w:tcPr>
          <w:p w:rsidR="001F1111" w:rsidRPr="005F2F2C" w:rsidRDefault="001F1111" w:rsidP="007A7DAB">
            <w:pPr>
              <w:pStyle w:val="a4"/>
            </w:pPr>
            <w:r w:rsidRPr="005F2F2C">
              <w:t>1800 м</w:t>
            </w:r>
            <w:r w:rsidRPr="005F2F2C">
              <w:rPr>
                <w:vertAlign w:val="superscript"/>
              </w:rPr>
              <w:t>2</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4.1</w:t>
            </w:r>
          </w:p>
        </w:tc>
        <w:tc>
          <w:tcPr>
            <w:tcW w:w="2519" w:type="dxa"/>
          </w:tcPr>
          <w:p w:rsidR="001F1111" w:rsidRPr="005F2F2C" w:rsidRDefault="001F1111" w:rsidP="007A7DAB">
            <w:pPr>
              <w:pStyle w:val="a4"/>
            </w:pPr>
            <w:r w:rsidRPr="005F2F2C">
              <w:t>Деловое управление</w:t>
            </w:r>
          </w:p>
        </w:tc>
        <w:tc>
          <w:tcPr>
            <w:tcW w:w="1272" w:type="dxa"/>
          </w:tcPr>
          <w:p w:rsidR="001F1111" w:rsidRPr="005F2F2C" w:rsidRDefault="001F1111" w:rsidP="007A7DAB">
            <w:pPr>
              <w:pStyle w:val="a4"/>
            </w:pPr>
            <w:r w:rsidRPr="005F2F2C">
              <w:t>100 м²</w:t>
            </w:r>
          </w:p>
        </w:tc>
        <w:tc>
          <w:tcPr>
            <w:tcW w:w="1170" w:type="dxa"/>
          </w:tcPr>
          <w:p w:rsidR="001F1111" w:rsidRPr="005F2F2C" w:rsidRDefault="001F1111" w:rsidP="007A7DAB">
            <w:pPr>
              <w:pStyle w:val="a4"/>
            </w:pPr>
            <w:r w:rsidRPr="005F2F2C">
              <w:t>1800 м</w:t>
            </w:r>
            <w:r w:rsidRPr="005F2F2C">
              <w:rPr>
                <w:vertAlign w:val="superscript"/>
              </w:rPr>
              <w:t>2</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lastRenderedPageBreak/>
              <w:t>4.7</w:t>
            </w:r>
          </w:p>
        </w:tc>
        <w:tc>
          <w:tcPr>
            <w:tcW w:w="2519" w:type="dxa"/>
          </w:tcPr>
          <w:p w:rsidR="001F1111" w:rsidRPr="005F2F2C" w:rsidRDefault="001F1111" w:rsidP="007A7DAB">
            <w:pPr>
              <w:pStyle w:val="a4"/>
            </w:pPr>
            <w:r w:rsidRPr="005F2F2C">
              <w:t>Гостиничное обслуживание</w:t>
            </w:r>
          </w:p>
        </w:tc>
        <w:tc>
          <w:tcPr>
            <w:tcW w:w="1272" w:type="dxa"/>
          </w:tcPr>
          <w:p w:rsidR="001F1111" w:rsidRPr="005F2F2C" w:rsidRDefault="001F1111" w:rsidP="007A7DAB">
            <w:pPr>
              <w:pStyle w:val="a4"/>
            </w:pPr>
            <w:r w:rsidRPr="005F2F2C">
              <w:t>2000 м²</w:t>
            </w:r>
          </w:p>
        </w:tc>
        <w:tc>
          <w:tcPr>
            <w:tcW w:w="1170" w:type="dxa"/>
          </w:tcPr>
          <w:p w:rsidR="001F1111" w:rsidRPr="005F2F2C" w:rsidRDefault="001F1111" w:rsidP="007A7DAB">
            <w:pPr>
              <w:pStyle w:val="a4"/>
            </w:pPr>
            <w:r w:rsidRPr="005F2F2C">
              <w:t>10000 м²</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13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p>
        </w:tc>
        <w:tc>
          <w:tcPr>
            <w:tcW w:w="14231" w:type="dxa"/>
            <w:gridSpan w:val="7"/>
          </w:tcPr>
          <w:p w:rsidR="001F1111" w:rsidRPr="005F2F2C" w:rsidRDefault="001F1111" w:rsidP="007A7DAB">
            <w:pPr>
              <w:pStyle w:val="aa"/>
            </w:pPr>
            <w:r w:rsidRPr="005F2F2C">
              <w:t>Вспомогательные</w:t>
            </w:r>
          </w:p>
        </w:tc>
      </w:tr>
      <w:tr w:rsidR="001F1111" w:rsidRPr="005F2F2C" w:rsidTr="007A7DAB">
        <w:tc>
          <w:tcPr>
            <w:tcW w:w="817" w:type="dxa"/>
          </w:tcPr>
          <w:p w:rsidR="001F1111" w:rsidRPr="005F2F2C" w:rsidRDefault="001F1111" w:rsidP="007A7DAB">
            <w:r w:rsidRPr="005F2F2C">
              <w:t>2.7.1</w:t>
            </w:r>
          </w:p>
        </w:tc>
        <w:tc>
          <w:tcPr>
            <w:tcW w:w="2519" w:type="dxa"/>
          </w:tcPr>
          <w:p w:rsidR="001F1111" w:rsidRPr="005F2F2C" w:rsidRDefault="001F1111" w:rsidP="007A7DAB">
            <w:r w:rsidRPr="005F2F2C">
              <w:t>Хранение автотранспорта</w:t>
            </w:r>
          </w:p>
        </w:tc>
        <w:tc>
          <w:tcPr>
            <w:tcW w:w="1272" w:type="dxa"/>
          </w:tcPr>
          <w:p w:rsidR="001F1111" w:rsidRPr="005F2F2C" w:rsidRDefault="001F1111" w:rsidP="007A7DAB">
            <w:r w:rsidRPr="005F2F2C">
              <w:t>не подлежит установлению</w:t>
            </w:r>
          </w:p>
        </w:tc>
        <w:tc>
          <w:tcPr>
            <w:tcW w:w="1170" w:type="dxa"/>
          </w:tcPr>
          <w:p w:rsidR="001F1111" w:rsidRPr="005F2F2C" w:rsidRDefault="001F1111" w:rsidP="007A7DAB">
            <w:r w:rsidRPr="005F2F2C">
              <w:t>1000 м²</w:t>
            </w:r>
          </w:p>
        </w:tc>
        <w:tc>
          <w:tcPr>
            <w:tcW w:w="2244" w:type="dxa"/>
          </w:tcPr>
          <w:p w:rsidR="001F1111" w:rsidRPr="005F2F2C" w:rsidRDefault="001F1111" w:rsidP="007A7DAB">
            <w:r w:rsidRPr="005F2F2C">
              <w:t>1000 м²</w:t>
            </w:r>
          </w:p>
        </w:tc>
        <w:tc>
          <w:tcPr>
            <w:tcW w:w="2346" w:type="dxa"/>
          </w:tcPr>
          <w:p w:rsidR="001F1111" w:rsidRPr="005F2F2C" w:rsidRDefault="001F1111" w:rsidP="007A7DAB">
            <w:r w:rsidRPr="005F2F2C">
              <w:t>0 м</w:t>
            </w:r>
          </w:p>
        </w:tc>
        <w:tc>
          <w:tcPr>
            <w:tcW w:w="1800" w:type="dxa"/>
          </w:tcPr>
          <w:p w:rsidR="001F1111" w:rsidRPr="005F2F2C" w:rsidRDefault="001F1111" w:rsidP="007A7DAB">
            <w:r w:rsidRPr="005F2F2C">
              <w:t>5 м</w:t>
            </w:r>
          </w:p>
        </w:tc>
        <w:tc>
          <w:tcPr>
            <w:tcW w:w="2880" w:type="dxa"/>
          </w:tcPr>
          <w:p w:rsidR="001F1111" w:rsidRPr="005F2F2C" w:rsidRDefault="001F1111" w:rsidP="007A7DAB">
            <w:r w:rsidRPr="005F2F2C">
              <w:t>80 %</w:t>
            </w:r>
          </w:p>
        </w:tc>
      </w:tr>
      <w:tr w:rsidR="001F1111" w:rsidRPr="005F2F2C" w:rsidTr="007A7DAB">
        <w:tc>
          <w:tcPr>
            <w:tcW w:w="817" w:type="dxa"/>
          </w:tcPr>
          <w:p w:rsidR="001F1111" w:rsidRPr="005F2F2C" w:rsidRDefault="001F1111" w:rsidP="007A7DAB">
            <w:pPr>
              <w:pStyle w:val="a4"/>
            </w:pPr>
            <w:r w:rsidRPr="005F2F2C">
              <w:t>3.1</w:t>
            </w:r>
          </w:p>
        </w:tc>
        <w:tc>
          <w:tcPr>
            <w:tcW w:w="2519" w:type="dxa"/>
          </w:tcPr>
          <w:p w:rsidR="001F1111" w:rsidRPr="005F2F2C" w:rsidRDefault="001F1111" w:rsidP="007A7DAB">
            <w:pPr>
              <w:pStyle w:val="a4"/>
            </w:pPr>
            <w:r w:rsidRPr="005F2F2C">
              <w:t>Коммунальное обслуживание</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для объектов инженерно-технического обеспечения – 0 м,</w:t>
            </w:r>
          </w:p>
          <w:p w:rsidR="001F1111" w:rsidRPr="005F2F2C" w:rsidRDefault="001F1111" w:rsidP="007A7DAB">
            <w:pPr>
              <w:pStyle w:val="a4"/>
            </w:pPr>
            <w:r w:rsidRPr="005F2F2C">
              <w:t>для хозяйственных построек – 1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объектов инженерно-технического обеспечения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в случае размещения на земельном участке только объектов инженерно-технического обеспечения – 100 %,</w:t>
            </w:r>
          </w:p>
          <w:p w:rsidR="001F1111" w:rsidRPr="005F2F2C" w:rsidRDefault="001F1111" w:rsidP="007A7DAB">
            <w:pPr>
              <w:pStyle w:val="a4"/>
            </w:pPr>
            <w:r w:rsidRPr="005F2F2C">
              <w:t>в случае размещения на земельном участке иных объектов – 80 %</w:t>
            </w:r>
          </w:p>
        </w:tc>
      </w:tr>
      <w:tr w:rsidR="001F1111" w:rsidRPr="005F2F2C" w:rsidTr="007A7DAB">
        <w:tc>
          <w:tcPr>
            <w:tcW w:w="817" w:type="dxa"/>
          </w:tcPr>
          <w:p w:rsidR="001F1111" w:rsidRPr="005F2F2C" w:rsidRDefault="001F1111" w:rsidP="007A7DAB">
            <w:pPr>
              <w:pStyle w:val="a4"/>
            </w:pPr>
            <w:r w:rsidRPr="005F2F2C">
              <w:t>4.9</w:t>
            </w:r>
          </w:p>
        </w:tc>
        <w:tc>
          <w:tcPr>
            <w:tcW w:w="2519" w:type="dxa"/>
          </w:tcPr>
          <w:p w:rsidR="001F1111" w:rsidRPr="005F2F2C" w:rsidRDefault="001F1111" w:rsidP="007A7DAB">
            <w:pPr>
              <w:pStyle w:val="a4"/>
            </w:pPr>
            <w:r w:rsidRPr="005F2F2C">
              <w:t>Обслуживание автотранспорта</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12.0</w:t>
            </w:r>
          </w:p>
        </w:tc>
        <w:tc>
          <w:tcPr>
            <w:tcW w:w="2519" w:type="dxa"/>
          </w:tcPr>
          <w:p w:rsidR="001F1111" w:rsidRPr="005F2F2C" w:rsidRDefault="001F1111" w:rsidP="007A7DAB">
            <w:pPr>
              <w:pStyle w:val="a4"/>
            </w:pPr>
            <w:r w:rsidRPr="005F2F2C">
              <w:t>Земельные участки (территории) общего пользования</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5 м</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bl>
    <w:p w:rsidR="001F1111" w:rsidRPr="005F2F2C" w:rsidRDefault="001F1111" w:rsidP="001F1111">
      <w:pPr>
        <w:pStyle w:val="15"/>
        <w:sectPr w:rsidR="001F1111" w:rsidRPr="005F2F2C" w:rsidSect="00952859">
          <w:footerReference w:type="default" r:id="rId16"/>
          <w:pgSz w:w="16838" w:h="11906" w:orient="landscape"/>
          <w:pgMar w:top="1701" w:right="1134" w:bottom="851" w:left="1134" w:header="720" w:footer="709" w:gutter="0"/>
          <w:cols w:space="720"/>
          <w:docGrid w:linePitch="600" w:charSpace="32768"/>
        </w:sectPr>
      </w:pPr>
      <w:r w:rsidRPr="005F2F2C">
        <w:t>* в случае формирования земельных участков для размещения линейных объектов – не подлежит установлению</w:t>
      </w:r>
    </w:p>
    <w:p w:rsidR="001F1111" w:rsidRPr="005F2F2C" w:rsidRDefault="001F1111" w:rsidP="001F1111">
      <w:pPr>
        <w:pStyle w:val="210"/>
      </w:pPr>
      <w:bookmarkStart w:id="67" w:name="_Toc421696738"/>
      <w:bookmarkStart w:id="68" w:name="_Toc508613461"/>
      <w:bookmarkStart w:id="69" w:name="_Toc34730035"/>
      <w:r w:rsidRPr="005F2F2C">
        <w:lastRenderedPageBreak/>
        <w:t>Глава 8. Общественно-деловые зоны</w:t>
      </w:r>
      <w:bookmarkEnd w:id="67"/>
      <w:bookmarkEnd w:id="68"/>
      <w:bookmarkEnd w:id="69"/>
    </w:p>
    <w:p w:rsidR="001F1111" w:rsidRPr="005F2F2C" w:rsidRDefault="001F1111" w:rsidP="001F1111">
      <w:pPr>
        <w:pStyle w:val="31"/>
        <w:rPr>
          <w:sz w:val="28"/>
          <w:szCs w:val="28"/>
        </w:rPr>
      </w:pPr>
      <w:bookmarkStart w:id="70" w:name="_Toc421696739"/>
      <w:bookmarkStart w:id="71" w:name="_Toc508613462"/>
      <w:bookmarkStart w:id="72" w:name="_Toc34730036"/>
      <w:r w:rsidRPr="005F2F2C">
        <w:rPr>
          <w:sz w:val="28"/>
          <w:szCs w:val="28"/>
        </w:rPr>
        <w:t>Статья 23. Территориальная зона ТД-1</w:t>
      </w:r>
      <w:bookmarkEnd w:id="70"/>
      <w:bookmarkEnd w:id="71"/>
      <w:bookmarkEnd w:id="72"/>
    </w:p>
    <w:p w:rsidR="001F1111" w:rsidRPr="005F2F2C" w:rsidRDefault="001F1111" w:rsidP="001F1111">
      <w:pPr>
        <w:spacing w:before="120" w:after="120"/>
        <w:ind w:firstLine="567"/>
        <w:jc w:val="both"/>
        <w:rPr>
          <w:sz w:val="28"/>
          <w:szCs w:val="28"/>
        </w:rPr>
      </w:pPr>
      <w:r w:rsidRPr="005F2F2C">
        <w:rPr>
          <w:sz w:val="28"/>
          <w:szCs w:val="28"/>
        </w:rPr>
        <w:t xml:space="preserve">1. Виды разрешенного использования земельных участков и объектов капитального строительства: </w:t>
      </w:r>
    </w:p>
    <w:tbl>
      <w:tblPr>
        <w:tblW w:w="10200" w:type="dxa"/>
        <w:jc w:val="center"/>
        <w:tblLayout w:type="fixed"/>
        <w:tblLook w:val="0000" w:firstRow="0" w:lastRow="0" w:firstColumn="0" w:lastColumn="0" w:noHBand="0" w:noVBand="0"/>
      </w:tblPr>
      <w:tblGrid>
        <w:gridCol w:w="988"/>
        <w:gridCol w:w="4394"/>
        <w:gridCol w:w="4818"/>
      </w:tblGrid>
      <w:tr w:rsidR="001F1111" w:rsidRPr="005F2F2C" w:rsidTr="007A7DAB">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jc w:val="center"/>
              <w:rPr>
                <w:b/>
                <w:bCs/>
                <w:szCs w:val="20"/>
              </w:rPr>
            </w:pPr>
            <w:r w:rsidRPr="005F2F2C">
              <w:rPr>
                <w:b/>
                <w:bCs/>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jc w:val="center"/>
              <w:rPr>
                <w:b/>
                <w:bCs/>
                <w:szCs w:val="20"/>
              </w:rPr>
            </w:pPr>
            <w:r w:rsidRPr="005F2F2C">
              <w:rPr>
                <w:b/>
                <w:bCs/>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7A7DAB">
            <w:pPr>
              <w:jc w:val="center"/>
              <w:rPr>
                <w:b/>
                <w:bCs/>
                <w:szCs w:val="20"/>
              </w:rPr>
            </w:pPr>
            <w:r w:rsidRPr="005F2F2C">
              <w:rPr>
                <w:b/>
                <w:bCs/>
                <w:szCs w:val="20"/>
              </w:rPr>
              <w:t>Объекты капитального строительства, разрешенные для размещения на земельных участках</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b/>
                <w:bCs/>
              </w:rPr>
            </w:pP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b/>
                <w:bCs/>
              </w:rPr>
            </w:pPr>
            <w:r w:rsidRPr="005F2F2C">
              <w:rPr>
                <w:b/>
                <w:bCs/>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snapToGrid w:val="0"/>
              <w:rPr>
                <w:b/>
                <w:bCs/>
              </w:rPr>
            </w:pP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2.7.1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F2F2C">
              <w:t>машино</w:t>
            </w:r>
            <w:proofErr w:type="spellEnd"/>
            <w:r w:rsidRPr="005F2F2C">
              <w:t xml:space="preserve">-места, за исключением гаражей, размещение которых предусмотрено содержанием вида разрешенного использования с </w:t>
            </w:r>
            <w:hyperlink r:id="rId17" w:history="1">
              <w:r w:rsidRPr="005F2F2C">
                <w:t>кодом 4.9</w:t>
              </w:r>
            </w:hyperlink>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3.1.2</w:t>
            </w:r>
          </w:p>
        </w:tc>
        <w:tc>
          <w:tcPr>
            <w:tcW w:w="439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jc w:val="both"/>
            </w:pPr>
            <w:r w:rsidRPr="005F2F2C">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3.2.1</w:t>
            </w:r>
          </w:p>
        </w:tc>
        <w:tc>
          <w:tcPr>
            <w:tcW w:w="439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jc w:val="both"/>
            </w:pPr>
            <w:r w:rsidRPr="005F2F2C">
              <w:t>Дома социального обслуживания</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jc w:val="both"/>
            </w:pPr>
            <w:r w:rsidRPr="005F2F2C">
              <w:t>Размещение зданий, предназначенных для размещения домов престарелых, домов ребенка, детских домов, пунктов ночлега для бездомных граждан;</w:t>
            </w:r>
          </w:p>
          <w:p w:rsidR="001F1111" w:rsidRPr="005F2F2C" w:rsidRDefault="001F1111" w:rsidP="007A7DAB">
            <w:pPr>
              <w:autoSpaceDE w:val="0"/>
              <w:autoSpaceDN w:val="0"/>
              <w:adjustRightInd w:val="0"/>
              <w:jc w:val="both"/>
            </w:pPr>
            <w:r w:rsidRPr="005F2F2C">
              <w:t>размещение объектов капитального строительства для временного размещения вынужденных переселенцев, лиц, признанных беженцами</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3.2.2</w:t>
            </w:r>
          </w:p>
        </w:tc>
        <w:tc>
          <w:tcPr>
            <w:tcW w:w="439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jc w:val="both"/>
            </w:pPr>
            <w:r w:rsidRPr="005F2F2C">
              <w:t>Оказание социальной помощи населению</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jc w:val="both"/>
            </w:pPr>
            <w:r w:rsidRPr="005F2F2C">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w:t>
            </w:r>
            <w:r w:rsidRPr="005F2F2C">
              <w:lastRenderedPageBreak/>
              <w:t>оказания социальной помощи и назначения социальных или пенсионных выплат, а также для размещения общественных некоммерческих организаций:</w:t>
            </w:r>
          </w:p>
          <w:p w:rsidR="001F1111" w:rsidRPr="005F2F2C" w:rsidRDefault="001F1111" w:rsidP="007A7DAB">
            <w:pPr>
              <w:autoSpaceDE w:val="0"/>
              <w:autoSpaceDN w:val="0"/>
              <w:adjustRightInd w:val="0"/>
              <w:jc w:val="both"/>
            </w:pPr>
            <w:r w:rsidRPr="005F2F2C">
              <w:t>некоммерческих фондов, благотворительных организаций, клубов по интересам</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3.2.3</w:t>
            </w:r>
          </w:p>
        </w:tc>
        <w:tc>
          <w:tcPr>
            <w:tcW w:w="439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jc w:val="both"/>
            </w:pPr>
            <w:r w:rsidRPr="005F2F2C">
              <w:t>Оказание услуг связи</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jc w:val="both"/>
            </w:pPr>
            <w:r w:rsidRPr="005F2F2C">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3.2.4</w:t>
            </w:r>
          </w:p>
        </w:tc>
        <w:tc>
          <w:tcPr>
            <w:tcW w:w="439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jc w:val="both"/>
            </w:pPr>
            <w:r w:rsidRPr="005F2F2C">
              <w:t>Общежития</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jc w:val="both"/>
            </w:pPr>
            <w:r w:rsidRPr="005F2F2C">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8" w:history="1">
              <w:r w:rsidRPr="005F2F2C">
                <w:t>кодом 4.7</w:t>
              </w:r>
            </w:hyperlink>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3.4.1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Амбулаторно-поликлиническое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3.4.2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Стационарное медицинское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F1111" w:rsidRPr="005F2F2C" w:rsidRDefault="001F1111" w:rsidP="007A7DAB">
            <w:pPr>
              <w:autoSpaceDE w:val="0"/>
              <w:autoSpaceDN w:val="0"/>
              <w:adjustRightInd w:val="0"/>
              <w:jc w:val="both"/>
            </w:pPr>
            <w:r w:rsidRPr="005F2F2C">
              <w:t>размещение станций скорой помощи;</w:t>
            </w:r>
          </w:p>
          <w:p w:rsidR="001F1111" w:rsidRPr="005F2F2C" w:rsidRDefault="001F1111" w:rsidP="007A7DAB">
            <w:pPr>
              <w:autoSpaceDE w:val="0"/>
              <w:autoSpaceDN w:val="0"/>
              <w:adjustRightInd w:val="0"/>
              <w:jc w:val="both"/>
            </w:pPr>
            <w:r w:rsidRPr="005F2F2C">
              <w:t>размещение площадок санитарной авиации</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3.4.3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Медицинские организации особого назначения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5F2F2C">
              <w:t>патолого-анатомической</w:t>
            </w:r>
            <w:proofErr w:type="gramEnd"/>
            <w:r w:rsidRPr="005F2F2C">
              <w:t xml:space="preserve"> экспертизы (морги)</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3.5.1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Дошкольное, начальное и среднее общее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3.5.2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Среднее и высшее профессиональное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3.6.1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bCs/>
              </w:rPr>
            </w:pPr>
            <w:r w:rsidRPr="005F2F2C">
              <w:rPr>
                <w:bCs/>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bCs/>
              </w:rPr>
            </w:pPr>
            <w:r w:rsidRPr="005F2F2C">
              <w:rPr>
                <w:bC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3.6.2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Парки культуры и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парков культуры и отдыха</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3.7.1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3.7.2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w:t>
            </w:r>
            <w:r w:rsidRPr="005F2F2C">
              <w:lastRenderedPageBreak/>
              <w:t>воскресные и религиозные школы, семинарии, духовные училища)</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3.8.1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Государственное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3.10.1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объектов капитального строительства, предназначенных для оказания ветеринарных услуг без содержания животных</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3.10.2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объектов капитального строительства, предназначенных для оказания ветеринарных услуг в стационаре;</w:t>
            </w:r>
          </w:p>
          <w:p w:rsidR="001F1111" w:rsidRPr="005F2F2C" w:rsidRDefault="001F1111" w:rsidP="007A7DAB">
            <w:pPr>
              <w:autoSpaceDE w:val="0"/>
              <w:autoSpaceDN w:val="0"/>
              <w:adjustRightInd w:val="0"/>
              <w:jc w:val="both"/>
            </w:pPr>
            <w:r w:rsidRPr="005F2F2C">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1F1111" w:rsidRPr="005F2F2C" w:rsidRDefault="001F1111" w:rsidP="007A7DAB">
            <w:pPr>
              <w:autoSpaceDE w:val="0"/>
              <w:autoSpaceDN w:val="0"/>
              <w:adjustRightInd w:val="0"/>
              <w:jc w:val="both"/>
            </w:pPr>
            <w:r w:rsidRPr="005F2F2C">
              <w:t>размещение объектов капитального строительства, предназначенных для организации гостиниц для животных</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pPr>
            <w:r w:rsidRPr="005F2F2C">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Объекты торговли (торговые центры, торгово-развлекательные центры (комплексы)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9" w:history="1">
              <w:r w:rsidRPr="005F2F2C">
                <w:t>кодами 4.5</w:t>
              </w:r>
            </w:hyperlink>
            <w:r w:rsidRPr="005F2F2C">
              <w:t xml:space="preserve"> - </w:t>
            </w:r>
            <w:hyperlink r:id="rId20" w:history="1">
              <w:r w:rsidRPr="005F2F2C">
                <w:t>4.8.2</w:t>
              </w:r>
            </w:hyperlink>
            <w:r w:rsidRPr="005F2F2C">
              <w:t>;</w:t>
            </w:r>
          </w:p>
          <w:p w:rsidR="001F1111" w:rsidRPr="005F2F2C" w:rsidRDefault="001F1111" w:rsidP="007A7DAB">
            <w:pPr>
              <w:autoSpaceDE w:val="0"/>
              <w:autoSpaceDN w:val="0"/>
              <w:adjustRightInd w:val="0"/>
              <w:jc w:val="both"/>
            </w:pPr>
            <w:r w:rsidRPr="005F2F2C">
              <w:lastRenderedPageBreak/>
              <w:t>размещение гаражей и (или) стоянок для автомобилей сотрудников и посетителей торгового центра</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4.3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F1111" w:rsidRPr="005F2F2C" w:rsidRDefault="001F1111" w:rsidP="007A7DAB">
            <w:pPr>
              <w:autoSpaceDE w:val="0"/>
              <w:autoSpaceDN w:val="0"/>
              <w:adjustRightInd w:val="0"/>
              <w:jc w:val="both"/>
            </w:pPr>
            <w:r w:rsidRPr="005F2F2C">
              <w:t>размещение гаражей и (или) стоянок для автомобилей сотрудников и посетителей рынка</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4.4</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объектов капитального строительства, предназначенных для продажи товаров, торговая площадь которых составляет до 5000 кв. м</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4.5</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Банковская и страховая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4.6</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4.7</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4.8.1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4.9</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Служебные гаражи</w:t>
            </w:r>
          </w:p>
          <w:p w:rsidR="001F1111" w:rsidRPr="005F2F2C" w:rsidRDefault="001F1111" w:rsidP="007A7DAB"/>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1" w:history="1">
              <w:r w:rsidRPr="005F2F2C">
                <w:t>кодами 3.0</w:t>
              </w:r>
            </w:hyperlink>
            <w:r w:rsidRPr="005F2F2C">
              <w:t xml:space="preserve">, </w:t>
            </w:r>
            <w:hyperlink r:id="rId22" w:history="1">
              <w:r w:rsidRPr="005F2F2C">
                <w:t>4.0</w:t>
              </w:r>
            </w:hyperlink>
            <w:r w:rsidRPr="005F2F2C">
              <w:t>, а также для стоянки и хранения транспортных средств общего пользования, в том числе в депо</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4.10</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proofErr w:type="spellStart"/>
            <w:r w:rsidRPr="005F2F2C">
              <w:t>Выставочно</w:t>
            </w:r>
            <w:proofErr w:type="spellEnd"/>
            <w:r w:rsidRPr="005F2F2C">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объектов капитального строительства, сооружений, предназначенных для осуществления </w:t>
            </w:r>
            <w:proofErr w:type="spellStart"/>
            <w:r w:rsidRPr="005F2F2C">
              <w:t>выставочно</w:t>
            </w:r>
            <w:proofErr w:type="spellEnd"/>
            <w:r w:rsidRPr="005F2F2C">
              <w:t xml:space="preserve">-ярмарочной и </w:t>
            </w:r>
            <w:proofErr w:type="spellStart"/>
            <w:r w:rsidRPr="005F2F2C">
              <w:t>конгрессной</w:t>
            </w:r>
            <w:proofErr w:type="spellEnd"/>
            <w:r w:rsidRPr="005F2F2C">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5.1.1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5.1.2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спортивных клубов, спортивных залов, бассейнов, физкультурно-оздоровительных комплексов в зданиях и сооружениях</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5.1.3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5.1.4</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8.3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F2F2C">
              <w:t>Росгвардии</w:t>
            </w:r>
            <w:proofErr w:type="spellEnd"/>
            <w:r w:rsidRPr="005F2F2C">
              <w:t xml:space="preserve"> и спасательных служб, в которых существует военизированная служба;</w:t>
            </w:r>
          </w:p>
          <w:p w:rsidR="001F1111" w:rsidRPr="005F2F2C" w:rsidRDefault="001F1111" w:rsidP="007A7DAB">
            <w:pPr>
              <w:autoSpaceDE w:val="0"/>
              <w:autoSpaceDN w:val="0"/>
              <w:adjustRightInd w:val="0"/>
              <w:jc w:val="both"/>
            </w:pPr>
            <w:r w:rsidRPr="005F2F2C">
              <w:t>размещение объектов гражданской обороны, за исключением объектов гражданской обороны, являющихся частями производственных зданий</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11.0</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snapToGrid w:val="0"/>
              <w:jc w:val="both"/>
            </w:pPr>
            <w:r w:rsidRPr="005F2F2C">
              <w:sym w:font="Symbol" w:char="F02D"/>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11.1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w:t>
            </w:r>
            <w:r w:rsidRPr="005F2F2C">
              <w:lastRenderedPageBreak/>
              <w:t>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11.2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t>велотранспортной</w:t>
            </w:r>
            <w:proofErr w:type="spellEnd"/>
            <w:r w:rsidRPr="005F2F2C">
              <w:t xml:space="preserve"> и инженерной инфраструктуры;</w:t>
            </w:r>
          </w:p>
          <w:p w:rsidR="001F1111" w:rsidRPr="005F2F2C" w:rsidRDefault="001F1111" w:rsidP="007A7DAB">
            <w:pPr>
              <w:autoSpaceDE w:val="0"/>
              <w:autoSpaceDN w:val="0"/>
              <w:adjustRightInd w:val="0"/>
              <w:jc w:val="both"/>
            </w:pPr>
            <w:r w:rsidRPr="005F2F2C">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3" w:history="1">
              <w:r w:rsidRPr="005F2F2C">
                <w:t>кодами 2.7.1</w:t>
              </w:r>
            </w:hyperlink>
            <w:r w:rsidRPr="005F2F2C">
              <w:t xml:space="preserve">, </w:t>
            </w:r>
            <w:hyperlink r:id="rId24" w:history="1">
              <w:r w:rsidRPr="005F2F2C">
                <w:t>4.9</w:t>
              </w:r>
            </w:hyperlink>
            <w:r w:rsidRPr="005F2F2C">
              <w:t xml:space="preserve">, </w:t>
            </w:r>
            <w:hyperlink r:id="rId25" w:history="1">
              <w:r w:rsidRPr="005F2F2C">
                <w:t>7.2.3</w:t>
              </w:r>
            </w:hyperlink>
            <w:r w:rsidRPr="005F2F2C">
              <w:t>, а также некапитальных сооружений, предназначенных для охраны транспортных средств</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b/>
                <w:bCs/>
              </w:rPr>
            </w:pP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b/>
                <w:bCs/>
              </w:rPr>
            </w:pPr>
            <w:r w:rsidRPr="005F2F2C">
              <w:rPr>
                <w:b/>
                <w:bC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snapToGrid w:val="0"/>
              <w:jc w:val="both"/>
              <w:rPr>
                <w:b/>
                <w:bCs/>
              </w:rPr>
            </w:pP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3.9.1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w:t>
            </w:r>
            <w:r w:rsidRPr="005F2F2C">
              <w:lastRenderedPageBreak/>
              <w:t>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3.9.2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3.9.3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4.9.1.2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4.9.1.3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автомобильных моек, а также размещение магазинов сопутствующей торговли</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4.9.1.4</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6.4</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snapToGrid w:val="0"/>
              <w:jc w:val="both"/>
            </w:pPr>
            <w:r w:rsidRPr="005F2F2C">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6.8</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6" w:history="1">
              <w:r w:rsidRPr="005F2F2C">
                <w:t>кодами 3.1.1</w:t>
              </w:r>
            </w:hyperlink>
            <w:r w:rsidRPr="005F2F2C">
              <w:t xml:space="preserve">, </w:t>
            </w:r>
            <w:hyperlink r:id="rId27" w:history="1">
              <w:r w:rsidRPr="005F2F2C">
                <w:t>3.2.3</w:t>
              </w:r>
            </w:hyperlink>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6.9</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6.9.1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Складские площадки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Временное хранение, распределение и перевалка грузов (за исключением хранения стратегических запасов) на открытом воздухе</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b/>
                <w:bCs/>
              </w:rPr>
            </w:pP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b/>
                <w:bCs/>
              </w:rPr>
            </w:pPr>
            <w:r w:rsidRPr="005F2F2C">
              <w:rPr>
                <w:b/>
                <w:bCs/>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rPr>
                <w:b/>
                <w:bCs/>
              </w:rPr>
            </w:pP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2.7.1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F2F2C">
              <w:t>машино</w:t>
            </w:r>
            <w:proofErr w:type="spellEnd"/>
            <w:r w:rsidRPr="005F2F2C">
              <w:t xml:space="preserve">-места, за исключением гаражей, размещение которых предусмотрено содержанием вида разрешенного использования с </w:t>
            </w:r>
            <w:hyperlink r:id="rId28" w:history="1">
              <w:r w:rsidRPr="005F2F2C">
                <w:t>кодом 4.9</w:t>
              </w:r>
            </w:hyperlink>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w:t>
            </w:r>
            <w:r w:rsidRPr="005F2F2C">
              <w:lastRenderedPageBreak/>
              <w:t>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3.1.2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4.9</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9" w:history="1">
              <w:r w:rsidRPr="005F2F2C">
                <w:t>кодами 3.0</w:t>
              </w:r>
            </w:hyperlink>
            <w:r w:rsidRPr="005F2F2C">
              <w:t xml:space="preserve">, </w:t>
            </w:r>
            <w:hyperlink r:id="rId30" w:history="1">
              <w:r w:rsidRPr="005F2F2C">
                <w:t>4.0</w:t>
              </w:r>
            </w:hyperlink>
            <w:r w:rsidRPr="005F2F2C">
              <w:t>, а также для стоянки и хранения транспортных средств общего пользования, в том числе в депо</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4.9.1.1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4.9.1.2</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4.9.1.3</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автомобильных моек, а также размещение магазинов сопутствующей торговли</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4.9.1.4</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pPr>
            <w:r w:rsidRPr="005F2F2C">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12.0.1</w:t>
            </w:r>
          </w:p>
        </w:tc>
        <w:tc>
          <w:tcPr>
            <w:tcW w:w="43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5F2F2C">
              <w:lastRenderedPageBreak/>
              <w:t xml:space="preserve">велодорожек и объектов </w:t>
            </w:r>
            <w:proofErr w:type="spellStart"/>
            <w:r w:rsidRPr="005F2F2C">
              <w:t>велотранспортной</w:t>
            </w:r>
            <w:proofErr w:type="spellEnd"/>
            <w:r w:rsidRPr="005F2F2C">
              <w:t xml:space="preserve"> и инженерной инфраструктуры;</w:t>
            </w:r>
          </w:p>
          <w:p w:rsidR="001F1111" w:rsidRPr="005F2F2C" w:rsidRDefault="001F1111" w:rsidP="007A7DAB">
            <w:pPr>
              <w:autoSpaceDE w:val="0"/>
              <w:autoSpaceDN w:val="0"/>
              <w:adjustRightInd w:val="0"/>
              <w:jc w:val="both"/>
            </w:pPr>
            <w:r w:rsidRPr="005F2F2C">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1" w:history="1">
              <w:r w:rsidRPr="005F2F2C">
                <w:t>кодами 2.7.1</w:t>
              </w:r>
            </w:hyperlink>
            <w:r w:rsidRPr="005F2F2C">
              <w:t xml:space="preserve">, </w:t>
            </w:r>
            <w:hyperlink r:id="rId32" w:history="1">
              <w:r w:rsidRPr="005F2F2C">
                <w:t>4.9</w:t>
              </w:r>
            </w:hyperlink>
            <w:r w:rsidRPr="005F2F2C">
              <w:t xml:space="preserve">, </w:t>
            </w:r>
            <w:hyperlink r:id="rId33" w:history="1">
              <w:r w:rsidRPr="005F2F2C">
                <w:t>7.2.3</w:t>
              </w:r>
            </w:hyperlink>
            <w:r w:rsidRPr="005F2F2C">
              <w:t>, а также некапитальных сооружений, предназначенных для охраны транспортных средств</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12.0.2</w:t>
            </w:r>
          </w:p>
        </w:tc>
        <w:tc>
          <w:tcPr>
            <w:tcW w:w="4394"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jc w:val="both"/>
            </w:pPr>
            <w:r w:rsidRPr="005F2F2C">
              <w:t>Благоустройство территории</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jc w:val="both"/>
            </w:pPr>
            <w:r w:rsidRPr="005F2F2C">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F1111" w:rsidRPr="005F2F2C" w:rsidRDefault="001F1111" w:rsidP="001F1111">
      <w:pPr>
        <w:spacing w:before="120" w:after="120"/>
        <w:ind w:firstLine="567"/>
        <w:jc w:val="both"/>
      </w:pPr>
    </w:p>
    <w:p w:rsidR="001F1111" w:rsidRPr="005F2F2C" w:rsidRDefault="001F1111" w:rsidP="001F1111">
      <w:pPr>
        <w:spacing w:before="120" w:after="120"/>
        <w:ind w:firstLine="567"/>
        <w:jc w:val="both"/>
      </w:pPr>
    </w:p>
    <w:p w:rsidR="001F1111" w:rsidRPr="005F2F2C" w:rsidRDefault="001F1111" w:rsidP="001F1111">
      <w:pPr>
        <w:spacing w:before="120" w:after="120"/>
        <w:ind w:firstLine="567"/>
        <w:jc w:val="both"/>
        <w:sectPr w:rsidR="001F1111" w:rsidRPr="005F2F2C" w:rsidSect="0008616B">
          <w:footerReference w:type="default" r:id="rId34"/>
          <w:pgSz w:w="11906" w:h="16838"/>
          <w:pgMar w:top="1134" w:right="851" w:bottom="1134" w:left="1701" w:header="720" w:footer="709" w:gutter="0"/>
          <w:cols w:space="720"/>
          <w:docGrid w:linePitch="600" w:charSpace="32768"/>
        </w:sectPr>
      </w:pPr>
    </w:p>
    <w:p w:rsidR="001F1111" w:rsidRPr="005F2F2C" w:rsidRDefault="001F1111" w:rsidP="001F1111">
      <w:pPr>
        <w:spacing w:before="120" w:after="120"/>
        <w:ind w:firstLine="567"/>
        <w:jc w:val="both"/>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1F1111" w:rsidRPr="005F2F2C" w:rsidTr="007A7DAB">
        <w:trPr>
          <w:trHeight w:val="758"/>
        </w:trPr>
        <w:tc>
          <w:tcPr>
            <w:tcW w:w="959" w:type="dxa"/>
            <w:vMerge w:val="restart"/>
          </w:tcPr>
          <w:p w:rsidR="001F1111" w:rsidRPr="005F2F2C" w:rsidRDefault="001F1111" w:rsidP="007A7DAB">
            <w:pPr>
              <w:jc w:val="center"/>
              <w:rPr>
                <w:b/>
                <w:bCs/>
                <w:szCs w:val="20"/>
              </w:rPr>
            </w:pPr>
            <w:r w:rsidRPr="005F2F2C">
              <w:rPr>
                <w:b/>
                <w:bCs/>
                <w:szCs w:val="20"/>
              </w:rPr>
              <w:t>Код</w:t>
            </w:r>
          </w:p>
        </w:tc>
        <w:tc>
          <w:tcPr>
            <w:tcW w:w="2377" w:type="dxa"/>
            <w:vMerge w:val="restart"/>
          </w:tcPr>
          <w:p w:rsidR="001F1111" w:rsidRPr="005F2F2C" w:rsidRDefault="001F1111" w:rsidP="007A7DAB">
            <w:pPr>
              <w:jc w:val="center"/>
              <w:rPr>
                <w:b/>
                <w:bCs/>
                <w:szCs w:val="20"/>
              </w:rPr>
            </w:pPr>
            <w:r w:rsidRPr="005F2F2C">
              <w:rPr>
                <w:b/>
                <w:bCs/>
                <w:szCs w:val="20"/>
              </w:rPr>
              <w:t>Вид разрешенного использования земельных участков и объектов капитального строительства</w:t>
            </w:r>
          </w:p>
        </w:tc>
        <w:tc>
          <w:tcPr>
            <w:tcW w:w="2584" w:type="dxa"/>
            <w:gridSpan w:val="2"/>
          </w:tcPr>
          <w:p w:rsidR="001F1111" w:rsidRPr="005F2F2C" w:rsidRDefault="001F1111" w:rsidP="007A7DAB">
            <w:pPr>
              <w:jc w:val="center"/>
              <w:rPr>
                <w:b/>
                <w:bCs/>
                <w:szCs w:val="20"/>
              </w:rPr>
            </w:pPr>
            <w:r w:rsidRPr="005F2F2C">
              <w:rPr>
                <w:b/>
                <w:bCs/>
                <w:szCs w:val="20"/>
              </w:rPr>
              <w:t>Площадь земельных участков</w:t>
            </w:r>
          </w:p>
        </w:tc>
        <w:tc>
          <w:tcPr>
            <w:tcW w:w="2102" w:type="dxa"/>
            <w:vMerge w:val="restart"/>
          </w:tcPr>
          <w:p w:rsidR="001F1111" w:rsidRPr="005F2F2C" w:rsidRDefault="001F1111" w:rsidP="007A7DAB">
            <w:pPr>
              <w:jc w:val="center"/>
              <w:rPr>
                <w:b/>
                <w:bCs/>
                <w:szCs w:val="20"/>
              </w:rPr>
            </w:pPr>
            <w:r w:rsidRPr="005F2F2C">
              <w:rPr>
                <w:b/>
                <w:bCs/>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1F1111" w:rsidRPr="005F2F2C" w:rsidRDefault="001F1111" w:rsidP="007A7DAB">
            <w:pPr>
              <w:jc w:val="center"/>
              <w:rPr>
                <w:b/>
                <w:bCs/>
                <w:szCs w:val="20"/>
              </w:rPr>
            </w:pPr>
            <w:r w:rsidRPr="005F2F2C">
              <w:rPr>
                <w:b/>
                <w:bCs/>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1F1111" w:rsidRPr="005F2F2C" w:rsidRDefault="001F1111" w:rsidP="007A7DAB">
            <w:pPr>
              <w:jc w:val="center"/>
              <w:rPr>
                <w:b/>
                <w:bCs/>
                <w:szCs w:val="20"/>
              </w:rPr>
            </w:pPr>
            <w:r w:rsidRPr="005F2F2C">
              <w:rPr>
                <w:b/>
                <w:bCs/>
                <w:szCs w:val="20"/>
              </w:rPr>
              <w:t>Предельная (максимальная) высота объектов капитального строительства</w:t>
            </w:r>
          </w:p>
        </w:tc>
        <w:tc>
          <w:tcPr>
            <w:tcW w:w="2880" w:type="dxa"/>
            <w:vMerge w:val="restart"/>
          </w:tcPr>
          <w:p w:rsidR="001F1111" w:rsidRPr="005F2F2C" w:rsidRDefault="001F1111" w:rsidP="007A7DAB">
            <w:pPr>
              <w:jc w:val="center"/>
              <w:rPr>
                <w:b/>
                <w:bCs/>
                <w:szCs w:val="20"/>
              </w:rPr>
            </w:pPr>
            <w:r w:rsidRPr="005F2F2C">
              <w:rPr>
                <w:b/>
                <w:bCs/>
                <w:szCs w:val="20"/>
              </w:rPr>
              <w:t>Максимальный процент застройки в границах земельного участка</w:t>
            </w:r>
          </w:p>
        </w:tc>
      </w:tr>
      <w:tr w:rsidR="001F1111" w:rsidRPr="005F2F2C" w:rsidTr="007A7DAB">
        <w:trPr>
          <w:trHeight w:val="757"/>
        </w:trPr>
        <w:tc>
          <w:tcPr>
            <w:tcW w:w="959" w:type="dxa"/>
            <w:vMerge/>
          </w:tcPr>
          <w:p w:rsidR="001F1111" w:rsidRPr="005F2F2C" w:rsidRDefault="001F1111" w:rsidP="007A7DAB">
            <w:pPr>
              <w:jc w:val="center"/>
              <w:rPr>
                <w:b/>
                <w:bCs/>
                <w:szCs w:val="20"/>
              </w:rPr>
            </w:pPr>
          </w:p>
        </w:tc>
        <w:tc>
          <w:tcPr>
            <w:tcW w:w="2377" w:type="dxa"/>
            <w:vMerge/>
          </w:tcPr>
          <w:p w:rsidR="001F1111" w:rsidRPr="005F2F2C" w:rsidRDefault="001F1111" w:rsidP="007A7DAB">
            <w:pPr>
              <w:jc w:val="center"/>
              <w:rPr>
                <w:b/>
                <w:bCs/>
                <w:szCs w:val="20"/>
              </w:rPr>
            </w:pPr>
          </w:p>
        </w:tc>
        <w:tc>
          <w:tcPr>
            <w:tcW w:w="1308" w:type="dxa"/>
          </w:tcPr>
          <w:p w:rsidR="001F1111" w:rsidRPr="005F2F2C" w:rsidRDefault="001F1111" w:rsidP="007A7DAB">
            <w:pPr>
              <w:jc w:val="center"/>
              <w:rPr>
                <w:b/>
                <w:bCs/>
                <w:szCs w:val="20"/>
              </w:rPr>
            </w:pPr>
            <w:r w:rsidRPr="005F2F2C">
              <w:rPr>
                <w:b/>
                <w:bCs/>
                <w:szCs w:val="20"/>
              </w:rPr>
              <w:t xml:space="preserve">Минимальная </w:t>
            </w:r>
          </w:p>
        </w:tc>
        <w:tc>
          <w:tcPr>
            <w:tcW w:w="1276" w:type="dxa"/>
            <w:shd w:val="clear" w:color="auto" w:fill="auto"/>
          </w:tcPr>
          <w:p w:rsidR="001F1111" w:rsidRPr="005F2F2C" w:rsidRDefault="001F1111" w:rsidP="007A7DAB">
            <w:pPr>
              <w:jc w:val="center"/>
              <w:rPr>
                <w:b/>
                <w:bCs/>
                <w:szCs w:val="20"/>
              </w:rPr>
            </w:pPr>
            <w:r w:rsidRPr="005F2F2C">
              <w:rPr>
                <w:b/>
                <w:bCs/>
                <w:szCs w:val="20"/>
              </w:rPr>
              <w:t>Максимальная</w:t>
            </w:r>
          </w:p>
        </w:tc>
        <w:tc>
          <w:tcPr>
            <w:tcW w:w="2102" w:type="dxa"/>
            <w:vMerge/>
          </w:tcPr>
          <w:p w:rsidR="001F1111" w:rsidRPr="005F2F2C" w:rsidRDefault="001F1111" w:rsidP="007A7DAB">
            <w:pPr>
              <w:jc w:val="center"/>
              <w:rPr>
                <w:b/>
                <w:bCs/>
                <w:szCs w:val="20"/>
              </w:rPr>
            </w:pPr>
          </w:p>
        </w:tc>
        <w:tc>
          <w:tcPr>
            <w:tcW w:w="2576" w:type="dxa"/>
            <w:vMerge/>
          </w:tcPr>
          <w:p w:rsidR="001F1111" w:rsidRPr="005F2F2C" w:rsidRDefault="001F1111" w:rsidP="007A7DAB">
            <w:pPr>
              <w:jc w:val="center"/>
              <w:rPr>
                <w:b/>
                <w:bCs/>
                <w:szCs w:val="20"/>
              </w:rPr>
            </w:pPr>
          </w:p>
        </w:tc>
        <w:tc>
          <w:tcPr>
            <w:tcW w:w="1570" w:type="dxa"/>
            <w:vMerge/>
          </w:tcPr>
          <w:p w:rsidR="001F1111" w:rsidRPr="005F2F2C" w:rsidRDefault="001F1111" w:rsidP="007A7DAB">
            <w:pPr>
              <w:jc w:val="center"/>
              <w:rPr>
                <w:b/>
                <w:bCs/>
                <w:szCs w:val="20"/>
              </w:rPr>
            </w:pPr>
          </w:p>
        </w:tc>
        <w:tc>
          <w:tcPr>
            <w:tcW w:w="2880" w:type="dxa"/>
            <w:vMerge/>
          </w:tcPr>
          <w:p w:rsidR="001F1111" w:rsidRPr="005F2F2C" w:rsidRDefault="001F1111" w:rsidP="007A7DAB">
            <w:pPr>
              <w:jc w:val="center"/>
              <w:rPr>
                <w:b/>
                <w:bCs/>
                <w:szCs w:val="20"/>
              </w:rPr>
            </w:pPr>
          </w:p>
        </w:tc>
      </w:tr>
      <w:tr w:rsidR="001F1111" w:rsidRPr="005F2F2C" w:rsidTr="007A7DAB">
        <w:trPr>
          <w:trHeight w:val="269"/>
          <w:tblHeader/>
        </w:trPr>
        <w:tc>
          <w:tcPr>
            <w:tcW w:w="959" w:type="dxa"/>
          </w:tcPr>
          <w:p w:rsidR="001F1111" w:rsidRPr="005F2F2C" w:rsidRDefault="001F1111" w:rsidP="007A7DAB">
            <w:pPr>
              <w:jc w:val="center"/>
              <w:rPr>
                <w:b/>
                <w:bCs/>
                <w:szCs w:val="20"/>
              </w:rPr>
            </w:pPr>
            <w:r w:rsidRPr="005F2F2C">
              <w:rPr>
                <w:b/>
                <w:bCs/>
                <w:szCs w:val="20"/>
              </w:rPr>
              <w:t>1</w:t>
            </w:r>
          </w:p>
        </w:tc>
        <w:tc>
          <w:tcPr>
            <w:tcW w:w="2377" w:type="dxa"/>
          </w:tcPr>
          <w:p w:rsidR="001F1111" w:rsidRPr="005F2F2C" w:rsidRDefault="001F1111" w:rsidP="007A7DAB">
            <w:pPr>
              <w:jc w:val="center"/>
              <w:rPr>
                <w:b/>
                <w:bCs/>
                <w:szCs w:val="20"/>
              </w:rPr>
            </w:pPr>
            <w:r w:rsidRPr="005F2F2C">
              <w:rPr>
                <w:b/>
                <w:bCs/>
                <w:szCs w:val="20"/>
              </w:rPr>
              <w:t>2</w:t>
            </w:r>
          </w:p>
        </w:tc>
        <w:tc>
          <w:tcPr>
            <w:tcW w:w="1308" w:type="dxa"/>
          </w:tcPr>
          <w:p w:rsidR="001F1111" w:rsidRPr="005F2F2C" w:rsidRDefault="001F1111" w:rsidP="007A7DAB">
            <w:pPr>
              <w:jc w:val="center"/>
              <w:rPr>
                <w:b/>
                <w:bCs/>
                <w:szCs w:val="20"/>
              </w:rPr>
            </w:pPr>
            <w:r w:rsidRPr="005F2F2C">
              <w:rPr>
                <w:b/>
                <w:bCs/>
                <w:szCs w:val="20"/>
              </w:rPr>
              <w:t>3</w:t>
            </w:r>
          </w:p>
        </w:tc>
        <w:tc>
          <w:tcPr>
            <w:tcW w:w="1276" w:type="dxa"/>
            <w:shd w:val="clear" w:color="auto" w:fill="auto"/>
          </w:tcPr>
          <w:p w:rsidR="001F1111" w:rsidRPr="005F2F2C" w:rsidRDefault="001F1111" w:rsidP="007A7DAB">
            <w:pPr>
              <w:jc w:val="center"/>
              <w:rPr>
                <w:b/>
                <w:bCs/>
                <w:szCs w:val="20"/>
              </w:rPr>
            </w:pPr>
            <w:r w:rsidRPr="005F2F2C">
              <w:rPr>
                <w:b/>
                <w:bCs/>
                <w:szCs w:val="20"/>
              </w:rPr>
              <w:t>4</w:t>
            </w:r>
          </w:p>
        </w:tc>
        <w:tc>
          <w:tcPr>
            <w:tcW w:w="2102" w:type="dxa"/>
          </w:tcPr>
          <w:p w:rsidR="001F1111" w:rsidRPr="005F2F2C" w:rsidRDefault="001F1111" w:rsidP="007A7DAB">
            <w:pPr>
              <w:jc w:val="center"/>
              <w:rPr>
                <w:b/>
                <w:bCs/>
                <w:szCs w:val="20"/>
              </w:rPr>
            </w:pPr>
            <w:r w:rsidRPr="005F2F2C">
              <w:rPr>
                <w:b/>
                <w:bCs/>
                <w:szCs w:val="20"/>
              </w:rPr>
              <w:t>5</w:t>
            </w:r>
          </w:p>
        </w:tc>
        <w:tc>
          <w:tcPr>
            <w:tcW w:w="2576" w:type="dxa"/>
          </w:tcPr>
          <w:p w:rsidR="001F1111" w:rsidRPr="005F2F2C" w:rsidRDefault="001F1111" w:rsidP="007A7DAB">
            <w:pPr>
              <w:jc w:val="center"/>
              <w:rPr>
                <w:b/>
                <w:bCs/>
                <w:szCs w:val="20"/>
              </w:rPr>
            </w:pPr>
            <w:r w:rsidRPr="005F2F2C">
              <w:rPr>
                <w:b/>
                <w:bCs/>
                <w:szCs w:val="20"/>
              </w:rPr>
              <w:t>6</w:t>
            </w:r>
          </w:p>
        </w:tc>
        <w:tc>
          <w:tcPr>
            <w:tcW w:w="1570" w:type="dxa"/>
          </w:tcPr>
          <w:p w:rsidR="001F1111" w:rsidRPr="005F2F2C" w:rsidRDefault="001F1111" w:rsidP="007A7DAB">
            <w:pPr>
              <w:jc w:val="center"/>
              <w:rPr>
                <w:b/>
                <w:bCs/>
                <w:szCs w:val="20"/>
              </w:rPr>
            </w:pPr>
            <w:r w:rsidRPr="005F2F2C">
              <w:rPr>
                <w:b/>
                <w:bCs/>
                <w:szCs w:val="20"/>
              </w:rPr>
              <w:t>7</w:t>
            </w:r>
          </w:p>
        </w:tc>
        <w:tc>
          <w:tcPr>
            <w:tcW w:w="2880" w:type="dxa"/>
          </w:tcPr>
          <w:p w:rsidR="001F1111" w:rsidRPr="005F2F2C" w:rsidRDefault="001F1111" w:rsidP="007A7DAB">
            <w:pPr>
              <w:jc w:val="center"/>
              <w:rPr>
                <w:b/>
                <w:bCs/>
                <w:szCs w:val="20"/>
              </w:rPr>
            </w:pPr>
            <w:r w:rsidRPr="005F2F2C">
              <w:rPr>
                <w:b/>
                <w:bCs/>
                <w:szCs w:val="20"/>
              </w:rPr>
              <w:t>8</w:t>
            </w:r>
          </w:p>
        </w:tc>
      </w:tr>
      <w:tr w:rsidR="001F1111" w:rsidRPr="005F2F2C" w:rsidTr="007A7DAB">
        <w:tc>
          <w:tcPr>
            <w:tcW w:w="959" w:type="dxa"/>
          </w:tcPr>
          <w:p w:rsidR="001F1111" w:rsidRPr="005F2F2C" w:rsidRDefault="001F1111" w:rsidP="007A7DAB"/>
        </w:tc>
        <w:tc>
          <w:tcPr>
            <w:tcW w:w="14089" w:type="dxa"/>
            <w:gridSpan w:val="7"/>
          </w:tcPr>
          <w:p w:rsidR="001F1111" w:rsidRPr="005F2F2C" w:rsidRDefault="001F1111" w:rsidP="007A7DAB">
            <w:pPr>
              <w:rPr>
                <w:b/>
                <w:bCs/>
              </w:rPr>
            </w:pPr>
            <w:r w:rsidRPr="005F2F2C">
              <w:rPr>
                <w:b/>
                <w:bCs/>
              </w:rPr>
              <w:t>Основные</w:t>
            </w:r>
          </w:p>
        </w:tc>
      </w:tr>
      <w:tr w:rsidR="001F1111" w:rsidRPr="005F2F2C" w:rsidTr="007A7DAB">
        <w:tc>
          <w:tcPr>
            <w:tcW w:w="959" w:type="dxa"/>
          </w:tcPr>
          <w:p w:rsidR="001F1111" w:rsidRPr="005F2F2C" w:rsidRDefault="001F1111" w:rsidP="007A7DAB">
            <w:r w:rsidRPr="005F2F2C">
              <w:t>2.7.1</w:t>
            </w:r>
          </w:p>
        </w:tc>
        <w:tc>
          <w:tcPr>
            <w:tcW w:w="2377" w:type="dxa"/>
          </w:tcPr>
          <w:p w:rsidR="001F1111" w:rsidRPr="005F2F2C" w:rsidRDefault="001F1111" w:rsidP="007A7DAB">
            <w:pPr>
              <w:autoSpaceDE w:val="0"/>
              <w:autoSpaceDN w:val="0"/>
              <w:adjustRightInd w:val="0"/>
              <w:jc w:val="center"/>
            </w:pPr>
            <w:r w:rsidRPr="005F2F2C">
              <w:t>Хранение автотранспорта</w:t>
            </w:r>
          </w:p>
        </w:tc>
        <w:tc>
          <w:tcPr>
            <w:tcW w:w="1308" w:type="dxa"/>
          </w:tcPr>
          <w:p w:rsidR="001F1111" w:rsidRPr="005F2F2C" w:rsidRDefault="001F1111" w:rsidP="007A7DAB">
            <w:pPr>
              <w:jc w:val="both"/>
            </w:pPr>
            <w:r w:rsidRPr="005F2F2C">
              <w:t>не подлежит установлению</w:t>
            </w:r>
          </w:p>
        </w:tc>
        <w:tc>
          <w:tcPr>
            <w:tcW w:w="1276" w:type="dxa"/>
          </w:tcPr>
          <w:p w:rsidR="001F1111" w:rsidRPr="005F2F2C" w:rsidRDefault="001F1111" w:rsidP="007A7DAB">
            <w:pPr>
              <w:jc w:val="center"/>
            </w:pPr>
            <w:r w:rsidRPr="005F2F2C">
              <w:t>1000 м²</w:t>
            </w:r>
          </w:p>
        </w:tc>
        <w:tc>
          <w:tcPr>
            <w:tcW w:w="2102" w:type="dxa"/>
          </w:tcPr>
          <w:p w:rsidR="001F1111" w:rsidRPr="005F2F2C" w:rsidRDefault="001F1111" w:rsidP="007A7DAB">
            <w:pPr>
              <w:jc w:val="center"/>
            </w:pPr>
            <w:r w:rsidRPr="005F2F2C">
              <w:t>0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5м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3.1.1</w:t>
            </w:r>
          </w:p>
        </w:tc>
        <w:tc>
          <w:tcPr>
            <w:tcW w:w="2377" w:type="dxa"/>
          </w:tcPr>
          <w:p w:rsidR="001F1111" w:rsidRPr="005F2F2C" w:rsidRDefault="001F1111" w:rsidP="007A7DAB">
            <w:pPr>
              <w:autoSpaceDE w:val="0"/>
              <w:autoSpaceDN w:val="0"/>
              <w:adjustRightInd w:val="0"/>
              <w:jc w:val="both"/>
            </w:pPr>
            <w:r w:rsidRPr="005F2F2C">
              <w:t>Предоставление коммунальных услуг</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для объектов инженерно-технического обеспечения – 0 м;</w:t>
            </w:r>
          </w:p>
          <w:p w:rsidR="001F1111" w:rsidRPr="005F2F2C" w:rsidRDefault="001F1111" w:rsidP="007A7DAB">
            <w:pPr>
              <w:jc w:val="center"/>
            </w:pPr>
            <w:r w:rsidRPr="005F2F2C">
              <w:lastRenderedPageBreak/>
              <w:t>для хозяйственных построек – 1 м;</w:t>
            </w:r>
          </w:p>
          <w:p w:rsidR="001F1111" w:rsidRPr="005F2F2C" w:rsidRDefault="001F1111" w:rsidP="007A7DAB">
            <w:pPr>
              <w:jc w:val="center"/>
            </w:pPr>
            <w:r w:rsidRPr="005F2F2C">
              <w:t>для других объектов капитального строительства – 3 м</w:t>
            </w:r>
          </w:p>
        </w:tc>
        <w:tc>
          <w:tcPr>
            <w:tcW w:w="2576" w:type="dxa"/>
          </w:tcPr>
          <w:p w:rsidR="001F1111" w:rsidRPr="005F2F2C" w:rsidRDefault="001F1111" w:rsidP="007A7DAB">
            <w:pPr>
              <w:jc w:val="center"/>
            </w:pPr>
            <w:r w:rsidRPr="005F2F2C">
              <w:lastRenderedPageBreak/>
              <w:t>для объектов инженерно-технического обеспечения – 0 м;</w:t>
            </w:r>
          </w:p>
          <w:p w:rsidR="001F1111" w:rsidRPr="005F2F2C" w:rsidRDefault="001F1111" w:rsidP="007A7DAB">
            <w:pPr>
              <w:jc w:val="center"/>
            </w:pPr>
            <w:r w:rsidRPr="005F2F2C">
              <w:t>для других объектов капитального строительства – 5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в случае размещения на земельном участке только объектов инженерно-технического обеспечения – 100 %;</w:t>
            </w:r>
          </w:p>
          <w:p w:rsidR="001F1111" w:rsidRPr="005F2F2C" w:rsidRDefault="001F1111" w:rsidP="007A7DAB">
            <w:pPr>
              <w:jc w:val="center"/>
            </w:pPr>
            <w:r w:rsidRPr="005F2F2C">
              <w:lastRenderedPageBreak/>
              <w:t>в случае размещения на земельном участке иных объектов – 80 %</w:t>
            </w:r>
          </w:p>
        </w:tc>
      </w:tr>
      <w:tr w:rsidR="001F1111" w:rsidRPr="005F2F2C" w:rsidTr="007A7DAB">
        <w:tc>
          <w:tcPr>
            <w:tcW w:w="959" w:type="dxa"/>
          </w:tcPr>
          <w:p w:rsidR="001F1111" w:rsidRPr="005F2F2C" w:rsidRDefault="001F1111" w:rsidP="007A7DAB">
            <w:r w:rsidRPr="005F2F2C">
              <w:lastRenderedPageBreak/>
              <w:t>3.1.2</w:t>
            </w:r>
          </w:p>
        </w:tc>
        <w:tc>
          <w:tcPr>
            <w:tcW w:w="2377" w:type="dxa"/>
          </w:tcPr>
          <w:p w:rsidR="001F1111" w:rsidRPr="005F2F2C" w:rsidRDefault="001F1111" w:rsidP="007A7DAB">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1308" w:type="dxa"/>
          </w:tcPr>
          <w:p w:rsidR="001F1111" w:rsidRPr="005F2F2C" w:rsidRDefault="001F1111" w:rsidP="007A7DAB">
            <w:r w:rsidRPr="005F2F2C">
              <w:t>300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3.2.1</w:t>
            </w:r>
          </w:p>
        </w:tc>
        <w:tc>
          <w:tcPr>
            <w:tcW w:w="2377" w:type="dxa"/>
          </w:tcPr>
          <w:p w:rsidR="001F1111" w:rsidRPr="005F2F2C" w:rsidRDefault="001F1111" w:rsidP="007A7DAB">
            <w:pPr>
              <w:autoSpaceDE w:val="0"/>
              <w:autoSpaceDN w:val="0"/>
              <w:adjustRightInd w:val="0"/>
              <w:jc w:val="both"/>
            </w:pPr>
            <w:r w:rsidRPr="005F2F2C">
              <w:t>Дома социального обслуживания</w:t>
            </w:r>
          </w:p>
        </w:tc>
        <w:tc>
          <w:tcPr>
            <w:tcW w:w="1308" w:type="dxa"/>
          </w:tcPr>
          <w:p w:rsidR="001F1111" w:rsidRPr="005F2F2C" w:rsidRDefault="001F1111" w:rsidP="007A7DAB">
            <w:r w:rsidRPr="005F2F2C">
              <w:t>400 м²</w:t>
            </w:r>
          </w:p>
        </w:tc>
        <w:tc>
          <w:tcPr>
            <w:tcW w:w="1276" w:type="dxa"/>
          </w:tcPr>
          <w:p w:rsidR="001F1111" w:rsidRPr="005F2F2C" w:rsidRDefault="001F1111" w:rsidP="007A7DAB">
            <w:r w:rsidRPr="005F2F2C">
              <w:t>100000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60 %</w:t>
            </w:r>
          </w:p>
        </w:tc>
      </w:tr>
      <w:tr w:rsidR="001F1111" w:rsidRPr="005F2F2C" w:rsidTr="007A7DAB">
        <w:tc>
          <w:tcPr>
            <w:tcW w:w="959" w:type="dxa"/>
          </w:tcPr>
          <w:p w:rsidR="001F1111" w:rsidRPr="005F2F2C" w:rsidRDefault="001F1111" w:rsidP="007A7DAB">
            <w:r w:rsidRPr="005F2F2C">
              <w:t>3.2.2</w:t>
            </w:r>
          </w:p>
        </w:tc>
        <w:tc>
          <w:tcPr>
            <w:tcW w:w="2377" w:type="dxa"/>
          </w:tcPr>
          <w:p w:rsidR="001F1111" w:rsidRPr="005F2F2C" w:rsidRDefault="001F1111" w:rsidP="007A7DAB">
            <w:pPr>
              <w:autoSpaceDE w:val="0"/>
              <w:autoSpaceDN w:val="0"/>
              <w:adjustRightInd w:val="0"/>
              <w:jc w:val="both"/>
            </w:pPr>
            <w:r w:rsidRPr="005F2F2C">
              <w:t>Оказание социальной помощи населению</w:t>
            </w:r>
          </w:p>
        </w:tc>
        <w:tc>
          <w:tcPr>
            <w:tcW w:w="1308" w:type="dxa"/>
          </w:tcPr>
          <w:p w:rsidR="001F1111" w:rsidRPr="005F2F2C" w:rsidRDefault="001F1111" w:rsidP="007A7DAB">
            <w:r w:rsidRPr="005F2F2C">
              <w:t>400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3.2.3</w:t>
            </w:r>
          </w:p>
        </w:tc>
        <w:tc>
          <w:tcPr>
            <w:tcW w:w="2377" w:type="dxa"/>
          </w:tcPr>
          <w:p w:rsidR="001F1111" w:rsidRPr="005F2F2C" w:rsidRDefault="001F1111" w:rsidP="007A7DAB">
            <w:pPr>
              <w:autoSpaceDE w:val="0"/>
              <w:autoSpaceDN w:val="0"/>
              <w:adjustRightInd w:val="0"/>
              <w:jc w:val="both"/>
            </w:pPr>
            <w:r w:rsidRPr="005F2F2C">
              <w:t>Оказание услуг связи</w:t>
            </w:r>
          </w:p>
        </w:tc>
        <w:tc>
          <w:tcPr>
            <w:tcW w:w="1308" w:type="dxa"/>
          </w:tcPr>
          <w:p w:rsidR="001F1111" w:rsidRPr="005F2F2C" w:rsidRDefault="001F1111" w:rsidP="007A7DAB">
            <w:r w:rsidRPr="005F2F2C">
              <w:t>400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3.2.4</w:t>
            </w:r>
          </w:p>
        </w:tc>
        <w:tc>
          <w:tcPr>
            <w:tcW w:w="2377" w:type="dxa"/>
          </w:tcPr>
          <w:p w:rsidR="001F1111" w:rsidRPr="005F2F2C" w:rsidRDefault="001F1111" w:rsidP="007A7DAB">
            <w:pPr>
              <w:autoSpaceDE w:val="0"/>
              <w:autoSpaceDN w:val="0"/>
              <w:adjustRightInd w:val="0"/>
              <w:jc w:val="both"/>
            </w:pPr>
            <w:r w:rsidRPr="005F2F2C">
              <w:t>Общежития</w:t>
            </w:r>
          </w:p>
        </w:tc>
        <w:tc>
          <w:tcPr>
            <w:tcW w:w="1308" w:type="dxa"/>
          </w:tcPr>
          <w:p w:rsidR="001F1111" w:rsidRPr="005F2F2C" w:rsidRDefault="001F1111" w:rsidP="007A7DAB">
            <w:r w:rsidRPr="005F2F2C">
              <w:t>400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80</w:t>
            </w:r>
          </w:p>
        </w:tc>
      </w:tr>
      <w:tr w:rsidR="001F1111" w:rsidRPr="005F2F2C" w:rsidTr="007A7DAB">
        <w:tc>
          <w:tcPr>
            <w:tcW w:w="959" w:type="dxa"/>
          </w:tcPr>
          <w:p w:rsidR="001F1111" w:rsidRPr="005F2F2C" w:rsidRDefault="001F1111" w:rsidP="007A7DAB">
            <w:r w:rsidRPr="005F2F2C">
              <w:t>3.3</w:t>
            </w:r>
          </w:p>
        </w:tc>
        <w:tc>
          <w:tcPr>
            <w:tcW w:w="2377" w:type="dxa"/>
          </w:tcPr>
          <w:p w:rsidR="001F1111" w:rsidRPr="005F2F2C" w:rsidRDefault="001F1111" w:rsidP="007A7DAB">
            <w:r w:rsidRPr="005F2F2C">
              <w:t>Бытовое обслуживание</w:t>
            </w:r>
          </w:p>
        </w:tc>
        <w:tc>
          <w:tcPr>
            <w:tcW w:w="1308" w:type="dxa"/>
          </w:tcPr>
          <w:p w:rsidR="001F1111" w:rsidRPr="005F2F2C" w:rsidRDefault="001F1111" w:rsidP="007A7DAB">
            <w:r w:rsidRPr="005F2F2C">
              <w:t>300 м²</w:t>
            </w:r>
          </w:p>
        </w:tc>
        <w:tc>
          <w:tcPr>
            <w:tcW w:w="1276" w:type="dxa"/>
          </w:tcPr>
          <w:p w:rsidR="001F1111" w:rsidRPr="005F2F2C" w:rsidRDefault="001F1111" w:rsidP="007A7DAB">
            <w:r w:rsidRPr="005F2F2C">
              <w:t>5000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3.4.1</w:t>
            </w:r>
          </w:p>
        </w:tc>
        <w:tc>
          <w:tcPr>
            <w:tcW w:w="2377" w:type="dxa"/>
          </w:tcPr>
          <w:p w:rsidR="001F1111" w:rsidRPr="005F2F2C" w:rsidRDefault="001F1111" w:rsidP="007A7DAB">
            <w:pPr>
              <w:autoSpaceDE w:val="0"/>
              <w:autoSpaceDN w:val="0"/>
              <w:adjustRightInd w:val="0"/>
              <w:jc w:val="both"/>
            </w:pPr>
            <w:r w:rsidRPr="005F2F2C">
              <w:t>Амбулаторно-поликлиническое обслуживание</w:t>
            </w:r>
          </w:p>
        </w:tc>
        <w:tc>
          <w:tcPr>
            <w:tcW w:w="1308" w:type="dxa"/>
          </w:tcPr>
          <w:p w:rsidR="001F1111" w:rsidRPr="005F2F2C" w:rsidRDefault="001F1111" w:rsidP="007A7DAB">
            <w:r w:rsidRPr="005F2F2C">
              <w:t>200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3.4.2</w:t>
            </w:r>
          </w:p>
        </w:tc>
        <w:tc>
          <w:tcPr>
            <w:tcW w:w="2377" w:type="dxa"/>
          </w:tcPr>
          <w:p w:rsidR="001F1111" w:rsidRPr="005F2F2C" w:rsidRDefault="001F1111" w:rsidP="007A7DAB">
            <w:pPr>
              <w:autoSpaceDE w:val="0"/>
              <w:autoSpaceDN w:val="0"/>
              <w:adjustRightInd w:val="0"/>
              <w:jc w:val="both"/>
            </w:pPr>
            <w:r w:rsidRPr="005F2F2C">
              <w:t>Стационарное медицинское обслуживание</w:t>
            </w:r>
          </w:p>
        </w:tc>
        <w:tc>
          <w:tcPr>
            <w:tcW w:w="1308" w:type="dxa"/>
          </w:tcPr>
          <w:p w:rsidR="001F1111" w:rsidRPr="005F2F2C" w:rsidRDefault="001F1111" w:rsidP="007A7DAB">
            <w:r w:rsidRPr="005F2F2C">
              <w:t>400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3.4.3</w:t>
            </w:r>
          </w:p>
        </w:tc>
        <w:tc>
          <w:tcPr>
            <w:tcW w:w="2377" w:type="dxa"/>
          </w:tcPr>
          <w:p w:rsidR="001F1111" w:rsidRPr="005F2F2C" w:rsidRDefault="001F1111" w:rsidP="007A7DAB">
            <w:pPr>
              <w:autoSpaceDE w:val="0"/>
              <w:autoSpaceDN w:val="0"/>
              <w:adjustRightInd w:val="0"/>
              <w:jc w:val="both"/>
            </w:pPr>
            <w:r w:rsidRPr="005F2F2C">
              <w:t>Медицинские организации особого назначения</w:t>
            </w:r>
          </w:p>
        </w:tc>
        <w:tc>
          <w:tcPr>
            <w:tcW w:w="1308" w:type="dxa"/>
          </w:tcPr>
          <w:p w:rsidR="001F1111" w:rsidRPr="005F2F2C" w:rsidRDefault="001F1111" w:rsidP="007A7DAB">
            <w:r w:rsidRPr="005F2F2C">
              <w:t>400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12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3.5.1</w:t>
            </w:r>
          </w:p>
        </w:tc>
        <w:tc>
          <w:tcPr>
            <w:tcW w:w="2377" w:type="dxa"/>
          </w:tcPr>
          <w:p w:rsidR="001F1111" w:rsidRPr="005F2F2C" w:rsidRDefault="001F1111" w:rsidP="007A7DAB">
            <w:pPr>
              <w:autoSpaceDE w:val="0"/>
              <w:autoSpaceDN w:val="0"/>
              <w:adjustRightInd w:val="0"/>
              <w:jc w:val="both"/>
            </w:pPr>
            <w:r w:rsidRPr="005F2F2C">
              <w:t>Дошкольное, начальное и среднее общее образование</w:t>
            </w:r>
          </w:p>
        </w:tc>
        <w:tc>
          <w:tcPr>
            <w:tcW w:w="1308" w:type="dxa"/>
          </w:tcPr>
          <w:p w:rsidR="001F1111" w:rsidRPr="005F2F2C" w:rsidRDefault="001F1111" w:rsidP="007A7DAB">
            <w:r w:rsidRPr="005F2F2C">
              <w:t>2000 м²</w:t>
            </w:r>
          </w:p>
        </w:tc>
        <w:tc>
          <w:tcPr>
            <w:tcW w:w="1276" w:type="dxa"/>
          </w:tcPr>
          <w:p w:rsidR="001F1111" w:rsidRPr="005F2F2C" w:rsidRDefault="001F1111" w:rsidP="007A7DAB">
            <w:r w:rsidRPr="005F2F2C">
              <w:t>50000 м²</w:t>
            </w:r>
          </w:p>
        </w:tc>
        <w:tc>
          <w:tcPr>
            <w:tcW w:w="2102" w:type="dxa"/>
          </w:tcPr>
          <w:p w:rsidR="001F1111" w:rsidRPr="005F2F2C" w:rsidRDefault="001F1111" w:rsidP="007A7DAB">
            <w:pPr>
              <w:jc w:val="center"/>
            </w:pPr>
            <w:r w:rsidRPr="005F2F2C">
              <w:t>5 м</w:t>
            </w:r>
          </w:p>
        </w:tc>
        <w:tc>
          <w:tcPr>
            <w:tcW w:w="2576" w:type="dxa"/>
          </w:tcPr>
          <w:p w:rsidR="001F1111" w:rsidRPr="005F2F2C" w:rsidRDefault="001F1111" w:rsidP="007A7DAB">
            <w:pPr>
              <w:jc w:val="center"/>
            </w:pPr>
            <w:r w:rsidRPr="005F2F2C">
              <w:t>10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60 %</w:t>
            </w:r>
          </w:p>
        </w:tc>
      </w:tr>
      <w:tr w:rsidR="001F1111" w:rsidRPr="005F2F2C" w:rsidTr="007A7DAB">
        <w:tc>
          <w:tcPr>
            <w:tcW w:w="959" w:type="dxa"/>
          </w:tcPr>
          <w:p w:rsidR="001F1111" w:rsidRPr="005F2F2C" w:rsidRDefault="001F1111" w:rsidP="007A7DAB">
            <w:r w:rsidRPr="005F2F2C">
              <w:lastRenderedPageBreak/>
              <w:t>3.5.2</w:t>
            </w:r>
          </w:p>
        </w:tc>
        <w:tc>
          <w:tcPr>
            <w:tcW w:w="2377" w:type="dxa"/>
          </w:tcPr>
          <w:p w:rsidR="001F1111" w:rsidRPr="005F2F2C" w:rsidRDefault="001F1111" w:rsidP="007A7DAB">
            <w:pPr>
              <w:autoSpaceDE w:val="0"/>
              <w:autoSpaceDN w:val="0"/>
              <w:adjustRightInd w:val="0"/>
              <w:jc w:val="both"/>
            </w:pPr>
            <w:r w:rsidRPr="005F2F2C">
              <w:t>Среднее и высшее профессиональное образование</w:t>
            </w:r>
          </w:p>
        </w:tc>
        <w:tc>
          <w:tcPr>
            <w:tcW w:w="1308" w:type="dxa"/>
          </w:tcPr>
          <w:p w:rsidR="001F1111" w:rsidRPr="005F2F2C" w:rsidRDefault="001F1111" w:rsidP="007A7DAB">
            <w:r w:rsidRPr="005F2F2C">
              <w:t>2000 м²</w:t>
            </w:r>
          </w:p>
        </w:tc>
        <w:tc>
          <w:tcPr>
            <w:tcW w:w="1276" w:type="dxa"/>
          </w:tcPr>
          <w:p w:rsidR="001F1111" w:rsidRPr="005F2F2C" w:rsidRDefault="001F1111" w:rsidP="007A7DAB">
            <w:r w:rsidRPr="005F2F2C">
              <w:t>50000 м²</w:t>
            </w:r>
          </w:p>
        </w:tc>
        <w:tc>
          <w:tcPr>
            <w:tcW w:w="2102" w:type="dxa"/>
          </w:tcPr>
          <w:p w:rsidR="001F1111" w:rsidRPr="005F2F2C" w:rsidRDefault="001F1111" w:rsidP="007A7DAB">
            <w:pPr>
              <w:jc w:val="center"/>
            </w:pPr>
            <w:r w:rsidRPr="005F2F2C">
              <w:t>5 м</w:t>
            </w:r>
          </w:p>
        </w:tc>
        <w:tc>
          <w:tcPr>
            <w:tcW w:w="2576" w:type="dxa"/>
          </w:tcPr>
          <w:p w:rsidR="001F1111" w:rsidRPr="005F2F2C" w:rsidRDefault="001F1111" w:rsidP="007A7DAB">
            <w:pPr>
              <w:jc w:val="center"/>
            </w:pPr>
            <w:r w:rsidRPr="005F2F2C">
              <w:t>10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60 %</w:t>
            </w:r>
          </w:p>
        </w:tc>
      </w:tr>
      <w:tr w:rsidR="001F1111" w:rsidRPr="005F2F2C" w:rsidTr="007A7DAB">
        <w:tc>
          <w:tcPr>
            <w:tcW w:w="959" w:type="dxa"/>
          </w:tcPr>
          <w:p w:rsidR="001F1111" w:rsidRPr="005F2F2C" w:rsidRDefault="001F1111" w:rsidP="007A7DAB">
            <w:r w:rsidRPr="005F2F2C">
              <w:t>3.6.1</w:t>
            </w:r>
          </w:p>
        </w:tc>
        <w:tc>
          <w:tcPr>
            <w:tcW w:w="2377" w:type="dxa"/>
          </w:tcPr>
          <w:p w:rsidR="001F1111" w:rsidRPr="005F2F2C" w:rsidRDefault="001F1111" w:rsidP="007A7DAB">
            <w:pPr>
              <w:autoSpaceDE w:val="0"/>
              <w:autoSpaceDN w:val="0"/>
              <w:adjustRightInd w:val="0"/>
              <w:jc w:val="both"/>
              <w:rPr>
                <w:bCs/>
              </w:rPr>
            </w:pPr>
            <w:r w:rsidRPr="005F2F2C">
              <w:rPr>
                <w:bCs/>
              </w:rPr>
              <w:t>Объекты культурно-досуговой деятельности</w:t>
            </w:r>
          </w:p>
        </w:tc>
        <w:tc>
          <w:tcPr>
            <w:tcW w:w="1308" w:type="dxa"/>
          </w:tcPr>
          <w:p w:rsidR="001F1111" w:rsidRPr="005F2F2C" w:rsidRDefault="001F1111" w:rsidP="007A7DAB">
            <w:r w:rsidRPr="005F2F2C">
              <w:t>1000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3.6.2</w:t>
            </w:r>
          </w:p>
        </w:tc>
        <w:tc>
          <w:tcPr>
            <w:tcW w:w="2377" w:type="dxa"/>
          </w:tcPr>
          <w:p w:rsidR="001F1111" w:rsidRPr="005F2F2C" w:rsidRDefault="001F1111" w:rsidP="007A7DAB">
            <w:pPr>
              <w:autoSpaceDE w:val="0"/>
              <w:autoSpaceDN w:val="0"/>
              <w:adjustRightInd w:val="0"/>
              <w:jc w:val="both"/>
            </w:pPr>
            <w:r w:rsidRPr="005F2F2C">
              <w:t>Парки культуры и отдыха</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r w:rsidRPr="005F2F2C">
              <w:t>не подлежит установлению</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100%</w:t>
            </w:r>
          </w:p>
        </w:tc>
      </w:tr>
      <w:tr w:rsidR="001F1111" w:rsidRPr="005F2F2C" w:rsidTr="007A7DAB">
        <w:tc>
          <w:tcPr>
            <w:tcW w:w="959" w:type="dxa"/>
          </w:tcPr>
          <w:p w:rsidR="001F1111" w:rsidRPr="005F2F2C" w:rsidRDefault="001F1111" w:rsidP="007A7DAB">
            <w:r w:rsidRPr="005F2F2C">
              <w:t>3.7.1</w:t>
            </w:r>
          </w:p>
        </w:tc>
        <w:tc>
          <w:tcPr>
            <w:tcW w:w="2377" w:type="dxa"/>
          </w:tcPr>
          <w:p w:rsidR="001F1111" w:rsidRPr="005F2F2C" w:rsidRDefault="001F1111" w:rsidP="007A7DAB">
            <w:pPr>
              <w:autoSpaceDE w:val="0"/>
              <w:autoSpaceDN w:val="0"/>
              <w:adjustRightInd w:val="0"/>
              <w:jc w:val="both"/>
            </w:pPr>
            <w:r w:rsidRPr="005F2F2C">
              <w:t>Осуществление религиозных обрядов</w:t>
            </w:r>
          </w:p>
        </w:tc>
        <w:tc>
          <w:tcPr>
            <w:tcW w:w="1308" w:type="dxa"/>
          </w:tcPr>
          <w:p w:rsidR="001F1111" w:rsidRPr="005F2F2C" w:rsidRDefault="001F1111" w:rsidP="007A7DAB">
            <w:r w:rsidRPr="005F2F2C">
              <w:t>400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40 м</w:t>
            </w:r>
          </w:p>
        </w:tc>
        <w:tc>
          <w:tcPr>
            <w:tcW w:w="2880" w:type="dxa"/>
          </w:tcPr>
          <w:p w:rsidR="001F1111" w:rsidRPr="005F2F2C" w:rsidRDefault="001F1111" w:rsidP="007A7DAB">
            <w:pPr>
              <w:jc w:val="center"/>
            </w:pPr>
            <w:r w:rsidRPr="005F2F2C">
              <w:t>80%</w:t>
            </w:r>
          </w:p>
        </w:tc>
      </w:tr>
      <w:tr w:rsidR="001F1111" w:rsidRPr="005F2F2C" w:rsidTr="007A7DAB">
        <w:tc>
          <w:tcPr>
            <w:tcW w:w="959" w:type="dxa"/>
          </w:tcPr>
          <w:p w:rsidR="001F1111" w:rsidRPr="005F2F2C" w:rsidRDefault="001F1111" w:rsidP="007A7DAB">
            <w:r w:rsidRPr="005F2F2C">
              <w:t>3.7.2</w:t>
            </w:r>
          </w:p>
        </w:tc>
        <w:tc>
          <w:tcPr>
            <w:tcW w:w="2377" w:type="dxa"/>
          </w:tcPr>
          <w:p w:rsidR="001F1111" w:rsidRPr="005F2F2C" w:rsidRDefault="001F1111" w:rsidP="007A7DAB">
            <w:pPr>
              <w:autoSpaceDE w:val="0"/>
              <w:autoSpaceDN w:val="0"/>
              <w:adjustRightInd w:val="0"/>
              <w:jc w:val="both"/>
            </w:pPr>
            <w:r w:rsidRPr="005F2F2C">
              <w:t>Религиозное управление и образование</w:t>
            </w:r>
          </w:p>
        </w:tc>
        <w:tc>
          <w:tcPr>
            <w:tcW w:w="1308" w:type="dxa"/>
          </w:tcPr>
          <w:p w:rsidR="001F1111" w:rsidRPr="005F2F2C" w:rsidRDefault="001F1111" w:rsidP="007A7DAB">
            <w:r w:rsidRPr="005F2F2C">
              <w:t>400 м²</w:t>
            </w:r>
          </w:p>
        </w:tc>
        <w:tc>
          <w:tcPr>
            <w:tcW w:w="1276" w:type="dxa"/>
          </w:tcPr>
          <w:p w:rsidR="001F1111" w:rsidRPr="005F2F2C" w:rsidRDefault="001F1111" w:rsidP="007A7DAB">
            <w:r w:rsidRPr="005F2F2C">
              <w:t>100000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40 м</w:t>
            </w:r>
          </w:p>
        </w:tc>
        <w:tc>
          <w:tcPr>
            <w:tcW w:w="2880" w:type="dxa"/>
          </w:tcPr>
          <w:p w:rsidR="001F1111" w:rsidRPr="005F2F2C" w:rsidRDefault="001F1111" w:rsidP="007A7DAB">
            <w:pPr>
              <w:jc w:val="center"/>
            </w:pPr>
            <w:r w:rsidRPr="005F2F2C">
              <w:t>80%</w:t>
            </w:r>
          </w:p>
        </w:tc>
      </w:tr>
      <w:tr w:rsidR="001F1111" w:rsidRPr="005F2F2C" w:rsidTr="007A7DAB">
        <w:tc>
          <w:tcPr>
            <w:tcW w:w="959" w:type="dxa"/>
          </w:tcPr>
          <w:p w:rsidR="001F1111" w:rsidRPr="005F2F2C" w:rsidRDefault="001F1111" w:rsidP="007A7DAB">
            <w:r w:rsidRPr="005F2F2C">
              <w:t>3.8.1</w:t>
            </w:r>
          </w:p>
        </w:tc>
        <w:tc>
          <w:tcPr>
            <w:tcW w:w="2377" w:type="dxa"/>
          </w:tcPr>
          <w:p w:rsidR="001F1111" w:rsidRPr="005F2F2C" w:rsidRDefault="001F1111" w:rsidP="007A7DAB">
            <w:pPr>
              <w:autoSpaceDE w:val="0"/>
              <w:autoSpaceDN w:val="0"/>
              <w:adjustRightInd w:val="0"/>
              <w:jc w:val="both"/>
            </w:pPr>
            <w:r w:rsidRPr="005F2F2C">
              <w:t>Государственное управление</w:t>
            </w:r>
          </w:p>
        </w:tc>
        <w:tc>
          <w:tcPr>
            <w:tcW w:w="1308" w:type="dxa"/>
          </w:tcPr>
          <w:p w:rsidR="001F1111" w:rsidRPr="005F2F2C" w:rsidRDefault="001F1111" w:rsidP="007A7DAB">
            <w:r w:rsidRPr="005F2F2C">
              <w:t>600 м²</w:t>
            </w:r>
          </w:p>
        </w:tc>
        <w:tc>
          <w:tcPr>
            <w:tcW w:w="1276" w:type="dxa"/>
          </w:tcPr>
          <w:p w:rsidR="001F1111" w:rsidRPr="005F2F2C" w:rsidRDefault="001F1111" w:rsidP="007A7DAB">
            <w:r w:rsidRPr="005F2F2C">
              <w:t>5000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w:t>
            </w:r>
          </w:p>
        </w:tc>
      </w:tr>
      <w:tr w:rsidR="001F1111" w:rsidRPr="005F2F2C" w:rsidTr="007A7DAB">
        <w:tc>
          <w:tcPr>
            <w:tcW w:w="959" w:type="dxa"/>
          </w:tcPr>
          <w:p w:rsidR="001F1111" w:rsidRPr="005F2F2C" w:rsidRDefault="001F1111" w:rsidP="007A7DAB">
            <w:r w:rsidRPr="005F2F2C">
              <w:t>3.10.1</w:t>
            </w:r>
          </w:p>
        </w:tc>
        <w:tc>
          <w:tcPr>
            <w:tcW w:w="2377" w:type="dxa"/>
          </w:tcPr>
          <w:p w:rsidR="001F1111" w:rsidRPr="005F2F2C" w:rsidRDefault="001F1111" w:rsidP="007A7DAB">
            <w:pPr>
              <w:autoSpaceDE w:val="0"/>
              <w:autoSpaceDN w:val="0"/>
              <w:adjustRightInd w:val="0"/>
              <w:jc w:val="both"/>
            </w:pPr>
            <w:r w:rsidRPr="005F2F2C">
              <w:t>Амбулаторное ветеринарное обслуживание</w:t>
            </w:r>
          </w:p>
        </w:tc>
        <w:tc>
          <w:tcPr>
            <w:tcW w:w="1308" w:type="dxa"/>
          </w:tcPr>
          <w:p w:rsidR="001F1111" w:rsidRPr="005F2F2C" w:rsidRDefault="001F1111" w:rsidP="007A7DAB">
            <w:r w:rsidRPr="005F2F2C">
              <w:t>600 м²</w:t>
            </w:r>
          </w:p>
        </w:tc>
        <w:tc>
          <w:tcPr>
            <w:tcW w:w="1276" w:type="dxa"/>
          </w:tcPr>
          <w:p w:rsidR="001F1111" w:rsidRPr="005F2F2C" w:rsidRDefault="001F1111" w:rsidP="007A7DAB">
            <w:r w:rsidRPr="005F2F2C">
              <w:t>3000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w:t>
            </w:r>
          </w:p>
        </w:tc>
      </w:tr>
      <w:tr w:rsidR="001F1111" w:rsidRPr="005F2F2C" w:rsidTr="007A7DAB">
        <w:tc>
          <w:tcPr>
            <w:tcW w:w="959" w:type="dxa"/>
          </w:tcPr>
          <w:p w:rsidR="001F1111" w:rsidRPr="005F2F2C" w:rsidRDefault="001F1111" w:rsidP="007A7DAB">
            <w:r w:rsidRPr="005F2F2C">
              <w:t>3.10.2</w:t>
            </w:r>
          </w:p>
        </w:tc>
        <w:tc>
          <w:tcPr>
            <w:tcW w:w="2377" w:type="dxa"/>
          </w:tcPr>
          <w:p w:rsidR="001F1111" w:rsidRPr="005F2F2C" w:rsidRDefault="001F1111" w:rsidP="007A7DAB">
            <w:pPr>
              <w:autoSpaceDE w:val="0"/>
              <w:autoSpaceDN w:val="0"/>
              <w:adjustRightInd w:val="0"/>
              <w:jc w:val="both"/>
            </w:pPr>
            <w:r w:rsidRPr="005F2F2C">
              <w:t>Приюты для животных</w:t>
            </w:r>
          </w:p>
        </w:tc>
        <w:tc>
          <w:tcPr>
            <w:tcW w:w="1308" w:type="dxa"/>
          </w:tcPr>
          <w:p w:rsidR="001F1111" w:rsidRPr="005F2F2C" w:rsidRDefault="001F1111" w:rsidP="007A7DAB">
            <w:r w:rsidRPr="005F2F2C">
              <w:t>1000 м²</w:t>
            </w:r>
          </w:p>
        </w:tc>
        <w:tc>
          <w:tcPr>
            <w:tcW w:w="1276" w:type="dxa"/>
          </w:tcPr>
          <w:p w:rsidR="001F1111" w:rsidRPr="005F2F2C" w:rsidRDefault="001F1111" w:rsidP="007A7DAB">
            <w:r w:rsidRPr="005F2F2C">
              <w:t>40000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w:t>
            </w:r>
          </w:p>
        </w:tc>
      </w:tr>
      <w:tr w:rsidR="001F1111" w:rsidRPr="005F2F2C" w:rsidTr="007A7DAB">
        <w:tc>
          <w:tcPr>
            <w:tcW w:w="959" w:type="dxa"/>
          </w:tcPr>
          <w:p w:rsidR="001F1111" w:rsidRPr="005F2F2C" w:rsidRDefault="001F1111" w:rsidP="007A7DAB">
            <w:r w:rsidRPr="005F2F2C">
              <w:t>4.1</w:t>
            </w:r>
          </w:p>
        </w:tc>
        <w:tc>
          <w:tcPr>
            <w:tcW w:w="2377" w:type="dxa"/>
          </w:tcPr>
          <w:p w:rsidR="001F1111" w:rsidRPr="005F2F2C" w:rsidRDefault="001F1111" w:rsidP="007A7DAB">
            <w:r w:rsidRPr="005F2F2C">
              <w:t>Деловое управление</w:t>
            </w:r>
          </w:p>
        </w:tc>
        <w:tc>
          <w:tcPr>
            <w:tcW w:w="1308" w:type="dxa"/>
          </w:tcPr>
          <w:p w:rsidR="001F1111" w:rsidRPr="005F2F2C" w:rsidRDefault="001F1111" w:rsidP="007A7DAB">
            <w:r w:rsidRPr="005F2F2C">
              <w:t>400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4.2</w:t>
            </w:r>
          </w:p>
        </w:tc>
        <w:tc>
          <w:tcPr>
            <w:tcW w:w="2377" w:type="dxa"/>
          </w:tcPr>
          <w:p w:rsidR="001F1111" w:rsidRPr="005F2F2C" w:rsidRDefault="001F1111" w:rsidP="007A7DAB">
            <w:r w:rsidRPr="005F2F2C">
              <w:t>Объекты торговли (торговые центры, торгово-развлекательные центры (комплексы)</w:t>
            </w:r>
          </w:p>
        </w:tc>
        <w:tc>
          <w:tcPr>
            <w:tcW w:w="1308" w:type="dxa"/>
          </w:tcPr>
          <w:p w:rsidR="001F1111" w:rsidRPr="005F2F2C" w:rsidRDefault="001F1111" w:rsidP="007A7DAB">
            <w:r w:rsidRPr="005F2F2C">
              <w:t>2000 м²</w:t>
            </w:r>
          </w:p>
        </w:tc>
        <w:tc>
          <w:tcPr>
            <w:tcW w:w="1276" w:type="dxa"/>
          </w:tcPr>
          <w:p w:rsidR="001F1111" w:rsidRPr="005F2F2C" w:rsidRDefault="001F1111" w:rsidP="007A7DAB">
            <w:r w:rsidRPr="005F2F2C">
              <w:t>100000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4.3</w:t>
            </w:r>
          </w:p>
        </w:tc>
        <w:tc>
          <w:tcPr>
            <w:tcW w:w="2377" w:type="dxa"/>
          </w:tcPr>
          <w:p w:rsidR="001F1111" w:rsidRPr="005F2F2C" w:rsidRDefault="001F1111" w:rsidP="007A7DAB">
            <w:r w:rsidRPr="005F2F2C">
              <w:t>Рынки</w:t>
            </w:r>
          </w:p>
        </w:tc>
        <w:tc>
          <w:tcPr>
            <w:tcW w:w="1308" w:type="dxa"/>
          </w:tcPr>
          <w:p w:rsidR="001F1111" w:rsidRPr="005F2F2C" w:rsidRDefault="001F1111" w:rsidP="007A7DAB">
            <w:r w:rsidRPr="005F2F2C">
              <w:t>500 м²</w:t>
            </w:r>
          </w:p>
        </w:tc>
        <w:tc>
          <w:tcPr>
            <w:tcW w:w="1276" w:type="dxa"/>
          </w:tcPr>
          <w:p w:rsidR="001F1111" w:rsidRPr="005F2F2C" w:rsidRDefault="001F1111" w:rsidP="007A7DAB">
            <w:r w:rsidRPr="005F2F2C">
              <w:t>100000 м²</w:t>
            </w:r>
          </w:p>
        </w:tc>
        <w:tc>
          <w:tcPr>
            <w:tcW w:w="2102" w:type="dxa"/>
          </w:tcPr>
          <w:p w:rsidR="001F1111" w:rsidRPr="005F2F2C" w:rsidRDefault="001F1111" w:rsidP="007A7DAB">
            <w:pPr>
              <w:jc w:val="center"/>
            </w:pPr>
            <w:r w:rsidRPr="005F2F2C">
              <w:t>1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4.4</w:t>
            </w:r>
          </w:p>
        </w:tc>
        <w:tc>
          <w:tcPr>
            <w:tcW w:w="2377" w:type="dxa"/>
          </w:tcPr>
          <w:p w:rsidR="001F1111" w:rsidRPr="005F2F2C" w:rsidRDefault="001F1111" w:rsidP="007A7DAB">
            <w:r w:rsidRPr="005F2F2C">
              <w:t>Магазины</w:t>
            </w:r>
          </w:p>
        </w:tc>
        <w:tc>
          <w:tcPr>
            <w:tcW w:w="1308" w:type="dxa"/>
          </w:tcPr>
          <w:p w:rsidR="001F1111" w:rsidRPr="005F2F2C" w:rsidRDefault="001F1111" w:rsidP="007A7DAB">
            <w:r w:rsidRPr="005F2F2C">
              <w:t>80 м²</w:t>
            </w:r>
          </w:p>
        </w:tc>
        <w:tc>
          <w:tcPr>
            <w:tcW w:w="1276" w:type="dxa"/>
          </w:tcPr>
          <w:p w:rsidR="001F1111" w:rsidRPr="005F2F2C" w:rsidRDefault="001F1111" w:rsidP="007A7DAB">
            <w:r w:rsidRPr="005F2F2C">
              <w:t>50000 м²</w:t>
            </w:r>
          </w:p>
        </w:tc>
        <w:tc>
          <w:tcPr>
            <w:tcW w:w="2102" w:type="dxa"/>
          </w:tcPr>
          <w:p w:rsidR="001F1111" w:rsidRPr="005F2F2C" w:rsidRDefault="001F1111" w:rsidP="007A7DAB">
            <w:pPr>
              <w:jc w:val="center"/>
            </w:pPr>
            <w:r w:rsidRPr="005F2F2C">
              <w:t>1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4.5</w:t>
            </w:r>
          </w:p>
        </w:tc>
        <w:tc>
          <w:tcPr>
            <w:tcW w:w="2377" w:type="dxa"/>
          </w:tcPr>
          <w:p w:rsidR="001F1111" w:rsidRPr="005F2F2C" w:rsidRDefault="001F1111" w:rsidP="007A7DAB">
            <w:r w:rsidRPr="005F2F2C">
              <w:t>Банковская и страховая деятельность</w:t>
            </w:r>
          </w:p>
        </w:tc>
        <w:tc>
          <w:tcPr>
            <w:tcW w:w="1308" w:type="dxa"/>
          </w:tcPr>
          <w:p w:rsidR="001F1111" w:rsidRPr="005F2F2C" w:rsidRDefault="001F1111" w:rsidP="007A7DAB">
            <w:r w:rsidRPr="005F2F2C">
              <w:t>1000 м²</w:t>
            </w:r>
          </w:p>
        </w:tc>
        <w:tc>
          <w:tcPr>
            <w:tcW w:w="1276" w:type="dxa"/>
          </w:tcPr>
          <w:p w:rsidR="001F1111" w:rsidRPr="005F2F2C" w:rsidRDefault="001F1111" w:rsidP="007A7DAB">
            <w:r w:rsidRPr="005F2F2C">
              <w:t>50000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lastRenderedPageBreak/>
              <w:t>4.6</w:t>
            </w:r>
          </w:p>
        </w:tc>
        <w:tc>
          <w:tcPr>
            <w:tcW w:w="2377" w:type="dxa"/>
          </w:tcPr>
          <w:p w:rsidR="001F1111" w:rsidRPr="005F2F2C" w:rsidRDefault="001F1111" w:rsidP="007A7DAB">
            <w:r w:rsidRPr="005F2F2C">
              <w:t>Общественное питание</w:t>
            </w:r>
          </w:p>
        </w:tc>
        <w:tc>
          <w:tcPr>
            <w:tcW w:w="1308" w:type="dxa"/>
          </w:tcPr>
          <w:p w:rsidR="001F1111" w:rsidRPr="005F2F2C" w:rsidRDefault="001F1111" w:rsidP="007A7DAB">
            <w:r w:rsidRPr="005F2F2C">
              <w:t>600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4.7</w:t>
            </w:r>
          </w:p>
        </w:tc>
        <w:tc>
          <w:tcPr>
            <w:tcW w:w="2377" w:type="dxa"/>
          </w:tcPr>
          <w:p w:rsidR="001F1111" w:rsidRPr="005F2F2C" w:rsidRDefault="001F1111" w:rsidP="007A7DAB">
            <w:r w:rsidRPr="005F2F2C">
              <w:t>Гостиничное обслуживание</w:t>
            </w:r>
          </w:p>
        </w:tc>
        <w:tc>
          <w:tcPr>
            <w:tcW w:w="1308" w:type="dxa"/>
          </w:tcPr>
          <w:p w:rsidR="001F1111" w:rsidRPr="005F2F2C" w:rsidRDefault="001F1111" w:rsidP="007A7DAB">
            <w:r w:rsidRPr="005F2F2C">
              <w:t>1000 м²</w:t>
            </w:r>
          </w:p>
        </w:tc>
        <w:tc>
          <w:tcPr>
            <w:tcW w:w="1276" w:type="dxa"/>
          </w:tcPr>
          <w:p w:rsidR="001F1111" w:rsidRPr="005F2F2C" w:rsidRDefault="001F1111" w:rsidP="007A7DAB">
            <w:r w:rsidRPr="005F2F2C">
              <w:t>30000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4.8.1</w:t>
            </w:r>
          </w:p>
        </w:tc>
        <w:tc>
          <w:tcPr>
            <w:tcW w:w="2377" w:type="dxa"/>
          </w:tcPr>
          <w:p w:rsidR="001F1111" w:rsidRPr="005F2F2C" w:rsidRDefault="001F1111" w:rsidP="007A7DAB">
            <w:r w:rsidRPr="005F2F2C">
              <w:t>Развлекательные мероприятия</w:t>
            </w:r>
          </w:p>
        </w:tc>
        <w:tc>
          <w:tcPr>
            <w:tcW w:w="1308" w:type="dxa"/>
          </w:tcPr>
          <w:p w:rsidR="001F1111" w:rsidRPr="005F2F2C" w:rsidRDefault="001F1111" w:rsidP="007A7DAB">
            <w:r w:rsidRPr="005F2F2C">
              <w:t>1000 м²</w:t>
            </w:r>
          </w:p>
        </w:tc>
        <w:tc>
          <w:tcPr>
            <w:tcW w:w="1276" w:type="dxa"/>
          </w:tcPr>
          <w:p w:rsidR="001F1111" w:rsidRPr="005F2F2C" w:rsidRDefault="001F1111" w:rsidP="007A7DAB">
            <w:r w:rsidRPr="005F2F2C">
              <w:t>100000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w:t>
            </w:r>
          </w:p>
        </w:tc>
      </w:tr>
      <w:tr w:rsidR="001F1111" w:rsidRPr="005F2F2C" w:rsidTr="007A7DAB">
        <w:tc>
          <w:tcPr>
            <w:tcW w:w="959" w:type="dxa"/>
          </w:tcPr>
          <w:p w:rsidR="001F1111" w:rsidRPr="005F2F2C" w:rsidRDefault="001F1111" w:rsidP="007A7DAB">
            <w:r w:rsidRPr="005F2F2C">
              <w:t>4.9</w:t>
            </w:r>
          </w:p>
        </w:tc>
        <w:tc>
          <w:tcPr>
            <w:tcW w:w="2377" w:type="dxa"/>
          </w:tcPr>
          <w:p w:rsidR="001F1111" w:rsidRPr="005F2F2C" w:rsidRDefault="001F1111" w:rsidP="007A7DAB">
            <w:r w:rsidRPr="005F2F2C">
              <w:t>Служебные гаражи</w:t>
            </w:r>
          </w:p>
        </w:tc>
        <w:tc>
          <w:tcPr>
            <w:tcW w:w="1308" w:type="dxa"/>
          </w:tcPr>
          <w:p w:rsidR="001F1111" w:rsidRPr="005F2F2C" w:rsidRDefault="001F1111" w:rsidP="007A7DAB">
            <w:r w:rsidRPr="005F2F2C">
              <w:t>400 м²</w:t>
            </w:r>
          </w:p>
        </w:tc>
        <w:tc>
          <w:tcPr>
            <w:tcW w:w="1276" w:type="dxa"/>
          </w:tcPr>
          <w:p w:rsidR="001F1111" w:rsidRPr="005F2F2C" w:rsidRDefault="001F1111" w:rsidP="007A7DAB">
            <w:r w:rsidRPr="005F2F2C">
              <w:t>5000 м²</w:t>
            </w:r>
          </w:p>
        </w:tc>
        <w:tc>
          <w:tcPr>
            <w:tcW w:w="2102" w:type="dxa"/>
          </w:tcPr>
          <w:p w:rsidR="001F1111" w:rsidRPr="005F2F2C" w:rsidRDefault="001F1111" w:rsidP="007A7DAB">
            <w:pPr>
              <w:jc w:val="center"/>
            </w:pPr>
            <w:r w:rsidRPr="005F2F2C">
              <w:t>для автостоянок – 0 м;</w:t>
            </w:r>
          </w:p>
          <w:p w:rsidR="001F1111" w:rsidRPr="005F2F2C" w:rsidRDefault="001F1111" w:rsidP="007A7DAB">
            <w:pPr>
              <w:jc w:val="center"/>
            </w:pPr>
            <w:r w:rsidRPr="005F2F2C">
              <w:t>для других объектов капитального строительства – 3 м</w:t>
            </w:r>
          </w:p>
        </w:tc>
        <w:tc>
          <w:tcPr>
            <w:tcW w:w="2576" w:type="dxa"/>
          </w:tcPr>
          <w:p w:rsidR="001F1111" w:rsidRPr="005F2F2C" w:rsidRDefault="001F1111" w:rsidP="007A7DAB">
            <w:pPr>
              <w:jc w:val="center"/>
            </w:pPr>
            <w:r w:rsidRPr="005F2F2C">
              <w:t>для автостоянок – 0 м;</w:t>
            </w:r>
          </w:p>
          <w:p w:rsidR="001F1111" w:rsidRPr="005F2F2C" w:rsidRDefault="001F1111" w:rsidP="007A7DAB">
            <w:pPr>
              <w:jc w:val="center"/>
            </w:pPr>
            <w:r w:rsidRPr="005F2F2C">
              <w:t>для других объектов капитального строительства – 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4.10</w:t>
            </w:r>
          </w:p>
        </w:tc>
        <w:tc>
          <w:tcPr>
            <w:tcW w:w="2377" w:type="dxa"/>
          </w:tcPr>
          <w:p w:rsidR="001F1111" w:rsidRPr="005F2F2C" w:rsidRDefault="001F1111" w:rsidP="007A7DAB">
            <w:proofErr w:type="spellStart"/>
            <w:r w:rsidRPr="005F2F2C">
              <w:t>Выставочно</w:t>
            </w:r>
            <w:proofErr w:type="spellEnd"/>
            <w:r w:rsidRPr="005F2F2C">
              <w:t>-ярмарочная деятельность</w:t>
            </w:r>
          </w:p>
        </w:tc>
        <w:tc>
          <w:tcPr>
            <w:tcW w:w="1308" w:type="dxa"/>
          </w:tcPr>
          <w:p w:rsidR="001F1111" w:rsidRPr="005F2F2C" w:rsidRDefault="001F1111" w:rsidP="007A7DAB">
            <w:r w:rsidRPr="005F2F2C">
              <w:t>1000 м²</w:t>
            </w:r>
          </w:p>
        </w:tc>
        <w:tc>
          <w:tcPr>
            <w:tcW w:w="1276" w:type="dxa"/>
          </w:tcPr>
          <w:p w:rsidR="001F1111" w:rsidRPr="005F2F2C" w:rsidRDefault="001F1111" w:rsidP="007A7DAB">
            <w:r w:rsidRPr="005F2F2C">
              <w:t>100000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5.1.1</w:t>
            </w:r>
          </w:p>
        </w:tc>
        <w:tc>
          <w:tcPr>
            <w:tcW w:w="2377" w:type="dxa"/>
          </w:tcPr>
          <w:p w:rsidR="001F1111" w:rsidRPr="005F2F2C" w:rsidRDefault="001F1111" w:rsidP="007A7DAB">
            <w:pPr>
              <w:autoSpaceDE w:val="0"/>
              <w:autoSpaceDN w:val="0"/>
              <w:adjustRightInd w:val="0"/>
              <w:jc w:val="both"/>
            </w:pPr>
            <w:r w:rsidRPr="005F2F2C">
              <w:t>Обеспечение спортивно-зрелищных мероприятий</w:t>
            </w:r>
          </w:p>
        </w:tc>
        <w:tc>
          <w:tcPr>
            <w:tcW w:w="1308" w:type="dxa"/>
          </w:tcPr>
          <w:p w:rsidR="001F1111" w:rsidRPr="005F2F2C" w:rsidRDefault="001F1111" w:rsidP="007A7DAB">
            <w:r w:rsidRPr="005F2F2C">
              <w:t>800 м²</w:t>
            </w:r>
          </w:p>
        </w:tc>
        <w:tc>
          <w:tcPr>
            <w:tcW w:w="1276" w:type="dxa"/>
          </w:tcPr>
          <w:p w:rsidR="001F1111" w:rsidRPr="005F2F2C" w:rsidRDefault="001F1111" w:rsidP="007A7DAB">
            <w:r w:rsidRPr="005F2F2C">
              <w:t>100000 м²</w:t>
            </w:r>
          </w:p>
        </w:tc>
        <w:tc>
          <w:tcPr>
            <w:tcW w:w="2102" w:type="dxa"/>
          </w:tcPr>
          <w:p w:rsidR="001F1111" w:rsidRPr="005F2F2C" w:rsidRDefault="001F1111" w:rsidP="007A7DAB">
            <w:pPr>
              <w:jc w:val="center"/>
            </w:pPr>
            <w:r w:rsidRPr="005F2F2C">
              <w:t>5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5.1.2</w:t>
            </w:r>
          </w:p>
        </w:tc>
        <w:tc>
          <w:tcPr>
            <w:tcW w:w="2377" w:type="dxa"/>
          </w:tcPr>
          <w:p w:rsidR="001F1111" w:rsidRPr="005F2F2C" w:rsidRDefault="001F1111" w:rsidP="007A7DAB">
            <w:pPr>
              <w:autoSpaceDE w:val="0"/>
              <w:autoSpaceDN w:val="0"/>
              <w:adjustRightInd w:val="0"/>
              <w:jc w:val="both"/>
            </w:pPr>
            <w:r w:rsidRPr="005F2F2C">
              <w:t>Обеспечение занятий спортом в помещениях</w:t>
            </w:r>
          </w:p>
        </w:tc>
        <w:tc>
          <w:tcPr>
            <w:tcW w:w="1308" w:type="dxa"/>
          </w:tcPr>
          <w:p w:rsidR="001F1111" w:rsidRPr="005F2F2C" w:rsidRDefault="001F1111" w:rsidP="007A7DAB">
            <w:r w:rsidRPr="005F2F2C">
              <w:t>800 м²</w:t>
            </w:r>
          </w:p>
        </w:tc>
        <w:tc>
          <w:tcPr>
            <w:tcW w:w="1276" w:type="dxa"/>
          </w:tcPr>
          <w:p w:rsidR="001F1111" w:rsidRPr="005F2F2C" w:rsidRDefault="001F1111" w:rsidP="007A7DAB">
            <w:r w:rsidRPr="005F2F2C">
              <w:t>100000 м²</w:t>
            </w:r>
          </w:p>
        </w:tc>
        <w:tc>
          <w:tcPr>
            <w:tcW w:w="2102" w:type="dxa"/>
          </w:tcPr>
          <w:p w:rsidR="001F1111" w:rsidRPr="005F2F2C" w:rsidRDefault="001F1111" w:rsidP="007A7DAB">
            <w:pPr>
              <w:jc w:val="center"/>
            </w:pPr>
            <w:r w:rsidRPr="005F2F2C">
              <w:t>5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5.1.3</w:t>
            </w:r>
          </w:p>
        </w:tc>
        <w:tc>
          <w:tcPr>
            <w:tcW w:w="2377" w:type="dxa"/>
          </w:tcPr>
          <w:p w:rsidR="001F1111" w:rsidRPr="005F2F2C" w:rsidRDefault="001F1111" w:rsidP="007A7DAB">
            <w:pPr>
              <w:autoSpaceDE w:val="0"/>
              <w:autoSpaceDN w:val="0"/>
              <w:adjustRightInd w:val="0"/>
              <w:jc w:val="both"/>
            </w:pPr>
            <w:r w:rsidRPr="005F2F2C">
              <w:t>Площадки для занятий спортом</w:t>
            </w:r>
          </w:p>
        </w:tc>
        <w:tc>
          <w:tcPr>
            <w:tcW w:w="1308" w:type="dxa"/>
          </w:tcPr>
          <w:p w:rsidR="001F1111" w:rsidRPr="005F2F2C" w:rsidRDefault="001F1111" w:rsidP="007A7DAB">
            <w:r w:rsidRPr="005F2F2C">
              <w:t>800 м²</w:t>
            </w:r>
          </w:p>
        </w:tc>
        <w:tc>
          <w:tcPr>
            <w:tcW w:w="1276" w:type="dxa"/>
          </w:tcPr>
          <w:p w:rsidR="001F1111" w:rsidRPr="005F2F2C" w:rsidRDefault="001F1111" w:rsidP="007A7DAB">
            <w:r w:rsidRPr="005F2F2C">
              <w:t>20000 м²</w:t>
            </w:r>
          </w:p>
        </w:tc>
        <w:tc>
          <w:tcPr>
            <w:tcW w:w="2102" w:type="dxa"/>
          </w:tcPr>
          <w:p w:rsidR="001F1111" w:rsidRPr="005F2F2C" w:rsidRDefault="001F1111" w:rsidP="007A7DAB">
            <w:pPr>
              <w:jc w:val="center"/>
            </w:pPr>
            <w:r w:rsidRPr="005F2F2C">
              <w:t>0 м</w:t>
            </w:r>
          </w:p>
        </w:tc>
        <w:tc>
          <w:tcPr>
            <w:tcW w:w="2576" w:type="dxa"/>
          </w:tcPr>
          <w:p w:rsidR="001F1111" w:rsidRPr="005F2F2C" w:rsidRDefault="001F1111" w:rsidP="007A7DAB">
            <w:pPr>
              <w:jc w:val="center"/>
            </w:pPr>
            <w:r w:rsidRPr="005F2F2C">
              <w:t>0 м</w:t>
            </w:r>
          </w:p>
        </w:tc>
        <w:tc>
          <w:tcPr>
            <w:tcW w:w="157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100 %</w:t>
            </w:r>
          </w:p>
        </w:tc>
      </w:tr>
      <w:tr w:rsidR="001F1111" w:rsidRPr="005F2F2C" w:rsidTr="007A7DAB">
        <w:tc>
          <w:tcPr>
            <w:tcW w:w="959" w:type="dxa"/>
          </w:tcPr>
          <w:p w:rsidR="001F1111" w:rsidRPr="005F2F2C" w:rsidRDefault="001F1111" w:rsidP="007A7DAB">
            <w:r w:rsidRPr="005F2F2C">
              <w:t>5.1.4</w:t>
            </w:r>
          </w:p>
        </w:tc>
        <w:tc>
          <w:tcPr>
            <w:tcW w:w="2377" w:type="dxa"/>
          </w:tcPr>
          <w:p w:rsidR="001F1111" w:rsidRPr="005F2F2C" w:rsidRDefault="001F1111" w:rsidP="007A7DAB">
            <w:pPr>
              <w:autoSpaceDE w:val="0"/>
              <w:autoSpaceDN w:val="0"/>
              <w:adjustRightInd w:val="0"/>
              <w:jc w:val="both"/>
            </w:pPr>
            <w:r w:rsidRPr="005F2F2C">
              <w:t>Оборудованные площадки для занятий спортом</w:t>
            </w:r>
          </w:p>
        </w:tc>
        <w:tc>
          <w:tcPr>
            <w:tcW w:w="1308" w:type="dxa"/>
          </w:tcPr>
          <w:p w:rsidR="001F1111" w:rsidRPr="005F2F2C" w:rsidRDefault="001F1111" w:rsidP="007A7DAB">
            <w:r w:rsidRPr="005F2F2C">
              <w:t>800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0 м</w:t>
            </w:r>
          </w:p>
        </w:tc>
        <w:tc>
          <w:tcPr>
            <w:tcW w:w="2576" w:type="dxa"/>
          </w:tcPr>
          <w:p w:rsidR="001F1111" w:rsidRPr="005F2F2C" w:rsidRDefault="001F1111" w:rsidP="007A7DAB">
            <w:pPr>
              <w:jc w:val="center"/>
            </w:pPr>
            <w:r w:rsidRPr="005F2F2C">
              <w:t>0 м</w:t>
            </w:r>
          </w:p>
        </w:tc>
        <w:tc>
          <w:tcPr>
            <w:tcW w:w="157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100 %</w:t>
            </w:r>
          </w:p>
        </w:tc>
      </w:tr>
      <w:tr w:rsidR="001F1111" w:rsidRPr="005F2F2C" w:rsidTr="007A7DAB">
        <w:tc>
          <w:tcPr>
            <w:tcW w:w="959" w:type="dxa"/>
          </w:tcPr>
          <w:p w:rsidR="001F1111" w:rsidRPr="005F2F2C" w:rsidRDefault="001F1111" w:rsidP="007A7DAB">
            <w:r w:rsidRPr="005F2F2C">
              <w:t>8.3</w:t>
            </w:r>
          </w:p>
        </w:tc>
        <w:tc>
          <w:tcPr>
            <w:tcW w:w="2377" w:type="dxa"/>
          </w:tcPr>
          <w:p w:rsidR="001F1111" w:rsidRPr="005F2F2C" w:rsidRDefault="001F1111" w:rsidP="007A7DAB">
            <w:r w:rsidRPr="005F2F2C">
              <w:t>Обеспечение внутреннего правопорядка</w:t>
            </w:r>
          </w:p>
        </w:tc>
        <w:tc>
          <w:tcPr>
            <w:tcW w:w="1308" w:type="dxa"/>
          </w:tcPr>
          <w:p w:rsidR="001F1111" w:rsidRPr="005F2F2C" w:rsidRDefault="001F1111" w:rsidP="007A7DAB">
            <w:r w:rsidRPr="005F2F2C">
              <w:t>1000 м²</w:t>
            </w:r>
          </w:p>
        </w:tc>
        <w:tc>
          <w:tcPr>
            <w:tcW w:w="1276" w:type="dxa"/>
          </w:tcPr>
          <w:p w:rsidR="001F1111" w:rsidRPr="005F2F2C" w:rsidRDefault="001F1111" w:rsidP="007A7DAB">
            <w:r w:rsidRPr="005F2F2C">
              <w:t>100000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для пожарных депо – 10 м;</w:t>
            </w:r>
          </w:p>
          <w:p w:rsidR="001F1111" w:rsidRPr="005F2F2C" w:rsidRDefault="001F1111" w:rsidP="007A7DAB">
            <w:pPr>
              <w:jc w:val="center"/>
            </w:pPr>
            <w:r w:rsidRPr="005F2F2C">
              <w:t>для других объектов капитального строительства – 5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lastRenderedPageBreak/>
              <w:t>11.0</w:t>
            </w:r>
          </w:p>
        </w:tc>
        <w:tc>
          <w:tcPr>
            <w:tcW w:w="2377" w:type="dxa"/>
          </w:tcPr>
          <w:p w:rsidR="001F1111" w:rsidRPr="005F2F2C" w:rsidRDefault="001F1111" w:rsidP="007A7DAB">
            <w:r w:rsidRPr="005F2F2C">
              <w:t>Водные объекты</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pPr>
              <w:rPr>
                <w:lang w:val="en-US"/>
              </w:rPr>
            </w:pPr>
            <w:r w:rsidRPr="005F2F2C">
              <w:t>не подлежит установлению</w:t>
            </w:r>
          </w:p>
        </w:tc>
        <w:tc>
          <w:tcPr>
            <w:tcW w:w="2102" w:type="dxa"/>
          </w:tcPr>
          <w:p w:rsidR="001F1111" w:rsidRPr="005F2F2C" w:rsidRDefault="001F1111" w:rsidP="007A7DAB">
            <w:pPr>
              <w:jc w:val="center"/>
            </w:pPr>
            <w:r w:rsidRPr="005F2F2C">
              <w:t>0 м</w:t>
            </w:r>
          </w:p>
        </w:tc>
        <w:tc>
          <w:tcPr>
            <w:tcW w:w="2576" w:type="dxa"/>
          </w:tcPr>
          <w:p w:rsidR="001F1111" w:rsidRPr="005F2F2C" w:rsidRDefault="001F1111" w:rsidP="007A7DAB">
            <w:pPr>
              <w:jc w:val="center"/>
            </w:pPr>
            <w:r w:rsidRPr="005F2F2C">
              <w:t>0 м</w:t>
            </w:r>
          </w:p>
        </w:tc>
        <w:tc>
          <w:tcPr>
            <w:tcW w:w="157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не подлежит установлению</w:t>
            </w:r>
          </w:p>
        </w:tc>
      </w:tr>
      <w:tr w:rsidR="001F1111" w:rsidRPr="005F2F2C" w:rsidTr="007A7DAB">
        <w:tc>
          <w:tcPr>
            <w:tcW w:w="959" w:type="dxa"/>
          </w:tcPr>
          <w:p w:rsidR="001F1111" w:rsidRPr="005F2F2C" w:rsidRDefault="001F1111" w:rsidP="007A7DAB">
            <w:r w:rsidRPr="005F2F2C">
              <w:t>11.1</w:t>
            </w:r>
          </w:p>
        </w:tc>
        <w:tc>
          <w:tcPr>
            <w:tcW w:w="2377" w:type="dxa"/>
          </w:tcPr>
          <w:p w:rsidR="001F1111" w:rsidRPr="005F2F2C" w:rsidRDefault="001F1111" w:rsidP="007A7DAB">
            <w:r w:rsidRPr="005F2F2C">
              <w:t>Общее пользование водными объектами</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r w:rsidRPr="005F2F2C">
              <w:t>не подлежит установлению</w:t>
            </w:r>
          </w:p>
        </w:tc>
        <w:tc>
          <w:tcPr>
            <w:tcW w:w="2102" w:type="dxa"/>
          </w:tcPr>
          <w:p w:rsidR="001F1111" w:rsidRPr="005F2F2C" w:rsidRDefault="001F1111" w:rsidP="007A7DAB">
            <w:pPr>
              <w:jc w:val="center"/>
            </w:pPr>
            <w:r w:rsidRPr="005F2F2C">
              <w:t>0 м</w:t>
            </w:r>
          </w:p>
        </w:tc>
        <w:tc>
          <w:tcPr>
            <w:tcW w:w="2576" w:type="dxa"/>
          </w:tcPr>
          <w:p w:rsidR="001F1111" w:rsidRPr="005F2F2C" w:rsidRDefault="001F1111" w:rsidP="007A7DAB">
            <w:pPr>
              <w:jc w:val="center"/>
            </w:pPr>
            <w:r w:rsidRPr="005F2F2C">
              <w:t>0 м</w:t>
            </w:r>
          </w:p>
        </w:tc>
        <w:tc>
          <w:tcPr>
            <w:tcW w:w="157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не подлежит установлению</w:t>
            </w:r>
          </w:p>
        </w:tc>
      </w:tr>
      <w:tr w:rsidR="001F1111" w:rsidRPr="005F2F2C" w:rsidTr="007A7DAB">
        <w:tc>
          <w:tcPr>
            <w:tcW w:w="959" w:type="dxa"/>
          </w:tcPr>
          <w:p w:rsidR="001F1111" w:rsidRPr="005F2F2C" w:rsidRDefault="001F1111" w:rsidP="007A7DAB">
            <w:r w:rsidRPr="005F2F2C">
              <w:t>11.2</w:t>
            </w:r>
          </w:p>
        </w:tc>
        <w:tc>
          <w:tcPr>
            <w:tcW w:w="2377" w:type="dxa"/>
          </w:tcPr>
          <w:p w:rsidR="001F1111" w:rsidRPr="005F2F2C" w:rsidRDefault="001F1111" w:rsidP="007A7DAB">
            <w:r w:rsidRPr="005F2F2C">
              <w:t>Специальное пользование водными объектами</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r w:rsidRPr="005F2F2C">
              <w:t>не подлежит установлению</w:t>
            </w:r>
          </w:p>
        </w:tc>
        <w:tc>
          <w:tcPr>
            <w:tcW w:w="2102" w:type="dxa"/>
          </w:tcPr>
          <w:p w:rsidR="001F1111" w:rsidRPr="005F2F2C" w:rsidRDefault="001F1111" w:rsidP="007A7DAB">
            <w:pPr>
              <w:jc w:val="center"/>
            </w:pPr>
            <w:r w:rsidRPr="005F2F2C">
              <w:t>0 м</w:t>
            </w:r>
          </w:p>
        </w:tc>
        <w:tc>
          <w:tcPr>
            <w:tcW w:w="2576" w:type="dxa"/>
          </w:tcPr>
          <w:p w:rsidR="001F1111" w:rsidRPr="005F2F2C" w:rsidRDefault="001F1111" w:rsidP="007A7DAB">
            <w:pPr>
              <w:jc w:val="center"/>
            </w:pPr>
            <w:r w:rsidRPr="005F2F2C">
              <w:t>0 м</w:t>
            </w:r>
          </w:p>
        </w:tc>
        <w:tc>
          <w:tcPr>
            <w:tcW w:w="157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не подлежит установлению</w:t>
            </w:r>
          </w:p>
        </w:tc>
      </w:tr>
      <w:tr w:rsidR="001F1111" w:rsidRPr="005F2F2C" w:rsidTr="007A7DAB">
        <w:tc>
          <w:tcPr>
            <w:tcW w:w="959" w:type="dxa"/>
          </w:tcPr>
          <w:p w:rsidR="001F1111" w:rsidRPr="005F2F2C" w:rsidRDefault="001F1111" w:rsidP="007A7DAB">
            <w:r w:rsidRPr="005F2F2C">
              <w:t>12.0</w:t>
            </w:r>
          </w:p>
        </w:tc>
        <w:tc>
          <w:tcPr>
            <w:tcW w:w="2377" w:type="dxa"/>
          </w:tcPr>
          <w:p w:rsidR="001F1111" w:rsidRPr="005F2F2C" w:rsidRDefault="001F1111" w:rsidP="007A7DAB">
            <w:r w:rsidRPr="005F2F2C">
              <w:t>Земельные участки (территории) общего пользования</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pPr>
              <w:rPr>
                <w:lang w:val="en-US"/>
              </w:rPr>
            </w:pPr>
            <w:r w:rsidRPr="005F2F2C">
              <w:t>не подлежит установлению</w:t>
            </w:r>
          </w:p>
        </w:tc>
        <w:tc>
          <w:tcPr>
            <w:tcW w:w="2102" w:type="dxa"/>
          </w:tcPr>
          <w:p w:rsidR="001F1111" w:rsidRPr="005F2F2C" w:rsidRDefault="001F1111" w:rsidP="007A7DAB">
            <w:pPr>
              <w:jc w:val="center"/>
            </w:pPr>
            <w:r w:rsidRPr="005F2F2C">
              <w:t>0 м</w:t>
            </w:r>
          </w:p>
        </w:tc>
        <w:tc>
          <w:tcPr>
            <w:tcW w:w="2576" w:type="dxa"/>
          </w:tcPr>
          <w:p w:rsidR="001F1111" w:rsidRPr="005F2F2C" w:rsidRDefault="001F1111" w:rsidP="007A7DAB">
            <w:pPr>
              <w:jc w:val="center"/>
            </w:pPr>
            <w:r w:rsidRPr="005F2F2C">
              <w:t>0 м</w:t>
            </w:r>
          </w:p>
        </w:tc>
        <w:tc>
          <w:tcPr>
            <w:tcW w:w="157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100 %</w:t>
            </w:r>
          </w:p>
        </w:tc>
      </w:tr>
      <w:tr w:rsidR="001F1111" w:rsidRPr="005F2F2C" w:rsidTr="007A7DAB">
        <w:tc>
          <w:tcPr>
            <w:tcW w:w="959" w:type="dxa"/>
          </w:tcPr>
          <w:p w:rsidR="001F1111" w:rsidRPr="005F2F2C" w:rsidRDefault="001F1111" w:rsidP="007A7DAB">
            <w:r w:rsidRPr="005F2F2C">
              <w:t>12.0.1</w:t>
            </w:r>
          </w:p>
        </w:tc>
        <w:tc>
          <w:tcPr>
            <w:tcW w:w="2377" w:type="dxa"/>
          </w:tcPr>
          <w:p w:rsidR="001F1111" w:rsidRPr="005F2F2C" w:rsidRDefault="001F1111" w:rsidP="007A7DAB">
            <w:pPr>
              <w:autoSpaceDE w:val="0"/>
              <w:autoSpaceDN w:val="0"/>
              <w:adjustRightInd w:val="0"/>
              <w:jc w:val="both"/>
            </w:pPr>
            <w:r w:rsidRPr="005F2F2C">
              <w:t>Улично-дорожная сеть</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pPr>
              <w:rPr>
                <w:lang w:val="en-US"/>
              </w:rPr>
            </w:pPr>
            <w:r w:rsidRPr="005F2F2C">
              <w:t>не подлежит установлению</w:t>
            </w:r>
          </w:p>
        </w:tc>
        <w:tc>
          <w:tcPr>
            <w:tcW w:w="2102" w:type="dxa"/>
          </w:tcPr>
          <w:p w:rsidR="001F1111" w:rsidRPr="005F2F2C" w:rsidRDefault="001F1111" w:rsidP="007A7DAB">
            <w:pPr>
              <w:jc w:val="center"/>
            </w:pPr>
            <w:r w:rsidRPr="005F2F2C">
              <w:t>0 м</w:t>
            </w:r>
          </w:p>
        </w:tc>
        <w:tc>
          <w:tcPr>
            <w:tcW w:w="2576" w:type="dxa"/>
          </w:tcPr>
          <w:p w:rsidR="001F1111" w:rsidRPr="005F2F2C" w:rsidRDefault="001F1111" w:rsidP="007A7DAB">
            <w:pPr>
              <w:jc w:val="center"/>
            </w:pPr>
            <w:r w:rsidRPr="005F2F2C">
              <w:t>0 м</w:t>
            </w:r>
          </w:p>
        </w:tc>
        <w:tc>
          <w:tcPr>
            <w:tcW w:w="157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100 %</w:t>
            </w:r>
          </w:p>
        </w:tc>
      </w:tr>
      <w:tr w:rsidR="001F1111" w:rsidRPr="005F2F2C" w:rsidTr="007A7DAB">
        <w:tc>
          <w:tcPr>
            <w:tcW w:w="959" w:type="dxa"/>
          </w:tcPr>
          <w:p w:rsidR="001F1111" w:rsidRPr="005F2F2C" w:rsidRDefault="001F1111" w:rsidP="007A7DAB">
            <w:r w:rsidRPr="005F2F2C">
              <w:t>12.0.2</w:t>
            </w:r>
          </w:p>
        </w:tc>
        <w:tc>
          <w:tcPr>
            <w:tcW w:w="2377" w:type="dxa"/>
          </w:tcPr>
          <w:p w:rsidR="001F1111" w:rsidRPr="005F2F2C" w:rsidRDefault="001F1111" w:rsidP="007A7DAB">
            <w:pPr>
              <w:autoSpaceDE w:val="0"/>
              <w:autoSpaceDN w:val="0"/>
              <w:adjustRightInd w:val="0"/>
              <w:jc w:val="both"/>
            </w:pPr>
            <w:r w:rsidRPr="005F2F2C">
              <w:t>Благоустройство территории</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pPr>
              <w:rPr>
                <w:lang w:val="en-US"/>
              </w:rPr>
            </w:pPr>
            <w:r w:rsidRPr="005F2F2C">
              <w:t>не подлежит установлению</w:t>
            </w:r>
          </w:p>
        </w:tc>
        <w:tc>
          <w:tcPr>
            <w:tcW w:w="2102" w:type="dxa"/>
          </w:tcPr>
          <w:p w:rsidR="001F1111" w:rsidRPr="005F2F2C" w:rsidRDefault="001F1111" w:rsidP="007A7DAB">
            <w:pPr>
              <w:jc w:val="center"/>
            </w:pPr>
            <w:r w:rsidRPr="005F2F2C">
              <w:t>0 м</w:t>
            </w:r>
          </w:p>
        </w:tc>
        <w:tc>
          <w:tcPr>
            <w:tcW w:w="2576" w:type="dxa"/>
          </w:tcPr>
          <w:p w:rsidR="001F1111" w:rsidRPr="005F2F2C" w:rsidRDefault="001F1111" w:rsidP="007A7DAB">
            <w:pPr>
              <w:jc w:val="center"/>
            </w:pPr>
            <w:r w:rsidRPr="005F2F2C">
              <w:t>0 м</w:t>
            </w:r>
          </w:p>
        </w:tc>
        <w:tc>
          <w:tcPr>
            <w:tcW w:w="157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100 %</w:t>
            </w:r>
          </w:p>
        </w:tc>
      </w:tr>
      <w:tr w:rsidR="001F1111" w:rsidRPr="005F2F2C" w:rsidTr="007A7DAB">
        <w:tc>
          <w:tcPr>
            <w:tcW w:w="959" w:type="dxa"/>
          </w:tcPr>
          <w:p w:rsidR="001F1111" w:rsidRPr="005F2F2C" w:rsidRDefault="001F1111" w:rsidP="007A7DAB"/>
        </w:tc>
        <w:tc>
          <w:tcPr>
            <w:tcW w:w="14089" w:type="dxa"/>
            <w:gridSpan w:val="7"/>
          </w:tcPr>
          <w:p w:rsidR="001F1111" w:rsidRPr="005F2F2C" w:rsidRDefault="001F1111" w:rsidP="007A7DAB">
            <w:pPr>
              <w:rPr>
                <w:b/>
                <w:bCs/>
              </w:rPr>
            </w:pPr>
            <w:r w:rsidRPr="005F2F2C">
              <w:rPr>
                <w:b/>
                <w:bCs/>
              </w:rPr>
              <w:t>Условно разрешенные</w:t>
            </w:r>
          </w:p>
        </w:tc>
      </w:tr>
      <w:tr w:rsidR="001F1111" w:rsidRPr="005F2F2C" w:rsidTr="007A7DAB">
        <w:tc>
          <w:tcPr>
            <w:tcW w:w="959" w:type="dxa"/>
          </w:tcPr>
          <w:p w:rsidR="001F1111" w:rsidRPr="005F2F2C" w:rsidRDefault="001F1111" w:rsidP="007A7DAB">
            <w:r w:rsidRPr="005F2F2C">
              <w:t>3.9.1</w:t>
            </w:r>
          </w:p>
        </w:tc>
        <w:tc>
          <w:tcPr>
            <w:tcW w:w="2377" w:type="dxa"/>
          </w:tcPr>
          <w:p w:rsidR="001F1111" w:rsidRPr="005F2F2C" w:rsidRDefault="001F1111" w:rsidP="007A7DAB">
            <w:pPr>
              <w:autoSpaceDE w:val="0"/>
              <w:autoSpaceDN w:val="0"/>
              <w:adjustRightInd w:val="0"/>
              <w:jc w:val="both"/>
            </w:pPr>
            <w:r w:rsidRPr="005F2F2C">
              <w:t>Обеспечение деятельности в области гидрометеорологии и смежных с ней областях</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r w:rsidRPr="005F2F2C">
              <w:t>3000 м²</w:t>
            </w:r>
          </w:p>
        </w:tc>
        <w:tc>
          <w:tcPr>
            <w:tcW w:w="2102" w:type="dxa"/>
          </w:tcPr>
          <w:p w:rsidR="001F1111" w:rsidRPr="005F2F2C" w:rsidRDefault="001F1111" w:rsidP="007A7DAB">
            <w:pPr>
              <w:jc w:val="center"/>
            </w:pPr>
            <w:r w:rsidRPr="005F2F2C">
              <w:t>0 м</w:t>
            </w:r>
          </w:p>
        </w:tc>
        <w:tc>
          <w:tcPr>
            <w:tcW w:w="2576" w:type="dxa"/>
          </w:tcPr>
          <w:p w:rsidR="001F1111" w:rsidRPr="005F2F2C" w:rsidRDefault="001F1111" w:rsidP="007A7DAB">
            <w:pPr>
              <w:jc w:val="center"/>
            </w:pPr>
            <w:r w:rsidRPr="005F2F2C">
              <w:t>0 м</w:t>
            </w:r>
          </w:p>
        </w:tc>
        <w:tc>
          <w:tcPr>
            <w:tcW w:w="157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100%</w:t>
            </w:r>
          </w:p>
        </w:tc>
      </w:tr>
      <w:tr w:rsidR="001F1111" w:rsidRPr="005F2F2C" w:rsidTr="007A7DAB">
        <w:tc>
          <w:tcPr>
            <w:tcW w:w="959" w:type="dxa"/>
          </w:tcPr>
          <w:p w:rsidR="001F1111" w:rsidRPr="005F2F2C" w:rsidRDefault="001F1111" w:rsidP="007A7DAB">
            <w:r w:rsidRPr="005F2F2C">
              <w:t>3.9.2</w:t>
            </w:r>
          </w:p>
        </w:tc>
        <w:tc>
          <w:tcPr>
            <w:tcW w:w="2377" w:type="dxa"/>
          </w:tcPr>
          <w:p w:rsidR="001F1111" w:rsidRPr="005F2F2C" w:rsidRDefault="001F1111" w:rsidP="007A7DAB">
            <w:pPr>
              <w:autoSpaceDE w:val="0"/>
              <w:autoSpaceDN w:val="0"/>
              <w:adjustRightInd w:val="0"/>
              <w:jc w:val="both"/>
            </w:pPr>
            <w:r w:rsidRPr="005F2F2C">
              <w:t>Проведение научных исследований</w:t>
            </w:r>
          </w:p>
        </w:tc>
        <w:tc>
          <w:tcPr>
            <w:tcW w:w="1308" w:type="dxa"/>
          </w:tcPr>
          <w:p w:rsidR="001F1111" w:rsidRPr="005F2F2C" w:rsidRDefault="001F1111" w:rsidP="007A7DAB">
            <w:r w:rsidRPr="005F2F2C">
              <w:t>1000 м²</w:t>
            </w:r>
          </w:p>
        </w:tc>
        <w:tc>
          <w:tcPr>
            <w:tcW w:w="1276" w:type="dxa"/>
          </w:tcPr>
          <w:p w:rsidR="001F1111" w:rsidRPr="005F2F2C" w:rsidRDefault="001F1111" w:rsidP="007A7DAB">
            <w:r w:rsidRPr="005F2F2C">
              <w:t>100000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70%</w:t>
            </w:r>
          </w:p>
        </w:tc>
      </w:tr>
      <w:tr w:rsidR="001F1111" w:rsidRPr="005F2F2C" w:rsidTr="007A7DAB">
        <w:tc>
          <w:tcPr>
            <w:tcW w:w="959" w:type="dxa"/>
          </w:tcPr>
          <w:p w:rsidR="001F1111" w:rsidRPr="005F2F2C" w:rsidRDefault="001F1111" w:rsidP="007A7DAB">
            <w:r w:rsidRPr="005F2F2C">
              <w:t>3.9.3</w:t>
            </w:r>
          </w:p>
        </w:tc>
        <w:tc>
          <w:tcPr>
            <w:tcW w:w="2377" w:type="dxa"/>
          </w:tcPr>
          <w:p w:rsidR="001F1111" w:rsidRPr="005F2F2C" w:rsidRDefault="001F1111" w:rsidP="007A7DAB">
            <w:pPr>
              <w:autoSpaceDE w:val="0"/>
              <w:autoSpaceDN w:val="0"/>
              <w:adjustRightInd w:val="0"/>
              <w:jc w:val="both"/>
            </w:pPr>
            <w:r w:rsidRPr="005F2F2C">
              <w:t>Проведение научных испытаний</w:t>
            </w:r>
          </w:p>
        </w:tc>
        <w:tc>
          <w:tcPr>
            <w:tcW w:w="1308" w:type="dxa"/>
          </w:tcPr>
          <w:p w:rsidR="001F1111" w:rsidRPr="005F2F2C" w:rsidRDefault="001F1111" w:rsidP="007A7DAB">
            <w:r w:rsidRPr="005F2F2C">
              <w:t>1000 м²</w:t>
            </w:r>
          </w:p>
        </w:tc>
        <w:tc>
          <w:tcPr>
            <w:tcW w:w="1276" w:type="dxa"/>
          </w:tcPr>
          <w:p w:rsidR="001F1111" w:rsidRPr="005F2F2C" w:rsidRDefault="001F1111" w:rsidP="007A7DAB">
            <w:r w:rsidRPr="005F2F2C">
              <w:t>100000 м²</w:t>
            </w:r>
          </w:p>
        </w:tc>
        <w:tc>
          <w:tcPr>
            <w:tcW w:w="2102" w:type="dxa"/>
          </w:tcPr>
          <w:p w:rsidR="001F1111" w:rsidRPr="005F2F2C" w:rsidRDefault="001F1111" w:rsidP="007A7DAB">
            <w:pPr>
              <w:jc w:val="center"/>
            </w:pPr>
            <w:r w:rsidRPr="005F2F2C">
              <w:t>5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80%</w:t>
            </w:r>
          </w:p>
        </w:tc>
      </w:tr>
      <w:tr w:rsidR="001F1111" w:rsidRPr="005F2F2C" w:rsidTr="007A7DAB">
        <w:tc>
          <w:tcPr>
            <w:tcW w:w="959" w:type="dxa"/>
          </w:tcPr>
          <w:p w:rsidR="001F1111" w:rsidRPr="005F2F2C" w:rsidRDefault="001F1111" w:rsidP="007A7DAB">
            <w:r w:rsidRPr="005F2F2C">
              <w:lastRenderedPageBreak/>
              <w:t>4.9.1.3</w:t>
            </w:r>
          </w:p>
        </w:tc>
        <w:tc>
          <w:tcPr>
            <w:tcW w:w="2377" w:type="dxa"/>
          </w:tcPr>
          <w:p w:rsidR="001F1111" w:rsidRPr="005F2F2C" w:rsidRDefault="001F1111" w:rsidP="007A7DAB">
            <w:pPr>
              <w:autoSpaceDE w:val="0"/>
              <w:autoSpaceDN w:val="0"/>
              <w:adjustRightInd w:val="0"/>
              <w:jc w:val="both"/>
            </w:pPr>
            <w:r w:rsidRPr="005F2F2C">
              <w:t>Автомобильные мойки</w:t>
            </w:r>
          </w:p>
        </w:tc>
        <w:tc>
          <w:tcPr>
            <w:tcW w:w="1308" w:type="dxa"/>
          </w:tcPr>
          <w:p w:rsidR="001F1111" w:rsidRPr="005F2F2C" w:rsidRDefault="001F1111" w:rsidP="007A7DAB">
            <w:r w:rsidRPr="005F2F2C">
              <w:t>1000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4.9.1.4</w:t>
            </w:r>
          </w:p>
        </w:tc>
        <w:tc>
          <w:tcPr>
            <w:tcW w:w="2377" w:type="dxa"/>
          </w:tcPr>
          <w:p w:rsidR="001F1111" w:rsidRPr="005F2F2C" w:rsidRDefault="001F1111" w:rsidP="007A7DAB">
            <w:pPr>
              <w:autoSpaceDE w:val="0"/>
              <w:autoSpaceDN w:val="0"/>
              <w:adjustRightInd w:val="0"/>
              <w:jc w:val="both"/>
            </w:pPr>
            <w:r w:rsidRPr="005F2F2C">
              <w:t>Ремонт автомобилей</w:t>
            </w:r>
          </w:p>
        </w:tc>
        <w:tc>
          <w:tcPr>
            <w:tcW w:w="1308" w:type="dxa"/>
          </w:tcPr>
          <w:p w:rsidR="001F1111" w:rsidRPr="005F2F2C" w:rsidRDefault="001F1111" w:rsidP="007A7DAB">
            <w:r w:rsidRPr="005F2F2C">
              <w:t>500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6.4</w:t>
            </w:r>
          </w:p>
        </w:tc>
        <w:tc>
          <w:tcPr>
            <w:tcW w:w="2377" w:type="dxa"/>
          </w:tcPr>
          <w:p w:rsidR="001F1111" w:rsidRPr="005F2F2C" w:rsidRDefault="001F1111" w:rsidP="007A7DAB">
            <w:r w:rsidRPr="005F2F2C">
              <w:t>Пищевая промышленность</w:t>
            </w:r>
          </w:p>
        </w:tc>
        <w:tc>
          <w:tcPr>
            <w:tcW w:w="1308" w:type="dxa"/>
          </w:tcPr>
          <w:p w:rsidR="001F1111" w:rsidRPr="005F2F2C" w:rsidRDefault="001F1111" w:rsidP="007A7DAB">
            <w:r w:rsidRPr="005F2F2C">
              <w:t>1000 м²</w:t>
            </w:r>
          </w:p>
        </w:tc>
        <w:tc>
          <w:tcPr>
            <w:tcW w:w="1276" w:type="dxa"/>
          </w:tcPr>
          <w:p w:rsidR="001F1111" w:rsidRPr="005F2F2C" w:rsidRDefault="001F1111" w:rsidP="007A7DAB">
            <w:r w:rsidRPr="005F2F2C">
              <w:t>100000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6.8</w:t>
            </w:r>
          </w:p>
        </w:tc>
        <w:tc>
          <w:tcPr>
            <w:tcW w:w="2377" w:type="dxa"/>
          </w:tcPr>
          <w:p w:rsidR="001F1111" w:rsidRPr="005F2F2C" w:rsidRDefault="001F1111" w:rsidP="007A7DAB">
            <w:r w:rsidRPr="005F2F2C">
              <w:t>Связь</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для объектов связи, радиовещания, телевидения – 0 м;</w:t>
            </w:r>
          </w:p>
          <w:p w:rsidR="001F1111" w:rsidRPr="005F2F2C" w:rsidRDefault="001F1111" w:rsidP="007A7DAB">
            <w:pPr>
              <w:jc w:val="center"/>
            </w:pPr>
            <w:r w:rsidRPr="005F2F2C">
              <w:t>для других объектов капитального строительства – 3 м</w:t>
            </w:r>
          </w:p>
        </w:tc>
        <w:tc>
          <w:tcPr>
            <w:tcW w:w="2576" w:type="dxa"/>
          </w:tcPr>
          <w:p w:rsidR="001F1111" w:rsidRPr="005F2F2C" w:rsidRDefault="001F1111" w:rsidP="007A7DAB">
            <w:pPr>
              <w:jc w:val="center"/>
            </w:pPr>
            <w:r w:rsidRPr="005F2F2C">
              <w:t>для объектов связи, радиовещания, телевидения – 0 м;</w:t>
            </w:r>
          </w:p>
          <w:p w:rsidR="001F1111" w:rsidRPr="005F2F2C" w:rsidRDefault="001F1111" w:rsidP="007A7DAB">
            <w:pPr>
              <w:jc w:val="center"/>
            </w:pPr>
            <w:r w:rsidRPr="005F2F2C">
              <w:t>для других объектов капитального строительства – 5 м</w:t>
            </w:r>
          </w:p>
        </w:tc>
        <w:tc>
          <w:tcPr>
            <w:tcW w:w="157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не подлежит установлению</w:t>
            </w:r>
          </w:p>
        </w:tc>
      </w:tr>
      <w:tr w:rsidR="001F1111" w:rsidRPr="005F2F2C" w:rsidTr="007A7DAB">
        <w:tc>
          <w:tcPr>
            <w:tcW w:w="959" w:type="dxa"/>
          </w:tcPr>
          <w:p w:rsidR="001F1111" w:rsidRPr="005F2F2C" w:rsidRDefault="001F1111" w:rsidP="007A7DAB">
            <w:r w:rsidRPr="005F2F2C">
              <w:t>6.9</w:t>
            </w:r>
          </w:p>
        </w:tc>
        <w:tc>
          <w:tcPr>
            <w:tcW w:w="2377" w:type="dxa"/>
          </w:tcPr>
          <w:p w:rsidR="001F1111" w:rsidRPr="005F2F2C" w:rsidRDefault="001F1111" w:rsidP="007A7DAB">
            <w:r w:rsidRPr="005F2F2C">
              <w:t>Склады</w:t>
            </w:r>
          </w:p>
        </w:tc>
        <w:tc>
          <w:tcPr>
            <w:tcW w:w="1308" w:type="dxa"/>
          </w:tcPr>
          <w:p w:rsidR="001F1111" w:rsidRPr="005F2F2C" w:rsidRDefault="001F1111" w:rsidP="007A7DAB">
            <w:r w:rsidRPr="005F2F2C">
              <w:t>1000 м²</w:t>
            </w:r>
          </w:p>
        </w:tc>
        <w:tc>
          <w:tcPr>
            <w:tcW w:w="1276" w:type="dxa"/>
          </w:tcPr>
          <w:p w:rsidR="001F1111" w:rsidRPr="005F2F2C" w:rsidRDefault="001F1111" w:rsidP="007A7DAB">
            <w:r w:rsidRPr="005F2F2C">
              <w:t>30000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6.9.1</w:t>
            </w:r>
          </w:p>
        </w:tc>
        <w:tc>
          <w:tcPr>
            <w:tcW w:w="2377" w:type="dxa"/>
          </w:tcPr>
          <w:p w:rsidR="001F1111" w:rsidRPr="005F2F2C" w:rsidRDefault="001F1111" w:rsidP="007A7DAB">
            <w:pPr>
              <w:autoSpaceDE w:val="0"/>
              <w:autoSpaceDN w:val="0"/>
              <w:adjustRightInd w:val="0"/>
              <w:jc w:val="both"/>
            </w:pPr>
            <w:r w:rsidRPr="005F2F2C">
              <w:t>Складские площадки</w:t>
            </w:r>
          </w:p>
        </w:tc>
        <w:tc>
          <w:tcPr>
            <w:tcW w:w="1308" w:type="dxa"/>
          </w:tcPr>
          <w:p w:rsidR="001F1111" w:rsidRPr="005F2F2C" w:rsidRDefault="001F1111" w:rsidP="007A7DAB">
            <w:r w:rsidRPr="005F2F2C">
              <w:t>1000 м²</w:t>
            </w:r>
          </w:p>
        </w:tc>
        <w:tc>
          <w:tcPr>
            <w:tcW w:w="1276" w:type="dxa"/>
          </w:tcPr>
          <w:p w:rsidR="001F1111" w:rsidRPr="005F2F2C" w:rsidRDefault="001F1111" w:rsidP="007A7DAB">
            <w:r w:rsidRPr="005F2F2C">
              <w:t>30000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10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tc>
        <w:tc>
          <w:tcPr>
            <w:tcW w:w="14089" w:type="dxa"/>
            <w:gridSpan w:val="7"/>
          </w:tcPr>
          <w:p w:rsidR="001F1111" w:rsidRPr="005F2F2C" w:rsidRDefault="001F1111" w:rsidP="007A7DAB">
            <w:pPr>
              <w:rPr>
                <w:b/>
                <w:bCs/>
              </w:rPr>
            </w:pPr>
            <w:r w:rsidRPr="005F2F2C">
              <w:rPr>
                <w:b/>
                <w:bCs/>
              </w:rPr>
              <w:t>Вспомогательные</w:t>
            </w:r>
          </w:p>
        </w:tc>
      </w:tr>
      <w:tr w:rsidR="001F1111" w:rsidRPr="005F2F2C" w:rsidTr="007A7DAB">
        <w:tc>
          <w:tcPr>
            <w:tcW w:w="959" w:type="dxa"/>
          </w:tcPr>
          <w:p w:rsidR="001F1111" w:rsidRPr="005F2F2C" w:rsidRDefault="001F1111" w:rsidP="007A7DAB">
            <w:r w:rsidRPr="005F2F2C">
              <w:t>2.7.1</w:t>
            </w:r>
          </w:p>
        </w:tc>
        <w:tc>
          <w:tcPr>
            <w:tcW w:w="2377" w:type="dxa"/>
          </w:tcPr>
          <w:p w:rsidR="001F1111" w:rsidRPr="005F2F2C" w:rsidRDefault="001F1111" w:rsidP="007A7DAB">
            <w:pPr>
              <w:autoSpaceDE w:val="0"/>
              <w:autoSpaceDN w:val="0"/>
              <w:adjustRightInd w:val="0"/>
              <w:jc w:val="both"/>
            </w:pPr>
            <w:r w:rsidRPr="005F2F2C">
              <w:t>Хранение автотранспорта</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r w:rsidRPr="005F2F2C">
              <w:t>1000 м²</w:t>
            </w:r>
          </w:p>
        </w:tc>
        <w:tc>
          <w:tcPr>
            <w:tcW w:w="2102" w:type="dxa"/>
          </w:tcPr>
          <w:p w:rsidR="001F1111" w:rsidRPr="005F2F2C" w:rsidRDefault="001F1111" w:rsidP="007A7DAB">
            <w:pPr>
              <w:jc w:val="center"/>
            </w:pPr>
            <w:r w:rsidRPr="005F2F2C">
              <w:t>1000 м²</w:t>
            </w:r>
          </w:p>
        </w:tc>
        <w:tc>
          <w:tcPr>
            <w:tcW w:w="2576" w:type="dxa"/>
          </w:tcPr>
          <w:p w:rsidR="001F1111" w:rsidRPr="005F2F2C" w:rsidRDefault="001F1111" w:rsidP="007A7DAB">
            <w:pPr>
              <w:jc w:val="center"/>
            </w:pPr>
            <w:r w:rsidRPr="005F2F2C">
              <w:t>0 м</w:t>
            </w:r>
          </w:p>
        </w:tc>
        <w:tc>
          <w:tcPr>
            <w:tcW w:w="1570" w:type="dxa"/>
          </w:tcPr>
          <w:p w:rsidR="001F1111" w:rsidRPr="005F2F2C" w:rsidRDefault="001F1111" w:rsidP="007A7DAB">
            <w:pPr>
              <w:jc w:val="center"/>
            </w:pPr>
            <w:r w:rsidRPr="005F2F2C">
              <w:t>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3.1.1</w:t>
            </w:r>
          </w:p>
        </w:tc>
        <w:tc>
          <w:tcPr>
            <w:tcW w:w="2377" w:type="dxa"/>
          </w:tcPr>
          <w:p w:rsidR="001F1111" w:rsidRPr="005F2F2C" w:rsidRDefault="001F1111" w:rsidP="007A7DAB">
            <w:pPr>
              <w:autoSpaceDE w:val="0"/>
              <w:autoSpaceDN w:val="0"/>
              <w:adjustRightInd w:val="0"/>
              <w:jc w:val="both"/>
            </w:pPr>
            <w:r w:rsidRPr="005F2F2C">
              <w:t>Предоставление коммунальных услуг</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для объектов инженерно-технического обеспечения – 0 м;</w:t>
            </w:r>
          </w:p>
          <w:p w:rsidR="001F1111" w:rsidRPr="005F2F2C" w:rsidRDefault="001F1111" w:rsidP="007A7DAB">
            <w:pPr>
              <w:jc w:val="center"/>
            </w:pPr>
            <w:r w:rsidRPr="005F2F2C">
              <w:t>для хозяйственных построек – 1 м;</w:t>
            </w:r>
          </w:p>
          <w:p w:rsidR="001F1111" w:rsidRPr="005F2F2C" w:rsidRDefault="001F1111" w:rsidP="007A7DAB">
            <w:pPr>
              <w:jc w:val="center"/>
            </w:pPr>
            <w:r w:rsidRPr="005F2F2C">
              <w:t>для других объектов капитального строительства – 3 м</w:t>
            </w:r>
          </w:p>
        </w:tc>
        <w:tc>
          <w:tcPr>
            <w:tcW w:w="2576" w:type="dxa"/>
          </w:tcPr>
          <w:p w:rsidR="001F1111" w:rsidRPr="005F2F2C" w:rsidRDefault="001F1111" w:rsidP="007A7DAB">
            <w:pPr>
              <w:jc w:val="center"/>
            </w:pPr>
            <w:r w:rsidRPr="005F2F2C">
              <w:t>для объектов инженерно-технического обеспечения – 0 м;</w:t>
            </w:r>
          </w:p>
          <w:p w:rsidR="001F1111" w:rsidRPr="005F2F2C" w:rsidRDefault="001F1111" w:rsidP="007A7DAB">
            <w:pPr>
              <w:jc w:val="center"/>
            </w:pPr>
            <w:r w:rsidRPr="005F2F2C">
              <w:t>для других объектов капитального строительства – 5 м</w:t>
            </w:r>
          </w:p>
        </w:tc>
        <w:tc>
          <w:tcPr>
            <w:tcW w:w="157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в случае размещения на земельном участке только объектов инженерно-технического обеспечения – 100 %;</w:t>
            </w:r>
          </w:p>
          <w:p w:rsidR="001F1111" w:rsidRPr="005F2F2C" w:rsidRDefault="001F1111" w:rsidP="007A7DAB">
            <w:pPr>
              <w:jc w:val="center"/>
            </w:pPr>
            <w:r w:rsidRPr="005F2F2C">
              <w:t>в случае размещения на земельном участке иных объектов – 80 %</w:t>
            </w:r>
          </w:p>
        </w:tc>
      </w:tr>
      <w:tr w:rsidR="001F1111" w:rsidRPr="005F2F2C" w:rsidTr="007A7DAB">
        <w:tc>
          <w:tcPr>
            <w:tcW w:w="959" w:type="dxa"/>
          </w:tcPr>
          <w:p w:rsidR="001F1111" w:rsidRPr="005F2F2C" w:rsidRDefault="001F1111" w:rsidP="007A7DAB">
            <w:r w:rsidRPr="005F2F2C">
              <w:lastRenderedPageBreak/>
              <w:t>3.1.2</w:t>
            </w:r>
          </w:p>
        </w:tc>
        <w:tc>
          <w:tcPr>
            <w:tcW w:w="2377" w:type="dxa"/>
          </w:tcPr>
          <w:p w:rsidR="001F1111" w:rsidRPr="005F2F2C" w:rsidRDefault="001F1111" w:rsidP="007A7DAB">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1308" w:type="dxa"/>
          </w:tcPr>
          <w:p w:rsidR="001F1111" w:rsidRPr="005F2F2C" w:rsidRDefault="001F1111" w:rsidP="007A7DAB">
            <w:r w:rsidRPr="005F2F2C">
              <w:t>300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4.9</w:t>
            </w:r>
          </w:p>
        </w:tc>
        <w:tc>
          <w:tcPr>
            <w:tcW w:w="2377" w:type="dxa"/>
          </w:tcPr>
          <w:p w:rsidR="001F1111" w:rsidRPr="005F2F2C" w:rsidRDefault="001F1111" w:rsidP="007A7DAB">
            <w:pPr>
              <w:autoSpaceDE w:val="0"/>
              <w:autoSpaceDN w:val="0"/>
              <w:adjustRightInd w:val="0"/>
              <w:jc w:val="both"/>
            </w:pPr>
            <w:r w:rsidRPr="005F2F2C">
              <w:t>Служебные гаражи</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r w:rsidRPr="005F2F2C">
              <w:t>не подлежит установлению</w:t>
            </w:r>
          </w:p>
        </w:tc>
        <w:tc>
          <w:tcPr>
            <w:tcW w:w="2102" w:type="dxa"/>
          </w:tcPr>
          <w:p w:rsidR="001F1111" w:rsidRPr="005F2F2C" w:rsidRDefault="001F1111" w:rsidP="007A7DAB">
            <w:pPr>
              <w:jc w:val="center"/>
            </w:pPr>
            <w:r w:rsidRPr="005F2F2C">
              <w:t>для автостоянок – 0 м,</w:t>
            </w:r>
          </w:p>
          <w:p w:rsidR="001F1111" w:rsidRPr="005F2F2C" w:rsidRDefault="001F1111" w:rsidP="007A7DAB">
            <w:pPr>
              <w:jc w:val="center"/>
            </w:pPr>
            <w:r w:rsidRPr="005F2F2C">
              <w:t>для других объектов капитального строительства – 3 м</w:t>
            </w:r>
          </w:p>
        </w:tc>
        <w:tc>
          <w:tcPr>
            <w:tcW w:w="2576" w:type="dxa"/>
          </w:tcPr>
          <w:p w:rsidR="001F1111" w:rsidRPr="005F2F2C" w:rsidRDefault="001F1111" w:rsidP="007A7DAB">
            <w:pPr>
              <w:jc w:val="center"/>
            </w:pPr>
            <w:r w:rsidRPr="005F2F2C">
              <w:t>для автостоянок – 0 м,</w:t>
            </w:r>
          </w:p>
          <w:p w:rsidR="001F1111" w:rsidRPr="005F2F2C" w:rsidRDefault="001F1111" w:rsidP="007A7DAB">
            <w:pPr>
              <w:jc w:val="center"/>
            </w:pPr>
            <w:r w:rsidRPr="005F2F2C">
              <w:t>для других объектов капитального строительства – 5 м</w:t>
            </w:r>
          </w:p>
        </w:tc>
        <w:tc>
          <w:tcPr>
            <w:tcW w:w="1570" w:type="dxa"/>
          </w:tcPr>
          <w:p w:rsidR="001F1111" w:rsidRPr="005F2F2C" w:rsidRDefault="001F1111" w:rsidP="007A7DAB">
            <w:pPr>
              <w:jc w:val="center"/>
            </w:pPr>
            <w:r w:rsidRPr="005F2F2C">
              <w:t>12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4.9.1.1</w:t>
            </w:r>
          </w:p>
        </w:tc>
        <w:tc>
          <w:tcPr>
            <w:tcW w:w="2377" w:type="dxa"/>
          </w:tcPr>
          <w:p w:rsidR="001F1111" w:rsidRPr="005F2F2C" w:rsidRDefault="001F1111" w:rsidP="007A7DAB">
            <w:pPr>
              <w:autoSpaceDE w:val="0"/>
              <w:autoSpaceDN w:val="0"/>
              <w:adjustRightInd w:val="0"/>
              <w:jc w:val="both"/>
            </w:pPr>
            <w:r w:rsidRPr="005F2F2C">
              <w:t>Заправка транспортных средств</w:t>
            </w:r>
          </w:p>
        </w:tc>
        <w:tc>
          <w:tcPr>
            <w:tcW w:w="1308" w:type="dxa"/>
          </w:tcPr>
          <w:p w:rsidR="001F1111" w:rsidRPr="005F2F2C" w:rsidRDefault="001F1111" w:rsidP="007A7DAB">
            <w:r w:rsidRPr="005F2F2C">
              <w:t>1000 м²</w:t>
            </w:r>
          </w:p>
        </w:tc>
        <w:tc>
          <w:tcPr>
            <w:tcW w:w="1276" w:type="dxa"/>
          </w:tcPr>
          <w:p w:rsidR="001F1111" w:rsidRPr="005F2F2C" w:rsidRDefault="001F1111" w:rsidP="007A7DAB">
            <w:r w:rsidRPr="005F2F2C">
              <w:t>200000 м²</w:t>
            </w:r>
          </w:p>
        </w:tc>
        <w:tc>
          <w:tcPr>
            <w:tcW w:w="2102" w:type="dxa"/>
          </w:tcPr>
          <w:p w:rsidR="001F1111" w:rsidRPr="005F2F2C" w:rsidRDefault="001F1111" w:rsidP="007A7DAB">
            <w:pPr>
              <w:jc w:val="center"/>
            </w:pPr>
            <w:r w:rsidRPr="005F2F2C">
              <w:t>5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w:t>
            </w:r>
          </w:p>
        </w:tc>
      </w:tr>
      <w:tr w:rsidR="001F1111" w:rsidRPr="005F2F2C" w:rsidTr="007A7DAB">
        <w:tc>
          <w:tcPr>
            <w:tcW w:w="959" w:type="dxa"/>
          </w:tcPr>
          <w:p w:rsidR="001F1111" w:rsidRPr="005F2F2C" w:rsidRDefault="001F1111" w:rsidP="007A7DAB">
            <w:r w:rsidRPr="005F2F2C">
              <w:t>4.9.1.2</w:t>
            </w:r>
          </w:p>
        </w:tc>
        <w:tc>
          <w:tcPr>
            <w:tcW w:w="2377" w:type="dxa"/>
          </w:tcPr>
          <w:p w:rsidR="001F1111" w:rsidRPr="005F2F2C" w:rsidRDefault="001F1111" w:rsidP="007A7DAB">
            <w:pPr>
              <w:autoSpaceDE w:val="0"/>
              <w:autoSpaceDN w:val="0"/>
              <w:adjustRightInd w:val="0"/>
              <w:jc w:val="both"/>
            </w:pPr>
            <w:r w:rsidRPr="005F2F2C">
              <w:t>Обеспечение дорожного отдыха</w:t>
            </w:r>
          </w:p>
        </w:tc>
        <w:tc>
          <w:tcPr>
            <w:tcW w:w="1308" w:type="dxa"/>
          </w:tcPr>
          <w:p w:rsidR="001F1111" w:rsidRPr="005F2F2C" w:rsidRDefault="001F1111" w:rsidP="007A7DAB">
            <w:r w:rsidRPr="005F2F2C">
              <w:t>800 м²</w:t>
            </w:r>
          </w:p>
        </w:tc>
        <w:tc>
          <w:tcPr>
            <w:tcW w:w="1276" w:type="dxa"/>
          </w:tcPr>
          <w:p w:rsidR="001F1111" w:rsidRPr="005F2F2C" w:rsidRDefault="001F1111" w:rsidP="007A7DAB">
            <w:r w:rsidRPr="005F2F2C">
              <w:t>5000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w:t>
            </w:r>
          </w:p>
        </w:tc>
      </w:tr>
      <w:tr w:rsidR="001F1111" w:rsidRPr="005F2F2C" w:rsidTr="007A7DAB">
        <w:tc>
          <w:tcPr>
            <w:tcW w:w="959" w:type="dxa"/>
          </w:tcPr>
          <w:p w:rsidR="001F1111" w:rsidRPr="005F2F2C" w:rsidRDefault="001F1111" w:rsidP="007A7DAB">
            <w:r w:rsidRPr="005F2F2C">
              <w:t>4.9.1.3</w:t>
            </w:r>
          </w:p>
        </w:tc>
        <w:tc>
          <w:tcPr>
            <w:tcW w:w="2377" w:type="dxa"/>
          </w:tcPr>
          <w:p w:rsidR="001F1111" w:rsidRPr="005F2F2C" w:rsidRDefault="001F1111" w:rsidP="007A7DAB">
            <w:pPr>
              <w:autoSpaceDE w:val="0"/>
              <w:autoSpaceDN w:val="0"/>
              <w:adjustRightInd w:val="0"/>
              <w:jc w:val="both"/>
            </w:pPr>
            <w:r w:rsidRPr="005F2F2C">
              <w:t>Автомобильные мойки</w:t>
            </w:r>
          </w:p>
        </w:tc>
        <w:tc>
          <w:tcPr>
            <w:tcW w:w="1308" w:type="dxa"/>
          </w:tcPr>
          <w:p w:rsidR="001F1111" w:rsidRPr="005F2F2C" w:rsidRDefault="001F1111" w:rsidP="007A7DAB">
            <w:r w:rsidRPr="005F2F2C">
              <w:t>1000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4.9.1.4</w:t>
            </w:r>
          </w:p>
        </w:tc>
        <w:tc>
          <w:tcPr>
            <w:tcW w:w="2377" w:type="dxa"/>
          </w:tcPr>
          <w:p w:rsidR="001F1111" w:rsidRPr="005F2F2C" w:rsidRDefault="001F1111" w:rsidP="007A7DAB">
            <w:pPr>
              <w:autoSpaceDE w:val="0"/>
              <w:autoSpaceDN w:val="0"/>
              <w:adjustRightInd w:val="0"/>
              <w:jc w:val="both"/>
            </w:pPr>
            <w:r w:rsidRPr="005F2F2C">
              <w:t>Ремонт автомобилей</w:t>
            </w:r>
          </w:p>
        </w:tc>
        <w:tc>
          <w:tcPr>
            <w:tcW w:w="1308" w:type="dxa"/>
          </w:tcPr>
          <w:p w:rsidR="001F1111" w:rsidRPr="005F2F2C" w:rsidRDefault="001F1111" w:rsidP="007A7DAB">
            <w:r w:rsidRPr="005F2F2C">
              <w:t>500 м²</w:t>
            </w:r>
          </w:p>
        </w:tc>
        <w:tc>
          <w:tcPr>
            <w:tcW w:w="1276" w:type="dxa"/>
          </w:tcPr>
          <w:p w:rsidR="001F1111" w:rsidRPr="005F2F2C" w:rsidRDefault="001F1111" w:rsidP="007A7DAB">
            <w:r w:rsidRPr="005F2F2C">
              <w:t>10000 м²</w:t>
            </w:r>
          </w:p>
        </w:tc>
        <w:tc>
          <w:tcPr>
            <w:tcW w:w="2102" w:type="dxa"/>
          </w:tcPr>
          <w:p w:rsidR="001F1111" w:rsidRPr="005F2F2C" w:rsidRDefault="001F1111" w:rsidP="007A7DAB">
            <w:pPr>
              <w:jc w:val="center"/>
            </w:pPr>
            <w:r w:rsidRPr="005F2F2C">
              <w:t>3 м</w:t>
            </w:r>
          </w:p>
        </w:tc>
        <w:tc>
          <w:tcPr>
            <w:tcW w:w="2576" w:type="dxa"/>
          </w:tcPr>
          <w:p w:rsidR="001F1111" w:rsidRPr="005F2F2C" w:rsidRDefault="001F1111" w:rsidP="007A7DAB">
            <w:pPr>
              <w:jc w:val="center"/>
            </w:pPr>
            <w:r w:rsidRPr="005F2F2C">
              <w:t>5 м</w:t>
            </w:r>
          </w:p>
        </w:tc>
        <w:tc>
          <w:tcPr>
            <w:tcW w:w="157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959" w:type="dxa"/>
          </w:tcPr>
          <w:p w:rsidR="001F1111" w:rsidRPr="005F2F2C" w:rsidRDefault="001F1111" w:rsidP="007A7DAB">
            <w:r w:rsidRPr="005F2F2C">
              <w:t>12.0</w:t>
            </w:r>
          </w:p>
        </w:tc>
        <w:tc>
          <w:tcPr>
            <w:tcW w:w="2377" w:type="dxa"/>
          </w:tcPr>
          <w:p w:rsidR="001F1111" w:rsidRPr="005F2F2C" w:rsidRDefault="001F1111" w:rsidP="007A7DAB">
            <w:r w:rsidRPr="005F2F2C">
              <w:t>Земельные участки (территории) общего пользования</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pPr>
              <w:rPr>
                <w:lang w:val="en-US"/>
              </w:rPr>
            </w:pPr>
            <w:r w:rsidRPr="005F2F2C">
              <w:t>не подлежит установлению</w:t>
            </w:r>
          </w:p>
        </w:tc>
        <w:tc>
          <w:tcPr>
            <w:tcW w:w="2102" w:type="dxa"/>
          </w:tcPr>
          <w:p w:rsidR="001F1111" w:rsidRPr="005F2F2C" w:rsidRDefault="001F1111" w:rsidP="007A7DAB">
            <w:pPr>
              <w:jc w:val="center"/>
            </w:pPr>
            <w:r w:rsidRPr="005F2F2C">
              <w:t>0 м</w:t>
            </w:r>
          </w:p>
        </w:tc>
        <w:tc>
          <w:tcPr>
            <w:tcW w:w="2576" w:type="dxa"/>
          </w:tcPr>
          <w:p w:rsidR="001F1111" w:rsidRPr="005F2F2C" w:rsidRDefault="001F1111" w:rsidP="007A7DAB">
            <w:pPr>
              <w:jc w:val="center"/>
            </w:pPr>
            <w:r w:rsidRPr="005F2F2C">
              <w:t>0 м</w:t>
            </w:r>
          </w:p>
        </w:tc>
        <w:tc>
          <w:tcPr>
            <w:tcW w:w="157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100 %</w:t>
            </w:r>
          </w:p>
        </w:tc>
      </w:tr>
      <w:tr w:rsidR="001F1111" w:rsidRPr="005F2F2C" w:rsidTr="007A7DAB">
        <w:tc>
          <w:tcPr>
            <w:tcW w:w="959" w:type="dxa"/>
          </w:tcPr>
          <w:p w:rsidR="001F1111" w:rsidRPr="005F2F2C" w:rsidRDefault="001F1111" w:rsidP="007A7DAB">
            <w:r w:rsidRPr="005F2F2C">
              <w:t>12.0.1</w:t>
            </w:r>
          </w:p>
        </w:tc>
        <w:tc>
          <w:tcPr>
            <w:tcW w:w="2377" w:type="dxa"/>
          </w:tcPr>
          <w:p w:rsidR="001F1111" w:rsidRPr="005F2F2C" w:rsidRDefault="001F1111" w:rsidP="007A7DAB">
            <w:pPr>
              <w:autoSpaceDE w:val="0"/>
              <w:autoSpaceDN w:val="0"/>
              <w:adjustRightInd w:val="0"/>
              <w:jc w:val="both"/>
            </w:pPr>
            <w:r w:rsidRPr="005F2F2C">
              <w:t>Улично-дорожная сеть</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pPr>
              <w:rPr>
                <w:lang w:val="en-US"/>
              </w:rPr>
            </w:pPr>
            <w:r w:rsidRPr="005F2F2C">
              <w:t>не подлежит установлению</w:t>
            </w:r>
          </w:p>
        </w:tc>
        <w:tc>
          <w:tcPr>
            <w:tcW w:w="2102" w:type="dxa"/>
          </w:tcPr>
          <w:p w:rsidR="001F1111" w:rsidRPr="005F2F2C" w:rsidRDefault="001F1111" w:rsidP="007A7DAB">
            <w:pPr>
              <w:jc w:val="center"/>
            </w:pPr>
            <w:r w:rsidRPr="005F2F2C">
              <w:t>0 м</w:t>
            </w:r>
          </w:p>
        </w:tc>
        <w:tc>
          <w:tcPr>
            <w:tcW w:w="2576" w:type="dxa"/>
          </w:tcPr>
          <w:p w:rsidR="001F1111" w:rsidRPr="005F2F2C" w:rsidRDefault="001F1111" w:rsidP="007A7DAB">
            <w:pPr>
              <w:jc w:val="center"/>
            </w:pPr>
            <w:r w:rsidRPr="005F2F2C">
              <w:t>0 м</w:t>
            </w:r>
          </w:p>
        </w:tc>
        <w:tc>
          <w:tcPr>
            <w:tcW w:w="157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100 %</w:t>
            </w:r>
          </w:p>
        </w:tc>
      </w:tr>
      <w:tr w:rsidR="001F1111" w:rsidRPr="005F2F2C" w:rsidTr="007A7DAB">
        <w:tc>
          <w:tcPr>
            <w:tcW w:w="959" w:type="dxa"/>
          </w:tcPr>
          <w:p w:rsidR="001F1111" w:rsidRPr="005F2F2C" w:rsidRDefault="001F1111" w:rsidP="007A7DAB">
            <w:r w:rsidRPr="005F2F2C">
              <w:t>12.0.2</w:t>
            </w:r>
          </w:p>
        </w:tc>
        <w:tc>
          <w:tcPr>
            <w:tcW w:w="2377" w:type="dxa"/>
          </w:tcPr>
          <w:p w:rsidR="001F1111" w:rsidRPr="005F2F2C" w:rsidRDefault="001F1111" w:rsidP="007A7DAB">
            <w:pPr>
              <w:autoSpaceDE w:val="0"/>
              <w:autoSpaceDN w:val="0"/>
              <w:adjustRightInd w:val="0"/>
              <w:jc w:val="both"/>
            </w:pPr>
            <w:r w:rsidRPr="005F2F2C">
              <w:t>Благоустройство территории</w:t>
            </w:r>
          </w:p>
        </w:tc>
        <w:tc>
          <w:tcPr>
            <w:tcW w:w="1308" w:type="dxa"/>
          </w:tcPr>
          <w:p w:rsidR="001F1111" w:rsidRPr="005F2F2C" w:rsidRDefault="001F1111" w:rsidP="007A7DAB">
            <w:r w:rsidRPr="005F2F2C">
              <w:t>не подлежит установлению</w:t>
            </w:r>
          </w:p>
        </w:tc>
        <w:tc>
          <w:tcPr>
            <w:tcW w:w="1276" w:type="dxa"/>
          </w:tcPr>
          <w:p w:rsidR="001F1111" w:rsidRPr="005F2F2C" w:rsidRDefault="001F1111" w:rsidP="007A7DAB">
            <w:pPr>
              <w:rPr>
                <w:lang w:val="en-US"/>
              </w:rPr>
            </w:pPr>
            <w:r w:rsidRPr="005F2F2C">
              <w:t>не подлежит установлению</w:t>
            </w:r>
          </w:p>
        </w:tc>
        <w:tc>
          <w:tcPr>
            <w:tcW w:w="2102" w:type="dxa"/>
          </w:tcPr>
          <w:p w:rsidR="001F1111" w:rsidRPr="005F2F2C" w:rsidRDefault="001F1111" w:rsidP="007A7DAB">
            <w:pPr>
              <w:jc w:val="center"/>
            </w:pPr>
            <w:r w:rsidRPr="005F2F2C">
              <w:t>0 м</w:t>
            </w:r>
          </w:p>
        </w:tc>
        <w:tc>
          <w:tcPr>
            <w:tcW w:w="2576" w:type="dxa"/>
          </w:tcPr>
          <w:p w:rsidR="001F1111" w:rsidRPr="005F2F2C" w:rsidRDefault="001F1111" w:rsidP="007A7DAB">
            <w:pPr>
              <w:jc w:val="center"/>
            </w:pPr>
            <w:r w:rsidRPr="005F2F2C">
              <w:t>0 м</w:t>
            </w:r>
          </w:p>
        </w:tc>
        <w:tc>
          <w:tcPr>
            <w:tcW w:w="157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100 %</w:t>
            </w:r>
          </w:p>
        </w:tc>
      </w:tr>
    </w:tbl>
    <w:p w:rsidR="001F1111" w:rsidRPr="005F2F2C" w:rsidRDefault="001F1111" w:rsidP="001F1111">
      <w:pPr>
        <w:spacing w:before="120" w:after="120"/>
        <w:ind w:firstLine="567"/>
        <w:jc w:val="both"/>
        <w:sectPr w:rsidR="001F1111" w:rsidRPr="005F2F2C" w:rsidSect="0008616B">
          <w:footerReference w:type="default" r:id="rId35"/>
          <w:pgSz w:w="16838" w:h="11906" w:orient="landscape"/>
          <w:pgMar w:top="1135" w:right="1134" w:bottom="851" w:left="1134" w:header="720" w:footer="709" w:gutter="0"/>
          <w:cols w:space="720"/>
          <w:docGrid w:linePitch="600" w:charSpace="32768"/>
        </w:sectPr>
      </w:pPr>
      <w:r w:rsidRPr="005F2F2C">
        <w:t>* в случае формирования земельных участков для размещения линейных объектов - не подлежит установлению.</w:t>
      </w:r>
    </w:p>
    <w:p w:rsidR="001F1111" w:rsidRPr="005F2F2C" w:rsidRDefault="001F1111" w:rsidP="001F1111">
      <w:pPr>
        <w:pStyle w:val="210"/>
      </w:pPr>
      <w:bookmarkStart w:id="73" w:name="_Toc421696740"/>
      <w:bookmarkStart w:id="74" w:name="_Toc508613463"/>
      <w:bookmarkStart w:id="75" w:name="_Toc34730037"/>
      <w:r w:rsidRPr="005F2F2C">
        <w:lastRenderedPageBreak/>
        <w:t>Глава 9. Производственные зоны</w:t>
      </w:r>
      <w:bookmarkEnd w:id="73"/>
      <w:bookmarkEnd w:id="74"/>
      <w:bookmarkEnd w:id="75"/>
    </w:p>
    <w:p w:rsidR="001F1111" w:rsidRPr="005F2F2C" w:rsidRDefault="001F1111" w:rsidP="001F1111">
      <w:pPr>
        <w:pStyle w:val="31"/>
      </w:pPr>
      <w:bookmarkStart w:id="76" w:name="_Toc421696741"/>
      <w:bookmarkStart w:id="77" w:name="_Toc508613464"/>
      <w:bookmarkStart w:id="78" w:name="_Toc34730038"/>
      <w:r w:rsidRPr="005F2F2C">
        <w:t>Статья 24. Территориальная зона ТП-1</w:t>
      </w:r>
      <w:bookmarkEnd w:id="76"/>
      <w:bookmarkEnd w:id="77"/>
      <w:bookmarkEnd w:id="78"/>
    </w:p>
    <w:p w:rsidR="001F1111" w:rsidRPr="005F2F2C" w:rsidRDefault="001F1111" w:rsidP="001F1111">
      <w:pPr>
        <w:numPr>
          <w:ilvl w:val="0"/>
          <w:numId w:val="8"/>
        </w:numPr>
        <w:spacing w:before="120" w:after="120"/>
        <w:jc w:val="both"/>
      </w:pPr>
      <w:r w:rsidRPr="005F2F2C">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1F1111" w:rsidRPr="005F2F2C" w:rsidTr="007A7DA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jc w:val="center"/>
              <w:rPr>
                <w:b/>
                <w:bCs/>
                <w:sz w:val="22"/>
                <w:szCs w:val="20"/>
              </w:rPr>
            </w:pPr>
            <w:r w:rsidRPr="005F2F2C">
              <w:rPr>
                <w:b/>
                <w:bCs/>
                <w:sz w:val="22"/>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jc w:val="center"/>
              <w:rPr>
                <w:b/>
                <w:bCs/>
                <w:sz w:val="22"/>
                <w:szCs w:val="20"/>
              </w:rPr>
            </w:pPr>
            <w:r w:rsidRPr="005F2F2C">
              <w:rPr>
                <w:b/>
                <w:bCs/>
                <w:sz w:val="22"/>
                <w:szCs w:val="20"/>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7A7DAB">
            <w:pPr>
              <w:jc w:val="center"/>
              <w:rPr>
                <w:b/>
                <w:bCs/>
                <w:sz w:val="22"/>
                <w:szCs w:val="20"/>
              </w:rPr>
            </w:pPr>
            <w:r w:rsidRPr="005F2F2C">
              <w:rPr>
                <w:b/>
                <w:bCs/>
                <w:sz w:val="22"/>
                <w:szCs w:val="20"/>
              </w:rPr>
              <w:t>Объекты капитального строительства, разрешенные для размещения на земельных участках</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b/>
                <w:bCs/>
                <w:sz w:val="22"/>
                <w:szCs w:val="22"/>
              </w:rPr>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b/>
                <w:bCs/>
                <w:sz w:val="22"/>
                <w:szCs w:val="22"/>
              </w:rPr>
            </w:pPr>
            <w:r w:rsidRPr="005F2F2C">
              <w:rPr>
                <w:b/>
                <w:bCs/>
                <w:sz w:val="22"/>
                <w:szCs w:val="22"/>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snapToGrid w:val="0"/>
              <w:rPr>
                <w:b/>
                <w:bCs/>
                <w:sz w:val="22"/>
                <w:szCs w:val="22"/>
              </w:rPr>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A653E" w:rsidRDefault="001F1111" w:rsidP="007A7DAB">
            <w:pPr>
              <w:pStyle w:val="a4"/>
            </w:pPr>
            <w:r w:rsidRPr="005A653E">
              <w:t>1.1</w:t>
            </w:r>
          </w:p>
        </w:tc>
        <w:tc>
          <w:tcPr>
            <w:tcW w:w="4253" w:type="dxa"/>
            <w:tcBorders>
              <w:top w:val="single" w:sz="4" w:space="0" w:color="000000"/>
              <w:left w:val="single" w:sz="4" w:space="0" w:color="000000"/>
              <w:bottom w:val="single" w:sz="4" w:space="0" w:color="000000"/>
            </w:tcBorders>
            <w:shd w:val="clear" w:color="auto" w:fill="auto"/>
          </w:tcPr>
          <w:p w:rsidR="001F1111" w:rsidRPr="005A653E" w:rsidRDefault="001F1111" w:rsidP="007A7DAB">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A653E" w:rsidRDefault="001F1111" w:rsidP="007A7DAB">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1F1111" w:rsidRPr="005A653E" w:rsidRDefault="001F1111" w:rsidP="007A7DAB">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5A653E">
                <w:rPr>
                  <w:rFonts w:ascii="Times New Roman" w:hAnsi="Times New Roman" w:cs="Times New Roman"/>
                  <w:sz w:val="24"/>
                  <w:szCs w:val="24"/>
                </w:rPr>
                <w:t>кодами 1.2</w:t>
              </w:r>
            </w:hyperlink>
            <w:r w:rsidRPr="005A653E">
              <w:rPr>
                <w:rFonts w:ascii="Times New Roman" w:hAnsi="Times New Roman" w:cs="Times New Roman"/>
                <w:sz w:val="24"/>
                <w:szCs w:val="24"/>
              </w:rPr>
              <w:t xml:space="preserve"> - </w:t>
            </w:r>
            <w:hyperlink w:anchor="P66" w:history="1">
              <w:r w:rsidRPr="005A653E">
                <w:rPr>
                  <w:rFonts w:ascii="Times New Roman" w:hAnsi="Times New Roman" w:cs="Times New Roman"/>
                  <w:sz w:val="24"/>
                  <w:szCs w:val="24"/>
                </w:rPr>
                <w:t>1.6</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A653E" w:rsidRDefault="001F1111" w:rsidP="007A7DAB">
            <w:pPr>
              <w:pStyle w:val="a4"/>
            </w:pPr>
            <w:r w:rsidRPr="005A653E">
              <w:t>1.2</w:t>
            </w:r>
          </w:p>
        </w:tc>
        <w:tc>
          <w:tcPr>
            <w:tcW w:w="4253" w:type="dxa"/>
            <w:tcBorders>
              <w:top w:val="single" w:sz="4" w:space="0" w:color="000000"/>
              <w:left w:val="single" w:sz="4" w:space="0" w:color="000000"/>
              <w:bottom w:val="single" w:sz="4" w:space="0" w:color="000000"/>
            </w:tcBorders>
            <w:shd w:val="clear" w:color="auto" w:fill="auto"/>
          </w:tcPr>
          <w:p w:rsidR="001F1111" w:rsidRPr="005A653E" w:rsidRDefault="001F1111" w:rsidP="007A7DAB">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A653E" w:rsidRDefault="001F1111" w:rsidP="007A7DAB">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A653E" w:rsidRDefault="001F1111" w:rsidP="007A7DAB">
            <w:pPr>
              <w:pStyle w:val="a4"/>
            </w:pPr>
            <w:r w:rsidRPr="005A653E">
              <w:t>1.3</w:t>
            </w:r>
          </w:p>
        </w:tc>
        <w:tc>
          <w:tcPr>
            <w:tcW w:w="4253" w:type="dxa"/>
            <w:tcBorders>
              <w:top w:val="single" w:sz="4" w:space="0" w:color="000000"/>
              <w:left w:val="single" w:sz="4" w:space="0" w:color="000000"/>
              <w:bottom w:val="single" w:sz="4" w:space="0" w:color="000000"/>
            </w:tcBorders>
            <w:shd w:val="clear" w:color="auto" w:fill="auto"/>
          </w:tcPr>
          <w:p w:rsidR="001F1111" w:rsidRPr="005A653E" w:rsidRDefault="001F1111" w:rsidP="007A7DAB">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A653E" w:rsidRDefault="001F1111" w:rsidP="007A7DAB">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A653E" w:rsidRDefault="001F1111" w:rsidP="007A7DAB">
            <w:pPr>
              <w:pStyle w:val="a4"/>
            </w:pPr>
            <w:r w:rsidRPr="005A653E">
              <w:t>1.4</w:t>
            </w:r>
          </w:p>
        </w:tc>
        <w:tc>
          <w:tcPr>
            <w:tcW w:w="4253" w:type="dxa"/>
            <w:tcBorders>
              <w:top w:val="single" w:sz="4" w:space="0" w:color="000000"/>
              <w:left w:val="single" w:sz="4" w:space="0" w:color="000000"/>
              <w:bottom w:val="single" w:sz="4" w:space="0" w:color="000000"/>
            </w:tcBorders>
            <w:shd w:val="clear" w:color="auto" w:fill="auto"/>
          </w:tcPr>
          <w:p w:rsidR="001F1111" w:rsidRPr="005A653E" w:rsidRDefault="001F1111" w:rsidP="007A7DAB">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A653E" w:rsidRDefault="001F1111" w:rsidP="007A7DAB">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A653E" w:rsidRDefault="001F1111" w:rsidP="007A7DAB">
            <w:pPr>
              <w:pStyle w:val="a4"/>
            </w:pPr>
            <w:r w:rsidRPr="005A653E">
              <w:t>1.5</w:t>
            </w:r>
          </w:p>
        </w:tc>
        <w:tc>
          <w:tcPr>
            <w:tcW w:w="4253" w:type="dxa"/>
            <w:tcBorders>
              <w:top w:val="single" w:sz="4" w:space="0" w:color="000000"/>
              <w:left w:val="single" w:sz="4" w:space="0" w:color="000000"/>
              <w:bottom w:val="single" w:sz="4" w:space="0" w:color="000000"/>
            </w:tcBorders>
            <w:shd w:val="clear" w:color="auto" w:fill="auto"/>
          </w:tcPr>
          <w:p w:rsidR="001F1111" w:rsidRPr="005A653E" w:rsidRDefault="001F1111" w:rsidP="007A7DAB">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A653E" w:rsidRDefault="001F1111" w:rsidP="007A7DAB">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A653E" w:rsidRDefault="001F1111" w:rsidP="007A7DAB">
            <w:pPr>
              <w:pStyle w:val="a4"/>
            </w:pPr>
            <w:r w:rsidRPr="005A653E">
              <w:t>1.6</w:t>
            </w:r>
          </w:p>
        </w:tc>
        <w:tc>
          <w:tcPr>
            <w:tcW w:w="4253" w:type="dxa"/>
            <w:tcBorders>
              <w:top w:val="single" w:sz="4" w:space="0" w:color="000000"/>
              <w:left w:val="single" w:sz="4" w:space="0" w:color="000000"/>
              <w:bottom w:val="single" w:sz="4" w:space="0" w:color="000000"/>
            </w:tcBorders>
            <w:shd w:val="clear" w:color="auto" w:fill="auto"/>
          </w:tcPr>
          <w:p w:rsidR="001F1111" w:rsidRPr="005A653E" w:rsidRDefault="001F1111" w:rsidP="007A7DAB">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A653E" w:rsidRDefault="001F1111" w:rsidP="007A7DAB">
            <w:pPr>
              <w:pStyle w:val="ConsPlusNormal"/>
              <w:jc w:val="both"/>
              <w:rPr>
                <w:rFonts w:ascii="Times New Roman" w:hAnsi="Times New Roman" w:cs="Times New Roman"/>
                <w:sz w:val="24"/>
                <w:szCs w:val="24"/>
              </w:rPr>
            </w:pPr>
            <w:r w:rsidRPr="005A653E">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2.7.1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F2F2C">
              <w:rPr>
                <w:lang w:eastAsia="ru-RU"/>
              </w:rPr>
              <w:t>машино</w:t>
            </w:r>
            <w:proofErr w:type="spellEnd"/>
            <w:r w:rsidRPr="005F2F2C">
              <w:rPr>
                <w:lang w:eastAsia="ru-RU"/>
              </w:rPr>
              <w:t xml:space="preserve">-места, за исключением гаражей, размещение которых предусмотрено содержанием вида разрешенного </w:t>
            </w:r>
            <w:r w:rsidRPr="005F2F2C">
              <w:rPr>
                <w:lang w:eastAsia="ru-RU"/>
              </w:rPr>
              <w:lastRenderedPageBreak/>
              <w:t xml:space="preserve">использования с </w:t>
            </w:r>
            <w:hyperlink w:anchor="P382" w:history="1">
              <w:r w:rsidRPr="005F2F2C">
                <w:rPr>
                  <w:lang w:eastAsia="ru-RU"/>
                </w:rPr>
                <w:t>кодом 4.9</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3.3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3.9.1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3.9.2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w:t>
            </w:r>
            <w:r w:rsidRPr="005F2F2C">
              <w:rPr>
                <w:lang w:eastAsia="ru-RU"/>
              </w:rPr>
              <w:lastRenderedPageBreak/>
              <w:t>числе отраслевые)</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lastRenderedPageBreak/>
              <w:t>3.9.3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3.10.1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3.10.2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оказания ветеринарных услуг в стационаре;</w:t>
            </w:r>
          </w:p>
          <w:p w:rsidR="001F1111" w:rsidRPr="005F2F2C" w:rsidRDefault="001F1111" w:rsidP="007A7DAB">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1F1111" w:rsidRPr="005F2F2C" w:rsidRDefault="001F1111" w:rsidP="007A7DAB">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организации гостиниц для животных</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4.3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F1111" w:rsidRPr="005F2F2C" w:rsidRDefault="001F1111" w:rsidP="007A7DAB">
            <w:pPr>
              <w:widowControl w:val="0"/>
              <w:autoSpaceDE w:val="0"/>
              <w:autoSpaceDN w:val="0"/>
              <w:jc w:val="both"/>
              <w:rPr>
                <w:lang w:eastAsia="ru-RU"/>
              </w:rPr>
            </w:pPr>
            <w:r w:rsidRPr="005F2F2C">
              <w:rPr>
                <w:lang w:eastAsia="ru-RU"/>
              </w:rPr>
              <w:t>размещение гаражей и (или) стоянок для автомобилей сотрудников и посетителей рынка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4.4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F2F2C">
                <w:rPr>
                  <w:lang w:eastAsia="ru-RU"/>
                </w:rPr>
                <w:t>кодами 3.0</w:t>
              </w:r>
            </w:hyperlink>
            <w:r w:rsidRPr="005F2F2C">
              <w:rPr>
                <w:lang w:eastAsia="ru-RU"/>
              </w:rPr>
              <w:t xml:space="preserve">, </w:t>
            </w:r>
            <w:hyperlink w:anchor="P333" w:history="1">
              <w:r w:rsidRPr="005F2F2C">
                <w:rPr>
                  <w:lang w:eastAsia="ru-RU"/>
                </w:rPr>
                <w:t>4.0</w:t>
              </w:r>
            </w:hyperlink>
            <w:r w:rsidRPr="005F2F2C">
              <w:rPr>
                <w:lang w:eastAsia="ru-RU"/>
              </w:rPr>
              <w:t xml:space="preserve">, а также для стоянки и хранения транспортных средств </w:t>
            </w:r>
            <w:r w:rsidRPr="005F2F2C">
              <w:rPr>
                <w:lang w:eastAsia="ru-RU"/>
              </w:rPr>
              <w:lastRenderedPageBreak/>
              <w:t>общего пользования, в том числе в депо</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lastRenderedPageBreak/>
              <w:t>4.9.1.1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4.9.1.2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4.9.1.3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автомобильных моек, а также размещение магазинов сопутствующей торговли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4.9.1.4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5.1.4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6.1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Осуществление геологических изысканий;</w:t>
            </w:r>
          </w:p>
          <w:p w:rsidR="001F1111" w:rsidRPr="005F2F2C" w:rsidRDefault="001F1111" w:rsidP="007A7DAB">
            <w:pPr>
              <w:widowControl w:val="0"/>
              <w:autoSpaceDE w:val="0"/>
              <w:autoSpaceDN w:val="0"/>
              <w:jc w:val="both"/>
              <w:rPr>
                <w:lang w:eastAsia="ru-RU"/>
              </w:rPr>
            </w:pPr>
            <w:r w:rsidRPr="005F2F2C">
              <w:rPr>
                <w:lang w:eastAsia="ru-RU"/>
              </w:rPr>
              <w:t>добыча полезных ископаемых открытым (карьеры, отвалы) и закрытым (шахты, скважины) способами;</w:t>
            </w:r>
          </w:p>
          <w:p w:rsidR="001F1111" w:rsidRPr="005F2F2C" w:rsidRDefault="001F1111" w:rsidP="007A7DAB">
            <w:pPr>
              <w:widowControl w:val="0"/>
              <w:autoSpaceDE w:val="0"/>
              <w:autoSpaceDN w:val="0"/>
              <w:jc w:val="both"/>
              <w:rPr>
                <w:lang w:eastAsia="ru-RU"/>
              </w:rPr>
            </w:pPr>
            <w:r w:rsidRPr="005F2F2C">
              <w:rPr>
                <w:lang w:eastAsia="ru-RU"/>
              </w:rPr>
              <w:t>размещение объектов капитального строительства, в том числе подземных, в целях добычи полезных ископаемых;</w:t>
            </w:r>
          </w:p>
          <w:p w:rsidR="001F1111" w:rsidRPr="005F2F2C" w:rsidRDefault="001F1111" w:rsidP="007A7DAB">
            <w:pPr>
              <w:widowControl w:val="0"/>
              <w:autoSpaceDE w:val="0"/>
              <w:autoSpaceDN w:val="0"/>
              <w:jc w:val="both"/>
              <w:rPr>
                <w:lang w:eastAsia="ru-RU"/>
              </w:rPr>
            </w:pPr>
            <w:r w:rsidRPr="005F2F2C">
              <w:rPr>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1F1111" w:rsidRPr="005F2F2C" w:rsidRDefault="001F1111" w:rsidP="007A7DAB">
            <w:pPr>
              <w:widowControl w:val="0"/>
              <w:autoSpaceDE w:val="0"/>
              <w:autoSpaceDN w:val="0"/>
              <w:jc w:val="both"/>
              <w:rPr>
                <w:lang w:eastAsia="ru-RU"/>
              </w:rPr>
            </w:pPr>
            <w:r w:rsidRPr="005F2F2C">
              <w:rPr>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6.2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rPr>
                <w:sz w:val="22"/>
                <w:szCs w:val="22"/>
              </w:rPr>
            </w:pPr>
            <w:r w:rsidRPr="005F2F2C">
              <w:rPr>
                <w:sz w:val="22"/>
                <w:szCs w:val="22"/>
              </w:rPr>
              <w:t xml:space="preserve">Не выше </w:t>
            </w:r>
            <w:r w:rsidRPr="005F2F2C">
              <w:rPr>
                <w:sz w:val="22"/>
                <w:szCs w:val="22"/>
                <w:lang w:val="en-US"/>
              </w:rPr>
              <w:t>III</w:t>
            </w:r>
            <w:r w:rsidRPr="005F2F2C">
              <w:rPr>
                <w:sz w:val="22"/>
                <w:szCs w:val="22"/>
              </w:rPr>
              <w:t>-</w:t>
            </w:r>
            <w:r w:rsidRPr="005F2F2C">
              <w:rPr>
                <w:sz w:val="22"/>
                <w:szCs w:val="22"/>
                <w:lang w:val="en-US"/>
              </w:rPr>
              <w:t>V</w:t>
            </w:r>
            <w:r w:rsidRPr="005F2F2C">
              <w:rPr>
                <w:sz w:val="22"/>
                <w:szCs w:val="22"/>
              </w:rPr>
              <w:t xml:space="preserve"> классов опасности.</w:t>
            </w:r>
          </w:p>
          <w:p w:rsidR="001F1111" w:rsidRPr="005F2F2C" w:rsidRDefault="001F1111" w:rsidP="007A7DAB">
            <w:pPr>
              <w:rPr>
                <w:sz w:val="22"/>
                <w:szCs w:val="22"/>
              </w:rPr>
            </w:pPr>
            <w:r w:rsidRPr="005F2F2C">
              <w:t xml:space="preserve">Размещение объектов капитального строительства горно-обогатительной и горно-перерабатывающей, </w:t>
            </w:r>
            <w:r w:rsidRPr="005F2F2C">
              <w:lastRenderedPageBreak/>
              <w:t>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lastRenderedPageBreak/>
              <w:t>6.2.1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rPr>
                <w:sz w:val="22"/>
                <w:szCs w:val="22"/>
              </w:rPr>
            </w:pPr>
            <w:r w:rsidRPr="005F2F2C">
              <w:rPr>
                <w:sz w:val="22"/>
                <w:szCs w:val="22"/>
              </w:rPr>
              <w:t xml:space="preserve">Не выше </w:t>
            </w:r>
            <w:r w:rsidRPr="005F2F2C">
              <w:rPr>
                <w:sz w:val="22"/>
                <w:szCs w:val="22"/>
                <w:lang w:val="en-US"/>
              </w:rPr>
              <w:t>III</w:t>
            </w:r>
            <w:r w:rsidRPr="005F2F2C">
              <w:rPr>
                <w:sz w:val="22"/>
                <w:szCs w:val="22"/>
              </w:rPr>
              <w:t>-</w:t>
            </w:r>
            <w:r w:rsidRPr="005F2F2C">
              <w:rPr>
                <w:sz w:val="22"/>
                <w:szCs w:val="22"/>
                <w:lang w:val="en-US"/>
              </w:rPr>
              <w:t>V</w:t>
            </w:r>
            <w:r w:rsidRPr="005F2F2C">
              <w:rPr>
                <w:sz w:val="22"/>
                <w:szCs w:val="22"/>
              </w:rPr>
              <w:t xml:space="preserve"> классов опасности.</w:t>
            </w:r>
          </w:p>
          <w:p w:rsidR="001F1111" w:rsidRPr="005F2F2C" w:rsidRDefault="001F1111" w:rsidP="007A7DAB">
            <w:pPr>
              <w:snapToGrid w:val="0"/>
              <w:rPr>
                <w:sz w:val="22"/>
                <w:szCs w:val="22"/>
              </w:rPr>
            </w:pPr>
            <w:r w:rsidRPr="005F2F2C">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6.3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rPr>
                <w:sz w:val="22"/>
                <w:szCs w:val="22"/>
              </w:rPr>
            </w:pPr>
            <w:r w:rsidRPr="005F2F2C">
              <w:rPr>
                <w:sz w:val="22"/>
                <w:szCs w:val="22"/>
              </w:rPr>
              <w:t xml:space="preserve">Не выше </w:t>
            </w:r>
            <w:r w:rsidRPr="005F2F2C">
              <w:rPr>
                <w:sz w:val="22"/>
                <w:szCs w:val="22"/>
                <w:lang w:val="en-US"/>
              </w:rPr>
              <w:t>III</w:t>
            </w:r>
            <w:r w:rsidRPr="005F2F2C">
              <w:rPr>
                <w:sz w:val="22"/>
                <w:szCs w:val="22"/>
              </w:rPr>
              <w:t>-</w:t>
            </w:r>
            <w:r w:rsidRPr="005F2F2C">
              <w:rPr>
                <w:sz w:val="22"/>
                <w:szCs w:val="22"/>
                <w:lang w:val="en-US"/>
              </w:rPr>
              <w:t>V</w:t>
            </w:r>
            <w:r w:rsidRPr="005F2F2C">
              <w:rPr>
                <w:sz w:val="22"/>
                <w:szCs w:val="22"/>
              </w:rPr>
              <w:t xml:space="preserve"> классов опасности.</w:t>
            </w:r>
          </w:p>
          <w:p w:rsidR="001F1111" w:rsidRPr="005F2F2C" w:rsidRDefault="001F1111" w:rsidP="007A7DAB">
            <w:pPr>
              <w:snapToGrid w:val="0"/>
              <w:rPr>
                <w:sz w:val="22"/>
                <w:szCs w:val="22"/>
              </w:rPr>
            </w:pPr>
            <w:r w:rsidRPr="005F2F2C">
              <w:t xml:space="preserve">Размещение объектов капитального строительства, предназначенных для текстильной, </w:t>
            </w:r>
            <w:proofErr w:type="spellStart"/>
            <w:proofErr w:type="gramStart"/>
            <w:r w:rsidRPr="005F2F2C">
              <w:t>фарфоро</w:t>
            </w:r>
            <w:proofErr w:type="spellEnd"/>
            <w:r w:rsidRPr="005F2F2C">
              <w:t>-фаянсовой</w:t>
            </w:r>
            <w:proofErr w:type="gramEnd"/>
            <w:r w:rsidRPr="005F2F2C">
              <w:t>, электронной промышленности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6.3.1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rPr>
                <w:sz w:val="22"/>
                <w:szCs w:val="22"/>
              </w:rPr>
            </w:pPr>
            <w:r w:rsidRPr="005F2F2C">
              <w:rPr>
                <w:sz w:val="22"/>
                <w:szCs w:val="22"/>
              </w:rPr>
              <w:t xml:space="preserve">Не выше </w:t>
            </w:r>
            <w:r w:rsidRPr="005F2F2C">
              <w:rPr>
                <w:sz w:val="22"/>
                <w:szCs w:val="22"/>
                <w:lang w:val="en-US"/>
              </w:rPr>
              <w:t>III</w:t>
            </w:r>
            <w:r w:rsidRPr="005F2F2C">
              <w:rPr>
                <w:sz w:val="22"/>
                <w:szCs w:val="22"/>
              </w:rPr>
              <w:t>-</w:t>
            </w:r>
            <w:r w:rsidRPr="005F2F2C">
              <w:rPr>
                <w:sz w:val="22"/>
                <w:szCs w:val="22"/>
                <w:lang w:val="en-US"/>
              </w:rPr>
              <w:t>V</w:t>
            </w:r>
            <w:r w:rsidRPr="005F2F2C">
              <w:rPr>
                <w:sz w:val="22"/>
                <w:szCs w:val="22"/>
              </w:rPr>
              <w:t xml:space="preserve"> классов опасности.</w:t>
            </w:r>
          </w:p>
          <w:p w:rsidR="001F1111" w:rsidRPr="005F2F2C" w:rsidRDefault="001F1111" w:rsidP="007A7DAB">
            <w:pPr>
              <w:snapToGrid w:val="0"/>
              <w:rPr>
                <w:sz w:val="22"/>
                <w:szCs w:val="22"/>
              </w:rPr>
            </w:pPr>
            <w:r w:rsidRPr="005F2F2C">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6.4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rPr>
                <w:sz w:val="22"/>
                <w:szCs w:val="22"/>
              </w:rPr>
            </w:pPr>
            <w:r w:rsidRPr="005F2F2C">
              <w:rPr>
                <w:sz w:val="22"/>
                <w:szCs w:val="22"/>
              </w:rPr>
              <w:t xml:space="preserve">Не выше </w:t>
            </w:r>
            <w:r w:rsidRPr="005F2F2C">
              <w:rPr>
                <w:sz w:val="22"/>
                <w:szCs w:val="22"/>
                <w:lang w:val="en-US"/>
              </w:rPr>
              <w:t>III</w:t>
            </w:r>
            <w:r w:rsidRPr="005F2F2C">
              <w:rPr>
                <w:sz w:val="22"/>
                <w:szCs w:val="22"/>
              </w:rPr>
              <w:t>-</w:t>
            </w:r>
            <w:r w:rsidRPr="005F2F2C">
              <w:rPr>
                <w:sz w:val="22"/>
                <w:szCs w:val="22"/>
                <w:lang w:val="en-US"/>
              </w:rPr>
              <w:t>V</w:t>
            </w:r>
            <w:r w:rsidRPr="005F2F2C">
              <w:rPr>
                <w:sz w:val="22"/>
                <w:szCs w:val="22"/>
              </w:rPr>
              <w:t xml:space="preserve"> классов опасности.</w:t>
            </w:r>
          </w:p>
          <w:p w:rsidR="001F1111" w:rsidRPr="005F2F2C" w:rsidRDefault="001F1111" w:rsidP="007A7DAB">
            <w:pPr>
              <w:snapToGrid w:val="0"/>
              <w:rPr>
                <w:sz w:val="22"/>
                <w:szCs w:val="22"/>
              </w:rPr>
            </w:pPr>
            <w:r w:rsidRPr="005F2F2C">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6.6</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rPr>
                <w:sz w:val="22"/>
                <w:szCs w:val="22"/>
              </w:rPr>
            </w:pPr>
            <w:r w:rsidRPr="005F2F2C">
              <w:rPr>
                <w:sz w:val="22"/>
                <w:szCs w:val="22"/>
              </w:rPr>
              <w:t xml:space="preserve">Не выше </w:t>
            </w:r>
            <w:r w:rsidRPr="005F2F2C">
              <w:rPr>
                <w:sz w:val="22"/>
                <w:szCs w:val="22"/>
                <w:lang w:val="en-US"/>
              </w:rPr>
              <w:t>III</w:t>
            </w:r>
            <w:r w:rsidRPr="005F2F2C">
              <w:rPr>
                <w:sz w:val="22"/>
                <w:szCs w:val="22"/>
              </w:rPr>
              <w:t>-</w:t>
            </w:r>
            <w:r w:rsidRPr="005F2F2C">
              <w:rPr>
                <w:sz w:val="22"/>
                <w:szCs w:val="22"/>
                <w:lang w:val="en-US"/>
              </w:rPr>
              <w:t>V</w:t>
            </w:r>
            <w:r w:rsidRPr="005F2F2C">
              <w:rPr>
                <w:sz w:val="22"/>
                <w:szCs w:val="22"/>
              </w:rPr>
              <w:t xml:space="preserve"> классов опасности.</w:t>
            </w:r>
          </w:p>
          <w:p w:rsidR="001F1111" w:rsidRPr="005F2F2C" w:rsidRDefault="001F1111" w:rsidP="007A7DAB">
            <w:pPr>
              <w:snapToGrid w:val="0"/>
              <w:rPr>
                <w:sz w:val="22"/>
                <w:szCs w:val="22"/>
              </w:rPr>
            </w:pPr>
            <w:r w:rsidRPr="005F2F2C">
              <w:t xml:space="preserve">Размещение объектов капитального строительства, предназначенных для производства: строительных материалов </w:t>
            </w:r>
            <w:r w:rsidRPr="005F2F2C">
              <w:lastRenderedPageBreak/>
              <w:t>(кирпичей,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lastRenderedPageBreak/>
              <w:t>6.7</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F2F2C">
              <w:rPr>
                <w:lang w:eastAsia="ru-RU"/>
              </w:rPr>
              <w:t>золоотвалов</w:t>
            </w:r>
            <w:proofErr w:type="spellEnd"/>
            <w:r w:rsidRPr="005F2F2C">
              <w:rPr>
                <w:lang w:eastAsia="ru-RU"/>
              </w:rPr>
              <w:t>, гидротехнических сооружений);</w:t>
            </w:r>
          </w:p>
          <w:p w:rsidR="001F1111" w:rsidRPr="005F2F2C" w:rsidRDefault="001F1111" w:rsidP="007A7DAB">
            <w:pPr>
              <w:snapToGrid w:val="0"/>
              <w:rPr>
                <w:sz w:val="22"/>
                <w:szCs w:val="22"/>
              </w:rPr>
            </w:pPr>
            <w:r w:rsidRPr="005F2F2C">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5F2F2C">
                <w:t>кодом 3.1</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6.8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snapToGrid w:val="0"/>
              <w:rPr>
                <w:sz w:val="22"/>
                <w:szCs w:val="22"/>
              </w:rPr>
            </w:pPr>
            <w:r w:rsidRPr="005F2F2C">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5F2F2C">
                <w:t>кодами 3.1.1</w:t>
              </w:r>
            </w:hyperlink>
            <w:r w:rsidRPr="005F2F2C">
              <w:t xml:space="preserve">, </w:t>
            </w:r>
            <w:hyperlink w:anchor="P220" w:history="1">
              <w:r w:rsidRPr="005F2F2C">
                <w:t>3.2.3</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6.9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Склады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snapToGrid w:val="0"/>
              <w:rPr>
                <w:sz w:val="22"/>
                <w:szCs w:val="22"/>
              </w:rPr>
            </w:pPr>
            <w:r w:rsidRPr="005F2F2C">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6.11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rPr>
                <w:sz w:val="22"/>
                <w:szCs w:val="22"/>
              </w:rPr>
            </w:pPr>
            <w:r w:rsidRPr="005F2F2C">
              <w:rPr>
                <w:sz w:val="22"/>
                <w:szCs w:val="22"/>
              </w:rPr>
              <w:t xml:space="preserve">Не выше </w:t>
            </w:r>
            <w:r w:rsidRPr="005F2F2C">
              <w:rPr>
                <w:sz w:val="22"/>
                <w:szCs w:val="22"/>
                <w:lang w:val="en-US"/>
              </w:rPr>
              <w:t>III</w:t>
            </w:r>
            <w:r w:rsidRPr="005F2F2C">
              <w:rPr>
                <w:sz w:val="22"/>
                <w:szCs w:val="22"/>
              </w:rPr>
              <w:t>-</w:t>
            </w:r>
            <w:r w:rsidRPr="005F2F2C">
              <w:rPr>
                <w:sz w:val="22"/>
                <w:szCs w:val="22"/>
                <w:lang w:val="en-US"/>
              </w:rPr>
              <w:t>V</w:t>
            </w:r>
            <w:r w:rsidRPr="005F2F2C">
              <w:rPr>
                <w:sz w:val="22"/>
                <w:szCs w:val="22"/>
              </w:rPr>
              <w:t xml:space="preserve"> классов опасности.</w:t>
            </w:r>
          </w:p>
          <w:p w:rsidR="001F1111" w:rsidRPr="005F2F2C" w:rsidRDefault="001F1111" w:rsidP="007A7DAB">
            <w:pPr>
              <w:rPr>
                <w:sz w:val="22"/>
                <w:szCs w:val="22"/>
              </w:rPr>
            </w:pPr>
            <w:r w:rsidRPr="005F2F2C">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w:t>
            </w:r>
            <w:r w:rsidRPr="005F2F2C">
              <w:lastRenderedPageBreak/>
              <w:t>бумаги, картона и изделий из них, издательской и полиграфической деятельности, тиражирования записанных носителей информации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lastRenderedPageBreak/>
              <w:t>7.1.2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F1111" w:rsidRPr="005F2F2C" w:rsidRDefault="001F1111" w:rsidP="007A7DAB">
            <w:pPr>
              <w:widowControl w:val="0"/>
              <w:autoSpaceDE w:val="0"/>
              <w:autoSpaceDN w:val="0"/>
              <w:jc w:val="both"/>
              <w:rPr>
                <w:lang w:eastAsia="ru-RU"/>
              </w:rPr>
            </w:pPr>
            <w:r w:rsidRPr="005F2F2C">
              <w:rPr>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7.2.1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lang w:eastAsia="ru-RU"/>
                </w:rPr>
                <w:t>кодами 2.7.1</w:t>
              </w:r>
            </w:hyperlink>
            <w:r w:rsidRPr="005F2F2C">
              <w:rPr>
                <w:lang w:eastAsia="ru-RU"/>
              </w:rPr>
              <w:t xml:space="preserve">, </w:t>
            </w:r>
            <w:hyperlink w:anchor="P382" w:history="1">
              <w:r w:rsidRPr="005F2F2C">
                <w:rPr>
                  <w:lang w:eastAsia="ru-RU"/>
                </w:rPr>
                <w:t>4.9</w:t>
              </w:r>
            </w:hyperlink>
            <w:r w:rsidRPr="005F2F2C">
              <w:rPr>
                <w:lang w:eastAsia="ru-RU"/>
              </w:rPr>
              <w:t xml:space="preserve">, </w:t>
            </w:r>
            <w:hyperlink w:anchor="P567" w:history="1">
              <w:r w:rsidRPr="005F2F2C">
                <w:rPr>
                  <w:lang w:eastAsia="ru-RU"/>
                </w:rPr>
                <w:t>7.2.3</w:t>
              </w:r>
            </w:hyperlink>
            <w:r w:rsidRPr="005F2F2C">
              <w:rPr>
                <w:lang w:eastAsia="ru-RU"/>
              </w:rPr>
              <w:t>, а также некапитальных сооружений, предназначенных для охраны транспортных средств;</w:t>
            </w:r>
          </w:p>
          <w:p w:rsidR="001F1111" w:rsidRPr="005F2F2C" w:rsidRDefault="001F1111" w:rsidP="007A7DAB">
            <w:pPr>
              <w:widowControl w:val="0"/>
              <w:autoSpaceDE w:val="0"/>
              <w:autoSpaceDN w:val="0"/>
              <w:jc w:val="both"/>
              <w:rPr>
                <w:lang w:eastAsia="ru-RU"/>
              </w:rPr>
            </w:pPr>
            <w:r w:rsidRPr="005F2F2C">
              <w:rPr>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7.2.2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5F2F2C">
                <w:rPr>
                  <w:lang w:eastAsia="ru-RU"/>
                </w:rPr>
                <w:t>кодом 7.6</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7.2.3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стоянок транспортных средств, осуществляющих перевозки людей по установленному маршруту</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lastRenderedPageBreak/>
              <w:t>8.3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F2F2C">
              <w:rPr>
                <w:lang w:eastAsia="ru-RU"/>
              </w:rPr>
              <w:t>Росгвардии</w:t>
            </w:r>
            <w:proofErr w:type="spellEnd"/>
            <w:r w:rsidRPr="005F2F2C">
              <w:rPr>
                <w:lang w:eastAsia="ru-RU"/>
              </w:rPr>
              <w:t xml:space="preserve"> и спасательных служб, в которых существует военизированная служба;</w:t>
            </w:r>
          </w:p>
          <w:p w:rsidR="001F1111" w:rsidRPr="005F2F2C" w:rsidRDefault="001F1111" w:rsidP="007A7DAB">
            <w:pPr>
              <w:widowControl w:val="0"/>
              <w:autoSpaceDE w:val="0"/>
              <w:autoSpaceDN w:val="0"/>
              <w:jc w:val="both"/>
              <w:rPr>
                <w:lang w:eastAsia="ru-RU"/>
              </w:rPr>
            </w:pPr>
            <w:r w:rsidRPr="005F2F2C">
              <w:rPr>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Ледники, снежники, ручьи, реки, озера, болота, территориальные моря и другие поверхностные водные объекты</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pPr>
            <w:r w:rsidRPr="005F2F2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pPr>
            <w:r w:rsidRPr="005F2F2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pPr>
            <w:r w:rsidRPr="005F2F2C">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t>кодами 12.0.1</w:t>
              </w:r>
            </w:hyperlink>
            <w:r w:rsidRPr="005F2F2C">
              <w:t xml:space="preserve"> - </w:t>
            </w:r>
            <w:hyperlink w:anchor="P668" w:history="1">
              <w:r w:rsidRPr="005F2F2C">
                <w:t>12.0.2</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lang w:eastAsia="ru-RU"/>
              </w:rPr>
              <w:t>велотранспортной</w:t>
            </w:r>
            <w:proofErr w:type="spellEnd"/>
            <w:r w:rsidRPr="005F2F2C">
              <w:rPr>
                <w:lang w:eastAsia="ru-RU"/>
              </w:rPr>
              <w:t xml:space="preserve"> и инженерной инфраструктуры;</w:t>
            </w:r>
          </w:p>
          <w:p w:rsidR="001F1111" w:rsidRPr="005F2F2C" w:rsidRDefault="001F1111" w:rsidP="007A7DAB">
            <w:pPr>
              <w:widowControl w:val="0"/>
              <w:autoSpaceDE w:val="0"/>
              <w:autoSpaceDN w:val="0"/>
              <w:jc w:val="both"/>
              <w:rPr>
                <w:lang w:eastAsia="ru-RU"/>
              </w:rPr>
            </w:pPr>
            <w:r w:rsidRPr="005F2F2C">
              <w:rPr>
                <w:lang w:eastAsia="ru-RU"/>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lang w:eastAsia="ru-RU"/>
                </w:rPr>
                <w:t>кодами 2.7.1</w:t>
              </w:r>
            </w:hyperlink>
            <w:r w:rsidRPr="005F2F2C">
              <w:rPr>
                <w:lang w:eastAsia="ru-RU"/>
              </w:rPr>
              <w:t xml:space="preserve">, </w:t>
            </w:r>
            <w:hyperlink w:anchor="P382" w:history="1">
              <w:r w:rsidRPr="005F2F2C">
                <w:rPr>
                  <w:lang w:eastAsia="ru-RU"/>
                </w:rPr>
                <w:t>4.9</w:t>
              </w:r>
            </w:hyperlink>
            <w:r w:rsidRPr="005F2F2C">
              <w:rPr>
                <w:lang w:eastAsia="ru-RU"/>
              </w:rPr>
              <w:t xml:space="preserve">, </w:t>
            </w:r>
            <w:hyperlink w:anchor="P567" w:history="1">
              <w:r w:rsidRPr="005F2F2C">
                <w:rPr>
                  <w:lang w:eastAsia="ru-RU"/>
                </w:rPr>
                <w:t>7.2.3</w:t>
              </w:r>
            </w:hyperlink>
            <w:r w:rsidRPr="005F2F2C">
              <w:rPr>
                <w:lang w:eastAsia="ru-RU"/>
              </w:rPr>
              <w:t>, а также некапитальных сооружений, предназначенных для охраны транспортных средств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b/>
                <w:bCs/>
                <w:sz w:val="22"/>
                <w:szCs w:val="22"/>
              </w:rPr>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b/>
                <w:bCs/>
                <w:sz w:val="22"/>
                <w:szCs w:val="22"/>
              </w:rPr>
            </w:pPr>
            <w:r w:rsidRPr="005F2F2C">
              <w:rPr>
                <w:b/>
                <w:bCs/>
                <w:sz w:val="22"/>
                <w:szCs w:val="22"/>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rPr>
                <w:b/>
                <w:bCs/>
                <w:sz w:val="22"/>
                <w:szCs w:val="22"/>
              </w:rPr>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F2F2C">
                <w:rPr>
                  <w:lang w:eastAsia="ru-RU"/>
                </w:rPr>
                <w:t>кодами 3.0</w:t>
              </w:r>
            </w:hyperlink>
            <w:r w:rsidRPr="005F2F2C">
              <w:rPr>
                <w:lang w:eastAsia="ru-RU"/>
              </w:rPr>
              <w:t xml:space="preserve">, </w:t>
            </w:r>
            <w:hyperlink w:anchor="P333" w:history="1">
              <w:r w:rsidRPr="005F2F2C">
                <w:rPr>
                  <w:lang w:eastAsia="ru-RU"/>
                </w:rPr>
                <w:t>4.0</w:t>
              </w:r>
            </w:hyperlink>
            <w:r w:rsidRPr="005F2F2C">
              <w:rPr>
                <w:lang w:eastAsia="ru-RU"/>
              </w:rPr>
              <w:t>, а также для стоянки и хранения транспортных средств общего пользования, в том числе в депо</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rPr>
                  <w:lang w:eastAsia="ru-RU"/>
                </w:rPr>
                <w:t xml:space="preserve">кодами </w:t>
              </w:r>
              <w:r w:rsidRPr="005F2F2C">
                <w:rPr>
                  <w:lang w:eastAsia="ru-RU"/>
                </w:rPr>
                <w:lastRenderedPageBreak/>
                <w:t>12.0.1</w:t>
              </w:r>
            </w:hyperlink>
            <w:r w:rsidRPr="005F2F2C">
              <w:rPr>
                <w:lang w:eastAsia="ru-RU"/>
              </w:rPr>
              <w:t xml:space="preserve"> - </w:t>
            </w:r>
            <w:hyperlink w:anchor="P668" w:history="1">
              <w:r w:rsidRPr="005F2F2C">
                <w:rPr>
                  <w:lang w:eastAsia="ru-RU"/>
                </w:rPr>
                <w:t>12.0.2</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lang w:eastAsia="ru-RU"/>
              </w:rPr>
              <w:t>велотранспортной</w:t>
            </w:r>
            <w:proofErr w:type="spellEnd"/>
            <w:r w:rsidRPr="005F2F2C">
              <w:rPr>
                <w:lang w:eastAsia="ru-RU"/>
              </w:rPr>
              <w:t xml:space="preserve"> и инженерной инфраструктуры;</w:t>
            </w:r>
          </w:p>
          <w:p w:rsidR="001F1111" w:rsidRPr="005F2F2C" w:rsidRDefault="001F1111" w:rsidP="007A7DAB">
            <w:pPr>
              <w:widowControl w:val="0"/>
              <w:autoSpaceDE w:val="0"/>
              <w:autoSpaceDN w:val="0"/>
              <w:jc w:val="both"/>
              <w:rPr>
                <w:lang w:eastAsia="ru-RU"/>
              </w:rPr>
            </w:pPr>
            <w:r w:rsidRPr="005F2F2C">
              <w:rPr>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lang w:eastAsia="ru-RU"/>
                </w:rPr>
                <w:t>кодами 2.7.1</w:t>
              </w:r>
            </w:hyperlink>
            <w:r w:rsidRPr="005F2F2C">
              <w:rPr>
                <w:lang w:eastAsia="ru-RU"/>
              </w:rPr>
              <w:t xml:space="preserve">, </w:t>
            </w:r>
            <w:hyperlink w:anchor="P382" w:history="1">
              <w:r w:rsidRPr="005F2F2C">
                <w:rPr>
                  <w:lang w:eastAsia="ru-RU"/>
                </w:rPr>
                <w:t>4.9</w:t>
              </w:r>
            </w:hyperlink>
            <w:r w:rsidRPr="005F2F2C">
              <w:rPr>
                <w:lang w:eastAsia="ru-RU"/>
              </w:rPr>
              <w:t xml:space="preserve">, </w:t>
            </w:r>
            <w:hyperlink w:anchor="P567" w:history="1">
              <w:r w:rsidRPr="005F2F2C">
                <w:rPr>
                  <w:lang w:eastAsia="ru-RU"/>
                </w:rPr>
                <w:t>7.2.3</w:t>
              </w:r>
            </w:hyperlink>
            <w:r w:rsidRPr="005F2F2C">
              <w:rPr>
                <w:lang w:eastAsia="ru-RU"/>
              </w:rPr>
              <w:t>, а также некапитальных сооружений, предназначенных для охраны транспортных средств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F1111" w:rsidRPr="005F2F2C" w:rsidRDefault="001F1111" w:rsidP="001F1111">
      <w:pPr>
        <w:spacing w:before="120" w:after="120"/>
        <w:jc w:val="both"/>
      </w:pPr>
    </w:p>
    <w:p w:rsidR="001F1111" w:rsidRPr="005F2F2C" w:rsidRDefault="001F1111" w:rsidP="001F1111"/>
    <w:p w:rsidR="001F1111" w:rsidRPr="005F2F2C" w:rsidRDefault="001F1111" w:rsidP="001F1111"/>
    <w:p w:rsidR="001F1111" w:rsidRPr="005F2F2C" w:rsidRDefault="001F1111" w:rsidP="001F1111">
      <w:pPr>
        <w:tabs>
          <w:tab w:val="left" w:pos="1710"/>
        </w:tabs>
        <w:sectPr w:rsidR="001F1111" w:rsidRPr="005F2F2C">
          <w:pgSz w:w="11906" w:h="16838"/>
          <w:pgMar w:top="1134" w:right="851" w:bottom="1134" w:left="1701" w:header="720" w:footer="709" w:gutter="0"/>
          <w:cols w:space="720"/>
          <w:docGrid w:linePitch="360"/>
        </w:sectPr>
      </w:pPr>
    </w:p>
    <w:p w:rsidR="001F1111" w:rsidRPr="005F2F2C" w:rsidRDefault="001F1111" w:rsidP="001F1111">
      <w:pPr>
        <w:spacing w:before="120" w:after="120"/>
        <w:jc w:val="both"/>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2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60"/>
        <w:gridCol w:w="1272"/>
        <w:gridCol w:w="1138"/>
        <w:gridCol w:w="2334"/>
        <w:gridCol w:w="2202"/>
        <w:gridCol w:w="1559"/>
        <w:gridCol w:w="1980"/>
        <w:gridCol w:w="1751"/>
      </w:tblGrid>
      <w:tr w:rsidR="001F1111" w:rsidRPr="005F2F2C" w:rsidTr="007A7DAB">
        <w:trPr>
          <w:trHeight w:val="758"/>
        </w:trPr>
        <w:tc>
          <w:tcPr>
            <w:tcW w:w="817" w:type="dxa"/>
            <w:vMerge w:val="restart"/>
          </w:tcPr>
          <w:p w:rsidR="001F1111" w:rsidRPr="005F2F2C" w:rsidRDefault="001F1111" w:rsidP="007A7DAB">
            <w:pPr>
              <w:jc w:val="center"/>
              <w:rPr>
                <w:b/>
                <w:bCs/>
                <w:sz w:val="22"/>
                <w:szCs w:val="22"/>
              </w:rPr>
            </w:pPr>
            <w:r w:rsidRPr="005F2F2C">
              <w:rPr>
                <w:b/>
                <w:bCs/>
                <w:sz w:val="22"/>
                <w:szCs w:val="22"/>
              </w:rPr>
              <w:t>Код</w:t>
            </w:r>
          </w:p>
        </w:tc>
        <w:tc>
          <w:tcPr>
            <w:tcW w:w="2160" w:type="dxa"/>
            <w:vMerge w:val="restart"/>
          </w:tcPr>
          <w:p w:rsidR="001F1111" w:rsidRPr="005F2F2C" w:rsidRDefault="001F1111" w:rsidP="007A7DAB">
            <w:pPr>
              <w:ind w:right="-108"/>
              <w:rPr>
                <w:b/>
                <w:bCs/>
                <w:sz w:val="22"/>
                <w:szCs w:val="22"/>
              </w:rPr>
            </w:pPr>
            <w:r w:rsidRPr="005F2F2C">
              <w:rPr>
                <w:b/>
                <w:bCs/>
                <w:sz w:val="22"/>
                <w:szCs w:val="22"/>
              </w:rPr>
              <w:t>Вид разрешенного использования земельных участков и объектов капитального строительства</w:t>
            </w:r>
          </w:p>
        </w:tc>
        <w:tc>
          <w:tcPr>
            <w:tcW w:w="2410" w:type="dxa"/>
            <w:gridSpan w:val="2"/>
          </w:tcPr>
          <w:p w:rsidR="001F1111" w:rsidRPr="005F2F2C" w:rsidRDefault="001F1111" w:rsidP="007A7DAB">
            <w:pPr>
              <w:jc w:val="center"/>
              <w:rPr>
                <w:b/>
                <w:bCs/>
                <w:sz w:val="22"/>
                <w:szCs w:val="22"/>
              </w:rPr>
            </w:pPr>
            <w:r w:rsidRPr="005F2F2C">
              <w:rPr>
                <w:b/>
                <w:bCs/>
                <w:sz w:val="22"/>
                <w:szCs w:val="22"/>
              </w:rPr>
              <w:t>Площадь земельных участков</w:t>
            </w:r>
          </w:p>
        </w:tc>
        <w:tc>
          <w:tcPr>
            <w:tcW w:w="2334" w:type="dxa"/>
            <w:vMerge w:val="restart"/>
          </w:tcPr>
          <w:p w:rsidR="001F1111" w:rsidRPr="005F2F2C" w:rsidRDefault="001F1111" w:rsidP="007A7DAB">
            <w:pPr>
              <w:jc w:val="center"/>
              <w:rPr>
                <w:b/>
                <w:bCs/>
                <w:sz w:val="22"/>
                <w:szCs w:val="22"/>
              </w:rPr>
            </w:pPr>
            <w:r w:rsidRPr="005F2F2C">
              <w:rPr>
                <w:b/>
                <w:bCs/>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1F1111" w:rsidRPr="005F2F2C" w:rsidRDefault="001F1111" w:rsidP="007A7DAB">
            <w:pPr>
              <w:jc w:val="center"/>
              <w:rPr>
                <w:b/>
                <w:bCs/>
                <w:sz w:val="22"/>
                <w:szCs w:val="22"/>
              </w:rPr>
            </w:pPr>
            <w:r w:rsidRPr="005F2F2C">
              <w:rPr>
                <w:b/>
                <w:bCs/>
                <w:sz w:val="22"/>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1F1111" w:rsidRPr="005F2F2C" w:rsidRDefault="001F1111" w:rsidP="007A7DAB">
            <w:pPr>
              <w:jc w:val="center"/>
              <w:rPr>
                <w:b/>
                <w:bCs/>
                <w:sz w:val="22"/>
                <w:szCs w:val="22"/>
              </w:rPr>
            </w:pPr>
            <w:r w:rsidRPr="005F2F2C">
              <w:rPr>
                <w:b/>
                <w:bCs/>
                <w:sz w:val="22"/>
                <w:szCs w:val="22"/>
              </w:rPr>
              <w:t>Предельная (максимальная) высота объектов капитального строительства</w:t>
            </w:r>
          </w:p>
        </w:tc>
        <w:tc>
          <w:tcPr>
            <w:tcW w:w="3731" w:type="dxa"/>
            <w:gridSpan w:val="2"/>
            <w:shd w:val="clear" w:color="auto" w:fill="auto"/>
          </w:tcPr>
          <w:p w:rsidR="001F1111" w:rsidRPr="005F2F2C" w:rsidRDefault="001F1111" w:rsidP="007A7DAB">
            <w:pPr>
              <w:jc w:val="center"/>
              <w:rPr>
                <w:b/>
                <w:bCs/>
                <w:sz w:val="22"/>
                <w:szCs w:val="22"/>
              </w:rPr>
            </w:pPr>
            <w:r w:rsidRPr="005F2F2C">
              <w:rPr>
                <w:b/>
                <w:bCs/>
                <w:sz w:val="22"/>
                <w:szCs w:val="22"/>
              </w:rPr>
              <w:t>Процент застройки в границах земельного участка</w:t>
            </w:r>
          </w:p>
        </w:tc>
      </w:tr>
      <w:tr w:rsidR="001F1111" w:rsidRPr="005F2F2C" w:rsidTr="007A7DAB">
        <w:trPr>
          <w:trHeight w:val="757"/>
        </w:trPr>
        <w:tc>
          <w:tcPr>
            <w:tcW w:w="817" w:type="dxa"/>
            <w:vMerge/>
          </w:tcPr>
          <w:p w:rsidR="001F1111" w:rsidRPr="005F2F2C" w:rsidRDefault="001F1111" w:rsidP="007A7DAB">
            <w:pPr>
              <w:jc w:val="center"/>
              <w:rPr>
                <w:b/>
                <w:bCs/>
                <w:sz w:val="22"/>
                <w:szCs w:val="22"/>
              </w:rPr>
            </w:pPr>
          </w:p>
        </w:tc>
        <w:tc>
          <w:tcPr>
            <w:tcW w:w="2160" w:type="dxa"/>
            <w:vMerge/>
          </w:tcPr>
          <w:p w:rsidR="001F1111" w:rsidRPr="005F2F2C" w:rsidRDefault="001F1111" w:rsidP="007A7DAB">
            <w:pPr>
              <w:rPr>
                <w:b/>
                <w:bCs/>
                <w:sz w:val="22"/>
                <w:szCs w:val="22"/>
              </w:rPr>
            </w:pPr>
          </w:p>
        </w:tc>
        <w:tc>
          <w:tcPr>
            <w:tcW w:w="1272" w:type="dxa"/>
          </w:tcPr>
          <w:p w:rsidR="001F1111" w:rsidRPr="005F2F2C" w:rsidRDefault="001F1111" w:rsidP="007A7DAB">
            <w:pPr>
              <w:jc w:val="center"/>
              <w:rPr>
                <w:b/>
                <w:bCs/>
                <w:sz w:val="22"/>
                <w:szCs w:val="22"/>
              </w:rPr>
            </w:pPr>
            <w:r w:rsidRPr="005F2F2C">
              <w:rPr>
                <w:b/>
                <w:bCs/>
                <w:sz w:val="22"/>
                <w:szCs w:val="22"/>
              </w:rPr>
              <w:t>Минимальная</w:t>
            </w:r>
          </w:p>
        </w:tc>
        <w:tc>
          <w:tcPr>
            <w:tcW w:w="1138" w:type="dxa"/>
            <w:shd w:val="clear" w:color="auto" w:fill="auto"/>
          </w:tcPr>
          <w:p w:rsidR="001F1111" w:rsidRPr="005F2F2C" w:rsidRDefault="001F1111" w:rsidP="007A7DAB">
            <w:pPr>
              <w:jc w:val="center"/>
              <w:rPr>
                <w:b/>
                <w:bCs/>
                <w:sz w:val="22"/>
                <w:szCs w:val="22"/>
              </w:rPr>
            </w:pPr>
            <w:r w:rsidRPr="005F2F2C">
              <w:rPr>
                <w:b/>
                <w:bCs/>
                <w:sz w:val="22"/>
                <w:szCs w:val="22"/>
              </w:rPr>
              <w:t>Максимальная</w:t>
            </w:r>
          </w:p>
        </w:tc>
        <w:tc>
          <w:tcPr>
            <w:tcW w:w="2334" w:type="dxa"/>
            <w:vMerge/>
          </w:tcPr>
          <w:p w:rsidR="001F1111" w:rsidRPr="005F2F2C" w:rsidRDefault="001F1111" w:rsidP="007A7DAB">
            <w:pPr>
              <w:jc w:val="center"/>
              <w:rPr>
                <w:b/>
                <w:bCs/>
                <w:sz w:val="22"/>
                <w:szCs w:val="22"/>
              </w:rPr>
            </w:pPr>
          </w:p>
        </w:tc>
        <w:tc>
          <w:tcPr>
            <w:tcW w:w="2202" w:type="dxa"/>
            <w:vMerge/>
          </w:tcPr>
          <w:p w:rsidR="001F1111" w:rsidRPr="005F2F2C" w:rsidRDefault="001F1111" w:rsidP="007A7DAB">
            <w:pPr>
              <w:jc w:val="center"/>
              <w:rPr>
                <w:b/>
                <w:bCs/>
                <w:sz w:val="22"/>
                <w:szCs w:val="22"/>
              </w:rPr>
            </w:pPr>
          </w:p>
        </w:tc>
        <w:tc>
          <w:tcPr>
            <w:tcW w:w="1559" w:type="dxa"/>
            <w:vMerge/>
          </w:tcPr>
          <w:p w:rsidR="001F1111" w:rsidRPr="005F2F2C" w:rsidRDefault="001F1111" w:rsidP="007A7DAB">
            <w:pPr>
              <w:jc w:val="center"/>
              <w:rPr>
                <w:b/>
                <w:bCs/>
                <w:sz w:val="22"/>
                <w:szCs w:val="22"/>
              </w:rPr>
            </w:pPr>
          </w:p>
        </w:tc>
        <w:tc>
          <w:tcPr>
            <w:tcW w:w="1980" w:type="dxa"/>
            <w:shd w:val="clear" w:color="auto" w:fill="auto"/>
          </w:tcPr>
          <w:p w:rsidR="001F1111" w:rsidRPr="005F2F2C" w:rsidRDefault="001F1111" w:rsidP="007A7DAB">
            <w:pPr>
              <w:jc w:val="center"/>
              <w:rPr>
                <w:b/>
                <w:bCs/>
                <w:sz w:val="22"/>
                <w:szCs w:val="22"/>
              </w:rPr>
            </w:pPr>
            <w:r w:rsidRPr="005F2F2C">
              <w:rPr>
                <w:b/>
                <w:bCs/>
                <w:sz w:val="22"/>
                <w:szCs w:val="22"/>
              </w:rPr>
              <w:t>Минимальный</w:t>
            </w:r>
          </w:p>
        </w:tc>
        <w:tc>
          <w:tcPr>
            <w:tcW w:w="1751" w:type="dxa"/>
            <w:shd w:val="clear" w:color="auto" w:fill="auto"/>
          </w:tcPr>
          <w:p w:rsidR="001F1111" w:rsidRPr="005F2F2C" w:rsidRDefault="001F1111" w:rsidP="007A7DAB">
            <w:pPr>
              <w:jc w:val="center"/>
              <w:rPr>
                <w:b/>
                <w:bCs/>
                <w:sz w:val="22"/>
                <w:szCs w:val="22"/>
              </w:rPr>
            </w:pPr>
            <w:r w:rsidRPr="005F2F2C">
              <w:rPr>
                <w:b/>
                <w:bCs/>
                <w:sz w:val="22"/>
                <w:szCs w:val="22"/>
              </w:rPr>
              <w:t>Максимальный</w:t>
            </w:r>
          </w:p>
        </w:tc>
      </w:tr>
      <w:tr w:rsidR="001F1111" w:rsidRPr="005F2F2C" w:rsidTr="007A7DAB">
        <w:trPr>
          <w:trHeight w:val="269"/>
          <w:tblHeader/>
        </w:trPr>
        <w:tc>
          <w:tcPr>
            <w:tcW w:w="817" w:type="dxa"/>
          </w:tcPr>
          <w:p w:rsidR="001F1111" w:rsidRPr="005F2F2C" w:rsidRDefault="001F1111" w:rsidP="007A7DAB">
            <w:pPr>
              <w:jc w:val="center"/>
              <w:rPr>
                <w:b/>
                <w:bCs/>
                <w:sz w:val="22"/>
                <w:szCs w:val="22"/>
              </w:rPr>
            </w:pPr>
            <w:r w:rsidRPr="005F2F2C">
              <w:rPr>
                <w:b/>
                <w:bCs/>
                <w:sz w:val="22"/>
                <w:szCs w:val="22"/>
              </w:rPr>
              <w:t>1</w:t>
            </w:r>
          </w:p>
        </w:tc>
        <w:tc>
          <w:tcPr>
            <w:tcW w:w="2160" w:type="dxa"/>
          </w:tcPr>
          <w:p w:rsidR="001F1111" w:rsidRPr="005F2F2C" w:rsidRDefault="001F1111" w:rsidP="007A7DAB">
            <w:pPr>
              <w:rPr>
                <w:b/>
                <w:bCs/>
                <w:sz w:val="22"/>
                <w:szCs w:val="22"/>
              </w:rPr>
            </w:pPr>
            <w:r w:rsidRPr="005F2F2C">
              <w:rPr>
                <w:b/>
                <w:bCs/>
                <w:sz w:val="22"/>
                <w:szCs w:val="22"/>
              </w:rPr>
              <w:t>2</w:t>
            </w:r>
          </w:p>
        </w:tc>
        <w:tc>
          <w:tcPr>
            <w:tcW w:w="1272" w:type="dxa"/>
          </w:tcPr>
          <w:p w:rsidR="001F1111" w:rsidRPr="005F2F2C" w:rsidRDefault="001F1111" w:rsidP="007A7DAB">
            <w:pPr>
              <w:jc w:val="center"/>
              <w:rPr>
                <w:b/>
                <w:bCs/>
                <w:sz w:val="22"/>
                <w:szCs w:val="22"/>
              </w:rPr>
            </w:pPr>
            <w:r w:rsidRPr="005F2F2C">
              <w:rPr>
                <w:b/>
                <w:bCs/>
                <w:sz w:val="22"/>
                <w:szCs w:val="22"/>
              </w:rPr>
              <w:t>3</w:t>
            </w:r>
          </w:p>
        </w:tc>
        <w:tc>
          <w:tcPr>
            <w:tcW w:w="1138" w:type="dxa"/>
            <w:shd w:val="clear" w:color="auto" w:fill="auto"/>
          </w:tcPr>
          <w:p w:rsidR="001F1111" w:rsidRPr="005F2F2C" w:rsidRDefault="001F1111" w:rsidP="007A7DAB">
            <w:pPr>
              <w:jc w:val="center"/>
              <w:rPr>
                <w:b/>
                <w:bCs/>
                <w:sz w:val="22"/>
                <w:szCs w:val="22"/>
              </w:rPr>
            </w:pPr>
            <w:r w:rsidRPr="005F2F2C">
              <w:rPr>
                <w:b/>
                <w:bCs/>
                <w:sz w:val="22"/>
                <w:szCs w:val="22"/>
              </w:rPr>
              <w:t>4</w:t>
            </w:r>
          </w:p>
        </w:tc>
        <w:tc>
          <w:tcPr>
            <w:tcW w:w="2334" w:type="dxa"/>
          </w:tcPr>
          <w:p w:rsidR="001F1111" w:rsidRPr="005F2F2C" w:rsidRDefault="001F1111" w:rsidP="007A7DAB">
            <w:pPr>
              <w:jc w:val="center"/>
              <w:rPr>
                <w:b/>
                <w:bCs/>
                <w:sz w:val="22"/>
                <w:szCs w:val="22"/>
              </w:rPr>
            </w:pPr>
            <w:r w:rsidRPr="005F2F2C">
              <w:rPr>
                <w:b/>
                <w:bCs/>
                <w:sz w:val="22"/>
                <w:szCs w:val="22"/>
              </w:rPr>
              <w:t>5</w:t>
            </w:r>
          </w:p>
        </w:tc>
        <w:tc>
          <w:tcPr>
            <w:tcW w:w="2202" w:type="dxa"/>
          </w:tcPr>
          <w:p w:rsidR="001F1111" w:rsidRPr="005F2F2C" w:rsidRDefault="001F1111" w:rsidP="007A7DAB">
            <w:pPr>
              <w:jc w:val="center"/>
              <w:rPr>
                <w:b/>
                <w:bCs/>
                <w:sz w:val="22"/>
                <w:szCs w:val="22"/>
              </w:rPr>
            </w:pPr>
            <w:r w:rsidRPr="005F2F2C">
              <w:rPr>
                <w:b/>
                <w:bCs/>
                <w:sz w:val="22"/>
                <w:szCs w:val="22"/>
              </w:rPr>
              <w:t>6</w:t>
            </w:r>
          </w:p>
        </w:tc>
        <w:tc>
          <w:tcPr>
            <w:tcW w:w="1559" w:type="dxa"/>
          </w:tcPr>
          <w:p w:rsidR="001F1111" w:rsidRPr="005F2F2C" w:rsidRDefault="001F1111" w:rsidP="007A7DAB">
            <w:pPr>
              <w:jc w:val="center"/>
              <w:rPr>
                <w:b/>
                <w:bCs/>
                <w:sz w:val="22"/>
                <w:szCs w:val="22"/>
              </w:rPr>
            </w:pPr>
            <w:r w:rsidRPr="005F2F2C">
              <w:rPr>
                <w:b/>
                <w:bCs/>
                <w:sz w:val="22"/>
                <w:szCs w:val="22"/>
              </w:rPr>
              <w:t>7</w:t>
            </w:r>
          </w:p>
        </w:tc>
        <w:tc>
          <w:tcPr>
            <w:tcW w:w="1980" w:type="dxa"/>
          </w:tcPr>
          <w:p w:rsidR="001F1111" w:rsidRPr="005F2F2C" w:rsidRDefault="001F1111" w:rsidP="007A7DAB">
            <w:pPr>
              <w:jc w:val="center"/>
              <w:rPr>
                <w:b/>
                <w:bCs/>
                <w:sz w:val="22"/>
                <w:szCs w:val="22"/>
              </w:rPr>
            </w:pPr>
            <w:r w:rsidRPr="005F2F2C">
              <w:rPr>
                <w:b/>
                <w:bCs/>
                <w:sz w:val="22"/>
                <w:szCs w:val="22"/>
              </w:rPr>
              <w:t>8</w:t>
            </w:r>
          </w:p>
        </w:tc>
        <w:tc>
          <w:tcPr>
            <w:tcW w:w="1751" w:type="dxa"/>
          </w:tcPr>
          <w:p w:rsidR="001F1111" w:rsidRPr="005F2F2C" w:rsidRDefault="001F1111" w:rsidP="007A7DAB">
            <w:pPr>
              <w:jc w:val="center"/>
              <w:rPr>
                <w:b/>
                <w:bCs/>
                <w:sz w:val="22"/>
                <w:szCs w:val="22"/>
              </w:rPr>
            </w:pPr>
            <w:r w:rsidRPr="005F2F2C">
              <w:rPr>
                <w:b/>
                <w:bCs/>
                <w:sz w:val="22"/>
                <w:szCs w:val="22"/>
              </w:rPr>
              <w:t>9</w:t>
            </w:r>
          </w:p>
        </w:tc>
      </w:tr>
      <w:tr w:rsidR="001F1111" w:rsidRPr="005F2F2C" w:rsidTr="007A7DAB">
        <w:tc>
          <w:tcPr>
            <w:tcW w:w="817" w:type="dxa"/>
          </w:tcPr>
          <w:p w:rsidR="001F1111" w:rsidRPr="005F2F2C" w:rsidRDefault="001F1111" w:rsidP="007A7DAB">
            <w:pPr>
              <w:jc w:val="center"/>
              <w:rPr>
                <w:sz w:val="22"/>
                <w:szCs w:val="22"/>
              </w:rPr>
            </w:pPr>
          </w:p>
        </w:tc>
        <w:tc>
          <w:tcPr>
            <w:tcW w:w="14396" w:type="dxa"/>
            <w:gridSpan w:val="8"/>
          </w:tcPr>
          <w:p w:rsidR="001F1111" w:rsidRPr="005F2F2C" w:rsidRDefault="001F1111" w:rsidP="007A7DAB">
            <w:pPr>
              <w:rPr>
                <w:b/>
                <w:bCs/>
                <w:sz w:val="22"/>
                <w:szCs w:val="22"/>
              </w:rPr>
            </w:pPr>
            <w:r w:rsidRPr="005F2F2C">
              <w:rPr>
                <w:b/>
                <w:bCs/>
                <w:sz w:val="22"/>
                <w:szCs w:val="22"/>
              </w:rPr>
              <w:t>Основные</w:t>
            </w:r>
          </w:p>
        </w:tc>
      </w:tr>
      <w:tr w:rsidR="001F1111" w:rsidRPr="005F2F2C" w:rsidTr="007A7DAB">
        <w:tc>
          <w:tcPr>
            <w:tcW w:w="817" w:type="dxa"/>
          </w:tcPr>
          <w:p w:rsidR="001F1111" w:rsidRPr="005A653E" w:rsidRDefault="001F1111" w:rsidP="007A7DAB">
            <w:pPr>
              <w:pStyle w:val="a4"/>
            </w:pPr>
            <w:r w:rsidRPr="005A653E">
              <w:t>1.1</w:t>
            </w:r>
          </w:p>
        </w:tc>
        <w:tc>
          <w:tcPr>
            <w:tcW w:w="2160" w:type="dxa"/>
          </w:tcPr>
          <w:p w:rsidR="001F1111" w:rsidRPr="005A653E" w:rsidRDefault="001F1111" w:rsidP="007A7DAB">
            <w:pPr>
              <w:pStyle w:val="ConsPlusNormal"/>
              <w:jc w:val="both"/>
              <w:rPr>
                <w:rFonts w:ascii="Times New Roman" w:hAnsi="Times New Roman" w:cs="Times New Roman"/>
                <w:szCs w:val="22"/>
              </w:rPr>
            </w:pPr>
            <w:r w:rsidRPr="005A653E">
              <w:rPr>
                <w:rFonts w:ascii="Times New Roman" w:hAnsi="Times New Roman" w:cs="Times New Roman"/>
                <w:szCs w:val="22"/>
              </w:rPr>
              <w:t>Растениеводство</w:t>
            </w:r>
          </w:p>
        </w:tc>
        <w:tc>
          <w:tcPr>
            <w:tcW w:w="1272" w:type="dxa"/>
          </w:tcPr>
          <w:p w:rsidR="001F1111" w:rsidRPr="005A653E" w:rsidRDefault="001F1111" w:rsidP="007A7DAB">
            <w:pPr>
              <w:pStyle w:val="a4"/>
            </w:pPr>
            <w:r w:rsidRPr="005A653E">
              <w:t>не подлежит установлению</w:t>
            </w:r>
          </w:p>
        </w:tc>
        <w:tc>
          <w:tcPr>
            <w:tcW w:w="1138" w:type="dxa"/>
          </w:tcPr>
          <w:p w:rsidR="001F1111" w:rsidRPr="005A653E" w:rsidRDefault="001F1111" w:rsidP="007A7DAB">
            <w:pPr>
              <w:pStyle w:val="a4"/>
            </w:pPr>
            <w:r w:rsidRPr="005A653E">
              <w:t>не подлежит установлению</w:t>
            </w:r>
          </w:p>
        </w:tc>
        <w:tc>
          <w:tcPr>
            <w:tcW w:w="2334" w:type="dxa"/>
          </w:tcPr>
          <w:p w:rsidR="001F1111" w:rsidRPr="005A653E" w:rsidRDefault="001F1111" w:rsidP="007A7DAB">
            <w:pPr>
              <w:pStyle w:val="a4"/>
            </w:pPr>
            <w:r w:rsidRPr="005A653E">
              <w:t>3 м</w:t>
            </w:r>
          </w:p>
        </w:tc>
        <w:tc>
          <w:tcPr>
            <w:tcW w:w="2202" w:type="dxa"/>
          </w:tcPr>
          <w:p w:rsidR="001F1111" w:rsidRPr="005A653E" w:rsidRDefault="001F1111" w:rsidP="007A7DAB">
            <w:pPr>
              <w:pStyle w:val="a4"/>
            </w:pPr>
            <w:r w:rsidRPr="005A653E">
              <w:t>5 м</w:t>
            </w:r>
          </w:p>
        </w:tc>
        <w:tc>
          <w:tcPr>
            <w:tcW w:w="1559" w:type="dxa"/>
          </w:tcPr>
          <w:p w:rsidR="001F1111" w:rsidRPr="005A653E" w:rsidRDefault="001F1111" w:rsidP="007A7DAB">
            <w:pPr>
              <w:pStyle w:val="a4"/>
            </w:pPr>
            <w:r w:rsidRPr="005A653E">
              <w:t>12 м</w:t>
            </w:r>
          </w:p>
        </w:tc>
        <w:tc>
          <w:tcPr>
            <w:tcW w:w="1980" w:type="dxa"/>
          </w:tcPr>
          <w:p w:rsidR="001F1111" w:rsidRPr="005A653E" w:rsidRDefault="001F1111" w:rsidP="007A7DAB">
            <w:pPr>
              <w:pStyle w:val="a4"/>
            </w:pPr>
            <w:r w:rsidRPr="005A653E">
              <w:t>не подлежит установлению</w:t>
            </w:r>
          </w:p>
        </w:tc>
        <w:tc>
          <w:tcPr>
            <w:tcW w:w="1751" w:type="dxa"/>
          </w:tcPr>
          <w:p w:rsidR="001F1111" w:rsidRPr="005A653E" w:rsidRDefault="001F1111" w:rsidP="007A7DAB">
            <w:pPr>
              <w:pStyle w:val="a4"/>
            </w:pPr>
            <w:r w:rsidRPr="005A653E">
              <w:t>не подлежит установлению</w:t>
            </w:r>
          </w:p>
        </w:tc>
      </w:tr>
      <w:tr w:rsidR="001F1111" w:rsidRPr="005F2F2C" w:rsidTr="007A7DAB">
        <w:tc>
          <w:tcPr>
            <w:tcW w:w="817" w:type="dxa"/>
          </w:tcPr>
          <w:p w:rsidR="001F1111" w:rsidRPr="005A653E" w:rsidRDefault="001F1111" w:rsidP="007A7DAB">
            <w:pPr>
              <w:pStyle w:val="a4"/>
            </w:pPr>
            <w:r w:rsidRPr="005A653E">
              <w:t>1.2</w:t>
            </w:r>
          </w:p>
        </w:tc>
        <w:tc>
          <w:tcPr>
            <w:tcW w:w="2160" w:type="dxa"/>
          </w:tcPr>
          <w:p w:rsidR="001F1111" w:rsidRPr="005A653E" w:rsidRDefault="001F1111" w:rsidP="007A7DAB">
            <w:pPr>
              <w:pStyle w:val="ConsPlusNormal"/>
              <w:jc w:val="both"/>
              <w:rPr>
                <w:rFonts w:ascii="Times New Roman" w:hAnsi="Times New Roman" w:cs="Times New Roman"/>
                <w:szCs w:val="22"/>
              </w:rPr>
            </w:pPr>
            <w:r w:rsidRPr="005A653E">
              <w:rPr>
                <w:rFonts w:ascii="Times New Roman" w:hAnsi="Times New Roman" w:cs="Times New Roman"/>
                <w:szCs w:val="22"/>
              </w:rPr>
              <w:t>Выращивание зерновых и иных сельскохозяйственных культур</w:t>
            </w:r>
          </w:p>
        </w:tc>
        <w:tc>
          <w:tcPr>
            <w:tcW w:w="1272" w:type="dxa"/>
          </w:tcPr>
          <w:p w:rsidR="001F1111" w:rsidRPr="005A653E" w:rsidRDefault="001F1111" w:rsidP="007A7DAB">
            <w:pPr>
              <w:pStyle w:val="a4"/>
            </w:pPr>
            <w:r w:rsidRPr="005A653E">
              <w:t>не подлежит установлению</w:t>
            </w:r>
          </w:p>
        </w:tc>
        <w:tc>
          <w:tcPr>
            <w:tcW w:w="1138" w:type="dxa"/>
          </w:tcPr>
          <w:p w:rsidR="001F1111" w:rsidRPr="005A653E" w:rsidRDefault="001F1111" w:rsidP="007A7DAB">
            <w:pPr>
              <w:pStyle w:val="a4"/>
            </w:pPr>
            <w:r w:rsidRPr="005A653E">
              <w:t>не подлежит установлению</w:t>
            </w:r>
          </w:p>
        </w:tc>
        <w:tc>
          <w:tcPr>
            <w:tcW w:w="2334" w:type="dxa"/>
          </w:tcPr>
          <w:p w:rsidR="001F1111" w:rsidRPr="005A653E" w:rsidRDefault="001F1111" w:rsidP="007A7DAB">
            <w:pPr>
              <w:pStyle w:val="a4"/>
            </w:pPr>
            <w:r w:rsidRPr="005A653E">
              <w:t>3 м</w:t>
            </w:r>
          </w:p>
        </w:tc>
        <w:tc>
          <w:tcPr>
            <w:tcW w:w="2202" w:type="dxa"/>
          </w:tcPr>
          <w:p w:rsidR="001F1111" w:rsidRPr="005A653E" w:rsidRDefault="001F1111" w:rsidP="007A7DAB">
            <w:pPr>
              <w:pStyle w:val="a4"/>
            </w:pPr>
            <w:r w:rsidRPr="005A653E">
              <w:t>5 м</w:t>
            </w:r>
          </w:p>
        </w:tc>
        <w:tc>
          <w:tcPr>
            <w:tcW w:w="1559" w:type="dxa"/>
          </w:tcPr>
          <w:p w:rsidR="001F1111" w:rsidRPr="005A653E" w:rsidRDefault="001F1111" w:rsidP="007A7DAB">
            <w:pPr>
              <w:pStyle w:val="a4"/>
            </w:pPr>
            <w:r w:rsidRPr="005A653E">
              <w:t>12 м</w:t>
            </w:r>
          </w:p>
        </w:tc>
        <w:tc>
          <w:tcPr>
            <w:tcW w:w="1980" w:type="dxa"/>
          </w:tcPr>
          <w:p w:rsidR="001F1111" w:rsidRPr="005A653E" w:rsidRDefault="001F1111" w:rsidP="007A7DAB">
            <w:pPr>
              <w:pStyle w:val="a4"/>
            </w:pPr>
            <w:r w:rsidRPr="005A653E">
              <w:t>не подлежит установлению</w:t>
            </w:r>
          </w:p>
        </w:tc>
        <w:tc>
          <w:tcPr>
            <w:tcW w:w="1751" w:type="dxa"/>
          </w:tcPr>
          <w:p w:rsidR="001F1111" w:rsidRPr="005A653E" w:rsidRDefault="001F1111" w:rsidP="007A7DAB">
            <w:pPr>
              <w:pStyle w:val="a4"/>
            </w:pPr>
            <w:r w:rsidRPr="005A653E">
              <w:t>не подлежит установлению</w:t>
            </w:r>
          </w:p>
        </w:tc>
      </w:tr>
      <w:tr w:rsidR="001F1111" w:rsidRPr="005F2F2C" w:rsidTr="007A7DAB">
        <w:tc>
          <w:tcPr>
            <w:tcW w:w="817" w:type="dxa"/>
          </w:tcPr>
          <w:p w:rsidR="001F1111" w:rsidRPr="005A653E" w:rsidRDefault="001F1111" w:rsidP="007A7DAB">
            <w:pPr>
              <w:pStyle w:val="a4"/>
            </w:pPr>
            <w:r w:rsidRPr="005A653E">
              <w:t>1.3</w:t>
            </w:r>
          </w:p>
        </w:tc>
        <w:tc>
          <w:tcPr>
            <w:tcW w:w="2160" w:type="dxa"/>
          </w:tcPr>
          <w:p w:rsidR="001F1111" w:rsidRPr="005A653E" w:rsidRDefault="001F1111" w:rsidP="007A7DAB">
            <w:pPr>
              <w:pStyle w:val="ConsPlusNormal"/>
              <w:jc w:val="both"/>
              <w:rPr>
                <w:rFonts w:ascii="Times New Roman" w:hAnsi="Times New Roman" w:cs="Times New Roman"/>
                <w:szCs w:val="22"/>
              </w:rPr>
            </w:pPr>
            <w:r w:rsidRPr="005A653E">
              <w:rPr>
                <w:rFonts w:ascii="Times New Roman" w:hAnsi="Times New Roman" w:cs="Times New Roman"/>
                <w:szCs w:val="22"/>
              </w:rPr>
              <w:t>Овощеводство</w:t>
            </w:r>
          </w:p>
        </w:tc>
        <w:tc>
          <w:tcPr>
            <w:tcW w:w="1272" w:type="dxa"/>
          </w:tcPr>
          <w:p w:rsidR="001F1111" w:rsidRPr="005A653E" w:rsidRDefault="001F1111" w:rsidP="007A7DAB">
            <w:pPr>
              <w:pStyle w:val="a4"/>
            </w:pPr>
            <w:r w:rsidRPr="005A653E">
              <w:t>не подлежит установлению</w:t>
            </w:r>
          </w:p>
        </w:tc>
        <w:tc>
          <w:tcPr>
            <w:tcW w:w="1138" w:type="dxa"/>
          </w:tcPr>
          <w:p w:rsidR="001F1111" w:rsidRPr="005A653E" w:rsidRDefault="001F1111" w:rsidP="007A7DAB">
            <w:pPr>
              <w:pStyle w:val="a4"/>
            </w:pPr>
            <w:r w:rsidRPr="005A653E">
              <w:t>не подлежит установлению</w:t>
            </w:r>
          </w:p>
        </w:tc>
        <w:tc>
          <w:tcPr>
            <w:tcW w:w="2334" w:type="dxa"/>
          </w:tcPr>
          <w:p w:rsidR="001F1111" w:rsidRPr="005A653E" w:rsidRDefault="001F1111" w:rsidP="007A7DAB">
            <w:pPr>
              <w:pStyle w:val="a4"/>
            </w:pPr>
            <w:r w:rsidRPr="005A653E">
              <w:t>3 м</w:t>
            </w:r>
          </w:p>
        </w:tc>
        <w:tc>
          <w:tcPr>
            <w:tcW w:w="2202" w:type="dxa"/>
          </w:tcPr>
          <w:p w:rsidR="001F1111" w:rsidRPr="005A653E" w:rsidRDefault="001F1111" w:rsidP="007A7DAB">
            <w:pPr>
              <w:pStyle w:val="a4"/>
            </w:pPr>
            <w:r w:rsidRPr="005A653E">
              <w:t>5 м</w:t>
            </w:r>
          </w:p>
        </w:tc>
        <w:tc>
          <w:tcPr>
            <w:tcW w:w="1559" w:type="dxa"/>
          </w:tcPr>
          <w:p w:rsidR="001F1111" w:rsidRPr="005A653E" w:rsidRDefault="001F1111" w:rsidP="007A7DAB">
            <w:pPr>
              <w:pStyle w:val="a4"/>
            </w:pPr>
            <w:r w:rsidRPr="005A653E">
              <w:t>12 м</w:t>
            </w:r>
          </w:p>
        </w:tc>
        <w:tc>
          <w:tcPr>
            <w:tcW w:w="1980" w:type="dxa"/>
          </w:tcPr>
          <w:p w:rsidR="001F1111" w:rsidRPr="005A653E" w:rsidRDefault="001F1111" w:rsidP="007A7DAB">
            <w:pPr>
              <w:pStyle w:val="a4"/>
            </w:pPr>
            <w:r w:rsidRPr="005A653E">
              <w:t>не подлежит установлению</w:t>
            </w:r>
          </w:p>
        </w:tc>
        <w:tc>
          <w:tcPr>
            <w:tcW w:w="1751" w:type="dxa"/>
          </w:tcPr>
          <w:p w:rsidR="001F1111" w:rsidRPr="005A653E" w:rsidRDefault="001F1111" w:rsidP="007A7DAB">
            <w:pPr>
              <w:pStyle w:val="a4"/>
            </w:pPr>
            <w:r w:rsidRPr="005A653E">
              <w:t>не подлежит установлению</w:t>
            </w:r>
          </w:p>
        </w:tc>
      </w:tr>
      <w:tr w:rsidR="001F1111" w:rsidRPr="005F2F2C" w:rsidTr="007A7DAB">
        <w:tc>
          <w:tcPr>
            <w:tcW w:w="817" w:type="dxa"/>
          </w:tcPr>
          <w:p w:rsidR="001F1111" w:rsidRPr="005A653E" w:rsidRDefault="001F1111" w:rsidP="007A7DAB">
            <w:pPr>
              <w:pStyle w:val="a4"/>
            </w:pPr>
            <w:r w:rsidRPr="005A653E">
              <w:t>1.4</w:t>
            </w:r>
          </w:p>
        </w:tc>
        <w:tc>
          <w:tcPr>
            <w:tcW w:w="2160" w:type="dxa"/>
          </w:tcPr>
          <w:p w:rsidR="001F1111" w:rsidRPr="005A653E" w:rsidRDefault="001F1111" w:rsidP="007A7DAB">
            <w:pPr>
              <w:pStyle w:val="ConsPlusNormal"/>
              <w:jc w:val="both"/>
              <w:rPr>
                <w:rFonts w:ascii="Times New Roman" w:hAnsi="Times New Roman" w:cs="Times New Roman"/>
                <w:szCs w:val="22"/>
              </w:rPr>
            </w:pPr>
            <w:r w:rsidRPr="005A653E">
              <w:rPr>
                <w:rFonts w:ascii="Times New Roman" w:hAnsi="Times New Roman" w:cs="Times New Roman"/>
                <w:szCs w:val="22"/>
              </w:rPr>
              <w:t>Выращивание тонизирующих, лекарственных, цветочных культур</w:t>
            </w:r>
          </w:p>
        </w:tc>
        <w:tc>
          <w:tcPr>
            <w:tcW w:w="1272" w:type="dxa"/>
          </w:tcPr>
          <w:p w:rsidR="001F1111" w:rsidRPr="005A653E" w:rsidRDefault="001F1111" w:rsidP="007A7DAB">
            <w:pPr>
              <w:pStyle w:val="a4"/>
            </w:pPr>
            <w:r w:rsidRPr="005A653E">
              <w:t>не подлежит установлению</w:t>
            </w:r>
          </w:p>
        </w:tc>
        <w:tc>
          <w:tcPr>
            <w:tcW w:w="1138" w:type="dxa"/>
          </w:tcPr>
          <w:p w:rsidR="001F1111" w:rsidRPr="005A653E" w:rsidRDefault="001F1111" w:rsidP="007A7DAB">
            <w:pPr>
              <w:pStyle w:val="a4"/>
            </w:pPr>
            <w:r w:rsidRPr="005A653E">
              <w:t>не подлежит установлению</w:t>
            </w:r>
          </w:p>
        </w:tc>
        <w:tc>
          <w:tcPr>
            <w:tcW w:w="2334" w:type="dxa"/>
          </w:tcPr>
          <w:p w:rsidR="001F1111" w:rsidRPr="005A653E" w:rsidRDefault="001F1111" w:rsidP="007A7DAB">
            <w:pPr>
              <w:pStyle w:val="a4"/>
            </w:pPr>
            <w:r w:rsidRPr="005A653E">
              <w:t>3 м</w:t>
            </w:r>
          </w:p>
        </w:tc>
        <w:tc>
          <w:tcPr>
            <w:tcW w:w="2202" w:type="dxa"/>
          </w:tcPr>
          <w:p w:rsidR="001F1111" w:rsidRPr="005A653E" w:rsidRDefault="001F1111" w:rsidP="007A7DAB">
            <w:pPr>
              <w:pStyle w:val="a4"/>
            </w:pPr>
            <w:r w:rsidRPr="005A653E">
              <w:t>5 м</w:t>
            </w:r>
          </w:p>
        </w:tc>
        <w:tc>
          <w:tcPr>
            <w:tcW w:w="1559" w:type="dxa"/>
          </w:tcPr>
          <w:p w:rsidR="001F1111" w:rsidRPr="005A653E" w:rsidRDefault="001F1111" w:rsidP="007A7DAB">
            <w:pPr>
              <w:pStyle w:val="a4"/>
            </w:pPr>
            <w:r w:rsidRPr="005A653E">
              <w:t>12 м</w:t>
            </w:r>
          </w:p>
        </w:tc>
        <w:tc>
          <w:tcPr>
            <w:tcW w:w="1980" w:type="dxa"/>
          </w:tcPr>
          <w:p w:rsidR="001F1111" w:rsidRPr="005A653E" w:rsidRDefault="001F1111" w:rsidP="007A7DAB">
            <w:pPr>
              <w:pStyle w:val="a4"/>
            </w:pPr>
            <w:r w:rsidRPr="005A653E">
              <w:t>не подлежит установлению</w:t>
            </w:r>
          </w:p>
        </w:tc>
        <w:tc>
          <w:tcPr>
            <w:tcW w:w="1751" w:type="dxa"/>
          </w:tcPr>
          <w:p w:rsidR="001F1111" w:rsidRPr="005A653E" w:rsidRDefault="001F1111" w:rsidP="007A7DAB">
            <w:pPr>
              <w:pStyle w:val="a4"/>
            </w:pPr>
            <w:r w:rsidRPr="005A653E">
              <w:t>не подлежит установлению</w:t>
            </w:r>
          </w:p>
        </w:tc>
      </w:tr>
      <w:tr w:rsidR="001F1111" w:rsidRPr="005F2F2C" w:rsidTr="007A7DAB">
        <w:tc>
          <w:tcPr>
            <w:tcW w:w="817" w:type="dxa"/>
          </w:tcPr>
          <w:p w:rsidR="001F1111" w:rsidRPr="005A653E" w:rsidRDefault="001F1111" w:rsidP="007A7DAB">
            <w:pPr>
              <w:pStyle w:val="a4"/>
            </w:pPr>
            <w:r w:rsidRPr="005A653E">
              <w:lastRenderedPageBreak/>
              <w:t>1.5</w:t>
            </w:r>
          </w:p>
        </w:tc>
        <w:tc>
          <w:tcPr>
            <w:tcW w:w="2160" w:type="dxa"/>
          </w:tcPr>
          <w:p w:rsidR="001F1111" w:rsidRPr="005A653E" w:rsidRDefault="001F1111" w:rsidP="007A7DAB">
            <w:pPr>
              <w:pStyle w:val="ConsPlusNormal"/>
              <w:jc w:val="both"/>
              <w:rPr>
                <w:rFonts w:ascii="Times New Roman" w:hAnsi="Times New Roman" w:cs="Times New Roman"/>
                <w:szCs w:val="22"/>
              </w:rPr>
            </w:pPr>
            <w:r w:rsidRPr="005A653E">
              <w:rPr>
                <w:rFonts w:ascii="Times New Roman" w:hAnsi="Times New Roman" w:cs="Times New Roman"/>
                <w:szCs w:val="22"/>
              </w:rPr>
              <w:t>Садоводство</w:t>
            </w:r>
          </w:p>
        </w:tc>
        <w:tc>
          <w:tcPr>
            <w:tcW w:w="1272" w:type="dxa"/>
          </w:tcPr>
          <w:p w:rsidR="001F1111" w:rsidRPr="005A653E" w:rsidRDefault="001F1111" w:rsidP="007A7DAB">
            <w:pPr>
              <w:pStyle w:val="a4"/>
            </w:pPr>
            <w:r w:rsidRPr="005A653E">
              <w:t>не подлежит установлению</w:t>
            </w:r>
          </w:p>
        </w:tc>
        <w:tc>
          <w:tcPr>
            <w:tcW w:w="1138" w:type="dxa"/>
          </w:tcPr>
          <w:p w:rsidR="001F1111" w:rsidRPr="005A653E" w:rsidRDefault="001F1111" w:rsidP="007A7DAB">
            <w:pPr>
              <w:pStyle w:val="a4"/>
            </w:pPr>
            <w:r w:rsidRPr="005A653E">
              <w:t>не подлежит установлению</w:t>
            </w:r>
          </w:p>
        </w:tc>
        <w:tc>
          <w:tcPr>
            <w:tcW w:w="2334" w:type="dxa"/>
          </w:tcPr>
          <w:p w:rsidR="001F1111" w:rsidRPr="005A653E" w:rsidRDefault="001F1111" w:rsidP="007A7DAB">
            <w:pPr>
              <w:pStyle w:val="a4"/>
            </w:pPr>
            <w:r w:rsidRPr="005A653E">
              <w:t>3 м</w:t>
            </w:r>
          </w:p>
        </w:tc>
        <w:tc>
          <w:tcPr>
            <w:tcW w:w="2202" w:type="dxa"/>
          </w:tcPr>
          <w:p w:rsidR="001F1111" w:rsidRPr="005A653E" w:rsidRDefault="001F1111" w:rsidP="007A7DAB">
            <w:pPr>
              <w:pStyle w:val="a4"/>
            </w:pPr>
            <w:r w:rsidRPr="005A653E">
              <w:t>5 м</w:t>
            </w:r>
          </w:p>
        </w:tc>
        <w:tc>
          <w:tcPr>
            <w:tcW w:w="1559" w:type="dxa"/>
          </w:tcPr>
          <w:p w:rsidR="001F1111" w:rsidRPr="005A653E" w:rsidRDefault="001F1111" w:rsidP="007A7DAB">
            <w:pPr>
              <w:pStyle w:val="a4"/>
            </w:pPr>
            <w:r w:rsidRPr="005A653E">
              <w:t>12 м</w:t>
            </w:r>
          </w:p>
        </w:tc>
        <w:tc>
          <w:tcPr>
            <w:tcW w:w="1980" w:type="dxa"/>
          </w:tcPr>
          <w:p w:rsidR="001F1111" w:rsidRPr="005A653E" w:rsidRDefault="001F1111" w:rsidP="007A7DAB">
            <w:pPr>
              <w:pStyle w:val="a4"/>
            </w:pPr>
            <w:r w:rsidRPr="005A653E">
              <w:t>не подлежит установлению</w:t>
            </w:r>
          </w:p>
        </w:tc>
        <w:tc>
          <w:tcPr>
            <w:tcW w:w="1751" w:type="dxa"/>
          </w:tcPr>
          <w:p w:rsidR="001F1111" w:rsidRPr="005A653E" w:rsidRDefault="001F1111" w:rsidP="007A7DAB">
            <w:pPr>
              <w:pStyle w:val="a4"/>
            </w:pPr>
            <w:r w:rsidRPr="005A653E">
              <w:t>не подлежит установлению</w:t>
            </w:r>
          </w:p>
        </w:tc>
      </w:tr>
      <w:tr w:rsidR="001F1111" w:rsidRPr="005F2F2C" w:rsidTr="007A7DAB">
        <w:tc>
          <w:tcPr>
            <w:tcW w:w="817" w:type="dxa"/>
          </w:tcPr>
          <w:p w:rsidR="001F1111" w:rsidRPr="005A653E" w:rsidRDefault="001F1111" w:rsidP="007A7DAB">
            <w:pPr>
              <w:pStyle w:val="a4"/>
            </w:pPr>
            <w:r w:rsidRPr="005A653E">
              <w:t>1.6</w:t>
            </w:r>
          </w:p>
        </w:tc>
        <w:tc>
          <w:tcPr>
            <w:tcW w:w="2160" w:type="dxa"/>
          </w:tcPr>
          <w:p w:rsidR="001F1111" w:rsidRPr="005A653E" w:rsidRDefault="001F1111" w:rsidP="007A7DAB">
            <w:pPr>
              <w:pStyle w:val="ConsPlusNormal"/>
              <w:jc w:val="both"/>
              <w:rPr>
                <w:rFonts w:ascii="Times New Roman" w:hAnsi="Times New Roman" w:cs="Times New Roman"/>
                <w:szCs w:val="22"/>
              </w:rPr>
            </w:pPr>
            <w:r w:rsidRPr="005A653E">
              <w:rPr>
                <w:rFonts w:ascii="Times New Roman" w:hAnsi="Times New Roman" w:cs="Times New Roman"/>
                <w:szCs w:val="22"/>
              </w:rPr>
              <w:t>Выращивание льна и конопли</w:t>
            </w:r>
          </w:p>
        </w:tc>
        <w:tc>
          <w:tcPr>
            <w:tcW w:w="1272" w:type="dxa"/>
          </w:tcPr>
          <w:p w:rsidR="001F1111" w:rsidRPr="005A653E" w:rsidRDefault="001F1111" w:rsidP="007A7DAB">
            <w:pPr>
              <w:pStyle w:val="a4"/>
            </w:pPr>
            <w:r w:rsidRPr="005A653E">
              <w:t>не подлежит установлению</w:t>
            </w:r>
          </w:p>
        </w:tc>
        <w:tc>
          <w:tcPr>
            <w:tcW w:w="1138" w:type="dxa"/>
          </w:tcPr>
          <w:p w:rsidR="001F1111" w:rsidRPr="005A653E" w:rsidRDefault="001F1111" w:rsidP="007A7DAB">
            <w:pPr>
              <w:pStyle w:val="a4"/>
            </w:pPr>
            <w:r w:rsidRPr="005A653E">
              <w:t>не подлежит установлению</w:t>
            </w:r>
          </w:p>
        </w:tc>
        <w:tc>
          <w:tcPr>
            <w:tcW w:w="2334" w:type="dxa"/>
          </w:tcPr>
          <w:p w:rsidR="001F1111" w:rsidRPr="005A653E" w:rsidRDefault="001F1111" w:rsidP="007A7DAB">
            <w:pPr>
              <w:pStyle w:val="a4"/>
            </w:pPr>
            <w:r w:rsidRPr="005A653E">
              <w:t>3 м</w:t>
            </w:r>
          </w:p>
        </w:tc>
        <w:tc>
          <w:tcPr>
            <w:tcW w:w="2202" w:type="dxa"/>
          </w:tcPr>
          <w:p w:rsidR="001F1111" w:rsidRPr="005A653E" w:rsidRDefault="001F1111" w:rsidP="007A7DAB">
            <w:pPr>
              <w:pStyle w:val="a4"/>
            </w:pPr>
            <w:r w:rsidRPr="005A653E">
              <w:t>5 м</w:t>
            </w:r>
          </w:p>
        </w:tc>
        <w:tc>
          <w:tcPr>
            <w:tcW w:w="1559" w:type="dxa"/>
          </w:tcPr>
          <w:p w:rsidR="001F1111" w:rsidRPr="005A653E" w:rsidRDefault="001F1111" w:rsidP="007A7DAB">
            <w:pPr>
              <w:pStyle w:val="a4"/>
            </w:pPr>
            <w:r w:rsidRPr="005A653E">
              <w:t>12 м</w:t>
            </w:r>
          </w:p>
        </w:tc>
        <w:tc>
          <w:tcPr>
            <w:tcW w:w="1980" w:type="dxa"/>
          </w:tcPr>
          <w:p w:rsidR="001F1111" w:rsidRPr="005A653E" w:rsidRDefault="001F1111" w:rsidP="007A7DAB">
            <w:pPr>
              <w:pStyle w:val="a4"/>
            </w:pPr>
            <w:r w:rsidRPr="005A653E">
              <w:t>не подлежит установлению</w:t>
            </w:r>
          </w:p>
        </w:tc>
        <w:tc>
          <w:tcPr>
            <w:tcW w:w="1751" w:type="dxa"/>
          </w:tcPr>
          <w:p w:rsidR="001F1111" w:rsidRPr="005A653E" w:rsidRDefault="001F1111" w:rsidP="007A7DAB">
            <w:pPr>
              <w:pStyle w:val="a4"/>
            </w:pPr>
            <w:r w:rsidRPr="005A653E">
              <w:t>не подлежит установлению</w:t>
            </w:r>
          </w:p>
        </w:tc>
      </w:tr>
      <w:tr w:rsidR="001F1111" w:rsidRPr="005F2F2C" w:rsidTr="007A7DAB">
        <w:tc>
          <w:tcPr>
            <w:tcW w:w="817" w:type="dxa"/>
          </w:tcPr>
          <w:p w:rsidR="001F1111" w:rsidRPr="005F2F2C" w:rsidRDefault="001F1111" w:rsidP="007A7DAB">
            <w:pPr>
              <w:rPr>
                <w:sz w:val="22"/>
                <w:szCs w:val="22"/>
              </w:rPr>
            </w:pPr>
            <w:r w:rsidRPr="005F2F2C">
              <w:rPr>
                <w:sz w:val="22"/>
                <w:szCs w:val="22"/>
              </w:rPr>
              <w:t>2.7.1</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Хранение автотранспорта</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lang w:val="en-US"/>
              </w:rPr>
            </w:pPr>
            <w:r w:rsidRPr="005F2F2C">
              <w:rPr>
                <w:sz w:val="22"/>
                <w:szCs w:val="22"/>
                <w:lang w:val="en-US"/>
              </w:rPr>
              <w:t>1000</w:t>
            </w:r>
            <w:r w:rsidRPr="005F2F2C">
              <w:rPr>
                <w:sz w:val="22"/>
                <w:szCs w:val="22"/>
              </w:rPr>
              <w:t>м</w:t>
            </w:r>
            <w:r w:rsidRPr="005F2F2C">
              <w:rPr>
                <w:sz w:val="22"/>
                <w:szCs w:val="22"/>
                <w:vertAlign w:val="superscript"/>
              </w:rPr>
              <w:t>2</w:t>
            </w:r>
          </w:p>
        </w:tc>
        <w:tc>
          <w:tcPr>
            <w:tcW w:w="2334" w:type="dxa"/>
          </w:tcPr>
          <w:p w:rsidR="001F1111" w:rsidRPr="005F2F2C" w:rsidRDefault="001F1111" w:rsidP="007A7DAB">
            <w:pPr>
              <w:rPr>
                <w:sz w:val="22"/>
                <w:szCs w:val="22"/>
              </w:rPr>
            </w:pPr>
            <w:r w:rsidRPr="005F2F2C">
              <w:rPr>
                <w:sz w:val="22"/>
                <w:szCs w:val="22"/>
              </w:rPr>
              <w:t>0 м</w:t>
            </w:r>
          </w:p>
        </w:tc>
        <w:tc>
          <w:tcPr>
            <w:tcW w:w="2202" w:type="dxa"/>
          </w:tcPr>
          <w:p w:rsidR="001F1111" w:rsidRPr="005F2F2C" w:rsidRDefault="001F1111" w:rsidP="007A7DAB">
            <w:pPr>
              <w:rPr>
                <w:sz w:val="22"/>
                <w:szCs w:val="22"/>
              </w:rPr>
            </w:pPr>
            <w:r w:rsidRPr="005F2F2C">
              <w:rPr>
                <w:sz w:val="22"/>
                <w:szCs w:val="22"/>
              </w:rPr>
              <w:t>5м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3.1.1</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Предоставление коммунальных услуг</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lang w:val="en-US"/>
              </w:rPr>
            </w:pPr>
            <w:r w:rsidRPr="005F2F2C">
              <w:rPr>
                <w:sz w:val="22"/>
                <w:szCs w:val="22"/>
              </w:rPr>
              <w:t>20</w:t>
            </w:r>
            <w:r w:rsidRPr="005F2F2C">
              <w:rPr>
                <w:sz w:val="22"/>
                <w:szCs w:val="22"/>
                <w:lang w:val="en-US"/>
              </w:rPr>
              <w:t>000</w:t>
            </w:r>
            <w:r w:rsidRPr="005F2F2C">
              <w:rPr>
                <w:sz w:val="22"/>
                <w:szCs w:val="22"/>
              </w:rPr>
              <w:t xml:space="preserve"> м</w:t>
            </w:r>
            <w:r w:rsidRPr="005F2F2C">
              <w:rPr>
                <w:sz w:val="22"/>
                <w:szCs w:val="22"/>
                <w:vertAlign w:val="superscript"/>
              </w:rPr>
              <w:t>2</w:t>
            </w:r>
            <w:r w:rsidRPr="005F2F2C">
              <w:rPr>
                <w:sz w:val="22"/>
                <w:szCs w:val="22"/>
              </w:rPr>
              <w:t>*</w:t>
            </w:r>
          </w:p>
        </w:tc>
        <w:tc>
          <w:tcPr>
            <w:tcW w:w="2334" w:type="dxa"/>
          </w:tcPr>
          <w:p w:rsidR="001F1111" w:rsidRPr="005F2F2C" w:rsidRDefault="001F1111" w:rsidP="007A7DAB">
            <w:pPr>
              <w:rPr>
                <w:sz w:val="22"/>
                <w:szCs w:val="22"/>
              </w:rPr>
            </w:pPr>
            <w:r w:rsidRPr="005F2F2C">
              <w:rPr>
                <w:sz w:val="22"/>
                <w:szCs w:val="22"/>
              </w:rPr>
              <w:t>для объектов инженерно-технического обеспечения – 0 м,</w:t>
            </w:r>
          </w:p>
          <w:p w:rsidR="001F1111" w:rsidRPr="005F2F2C" w:rsidRDefault="001F1111" w:rsidP="007A7DAB">
            <w:pPr>
              <w:rPr>
                <w:sz w:val="22"/>
                <w:szCs w:val="22"/>
              </w:rPr>
            </w:pPr>
            <w:r w:rsidRPr="005F2F2C">
              <w:rPr>
                <w:sz w:val="22"/>
                <w:szCs w:val="22"/>
              </w:rPr>
              <w:t>для хозяйственных построек – 1 м,</w:t>
            </w:r>
          </w:p>
          <w:p w:rsidR="001F1111" w:rsidRPr="005F2F2C" w:rsidRDefault="001F1111" w:rsidP="007A7DAB">
            <w:pPr>
              <w:rPr>
                <w:sz w:val="22"/>
                <w:szCs w:val="22"/>
              </w:rPr>
            </w:pPr>
            <w:r w:rsidRPr="005F2F2C">
              <w:rPr>
                <w:sz w:val="22"/>
                <w:szCs w:val="22"/>
              </w:rPr>
              <w:t>для других объектов капитального строительства – 3 м</w:t>
            </w:r>
          </w:p>
        </w:tc>
        <w:tc>
          <w:tcPr>
            <w:tcW w:w="2202" w:type="dxa"/>
          </w:tcPr>
          <w:p w:rsidR="001F1111" w:rsidRPr="005F2F2C" w:rsidRDefault="001F1111" w:rsidP="007A7DAB">
            <w:pPr>
              <w:rPr>
                <w:sz w:val="22"/>
                <w:szCs w:val="22"/>
              </w:rPr>
            </w:pPr>
            <w:r w:rsidRPr="005F2F2C">
              <w:rPr>
                <w:sz w:val="22"/>
                <w:szCs w:val="22"/>
              </w:rPr>
              <w:t>для объектов инженерно-технического обеспечения – 0 м,</w:t>
            </w:r>
          </w:p>
          <w:p w:rsidR="001F1111" w:rsidRPr="005F2F2C" w:rsidRDefault="001F1111" w:rsidP="007A7DAB">
            <w:pPr>
              <w:rPr>
                <w:sz w:val="22"/>
                <w:szCs w:val="22"/>
              </w:rPr>
            </w:pPr>
            <w:r w:rsidRPr="005F2F2C">
              <w:rPr>
                <w:sz w:val="22"/>
                <w:szCs w:val="22"/>
              </w:rPr>
              <w:t>для других объектов капитального строительства – 5 м</w:t>
            </w:r>
          </w:p>
        </w:tc>
        <w:tc>
          <w:tcPr>
            <w:tcW w:w="1559" w:type="dxa"/>
          </w:tcPr>
          <w:p w:rsidR="001F1111" w:rsidRPr="005F2F2C" w:rsidRDefault="001F1111" w:rsidP="007A7DAB">
            <w:pPr>
              <w:rPr>
                <w:sz w:val="22"/>
                <w:szCs w:val="22"/>
              </w:rPr>
            </w:pPr>
            <w:r w:rsidRPr="005F2F2C">
              <w:rPr>
                <w:sz w:val="22"/>
                <w:szCs w:val="22"/>
              </w:rPr>
              <w:t>20 м</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3.1.2</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7A7DAB">
            <w:pPr>
              <w:rPr>
                <w:sz w:val="22"/>
                <w:szCs w:val="22"/>
                <w:lang w:val="en-US"/>
              </w:rPr>
            </w:pPr>
            <w:r w:rsidRPr="005F2F2C">
              <w:rPr>
                <w:sz w:val="22"/>
                <w:szCs w:val="22"/>
                <w:lang w:val="en-US"/>
              </w:rPr>
              <w:t>300</w:t>
            </w:r>
            <w:r w:rsidRPr="005F2F2C">
              <w:rPr>
                <w:sz w:val="22"/>
                <w:szCs w:val="22"/>
              </w:rPr>
              <w:t xml:space="preserve"> м</w:t>
            </w:r>
            <w:r w:rsidRPr="005F2F2C">
              <w:rPr>
                <w:sz w:val="22"/>
                <w:szCs w:val="22"/>
                <w:vertAlign w:val="superscript"/>
              </w:rPr>
              <w:t>2</w:t>
            </w:r>
          </w:p>
        </w:tc>
        <w:tc>
          <w:tcPr>
            <w:tcW w:w="1138" w:type="dxa"/>
          </w:tcPr>
          <w:p w:rsidR="001F1111" w:rsidRPr="005F2F2C" w:rsidRDefault="001F1111" w:rsidP="007A7DAB">
            <w:pPr>
              <w:rPr>
                <w:sz w:val="22"/>
                <w:szCs w:val="22"/>
                <w:lang w:val="en-US"/>
              </w:rPr>
            </w:pPr>
            <w:r w:rsidRPr="005F2F2C">
              <w:rPr>
                <w:sz w:val="22"/>
                <w:szCs w:val="22"/>
              </w:rPr>
              <w:t>200</w:t>
            </w:r>
            <w:r w:rsidRPr="005F2F2C">
              <w:rPr>
                <w:sz w:val="22"/>
                <w:szCs w:val="22"/>
                <w:lang w:val="en-US"/>
              </w:rPr>
              <w:t>00</w:t>
            </w:r>
            <w:r w:rsidRPr="005F2F2C">
              <w:rPr>
                <w:sz w:val="22"/>
                <w:szCs w:val="22"/>
              </w:rPr>
              <w:t xml:space="preserve"> м</w:t>
            </w:r>
            <w:r w:rsidRPr="005F2F2C">
              <w:rPr>
                <w:sz w:val="22"/>
                <w:szCs w:val="22"/>
                <w:vertAlign w:val="superscript"/>
              </w:rPr>
              <w:t>2</w:t>
            </w:r>
            <w:r w:rsidRPr="005F2F2C">
              <w:rPr>
                <w:sz w:val="22"/>
                <w:szCs w:val="22"/>
              </w:rPr>
              <w:t>*</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20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3.3</w:t>
            </w:r>
          </w:p>
        </w:tc>
        <w:tc>
          <w:tcPr>
            <w:tcW w:w="2160" w:type="dxa"/>
          </w:tcPr>
          <w:p w:rsidR="001F1111" w:rsidRPr="005F2F2C" w:rsidRDefault="001F1111" w:rsidP="007A7DAB">
            <w:pPr>
              <w:rPr>
                <w:sz w:val="22"/>
                <w:szCs w:val="22"/>
              </w:rPr>
            </w:pPr>
            <w:r w:rsidRPr="005F2F2C">
              <w:rPr>
                <w:sz w:val="22"/>
                <w:szCs w:val="22"/>
              </w:rPr>
              <w:t>Бытовое обслуживание</w:t>
            </w:r>
          </w:p>
        </w:tc>
        <w:tc>
          <w:tcPr>
            <w:tcW w:w="1272" w:type="dxa"/>
          </w:tcPr>
          <w:p w:rsidR="001F1111" w:rsidRPr="005F2F2C" w:rsidRDefault="001F1111" w:rsidP="007A7DAB">
            <w:pPr>
              <w:rPr>
                <w:sz w:val="22"/>
                <w:szCs w:val="22"/>
                <w:lang w:val="en-US"/>
              </w:rPr>
            </w:pPr>
            <w:r w:rsidRPr="005F2F2C">
              <w:rPr>
                <w:sz w:val="22"/>
                <w:szCs w:val="22"/>
                <w:lang w:val="en-US"/>
              </w:rPr>
              <w:t>300</w:t>
            </w:r>
            <w:r w:rsidRPr="005F2F2C">
              <w:rPr>
                <w:sz w:val="22"/>
                <w:szCs w:val="22"/>
              </w:rPr>
              <w:t xml:space="preserve"> м</w:t>
            </w:r>
            <w:r w:rsidRPr="005F2F2C">
              <w:rPr>
                <w:sz w:val="22"/>
                <w:szCs w:val="22"/>
                <w:vertAlign w:val="superscript"/>
              </w:rPr>
              <w:t>2</w:t>
            </w:r>
          </w:p>
        </w:tc>
        <w:tc>
          <w:tcPr>
            <w:tcW w:w="1138" w:type="dxa"/>
          </w:tcPr>
          <w:p w:rsidR="001F1111" w:rsidRPr="005F2F2C" w:rsidRDefault="001F1111" w:rsidP="007A7DAB">
            <w:pPr>
              <w:rPr>
                <w:sz w:val="22"/>
                <w:szCs w:val="22"/>
                <w:lang w:val="en-US"/>
              </w:rPr>
            </w:pPr>
            <w:r w:rsidRPr="005F2F2C">
              <w:rPr>
                <w:sz w:val="22"/>
                <w:szCs w:val="22"/>
              </w:rPr>
              <w:t>10000 м</w:t>
            </w:r>
            <w:r w:rsidRPr="005F2F2C">
              <w:rPr>
                <w:sz w:val="22"/>
                <w:szCs w:val="22"/>
                <w:vertAlign w:val="superscript"/>
              </w:rPr>
              <w:t>2</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16 м</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3.9.1</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Обеспечение деятельности в области гидрометеорологии и смежных с ней областях</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rPr>
            </w:pPr>
            <w:r w:rsidRPr="005F2F2C">
              <w:rPr>
                <w:sz w:val="22"/>
                <w:szCs w:val="22"/>
              </w:rPr>
              <w:t>20000 м²</w:t>
            </w:r>
          </w:p>
        </w:tc>
        <w:tc>
          <w:tcPr>
            <w:tcW w:w="2334" w:type="dxa"/>
          </w:tcPr>
          <w:p w:rsidR="001F1111" w:rsidRPr="005F2F2C" w:rsidRDefault="001F1111" w:rsidP="007A7DAB">
            <w:pPr>
              <w:rPr>
                <w:sz w:val="22"/>
                <w:szCs w:val="22"/>
              </w:rPr>
            </w:pPr>
            <w:r w:rsidRPr="005F2F2C">
              <w:rPr>
                <w:sz w:val="22"/>
                <w:szCs w:val="22"/>
              </w:rPr>
              <w:t>0 м</w:t>
            </w:r>
          </w:p>
        </w:tc>
        <w:tc>
          <w:tcPr>
            <w:tcW w:w="2202" w:type="dxa"/>
          </w:tcPr>
          <w:p w:rsidR="001F1111" w:rsidRPr="005F2F2C" w:rsidRDefault="001F1111" w:rsidP="007A7DAB">
            <w:pPr>
              <w:rPr>
                <w:sz w:val="22"/>
                <w:szCs w:val="22"/>
              </w:rPr>
            </w:pPr>
            <w:r w:rsidRPr="005F2F2C">
              <w:rPr>
                <w:sz w:val="22"/>
                <w:szCs w:val="22"/>
              </w:rPr>
              <w:t>0 м</w:t>
            </w:r>
          </w:p>
        </w:tc>
        <w:tc>
          <w:tcPr>
            <w:tcW w:w="1559" w:type="dxa"/>
          </w:tcPr>
          <w:p w:rsidR="001F1111" w:rsidRPr="005F2F2C" w:rsidRDefault="001F1111" w:rsidP="007A7DAB">
            <w:pPr>
              <w:rPr>
                <w:sz w:val="22"/>
                <w:szCs w:val="22"/>
              </w:rPr>
            </w:pPr>
            <w:r w:rsidRPr="005F2F2C">
              <w:rPr>
                <w:sz w:val="22"/>
                <w:szCs w:val="22"/>
              </w:rPr>
              <w:t>не подлежит установлению</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3.9.2</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 xml:space="preserve">Проведение </w:t>
            </w:r>
            <w:r w:rsidRPr="005F2F2C">
              <w:rPr>
                <w:sz w:val="22"/>
                <w:szCs w:val="22"/>
                <w:lang w:eastAsia="ru-RU"/>
              </w:rPr>
              <w:lastRenderedPageBreak/>
              <w:t>научных исследований</w:t>
            </w:r>
          </w:p>
        </w:tc>
        <w:tc>
          <w:tcPr>
            <w:tcW w:w="1272" w:type="dxa"/>
          </w:tcPr>
          <w:p w:rsidR="001F1111" w:rsidRPr="005F2F2C" w:rsidRDefault="001F1111" w:rsidP="007A7DAB">
            <w:pPr>
              <w:rPr>
                <w:sz w:val="22"/>
                <w:szCs w:val="22"/>
              </w:rPr>
            </w:pPr>
            <w:r w:rsidRPr="005F2F2C">
              <w:rPr>
                <w:sz w:val="22"/>
                <w:szCs w:val="22"/>
              </w:rPr>
              <w:lastRenderedPageBreak/>
              <w:t>1000 м²</w:t>
            </w:r>
          </w:p>
        </w:tc>
        <w:tc>
          <w:tcPr>
            <w:tcW w:w="1138" w:type="dxa"/>
          </w:tcPr>
          <w:p w:rsidR="001F1111" w:rsidRPr="005F2F2C" w:rsidRDefault="001F1111" w:rsidP="007A7DAB">
            <w:pPr>
              <w:rPr>
                <w:sz w:val="22"/>
                <w:szCs w:val="22"/>
              </w:rPr>
            </w:pPr>
            <w:r w:rsidRPr="005F2F2C">
              <w:rPr>
                <w:sz w:val="22"/>
                <w:szCs w:val="22"/>
              </w:rPr>
              <w:t>200000 м²</w:t>
            </w:r>
          </w:p>
        </w:tc>
        <w:tc>
          <w:tcPr>
            <w:tcW w:w="2334" w:type="dxa"/>
          </w:tcPr>
          <w:p w:rsidR="001F1111" w:rsidRPr="005F2F2C" w:rsidRDefault="001F1111" w:rsidP="007A7DAB">
            <w:pPr>
              <w:rPr>
                <w:sz w:val="22"/>
                <w:szCs w:val="22"/>
              </w:rPr>
            </w:pPr>
            <w:r w:rsidRPr="005F2F2C">
              <w:rPr>
                <w:sz w:val="22"/>
                <w:szCs w:val="22"/>
              </w:rPr>
              <w:t>5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20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lastRenderedPageBreak/>
              <w:t>3.9.3</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Проведение научных испытаний</w:t>
            </w:r>
          </w:p>
        </w:tc>
        <w:tc>
          <w:tcPr>
            <w:tcW w:w="1272" w:type="dxa"/>
          </w:tcPr>
          <w:p w:rsidR="001F1111" w:rsidRPr="005F2F2C" w:rsidRDefault="001F1111" w:rsidP="007A7DAB">
            <w:pPr>
              <w:rPr>
                <w:sz w:val="22"/>
                <w:szCs w:val="22"/>
              </w:rPr>
            </w:pPr>
            <w:r w:rsidRPr="005F2F2C">
              <w:rPr>
                <w:sz w:val="22"/>
                <w:szCs w:val="22"/>
              </w:rPr>
              <w:t>1000 м²</w:t>
            </w:r>
          </w:p>
        </w:tc>
        <w:tc>
          <w:tcPr>
            <w:tcW w:w="1138" w:type="dxa"/>
          </w:tcPr>
          <w:p w:rsidR="001F1111" w:rsidRPr="005F2F2C" w:rsidRDefault="001F1111" w:rsidP="007A7DAB">
            <w:pPr>
              <w:rPr>
                <w:sz w:val="22"/>
                <w:szCs w:val="22"/>
              </w:rPr>
            </w:pPr>
            <w:r w:rsidRPr="005F2F2C">
              <w:rPr>
                <w:sz w:val="22"/>
                <w:szCs w:val="22"/>
              </w:rPr>
              <w:t>200000 м²</w:t>
            </w:r>
          </w:p>
        </w:tc>
        <w:tc>
          <w:tcPr>
            <w:tcW w:w="2334" w:type="dxa"/>
          </w:tcPr>
          <w:p w:rsidR="001F1111" w:rsidRPr="005F2F2C" w:rsidRDefault="001F1111" w:rsidP="007A7DAB">
            <w:pPr>
              <w:rPr>
                <w:sz w:val="22"/>
                <w:szCs w:val="22"/>
              </w:rPr>
            </w:pPr>
            <w:r w:rsidRPr="005F2F2C">
              <w:rPr>
                <w:sz w:val="22"/>
                <w:szCs w:val="22"/>
              </w:rPr>
              <w:t>5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20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3.10.1</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Амбулаторное ветеринарное обслуживание</w:t>
            </w:r>
          </w:p>
        </w:tc>
        <w:tc>
          <w:tcPr>
            <w:tcW w:w="1272" w:type="dxa"/>
          </w:tcPr>
          <w:p w:rsidR="001F1111" w:rsidRPr="005F2F2C" w:rsidRDefault="001F1111" w:rsidP="007A7DAB">
            <w:pPr>
              <w:rPr>
                <w:sz w:val="22"/>
                <w:szCs w:val="22"/>
              </w:rPr>
            </w:pPr>
            <w:r w:rsidRPr="005F2F2C">
              <w:rPr>
                <w:sz w:val="22"/>
                <w:szCs w:val="22"/>
              </w:rPr>
              <w:t>1000 м²</w:t>
            </w:r>
          </w:p>
        </w:tc>
        <w:tc>
          <w:tcPr>
            <w:tcW w:w="1138" w:type="dxa"/>
          </w:tcPr>
          <w:p w:rsidR="001F1111" w:rsidRPr="005F2F2C" w:rsidRDefault="001F1111" w:rsidP="007A7DAB">
            <w:pPr>
              <w:rPr>
                <w:sz w:val="22"/>
                <w:szCs w:val="22"/>
              </w:rPr>
            </w:pPr>
            <w:r w:rsidRPr="005F2F2C">
              <w:rPr>
                <w:sz w:val="22"/>
                <w:szCs w:val="22"/>
              </w:rPr>
              <w:t>100000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15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3.10.2</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Приюты для животных</w:t>
            </w:r>
          </w:p>
        </w:tc>
        <w:tc>
          <w:tcPr>
            <w:tcW w:w="1272" w:type="dxa"/>
          </w:tcPr>
          <w:p w:rsidR="001F1111" w:rsidRPr="005F2F2C" w:rsidRDefault="001F1111" w:rsidP="007A7DAB">
            <w:pPr>
              <w:rPr>
                <w:sz w:val="22"/>
                <w:szCs w:val="22"/>
              </w:rPr>
            </w:pPr>
            <w:r w:rsidRPr="005F2F2C">
              <w:rPr>
                <w:sz w:val="22"/>
                <w:szCs w:val="22"/>
              </w:rPr>
              <w:t>1000 м²</w:t>
            </w:r>
          </w:p>
        </w:tc>
        <w:tc>
          <w:tcPr>
            <w:tcW w:w="1138" w:type="dxa"/>
          </w:tcPr>
          <w:p w:rsidR="001F1111" w:rsidRPr="005F2F2C" w:rsidRDefault="001F1111" w:rsidP="007A7DAB">
            <w:pPr>
              <w:rPr>
                <w:sz w:val="22"/>
                <w:szCs w:val="22"/>
              </w:rPr>
            </w:pPr>
            <w:r w:rsidRPr="005F2F2C">
              <w:rPr>
                <w:sz w:val="22"/>
                <w:szCs w:val="22"/>
              </w:rPr>
              <w:t>100000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15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4.3</w:t>
            </w:r>
          </w:p>
        </w:tc>
        <w:tc>
          <w:tcPr>
            <w:tcW w:w="2160" w:type="dxa"/>
          </w:tcPr>
          <w:p w:rsidR="001F1111" w:rsidRPr="005F2F2C" w:rsidRDefault="001F1111" w:rsidP="007A7DAB">
            <w:pPr>
              <w:rPr>
                <w:sz w:val="22"/>
                <w:szCs w:val="22"/>
              </w:rPr>
            </w:pPr>
            <w:r w:rsidRPr="005F2F2C">
              <w:rPr>
                <w:sz w:val="22"/>
                <w:szCs w:val="22"/>
              </w:rPr>
              <w:t>Рынки</w:t>
            </w:r>
          </w:p>
        </w:tc>
        <w:tc>
          <w:tcPr>
            <w:tcW w:w="1272" w:type="dxa"/>
          </w:tcPr>
          <w:p w:rsidR="001F1111" w:rsidRPr="005F2F2C" w:rsidRDefault="001F1111" w:rsidP="007A7DAB">
            <w:pPr>
              <w:rPr>
                <w:sz w:val="22"/>
                <w:szCs w:val="22"/>
              </w:rPr>
            </w:pPr>
            <w:r w:rsidRPr="005F2F2C">
              <w:rPr>
                <w:sz w:val="22"/>
                <w:szCs w:val="22"/>
              </w:rPr>
              <w:t>1000 м²</w:t>
            </w:r>
          </w:p>
        </w:tc>
        <w:tc>
          <w:tcPr>
            <w:tcW w:w="1138" w:type="dxa"/>
          </w:tcPr>
          <w:p w:rsidR="001F1111" w:rsidRPr="005F2F2C" w:rsidRDefault="001F1111" w:rsidP="007A7DAB">
            <w:pPr>
              <w:rPr>
                <w:sz w:val="22"/>
                <w:szCs w:val="22"/>
              </w:rPr>
            </w:pPr>
            <w:r w:rsidRPr="005F2F2C">
              <w:rPr>
                <w:sz w:val="22"/>
                <w:szCs w:val="22"/>
              </w:rPr>
              <w:t>10000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4.4</w:t>
            </w:r>
          </w:p>
        </w:tc>
        <w:tc>
          <w:tcPr>
            <w:tcW w:w="2160" w:type="dxa"/>
          </w:tcPr>
          <w:p w:rsidR="001F1111" w:rsidRPr="005F2F2C" w:rsidRDefault="001F1111" w:rsidP="007A7DAB">
            <w:pPr>
              <w:rPr>
                <w:sz w:val="22"/>
                <w:szCs w:val="22"/>
              </w:rPr>
            </w:pPr>
            <w:r w:rsidRPr="005F2F2C">
              <w:rPr>
                <w:sz w:val="22"/>
                <w:szCs w:val="22"/>
              </w:rPr>
              <w:t>Магазины</w:t>
            </w:r>
          </w:p>
        </w:tc>
        <w:tc>
          <w:tcPr>
            <w:tcW w:w="1272" w:type="dxa"/>
          </w:tcPr>
          <w:p w:rsidR="001F1111" w:rsidRPr="005F2F2C" w:rsidRDefault="001F1111" w:rsidP="007A7DAB">
            <w:pPr>
              <w:rPr>
                <w:sz w:val="22"/>
                <w:szCs w:val="22"/>
              </w:rPr>
            </w:pPr>
            <w:r w:rsidRPr="005F2F2C">
              <w:rPr>
                <w:sz w:val="22"/>
                <w:szCs w:val="22"/>
              </w:rPr>
              <w:t>1000 м²</w:t>
            </w:r>
          </w:p>
        </w:tc>
        <w:tc>
          <w:tcPr>
            <w:tcW w:w="1138" w:type="dxa"/>
          </w:tcPr>
          <w:p w:rsidR="001F1111" w:rsidRPr="005F2F2C" w:rsidRDefault="001F1111" w:rsidP="007A7DAB">
            <w:pPr>
              <w:rPr>
                <w:sz w:val="22"/>
                <w:szCs w:val="22"/>
              </w:rPr>
            </w:pPr>
            <w:r w:rsidRPr="005F2F2C">
              <w:rPr>
                <w:sz w:val="22"/>
                <w:szCs w:val="22"/>
              </w:rPr>
              <w:t>10000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4.9</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Служебные гаражи</w:t>
            </w:r>
          </w:p>
        </w:tc>
        <w:tc>
          <w:tcPr>
            <w:tcW w:w="1272" w:type="dxa"/>
          </w:tcPr>
          <w:p w:rsidR="001F1111" w:rsidRPr="005F2F2C" w:rsidRDefault="001F1111" w:rsidP="007A7DAB">
            <w:pPr>
              <w:rPr>
                <w:sz w:val="22"/>
                <w:szCs w:val="22"/>
              </w:rPr>
            </w:pPr>
            <w:r w:rsidRPr="005F2F2C">
              <w:rPr>
                <w:sz w:val="22"/>
                <w:szCs w:val="22"/>
              </w:rPr>
              <w:t>1000 м²</w:t>
            </w:r>
          </w:p>
        </w:tc>
        <w:tc>
          <w:tcPr>
            <w:tcW w:w="1138" w:type="dxa"/>
          </w:tcPr>
          <w:p w:rsidR="001F1111" w:rsidRPr="005F2F2C" w:rsidRDefault="001F1111" w:rsidP="007A7DAB">
            <w:pPr>
              <w:rPr>
                <w:sz w:val="22"/>
                <w:szCs w:val="22"/>
              </w:rPr>
            </w:pPr>
            <w:r w:rsidRPr="005F2F2C">
              <w:rPr>
                <w:sz w:val="22"/>
                <w:szCs w:val="22"/>
              </w:rPr>
              <w:t>100000 м²</w:t>
            </w:r>
          </w:p>
        </w:tc>
        <w:tc>
          <w:tcPr>
            <w:tcW w:w="2334" w:type="dxa"/>
          </w:tcPr>
          <w:p w:rsidR="001F1111" w:rsidRPr="005F2F2C" w:rsidRDefault="001F1111" w:rsidP="007A7DAB">
            <w:pPr>
              <w:rPr>
                <w:sz w:val="22"/>
                <w:szCs w:val="22"/>
              </w:rPr>
            </w:pPr>
            <w:r w:rsidRPr="005F2F2C">
              <w:rPr>
                <w:sz w:val="22"/>
                <w:szCs w:val="22"/>
              </w:rPr>
              <w:t>для автостоянок - 0 м;</w:t>
            </w:r>
          </w:p>
          <w:p w:rsidR="001F1111" w:rsidRPr="005F2F2C" w:rsidRDefault="001F1111" w:rsidP="007A7DAB">
            <w:pPr>
              <w:rPr>
                <w:sz w:val="22"/>
                <w:szCs w:val="22"/>
              </w:rPr>
            </w:pPr>
            <w:r w:rsidRPr="005F2F2C">
              <w:rPr>
                <w:sz w:val="22"/>
                <w:szCs w:val="22"/>
              </w:rPr>
              <w:t>для других объектов капитального строительства - 3 м</w:t>
            </w:r>
          </w:p>
        </w:tc>
        <w:tc>
          <w:tcPr>
            <w:tcW w:w="2202" w:type="dxa"/>
          </w:tcPr>
          <w:p w:rsidR="001F1111" w:rsidRPr="005F2F2C" w:rsidRDefault="001F1111" w:rsidP="007A7DAB">
            <w:pPr>
              <w:rPr>
                <w:sz w:val="22"/>
                <w:szCs w:val="22"/>
              </w:rPr>
            </w:pPr>
            <w:r w:rsidRPr="005F2F2C">
              <w:rPr>
                <w:sz w:val="22"/>
                <w:szCs w:val="22"/>
              </w:rPr>
              <w:t>для автостоянок - 0 м;</w:t>
            </w:r>
          </w:p>
          <w:p w:rsidR="001F1111" w:rsidRPr="005F2F2C" w:rsidRDefault="001F1111" w:rsidP="007A7DAB">
            <w:pPr>
              <w:rPr>
                <w:sz w:val="22"/>
                <w:szCs w:val="22"/>
              </w:rPr>
            </w:pPr>
            <w:r w:rsidRPr="005F2F2C">
              <w:rPr>
                <w:sz w:val="22"/>
                <w:szCs w:val="22"/>
              </w:rPr>
              <w:t>для других объектов капитального строительства - 5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4.9.1.1</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Заправка транспортных средств</w:t>
            </w:r>
          </w:p>
        </w:tc>
        <w:tc>
          <w:tcPr>
            <w:tcW w:w="1272" w:type="dxa"/>
          </w:tcPr>
          <w:p w:rsidR="001F1111" w:rsidRPr="005F2F2C" w:rsidRDefault="001F1111" w:rsidP="007A7DAB">
            <w:pPr>
              <w:rPr>
                <w:sz w:val="22"/>
                <w:szCs w:val="22"/>
                <w:lang w:val="en-US"/>
              </w:rPr>
            </w:pPr>
            <w:r w:rsidRPr="005F2F2C">
              <w:rPr>
                <w:sz w:val="22"/>
                <w:szCs w:val="22"/>
              </w:rPr>
              <w:t>10</w:t>
            </w:r>
            <w:r w:rsidRPr="005F2F2C">
              <w:rPr>
                <w:sz w:val="22"/>
                <w:szCs w:val="22"/>
                <w:lang w:val="en-US"/>
              </w:rPr>
              <w:t>0</w:t>
            </w:r>
            <w:r w:rsidRPr="005F2F2C">
              <w:rPr>
                <w:sz w:val="22"/>
                <w:szCs w:val="22"/>
              </w:rPr>
              <w:t>0 м</w:t>
            </w:r>
            <w:r w:rsidRPr="005F2F2C">
              <w:rPr>
                <w:sz w:val="22"/>
                <w:szCs w:val="22"/>
                <w:vertAlign w:val="superscript"/>
              </w:rPr>
              <w:t>2</w:t>
            </w:r>
          </w:p>
        </w:tc>
        <w:tc>
          <w:tcPr>
            <w:tcW w:w="1138" w:type="dxa"/>
          </w:tcPr>
          <w:p w:rsidR="001F1111" w:rsidRPr="005F2F2C" w:rsidRDefault="001F1111" w:rsidP="007A7DAB">
            <w:pPr>
              <w:rPr>
                <w:sz w:val="22"/>
                <w:szCs w:val="22"/>
              </w:rPr>
            </w:pPr>
            <w:r w:rsidRPr="005F2F2C">
              <w:rPr>
                <w:sz w:val="22"/>
                <w:szCs w:val="22"/>
              </w:rPr>
              <w:t>20000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4.9.1.2</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Обеспечение дорожного отдыха</w:t>
            </w:r>
          </w:p>
        </w:tc>
        <w:tc>
          <w:tcPr>
            <w:tcW w:w="1272" w:type="dxa"/>
          </w:tcPr>
          <w:p w:rsidR="001F1111" w:rsidRPr="005F2F2C" w:rsidRDefault="001F1111" w:rsidP="007A7DAB">
            <w:pPr>
              <w:rPr>
                <w:sz w:val="22"/>
                <w:szCs w:val="22"/>
                <w:lang w:val="en-US"/>
              </w:rPr>
            </w:pPr>
            <w:r w:rsidRPr="005F2F2C">
              <w:rPr>
                <w:sz w:val="22"/>
                <w:szCs w:val="22"/>
              </w:rPr>
              <w:t>600 м</w:t>
            </w:r>
            <w:r w:rsidRPr="005F2F2C">
              <w:rPr>
                <w:sz w:val="22"/>
                <w:szCs w:val="22"/>
                <w:vertAlign w:val="superscript"/>
              </w:rPr>
              <w:t>2</w:t>
            </w:r>
          </w:p>
        </w:tc>
        <w:tc>
          <w:tcPr>
            <w:tcW w:w="1138" w:type="dxa"/>
          </w:tcPr>
          <w:p w:rsidR="001F1111" w:rsidRPr="005F2F2C" w:rsidRDefault="001F1111" w:rsidP="007A7DAB">
            <w:pPr>
              <w:rPr>
                <w:sz w:val="22"/>
                <w:szCs w:val="22"/>
              </w:rPr>
            </w:pPr>
            <w:r w:rsidRPr="005F2F2C">
              <w:rPr>
                <w:sz w:val="22"/>
                <w:szCs w:val="22"/>
              </w:rPr>
              <w:t>10000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15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4.9.1.3</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Автомобильные мойки</w:t>
            </w:r>
          </w:p>
        </w:tc>
        <w:tc>
          <w:tcPr>
            <w:tcW w:w="1272" w:type="dxa"/>
          </w:tcPr>
          <w:p w:rsidR="001F1111" w:rsidRPr="005F2F2C" w:rsidRDefault="001F1111" w:rsidP="007A7DAB">
            <w:pPr>
              <w:rPr>
                <w:sz w:val="22"/>
                <w:szCs w:val="22"/>
                <w:lang w:val="en-US"/>
              </w:rPr>
            </w:pPr>
            <w:r w:rsidRPr="005F2F2C">
              <w:rPr>
                <w:sz w:val="22"/>
                <w:szCs w:val="22"/>
              </w:rPr>
              <w:t>10</w:t>
            </w:r>
            <w:r w:rsidRPr="005F2F2C">
              <w:rPr>
                <w:sz w:val="22"/>
                <w:szCs w:val="22"/>
                <w:lang w:val="en-US"/>
              </w:rPr>
              <w:t>0</w:t>
            </w:r>
            <w:r w:rsidRPr="005F2F2C">
              <w:rPr>
                <w:sz w:val="22"/>
                <w:szCs w:val="22"/>
              </w:rPr>
              <w:t>0 м</w:t>
            </w:r>
            <w:r w:rsidRPr="005F2F2C">
              <w:rPr>
                <w:sz w:val="22"/>
                <w:szCs w:val="22"/>
                <w:vertAlign w:val="superscript"/>
              </w:rPr>
              <w:t>2</w:t>
            </w:r>
          </w:p>
        </w:tc>
        <w:tc>
          <w:tcPr>
            <w:tcW w:w="1138" w:type="dxa"/>
          </w:tcPr>
          <w:p w:rsidR="001F1111" w:rsidRPr="005F2F2C" w:rsidRDefault="001F1111" w:rsidP="007A7DAB">
            <w:pPr>
              <w:rPr>
                <w:sz w:val="22"/>
                <w:szCs w:val="22"/>
              </w:rPr>
            </w:pPr>
            <w:r w:rsidRPr="005F2F2C">
              <w:rPr>
                <w:sz w:val="22"/>
                <w:szCs w:val="22"/>
              </w:rPr>
              <w:t>10000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15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4.9.1.4</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Ремонт автомобилей</w:t>
            </w:r>
          </w:p>
        </w:tc>
        <w:tc>
          <w:tcPr>
            <w:tcW w:w="1272" w:type="dxa"/>
          </w:tcPr>
          <w:p w:rsidR="001F1111" w:rsidRPr="005F2F2C" w:rsidRDefault="001F1111" w:rsidP="007A7DAB">
            <w:pPr>
              <w:rPr>
                <w:sz w:val="22"/>
                <w:szCs w:val="22"/>
                <w:lang w:val="en-US"/>
              </w:rPr>
            </w:pPr>
            <w:r w:rsidRPr="005F2F2C">
              <w:rPr>
                <w:sz w:val="22"/>
                <w:szCs w:val="22"/>
              </w:rPr>
              <w:t>4</w:t>
            </w:r>
            <w:r w:rsidRPr="005F2F2C">
              <w:rPr>
                <w:sz w:val="22"/>
                <w:szCs w:val="22"/>
                <w:lang w:val="en-US"/>
              </w:rPr>
              <w:t>0</w:t>
            </w:r>
            <w:r w:rsidRPr="005F2F2C">
              <w:rPr>
                <w:sz w:val="22"/>
                <w:szCs w:val="22"/>
              </w:rPr>
              <w:t>0 м</w:t>
            </w:r>
            <w:r w:rsidRPr="005F2F2C">
              <w:rPr>
                <w:sz w:val="22"/>
                <w:szCs w:val="22"/>
                <w:vertAlign w:val="superscript"/>
              </w:rPr>
              <w:t>2</w:t>
            </w:r>
          </w:p>
        </w:tc>
        <w:tc>
          <w:tcPr>
            <w:tcW w:w="1138" w:type="dxa"/>
          </w:tcPr>
          <w:p w:rsidR="001F1111" w:rsidRPr="005F2F2C" w:rsidRDefault="001F1111" w:rsidP="007A7DAB">
            <w:pPr>
              <w:rPr>
                <w:sz w:val="22"/>
                <w:szCs w:val="22"/>
              </w:rPr>
            </w:pPr>
            <w:r w:rsidRPr="005F2F2C">
              <w:rPr>
                <w:sz w:val="22"/>
                <w:szCs w:val="22"/>
              </w:rPr>
              <w:t>10000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15 м</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5.1.4</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Оборудованные площадки для занятий спортом</w:t>
            </w:r>
          </w:p>
        </w:tc>
        <w:tc>
          <w:tcPr>
            <w:tcW w:w="1272" w:type="dxa"/>
          </w:tcPr>
          <w:p w:rsidR="001F1111" w:rsidRPr="005F2F2C" w:rsidRDefault="001F1111" w:rsidP="007A7DAB">
            <w:pPr>
              <w:rPr>
                <w:sz w:val="22"/>
                <w:szCs w:val="22"/>
              </w:rPr>
            </w:pPr>
            <w:r w:rsidRPr="005F2F2C">
              <w:rPr>
                <w:sz w:val="22"/>
                <w:szCs w:val="22"/>
              </w:rPr>
              <w:t>1000 м²</w:t>
            </w:r>
          </w:p>
        </w:tc>
        <w:tc>
          <w:tcPr>
            <w:tcW w:w="1138" w:type="dxa"/>
          </w:tcPr>
          <w:p w:rsidR="001F1111" w:rsidRPr="005F2F2C" w:rsidRDefault="001F1111" w:rsidP="007A7DAB">
            <w:pPr>
              <w:rPr>
                <w:sz w:val="22"/>
                <w:szCs w:val="22"/>
              </w:rPr>
            </w:pPr>
            <w:r w:rsidRPr="005F2F2C">
              <w:rPr>
                <w:sz w:val="22"/>
                <w:szCs w:val="22"/>
              </w:rPr>
              <w:t>100000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6.1.</w:t>
            </w:r>
          </w:p>
        </w:tc>
        <w:tc>
          <w:tcPr>
            <w:tcW w:w="2160" w:type="dxa"/>
          </w:tcPr>
          <w:p w:rsidR="001F1111" w:rsidRPr="005F2F2C" w:rsidRDefault="001F1111" w:rsidP="007A7DAB">
            <w:pPr>
              <w:rPr>
                <w:sz w:val="22"/>
                <w:szCs w:val="22"/>
              </w:rPr>
            </w:pPr>
            <w:r w:rsidRPr="005F2F2C">
              <w:rPr>
                <w:sz w:val="22"/>
                <w:szCs w:val="22"/>
              </w:rPr>
              <w:t>Недропользование</w:t>
            </w:r>
          </w:p>
        </w:tc>
        <w:tc>
          <w:tcPr>
            <w:tcW w:w="1272" w:type="dxa"/>
          </w:tcPr>
          <w:p w:rsidR="001F1111" w:rsidRPr="005F2F2C" w:rsidRDefault="001F1111" w:rsidP="007A7DAB">
            <w:pPr>
              <w:rPr>
                <w:sz w:val="22"/>
                <w:szCs w:val="22"/>
              </w:rPr>
            </w:pPr>
            <w:r w:rsidRPr="005F2F2C">
              <w:rPr>
                <w:sz w:val="22"/>
                <w:szCs w:val="22"/>
              </w:rPr>
              <w:t>1000 м²</w:t>
            </w:r>
          </w:p>
        </w:tc>
        <w:tc>
          <w:tcPr>
            <w:tcW w:w="1138" w:type="dxa"/>
          </w:tcPr>
          <w:p w:rsidR="001F1111" w:rsidRPr="005F2F2C" w:rsidRDefault="001F1111" w:rsidP="007A7DAB">
            <w:pPr>
              <w:rPr>
                <w:sz w:val="22"/>
                <w:szCs w:val="22"/>
              </w:rPr>
            </w:pPr>
            <w:r w:rsidRPr="005F2F2C">
              <w:rPr>
                <w:sz w:val="22"/>
                <w:szCs w:val="22"/>
              </w:rPr>
              <w:t>400000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6.2</w:t>
            </w:r>
          </w:p>
        </w:tc>
        <w:tc>
          <w:tcPr>
            <w:tcW w:w="2160" w:type="dxa"/>
          </w:tcPr>
          <w:p w:rsidR="001F1111" w:rsidRPr="005F2F2C" w:rsidRDefault="001F1111" w:rsidP="007A7DAB">
            <w:pPr>
              <w:rPr>
                <w:sz w:val="22"/>
                <w:szCs w:val="22"/>
              </w:rPr>
            </w:pPr>
            <w:r w:rsidRPr="005F2F2C">
              <w:rPr>
                <w:sz w:val="22"/>
                <w:szCs w:val="22"/>
              </w:rPr>
              <w:t>Тяжелая промышленность</w:t>
            </w:r>
          </w:p>
        </w:tc>
        <w:tc>
          <w:tcPr>
            <w:tcW w:w="1272" w:type="dxa"/>
          </w:tcPr>
          <w:p w:rsidR="001F1111" w:rsidRPr="005F2F2C" w:rsidRDefault="001F1111" w:rsidP="007A7DAB">
            <w:pPr>
              <w:rPr>
                <w:sz w:val="22"/>
                <w:szCs w:val="22"/>
              </w:rPr>
            </w:pPr>
            <w:r w:rsidRPr="005F2F2C">
              <w:rPr>
                <w:sz w:val="22"/>
                <w:szCs w:val="22"/>
              </w:rPr>
              <w:t>1000 м²</w:t>
            </w:r>
          </w:p>
        </w:tc>
        <w:tc>
          <w:tcPr>
            <w:tcW w:w="1138" w:type="dxa"/>
          </w:tcPr>
          <w:p w:rsidR="001F1111" w:rsidRPr="005F2F2C" w:rsidRDefault="001F1111" w:rsidP="007A7DAB">
            <w:pPr>
              <w:rPr>
                <w:sz w:val="22"/>
                <w:szCs w:val="22"/>
              </w:rPr>
            </w:pPr>
            <w:r w:rsidRPr="005F2F2C">
              <w:rPr>
                <w:sz w:val="22"/>
                <w:szCs w:val="22"/>
              </w:rPr>
              <w:t>400000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20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lastRenderedPageBreak/>
              <w:t>6.2.1</w:t>
            </w:r>
          </w:p>
        </w:tc>
        <w:tc>
          <w:tcPr>
            <w:tcW w:w="2160" w:type="dxa"/>
          </w:tcPr>
          <w:p w:rsidR="001F1111" w:rsidRPr="005F2F2C" w:rsidRDefault="001F1111" w:rsidP="007A7DAB">
            <w:pPr>
              <w:rPr>
                <w:sz w:val="22"/>
                <w:szCs w:val="22"/>
              </w:rPr>
            </w:pPr>
            <w:r w:rsidRPr="005F2F2C">
              <w:rPr>
                <w:sz w:val="22"/>
                <w:szCs w:val="22"/>
              </w:rPr>
              <w:t>Автомобилестроительная промышленность</w:t>
            </w:r>
          </w:p>
        </w:tc>
        <w:tc>
          <w:tcPr>
            <w:tcW w:w="1272" w:type="dxa"/>
          </w:tcPr>
          <w:p w:rsidR="001F1111" w:rsidRPr="005F2F2C" w:rsidRDefault="001F1111" w:rsidP="007A7DAB">
            <w:pPr>
              <w:rPr>
                <w:sz w:val="22"/>
                <w:szCs w:val="22"/>
              </w:rPr>
            </w:pPr>
            <w:r w:rsidRPr="005F2F2C">
              <w:rPr>
                <w:sz w:val="22"/>
                <w:szCs w:val="22"/>
              </w:rPr>
              <w:t>10000 м²</w:t>
            </w:r>
          </w:p>
        </w:tc>
        <w:tc>
          <w:tcPr>
            <w:tcW w:w="1138" w:type="dxa"/>
          </w:tcPr>
          <w:p w:rsidR="001F1111" w:rsidRPr="005F2F2C" w:rsidRDefault="001F1111" w:rsidP="007A7DAB">
            <w:pPr>
              <w:rPr>
                <w:sz w:val="22"/>
                <w:szCs w:val="22"/>
              </w:rPr>
            </w:pPr>
            <w:r w:rsidRPr="005F2F2C">
              <w:rPr>
                <w:sz w:val="22"/>
                <w:szCs w:val="22"/>
              </w:rPr>
              <w:t>400000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6.3</w:t>
            </w:r>
          </w:p>
        </w:tc>
        <w:tc>
          <w:tcPr>
            <w:tcW w:w="2160" w:type="dxa"/>
          </w:tcPr>
          <w:p w:rsidR="001F1111" w:rsidRPr="005F2F2C" w:rsidRDefault="001F1111" w:rsidP="007A7DAB">
            <w:pPr>
              <w:rPr>
                <w:sz w:val="22"/>
                <w:szCs w:val="22"/>
              </w:rPr>
            </w:pPr>
            <w:r w:rsidRPr="005F2F2C">
              <w:rPr>
                <w:sz w:val="22"/>
                <w:szCs w:val="22"/>
              </w:rPr>
              <w:t>Легкая промышленность</w:t>
            </w:r>
          </w:p>
        </w:tc>
        <w:tc>
          <w:tcPr>
            <w:tcW w:w="1272" w:type="dxa"/>
          </w:tcPr>
          <w:p w:rsidR="001F1111" w:rsidRPr="005F2F2C" w:rsidRDefault="001F1111" w:rsidP="007A7DAB">
            <w:pPr>
              <w:rPr>
                <w:sz w:val="22"/>
                <w:szCs w:val="22"/>
              </w:rPr>
            </w:pPr>
            <w:r w:rsidRPr="005F2F2C">
              <w:rPr>
                <w:sz w:val="22"/>
                <w:szCs w:val="22"/>
              </w:rPr>
              <w:t>10000 м²</w:t>
            </w:r>
          </w:p>
        </w:tc>
        <w:tc>
          <w:tcPr>
            <w:tcW w:w="1138" w:type="dxa"/>
          </w:tcPr>
          <w:p w:rsidR="001F1111" w:rsidRPr="005F2F2C" w:rsidRDefault="001F1111" w:rsidP="007A7DAB">
            <w:pPr>
              <w:rPr>
                <w:sz w:val="22"/>
                <w:szCs w:val="22"/>
              </w:rPr>
            </w:pPr>
            <w:r w:rsidRPr="005F2F2C">
              <w:rPr>
                <w:sz w:val="22"/>
                <w:szCs w:val="22"/>
              </w:rPr>
              <w:t>400000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6.3.1</w:t>
            </w:r>
          </w:p>
        </w:tc>
        <w:tc>
          <w:tcPr>
            <w:tcW w:w="2160" w:type="dxa"/>
          </w:tcPr>
          <w:p w:rsidR="001F1111" w:rsidRPr="005F2F2C" w:rsidRDefault="001F1111" w:rsidP="007A7DAB">
            <w:pPr>
              <w:rPr>
                <w:sz w:val="22"/>
                <w:szCs w:val="22"/>
              </w:rPr>
            </w:pPr>
            <w:r w:rsidRPr="005F2F2C">
              <w:rPr>
                <w:sz w:val="22"/>
                <w:szCs w:val="22"/>
              </w:rPr>
              <w:t>Фармацевтическая промышленность</w:t>
            </w:r>
          </w:p>
        </w:tc>
        <w:tc>
          <w:tcPr>
            <w:tcW w:w="1272" w:type="dxa"/>
          </w:tcPr>
          <w:p w:rsidR="001F1111" w:rsidRPr="005F2F2C" w:rsidRDefault="001F1111" w:rsidP="007A7DAB">
            <w:pPr>
              <w:rPr>
                <w:sz w:val="22"/>
                <w:szCs w:val="22"/>
              </w:rPr>
            </w:pPr>
            <w:r w:rsidRPr="005F2F2C">
              <w:rPr>
                <w:sz w:val="22"/>
                <w:szCs w:val="22"/>
              </w:rPr>
              <w:t>10000 м²</w:t>
            </w:r>
          </w:p>
        </w:tc>
        <w:tc>
          <w:tcPr>
            <w:tcW w:w="1138" w:type="dxa"/>
          </w:tcPr>
          <w:p w:rsidR="001F1111" w:rsidRPr="005F2F2C" w:rsidRDefault="001F1111" w:rsidP="007A7DAB">
            <w:pPr>
              <w:rPr>
                <w:sz w:val="22"/>
                <w:szCs w:val="22"/>
              </w:rPr>
            </w:pPr>
            <w:r w:rsidRPr="005F2F2C">
              <w:rPr>
                <w:sz w:val="22"/>
                <w:szCs w:val="22"/>
              </w:rPr>
              <w:t>500000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6.4</w:t>
            </w:r>
          </w:p>
        </w:tc>
        <w:tc>
          <w:tcPr>
            <w:tcW w:w="2160" w:type="dxa"/>
          </w:tcPr>
          <w:p w:rsidR="001F1111" w:rsidRPr="005F2F2C" w:rsidRDefault="001F1111" w:rsidP="007A7DAB">
            <w:pPr>
              <w:rPr>
                <w:sz w:val="22"/>
                <w:szCs w:val="22"/>
              </w:rPr>
            </w:pPr>
            <w:r w:rsidRPr="005F2F2C">
              <w:rPr>
                <w:sz w:val="22"/>
                <w:szCs w:val="22"/>
              </w:rPr>
              <w:t>Пищевая промышленность</w:t>
            </w:r>
          </w:p>
        </w:tc>
        <w:tc>
          <w:tcPr>
            <w:tcW w:w="1272" w:type="dxa"/>
          </w:tcPr>
          <w:p w:rsidR="001F1111" w:rsidRPr="005F2F2C" w:rsidRDefault="001F1111" w:rsidP="007A7DAB">
            <w:pPr>
              <w:rPr>
                <w:sz w:val="22"/>
                <w:szCs w:val="22"/>
              </w:rPr>
            </w:pPr>
            <w:r w:rsidRPr="005F2F2C">
              <w:rPr>
                <w:sz w:val="22"/>
                <w:szCs w:val="22"/>
              </w:rPr>
              <w:t>10000 м²</w:t>
            </w:r>
          </w:p>
        </w:tc>
        <w:tc>
          <w:tcPr>
            <w:tcW w:w="1138" w:type="dxa"/>
          </w:tcPr>
          <w:p w:rsidR="001F1111" w:rsidRPr="005F2F2C" w:rsidRDefault="001F1111" w:rsidP="007A7DAB">
            <w:pPr>
              <w:rPr>
                <w:sz w:val="22"/>
                <w:szCs w:val="22"/>
              </w:rPr>
            </w:pPr>
            <w:r w:rsidRPr="005F2F2C">
              <w:rPr>
                <w:sz w:val="22"/>
                <w:szCs w:val="22"/>
              </w:rPr>
              <w:t>400000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6.6</w:t>
            </w:r>
          </w:p>
        </w:tc>
        <w:tc>
          <w:tcPr>
            <w:tcW w:w="2160" w:type="dxa"/>
          </w:tcPr>
          <w:p w:rsidR="001F1111" w:rsidRPr="005F2F2C" w:rsidRDefault="001F1111" w:rsidP="007A7DAB">
            <w:pPr>
              <w:rPr>
                <w:sz w:val="22"/>
                <w:szCs w:val="22"/>
              </w:rPr>
            </w:pPr>
            <w:r w:rsidRPr="005F2F2C">
              <w:rPr>
                <w:sz w:val="22"/>
                <w:szCs w:val="22"/>
              </w:rPr>
              <w:t>Строительная промышленность</w:t>
            </w:r>
          </w:p>
        </w:tc>
        <w:tc>
          <w:tcPr>
            <w:tcW w:w="1272" w:type="dxa"/>
          </w:tcPr>
          <w:p w:rsidR="001F1111" w:rsidRPr="005F2F2C" w:rsidRDefault="001F1111" w:rsidP="007A7DAB">
            <w:pPr>
              <w:rPr>
                <w:sz w:val="22"/>
                <w:szCs w:val="22"/>
              </w:rPr>
            </w:pPr>
            <w:r w:rsidRPr="005F2F2C">
              <w:rPr>
                <w:sz w:val="22"/>
                <w:szCs w:val="22"/>
              </w:rPr>
              <w:t>10000 м²</w:t>
            </w:r>
          </w:p>
        </w:tc>
        <w:tc>
          <w:tcPr>
            <w:tcW w:w="1138" w:type="dxa"/>
          </w:tcPr>
          <w:p w:rsidR="001F1111" w:rsidRPr="005F2F2C" w:rsidRDefault="001F1111" w:rsidP="007A7DAB">
            <w:pPr>
              <w:rPr>
                <w:sz w:val="22"/>
                <w:szCs w:val="22"/>
              </w:rPr>
            </w:pPr>
            <w:r w:rsidRPr="005F2F2C">
              <w:rPr>
                <w:sz w:val="22"/>
                <w:szCs w:val="22"/>
              </w:rPr>
              <w:t>400000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6.7</w:t>
            </w:r>
          </w:p>
        </w:tc>
        <w:tc>
          <w:tcPr>
            <w:tcW w:w="2160" w:type="dxa"/>
          </w:tcPr>
          <w:p w:rsidR="001F1111" w:rsidRPr="005F2F2C" w:rsidRDefault="001F1111" w:rsidP="007A7DAB">
            <w:pPr>
              <w:rPr>
                <w:sz w:val="22"/>
                <w:szCs w:val="22"/>
              </w:rPr>
            </w:pPr>
            <w:r w:rsidRPr="005F2F2C">
              <w:rPr>
                <w:sz w:val="22"/>
                <w:szCs w:val="22"/>
              </w:rPr>
              <w:t>Энергетика</w:t>
            </w:r>
          </w:p>
        </w:tc>
        <w:tc>
          <w:tcPr>
            <w:tcW w:w="1272" w:type="dxa"/>
          </w:tcPr>
          <w:p w:rsidR="001F1111" w:rsidRPr="005F2F2C" w:rsidRDefault="001F1111" w:rsidP="007A7DAB">
            <w:pPr>
              <w:rPr>
                <w:sz w:val="22"/>
                <w:szCs w:val="22"/>
              </w:rPr>
            </w:pPr>
            <w:r w:rsidRPr="005F2F2C">
              <w:rPr>
                <w:sz w:val="22"/>
                <w:szCs w:val="22"/>
              </w:rPr>
              <w:t>10000 м²</w:t>
            </w:r>
          </w:p>
        </w:tc>
        <w:tc>
          <w:tcPr>
            <w:tcW w:w="1138" w:type="dxa"/>
          </w:tcPr>
          <w:p w:rsidR="001F1111" w:rsidRPr="005F2F2C" w:rsidRDefault="001F1111" w:rsidP="007A7DAB">
            <w:pPr>
              <w:rPr>
                <w:sz w:val="22"/>
                <w:szCs w:val="22"/>
              </w:rPr>
            </w:pPr>
            <w:r w:rsidRPr="005F2F2C">
              <w:rPr>
                <w:sz w:val="22"/>
                <w:szCs w:val="22"/>
              </w:rPr>
              <w:t>400000 м²</w:t>
            </w:r>
          </w:p>
        </w:tc>
        <w:tc>
          <w:tcPr>
            <w:tcW w:w="2334" w:type="dxa"/>
          </w:tcPr>
          <w:p w:rsidR="001F1111" w:rsidRPr="005F2F2C" w:rsidRDefault="001F1111" w:rsidP="007A7DAB">
            <w:pPr>
              <w:rPr>
                <w:sz w:val="22"/>
                <w:szCs w:val="22"/>
              </w:rPr>
            </w:pPr>
            <w:r w:rsidRPr="005F2F2C">
              <w:rPr>
                <w:sz w:val="22"/>
                <w:szCs w:val="22"/>
              </w:rPr>
              <w:t>для объектов электросетевого хозяйства - 0 м;</w:t>
            </w:r>
          </w:p>
          <w:p w:rsidR="001F1111" w:rsidRPr="005F2F2C" w:rsidRDefault="001F1111" w:rsidP="007A7DAB">
            <w:pPr>
              <w:rPr>
                <w:sz w:val="22"/>
                <w:szCs w:val="22"/>
              </w:rPr>
            </w:pPr>
            <w:r w:rsidRPr="005F2F2C">
              <w:rPr>
                <w:sz w:val="22"/>
                <w:szCs w:val="22"/>
              </w:rPr>
              <w:t>для других объектов капитального строительства - 3 м</w:t>
            </w:r>
          </w:p>
        </w:tc>
        <w:tc>
          <w:tcPr>
            <w:tcW w:w="2202" w:type="dxa"/>
          </w:tcPr>
          <w:p w:rsidR="001F1111" w:rsidRPr="005F2F2C" w:rsidRDefault="001F1111" w:rsidP="007A7DAB">
            <w:pPr>
              <w:rPr>
                <w:sz w:val="22"/>
                <w:szCs w:val="22"/>
              </w:rPr>
            </w:pPr>
            <w:r w:rsidRPr="005F2F2C">
              <w:rPr>
                <w:sz w:val="22"/>
                <w:szCs w:val="22"/>
              </w:rPr>
              <w:t>для объектов электросетевого хозяйства - 0 м;</w:t>
            </w:r>
          </w:p>
          <w:p w:rsidR="001F1111" w:rsidRPr="005F2F2C" w:rsidRDefault="001F1111" w:rsidP="007A7DAB">
            <w:pPr>
              <w:rPr>
                <w:sz w:val="22"/>
                <w:szCs w:val="22"/>
              </w:rPr>
            </w:pPr>
            <w:r w:rsidRPr="005F2F2C">
              <w:rPr>
                <w:sz w:val="22"/>
                <w:szCs w:val="22"/>
              </w:rPr>
              <w:t>для других объектов капитального строительства - 5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6.8</w:t>
            </w:r>
          </w:p>
        </w:tc>
        <w:tc>
          <w:tcPr>
            <w:tcW w:w="2160" w:type="dxa"/>
          </w:tcPr>
          <w:p w:rsidR="001F1111" w:rsidRPr="005F2F2C" w:rsidRDefault="001F1111" w:rsidP="007A7DAB">
            <w:pPr>
              <w:rPr>
                <w:sz w:val="22"/>
                <w:szCs w:val="22"/>
              </w:rPr>
            </w:pPr>
            <w:r w:rsidRPr="005F2F2C">
              <w:rPr>
                <w:sz w:val="22"/>
                <w:szCs w:val="22"/>
              </w:rPr>
              <w:t>Связь</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rPr>
            </w:pPr>
            <w:r w:rsidRPr="005F2F2C">
              <w:rPr>
                <w:sz w:val="22"/>
                <w:szCs w:val="22"/>
              </w:rPr>
              <w:t>10000 м²</w:t>
            </w:r>
          </w:p>
        </w:tc>
        <w:tc>
          <w:tcPr>
            <w:tcW w:w="2334" w:type="dxa"/>
          </w:tcPr>
          <w:p w:rsidR="001F1111" w:rsidRPr="005F2F2C" w:rsidRDefault="001F1111" w:rsidP="007A7DAB">
            <w:pPr>
              <w:rPr>
                <w:sz w:val="22"/>
                <w:szCs w:val="22"/>
              </w:rPr>
            </w:pPr>
            <w:r w:rsidRPr="005F2F2C">
              <w:rPr>
                <w:sz w:val="22"/>
                <w:szCs w:val="22"/>
              </w:rPr>
              <w:t>для объектов связи, радиовещания, телевидения - 0 м;</w:t>
            </w:r>
          </w:p>
          <w:p w:rsidR="001F1111" w:rsidRPr="005F2F2C" w:rsidRDefault="001F1111" w:rsidP="007A7DAB">
            <w:pPr>
              <w:rPr>
                <w:sz w:val="22"/>
                <w:szCs w:val="22"/>
              </w:rPr>
            </w:pPr>
            <w:r w:rsidRPr="005F2F2C">
              <w:rPr>
                <w:sz w:val="22"/>
                <w:szCs w:val="22"/>
              </w:rPr>
              <w:t>для других объектов капитального строительства - 3 м</w:t>
            </w:r>
          </w:p>
        </w:tc>
        <w:tc>
          <w:tcPr>
            <w:tcW w:w="2202" w:type="dxa"/>
          </w:tcPr>
          <w:p w:rsidR="001F1111" w:rsidRPr="005F2F2C" w:rsidRDefault="001F1111" w:rsidP="007A7DAB">
            <w:pPr>
              <w:rPr>
                <w:sz w:val="22"/>
                <w:szCs w:val="22"/>
              </w:rPr>
            </w:pPr>
            <w:r w:rsidRPr="005F2F2C">
              <w:rPr>
                <w:sz w:val="22"/>
                <w:szCs w:val="22"/>
              </w:rPr>
              <w:t>для объектов связи, радиовещания, телевидения - 0 м;</w:t>
            </w:r>
          </w:p>
          <w:p w:rsidR="001F1111" w:rsidRPr="005F2F2C" w:rsidRDefault="001F1111" w:rsidP="007A7DAB">
            <w:pPr>
              <w:rPr>
                <w:sz w:val="22"/>
                <w:szCs w:val="22"/>
              </w:rPr>
            </w:pPr>
            <w:r w:rsidRPr="005F2F2C">
              <w:rPr>
                <w:sz w:val="22"/>
                <w:szCs w:val="22"/>
              </w:rPr>
              <w:t>для других объектов капитального строительства - 5 м</w:t>
            </w:r>
          </w:p>
        </w:tc>
        <w:tc>
          <w:tcPr>
            <w:tcW w:w="1559" w:type="dxa"/>
          </w:tcPr>
          <w:p w:rsidR="001F1111" w:rsidRPr="005F2F2C" w:rsidRDefault="001F1111" w:rsidP="007A7DAB">
            <w:pPr>
              <w:rPr>
                <w:sz w:val="22"/>
                <w:szCs w:val="22"/>
              </w:rPr>
            </w:pPr>
            <w:r w:rsidRPr="005F2F2C">
              <w:rPr>
                <w:sz w:val="22"/>
                <w:szCs w:val="22"/>
              </w:rPr>
              <w:t>не подлежит установлению</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6.9</w:t>
            </w:r>
          </w:p>
        </w:tc>
        <w:tc>
          <w:tcPr>
            <w:tcW w:w="2160" w:type="dxa"/>
          </w:tcPr>
          <w:p w:rsidR="001F1111" w:rsidRPr="005F2F2C" w:rsidRDefault="001F1111" w:rsidP="007A7DAB">
            <w:pPr>
              <w:rPr>
                <w:sz w:val="22"/>
                <w:szCs w:val="22"/>
              </w:rPr>
            </w:pPr>
            <w:r w:rsidRPr="005F2F2C">
              <w:rPr>
                <w:sz w:val="22"/>
                <w:szCs w:val="22"/>
              </w:rPr>
              <w:t>Склады</w:t>
            </w:r>
          </w:p>
        </w:tc>
        <w:tc>
          <w:tcPr>
            <w:tcW w:w="1272" w:type="dxa"/>
          </w:tcPr>
          <w:p w:rsidR="001F1111" w:rsidRPr="005F2F2C" w:rsidRDefault="001F1111" w:rsidP="007A7DAB">
            <w:pPr>
              <w:rPr>
                <w:sz w:val="22"/>
                <w:szCs w:val="22"/>
              </w:rPr>
            </w:pPr>
            <w:r w:rsidRPr="005F2F2C">
              <w:rPr>
                <w:sz w:val="22"/>
                <w:szCs w:val="22"/>
              </w:rPr>
              <w:t>1000 м²</w:t>
            </w:r>
          </w:p>
        </w:tc>
        <w:tc>
          <w:tcPr>
            <w:tcW w:w="1138" w:type="dxa"/>
          </w:tcPr>
          <w:p w:rsidR="001F1111" w:rsidRPr="005F2F2C" w:rsidRDefault="001F1111" w:rsidP="007A7DAB">
            <w:pPr>
              <w:rPr>
                <w:sz w:val="22"/>
                <w:szCs w:val="22"/>
              </w:rPr>
            </w:pPr>
            <w:r w:rsidRPr="005F2F2C">
              <w:rPr>
                <w:sz w:val="22"/>
                <w:szCs w:val="22"/>
              </w:rPr>
              <w:t>100000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6.11</w:t>
            </w:r>
          </w:p>
        </w:tc>
        <w:tc>
          <w:tcPr>
            <w:tcW w:w="2160" w:type="dxa"/>
          </w:tcPr>
          <w:p w:rsidR="001F1111" w:rsidRPr="005F2F2C" w:rsidRDefault="001F1111" w:rsidP="007A7DAB">
            <w:pPr>
              <w:rPr>
                <w:sz w:val="22"/>
                <w:szCs w:val="22"/>
              </w:rPr>
            </w:pPr>
            <w:r w:rsidRPr="005F2F2C">
              <w:rPr>
                <w:sz w:val="22"/>
                <w:szCs w:val="22"/>
              </w:rPr>
              <w:t>Целлюлозно-бумажная промышленность</w:t>
            </w:r>
          </w:p>
        </w:tc>
        <w:tc>
          <w:tcPr>
            <w:tcW w:w="1272" w:type="dxa"/>
          </w:tcPr>
          <w:p w:rsidR="001F1111" w:rsidRPr="005F2F2C" w:rsidRDefault="001F1111" w:rsidP="007A7DAB">
            <w:pPr>
              <w:rPr>
                <w:sz w:val="22"/>
                <w:szCs w:val="22"/>
              </w:rPr>
            </w:pPr>
            <w:r w:rsidRPr="005F2F2C">
              <w:rPr>
                <w:sz w:val="22"/>
                <w:szCs w:val="22"/>
              </w:rPr>
              <w:t>1000 м²</w:t>
            </w:r>
          </w:p>
        </w:tc>
        <w:tc>
          <w:tcPr>
            <w:tcW w:w="1138" w:type="dxa"/>
          </w:tcPr>
          <w:p w:rsidR="001F1111" w:rsidRPr="005F2F2C" w:rsidRDefault="001F1111" w:rsidP="007A7DAB">
            <w:pPr>
              <w:rPr>
                <w:sz w:val="22"/>
                <w:szCs w:val="22"/>
              </w:rPr>
            </w:pPr>
            <w:r w:rsidRPr="005F2F2C">
              <w:rPr>
                <w:sz w:val="22"/>
                <w:szCs w:val="22"/>
              </w:rPr>
              <w:t>100000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7.1.2</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Обслуживание железнодорожных перевозок</w:t>
            </w:r>
          </w:p>
        </w:tc>
        <w:tc>
          <w:tcPr>
            <w:tcW w:w="1272" w:type="dxa"/>
          </w:tcPr>
          <w:p w:rsidR="001F1111" w:rsidRPr="005F2F2C" w:rsidRDefault="001F1111" w:rsidP="007A7DAB">
            <w:pPr>
              <w:rPr>
                <w:sz w:val="22"/>
                <w:szCs w:val="22"/>
              </w:rPr>
            </w:pPr>
            <w:r w:rsidRPr="005F2F2C">
              <w:rPr>
                <w:sz w:val="22"/>
                <w:szCs w:val="22"/>
              </w:rPr>
              <w:t>1000 м²</w:t>
            </w:r>
          </w:p>
        </w:tc>
        <w:tc>
          <w:tcPr>
            <w:tcW w:w="1138" w:type="dxa"/>
          </w:tcPr>
          <w:p w:rsidR="001F1111" w:rsidRPr="005F2F2C" w:rsidRDefault="001F1111" w:rsidP="007A7DAB">
            <w:pPr>
              <w:rPr>
                <w:sz w:val="22"/>
                <w:szCs w:val="22"/>
              </w:rPr>
            </w:pPr>
            <w:r w:rsidRPr="005F2F2C">
              <w:rPr>
                <w:sz w:val="22"/>
                <w:szCs w:val="22"/>
              </w:rPr>
              <w:t>100000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7.2.1</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Размещение автомобильных дорог</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rPr>
            </w:pPr>
            <w:r w:rsidRPr="005F2F2C">
              <w:rPr>
                <w:sz w:val="22"/>
                <w:szCs w:val="22"/>
              </w:rPr>
              <w:t>3000 м</w:t>
            </w:r>
            <w:r w:rsidRPr="005F2F2C">
              <w:rPr>
                <w:sz w:val="22"/>
                <w:szCs w:val="22"/>
                <w:vertAlign w:val="superscript"/>
              </w:rPr>
              <w:t>2</w:t>
            </w:r>
            <w:r w:rsidRPr="005F2F2C">
              <w:rPr>
                <w:sz w:val="22"/>
                <w:szCs w:val="22"/>
              </w:rPr>
              <w:t>*</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lastRenderedPageBreak/>
              <w:t>7.2.2</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Обслуживание перевозок пассажиров</w:t>
            </w:r>
          </w:p>
        </w:tc>
        <w:tc>
          <w:tcPr>
            <w:tcW w:w="1272" w:type="dxa"/>
          </w:tcPr>
          <w:p w:rsidR="001F1111" w:rsidRPr="005F2F2C" w:rsidRDefault="001F1111" w:rsidP="007A7DAB">
            <w:pPr>
              <w:rPr>
                <w:sz w:val="22"/>
                <w:szCs w:val="22"/>
              </w:rPr>
            </w:pPr>
            <w:r w:rsidRPr="005F2F2C">
              <w:rPr>
                <w:sz w:val="22"/>
                <w:szCs w:val="22"/>
              </w:rPr>
              <w:t>1000 м²</w:t>
            </w:r>
          </w:p>
        </w:tc>
        <w:tc>
          <w:tcPr>
            <w:tcW w:w="1138" w:type="dxa"/>
          </w:tcPr>
          <w:p w:rsidR="001F1111" w:rsidRPr="005F2F2C" w:rsidRDefault="001F1111" w:rsidP="007A7DAB">
            <w:pPr>
              <w:rPr>
                <w:sz w:val="22"/>
                <w:szCs w:val="22"/>
              </w:rPr>
            </w:pPr>
            <w:r w:rsidRPr="005F2F2C">
              <w:rPr>
                <w:sz w:val="22"/>
                <w:szCs w:val="22"/>
              </w:rPr>
              <w:t>100000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7.2.3</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Стоянки транспорта общего пользования</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rPr>
            </w:pPr>
            <w:r w:rsidRPr="005F2F2C">
              <w:rPr>
                <w:sz w:val="22"/>
                <w:szCs w:val="22"/>
              </w:rPr>
              <w:t>1000 м²</w:t>
            </w:r>
          </w:p>
        </w:tc>
        <w:tc>
          <w:tcPr>
            <w:tcW w:w="2334" w:type="dxa"/>
          </w:tcPr>
          <w:p w:rsidR="001F1111" w:rsidRPr="005F2F2C" w:rsidRDefault="001F1111" w:rsidP="007A7DAB">
            <w:pPr>
              <w:rPr>
                <w:sz w:val="22"/>
                <w:szCs w:val="22"/>
              </w:rPr>
            </w:pPr>
            <w:r w:rsidRPr="005F2F2C">
              <w:rPr>
                <w:sz w:val="22"/>
                <w:szCs w:val="22"/>
              </w:rPr>
              <w:t>0 м</w:t>
            </w:r>
          </w:p>
        </w:tc>
        <w:tc>
          <w:tcPr>
            <w:tcW w:w="2202" w:type="dxa"/>
          </w:tcPr>
          <w:p w:rsidR="001F1111" w:rsidRPr="005F2F2C" w:rsidRDefault="001F1111" w:rsidP="007A7DAB">
            <w:pPr>
              <w:rPr>
                <w:sz w:val="22"/>
                <w:szCs w:val="22"/>
              </w:rPr>
            </w:pPr>
            <w:r w:rsidRPr="005F2F2C">
              <w:rPr>
                <w:sz w:val="22"/>
                <w:szCs w:val="22"/>
              </w:rPr>
              <w:t>0 м</w:t>
            </w:r>
          </w:p>
        </w:tc>
        <w:tc>
          <w:tcPr>
            <w:tcW w:w="1559" w:type="dxa"/>
          </w:tcPr>
          <w:p w:rsidR="001F1111" w:rsidRPr="005F2F2C" w:rsidRDefault="001F1111" w:rsidP="007A7DAB">
            <w:pPr>
              <w:rPr>
                <w:sz w:val="22"/>
                <w:szCs w:val="22"/>
              </w:rPr>
            </w:pPr>
            <w:r w:rsidRPr="005F2F2C">
              <w:rPr>
                <w:sz w:val="22"/>
                <w:szCs w:val="22"/>
              </w:rPr>
              <w:t>не подлежит установлению</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8.3</w:t>
            </w:r>
          </w:p>
        </w:tc>
        <w:tc>
          <w:tcPr>
            <w:tcW w:w="2160" w:type="dxa"/>
          </w:tcPr>
          <w:p w:rsidR="001F1111" w:rsidRPr="005F2F2C" w:rsidRDefault="001F1111" w:rsidP="007A7DAB">
            <w:pPr>
              <w:rPr>
                <w:sz w:val="22"/>
                <w:szCs w:val="22"/>
              </w:rPr>
            </w:pPr>
            <w:r w:rsidRPr="005F2F2C">
              <w:rPr>
                <w:sz w:val="22"/>
                <w:szCs w:val="22"/>
              </w:rPr>
              <w:t>Обеспечение внутреннего правопорядка</w:t>
            </w:r>
          </w:p>
        </w:tc>
        <w:tc>
          <w:tcPr>
            <w:tcW w:w="1272" w:type="dxa"/>
          </w:tcPr>
          <w:p w:rsidR="001F1111" w:rsidRPr="005F2F2C" w:rsidRDefault="001F1111" w:rsidP="007A7DAB">
            <w:pPr>
              <w:rPr>
                <w:sz w:val="22"/>
                <w:szCs w:val="22"/>
              </w:rPr>
            </w:pPr>
            <w:r w:rsidRPr="005F2F2C">
              <w:rPr>
                <w:sz w:val="22"/>
                <w:szCs w:val="22"/>
              </w:rPr>
              <w:t>1000 м²</w:t>
            </w:r>
          </w:p>
        </w:tc>
        <w:tc>
          <w:tcPr>
            <w:tcW w:w="1138" w:type="dxa"/>
          </w:tcPr>
          <w:p w:rsidR="001F1111" w:rsidRPr="005F2F2C" w:rsidRDefault="001F1111" w:rsidP="007A7DAB">
            <w:pPr>
              <w:rPr>
                <w:sz w:val="22"/>
                <w:szCs w:val="22"/>
              </w:rPr>
            </w:pPr>
            <w:r w:rsidRPr="005F2F2C">
              <w:rPr>
                <w:sz w:val="22"/>
                <w:szCs w:val="22"/>
              </w:rPr>
              <w:t>100000 м²</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для пожарных депо - 10 м;</w:t>
            </w:r>
          </w:p>
          <w:p w:rsidR="001F1111" w:rsidRPr="005F2F2C" w:rsidRDefault="001F1111" w:rsidP="007A7DAB">
            <w:pPr>
              <w:rPr>
                <w:sz w:val="22"/>
                <w:szCs w:val="22"/>
              </w:rPr>
            </w:pPr>
            <w:r w:rsidRPr="005F2F2C">
              <w:rPr>
                <w:sz w:val="22"/>
                <w:szCs w:val="22"/>
              </w:rPr>
              <w:t>для других объектов капитального строительства - 5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11.0</w:t>
            </w:r>
          </w:p>
        </w:tc>
        <w:tc>
          <w:tcPr>
            <w:tcW w:w="2160" w:type="dxa"/>
          </w:tcPr>
          <w:p w:rsidR="001F1111" w:rsidRPr="005F2F2C" w:rsidRDefault="001F1111" w:rsidP="007A7DAB">
            <w:pPr>
              <w:rPr>
                <w:sz w:val="22"/>
                <w:szCs w:val="22"/>
              </w:rPr>
            </w:pPr>
            <w:r w:rsidRPr="005F2F2C">
              <w:rPr>
                <w:sz w:val="22"/>
                <w:szCs w:val="22"/>
              </w:rPr>
              <w:t>Водные объекты</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lang w:val="en-US"/>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2202" w:type="dxa"/>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1559" w:type="dxa"/>
          </w:tcPr>
          <w:p w:rsidR="001F1111" w:rsidRPr="005F2F2C" w:rsidRDefault="001F1111" w:rsidP="007A7DAB">
            <w:pPr>
              <w:rPr>
                <w:sz w:val="22"/>
                <w:szCs w:val="22"/>
              </w:rPr>
            </w:pPr>
            <w:r w:rsidRPr="005F2F2C">
              <w:rPr>
                <w:sz w:val="22"/>
                <w:szCs w:val="22"/>
              </w:rPr>
              <w:t>не подлежит установлению</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не подлежит установлению</w:t>
            </w:r>
          </w:p>
        </w:tc>
      </w:tr>
      <w:tr w:rsidR="001F1111" w:rsidRPr="005F2F2C" w:rsidTr="007A7DAB">
        <w:tc>
          <w:tcPr>
            <w:tcW w:w="817" w:type="dxa"/>
          </w:tcPr>
          <w:p w:rsidR="001F1111" w:rsidRPr="005F2F2C" w:rsidRDefault="001F1111" w:rsidP="007A7DAB">
            <w:pPr>
              <w:rPr>
                <w:sz w:val="22"/>
                <w:szCs w:val="22"/>
              </w:rPr>
            </w:pPr>
            <w:r w:rsidRPr="005F2F2C">
              <w:rPr>
                <w:sz w:val="22"/>
                <w:szCs w:val="22"/>
              </w:rPr>
              <w:t>11.1</w:t>
            </w:r>
          </w:p>
        </w:tc>
        <w:tc>
          <w:tcPr>
            <w:tcW w:w="2160" w:type="dxa"/>
          </w:tcPr>
          <w:p w:rsidR="001F1111" w:rsidRPr="005F2F2C" w:rsidRDefault="001F1111" w:rsidP="007A7DAB">
            <w:pPr>
              <w:rPr>
                <w:sz w:val="22"/>
                <w:szCs w:val="22"/>
              </w:rPr>
            </w:pPr>
            <w:r w:rsidRPr="005F2F2C">
              <w:rPr>
                <w:sz w:val="22"/>
                <w:szCs w:val="22"/>
              </w:rPr>
              <w:t>Общее пользование водными объектами</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lang w:val="en-US"/>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2202" w:type="dxa"/>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1559" w:type="dxa"/>
          </w:tcPr>
          <w:p w:rsidR="001F1111" w:rsidRPr="005F2F2C" w:rsidRDefault="001F1111" w:rsidP="007A7DAB">
            <w:pPr>
              <w:rPr>
                <w:sz w:val="22"/>
                <w:szCs w:val="22"/>
              </w:rPr>
            </w:pPr>
            <w:r w:rsidRPr="005F2F2C">
              <w:rPr>
                <w:sz w:val="22"/>
                <w:szCs w:val="22"/>
              </w:rPr>
              <w:t>не подлежит установлению</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не подлежит установлению</w:t>
            </w:r>
          </w:p>
        </w:tc>
      </w:tr>
      <w:tr w:rsidR="001F1111" w:rsidRPr="005F2F2C" w:rsidTr="007A7DAB">
        <w:tc>
          <w:tcPr>
            <w:tcW w:w="817" w:type="dxa"/>
          </w:tcPr>
          <w:p w:rsidR="001F1111" w:rsidRPr="005F2F2C" w:rsidRDefault="001F1111" w:rsidP="007A7DAB">
            <w:pPr>
              <w:rPr>
                <w:sz w:val="22"/>
                <w:szCs w:val="22"/>
              </w:rPr>
            </w:pPr>
            <w:r w:rsidRPr="005F2F2C">
              <w:rPr>
                <w:sz w:val="22"/>
                <w:szCs w:val="22"/>
              </w:rPr>
              <w:t>11.2</w:t>
            </w:r>
          </w:p>
        </w:tc>
        <w:tc>
          <w:tcPr>
            <w:tcW w:w="2160" w:type="dxa"/>
          </w:tcPr>
          <w:p w:rsidR="001F1111" w:rsidRPr="005F2F2C" w:rsidRDefault="001F1111" w:rsidP="007A7DAB">
            <w:pPr>
              <w:rPr>
                <w:sz w:val="22"/>
                <w:szCs w:val="22"/>
              </w:rPr>
            </w:pPr>
            <w:r w:rsidRPr="005F2F2C">
              <w:rPr>
                <w:sz w:val="22"/>
                <w:szCs w:val="22"/>
              </w:rPr>
              <w:t>Специальное пользование водными объектами</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lang w:val="en-US"/>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2202" w:type="dxa"/>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1559" w:type="dxa"/>
          </w:tcPr>
          <w:p w:rsidR="001F1111" w:rsidRPr="005F2F2C" w:rsidRDefault="001F1111" w:rsidP="007A7DAB">
            <w:pPr>
              <w:rPr>
                <w:sz w:val="22"/>
                <w:szCs w:val="22"/>
              </w:rPr>
            </w:pPr>
            <w:r w:rsidRPr="005F2F2C">
              <w:rPr>
                <w:sz w:val="22"/>
                <w:szCs w:val="22"/>
              </w:rPr>
              <w:t>не подлежит установлению</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не подлежит установлению</w:t>
            </w:r>
          </w:p>
        </w:tc>
      </w:tr>
      <w:tr w:rsidR="001F1111" w:rsidRPr="005F2F2C" w:rsidTr="007A7DAB">
        <w:tc>
          <w:tcPr>
            <w:tcW w:w="817" w:type="dxa"/>
          </w:tcPr>
          <w:p w:rsidR="001F1111" w:rsidRPr="005F2F2C" w:rsidRDefault="001F1111" w:rsidP="007A7DAB">
            <w:pPr>
              <w:rPr>
                <w:sz w:val="22"/>
                <w:szCs w:val="22"/>
              </w:rPr>
            </w:pPr>
            <w:r w:rsidRPr="005F2F2C">
              <w:rPr>
                <w:sz w:val="22"/>
                <w:szCs w:val="22"/>
              </w:rPr>
              <w:t>12.0</w:t>
            </w:r>
          </w:p>
        </w:tc>
        <w:tc>
          <w:tcPr>
            <w:tcW w:w="2160" w:type="dxa"/>
          </w:tcPr>
          <w:p w:rsidR="001F1111" w:rsidRPr="005F2F2C" w:rsidRDefault="001F1111" w:rsidP="007A7DAB">
            <w:pPr>
              <w:rPr>
                <w:sz w:val="22"/>
                <w:szCs w:val="22"/>
              </w:rPr>
            </w:pPr>
            <w:r w:rsidRPr="005F2F2C">
              <w:rPr>
                <w:sz w:val="22"/>
                <w:szCs w:val="22"/>
              </w:rPr>
              <w:t>Земельные участки (территории) общего пользования</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lang w:val="en-US"/>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rPr>
              <w:t>0 м</w:t>
            </w:r>
          </w:p>
        </w:tc>
        <w:tc>
          <w:tcPr>
            <w:tcW w:w="2202" w:type="dxa"/>
          </w:tcPr>
          <w:p w:rsidR="001F1111" w:rsidRPr="005F2F2C" w:rsidRDefault="001F1111" w:rsidP="007A7DAB">
            <w:pPr>
              <w:rPr>
                <w:sz w:val="22"/>
                <w:szCs w:val="22"/>
              </w:rPr>
            </w:pPr>
            <w:r w:rsidRPr="005F2F2C">
              <w:rPr>
                <w:sz w:val="22"/>
                <w:szCs w:val="22"/>
              </w:rPr>
              <w:t>0 м</w:t>
            </w:r>
          </w:p>
        </w:tc>
        <w:tc>
          <w:tcPr>
            <w:tcW w:w="1559" w:type="dxa"/>
          </w:tcPr>
          <w:p w:rsidR="001F1111" w:rsidRPr="005F2F2C" w:rsidRDefault="001F1111" w:rsidP="007A7DAB">
            <w:pPr>
              <w:rPr>
                <w:sz w:val="22"/>
                <w:szCs w:val="22"/>
              </w:rPr>
            </w:pPr>
            <w:r w:rsidRPr="005F2F2C">
              <w:rPr>
                <w:sz w:val="22"/>
                <w:szCs w:val="22"/>
              </w:rPr>
              <w:t>не подлежит установлению</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12.0.1</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Улично-дорожная сеть</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lang w:val="en-US"/>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2202" w:type="dxa"/>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1559" w:type="dxa"/>
          </w:tcPr>
          <w:p w:rsidR="001F1111" w:rsidRPr="005F2F2C" w:rsidRDefault="001F1111" w:rsidP="007A7DAB">
            <w:pPr>
              <w:rPr>
                <w:sz w:val="22"/>
                <w:szCs w:val="22"/>
              </w:rPr>
            </w:pPr>
            <w:r w:rsidRPr="005F2F2C">
              <w:rPr>
                <w:sz w:val="22"/>
                <w:szCs w:val="22"/>
              </w:rPr>
              <w:t>не подлежит установлению</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12.0.2</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Благоустройство территории</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rPr>
              <w:t>0 м</w:t>
            </w:r>
          </w:p>
        </w:tc>
        <w:tc>
          <w:tcPr>
            <w:tcW w:w="2202" w:type="dxa"/>
          </w:tcPr>
          <w:p w:rsidR="001F1111" w:rsidRPr="005F2F2C" w:rsidRDefault="001F1111" w:rsidP="007A7DAB">
            <w:pPr>
              <w:rPr>
                <w:sz w:val="22"/>
                <w:szCs w:val="22"/>
              </w:rPr>
            </w:pPr>
            <w:r w:rsidRPr="005F2F2C">
              <w:rPr>
                <w:sz w:val="22"/>
                <w:szCs w:val="22"/>
              </w:rPr>
              <w:t>0 м</w:t>
            </w:r>
          </w:p>
        </w:tc>
        <w:tc>
          <w:tcPr>
            <w:tcW w:w="1559" w:type="dxa"/>
          </w:tcPr>
          <w:p w:rsidR="001F1111" w:rsidRPr="005F2F2C" w:rsidRDefault="001F1111" w:rsidP="007A7DAB">
            <w:pPr>
              <w:rPr>
                <w:sz w:val="22"/>
                <w:szCs w:val="22"/>
                <w:lang w:val="en-US"/>
              </w:rPr>
            </w:pPr>
            <w:r w:rsidRPr="005F2F2C">
              <w:rPr>
                <w:sz w:val="22"/>
                <w:szCs w:val="22"/>
              </w:rPr>
              <w:t>не подлежит установлению</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100 %</w:t>
            </w:r>
          </w:p>
        </w:tc>
      </w:tr>
      <w:tr w:rsidR="001F1111" w:rsidRPr="005F2F2C" w:rsidTr="007A7DAB">
        <w:tc>
          <w:tcPr>
            <w:tcW w:w="817" w:type="dxa"/>
          </w:tcPr>
          <w:p w:rsidR="001F1111" w:rsidRPr="005F2F2C" w:rsidRDefault="001F1111" w:rsidP="007A7DAB">
            <w:pPr>
              <w:rPr>
                <w:sz w:val="22"/>
                <w:szCs w:val="22"/>
              </w:rPr>
            </w:pPr>
          </w:p>
        </w:tc>
        <w:tc>
          <w:tcPr>
            <w:tcW w:w="14396" w:type="dxa"/>
            <w:gridSpan w:val="8"/>
          </w:tcPr>
          <w:p w:rsidR="001F1111" w:rsidRPr="005F2F2C" w:rsidRDefault="001F1111" w:rsidP="007A7DAB">
            <w:pPr>
              <w:rPr>
                <w:b/>
                <w:bCs/>
                <w:sz w:val="22"/>
                <w:szCs w:val="22"/>
              </w:rPr>
            </w:pPr>
            <w:r w:rsidRPr="005F2F2C">
              <w:rPr>
                <w:b/>
                <w:bCs/>
                <w:sz w:val="22"/>
                <w:szCs w:val="22"/>
              </w:rPr>
              <w:t>Вспомогательные</w:t>
            </w:r>
          </w:p>
        </w:tc>
      </w:tr>
      <w:tr w:rsidR="001F1111" w:rsidRPr="005F2F2C" w:rsidTr="007A7DAB">
        <w:tc>
          <w:tcPr>
            <w:tcW w:w="817" w:type="dxa"/>
          </w:tcPr>
          <w:p w:rsidR="001F1111" w:rsidRPr="005F2F2C" w:rsidRDefault="001F1111" w:rsidP="007A7DAB">
            <w:pPr>
              <w:rPr>
                <w:sz w:val="22"/>
                <w:szCs w:val="22"/>
              </w:rPr>
            </w:pPr>
            <w:r w:rsidRPr="005F2F2C">
              <w:rPr>
                <w:sz w:val="22"/>
                <w:szCs w:val="22"/>
              </w:rPr>
              <w:t>3.1.1</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Предоставление коммунальных услуг</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rPr>
              <w:t>для объектов инженерно-технического обеспечения – 0 м,</w:t>
            </w:r>
          </w:p>
          <w:p w:rsidR="001F1111" w:rsidRPr="005F2F2C" w:rsidRDefault="001F1111" w:rsidP="007A7DAB">
            <w:pPr>
              <w:rPr>
                <w:sz w:val="22"/>
                <w:szCs w:val="22"/>
              </w:rPr>
            </w:pPr>
            <w:r w:rsidRPr="005F2F2C">
              <w:rPr>
                <w:sz w:val="22"/>
                <w:szCs w:val="22"/>
              </w:rPr>
              <w:t>для хозяйственных построек – 1 м,</w:t>
            </w:r>
          </w:p>
          <w:p w:rsidR="001F1111" w:rsidRPr="005F2F2C" w:rsidRDefault="001F1111" w:rsidP="007A7DAB">
            <w:pPr>
              <w:rPr>
                <w:sz w:val="22"/>
                <w:szCs w:val="22"/>
              </w:rPr>
            </w:pPr>
            <w:r w:rsidRPr="005F2F2C">
              <w:rPr>
                <w:sz w:val="22"/>
                <w:szCs w:val="22"/>
              </w:rPr>
              <w:t>для других объектов капитального строительства – 3 м</w:t>
            </w:r>
          </w:p>
        </w:tc>
        <w:tc>
          <w:tcPr>
            <w:tcW w:w="2202" w:type="dxa"/>
          </w:tcPr>
          <w:p w:rsidR="001F1111" w:rsidRPr="005F2F2C" w:rsidRDefault="001F1111" w:rsidP="007A7DAB">
            <w:pPr>
              <w:rPr>
                <w:sz w:val="22"/>
                <w:szCs w:val="22"/>
              </w:rPr>
            </w:pPr>
            <w:r w:rsidRPr="005F2F2C">
              <w:rPr>
                <w:sz w:val="22"/>
                <w:szCs w:val="22"/>
              </w:rPr>
              <w:t>для объектов инженерно-технического обеспечения – 0 м,</w:t>
            </w:r>
          </w:p>
          <w:p w:rsidR="001F1111" w:rsidRPr="005F2F2C" w:rsidRDefault="001F1111" w:rsidP="007A7DAB">
            <w:pPr>
              <w:rPr>
                <w:sz w:val="22"/>
                <w:szCs w:val="22"/>
              </w:rPr>
            </w:pPr>
            <w:r w:rsidRPr="005F2F2C">
              <w:rPr>
                <w:sz w:val="22"/>
                <w:szCs w:val="22"/>
              </w:rPr>
              <w:t>для других объектов капитального строительства – 5 м</w:t>
            </w:r>
          </w:p>
        </w:tc>
        <w:tc>
          <w:tcPr>
            <w:tcW w:w="1559" w:type="dxa"/>
          </w:tcPr>
          <w:p w:rsidR="001F1111" w:rsidRPr="005F2F2C" w:rsidRDefault="001F1111" w:rsidP="007A7DAB">
            <w:pPr>
              <w:rPr>
                <w:sz w:val="22"/>
                <w:szCs w:val="22"/>
              </w:rPr>
            </w:pPr>
            <w:r w:rsidRPr="005F2F2C">
              <w:rPr>
                <w:sz w:val="22"/>
                <w:szCs w:val="22"/>
              </w:rPr>
              <w:t>20 м</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3.1.2</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rPr>
              <w:t>3 м</w:t>
            </w:r>
          </w:p>
        </w:tc>
        <w:tc>
          <w:tcPr>
            <w:tcW w:w="2202" w:type="dxa"/>
          </w:tcPr>
          <w:p w:rsidR="001F1111" w:rsidRPr="005F2F2C" w:rsidRDefault="001F1111" w:rsidP="007A7DAB">
            <w:pPr>
              <w:rPr>
                <w:sz w:val="22"/>
                <w:szCs w:val="22"/>
              </w:rPr>
            </w:pPr>
            <w:r w:rsidRPr="005F2F2C">
              <w:rPr>
                <w:sz w:val="22"/>
                <w:szCs w:val="22"/>
              </w:rPr>
              <w:t>5 м</w:t>
            </w:r>
          </w:p>
        </w:tc>
        <w:tc>
          <w:tcPr>
            <w:tcW w:w="1559" w:type="dxa"/>
          </w:tcPr>
          <w:p w:rsidR="001F1111" w:rsidRPr="005F2F2C" w:rsidRDefault="001F1111" w:rsidP="007A7DAB">
            <w:pPr>
              <w:rPr>
                <w:sz w:val="22"/>
                <w:szCs w:val="22"/>
              </w:rPr>
            </w:pPr>
            <w:r w:rsidRPr="005F2F2C">
              <w:rPr>
                <w:sz w:val="22"/>
                <w:szCs w:val="22"/>
              </w:rPr>
              <w:t>20 м</w:t>
            </w:r>
          </w:p>
        </w:tc>
        <w:tc>
          <w:tcPr>
            <w:tcW w:w="1980" w:type="dxa"/>
          </w:tcPr>
          <w:p w:rsidR="001F1111" w:rsidRPr="005F2F2C" w:rsidRDefault="001F1111" w:rsidP="007A7DAB">
            <w:pPr>
              <w:rPr>
                <w:sz w:val="22"/>
                <w:szCs w:val="22"/>
              </w:rPr>
            </w:pPr>
            <w:r w:rsidRPr="005F2F2C">
              <w:rPr>
                <w:sz w:val="22"/>
                <w:szCs w:val="22"/>
              </w:rPr>
              <w:t>20 %</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4.9</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Служебные гаражи</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rPr>
              <w:t>для автостоянок - 0 м;</w:t>
            </w:r>
          </w:p>
          <w:p w:rsidR="001F1111" w:rsidRPr="005F2F2C" w:rsidRDefault="001F1111" w:rsidP="007A7DAB">
            <w:pPr>
              <w:rPr>
                <w:sz w:val="22"/>
                <w:szCs w:val="22"/>
              </w:rPr>
            </w:pPr>
            <w:r w:rsidRPr="005F2F2C">
              <w:rPr>
                <w:sz w:val="22"/>
                <w:szCs w:val="22"/>
              </w:rPr>
              <w:t>для других объектов капитального строительства - 3 м</w:t>
            </w:r>
          </w:p>
        </w:tc>
        <w:tc>
          <w:tcPr>
            <w:tcW w:w="2202" w:type="dxa"/>
          </w:tcPr>
          <w:p w:rsidR="001F1111" w:rsidRPr="005F2F2C" w:rsidRDefault="001F1111" w:rsidP="007A7DAB">
            <w:pPr>
              <w:rPr>
                <w:sz w:val="22"/>
                <w:szCs w:val="22"/>
              </w:rPr>
            </w:pPr>
            <w:r w:rsidRPr="005F2F2C">
              <w:rPr>
                <w:sz w:val="22"/>
                <w:szCs w:val="22"/>
              </w:rPr>
              <w:t>для автостоянок - 0 м;</w:t>
            </w:r>
          </w:p>
          <w:p w:rsidR="001F1111" w:rsidRPr="005F2F2C" w:rsidRDefault="001F1111" w:rsidP="007A7DAB">
            <w:pPr>
              <w:rPr>
                <w:sz w:val="22"/>
                <w:szCs w:val="22"/>
              </w:rPr>
            </w:pPr>
            <w:r w:rsidRPr="005F2F2C">
              <w:rPr>
                <w:sz w:val="22"/>
                <w:szCs w:val="22"/>
              </w:rPr>
              <w:t>для других объектов капитального строительства - 5 м</w:t>
            </w:r>
          </w:p>
        </w:tc>
        <w:tc>
          <w:tcPr>
            <w:tcW w:w="1559" w:type="dxa"/>
          </w:tcPr>
          <w:p w:rsidR="001F1111" w:rsidRPr="005F2F2C" w:rsidRDefault="001F1111" w:rsidP="007A7DAB">
            <w:pPr>
              <w:rPr>
                <w:sz w:val="22"/>
                <w:szCs w:val="22"/>
              </w:rPr>
            </w:pPr>
            <w:r w:rsidRPr="005F2F2C">
              <w:rPr>
                <w:sz w:val="22"/>
                <w:szCs w:val="22"/>
              </w:rPr>
              <w:t>12 м</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12.0</w:t>
            </w:r>
          </w:p>
        </w:tc>
        <w:tc>
          <w:tcPr>
            <w:tcW w:w="2160" w:type="dxa"/>
          </w:tcPr>
          <w:p w:rsidR="001F1111" w:rsidRPr="005F2F2C" w:rsidRDefault="001F1111" w:rsidP="007A7DAB">
            <w:pPr>
              <w:rPr>
                <w:sz w:val="22"/>
                <w:szCs w:val="22"/>
              </w:rPr>
            </w:pPr>
            <w:r w:rsidRPr="005F2F2C">
              <w:rPr>
                <w:sz w:val="22"/>
                <w:szCs w:val="22"/>
              </w:rPr>
              <w:t>Земельные участки (территории) общего пользования</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lang w:val="en-US"/>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rPr>
              <w:t>0 м</w:t>
            </w:r>
          </w:p>
        </w:tc>
        <w:tc>
          <w:tcPr>
            <w:tcW w:w="2202" w:type="dxa"/>
          </w:tcPr>
          <w:p w:rsidR="001F1111" w:rsidRPr="005F2F2C" w:rsidRDefault="001F1111" w:rsidP="007A7DAB">
            <w:pPr>
              <w:rPr>
                <w:sz w:val="22"/>
                <w:szCs w:val="22"/>
              </w:rPr>
            </w:pPr>
            <w:r w:rsidRPr="005F2F2C">
              <w:rPr>
                <w:sz w:val="22"/>
                <w:szCs w:val="22"/>
              </w:rPr>
              <w:t>0 м</w:t>
            </w:r>
          </w:p>
        </w:tc>
        <w:tc>
          <w:tcPr>
            <w:tcW w:w="1559" w:type="dxa"/>
          </w:tcPr>
          <w:p w:rsidR="001F1111" w:rsidRPr="005F2F2C" w:rsidRDefault="001F1111" w:rsidP="007A7DAB">
            <w:pPr>
              <w:rPr>
                <w:sz w:val="22"/>
                <w:szCs w:val="22"/>
              </w:rPr>
            </w:pPr>
            <w:r w:rsidRPr="005F2F2C">
              <w:rPr>
                <w:sz w:val="22"/>
                <w:szCs w:val="22"/>
              </w:rPr>
              <w:t>не подлежит установлению</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12.0.1</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Улично-дорожная сеть</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lang w:val="en-US"/>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2202" w:type="dxa"/>
          </w:tcPr>
          <w:p w:rsidR="001F1111" w:rsidRPr="005F2F2C" w:rsidRDefault="001F1111" w:rsidP="007A7DAB">
            <w:pPr>
              <w:rPr>
                <w:sz w:val="22"/>
                <w:szCs w:val="22"/>
              </w:rPr>
            </w:pPr>
            <w:r w:rsidRPr="005F2F2C">
              <w:rPr>
                <w:sz w:val="22"/>
                <w:szCs w:val="22"/>
                <w:lang w:val="en-US"/>
              </w:rPr>
              <w:t>0</w:t>
            </w:r>
            <w:r w:rsidRPr="005F2F2C">
              <w:rPr>
                <w:sz w:val="22"/>
                <w:szCs w:val="22"/>
              </w:rPr>
              <w:t xml:space="preserve"> м</w:t>
            </w:r>
          </w:p>
        </w:tc>
        <w:tc>
          <w:tcPr>
            <w:tcW w:w="1559" w:type="dxa"/>
          </w:tcPr>
          <w:p w:rsidR="001F1111" w:rsidRPr="005F2F2C" w:rsidRDefault="001F1111" w:rsidP="007A7DAB">
            <w:pPr>
              <w:rPr>
                <w:sz w:val="22"/>
                <w:szCs w:val="22"/>
              </w:rPr>
            </w:pPr>
            <w:r w:rsidRPr="005F2F2C">
              <w:rPr>
                <w:sz w:val="22"/>
                <w:szCs w:val="22"/>
              </w:rPr>
              <w:t>не подлежит установлению</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12.0.2</w:t>
            </w:r>
          </w:p>
        </w:tc>
        <w:tc>
          <w:tcPr>
            <w:tcW w:w="2160" w:type="dxa"/>
          </w:tcPr>
          <w:p w:rsidR="001F1111" w:rsidRPr="005F2F2C" w:rsidRDefault="001F1111" w:rsidP="007A7DAB">
            <w:pPr>
              <w:widowControl w:val="0"/>
              <w:autoSpaceDE w:val="0"/>
              <w:autoSpaceDN w:val="0"/>
              <w:rPr>
                <w:sz w:val="22"/>
                <w:szCs w:val="22"/>
                <w:lang w:eastAsia="ru-RU"/>
              </w:rPr>
            </w:pPr>
            <w:r w:rsidRPr="005F2F2C">
              <w:rPr>
                <w:sz w:val="22"/>
                <w:szCs w:val="22"/>
                <w:lang w:eastAsia="ru-RU"/>
              </w:rPr>
              <w:t>Благоустройство территории</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38" w:type="dxa"/>
          </w:tcPr>
          <w:p w:rsidR="001F1111" w:rsidRPr="005F2F2C" w:rsidRDefault="001F1111" w:rsidP="007A7DAB">
            <w:pPr>
              <w:rPr>
                <w:sz w:val="22"/>
                <w:szCs w:val="22"/>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rPr>
              <w:t>0 м</w:t>
            </w:r>
          </w:p>
        </w:tc>
        <w:tc>
          <w:tcPr>
            <w:tcW w:w="2202" w:type="dxa"/>
          </w:tcPr>
          <w:p w:rsidR="001F1111" w:rsidRPr="005F2F2C" w:rsidRDefault="001F1111" w:rsidP="007A7DAB">
            <w:pPr>
              <w:rPr>
                <w:sz w:val="22"/>
                <w:szCs w:val="22"/>
              </w:rPr>
            </w:pPr>
            <w:r w:rsidRPr="005F2F2C">
              <w:rPr>
                <w:sz w:val="22"/>
                <w:szCs w:val="22"/>
              </w:rPr>
              <w:t>0 м</w:t>
            </w:r>
          </w:p>
        </w:tc>
        <w:tc>
          <w:tcPr>
            <w:tcW w:w="1559" w:type="dxa"/>
          </w:tcPr>
          <w:p w:rsidR="001F1111" w:rsidRPr="005F2F2C" w:rsidRDefault="001F1111" w:rsidP="007A7DAB">
            <w:pPr>
              <w:rPr>
                <w:sz w:val="22"/>
                <w:szCs w:val="22"/>
                <w:lang w:val="en-US"/>
              </w:rPr>
            </w:pPr>
            <w:r w:rsidRPr="005F2F2C">
              <w:rPr>
                <w:sz w:val="22"/>
                <w:szCs w:val="22"/>
              </w:rPr>
              <w:t>не подлежит установлению</w:t>
            </w:r>
          </w:p>
        </w:tc>
        <w:tc>
          <w:tcPr>
            <w:tcW w:w="1980" w:type="dxa"/>
          </w:tcPr>
          <w:p w:rsidR="001F1111" w:rsidRPr="005F2F2C" w:rsidRDefault="001F1111" w:rsidP="007A7DAB">
            <w:pPr>
              <w:rPr>
                <w:sz w:val="22"/>
                <w:szCs w:val="22"/>
              </w:rPr>
            </w:pPr>
            <w:r w:rsidRPr="005F2F2C">
              <w:rPr>
                <w:sz w:val="22"/>
                <w:szCs w:val="22"/>
              </w:rPr>
              <w:t>не подлежит установлению</w:t>
            </w:r>
          </w:p>
        </w:tc>
        <w:tc>
          <w:tcPr>
            <w:tcW w:w="1751" w:type="dxa"/>
          </w:tcPr>
          <w:p w:rsidR="001F1111" w:rsidRPr="005F2F2C" w:rsidRDefault="001F1111" w:rsidP="007A7DAB">
            <w:pPr>
              <w:rPr>
                <w:sz w:val="22"/>
                <w:szCs w:val="22"/>
              </w:rPr>
            </w:pPr>
            <w:r w:rsidRPr="005F2F2C">
              <w:rPr>
                <w:sz w:val="22"/>
                <w:szCs w:val="22"/>
              </w:rPr>
              <w:t>100 %</w:t>
            </w:r>
          </w:p>
        </w:tc>
      </w:tr>
    </w:tbl>
    <w:p w:rsidR="001F1111" w:rsidRPr="005F2F2C" w:rsidRDefault="001F1111" w:rsidP="001F1111">
      <w:pPr>
        <w:spacing w:before="120" w:after="120"/>
        <w:jc w:val="both"/>
        <w:sectPr w:rsidR="001F1111" w:rsidRPr="005F2F2C" w:rsidSect="00144BB2">
          <w:footerReference w:type="default" r:id="rId36"/>
          <w:pgSz w:w="16838" w:h="11906" w:orient="landscape"/>
          <w:pgMar w:top="1701" w:right="1134" w:bottom="851" w:left="1134" w:header="720" w:footer="709" w:gutter="0"/>
          <w:cols w:space="720"/>
          <w:docGrid w:linePitch="360"/>
        </w:sectPr>
      </w:pPr>
      <w:r w:rsidRPr="005F2F2C">
        <w:t>* в случае формирования земельных участков для размещения линейных объектов - не подлежит установлению</w:t>
      </w:r>
    </w:p>
    <w:p w:rsidR="001F1111" w:rsidRPr="005F2F2C" w:rsidRDefault="001F1111" w:rsidP="001F1111">
      <w:pPr>
        <w:pStyle w:val="210"/>
      </w:pPr>
      <w:bookmarkStart w:id="79" w:name="_Toc421696743"/>
      <w:bookmarkStart w:id="80" w:name="_Toc508613466"/>
      <w:bookmarkStart w:id="81" w:name="_Toc34730039"/>
      <w:r w:rsidRPr="005F2F2C">
        <w:lastRenderedPageBreak/>
        <w:t>Глава 10. Зоны транспортных инфраструктур</w:t>
      </w:r>
      <w:bookmarkEnd w:id="79"/>
      <w:bookmarkEnd w:id="80"/>
      <w:bookmarkEnd w:id="81"/>
    </w:p>
    <w:p w:rsidR="001F1111" w:rsidRPr="005F2F2C" w:rsidRDefault="001F1111" w:rsidP="001F1111">
      <w:pPr>
        <w:pStyle w:val="31"/>
      </w:pPr>
      <w:bookmarkStart w:id="82" w:name="_Toc421696746"/>
      <w:bookmarkStart w:id="83" w:name="_Toc508613467"/>
      <w:bookmarkStart w:id="84" w:name="_Toc34730040"/>
      <w:r w:rsidRPr="005F2F2C">
        <w:t>Статья 25. Территориальная зона ТТ-</w:t>
      </w:r>
      <w:bookmarkEnd w:id="82"/>
      <w:r w:rsidRPr="005F2F2C">
        <w:t>1</w:t>
      </w:r>
      <w:bookmarkEnd w:id="83"/>
      <w:bookmarkEnd w:id="84"/>
    </w:p>
    <w:p w:rsidR="001F1111" w:rsidRPr="005F2F2C" w:rsidRDefault="001F1111" w:rsidP="001F1111">
      <w:pPr>
        <w:pStyle w:val="15"/>
      </w:pPr>
      <w:r w:rsidRPr="005F2F2C">
        <w:t xml:space="preserve">1. </w:t>
      </w:r>
      <w:bookmarkStart w:id="85" w:name="_Toc421696748"/>
      <w:r w:rsidRPr="005F2F2C">
        <w:t>.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1F1111" w:rsidRPr="005F2F2C" w:rsidTr="007A7DA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rPr>
                <w:sz w:val="24"/>
                <w:szCs w:val="24"/>
              </w:rPr>
            </w:pPr>
            <w:r w:rsidRPr="005F2F2C">
              <w:rPr>
                <w:sz w:val="24"/>
                <w:szCs w:val="24"/>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rPr>
                <w:sz w:val="24"/>
                <w:szCs w:val="24"/>
              </w:rPr>
            </w:pPr>
            <w:r w:rsidRPr="005F2F2C">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7A7DAB">
            <w:pPr>
              <w:pStyle w:val="a9"/>
              <w:rPr>
                <w:sz w:val="24"/>
                <w:szCs w:val="24"/>
              </w:rPr>
            </w:pPr>
            <w:r w:rsidRPr="005F2F2C">
              <w:rPr>
                <w:sz w:val="24"/>
                <w:szCs w:val="24"/>
              </w:rPr>
              <w:t>Объекты капитального строительства, разрешенные для размещения на земельных участках</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rPr>
                <w:sz w:val="24"/>
                <w:szCs w:val="24"/>
              </w:rPr>
            </w:pPr>
            <w:r w:rsidRPr="005F2F2C">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snapToGrid w:val="0"/>
              <w:rPr>
                <w:sz w:val="24"/>
                <w:szCs w:val="24"/>
              </w:rPr>
            </w:pP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F2F2C">
                <w:rPr>
                  <w:rFonts w:ascii="Times New Roman" w:hAnsi="Times New Roman" w:cs="Times New Roman"/>
                  <w:sz w:val="24"/>
                  <w:szCs w:val="24"/>
                </w:rPr>
                <w:t>кодами 3.0</w:t>
              </w:r>
            </w:hyperlink>
            <w:r w:rsidRPr="005F2F2C">
              <w:rPr>
                <w:rFonts w:ascii="Times New Roman" w:hAnsi="Times New Roman" w:cs="Times New Roman"/>
                <w:sz w:val="24"/>
                <w:szCs w:val="24"/>
              </w:rPr>
              <w:t xml:space="preserve">, </w:t>
            </w:r>
            <w:hyperlink w:anchor="P333" w:history="1">
              <w:r w:rsidRPr="005F2F2C">
                <w:rPr>
                  <w:rFonts w:ascii="Times New Roman" w:hAnsi="Times New Roman" w:cs="Times New Roman"/>
                  <w:sz w:val="24"/>
                  <w:szCs w:val="24"/>
                </w:rPr>
                <w:t>4.0</w:t>
              </w:r>
            </w:hyperlink>
            <w:r w:rsidRPr="005F2F2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4.9.1.1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4.9.1.2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4.9.1.3</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4.9.1.4</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мастерских, предназначенных для ремонта и обслуживания автомобилей, и </w:t>
            </w:r>
            <w:r w:rsidRPr="005F2F2C">
              <w:rPr>
                <w:rFonts w:ascii="Times New Roman" w:hAnsi="Times New Roman" w:cs="Times New Roman"/>
                <w:sz w:val="24"/>
                <w:szCs w:val="24"/>
              </w:rPr>
              <w:lastRenderedPageBreak/>
              <w:t>прочих объектов дорожного сервиса, а также размещение магазинов сопутствующей торговли</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lastRenderedPageBreak/>
              <w:t>6.7</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F2F2C">
              <w:rPr>
                <w:rFonts w:ascii="Times New Roman" w:hAnsi="Times New Roman" w:cs="Times New Roman"/>
                <w:sz w:val="24"/>
                <w:szCs w:val="24"/>
              </w:rPr>
              <w:t>золоотвалов</w:t>
            </w:r>
            <w:proofErr w:type="spellEnd"/>
            <w:r w:rsidRPr="005F2F2C">
              <w:rPr>
                <w:rFonts w:ascii="Times New Roman" w:hAnsi="Times New Roman" w:cs="Times New Roman"/>
                <w:sz w:val="24"/>
                <w:szCs w:val="24"/>
              </w:rPr>
              <w:t>, гидротехнических сооружений);</w:t>
            </w:r>
          </w:p>
          <w:p w:rsidR="001F1111" w:rsidRPr="005F2F2C" w:rsidRDefault="001F1111" w:rsidP="007A7DAB">
            <w:pPr>
              <w:pStyle w:val="a4"/>
              <w:snapToGrid w:val="0"/>
              <w:rPr>
                <w:sz w:val="24"/>
                <w:szCs w:val="24"/>
              </w:rPr>
            </w:pPr>
            <w:r w:rsidRPr="005F2F2C">
              <w:rPr>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5F2F2C">
                <w:rPr>
                  <w:sz w:val="24"/>
                  <w:szCs w:val="24"/>
                </w:rPr>
                <w:t>кодом 3.1</w:t>
              </w:r>
            </w:hyperlink>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6.8</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rPr>
                <w:sz w:val="24"/>
                <w:szCs w:val="24"/>
              </w:rPr>
            </w:pPr>
            <w:r w:rsidRPr="005F2F2C">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5F2F2C">
                <w:rPr>
                  <w:sz w:val="24"/>
                  <w:szCs w:val="24"/>
                </w:rPr>
                <w:t>кодами 3.1.1</w:t>
              </w:r>
            </w:hyperlink>
            <w:r w:rsidRPr="005F2F2C">
              <w:rPr>
                <w:sz w:val="24"/>
                <w:szCs w:val="24"/>
              </w:rPr>
              <w:t xml:space="preserve">, </w:t>
            </w:r>
            <w:hyperlink w:anchor="P220" w:history="1">
              <w:r w:rsidRPr="005F2F2C">
                <w:rPr>
                  <w:sz w:val="24"/>
                  <w:szCs w:val="24"/>
                </w:rPr>
                <w:t>3.2.3</w:t>
              </w:r>
            </w:hyperlink>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7.1.1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железнодорожных путей</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7.1.2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7.2.1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автомобильных дорог за </w:t>
            </w:r>
            <w:r w:rsidRPr="005F2F2C">
              <w:rPr>
                <w:rFonts w:ascii="Times New Roman" w:hAnsi="Times New Roman" w:cs="Times New Roman"/>
                <w:sz w:val="24"/>
                <w:szCs w:val="24"/>
              </w:rPr>
              <w:lastRenderedPageBreak/>
              <w:t xml:space="preserve">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rFonts w:ascii="Times New Roman" w:hAnsi="Times New Roman" w:cs="Times New Roman"/>
                  <w:sz w:val="24"/>
                  <w:szCs w:val="24"/>
                </w:rPr>
                <w:t>кодами 2.7.1</w:t>
              </w:r>
            </w:hyperlink>
            <w:r w:rsidRPr="005F2F2C">
              <w:rPr>
                <w:rFonts w:ascii="Times New Roman" w:hAnsi="Times New Roman" w:cs="Times New Roman"/>
                <w:sz w:val="24"/>
                <w:szCs w:val="24"/>
              </w:rPr>
              <w:t xml:space="preserve">, </w:t>
            </w:r>
            <w:hyperlink w:anchor="P382" w:history="1">
              <w:r w:rsidRPr="005F2F2C">
                <w:rPr>
                  <w:rFonts w:ascii="Times New Roman" w:hAnsi="Times New Roman" w:cs="Times New Roman"/>
                  <w:sz w:val="24"/>
                  <w:szCs w:val="24"/>
                </w:rPr>
                <w:t>4.9</w:t>
              </w:r>
            </w:hyperlink>
            <w:r w:rsidRPr="005F2F2C">
              <w:rPr>
                <w:rFonts w:ascii="Times New Roman" w:hAnsi="Times New Roman" w:cs="Times New Roman"/>
                <w:sz w:val="24"/>
                <w:szCs w:val="24"/>
              </w:rPr>
              <w:t xml:space="preserve">, </w:t>
            </w:r>
            <w:hyperlink w:anchor="P567" w:history="1">
              <w:r w:rsidRPr="005F2F2C">
                <w:rPr>
                  <w:rFonts w:ascii="Times New Roman" w:hAnsi="Times New Roman" w:cs="Times New Roman"/>
                  <w:sz w:val="24"/>
                  <w:szCs w:val="24"/>
                </w:rPr>
                <w:t>7.2.3</w:t>
              </w:r>
            </w:hyperlink>
            <w:r w:rsidRPr="005F2F2C">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lastRenderedPageBreak/>
              <w:t>7.2.2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5F2F2C">
                <w:rPr>
                  <w:rFonts w:ascii="Times New Roman" w:hAnsi="Times New Roman" w:cs="Times New Roman"/>
                  <w:sz w:val="24"/>
                  <w:szCs w:val="24"/>
                </w:rPr>
                <w:t>кодом 7.6</w:t>
              </w:r>
            </w:hyperlink>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7.2.3</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7.4</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rPr>
                <w:rFonts w:ascii="Times New Roman" w:hAnsi="Times New Roman" w:cs="Times New Roman"/>
                <w:sz w:val="24"/>
                <w:szCs w:val="24"/>
              </w:rPr>
            </w:pPr>
            <w:r w:rsidRPr="005F2F2C">
              <w:rPr>
                <w:rFonts w:ascii="Times New Roman" w:hAnsi="Times New Roman" w:cs="Times New Roman"/>
                <w:sz w:val="24"/>
                <w:szCs w:val="24"/>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7.5</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11.0</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Ледники, снежники, ручьи, реки, озера, болота, территориальные моря и другие </w:t>
            </w:r>
            <w:r w:rsidRPr="005F2F2C">
              <w:rPr>
                <w:rFonts w:ascii="Times New Roman" w:hAnsi="Times New Roman" w:cs="Times New Roman"/>
                <w:sz w:val="24"/>
                <w:szCs w:val="24"/>
              </w:rPr>
              <w:lastRenderedPageBreak/>
              <w:t>поверхностные водные объекты</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11.1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pPr>
            <w:r w:rsidRPr="005F2F2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11.2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pPr>
            <w:r w:rsidRPr="005F2F2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pPr>
            <w:r w:rsidRPr="005F2F2C">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t>кодами 12.0.1</w:t>
              </w:r>
            </w:hyperlink>
            <w:r w:rsidRPr="005F2F2C">
              <w:t xml:space="preserve"> - </w:t>
            </w:r>
            <w:hyperlink w:anchor="P668" w:history="1">
              <w:r w:rsidRPr="005F2F2C">
                <w:t>12.0.2</w:t>
              </w:r>
            </w:hyperlink>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rFonts w:ascii="Times New Roman" w:hAnsi="Times New Roman" w:cs="Times New Roman"/>
                <w:sz w:val="24"/>
                <w:szCs w:val="24"/>
              </w:rPr>
              <w:t>велотранспортной</w:t>
            </w:r>
            <w:proofErr w:type="spellEnd"/>
            <w:r w:rsidRPr="005F2F2C">
              <w:rPr>
                <w:rFonts w:ascii="Times New Roman" w:hAnsi="Times New Roman" w:cs="Times New Roman"/>
                <w:sz w:val="24"/>
                <w:szCs w:val="24"/>
              </w:rPr>
              <w:t xml:space="preserve"> и инженерной инфраструктуры;</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rFonts w:ascii="Times New Roman" w:hAnsi="Times New Roman" w:cs="Times New Roman"/>
                  <w:sz w:val="24"/>
                  <w:szCs w:val="24"/>
                </w:rPr>
                <w:t>кодами 2.7.1</w:t>
              </w:r>
            </w:hyperlink>
            <w:r w:rsidRPr="005F2F2C">
              <w:rPr>
                <w:rFonts w:ascii="Times New Roman" w:hAnsi="Times New Roman" w:cs="Times New Roman"/>
                <w:sz w:val="24"/>
                <w:szCs w:val="24"/>
              </w:rPr>
              <w:t xml:space="preserve">, </w:t>
            </w:r>
            <w:hyperlink w:anchor="P382" w:history="1">
              <w:r w:rsidRPr="005F2F2C">
                <w:rPr>
                  <w:rFonts w:ascii="Times New Roman" w:hAnsi="Times New Roman" w:cs="Times New Roman"/>
                  <w:sz w:val="24"/>
                  <w:szCs w:val="24"/>
                </w:rPr>
                <w:t>4.9</w:t>
              </w:r>
            </w:hyperlink>
            <w:r w:rsidRPr="005F2F2C">
              <w:rPr>
                <w:rFonts w:ascii="Times New Roman" w:hAnsi="Times New Roman" w:cs="Times New Roman"/>
                <w:sz w:val="24"/>
                <w:szCs w:val="24"/>
              </w:rPr>
              <w:t xml:space="preserve">, </w:t>
            </w:r>
            <w:hyperlink w:anchor="P567" w:history="1">
              <w:r w:rsidRPr="005F2F2C">
                <w:rPr>
                  <w:rFonts w:ascii="Times New Roman" w:hAnsi="Times New Roman" w:cs="Times New Roman"/>
                  <w:sz w:val="24"/>
                  <w:szCs w:val="24"/>
                </w:rPr>
                <w:t>7.2.3</w:t>
              </w:r>
            </w:hyperlink>
            <w:r w:rsidRPr="005F2F2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5F2F2C">
              <w:rPr>
                <w:rFonts w:ascii="Times New Roman" w:hAnsi="Times New Roman" w:cs="Times New Roman"/>
                <w:sz w:val="24"/>
                <w:szCs w:val="24"/>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rPr>
                <w:sz w:val="24"/>
                <w:szCs w:val="24"/>
              </w:rPr>
            </w:pPr>
            <w:r w:rsidRPr="005F2F2C">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rPr>
                <w:sz w:val="24"/>
                <w:szCs w:val="24"/>
              </w:rPr>
            </w:pP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2.7.1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F2F2C">
              <w:rPr>
                <w:rFonts w:ascii="Times New Roman" w:hAnsi="Times New Roman" w:cs="Times New Roman"/>
                <w:sz w:val="24"/>
                <w:szCs w:val="24"/>
              </w:rPr>
              <w:t>машино</w:t>
            </w:r>
            <w:proofErr w:type="spellEnd"/>
            <w:r w:rsidRPr="005F2F2C">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5F2F2C">
                <w:rPr>
                  <w:rFonts w:ascii="Times New Roman" w:hAnsi="Times New Roman" w:cs="Times New Roman"/>
                  <w:sz w:val="24"/>
                  <w:szCs w:val="24"/>
                </w:rPr>
                <w:t>кодом 4.9</w:t>
              </w:r>
            </w:hyperlink>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sz w:val="24"/>
                <w:szCs w:val="24"/>
              </w:rPr>
            </w:pPr>
            <w:r w:rsidRPr="005F2F2C">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F2F2C">
                <w:rPr>
                  <w:rFonts w:ascii="Times New Roman" w:hAnsi="Times New Roman" w:cs="Times New Roman"/>
                  <w:sz w:val="24"/>
                  <w:szCs w:val="24"/>
                </w:rPr>
                <w:t>кодами 3.0</w:t>
              </w:r>
            </w:hyperlink>
            <w:r w:rsidRPr="005F2F2C">
              <w:rPr>
                <w:rFonts w:ascii="Times New Roman" w:hAnsi="Times New Roman" w:cs="Times New Roman"/>
                <w:sz w:val="24"/>
                <w:szCs w:val="24"/>
              </w:rPr>
              <w:t xml:space="preserve">, </w:t>
            </w:r>
            <w:hyperlink w:anchor="P333" w:history="1">
              <w:r w:rsidRPr="005F2F2C">
                <w:rPr>
                  <w:rFonts w:ascii="Times New Roman" w:hAnsi="Times New Roman" w:cs="Times New Roman"/>
                  <w:sz w:val="24"/>
                  <w:szCs w:val="24"/>
                </w:rPr>
                <w:t>4.0</w:t>
              </w:r>
            </w:hyperlink>
            <w:r w:rsidRPr="005F2F2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pPr>
            <w:r w:rsidRPr="005F2F2C">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t>кодами 12.0.1</w:t>
              </w:r>
            </w:hyperlink>
            <w:r w:rsidRPr="005F2F2C">
              <w:t xml:space="preserve"> - </w:t>
            </w:r>
            <w:hyperlink w:anchor="P668" w:history="1">
              <w:r w:rsidRPr="005F2F2C">
                <w:t>12.0.2</w:t>
              </w:r>
            </w:hyperlink>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12.0.1</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w:t>
            </w:r>
            <w:r w:rsidRPr="005F2F2C">
              <w:rPr>
                <w:rFonts w:ascii="Times New Roman" w:hAnsi="Times New Roman" w:cs="Times New Roman"/>
                <w:sz w:val="24"/>
                <w:szCs w:val="24"/>
              </w:rPr>
              <w:lastRenderedPageBreak/>
              <w:t xml:space="preserve">населенных пунктов, пешеходных переходов, бульваров, площадей, проездов, велодорожек и объектов </w:t>
            </w:r>
            <w:proofErr w:type="spellStart"/>
            <w:r w:rsidRPr="005F2F2C">
              <w:rPr>
                <w:rFonts w:ascii="Times New Roman" w:hAnsi="Times New Roman" w:cs="Times New Roman"/>
                <w:sz w:val="24"/>
                <w:szCs w:val="24"/>
              </w:rPr>
              <w:t>велотранспортной</w:t>
            </w:r>
            <w:proofErr w:type="spellEnd"/>
            <w:r w:rsidRPr="005F2F2C">
              <w:rPr>
                <w:rFonts w:ascii="Times New Roman" w:hAnsi="Times New Roman" w:cs="Times New Roman"/>
                <w:sz w:val="24"/>
                <w:szCs w:val="24"/>
              </w:rPr>
              <w:t xml:space="preserve"> и инженерной инфраструктуры;</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rFonts w:ascii="Times New Roman" w:hAnsi="Times New Roman" w:cs="Times New Roman"/>
                  <w:sz w:val="24"/>
                  <w:szCs w:val="24"/>
                </w:rPr>
                <w:t>кодами 2.7.1</w:t>
              </w:r>
            </w:hyperlink>
            <w:r w:rsidRPr="005F2F2C">
              <w:rPr>
                <w:rFonts w:ascii="Times New Roman" w:hAnsi="Times New Roman" w:cs="Times New Roman"/>
                <w:sz w:val="24"/>
                <w:szCs w:val="24"/>
              </w:rPr>
              <w:t xml:space="preserve">, </w:t>
            </w:r>
            <w:hyperlink w:anchor="P382" w:history="1">
              <w:r w:rsidRPr="005F2F2C">
                <w:rPr>
                  <w:rFonts w:ascii="Times New Roman" w:hAnsi="Times New Roman" w:cs="Times New Roman"/>
                  <w:sz w:val="24"/>
                  <w:szCs w:val="24"/>
                </w:rPr>
                <w:t>4.9</w:t>
              </w:r>
            </w:hyperlink>
            <w:r w:rsidRPr="005F2F2C">
              <w:rPr>
                <w:rFonts w:ascii="Times New Roman" w:hAnsi="Times New Roman" w:cs="Times New Roman"/>
                <w:sz w:val="24"/>
                <w:szCs w:val="24"/>
              </w:rPr>
              <w:t xml:space="preserve">, </w:t>
            </w:r>
            <w:hyperlink w:anchor="P567" w:history="1">
              <w:r w:rsidRPr="005F2F2C">
                <w:rPr>
                  <w:rFonts w:ascii="Times New Roman" w:hAnsi="Times New Roman" w:cs="Times New Roman"/>
                  <w:sz w:val="24"/>
                  <w:szCs w:val="24"/>
                </w:rPr>
                <w:t>7.2.3</w:t>
              </w:r>
            </w:hyperlink>
            <w:r w:rsidRPr="005F2F2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12.0.2</w:t>
            </w:r>
          </w:p>
        </w:tc>
        <w:tc>
          <w:tcPr>
            <w:tcW w:w="4111"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F1111" w:rsidRPr="005F2F2C" w:rsidRDefault="001F1111" w:rsidP="001F1111">
      <w:pPr>
        <w:pStyle w:val="15"/>
        <w:sectPr w:rsidR="001F1111" w:rsidRPr="005F2F2C">
          <w:pgSz w:w="11906" w:h="16838"/>
          <w:pgMar w:top="1134" w:right="851" w:bottom="1134" w:left="1701" w:header="720" w:footer="709" w:gutter="0"/>
          <w:cols w:space="720"/>
          <w:docGrid w:linePitch="360"/>
        </w:sectPr>
      </w:pPr>
    </w:p>
    <w:p w:rsidR="001F1111" w:rsidRPr="005F2F2C" w:rsidRDefault="001F1111" w:rsidP="001F1111">
      <w:pPr>
        <w:pStyle w:val="15"/>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1F1111" w:rsidRPr="005F2F2C" w:rsidTr="007A7DAB">
        <w:trPr>
          <w:trHeight w:val="758"/>
        </w:trPr>
        <w:tc>
          <w:tcPr>
            <w:tcW w:w="817" w:type="dxa"/>
            <w:vMerge w:val="restart"/>
          </w:tcPr>
          <w:p w:rsidR="001F1111" w:rsidRPr="005F2F2C" w:rsidRDefault="001F1111" w:rsidP="007A7DAB">
            <w:pPr>
              <w:pStyle w:val="a9"/>
              <w:rPr>
                <w:szCs w:val="22"/>
              </w:rPr>
            </w:pPr>
            <w:r w:rsidRPr="005F2F2C">
              <w:rPr>
                <w:szCs w:val="22"/>
              </w:rPr>
              <w:t>Код</w:t>
            </w:r>
          </w:p>
        </w:tc>
        <w:tc>
          <w:tcPr>
            <w:tcW w:w="2519" w:type="dxa"/>
            <w:vMerge w:val="restart"/>
          </w:tcPr>
          <w:p w:rsidR="001F1111" w:rsidRPr="005F2F2C" w:rsidRDefault="001F1111" w:rsidP="007A7DAB">
            <w:pPr>
              <w:pStyle w:val="a9"/>
              <w:rPr>
                <w:szCs w:val="22"/>
              </w:rPr>
            </w:pPr>
            <w:r w:rsidRPr="005F2F2C">
              <w:rPr>
                <w:szCs w:val="22"/>
              </w:rPr>
              <w:t>Вид разрешенного использования земельных участков и объектов капитального строительства</w:t>
            </w:r>
          </w:p>
        </w:tc>
        <w:tc>
          <w:tcPr>
            <w:tcW w:w="2442" w:type="dxa"/>
            <w:gridSpan w:val="2"/>
          </w:tcPr>
          <w:p w:rsidR="001F1111" w:rsidRPr="005F2F2C" w:rsidRDefault="001F1111" w:rsidP="007A7DAB">
            <w:pPr>
              <w:pStyle w:val="a9"/>
              <w:rPr>
                <w:szCs w:val="22"/>
              </w:rPr>
            </w:pPr>
            <w:r w:rsidRPr="005F2F2C">
              <w:rPr>
                <w:szCs w:val="22"/>
              </w:rPr>
              <w:t>Площадь земельных участков</w:t>
            </w:r>
          </w:p>
        </w:tc>
        <w:tc>
          <w:tcPr>
            <w:tcW w:w="2244" w:type="dxa"/>
            <w:vMerge w:val="restart"/>
          </w:tcPr>
          <w:p w:rsidR="001F1111" w:rsidRPr="005F2F2C" w:rsidRDefault="001F1111" w:rsidP="007A7DAB">
            <w:pPr>
              <w:pStyle w:val="a9"/>
              <w:rPr>
                <w:szCs w:val="22"/>
              </w:rPr>
            </w:pPr>
            <w:r w:rsidRPr="005F2F2C">
              <w:rPr>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7A7DAB">
            <w:pPr>
              <w:pStyle w:val="a9"/>
              <w:rPr>
                <w:szCs w:val="22"/>
              </w:rPr>
            </w:pPr>
            <w:r w:rsidRPr="005F2F2C">
              <w:rPr>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7A7DAB">
            <w:pPr>
              <w:pStyle w:val="a9"/>
              <w:rPr>
                <w:szCs w:val="22"/>
              </w:rPr>
            </w:pPr>
            <w:r w:rsidRPr="005F2F2C">
              <w:rPr>
                <w:szCs w:val="22"/>
              </w:rPr>
              <w:t>Предельная (максимальная) высота объектов капитального строительства</w:t>
            </w:r>
          </w:p>
        </w:tc>
        <w:tc>
          <w:tcPr>
            <w:tcW w:w="2880" w:type="dxa"/>
            <w:vMerge w:val="restart"/>
          </w:tcPr>
          <w:p w:rsidR="001F1111" w:rsidRPr="005F2F2C" w:rsidRDefault="001F1111" w:rsidP="007A7DAB">
            <w:pPr>
              <w:pStyle w:val="a9"/>
              <w:rPr>
                <w:szCs w:val="22"/>
              </w:rPr>
            </w:pPr>
            <w:r w:rsidRPr="005F2F2C">
              <w:rPr>
                <w:szCs w:val="22"/>
              </w:rPr>
              <w:t>Максимальный процент застройки в границах земельного участка</w:t>
            </w:r>
          </w:p>
        </w:tc>
      </w:tr>
      <w:tr w:rsidR="001F1111" w:rsidRPr="005F2F2C" w:rsidTr="007A7DAB">
        <w:trPr>
          <w:trHeight w:val="757"/>
        </w:trPr>
        <w:tc>
          <w:tcPr>
            <w:tcW w:w="817" w:type="dxa"/>
            <w:vMerge/>
          </w:tcPr>
          <w:p w:rsidR="001F1111" w:rsidRPr="005F2F2C" w:rsidRDefault="001F1111" w:rsidP="007A7DAB">
            <w:pPr>
              <w:pStyle w:val="a9"/>
              <w:rPr>
                <w:szCs w:val="22"/>
              </w:rPr>
            </w:pPr>
          </w:p>
        </w:tc>
        <w:tc>
          <w:tcPr>
            <w:tcW w:w="2519" w:type="dxa"/>
            <w:vMerge/>
          </w:tcPr>
          <w:p w:rsidR="001F1111" w:rsidRPr="005F2F2C" w:rsidRDefault="001F1111" w:rsidP="007A7DAB">
            <w:pPr>
              <w:pStyle w:val="a9"/>
              <w:rPr>
                <w:szCs w:val="22"/>
              </w:rPr>
            </w:pPr>
          </w:p>
        </w:tc>
        <w:tc>
          <w:tcPr>
            <w:tcW w:w="1272" w:type="dxa"/>
          </w:tcPr>
          <w:p w:rsidR="001F1111" w:rsidRPr="005F2F2C" w:rsidRDefault="001F1111" w:rsidP="007A7DAB">
            <w:pPr>
              <w:pStyle w:val="a9"/>
              <w:rPr>
                <w:szCs w:val="22"/>
              </w:rPr>
            </w:pPr>
            <w:r w:rsidRPr="005F2F2C">
              <w:rPr>
                <w:szCs w:val="22"/>
              </w:rPr>
              <w:t xml:space="preserve">Минимальная </w:t>
            </w:r>
          </w:p>
        </w:tc>
        <w:tc>
          <w:tcPr>
            <w:tcW w:w="1170" w:type="dxa"/>
            <w:shd w:val="clear" w:color="auto" w:fill="auto"/>
          </w:tcPr>
          <w:p w:rsidR="001F1111" w:rsidRPr="005F2F2C" w:rsidRDefault="001F1111" w:rsidP="007A7DAB">
            <w:pPr>
              <w:pStyle w:val="a9"/>
              <w:rPr>
                <w:szCs w:val="22"/>
              </w:rPr>
            </w:pPr>
            <w:r w:rsidRPr="005F2F2C">
              <w:rPr>
                <w:szCs w:val="22"/>
              </w:rPr>
              <w:t>Максимальная</w:t>
            </w:r>
          </w:p>
        </w:tc>
        <w:tc>
          <w:tcPr>
            <w:tcW w:w="2244" w:type="dxa"/>
            <w:vMerge/>
          </w:tcPr>
          <w:p w:rsidR="001F1111" w:rsidRPr="005F2F2C" w:rsidRDefault="001F1111" w:rsidP="007A7DAB">
            <w:pPr>
              <w:pStyle w:val="a9"/>
              <w:rPr>
                <w:szCs w:val="22"/>
              </w:rPr>
            </w:pPr>
          </w:p>
        </w:tc>
        <w:tc>
          <w:tcPr>
            <w:tcW w:w="2346" w:type="dxa"/>
            <w:vMerge/>
          </w:tcPr>
          <w:p w:rsidR="001F1111" w:rsidRPr="005F2F2C" w:rsidRDefault="001F1111" w:rsidP="007A7DAB">
            <w:pPr>
              <w:pStyle w:val="a9"/>
              <w:rPr>
                <w:szCs w:val="22"/>
              </w:rPr>
            </w:pPr>
          </w:p>
        </w:tc>
        <w:tc>
          <w:tcPr>
            <w:tcW w:w="1800" w:type="dxa"/>
            <w:vMerge/>
          </w:tcPr>
          <w:p w:rsidR="001F1111" w:rsidRPr="005F2F2C" w:rsidRDefault="001F1111" w:rsidP="007A7DAB">
            <w:pPr>
              <w:pStyle w:val="a9"/>
              <w:rPr>
                <w:szCs w:val="22"/>
              </w:rPr>
            </w:pPr>
          </w:p>
        </w:tc>
        <w:tc>
          <w:tcPr>
            <w:tcW w:w="2880" w:type="dxa"/>
            <w:vMerge/>
          </w:tcPr>
          <w:p w:rsidR="001F1111" w:rsidRPr="005F2F2C" w:rsidRDefault="001F1111" w:rsidP="007A7DAB">
            <w:pPr>
              <w:pStyle w:val="a9"/>
              <w:rPr>
                <w:szCs w:val="22"/>
              </w:rPr>
            </w:pPr>
          </w:p>
        </w:tc>
      </w:tr>
      <w:tr w:rsidR="001F1111" w:rsidRPr="005F2F2C" w:rsidTr="007A7DAB">
        <w:trPr>
          <w:trHeight w:val="269"/>
          <w:tblHeader/>
        </w:trPr>
        <w:tc>
          <w:tcPr>
            <w:tcW w:w="817" w:type="dxa"/>
          </w:tcPr>
          <w:p w:rsidR="001F1111" w:rsidRPr="005F2F2C" w:rsidRDefault="001F1111" w:rsidP="007A7DAB">
            <w:pPr>
              <w:pStyle w:val="a9"/>
              <w:rPr>
                <w:szCs w:val="22"/>
              </w:rPr>
            </w:pPr>
            <w:r w:rsidRPr="005F2F2C">
              <w:rPr>
                <w:szCs w:val="22"/>
              </w:rPr>
              <w:t>1</w:t>
            </w:r>
          </w:p>
        </w:tc>
        <w:tc>
          <w:tcPr>
            <w:tcW w:w="2519" w:type="dxa"/>
          </w:tcPr>
          <w:p w:rsidR="001F1111" w:rsidRPr="005F2F2C" w:rsidRDefault="001F1111" w:rsidP="007A7DAB">
            <w:pPr>
              <w:pStyle w:val="a9"/>
              <w:rPr>
                <w:szCs w:val="22"/>
              </w:rPr>
            </w:pPr>
            <w:r w:rsidRPr="005F2F2C">
              <w:rPr>
                <w:szCs w:val="22"/>
              </w:rPr>
              <w:t>2</w:t>
            </w:r>
          </w:p>
        </w:tc>
        <w:tc>
          <w:tcPr>
            <w:tcW w:w="1272" w:type="dxa"/>
          </w:tcPr>
          <w:p w:rsidR="001F1111" w:rsidRPr="005F2F2C" w:rsidRDefault="001F1111" w:rsidP="007A7DAB">
            <w:pPr>
              <w:pStyle w:val="a9"/>
              <w:rPr>
                <w:szCs w:val="22"/>
              </w:rPr>
            </w:pPr>
            <w:r w:rsidRPr="005F2F2C">
              <w:rPr>
                <w:szCs w:val="22"/>
              </w:rPr>
              <w:t>3</w:t>
            </w:r>
          </w:p>
        </w:tc>
        <w:tc>
          <w:tcPr>
            <w:tcW w:w="1170" w:type="dxa"/>
            <w:shd w:val="clear" w:color="auto" w:fill="auto"/>
          </w:tcPr>
          <w:p w:rsidR="001F1111" w:rsidRPr="005F2F2C" w:rsidRDefault="001F1111" w:rsidP="007A7DAB">
            <w:pPr>
              <w:pStyle w:val="a9"/>
              <w:rPr>
                <w:szCs w:val="22"/>
              </w:rPr>
            </w:pPr>
            <w:r w:rsidRPr="005F2F2C">
              <w:rPr>
                <w:szCs w:val="22"/>
              </w:rPr>
              <w:t>4</w:t>
            </w:r>
          </w:p>
        </w:tc>
        <w:tc>
          <w:tcPr>
            <w:tcW w:w="2244" w:type="dxa"/>
          </w:tcPr>
          <w:p w:rsidR="001F1111" w:rsidRPr="005F2F2C" w:rsidRDefault="001F1111" w:rsidP="007A7DAB">
            <w:pPr>
              <w:pStyle w:val="a9"/>
              <w:rPr>
                <w:szCs w:val="22"/>
              </w:rPr>
            </w:pPr>
            <w:r w:rsidRPr="005F2F2C">
              <w:rPr>
                <w:szCs w:val="22"/>
              </w:rPr>
              <w:t>5</w:t>
            </w:r>
          </w:p>
        </w:tc>
        <w:tc>
          <w:tcPr>
            <w:tcW w:w="2346" w:type="dxa"/>
          </w:tcPr>
          <w:p w:rsidR="001F1111" w:rsidRPr="005F2F2C" w:rsidRDefault="001F1111" w:rsidP="007A7DAB">
            <w:pPr>
              <w:pStyle w:val="a9"/>
              <w:rPr>
                <w:szCs w:val="22"/>
              </w:rPr>
            </w:pPr>
            <w:r w:rsidRPr="005F2F2C">
              <w:rPr>
                <w:szCs w:val="22"/>
              </w:rPr>
              <w:t>6</w:t>
            </w:r>
          </w:p>
        </w:tc>
        <w:tc>
          <w:tcPr>
            <w:tcW w:w="1800" w:type="dxa"/>
          </w:tcPr>
          <w:p w:rsidR="001F1111" w:rsidRPr="005F2F2C" w:rsidRDefault="001F1111" w:rsidP="007A7DAB">
            <w:pPr>
              <w:pStyle w:val="a9"/>
              <w:rPr>
                <w:szCs w:val="22"/>
              </w:rPr>
            </w:pPr>
            <w:r w:rsidRPr="005F2F2C">
              <w:rPr>
                <w:szCs w:val="22"/>
              </w:rPr>
              <w:t>7</w:t>
            </w:r>
          </w:p>
        </w:tc>
        <w:tc>
          <w:tcPr>
            <w:tcW w:w="2880" w:type="dxa"/>
          </w:tcPr>
          <w:p w:rsidR="001F1111" w:rsidRPr="005F2F2C" w:rsidRDefault="001F1111" w:rsidP="007A7DAB">
            <w:pPr>
              <w:pStyle w:val="a9"/>
              <w:rPr>
                <w:szCs w:val="22"/>
              </w:rPr>
            </w:pPr>
            <w:r w:rsidRPr="005F2F2C">
              <w:rPr>
                <w:szCs w:val="22"/>
              </w:rPr>
              <w:t>8</w:t>
            </w:r>
          </w:p>
        </w:tc>
      </w:tr>
      <w:tr w:rsidR="001F1111" w:rsidRPr="005F2F2C" w:rsidTr="007A7DAB">
        <w:tc>
          <w:tcPr>
            <w:tcW w:w="817" w:type="dxa"/>
          </w:tcPr>
          <w:p w:rsidR="001F1111" w:rsidRPr="005F2F2C" w:rsidRDefault="001F1111" w:rsidP="007A7DAB">
            <w:pPr>
              <w:pStyle w:val="a4"/>
            </w:pPr>
          </w:p>
        </w:tc>
        <w:tc>
          <w:tcPr>
            <w:tcW w:w="14231" w:type="dxa"/>
            <w:gridSpan w:val="7"/>
          </w:tcPr>
          <w:p w:rsidR="001F1111" w:rsidRPr="005F2F2C" w:rsidRDefault="001F1111" w:rsidP="007A7DAB">
            <w:pPr>
              <w:pStyle w:val="aa"/>
            </w:pPr>
            <w:r w:rsidRPr="005F2F2C">
              <w:t>Основные</w:t>
            </w:r>
          </w:p>
        </w:tc>
      </w:tr>
      <w:tr w:rsidR="001F1111" w:rsidRPr="005F2F2C" w:rsidTr="007A7DAB">
        <w:tc>
          <w:tcPr>
            <w:tcW w:w="817" w:type="dxa"/>
          </w:tcPr>
          <w:p w:rsidR="001F1111" w:rsidRPr="005F2F2C" w:rsidRDefault="001F1111" w:rsidP="007A7DAB">
            <w:pPr>
              <w:rPr>
                <w:sz w:val="22"/>
                <w:szCs w:val="22"/>
              </w:rPr>
            </w:pPr>
            <w:r w:rsidRPr="005F2F2C">
              <w:rPr>
                <w:sz w:val="22"/>
                <w:szCs w:val="22"/>
              </w:rPr>
              <w:t>3.1.1</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Предоставление коммунальных услуг</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70" w:type="dxa"/>
          </w:tcPr>
          <w:p w:rsidR="001F1111" w:rsidRPr="005F2F2C" w:rsidRDefault="001F1111" w:rsidP="007A7DAB">
            <w:pPr>
              <w:rPr>
                <w:sz w:val="22"/>
                <w:szCs w:val="22"/>
                <w:lang w:val="en-US"/>
              </w:rPr>
            </w:pPr>
            <w:r w:rsidRPr="005F2F2C">
              <w:rPr>
                <w:sz w:val="22"/>
                <w:szCs w:val="22"/>
              </w:rPr>
              <w:t>5</w:t>
            </w:r>
            <w:r w:rsidRPr="005F2F2C">
              <w:rPr>
                <w:sz w:val="22"/>
                <w:szCs w:val="22"/>
                <w:lang w:val="en-US"/>
              </w:rPr>
              <w:t>000</w:t>
            </w:r>
            <w:r w:rsidRPr="005F2F2C">
              <w:rPr>
                <w:sz w:val="22"/>
                <w:szCs w:val="22"/>
              </w:rPr>
              <w:t xml:space="preserve"> м</w:t>
            </w:r>
            <w:r w:rsidRPr="005F2F2C">
              <w:rPr>
                <w:sz w:val="22"/>
                <w:szCs w:val="22"/>
                <w:vertAlign w:val="superscript"/>
              </w:rPr>
              <w:t>2</w:t>
            </w:r>
            <w:r w:rsidRPr="005F2F2C">
              <w:rPr>
                <w:sz w:val="22"/>
                <w:szCs w:val="22"/>
              </w:rPr>
              <w:t>*</w:t>
            </w:r>
          </w:p>
        </w:tc>
        <w:tc>
          <w:tcPr>
            <w:tcW w:w="2244" w:type="dxa"/>
          </w:tcPr>
          <w:p w:rsidR="001F1111" w:rsidRPr="005F2F2C" w:rsidRDefault="001F1111" w:rsidP="007A7DAB">
            <w:pPr>
              <w:rPr>
                <w:sz w:val="22"/>
                <w:szCs w:val="22"/>
              </w:rPr>
            </w:pPr>
            <w:r w:rsidRPr="005F2F2C">
              <w:rPr>
                <w:sz w:val="22"/>
                <w:szCs w:val="22"/>
              </w:rPr>
              <w:t>для объектов инженерно-технического обеспечения – 0 м,</w:t>
            </w:r>
          </w:p>
          <w:p w:rsidR="001F1111" w:rsidRPr="005F2F2C" w:rsidRDefault="001F1111" w:rsidP="007A7DAB">
            <w:pPr>
              <w:rPr>
                <w:sz w:val="22"/>
                <w:szCs w:val="22"/>
              </w:rPr>
            </w:pPr>
            <w:r w:rsidRPr="005F2F2C">
              <w:rPr>
                <w:sz w:val="22"/>
                <w:szCs w:val="22"/>
              </w:rPr>
              <w:t>для хозяйственных построек – 1 м,</w:t>
            </w:r>
          </w:p>
          <w:p w:rsidR="001F1111" w:rsidRPr="005F2F2C" w:rsidRDefault="001F1111" w:rsidP="007A7DAB">
            <w:pPr>
              <w:rPr>
                <w:sz w:val="22"/>
                <w:szCs w:val="22"/>
              </w:rPr>
            </w:pPr>
            <w:r w:rsidRPr="005F2F2C">
              <w:rPr>
                <w:sz w:val="22"/>
                <w:szCs w:val="22"/>
              </w:rPr>
              <w:t>для других объектов капитального строительства – 3 м</w:t>
            </w:r>
          </w:p>
        </w:tc>
        <w:tc>
          <w:tcPr>
            <w:tcW w:w="2346" w:type="dxa"/>
          </w:tcPr>
          <w:p w:rsidR="001F1111" w:rsidRPr="005F2F2C" w:rsidRDefault="001F1111" w:rsidP="007A7DAB">
            <w:pPr>
              <w:rPr>
                <w:sz w:val="22"/>
                <w:szCs w:val="22"/>
              </w:rPr>
            </w:pPr>
            <w:r w:rsidRPr="005F2F2C">
              <w:rPr>
                <w:sz w:val="22"/>
                <w:szCs w:val="22"/>
              </w:rPr>
              <w:t>для объектов инженерно-технического обеспечения – 0 м,</w:t>
            </w:r>
          </w:p>
          <w:p w:rsidR="001F1111" w:rsidRPr="005F2F2C" w:rsidRDefault="001F1111" w:rsidP="007A7DAB">
            <w:pPr>
              <w:rPr>
                <w:sz w:val="22"/>
                <w:szCs w:val="22"/>
              </w:rPr>
            </w:pPr>
            <w:r w:rsidRPr="005F2F2C">
              <w:rPr>
                <w:sz w:val="22"/>
                <w:szCs w:val="22"/>
              </w:rPr>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3.1.2</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7A7DAB">
            <w:pPr>
              <w:rPr>
                <w:sz w:val="22"/>
                <w:szCs w:val="22"/>
                <w:lang w:val="en-US"/>
              </w:rPr>
            </w:pPr>
            <w:r w:rsidRPr="005F2F2C">
              <w:rPr>
                <w:sz w:val="22"/>
                <w:szCs w:val="22"/>
                <w:lang w:val="en-US"/>
              </w:rPr>
              <w:t>300</w:t>
            </w:r>
            <w:r w:rsidRPr="005F2F2C">
              <w:rPr>
                <w:sz w:val="22"/>
                <w:szCs w:val="22"/>
              </w:rPr>
              <w:t xml:space="preserve"> м</w:t>
            </w:r>
            <w:r w:rsidRPr="005F2F2C">
              <w:rPr>
                <w:sz w:val="22"/>
                <w:szCs w:val="22"/>
                <w:vertAlign w:val="superscript"/>
              </w:rPr>
              <w:t>2</w:t>
            </w:r>
          </w:p>
        </w:tc>
        <w:tc>
          <w:tcPr>
            <w:tcW w:w="1170" w:type="dxa"/>
          </w:tcPr>
          <w:p w:rsidR="001F1111" w:rsidRPr="005F2F2C" w:rsidRDefault="001F1111" w:rsidP="007A7DAB">
            <w:pPr>
              <w:rPr>
                <w:sz w:val="22"/>
                <w:szCs w:val="22"/>
                <w:lang w:val="en-US"/>
              </w:rPr>
            </w:pPr>
            <w:r w:rsidRPr="005F2F2C">
              <w:rPr>
                <w:sz w:val="22"/>
                <w:szCs w:val="22"/>
              </w:rPr>
              <w:t>5</w:t>
            </w:r>
            <w:r w:rsidRPr="005F2F2C">
              <w:rPr>
                <w:sz w:val="22"/>
                <w:szCs w:val="22"/>
                <w:lang w:val="en-US"/>
              </w:rPr>
              <w:t>000</w:t>
            </w:r>
            <w:r w:rsidRPr="005F2F2C">
              <w:rPr>
                <w:sz w:val="22"/>
                <w:szCs w:val="22"/>
              </w:rPr>
              <w:t xml:space="preserve"> м</w:t>
            </w:r>
            <w:r w:rsidRPr="005F2F2C">
              <w:rPr>
                <w:sz w:val="22"/>
                <w:szCs w:val="22"/>
                <w:vertAlign w:val="superscript"/>
              </w:rPr>
              <w:t>2</w:t>
            </w:r>
          </w:p>
        </w:tc>
        <w:tc>
          <w:tcPr>
            <w:tcW w:w="2244" w:type="dxa"/>
          </w:tcPr>
          <w:p w:rsidR="001F1111" w:rsidRPr="005F2F2C" w:rsidRDefault="001F1111" w:rsidP="007A7DAB">
            <w:pPr>
              <w:rPr>
                <w:sz w:val="22"/>
                <w:szCs w:val="22"/>
              </w:rPr>
            </w:pPr>
            <w:r w:rsidRPr="005F2F2C">
              <w:rPr>
                <w:sz w:val="22"/>
                <w:szCs w:val="22"/>
              </w:rPr>
              <w:t>3 м</w:t>
            </w:r>
          </w:p>
        </w:tc>
        <w:tc>
          <w:tcPr>
            <w:tcW w:w="2346" w:type="dxa"/>
          </w:tcPr>
          <w:p w:rsidR="001F1111" w:rsidRPr="005F2F2C" w:rsidRDefault="001F1111" w:rsidP="007A7DAB">
            <w:pPr>
              <w:rPr>
                <w:sz w:val="22"/>
                <w:szCs w:val="22"/>
              </w:rPr>
            </w:pPr>
            <w:r w:rsidRPr="005F2F2C">
              <w:rPr>
                <w:sz w:val="22"/>
                <w:szCs w:val="22"/>
              </w:rPr>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pStyle w:val="a4"/>
            </w:pPr>
            <w:r w:rsidRPr="005F2F2C">
              <w:t>4.9</w:t>
            </w:r>
          </w:p>
        </w:tc>
        <w:tc>
          <w:tcPr>
            <w:tcW w:w="2519" w:type="dxa"/>
          </w:tcPr>
          <w:p w:rsidR="001F1111" w:rsidRPr="005F2F2C" w:rsidRDefault="001F1111" w:rsidP="007A7DAB">
            <w:pPr>
              <w:pStyle w:val="a4"/>
            </w:pPr>
            <w:r w:rsidRPr="005F2F2C">
              <w:t>Служебные гаражи</w:t>
            </w:r>
          </w:p>
        </w:tc>
        <w:tc>
          <w:tcPr>
            <w:tcW w:w="1272" w:type="dxa"/>
          </w:tcPr>
          <w:p w:rsidR="001F1111" w:rsidRPr="005F2F2C" w:rsidRDefault="001F1111" w:rsidP="007A7DAB">
            <w:pPr>
              <w:pStyle w:val="a4"/>
            </w:pPr>
            <w:r w:rsidRPr="005F2F2C">
              <w:t>1000 м²</w:t>
            </w:r>
          </w:p>
        </w:tc>
        <w:tc>
          <w:tcPr>
            <w:tcW w:w="1170" w:type="dxa"/>
          </w:tcPr>
          <w:p w:rsidR="001F1111" w:rsidRPr="005F2F2C" w:rsidRDefault="001F1111" w:rsidP="007A7DAB">
            <w:pPr>
              <w:pStyle w:val="a4"/>
            </w:pPr>
            <w:r w:rsidRPr="005F2F2C">
              <w:t>100000 м²</w:t>
            </w:r>
          </w:p>
        </w:tc>
        <w:tc>
          <w:tcPr>
            <w:tcW w:w="2244"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lastRenderedPageBreak/>
              <w:t>для других объектов капитального строительства - 3 м</w:t>
            </w:r>
          </w:p>
        </w:tc>
        <w:tc>
          <w:tcPr>
            <w:tcW w:w="2346" w:type="dxa"/>
          </w:tcPr>
          <w:p w:rsidR="001F1111" w:rsidRPr="005F2F2C" w:rsidRDefault="001F1111" w:rsidP="007A7DAB">
            <w:pPr>
              <w:pStyle w:val="a4"/>
            </w:pPr>
            <w:r w:rsidRPr="005F2F2C">
              <w:lastRenderedPageBreak/>
              <w:t>для автостоянок - 0 м;</w:t>
            </w:r>
          </w:p>
          <w:p w:rsidR="001F1111" w:rsidRPr="005F2F2C" w:rsidRDefault="001F1111" w:rsidP="007A7DAB">
            <w:pPr>
              <w:pStyle w:val="a4"/>
            </w:pPr>
            <w:r w:rsidRPr="005F2F2C">
              <w:lastRenderedPageBreak/>
              <w:t>для других объектов капитального строительства - 5 м</w:t>
            </w:r>
          </w:p>
        </w:tc>
        <w:tc>
          <w:tcPr>
            <w:tcW w:w="1800" w:type="dxa"/>
          </w:tcPr>
          <w:p w:rsidR="001F1111" w:rsidRPr="005F2F2C" w:rsidRDefault="001F1111" w:rsidP="007A7DAB">
            <w:pPr>
              <w:pStyle w:val="a4"/>
            </w:pPr>
            <w:r w:rsidRPr="005F2F2C">
              <w:lastRenderedPageBreak/>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lastRenderedPageBreak/>
              <w:t>4.9.1.1</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Заправка транспортных средств</w:t>
            </w:r>
          </w:p>
        </w:tc>
        <w:tc>
          <w:tcPr>
            <w:tcW w:w="1272" w:type="dxa"/>
          </w:tcPr>
          <w:p w:rsidR="001F1111" w:rsidRPr="005F2F2C" w:rsidRDefault="001F1111" w:rsidP="007A7DAB">
            <w:pPr>
              <w:rPr>
                <w:sz w:val="22"/>
                <w:szCs w:val="22"/>
                <w:lang w:val="en-US"/>
              </w:rPr>
            </w:pPr>
            <w:r w:rsidRPr="005F2F2C">
              <w:rPr>
                <w:sz w:val="22"/>
                <w:szCs w:val="22"/>
              </w:rPr>
              <w:t>10</w:t>
            </w:r>
            <w:r w:rsidRPr="005F2F2C">
              <w:rPr>
                <w:sz w:val="22"/>
                <w:szCs w:val="22"/>
                <w:lang w:val="en-US"/>
              </w:rPr>
              <w:t>0</w:t>
            </w:r>
            <w:r w:rsidRPr="005F2F2C">
              <w:rPr>
                <w:sz w:val="22"/>
                <w:szCs w:val="22"/>
              </w:rPr>
              <w:t>0 м</w:t>
            </w:r>
            <w:r w:rsidRPr="005F2F2C">
              <w:rPr>
                <w:sz w:val="22"/>
                <w:szCs w:val="22"/>
                <w:vertAlign w:val="superscript"/>
              </w:rPr>
              <w:t>2</w:t>
            </w:r>
          </w:p>
        </w:tc>
        <w:tc>
          <w:tcPr>
            <w:tcW w:w="1170" w:type="dxa"/>
          </w:tcPr>
          <w:p w:rsidR="001F1111" w:rsidRPr="005F2F2C" w:rsidRDefault="001F1111" w:rsidP="007A7DAB">
            <w:pPr>
              <w:pStyle w:val="a4"/>
            </w:pPr>
            <w:r w:rsidRPr="005F2F2C">
              <w:t>20000 м²</w:t>
            </w:r>
          </w:p>
        </w:tc>
        <w:tc>
          <w:tcPr>
            <w:tcW w:w="2244" w:type="dxa"/>
          </w:tcPr>
          <w:p w:rsidR="001F1111" w:rsidRPr="005F2F2C" w:rsidRDefault="001F1111" w:rsidP="007A7DAB">
            <w:pPr>
              <w:rPr>
                <w:sz w:val="22"/>
                <w:szCs w:val="22"/>
              </w:rPr>
            </w:pPr>
            <w:r w:rsidRPr="005F2F2C">
              <w:rPr>
                <w:sz w:val="22"/>
                <w:szCs w:val="22"/>
              </w:rPr>
              <w:t>3 м</w:t>
            </w:r>
          </w:p>
        </w:tc>
        <w:tc>
          <w:tcPr>
            <w:tcW w:w="2346" w:type="dxa"/>
          </w:tcPr>
          <w:p w:rsidR="001F1111" w:rsidRPr="005F2F2C" w:rsidRDefault="001F1111" w:rsidP="007A7DAB">
            <w:pPr>
              <w:rPr>
                <w:sz w:val="22"/>
                <w:szCs w:val="22"/>
              </w:rPr>
            </w:pPr>
            <w:r w:rsidRPr="005F2F2C">
              <w:rPr>
                <w:sz w:val="22"/>
                <w:szCs w:val="22"/>
              </w:rPr>
              <w:t>5 м</w:t>
            </w:r>
          </w:p>
        </w:tc>
        <w:tc>
          <w:tcPr>
            <w:tcW w:w="1800" w:type="dxa"/>
          </w:tcPr>
          <w:p w:rsidR="001F1111" w:rsidRPr="005F2F2C" w:rsidRDefault="001F1111" w:rsidP="007A7DAB">
            <w:pPr>
              <w:rPr>
                <w:sz w:val="22"/>
                <w:szCs w:val="22"/>
              </w:rPr>
            </w:pPr>
            <w:r w:rsidRPr="005F2F2C">
              <w:rPr>
                <w:sz w:val="22"/>
                <w:szCs w:val="22"/>
              </w:rPr>
              <w:t>15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4.9.1.2</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Обеспечение дорожного отдыха</w:t>
            </w:r>
          </w:p>
        </w:tc>
        <w:tc>
          <w:tcPr>
            <w:tcW w:w="1272" w:type="dxa"/>
          </w:tcPr>
          <w:p w:rsidR="001F1111" w:rsidRPr="005F2F2C" w:rsidRDefault="001F1111" w:rsidP="007A7DAB">
            <w:pPr>
              <w:rPr>
                <w:sz w:val="22"/>
                <w:szCs w:val="22"/>
                <w:lang w:val="en-US"/>
              </w:rPr>
            </w:pPr>
            <w:r w:rsidRPr="005F2F2C">
              <w:rPr>
                <w:sz w:val="22"/>
                <w:szCs w:val="22"/>
              </w:rPr>
              <w:t>600 м</w:t>
            </w:r>
            <w:r w:rsidRPr="005F2F2C">
              <w:rPr>
                <w:sz w:val="22"/>
                <w:szCs w:val="22"/>
                <w:vertAlign w:val="superscript"/>
              </w:rPr>
              <w:t>2</w:t>
            </w:r>
          </w:p>
        </w:tc>
        <w:tc>
          <w:tcPr>
            <w:tcW w:w="1170" w:type="dxa"/>
          </w:tcPr>
          <w:p w:rsidR="001F1111" w:rsidRPr="005F2F2C" w:rsidRDefault="001F1111" w:rsidP="007A7DAB">
            <w:pPr>
              <w:pStyle w:val="a4"/>
            </w:pPr>
            <w:r w:rsidRPr="005F2F2C">
              <w:t>10000 м²</w:t>
            </w:r>
          </w:p>
        </w:tc>
        <w:tc>
          <w:tcPr>
            <w:tcW w:w="2244" w:type="dxa"/>
          </w:tcPr>
          <w:p w:rsidR="001F1111" w:rsidRPr="005F2F2C" w:rsidRDefault="001F1111" w:rsidP="007A7DAB">
            <w:pPr>
              <w:rPr>
                <w:sz w:val="22"/>
                <w:szCs w:val="22"/>
              </w:rPr>
            </w:pPr>
            <w:r w:rsidRPr="005F2F2C">
              <w:rPr>
                <w:sz w:val="22"/>
                <w:szCs w:val="22"/>
              </w:rPr>
              <w:t>3 м</w:t>
            </w:r>
          </w:p>
        </w:tc>
        <w:tc>
          <w:tcPr>
            <w:tcW w:w="2346" w:type="dxa"/>
          </w:tcPr>
          <w:p w:rsidR="001F1111" w:rsidRPr="005F2F2C" w:rsidRDefault="001F1111" w:rsidP="007A7DAB">
            <w:pPr>
              <w:rPr>
                <w:sz w:val="22"/>
                <w:szCs w:val="22"/>
              </w:rPr>
            </w:pPr>
            <w:r w:rsidRPr="005F2F2C">
              <w:rPr>
                <w:sz w:val="22"/>
                <w:szCs w:val="22"/>
              </w:rPr>
              <w:t>5 м</w:t>
            </w:r>
          </w:p>
        </w:tc>
        <w:tc>
          <w:tcPr>
            <w:tcW w:w="1800" w:type="dxa"/>
          </w:tcPr>
          <w:p w:rsidR="001F1111" w:rsidRPr="005F2F2C" w:rsidRDefault="001F1111" w:rsidP="007A7DAB">
            <w:pPr>
              <w:rPr>
                <w:sz w:val="22"/>
                <w:szCs w:val="22"/>
              </w:rPr>
            </w:pPr>
            <w:r w:rsidRPr="005F2F2C">
              <w:rPr>
                <w:sz w:val="22"/>
                <w:szCs w:val="22"/>
              </w:rPr>
              <w:t>15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4.9.1.3</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Автомобильные мойки</w:t>
            </w:r>
          </w:p>
        </w:tc>
        <w:tc>
          <w:tcPr>
            <w:tcW w:w="1272" w:type="dxa"/>
          </w:tcPr>
          <w:p w:rsidR="001F1111" w:rsidRPr="005F2F2C" w:rsidRDefault="001F1111" w:rsidP="007A7DAB">
            <w:pPr>
              <w:rPr>
                <w:sz w:val="22"/>
                <w:szCs w:val="22"/>
                <w:lang w:val="en-US"/>
              </w:rPr>
            </w:pPr>
            <w:r w:rsidRPr="005F2F2C">
              <w:rPr>
                <w:sz w:val="22"/>
                <w:szCs w:val="22"/>
              </w:rPr>
              <w:t>10</w:t>
            </w:r>
            <w:r w:rsidRPr="005F2F2C">
              <w:rPr>
                <w:sz w:val="22"/>
                <w:szCs w:val="22"/>
                <w:lang w:val="en-US"/>
              </w:rPr>
              <w:t>0</w:t>
            </w:r>
            <w:r w:rsidRPr="005F2F2C">
              <w:rPr>
                <w:sz w:val="22"/>
                <w:szCs w:val="22"/>
              </w:rPr>
              <w:t>0 м</w:t>
            </w:r>
            <w:r w:rsidRPr="005F2F2C">
              <w:rPr>
                <w:sz w:val="22"/>
                <w:szCs w:val="22"/>
                <w:vertAlign w:val="superscript"/>
              </w:rPr>
              <w:t>2</w:t>
            </w:r>
          </w:p>
        </w:tc>
        <w:tc>
          <w:tcPr>
            <w:tcW w:w="1170" w:type="dxa"/>
          </w:tcPr>
          <w:p w:rsidR="001F1111" w:rsidRPr="005F2F2C" w:rsidRDefault="001F1111" w:rsidP="007A7DAB">
            <w:pPr>
              <w:pStyle w:val="a4"/>
            </w:pPr>
            <w:r w:rsidRPr="005F2F2C">
              <w:t>10000 м²</w:t>
            </w:r>
          </w:p>
        </w:tc>
        <w:tc>
          <w:tcPr>
            <w:tcW w:w="2244" w:type="dxa"/>
          </w:tcPr>
          <w:p w:rsidR="001F1111" w:rsidRPr="005F2F2C" w:rsidRDefault="001F1111" w:rsidP="007A7DAB">
            <w:pPr>
              <w:rPr>
                <w:sz w:val="22"/>
                <w:szCs w:val="22"/>
              </w:rPr>
            </w:pPr>
            <w:r w:rsidRPr="005F2F2C">
              <w:rPr>
                <w:sz w:val="22"/>
                <w:szCs w:val="22"/>
              </w:rPr>
              <w:t>3 м</w:t>
            </w:r>
          </w:p>
        </w:tc>
        <w:tc>
          <w:tcPr>
            <w:tcW w:w="2346" w:type="dxa"/>
          </w:tcPr>
          <w:p w:rsidR="001F1111" w:rsidRPr="005F2F2C" w:rsidRDefault="001F1111" w:rsidP="007A7DAB">
            <w:pPr>
              <w:rPr>
                <w:sz w:val="22"/>
                <w:szCs w:val="22"/>
              </w:rPr>
            </w:pPr>
            <w:r w:rsidRPr="005F2F2C">
              <w:rPr>
                <w:sz w:val="22"/>
                <w:szCs w:val="22"/>
              </w:rPr>
              <w:t>5 м</w:t>
            </w:r>
          </w:p>
        </w:tc>
        <w:tc>
          <w:tcPr>
            <w:tcW w:w="1800" w:type="dxa"/>
          </w:tcPr>
          <w:p w:rsidR="001F1111" w:rsidRPr="005F2F2C" w:rsidRDefault="001F1111" w:rsidP="007A7DAB">
            <w:pPr>
              <w:rPr>
                <w:sz w:val="22"/>
                <w:szCs w:val="22"/>
              </w:rPr>
            </w:pPr>
            <w:r w:rsidRPr="005F2F2C">
              <w:rPr>
                <w:sz w:val="22"/>
                <w:szCs w:val="22"/>
              </w:rPr>
              <w:t>15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4.9.1.4</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Ремонт автомобилей</w:t>
            </w:r>
          </w:p>
        </w:tc>
        <w:tc>
          <w:tcPr>
            <w:tcW w:w="1272" w:type="dxa"/>
          </w:tcPr>
          <w:p w:rsidR="001F1111" w:rsidRPr="005F2F2C" w:rsidRDefault="001F1111" w:rsidP="007A7DAB">
            <w:pPr>
              <w:rPr>
                <w:sz w:val="22"/>
                <w:szCs w:val="22"/>
                <w:lang w:val="en-US"/>
              </w:rPr>
            </w:pPr>
            <w:r w:rsidRPr="005F2F2C">
              <w:rPr>
                <w:sz w:val="22"/>
                <w:szCs w:val="22"/>
              </w:rPr>
              <w:t>4</w:t>
            </w:r>
            <w:r w:rsidRPr="005F2F2C">
              <w:rPr>
                <w:sz w:val="22"/>
                <w:szCs w:val="22"/>
                <w:lang w:val="en-US"/>
              </w:rPr>
              <w:t>0</w:t>
            </w:r>
            <w:r w:rsidRPr="005F2F2C">
              <w:rPr>
                <w:sz w:val="22"/>
                <w:szCs w:val="22"/>
              </w:rPr>
              <w:t>0 м</w:t>
            </w:r>
            <w:r w:rsidRPr="005F2F2C">
              <w:rPr>
                <w:sz w:val="22"/>
                <w:szCs w:val="22"/>
                <w:vertAlign w:val="superscript"/>
              </w:rPr>
              <w:t>2</w:t>
            </w:r>
          </w:p>
        </w:tc>
        <w:tc>
          <w:tcPr>
            <w:tcW w:w="1170" w:type="dxa"/>
          </w:tcPr>
          <w:p w:rsidR="001F1111" w:rsidRPr="005F2F2C" w:rsidRDefault="001F1111" w:rsidP="007A7DAB">
            <w:pPr>
              <w:pStyle w:val="a4"/>
            </w:pPr>
            <w:r w:rsidRPr="005F2F2C">
              <w:t>10000 м²</w:t>
            </w:r>
          </w:p>
        </w:tc>
        <w:tc>
          <w:tcPr>
            <w:tcW w:w="2244" w:type="dxa"/>
          </w:tcPr>
          <w:p w:rsidR="001F1111" w:rsidRPr="005F2F2C" w:rsidRDefault="001F1111" w:rsidP="007A7DAB">
            <w:pPr>
              <w:rPr>
                <w:sz w:val="22"/>
                <w:szCs w:val="22"/>
              </w:rPr>
            </w:pPr>
            <w:r w:rsidRPr="005F2F2C">
              <w:rPr>
                <w:sz w:val="22"/>
                <w:szCs w:val="22"/>
              </w:rPr>
              <w:t>3 м</w:t>
            </w:r>
          </w:p>
        </w:tc>
        <w:tc>
          <w:tcPr>
            <w:tcW w:w="2346" w:type="dxa"/>
          </w:tcPr>
          <w:p w:rsidR="001F1111" w:rsidRPr="005F2F2C" w:rsidRDefault="001F1111" w:rsidP="007A7DAB">
            <w:pPr>
              <w:rPr>
                <w:sz w:val="22"/>
                <w:szCs w:val="22"/>
              </w:rPr>
            </w:pPr>
            <w:r w:rsidRPr="005F2F2C">
              <w:rPr>
                <w:sz w:val="22"/>
                <w:szCs w:val="22"/>
              </w:rPr>
              <w:t>5 м</w:t>
            </w:r>
          </w:p>
        </w:tc>
        <w:tc>
          <w:tcPr>
            <w:tcW w:w="1800" w:type="dxa"/>
          </w:tcPr>
          <w:p w:rsidR="001F1111" w:rsidRPr="005F2F2C" w:rsidRDefault="001F1111" w:rsidP="007A7DAB">
            <w:pPr>
              <w:rPr>
                <w:sz w:val="22"/>
                <w:szCs w:val="22"/>
              </w:rPr>
            </w:pPr>
            <w:r w:rsidRPr="005F2F2C">
              <w:rPr>
                <w:sz w:val="22"/>
                <w:szCs w:val="22"/>
              </w:rPr>
              <w:t>15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6.7</w:t>
            </w:r>
          </w:p>
        </w:tc>
        <w:tc>
          <w:tcPr>
            <w:tcW w:w="2519" w:type="dxa"/>
          </w:tcPr>
          <w:p w:rsidR="001F1111" w:rsidRPr="005F2F2C" w:rsidRDefault="001F1111" w:rsidP="007A7DAB">
            <w:pPr>
              <w:pStyle w:val="a4"/>
            </w:pPr>
            <w:r w:rsidRPr="005F2F2C">
              <w:t>Энергетика</w:t>
            </w:r>
          </w:p>
        </w:tc>
        <w:tc>
          <w:tcPr>
            <w:tcW w:w="1272" w:type="dxa"/>
          </w:tcPr>
          <w:p w:rsidR="001F1111" w:rsidRPr="005F2F2C" w:rsidRDefault="001F1111" w:rsidP="007A7DAB">
            <w:pPr>
              <w:pStyle w:val="a4"/>
            </w:pPr>
            <w:r w:rsidRPr="005F2F2C">
              <w:t>1000 м²</w:t>
            </w:r>
          </w:p>
        </w:tc>
        <w:tc>
          <w:tcPr>
            <w:tcW w:w="1170" w:type="dxa"/>
          </w:tcPr>
          <w:p w:rsidR="001F1111" w:rsidRPr="005F2F2C" w:rsidRDefault="001F1111" w:rsidP="007A7DAB">
            <w:pPr>
              <w:pStyle w:val="a4"/>
            </w:pPr>
            <w:r w:rsidRPr="005F2F2C">
              <w:t>10000 м²</w:t>
            </w:r>
          </w:p>
        </w:tc>
        <w:tc>
          <w:tcPr>
            <w:tcW w:w="2244" w:type="dxa"/>
          </w:tcPr>
          <w:p w:rsidR="001F1111" w:rsidRPr="005F2F2C" w:rsidRDefault="001F1111" w:rsidP="007A7DAB">
            <w:pPr>
              <w:pStyle w:val="a4"/>
            </w:pPr>
            <w:r w:rsidRPr="005F2F2C">
              <w:t>для объектов электросетевого хозяйства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объектов электросетевого хозяйства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6.8</w:t>
            </w:r>
          </w:p>
        </w:tc>
        <w:tc>
          <w:tcPr>
            <w:tcW w:w="2519" w:type="dxa"/>
          </w:tcPr>
          <w:p w:rsidR="001F1111" w:rsidRPr="005F2F2C" w:rsidRDefault="001F1111" w:rsidP="007A7DAB">
            <w:pPr>
              <w:pStyle w:val="a4"/>
            </w:pPr>
            <w:r w:rsidRPr="005F2F2C">
              <w:t xml:space="preserve">Связь </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10000 м²</w:t>
            </w:r>
          </w:p>
        </w:tc>
        <w:tc>
          <w:tcPr>
            <w:tcW w:w="2244" w:type="dxa"/>
          </w:tcPr>
          <w:p w:rsidR="001F1111" w:rsidRPr="005F2F2C" w:rsidRDefault="001F1111" w:rsidP="007A7DAB">
            <w:pPr>
              <w:pStyle w:val="a4"/>
            </w:pPr>
            <w:r w:rsidRPr="005F2F2C">
              <w:t>для объектов связи, радиовещания, телевидения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объектов связи, радиовещания, телевидения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pStyle w:val="a4"/>
            </w:pPr>
            <w:r w:rsidRPr="005F2F2C">
              <w:t>7.1.1</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Железнодорожные пути</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pStyle w:val="a4"/>
            </w:pPr>
            <w:r w:rsidRPr="005F2F2C">
              <w:t>7.1.2</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Обслуживание железнодорожных перевозок</w:t>
            </w:r>
          </w:p>
        </w:tc>
        <w:tc>
          <w:tcPr>
            <w:tcW w:w="1272" w:type="dxa"/>
          </w:tcPr>
          <w:p w:rsidR="001F1111" w:rsidRPr="005F2F2C" w:rsidRDefault="001F1111" w:rsidP="007A7DAB">
            <w:pPr>
              <w:pStyle w:val="a4"/>
            </w:pPr>
            <w:r w:rsidRPr="005F2F2C">
              <w:t>1000 м²</w:t>
            </w:r>
          </w:p>
        </w:tc>
        <w:tc>
          <w:tcPr>
            <w:tcW w:w="1170" w:type="dxa"/>
          </w:tcPr>
          <w:p w:rsidR="001F1111" w:rsidRPr="005F2F2C" w:rsidRDefault="001F1111" w:rsidP="007A7DAB">
            <w:pPr>
              <w:pStyle w:val="a4"/>
            </w:pPr>
            <w:r w:rsidRPr="005F2F2C">
              <w:t>100000 м²</w:t>
            </w:r>
          </w:p>
        </w:tc>
        <w:tc>
          <w:tcPr>
            <w:tcW w:w="2244" w:type="dxa"/>
          </w:tcPr>
          <w:p w:rsidR="001F1111" w:rsidRPr="005F2F2C" w:rsidRDefault="001F1111" w:rsidP="007A7DAB">
            <w:pPr>
              <w:pStyle w:val="a4"/>
            </w:pPr>
            <w:r w:rsidRPr="005F2F2C">
              <w:t>5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15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7.2.1</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Размещение автомобильных дорог</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3000 м</w:t>
            </w:r>
            <w:r w:rsidRPr="005F2F2C">
              <w:rPr>
                <w:vertAlign w:val="superscript"/>
              </w:rPr>
              <w:t>2</w:t>
            </w:r>
            <w:r w:rsidRPr="005F2F2C">
              <w:t>*</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7.2.2</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 xml:space="preserve">Обслуживание </w:t>
            </w:r>
            <w:r w:rsidRPr="005F2F2C">
              <w:rPr>
                <w:rFonts w:ascii="Times New Roman" w:hAnsi="Times New Roman" w:cs="Times New Roman"/>
                <w:szCs w:val="22"/>
              </w:rPr>
              <w:lastRenderedPageBreak/>
              <w:t>перевозок пассажиров</w:t>
            </w:r>
          </w:p>
        </w:tc>
        <w:tc>
          <w:tcPr>
            <w:tcW w:w="1272" w:type="dxa"/>
          </w:tcPr>
          <w:p w:rsidR="001F1111" w:rsidRPr="005F2F2C" w:rsidRDefault="001F1111" w:rsidP="007A7DAB">
            <w:pPr>
              <w:pStyle w:val="a4"/>
            </w:pPr>
            <w:r w:rsidRPr="005F2F2C">
              <w:lastRenderedPageBreak/>
              <w:t>1000 м²</w:t>
            </w:r>
          </w:p>
        </w:tc>
        <w:tc>
          <w:tcPr>
            <w:tcW w:w="1170" w:type="dxa"/>
          </w:tcPr>
          <w:p w:rsidR="001F1111" w:rsidRPr="005F2F2C" w:rsidRDefault="001F1111" w:rsidP="007A7DAB">
            <w:pPr>
              <w:pStyle w:val="a4"/>
            </w:pPr>
            <w:r w:rsidRPr="005F2F2C">
              <w:t>100000 м²</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lastRenderedPageBreak/>
              <w:t>7.2.3</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Стоянки транспорта общего пользования</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1000 м²</w:t>
            </w:r>
          </w:p>
        </w:tc>
        <w:tc>
          <w:tcPr>
            <w:tcW w:w="224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pStyle w:val="a4"/>
            </w:pPr>
            <w:r w:rsidRPr="005F2F2C">
              <w:t>7.4</w:t>
            </w:r>
          </w:p>
        </w:tc>
        <w:tc>
          <w:tcPr>
            <w:tcW w:w="2519" w:type="dxa"/>
          </w:tcPr>
          <w:p w:rsidR="001F1111" w:rsidRPr="005F2F2C" w:rsidRDefault="001F1111" w:rsidP="007A7DAB">
            <w:pPr>
              <w:pStyle w:val="a4"/>
            </w:pPr>
            <w:r w:rsidRPr="005F2F2C">
              <w:t>Воздушный транспорт</w:t>
            </w:r>
          </w:p>
        </w:tc>
        <w:tc>
          <w:tcPr>
            <w:tcW w:w="1272" w:type="dxa"/>
          </w:tcPr>
          <w:p w:rsidR="001F1111" w:rsidRPr="005F2F2C" w:rsidRDefault="001F1111" w:rsidP="007A7DAB">
            <w:pPr>
              <w:pStyle w:val="a4"/>
            </w:pPr>
            <w:r w:rsidRPr="005F2F2C">
              <w:t>1000 м</w:t>
            </w:r>
            <w:r w:rsidRPr="005F2F2C">
              <w:rPr>
                <w:vertAlign w:val="superscript"/>
              </w:rPr>
              <w:t>2</w:t>
            </w:r>
            <w:r w:rsidRPr="005F2F2C">
              <w:t>*</w:t>
            </w:r>
          </w:p>
        </w:tc>
        <w:tc>
          <w:tcPr>
            <w:tcW w:w="1170" w:type="dxa"/>
          </w:tcPr>
          <w:p w:rsidR="001F1111" w:rsidRPr="005F2F2C" w:rsidRDefault="001F1111" w:rsidP="007A7DAB">
            <w:pPr>
              <w:pStyle w:val="a4"/>
            </w:pPr>
            <w:r w:rsidRPr="005F2F2C">
              <w:t>100000 м</w:t>
            </w:r>
            <w:r w:rsidRPr="005F2F2C">
              <w:rPr>
                <w:vertAlign w:val="superscript"/>
              </w:rPr>
              <w:t>2</w:t>
            </w:r>
            <w:r w:rsidRPr="005F2F2C">
              <w:t>*</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7.5</w:t>
            </w:r>
          </w:p>
        </w:tc>
        <w:tc>
          <w:tcPr>
            <w:tcW w:w="2519" w:type="dxa"/>
          </w:tcPr>
          <w:p w:rsidR="001F1111" w:rsidRPr="005F2F2C" w:rsidRDefault="001F1111" w:rsidP="007A7DAB">
            <w:pPr>
              <w:pStyle w:val="a4"/>
            </w:pPr>
            <w:r w:rsidRPr="005F2F2C">
              <w:t>Трубопроводный транспорт</w:t>
            </w:r>
          </w:p>
        </w:tc>
        <w:tc>
          <w:tcPr>
            <w:tcW w:w="1272" w:type="dxa"/>
          </w:tcPr>
          <w:p w:rsidR="001F1111" w:rsidRPr="005F2F2C" w:rsidRDefault="001F1111" w:rsidP="007A7DAB">
            <w:pPr>
              <w:pStyle w:val="a4"/>
            </w:pPr>
            <w:r w:rsidRPr="005F2F2C">
              <w:t>1000 м</w:t>
            </w:r>
            <w:r w:rsidRPr="005F2F2C">
              <w:rPr>
                <w:vertAlign w:val="superscript"/>
              </w:rPr>
              <w:t>2</w:t>
            </w:r>
            <w:r w:rsidRPr="005F2F2C">
              <w:t>*</w:t>
            </w:r>
          </w:p>
        </w:tc>
        <w:tc>
          <w:tcPr>
            <w:tcW w:w="1170" w:type="dxa"/>
          </w:tcPr>
          <w:p w:rsidR="001F1111" w:rsidRPr="005F2F2C" w:rsidRDefault="001F1111" w:rsidP="007A7DAB">
            <w:pPr>
              <w:pStyle w:val="a4"/>
            </w:pPr>
            <w:r w:rsidRPr="005F2F2C">
              <w:t>10000 м</w:t>
            </w:r>
            <w:r w:rsidRPr="005F2F2C">
              <w:rPr>
                <w:vertAlign w:val="superscript"/>
              </w:rPr>
              <w:t>2</w:t>
            </w:r>
            <w:r w:rsidRPr="005F2F2C">
              <w:t>*</w:t>
            </w:r>
          </w:p>
        </w:tc>
        <w:tc>
          <w:tcPr>
            <w:tcW w:w="2244" w:type="dxa"/>
          </w:tcPr>
          <w:p w:rsidR="001F1111" w:rsidRPr="005F2F2C" w:rsidRDefault="001F1111" w:rsidP="007A7DAB">
            <w:pPr>
              <w:pStyle w:val="a4"/>
            </w:pPr>
            <w:r w:rsidRPr="005F2F2C">
              <w:t xml:space="preserve">0 м </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11.0</w:t>
            </w:r>
          </w:p>
        </w:tc>
        <w:tc>
          <w:tcPr>
            <w:tcW w:w="2519" w:type="dxa"/>
          </w:tcPr>
          <w:p w:rsidR="001F1111" w:rsidRPr="005F2F2C" w:rsidRDefault="001F1111" w:rsidP="007A7DAB">
            <w:pPr>
              <w:pStyle w:val="a4"/>
            </w:pPr>
            <w:r w:rsidRPr="005F2F2C">
              <w:t>Водные объекты</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11.1</w:t>
            </w:r>
          </w:p>
        </w:tc>
        <w:tc>
          <w:tcPr>
            <w:tcW w:w="2519" w:type="dxa"/>
          </w:tcPr>
          <w:p w:rsidR="001F1111" w:rsidRPr="005F2F2C" w:rsidRDefault="001F1111" w:rsidP="007A7DAB">
            <w:pPr>
              <w:pStyle w:val="a4"/>
            </w:pPr>
            <w:r w:rsidRPr="005F2F2C">
              <w:t>Общее пользование водными объектами</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11.2</w:t>
            </w:r>
          </w:p>
        </w:tc>
        <w:tc>
          <w:tcPr>
            <w:tcW w:w="2519" w:type="dxa"/>
          </w:tcPr>
          <w:p w:rsidR="001F1111" w:rsidRPr="005F2F2C" w:rsidRDefault="001F1111" w:rsidP="007A7DAB">
            <w:pPr>
              <w:pStyle w:val="a4"/>
            </w:pPr>
            <w:r w:rsidRPr="005F2F2C">
              <w:t>Специальное пользование водными объектами</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12.0</w:t>
            </w:r>
          </w:p>
        </w:tc>
        <w:tc>
          <w:tcPr>
            <w:tcW w:w="2519" w:type="dxa"/>
          </w:tcPr>
          <w:p w:rsidR="001F1111" w:rsidRPr="005F2F2C" w:rsidRDefault="001F1111" w:rsidP="007A7DAB">
            <w:pPr>
              <w:pStyle w:val="a4"/>
            </w:pPr>
            <w:r w:rsidRPr="005F2F2C">
              <w:t>Земельные участки (территории) общего пользования</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12.0.1</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Улично-дорожная сеть</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12.0.2</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Благоустройство территории</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rPr>
                <w:sz w:val="22"/>
                <w:szCs w:val="22"/>
              </w:rPr>
            </w:pPr>
            <w:r w:rsidRPr="005F2F2C">
              <w:rPr>
                <w:sz w:val="22"/>
                <w:szCs w:val="22"/>
              </w:rPr>
              <w:t>0 м</w:t>
            </w:r>
          </w:p>
        </w:tc>
        <w:tc>
          <w:tcPr>
            <w:tcW w:w="2346" w:type="dxa"/>
          </w:tcPr>
          <w:p w:rsidR="001F1111" w:rsidRPr="005F2F2C" w:rsidRDefault="001F1111" w:rsidP="007A7DAB">
            <w:pPr>
              <w:rPr>
                <w:sz w:val="22"/>
                <w:szCs w:val="22"/>
              </w:rPr>
            </w:pPr>
            <w:r w:rsidRPr="005F2F2C">
              <w:rPr>
                <w:sz w:val="22"/>
                <w:szCs w:val="22"/>
              </w:rPr>
              <w:t>0 м</w:t>
            </w:r>
          </w:p>
        </w:tc>
        <w:tc>
          <w:tcPr>
            <w:tcW w:w="1800" w:type="dxa"/>
          </w:tcPr>
          <w:p w:rsidR="001F1111" w:rsidRPr="005F2F2C" w:rsidRDefault="001F1111" w:rsidP="007A7DAB">
            <w:pPr>
              <w:rPr>
                <w:sz w:val="22"/>
                <w:szCs w:val="22"/>
                <w:lang w:val="en-US"/>
              </w:rPr>
            </w:pPr>
            <w:r w:rsidRPr="005F2F2C">
              <w:rPr>
                <w:sz w:val="22"/>
                <w:szCs w:val="22"/>
              </w:rPr>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pStyle w:val="a4"/>
            </w:pPr>
          </w:p>
        </w:tc>
        <w:tc>
          <w:tcPr>
            <w:tcW w:w="14231" w:type="dxa"/>
            <w:gridSpan w:val="7"/>
          </w:tcPr>
          <w:p w:rsidR="001F1111" w:rsidRPr="005F2F2C" w:rsidRDefault="001F1111" w:rsidP="007A7DAB">
            <w:pPr>
              <w:pStyle w:val="aa"/>
            </w:pPr>
            <w:r w:rsidRPr="005F2F2C">
              <w:t>Вспомогательные</w:t>
            </w:r>
          </w:p>
        </w:tc>
      </w:tr>
      <w:tr w:rsidR="001F1111" w:rsidRPr="005F2F2C" w:rsidTr="007A7DAB">
        <w:tc>
          <w:tcPr>
            <w:tcW w:w="817" w:type="dxa"/>
          </w:tcPr>
          <w:p w:rsidR="001F1111" w:rsidRPr="005F2F2C" w:rsidRDefault="001F1111" w:rsidP="007A7DAB">
            <w:pPr>
              <w:pStyle w:val="a4"/>
            </w:pPr>
            <w:r w:rsidRPr="005F2F2C">
              <w:lastRenderedPageBreak/>
              <w:t>2.7.1</w:t>
            </w:r>
          </w:p>
        </w:tc>
        <w:tc>
          <w:tcPr>
            <w:tcW w:w="2519" w:type="dxa"/>
          </w:tcPr>
          <w:p w:rsidR="001F1111" w:rsidRPr="005F2F2C" w:rsidRDefault="001F1111" w:rsidP="007A7DAB">
            <w:pPr>
              <w:pStyle w:val="a4"/>
            </w:pPr>
            <w:r w:rsidRPr="005F2F2C">
              <w:t>Хранение автотранспорта</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5м</w:t>
            </w:r>
          </w:p>
        </w:tc>
        <w:tc>
          <w:tcPr>
            <w:tcW w:w="1800" w:type="dxa"/>
          </w:tcPr>
          <w:p w:rsidR="001F1111" w:rsidRPr="005F2F2C" w:rsidRDefault="001F1111" w:rsidP="007A7DAB">
            <w:pPr>
              <w:pStyle w:val="a4"/>
            </w:pPr>
            <w:r w:rsidRPr="005F2F2C">
              <w:t>5 м</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3.1.1</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Предоставление коммунальных услуг</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rPr>
                <w:sz w:val="22"/>
                <w:szCs w:val="22"/>
              </w:rPr>
            </w:pPr>
            <w:r w:rsidRPr="005F2F2C">
              <w:rPr>
                <w:sz w:val="22"/>
                <w:szCs w:val="22"/>
              </w:rPr>
              <w:t>для объектов инженерно-технического обеспечения – 0 м,</w:t>
            </w:r>
          </w:p>
          <w:p w:rsidR="001F1111" w:rsidRPr="005F2F2C" w:rsidRDefault="001F1111" w:rsidP="007A7DAB">
            <w:pPr>
              <w:rPr>
                <w:sz w:val="22"/>
                <w:szCs w:val="22"/>
              </w:rPr>
            </w:pPr>
            <w:r w:rsidRPr="005F2F2C">
              <w:rPr>
                <w:sz w:val="22"/>
                <w:szCs w:val="22"/>
              </w:rPr>
              <w:t>для хозяйственных построек – 1 м,</w:t>
            </w:r>
          </w:p>
          <w:p w:rsidR="001F1111" w:rsidRPr="005F2F2C" w:rsidRDefault="001F1111" w:rsidP="007A7DAB">
            <w:pPr>
              <w:rPr>
                <w:sz w:val="22"/>
                <w:szCs w:val="22"/>
              </w:rPr>
            </w:pPr>
            <w:r w:rsidRPr="005F2F2C">
              <w:rPr>
                <w:sz w:val="22"/>
                <w:szCs w:val="22"/>
              </w:rPr>
              <w:t>для других объектов капитального строительства – 3 м</w:t>
            </w:r>
          </w:p>
        </w:tc>
        <w:tc>
          <w:tcPr>
            <w:tcW w:w="2346" w:type="dxa"/>
          </w:tcPr>
          <w:p w:rsidR="001F1111" w:rsidRPr="005F2F2C" w:rsidRDefault="001F1111" w:rsidP="007A7DAB">
            <w:pPr>
              <w:rPr>
                <w:sz w:val="22"/>
                <w:szCs w:val="22"/>
              </w:rPr>
            </w:pPr>
            <w:r w:rsidRPr="005F2F2C">
              <w:rPr>
                <w:sz w:val="22"/>
                <w:szCs w:val="22"/>
              </w:rPr>
              <w:t>для объектов инженерно-технического обеспечения – 0 м,</w:t>
            </w:r>
          </w:p>
          <w:p w:rsidR="001F1111" w:rsidRPr="005F2F2C" w:rsidRDefault="001F1111" w:rsidP="007A7DAB">
            <w:pPr>
              <w:rPr>
                <w:sz w:val="22"/>
                <w:szCs w:val="22"/>
              </w:rPr>
            </w:pPr>
            <w:r w:rsidRPr="005F2F2C">
              <w:rPr>
                <w:sz w:val="22"/>
                <w:szCs w:val="22"/>
              </w:rPr>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rPr>
                <w:sz w:val="22"/>
                <w:szCs w:val="22"/>
              </w:rPr>
            </w:pPr>
            <w:r w:rsidRPr="005F2F2C">
              <w:rPr>
                <w:sz w:val="22"/>
                <w:szCs w:val="22"/>
              </w:rPr>
              <w:t>3.1.2</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rPr>
                <w:sz w:val="22"/>
                <w:szCs w:val="22"/>
              </w:rPr>
            </w:pPr>
            <w:r w:rsidRPr="005F2F2C">
              <w:rPr>
                <w:sz w:val="22"/>
                <w:szCs w:val="22"/>
              </w:rPr>
              <w:t>3 м</w:t>
            </w:r>
          </w:p>
        </w:tc>
        <w:tc>
          <w:tcPr>
            <w:tcW w:w="2346" w:type="dxa"/>
          </w:tcPr>
          <w:p w:rsidR="001F1111" w:rsidRPr="005F2F2C" w:rsidRDefault="001F1111" w:rsidP="007A7DAB">
            <w:pPr>
              <w:rPr>
                <w:sz w:val="22"/>
                <w:szCs w:val="22"/>
              </w:rPr>
            </w:pPr>
            <w:r w:rsidRPr="005F2F2C">
              <w:rPr>
                <w:sz w:val="22"/>
                <w:szCs w:val="22"/>
              </w:rPr>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4.9</w:t>
            </w:r>
          </w:p>
        </w:tc>
        <w:tc>
          <w:tcPr>
            <w:tcW w:w="2519" w:type="dxa"/>
          </w:tcPr>
          <w:p w:rsidR="001F1111" w:rsidRPr="005F2F2C" w:rsidRDefault="001F1111" w:rsidP="007A7DAB">
            <w:pPr>
              <w:pStyle w:val="a4"/>
            </w:pPr>
            <w:r w:rsidRPr="005F2F2C">
              <w:t>Служебные гаражи</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12.0</w:t>
            </w:r>
          </w:p>
        </w:tc>
        <w:tc>
          <w:tcPr>
            <w:tcW w:w="2519" w:type="dxa"/>
          </w:tcPr>
          <w:p w:rsidR="001F1111" w:rsidRPr="005F2F2C" w:rsidRDefault="001F1111" w:rsidP="007A7DAB">
            <w:pPr>
              <w:pStyle w:val="a4"/>
            </w:pPr>
            <w:r w:rsidRPr="005F2F2C">
              <w:t>Земельные участки (территории) общего пользования</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12.0.1</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Улично-дорожная сеть</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12.0.2</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Благоустройство территории</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rPr>
                <w:sz w:val="22"/>
                <w:szCs w:val="22"/>
              </w:rPr>
            </w:pPr>
            <w:r w:rsidRPr="005F2F2C">
              <w:rPr>
                <w:sz w:val="22"/>
                <w:szCs w:val="22"/>
              </w:rPr>
              <w:t>0 м</w:t>
            </w:r>
          </w:p>
        </w:tc>
        <w:tc>
          <w:tcPr>
            <w:tcW w:w="2346" w:type="dxa"/>
          </w:tcPr>
          <w:p w:rsidR="001F1111" w:rsidRPr="005F2F2C" w:rsidRDefault="001F1111" w:rsidP="007A7DAB">
            <w:pPr>
              <w:rPr>
                <w:sz w:val="22"/>
                <w:szCs w:val="22"/>
              </w:rPr>
            </w:pPr>
            <w:r w:rsidRPr="005F2F2C">
              <w:rPr>
                <w:sz w:val="22"/>
                <w:szCs w:val="22"/>
              </w:rPr>
              <w:t>0 м</w:t>
            </w:r>
          </w:p>
        </w:tc>
        <w:tc>
          <w:tcPr>
            <w:tcW w:w="1800" w:type="dxa"/>
          </w:tcPr>
          <w:p w:rsidR="001F1111" w:rsidRPr="005F2F2C" w:rsidRDefault="001F1111" w:rsidP="007A7DAB">
            <w:pPr>
              <w:rPr>
                <w:sz w:val="22"/>
                <w:szCs w:val="22"/>
                <w:lang w:val="en-US"/>
              </w:rPr>
            </w:pPr>
            <w:r w:rsidRPr="005F2F2C">
              <w:rPr>
                <w:sz w:val="22"/>
                <w:szCs w:val="22"/>
              </w:rPr>
              <w:t>не подлежит установлению</w:t>
            </w:r>
          </w:p>
        </w:tc>
        <w:tc>
          <w:tcPr>
            <w:tcW w:w="2880" w:type="dxa"/>
          </w:tcPr>
          <w:p w:rsidR="001F1111" w:rsidRPr="005F2F2C" w:rsidRDefault="001F1111" w:rsidP="007A7DAB">
            <w:pPr>
              <w:pStyle w:val="a4"/>
            </w:pPr>
            <w:r w:rsidRPr="005F2F2C">
              <w:t>100 %</w:t>
            </w:r>
          </w:p>
        </w:tc>
      </w:tr>
    </w:tbl>
    <w:p w:rsidR="001F1111" w:rsidRPr="005F2F2C" w:rsidRDefault="001F1111" w:rsidP="001F1111">
      <w:pPr>
        <w:pStyle w:val="15"/>
      </w:pPr>
      <w:r w:rsidRPr="005F2F2C">
        <w:lastRenderedPageBreak/>
        <w:t>* в случае формирования земельных участков для размещения линейных объектов - не подлежит установлению.</w:t>
      </w:r>
    </w:p>
    <w:p w:rsidR="001F1111" w:rsidRPr="005F2F2C" w:rsidRDefault="001F1111" w:rsidP="001F1111">
      <w:pPr>
        <w:pStyle w:val="210"/>
      </w:pPr>
    </w:p>
    <w:p w:rsidR="001F1111" w:rsidRPr="005F2F2C" w:rsidRDefault="001F1111" w:rsidP="001F1111"/>
    <w:p w:rsidR="001F1111" w:rsidRPr="005F2F2C" w:rsidRDefault="001F1111" w:rsidP="001F1111"/>
    <w:p w:rsidR="001F1111" w:rsidRPr="005F2F2C" w:rsidRDefault="001F1111" w:rsidP="001F1111"/>
    <w:p w:rsidR="001F1111" w:rsidRPr="005F2F2C" w:rsidRDefault="001F1111" w:rsidP="001F1111"/>
    <w:p w:rsidR="001F1111" w:rsidRPr="005F2F2C" w:rsidRDefault="001F1111" w:rsidP="001F1111">
      <w:pPr>
        <w:sectPr w:rsidR="001F1111" w:rsidRPr="005F2F2C" w:rsidSect="00144BB2">
          <w:pgSz w:w="16838" w:h="11906" w:orient="landscape"/>
          <w:pgMar w:top="1701" w:right="1134" w:bottom="851" w:left="1134" w:header="720" w:footer="709" w:gutter="0"/>
          <w:cols w:space="720"/>
          <w:docGrid w:linePitch="360"/>
        </w:sectPr>
      </w:pPr>
    </w:p>
    <w:p w:rsidR="001F1111" w:rsidRPr="005F2F2C" w:rsidRDefault="001F1111" w:rsidP="001F1111">
      <w:pPr>
        <w:pStyle w:val="210"/>
      </w:pPr>
      <w:bookmarkStart w:id="86" w:name="_Toc508613469"/>
      <w:bookmarkStart w:id="87" w:name="_Toc34730041"/>
      <w:r w:rsidRPr="005F2F2C">
        <w:lastRenderedPageBreak/>
        <w:t>Глава 11. Зоны сельскохозяйственного использования</w:t>
      </w:r>
      <w:bookmarkEnd w:id="86"/>
      <w:bookmarkEnd w:id="87"/>
    </w:p>
    <w:p w:rsidR="001F1111" w:rsidRPr="005F2F2C" w:rsidRDefault="001F1111" w:rsidP="001F1111">
      <w:pPr>
        <w:pStyle w:val="31"/>
      </w:pPr>
      <w:bookmarkStart w:id="88" w:name="_Toc508613470"/>
      <w:bookmarkStart w:id="89" w:name="_Toc34730042"/>
      <w:r w:rsidRPr="005F2F2C">
        <w:t>Статья 26. Территориальная зона ТСХ-1</w:t>
      </w:r>
      <w:bookmarkEnd w:id="88"/>
      <w:bookmarkEnd w:id="89"/>
    </w:p>
    <w:p w:rsidR="001F1111" w:rsidRPr="005F2F2C" w:rsidRDefault="001F1111" w:rsidP="001F1111">
      <w:pPr>
        <w:pStyle w:val="15"/>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1F1111" w:rsidRPr="005F2F2C" w:rsidTr="007A7DA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Код</w:t>
            </w:r>
          </w:p>
        </w:tc>
        <w:tc>
          <w:tcPr>
            <w:tcW w:w="4253"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7A7DAB">
            <w:pPr>
              <w:pStyle w:val="a9"/>
            </w:pPr>
            <w:r w:rsidRPr="005F2F2C">
              <w:t>Объекты капитального строительства, разрешенные для размещения на земельных участках</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snapToGrid w:val="0"/>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5F2F2C">
                <w:rPr>
                  <w:rFonts w:ascii="Times New Roman" w:hAnsi="Times New Roman" w:cs="Times New Roman"/>
                  <w:sz w:val="24"/>
                  <w:szCs w:val="24"/>
                </w:rPr>
                <w:t>кодами 1.2</w:t>
              </w:r>
            </w:hyperlink>
            <w:r w:rsidRPr="005F2F2C">
              <w:rPr>
                <w:rFonts w:ascii="Times New Roman" w:hAnsi="Times New Roman" w:cs="Times New Roman"/>
                <w:sz w:val="24"/>
                <w:szCs w:val="24"/>
              </w:rPr>
              <w:t xml:space="preserve"> - </w:t>
            </w:r>
            <w:hyperlink w:anchor="P66" w:history="1">
              <w:r w:rsidRPr="005F2F2C">
                <w:rPr>
                  <w:rFonts w:ascii="Times New Roman" w:hAnsi="Times New Roman" w:cs="Times New Roman"/>
                  <w:sz w:val="24"/>
                  <w:szCs w:val="24"/>
                </w:rPr>
                <w:t>1.6</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1.5</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1.6</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1.7</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w:t>
            </w:r>
            <w:r w:rsidRPr="005F2F2C">
              <w:rPr>
                <w:rFonts w:ascii="Times New Roman" w:hAnsi="Times New Roman" w:cs="Times New Roman"/>
                <w:sz w:val="24"/>
                <w:szCs w:val="24"/>
              </w:rPr>
              <w:lastRenderedPageBreak/>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5F2F2C">
                <w:rPr>
                  <w:rFonts w:ascii="Times New Roman" w:hAnsi="Times New Roman" w:cs="Times New Roman"/>
                  <w:sz w:val="24"/>
                  <w:szCs w:val="24"/>
                </w:rPr>
                <w:t>кодами 1.8</w:t>
              </w:r>
            </w:hyperlink>
            <w:r w:rsidRPr="005F2F2C">
              <w:rPr>
                <w:rFonts w:ascii="Times New Roman" w:hAnsi="Times New Roman" w:cs="Times New Roman"/>
                <w:sz w:val="24"/>
                <w:szCs w:val="24"/>
              </w:rPr>
              <w:t xml:space="preserve"> - </w:t>
            </w:r>
            <w:hyperlink w:anchor="P91" w:history="1">
              <w:r w:rsidRPr="005F2F2C">
                <w:rPr>
                  <w:rFonts w:ascii="Times New Roman" w:hAnsi="Times New Roman" w:cs="Times New Roman"/>
                  <w:sz w:val="24"/>
                  <w:szCs w:val="24"/>
                </w:rPr>
                <w:t>1.11</w:t>
              </w:r>
            </w:hyperlink>
            <w:r w:rsidRPr="005F2F2C">
              <w:rPr>
                <w:rFonts w:ascii="Times New Roman" w:hAnsi="Times New Roman" w:cs="Times New Roman"/>
                <w:sz w:val="24"/>
                <w:szCs w:val="24"/>
              </w:rPr>
              <w:t xml:space="preserve">, </w:t>
            </w:r>
            <w:hyperlink w:anchor="P107" w:history="1">
              <w:r w:rsidRPr="005F2F2C">
                <w:rPr>
                  <w:rFonts w:ascii="Times New Roman" w:hAnsi="Times New Roman" w:cs="Times New Roman"/>
                  <w:sz w:val="24"/>
                  <w:szCs w:val="24"/>
                </w:rPr>
                <w:t>1.15</w:t>
              </w:r>
            </w:hyperlink>
            <w:r w:rsidRPr="005F2F2C">
              <w:rPr>
                <w:rFonts w:ascii="Times New Roman" w:hAnsi="Times New Roman" w:cs="Times New Roman"/>
                <w:sz w:val="24"/>
                <w:szCs w:val="24"/>
              </w:rPr>
              <w:t xml:space="preserve">, </w:t>
            </w:r>
            <w:hyperlink w:anchor="P120" w:history="1">
              <w:r w:rsidRPr="005F2F2C">
                <w:rPr>
                  <w:rFonts w:ascii="Times New Roman" w:hAnsi="Times New Roman" w:cs="Times New Roman"/>
                  <w:sz w:val="24"/>
                  <w:szCs w:val="24"/>
                </w:rPr>
                <w:t>1.19</w:t>
              </w:r>
            </w:hyperlink>
            <w:r w:rsidRPr="005F2F2C">
              <w:rPr>
                <w:rFonts w:ascii="Times New Roman" w:hAnsi="Times New Roman" w:cs="Times New Roman"/>
                <w:sz w:val="24"/>
                <w:szCs w:val="24"/>
              </w:rPr>
              <w:t xml:space="preserve">, </w:t>
            </w:r>
            <w:hyperlink w:anchor="P124" w:history="1">
              <w:r w:rsidRPr="005F2F2C">
                <w:rPr>
                  <w:rFonts w:ascii="Times New Roman" w:hAnsi="Times New Roman" w:cs="Times New Roman"/>
                  <w:sz w:val="24"/>
                  <w:szCs w:val="24"/>
                </w:rPr>
                <w:t>1.20</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lastRenderedPageBreak/>
              <w:t>1.8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Осуществление хозяйственной деятельности, связанной с разведением </w:t>
            </w:r>
            <w:r w:rsidRPr="005F2F2C">
              <w:rPr>
                <w:rFonts w:ascii="Times New Roman" w:hAnsi="Times New Roman" w:cs="Times New Roman"/>
                <w:sz w:val="24"/>
                <w:szCs w:val="24"/>
              </w:rPr>
              <w:lastRenderedPageBreak/>
              <w:t>свиней;</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lastRenderedPageBreak/>
              <w:t>1.12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5F2F2C">
              <w:rPr>
                <w:rFonts w:ascii="Times New Roman" w:hAnsi="Times New Roman" w:cs="Times New Roman"/>
                <w:sz w:val="24"/>
                <w:szCs w:val="24"/>
              </w:rPr>
              <w:t>аквакультуры</w:t>
            </w:r>
            <w:proofErr w:type="spellEnd"/>
            <w:r w:rsidRPr="005F2F2C">
              <w:rPr>
                <w:rFonts w:ascii="Times New Roman" w:hAnsi="Times New Roman" w:cs="Times New Roman"/>
                <w:sz w:val="24"/>
                <w:szCs w:val="24"/>
              </w:rPr>
              <w:t>);</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5F2F2C">
              <w:rPr>
                <w:rFonts w:ascii="Times New Roman" w:hAnsi="Times New Roman" w:cs="Times New Roman"/>
                <w:sz w:val="24"/>
                <w:szCs w:val="24"/>
              </w:rPr>
              <w:t>аквакультуры</w:t>
            </w:r>
            <w:proofErr w:type="spellEnd"/>
            <w:r w:rsidRPr="005F2F2C">
              <w:rPr>
                <w:rFonts w:ascii="Times New Roman" w:hAnsi="Times New Roman" w:cs="Times New Roman"/>
                <w:sz w:val="24"/>
                <w:szCs w:val="24"/>
              </w:rPr>
              <w:t>)</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коллекций генетических ресурсов растений</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1.15</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1.16</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Ведение личного подсобного хозяйства на полевых участках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1.17</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lastRenderedPageBreak/>
              <w:t>1.18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Кошение трав, сбор и заготовка сена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Выпас сельскохозяйственных животных</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9.1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pPr>
            <w:r w:rsidRPr="005F2F2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pPr>
            <w:r w:rsidRPr="005F2F2C">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w:t>
            </w:r>
            <w:r w:rsidRPr="005F2F2C">
              <w:lastRenderedPageBreak/>
              <w:t>буровых и других работ, связанных с изменением дна и берегов водных объектов)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pPr>
            <w:r w:rsidRPr="005F2F2C">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t>кодами 12.0.1</w:t>
              </w:r>
            </w:hyperlink>
            <w:r w:rsidRPr="005F2F2C">
              <w:t xml:space="preserve"> - </w:t>
            </w:r>
            <w:hyperlink w:anchor="P668" w:history="1">
              <w:r w:rsidRPr="005F2F2C">
                <w:t>12.0.2</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rFonts w:ascii="Times New Roman" w:hAnsi="Times New Roman" w:cs="Times New Roman"/>
                <w:sz w:val="24"/>
                <w:szCs w:val="24"/>
              </w:rPr>
              <w:t>велотранспортной</w:t>
            </w:r>
            <w:proofErr w:type="spellEnd"/>
            <w:r w:rsidRPr="005F2F2C">
              <w:rPr>
                <w:rFonts w:ascii="Times New Roman" w:hAnsi="Times New Roman" w:cs="Times New Roman"/>
                <w:sz w:val="24"/>
                <w:szCs w:val="24"/>
              </w:rPr>
              <w:t xml:space="preserve"> и инженерной инфраструктуры;</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rFonts w:ascii="Times New Roman" w:hAnsi="Times New Roman" w:cs="Times New Roman"/>
                  <w:sz w:val="24"/>
                  <w:szCs w:val="24"/>
                </w:rPr>
                <w:t>кодами 2.7.1</w:t>
              </w:r>
            </w:hyperlink>
            <w:r w:rsidRPr="005F2F2C">
              <w:rPr>
                <w:rFonts w:ascii="Times New Roman" w:hAnsi="Times New Roman" w:cs="Times New Roman"/>
                <w:sz w:val="24"/>
                <w:szCs w:val="24"/>
              </w:rPr>
              <w:t xml:space="preserve">, </w:t>
            </w:r>
            <w:hyperlink w:anchor="P382" w:history="1">
              <w:r w:rsidRPr="005F2F2C">
                <w:rPr>
                  <w:rFonts w:ascii="Times New Roman" w:hAnsi="Times New Roman" w:cs="Times New Roman"/>
                  <w:sz w:val="24"/>
                  <w:szCs w:val="24"/>
                </w:rPr>
                <w:t>4.9</w:t>
              </w:r>
            </w:hyperlink>
            <w:r w:rsidRPr="005F2F2C">
              <w:rPr>
                <w:rFonts w:ascii="Times New Roman" w:hAnsi="Times New Roman" w:cs="Times New Roman"/>
                <w:sz w:val="24"/>
                <w:szCs w:val="24"/>
              </w:rPr>
              <w:t xml:space="preserve">, </w:t>
            </w:r>
            <w:hyperlink w:anchor="P567" w:history="1">
              <w:r w:rsidRPr="005F2F2C">
                <w:rPr>
                  <w:rFonts w:ascii="Times New Roman" w:hAnsi="Times New Roman" w:cs="Times New Roman"/>
                  <w:sz w:val="24"/>
                  <w:szCs w:val="24"/>
                </w:rPr>
                <w:t>7.2.3</w:t>
              </w:r>
            </w:hyperlink>
            <w:r w:rsidRPr="005F2F2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b/>
                <w:bC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spacing w:after="160" w:line="259" w:lineRule="auto"/>
              <w:rPr>
                <w:rFonts w:eastAsia="Calibri"/>
                <w:lang w:eastAsia="en-US"/>
              </w:rPr>
            </w:pPr>
            <w:r w:rsidRPr="005F2F2C">
              <w:rPr>
                <w:rFonts w:eastAsia="Calibri"/>
                <w:lang w:eastAsia="en-US"/>
              </w:rPr>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widowControl w:val="0"/>
              <w:autoSpaceDE w:val="0"/>
              <w:autoSpaceDN w:val="0"/>
              <w:jc w:val="both"/>
              <w:rPr>
                <w:lang w:eastAsia="ru-RU"/>
              </w:rPr>
            </w:pPr>
            <w:r w:rsidRPr="005F2F2C">
              <w:rPr>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6.8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t xml:space="preserve">Размещение объектов связи, радиовещания, телевидения, включая воздушные </w:t>
            </w:r>
            <w:r w:rsidRPr="005F2F2C">
              <w:lastRenderedPageBreak/>
              <w:t xml:space="preserve">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5F2F2C">
                <w:t>кодами 3.1.1</w:t>
              </w:r>
            </w:hyperlink>
            <w:r w:rsidRPr="005F2F2C">
              <w:t xml:space="preserve">, </w:t>
            </w:r>
            <w:hyperlink w:anchor="P220" w:history="1">
              <w:r w:rsidRPr="005F2F2C">
                <w:t>3.2.3</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2.7.1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F2F2C">
              <w:rPr>
                <w:rFonts w:ascii="Times New Roman" w:hAnsi="Times New Roman" w:cs="Times New Roman"/>
                <w:sz w:val="24"/>
                <w:szCs w:val="24"/>
              </w:rPr>
              <w:t>машино</w:t>
            </w:r>
            <w:proofErr w:type="spellEnd"/>
            <w:r w:rsidRPr="005F2F2C">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5F2F2C">
                <w:rPr>
                  <w:rFonts w:ascii="Times New Roman" w:hAnsi="Times New Roman" w:cs="Times New Roman"/>
                  <w:sz w:val="24"/>
                  <w:szCs w:val="24"/>
                </w:rPr>
                <w:t>кодом 4.9</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5F2F2C">
                <w:rPr>
                  <w:rFonts w:ascii="Times New Roman" w:hAnsi="Times New Roman" w:cs="Times New Roman"/>
                  <w:sz w:val="24"/>
                  <w:szCs w:val="24"/>
                </w:rPr>
                <w:t>кодами 3.0</w:t>
              </w:r>
            </w:hyperlink>
            <w:r w:rsidRPr="005F2F2C">
              <w:rPr>
                <w:rFonts w:ascii="Times New Roman" w:hAnsi="Times New Roman" w:cs="Times New Roman"/>
                <w:sz w:val="24"/>
                <w:szCs w:val="24"/>
              </w:rPr>
              <w:t xml:space="preserve">, </w:t>
            </w:r>
            <w:hyperlink w:anchor="P333" w:history="1">
              <w:r w:rsidRPr="005F2F2C">
                <w:rPr>
                  <w:rFonts w:ascii="Times New Roman" w:hAnsi="Times New Roman" w:cs="Times New Roman"/>
                  <w:sz w:val="24"/>
                  <w:szCs w:val="24"/>
                </w:rPr>
                <w:t>4.0</w:t>
              </w:r>
            </w:hyperlink>
            <w:r w:rsidRPr="005F2F2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pPr>
            <w:r w:rsidRPr="005F2F2C">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rsidRPr="005F2F2C">
              <w:lastRenderedPageBreak/>
              <w:t>бульваров, площадей, проездов, малых архитектурных форм благоустройства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rFonts w:ascii="Times New Roman" w:hAnsi="Times New Roman" w:cs="Times New Roman"/>
                <w:sz w:val="24"/>
                <w:szCs w:val="24"/>
              </w:rPr>
              <w:t>велотранспортной</w:t>
            </w:r>
            <w:proofErr w:type="spellEnd"/>
            <w:r w:rsidRPr="005F2F2C">
              <w:rPr>
                <w:rFonts w:ascii="Times New Roman" w:hAnsi="Times New Roman" w:cs="Times New Roman"/>
                <w:sz w:val="24"/>
                <w:szCs w:val="24"/>
              </w:rPr>
              <w:t xml:space="preserve"> и инженерной инфраструктуры;</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rFonts w:ascii="Times New Roman" w:hAnsi="Times New Roman" w:cs="Times New Roman"/>
                  <w:sz w:val="24"/>
                  <w:szCs w:val="24"/>
                </w:rPr>
                <w:t>кодами 2.7.1</w:t>
              </w:r>
            </w:hyperlink>
            <w:r w:rsidRPr="005F2F2C">
              <w:rPr>
                <w:rFonts w:ascii="Times New Roman" w:hAnsi="Times New Roman" w:cs="Times New Roman"/>
                <w:sz w:val="24"/>
                <w:szCs w:val="24"/>
              </w:rPr>
              <w:t xml:space="preserve">, </w:t>
            </w:r>
            <w:hyperlink w:anchor="P382" w:history="1">
              <w:r w:rsidRPr="005F2F2C">
                <w:rPr>
                  <w:rFonts w:ascii="Times New Roman" w:hAnsi="Times New Roman" w:cs="Times New Roman"/>
                  <w:sz w:val="24"/>
                  <w:szCs w:val="24"/>
                </w:rPr>
                <w:t>4.9</w:t>
              </w:r>
            </w:hyperlink>
            <w:r w:rsidRPr="005F2F2C">
              <w:rPr>
                <w:rFonts w:ascii="Times New Roman" w:hAnsi="Times New Roman" w:cs="Times New Roman"/>
                <w:sz w:val="24"/>
                <w:szCs w:val="24"/>
              </w:rPr>
              <w:t xml:space="preserve">, </w:t>
            </w:r>
            <w:hyperlink w:anchor="P567" w:history="1">
              <w:r w:rsidRPr="005F2F2C">
                <w:rPr>
                  <w:rFonts w:ascii="Times New Roman" w:hAnsi="Times New Roman" w:cs="Times New Roman"/>
                  <w:sz w:val="24"/>
                  <w:szCs w:val="24"/>
                </w:rPr>
                <w:t>7.2.3</w:t>
              </w:r>
            </w:hyperlink>
            <w:r w:rsidRPr="005F2F2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F1111" w:rsidRPr="005F2F2C" w:rsidRDefault="001F1111" w:rsidP="001F1111">
      <w:pPr>
        <w:pStyle w:val="15"/>
      </w:pPr>
    </w:p>
    <w:p w:rsidR="001F1111" w:rsidRPr="005F2F2C" w:rsidRDefault="001F1111" w:rsidP="001F1111"/>
    <w:p w:rsidR="001F1111" w:rsidRPr="005F2F2C" w:rsidRDefault="001F1111" w:rsidP="001F1111"/>
    <w:p w:rsidR="001F1111" w:rsidRPr="005F2F2C" w:rsidRDefault="001F1111" w:rsidP="001F1111">
      <w:pPr>
        <w:tabs>
          <w:tab w:val="left" w:pos="2580"/>
        </w:tabs>
        <w:sectPr w:rsidR="001F1111" w:rsidRPr="005F2F2C">
          <w:pgSz w:w="11906" w:h="16838"/>
          <w:pgMar w:top="1134" w:right="851" w:bottom="1134" w:left="1701" w:header="720" w:footer="709" w:gutter="0"/>
          <w:cols w:space="720"/>
          <w:docGrid w:linePitch="360"/>
        </w:sectPr>
      </w:pPr>
      <w:r w:rsidRPr="005F2F2C">
        <w:tab/>
      </w:r>
    </w:p>
    <w:p w:rsidR="001F1111" w:rsidRPr="005F2F2C" w:rsidRDefault="001F1111" w:rsidP="001F1111">
      <w:pPr>
        <w:pStyle w:val="15"/>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1F1111" w:rsidRPr="005F2F2C" w:rsidTr="007A7DAB">
        <w:trPr>
          <w:trHeight w:val="758"/>
        </w:trPr>
        <w:tc>
          <w:tcPr>
            <w:tcW w:w="817" w:type="dxa"/>
            <w:vMerge w:val="restart"/>
          </w:tcPr>
          <w:p w:rsidR="001F1111" w:rsidRPr="005F2F2C" w:rsidRDefault="001F1111" w:rsidP="007A7DAB">
            <w:pPr>
              <w:pStyle w:val="a9"/>
              <w:rPr>
                <w:szCs w:val="22"/>
              </w:rPr>
            </w:pPr>
            <w:r w:rsidRPr="005F2F2C">
              <w:rPr>
                <w:szCs w:val="22"/>
              </w:rPr>
              <w:t>Код</w:t>
            </w:r>
          </w:p>
        </w:tc>
        <w:tc>
          <w:tcPr>
            <w:tcW w:w="2519" w:type="dxa"/>
            <w:vMerge w:val="restart"/>
          </w:tcPr>
          <w:p w:rsidR="001F1111" w:rsidRPr="005F2F2C" w:rsidRDefault="001F1111" w:rsidP="007A7DAB">
            <w:pPr>
              <w:pStyle w:val="a9"/>
              <w:rPr>
                <w:szCs w:val="22"/>
              </w:rPr>
            </w:pPr>
            <w:r w:rsidRPr="005F2F2C">
              <w:rPr>
                <w:szCs w:val="22"/>
              </w:rPr>
              <w:t>Вид разрешенного использования земельных участков и объектов капитального строительства</w:t>
            </w:r>
          </w:p>
        </w:tc>
        <w:tc>
          <w:tcPr>
            <w:tcW w:w="2471" w:type="dxa"/>
            <w:gridSpan w:val="2"/>
          </w:tcPr>
          <w:p w:rsidR="001F1111" w:rsidRPr="005F2F2C" w:rsidRDefault="001F1111" w:rsidP="007A7DAB">
            <w:pPr>
              <w:pStyle w:val="a9"/>
              <w:rPr>
                <w:szCs w:val="22"/>
              </w:rPr>
            </w:pPr>
            <w:r w:rsidRPr="005F2F2C">
              <w:rPr>
                <w:szCs w:val="22"/>
              </w:rPr>
              <w:t>Площадь земельных участков</w:t>
            </w:r>
          </w:p>
        </w:tc>
        <w:tc>
          <w:tcPr>
            <w:tcW w:w="2334" w:type="dxa"/>
            <w:vMerge w:val="restart"/>
          </w:tcPr>
          <w:p w:rsidR="001F1111" w:rsidRPr="005F2F2C" w:rsidRDefault="001F1111" w:rsidP="007A7DAB">
            <w:pPr>
              <w:pStyle w:val="a9"/>
              <w:rPr>
                <w:szCs w:val="22"/>
              </w:rPr>
            </w:pPr>
            <w:r w:rsidRPr="005F2F2C">
              <w:rPr>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7A7DAB">
            <w:pPr>
              <w:pStyle w:val="a9"/>
              <w:rPr>
                <w:szCs w:val="22"/>
              </w:rPr>
            </w:pPr>
            <w:r w:rsidRPr="005F2F2C">
              <w:rPr>
                <w:szCs w:val="2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7A7DAB">
            <w:pPr>
              <w:pStyle w:val="a9"/>
              <w:rPr>
                <w:szCs w:val="22"/>
              </w:rPr>
            </w:pPr>
            <w:r w:rsidRPr="005F2F2C">
              <w:rPr>
                <w:szCs w:val="22"/>
              </w:rPr>
              <w:t>Предельная (максимальная) высота объектов капитального строительства</w:t>
            </w:r>
          </w:p>
        </w:tc>
        <w:tc>
          <w:tcPr>
            <w:tcW w:w="2880" w:type="dxa"/>
            <w:vMerge w:val="restart"/>
          </w:tcPr>
          <w:p w:rsidR="001F1111" w:rsidRPr="005F2F2C" w:rsidRDefault="001F1111" w:rsidP="007A7DAB">
            <w:pPr>
              <w:pStyle w:val="a9"/>
              <w:rPr>
                <w:szCs w:val="22"/>
              </w:rPr>
            </w:pPr>
            <w:r w:rsidRPr="005F2F2C">
              <w:rPr>
                <w:szCs w:val="22"/>
              </w:rPr>
              <w:t>Максимальный процент застройки в границах земельного участка</w:t>
            </w:r>
          </w:p>
        </w:tc>
      </w:tr>
      <w:tr w:rsidR="001F1111" w:rsidRPr="005F2F2C" w:rsidTr="007A7DAB">
        <w:trPr>
          <w:trHeight w:val="757"/>
        </w:trPr>
        <w:tc>
          <w:tcPr>
            <w:tcW w:w="817" w:type="dxa"/>
            <w:vMerge/>
          </w:tcPr>
          <w:p w:rsidR="001F1111" w:rsidRPr="005F2F2C" w:rsidRDefault="001F1111" w:rsidP="007A7DAB">
            <w:pPr>
              <w:pStyle w:val="a9"/>
              <w:rPr>
                <w:szCs w:val="22"/>
              </w:rPr>
            </w:pPr>
          </w:p>
        </w:tc>
        <w:tc>
          <w:tcPr>
            <w:tcW w:w="2519" w:type="dxa"/>
            <w:vMerge/>
          </w:tcPr>
          <w:p w:rsidR="001F1111" w:rsidRPr="005F2F2C" w:rsidRDefault="001F1111" w:rsidP="007A7DAB">
            <w:pPr>
              <w:pStyle w:val="a9"/>
              <w:rPr>
                <w:szCs w:val="22"/>
              </w:rPr>
            </w:pPr>
          </w:p>
        </w:tc>
        <w:tc>
          <w:tcPr>
            <w:tcW w:w="1272" w:type="dxa"/>
          </w:tcPr>
          <w:p w:rsidR="001F1111" w:rsidRPr="005F2F2C" w:rsidRDefault="001F1111" w:rsidP="007A7DAB">
            <w:pPr>
              <w:pStyle w:val="a9"/>
              <w:rPr>
                <w:szCs w:val="22"/>
              </w:rPr>
            </w:pPr>
            <w:r w:rsidRPr="005F2F2C">
              <w:rPr>
                <w:szCs w:val="22"/>
              </w:rPr>
              <w:t>Минимальная</w:t>
            </w:r>
          </w:p>
        </w:tc>
        <w:tc>
          <w:tcPr>
            <w:tcW w:w="1199" w:type="dxa"/>
            <w:shd w:val="clear" w:color="auto" w:fill="auto"/>
          </w:tcPr>
          <w:p w:rsidR="001F1111" w:rsidRPr="005F2F2C" w:rsidRDefault="001F1111" w:rsidP="007A7DAB">
            <w:pPr>
              <w:pStyle w:val="a9"/>
              <w:rPr>
                <w:szCs w:val="22"/>
              </w:rPr>
            </w:pPr>
            <w:r w:rsidRPr="005F2F2C">
              <w:rPr>
                <w:szCs w:val="22"/>
              </w:rPr>
              <w:t>Максимальная</w:t>
            </w:r>
          </w:p>
        </w:tc>
        <w:tc>
          <w:tcPr>
            <w:tcW w:w="2334" w:type="dxa"/>
            <w:vMerge/>
          </w:tcPr>
          <w:p w:rsidR="001F1111" w:rsidRPr="005F2F2C" w:rsidRDefault="001F1111" w:rsidP="007A7DAB">
            <w:pPr>
              <w:pStyle w:val="a9"/>
              <w:rPr>
                <w:szCs w:val="22"/>
              </w:rPr>
            </w:pPr>
          </w:p>
        </w:tc>
        <w:tc>
          <w:tcPr>
            <w:tcW w:w="2346" w:type="dxa"/>
            <w:vMerge/>
          </w:tcPr>
          <w:p w:rsidR="001F1111" w:rsidRPr="005F2F2C" w:rsidRDefault="001F1111" w:rsidP="007A7DAB">
            <w:pPr>
              <w:pStyle w:val="a9"/>
              <w:rPr>
                <w:szCs w:val="22"/>
              </w:rPr>
            </w:pPr>
          </w:p>
        </w:tc>
        <w:tc>
          <w:tcPr>
            <w:tcW w:w="1800" w:type="dxa"/>
            <w:vMerge/>
          </w:tcPr>
          <w:p w:rsidR="001F1111" w:rsidRPr="005F2F2C" w:rsidRDefault="001F1111" w:rsidP="007A7DAB">
            <w:pPr>
              <w:pStyle w:val="a9"/>
              <w:rPr>
                <w:szCs w:val="22"/>
              </w:rPr>
            </w:pPr>
          </w:p>
        </w:tc>
        <w:tc>
          <w:tcPr>
            <w:tcW w:w="2880" w:type="dxa"/>
            <w:vMerge/>
          </w:tcPr>
          <w:p w:rsidR="001F1111" w:rsidRPr="005F2F2C" w:rsidRDefault="001F1111" w:rsidP="007A7DAB">
            <w:pPr>
              <w:pStyle w:val="a9"/>
              <w:rPr>
                <w:szCs w:val="22"/>
              </w:rPr>
            </w:pPr>
          </w:p>
        </w:tc>
      </w:tr>
      <w:tr w:rsidR="001F1111" w:rsidRPr="005F2F2C" w:rsidTr="007A7DAB">
        <w:trPr>
          <w:trHeight w:val="269"/>
          <w:tblHeader/>
        </w:trPr>
        <w:tc>
          <w:tcPr>
            <w:tcW w:w="817" w:type="dxa"/>
          </w:tcPr>
          <w:p w:rsidR="001F1111" w:rsidRPr="005F2F2C" w:rsidRDefault="001F1111" w:rsidP="007A7DAB">
            <w:pPr>
              <w:pStyle w:val="a9"/>
              <w:rPr>
                <w:szCs w:val="22"/>
              </w:rPr>
            </w:pPr>
            <w:r w:rsidRPr="005F2F2C">
              <w:rPr>
                <w:szCs w:val="22"/>
              </w:rPr>
              <w:t>1</w:t>
            </w:r>
          </w:p>
        </w:tc>
        <w:tc>
          <w:tcPr>
            <w:tcW w:w="2519" w:type="dxa"/>
          </w:tcPr>
          <w:p w:rsidR="001F1111" w:rsidRPr="005F2F2C" w:rsidRDefault="001F1111" w:rsidP="007A7DAB">
            <w:pPr>
              <w:pStyle w:val="a9"/>
              <w:rPr>
                <w:szCs w:val="22"/>
              </w:rPr>
            </w:pPr>
            <w:r w:rsidRPr="005F2F2C">
              <w:rPr>
                <w:szCs w:val="22"/>
              </w:rPr>
              <w:t>2</w:t>
            </w:r>
          </w:p>
        </w:tc>
        <w:tc>
          <w:tcPr>
            <w:tcW w:w="1272" w:type="dxa"/>
          </w:tcPr>
          <w:p w:rsidR="001F1111" w:rsidRPr="005F2F2C" w:rsidRDefault="001F1111" w:rsidP="007A7DAB">
            <w:pPr>
              <w:pStyle w:val="a9"/>
              <w:rPr>
                <w:szCs w:val="22"/>
              </w:rPr>
            </w:pPr>
            <w:r w:rsidRPr="005F2F2C">
              <w:rPr>
                <w:szCs w:val="22"/>
              </w:rPr>
              <w:t>3</w:t>
            </w:r>
          </w:p>
        </w:tc>
        <w:tc>
          <w:tcPr>
            <w:tcW w:w="1199" w:type="dxa"/>
            <w:shd w:val="clear" w:color="auto" w:fill="auto"/>
          </w:tcPr>
          <w:p w:rsidR="001F1111" w:rsidRPr="005F2F2C" w:rsidRDefault="001F1111" w:rsidP="007A7DAB">
            <w:pPr>
              <w:pStyle w:val="a9"/>
              <w:rPr>
                <w:szCs w:val="22"/>
              </w:rPr>
            </w:pPr>
            <w:r w:rsidRPr="005F2F2C">
              <w:rPr>
                <w:szCs w:val="22"/>
              </w:rPr>
              <w:t>4</w:t>
            </w:r>
          </w:p>
        </w:tc>
        <w:tc>
          <w:tcPr>
            <w:tcW w:w="2334" w:type="dxa"/>
          </w:tcPr>
          <w:p w:rsidR="001F1111" w:rsidRPr="005F2F2C" w:rsidRDefault="001F1111" w:rsidP="007A7DAB">
            <w:pPr>
              <w:pStyle w:val="a9"/>
              <w:rPr>
                <w:szCs w:val="22"/>
              </w:rPr>
            </w:pPr>
            <w:r w:rsidRPr="005F2F2C">
              <w:rPr>
                <w:szCs w:val="22"/>
              </w:rPr>
              <w:t>5</w:t>
            </w:r>
          </w:p>
        </w:tc>
        <w:tc>
          <w:tcPr>
            <w:tcW w:w="2346" w:type="dxa"/>
          </w:tcPr>
          <w:p w:rsidR="001F1111" w:rsidRPr="005F2F2C" w:rsidRDefault="001F1111" w:rsidP="007A7DAB">
            <w:pPr>
              <w:pStyle w:val="a9"/>
              <w:rPr>
                <w:szCs w:val="22"/>
              </w:rPr>
            </w:pPr>
            <w:r w:rsidRPr="005F2F2C">
              <w:rPr>
                <w:szCs w:val="22"/>
              </w:rPr>
              <w:t>6</w:t>
            </w:r>
          </w:p>
        </w:tc>
        <w:tc>
          <w:tcPr>
            <w:tcW w:w="1800" w:type="dxa"/>
          </w:tcPr>
          <w:p w:rsidR="001F1111" w:rsidRPr="005F2F2C" w:rsidRDefault="001F1111" w:rsidP="007A7DAB">
            <w:pPr>
              <w:pStyle w:val="a9"/>
              <w:rPr>
                <w:szCs w:val="22"/>
              </w:rPr>
            </w:pPr>
            <w:r w:rsidRPr="005F2F2C">
              <w:rPr>
                <w:szCs w:val="22"/>
              </w:rPr>
              <w:t>7</w:t>
            </w:r>
          </w:p>
        </w:tc>
        <w:tc>
          <w:tcPr>
            <w:tcW w:w="2880" w:type="dxa"/>
          </w:tcPr>
          <w:p w:rsidR="001F1111" w:rsidRPr="005F2F2C" w:rsidRDefault="001F1111" w:rsidP="007A7DAB">
            <w:pPr>
              <w:pStyle w:val="a9"/>
              <w:rPr>
                <w:szCs w:val="22"/>
              </w:rPr>
            </w:pPr>
            <w:r w:rsidRPr="005F2F2C">
              <w:rPr>
                <w:szCs w:val="22"/>
              </w:rPr>
              <w:t>8</w:t>
            </w:r>
          </w:p>
        </w:tc>
      </w:tr>
      <w:tr w:rsidR="001F1111" w:rsidRPr="005F2F2C" w:rsidTr="007A7DAB">
        <w:tc>
          <w:tcPr>
            <w:tcW w:w="817" w:type="dxa"/>
          </w:tcPr>
          <w:p w:rsidR="001F1111" w:rsidRPr="005F2F2C" w:rsidRDefault="001F1111" w:rsidP="007A7DAB">
            <w:pPr>
              <w:pStyle w:val="a4"/>
            </w:pPr>
          </w:p>
        </w:tc>
        <w:tc>
          <w:tcPr>
            <w:tcW w:w="14350" w:type="dxa"/>
            <w:gridSpan w:val="7"/>
          </w:tcPr>
          <w:p w:rsidR="001F1111" w:rsidRPr="005F2F2C" w:rsidRDefault="001F1111" w:rsidP="007A7DAB">
            <w:pPr>
              <w:pStyle w:val="aa"/>
            </w:pPr>
            <w:r w:rsidRPr="005F2F2C">
              <w:t>Основные</w:t>
            </w:r>
          </w:p>
        </w:tc>
      </w:tr>
      <w:tr w:rsidR="001F1111" w:rsidRPr="005F2F2C" w:rsidTr="007A7DAB">
        <w:tc>
          <w:tcPr>
            <w:tcW w:w="817" w:type="dxa"/>
          </w:tcPr>
          <w:p w:rsidR="001F1111" w:rsidRPr="005F2F2C" w:rsidRDefault="001F1111" w:rsidP="007A7DAB">
            <w:pPr>
              <w:pStyle w:val="a4"/>
            </w:pPr>
            <w:r w:rsidRPr="005F2F2C">
              <w:t>1.1</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Растениеводство</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1.2</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Выращивание зерновых и иных сельскохозяйственных культур</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1.3</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Овощеводство</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1.4</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Выращивание тонизирующих, лекарственных, цветочных культур</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lastRenderedPageBreak/>
              <w:t>1.5</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Садоводство</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1.6</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Выращивание льна и конопли</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1.7</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Животноводство</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1.8</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Скотоводство</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1.9</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Звероводство</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1.10</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Птицеводство</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1.11</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Свиноводство</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1.12</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Пчеловодство</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1.13</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Рыбоводство</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lastRenderedPageBreak/>
              <w:t>1.14</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Научное обеспечение сельского хозяйства</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1.15</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Хранение и переработка сельскохозяйственной продукции</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1.16</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Ведение личного подсобного хозяйства на полевых участках</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1.17</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Питомники</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1.18</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Обеспечение сельскохозяйственного производства</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1.19</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Сенокошение</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1.20</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Выпас сельскохозяйственных животных</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9.1</w:t>
            </w:r>
          </w:p>
        </w:tc>
        <w:tc>
          <w:tcPr>
            <w:tcW w:w="2519" w:type="dxa"/>
          </w:tcPr>
          <w:p w:rsidR="001F1111" w:rsidRPr="005F2F2C" w:rsidRDefault="001F1111" w:rsidP="007A7DAB">
            <w:pPr>
              <w:pStyle w:val="a4"/>
            </w:pPr>
            <w:r w:rsidRPr="005F2F2C">
              <w:t>Охрана природных территорий</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11.0</w:t>
            </w:r>
          </w:p>
        </w:tc>
        <w:tc>
          <w:tcPr>
            <w:tcW w:w="2519" w:type="dxa"/>
          </w:tcPr>
          <w:p w:rsidR="001F1111" w:rsidRPr="005F2F2C" w:rsidRDefault="001F1111" w:rsidP="007A7DAB">
            <w:pPr>
              <w:pStyle w:val="a4"/>
            </w:pPr>
            <w:r w:rsidRPr="005F2F2C">
              <w:t>Водные объекты</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rPr>
                <w:lang w:val="en-US"/>
              </w:rPr>
            </w:pPr>
            <w:r w:rsidRPr="005F2F2C">
              <w:t>не подлежит установлению</w:t>
            </w:r>
          </w:p>
        </w:tc>
        <w:tc>
          <w:tcPr>
            <w:tcW w:w="233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lastRenderedPageBreak/>
              <w:t>11.1</w:t>
            </w:r>
          </w:p>
        </w:tc>
        <w:tc>
          <w:tcPr>
            <w:tcW w:w="2519" w:type="dxa"/>
          </w:tcPr>
          <w:p w:rsidR="001F1111" w:rsidRPr="005F2F2C" w:rsidRDefault="001F1111" w:rsidP="007A7DAB">
            <w:pPr>
              <w:pStyle w:val="a4"/>
            </w:pPr>
            <w:r w:rsidRPr="005F2F2C">
              <w:t>Общее пользование водными объектами</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rPr>
                <w:lang w:val="en-US"/>
              </w:rPr>
            </w:pPr>
            <w:r w:rsidRPr="005F2F2C">
              <w:t>не подлежит установлению</w:t>
            </w:r>
          </w:p>
        </w:tc>
        <w:tc>
          <w:tcPr>
            <w:tcW w:w="233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11.2</w:t>
            </w:r>
          </w:p>
        </w:tc>
        <w:tc>
          <w:tcPr>
            <w:tcW w:w="2519" w:type="dxa"/>
          </w:tcPr>
          <w:p w:rsidR="001F1111" w:rsidRPr="005F2F2C" w:rsidRDefault="001F1111" w:rsidP="007A7DAB">
            <w:pPr>
              <w:pStyle w:val="a4"/>
            </w:pPr>
            <w:r w:rsidRPr="005F2F2C">
              <w:t>Специальное пользование водными объектами</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rPr>
                <w:lang w:val="en-US"/>
              </w:rPr>
            </w:pPr>
            <w:r w:rsidRPr="005F2F2C">
              <w:t>не подлежит установлению</w:t>
            </w:r>
          </w:p>
        </w:tc>
        <w:tc>
          <w:tcPr>
            <w:tcW w:w="233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12.0</w:t>
            </w:r>
          </w:p>
        </w:tc>
        <w:tc>
          <w:tcPr>
            <w:tcW w:w="2519" w:type="dxa"/>
          </w:tcPr>
          <w:p w:rsidR="001F1111" w:rsidRPr="005F2F2C" w:rsidRDefault="001F1111" w:rsidP="007A7DAB">
            <w:pPr>
              <w:pStyle w:val="a4"/>
            </w:pPr>
            <w:r w:rsidRPr="005F2F2C">
              <w:t>Земельные участки (территории) общего пользования</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rPr>
                <w:lang w:val="en-US"/>
              </w:rPr>
            </w:pPr>
            <w:r w:rsidRPr="005F2F2C">
              <w:t>не подлежит установлению</w:t>
            </w:r>
          </w:p>
        </w:tc>
        <w:tc>
          <w:tcPr>
            <w:tcW w:w="233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12.0.1</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Улично-дорожная сеть</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rPr>
                <w:lang w:val="en-US"/>
              </w:rPr>
            </w:pPr>
            <w:r w:rsidRPr="005F2F2C">
              <w:t>не подлежит установлению</w:t>
            </w:r>
          </w:p>
        </w:tc>
        <w:tc>
          <w:tcPr>
            <w:tcW w:w="233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12.0.2</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Благоустройство территории</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rPr>
                <w:sz w:val="22"/>
                <w:szCs w:val="22"/>
              </w:rPr>
            </w:pPr>
            <w:r w:rsidRPr="005F2F2C">
              <w:rPr>
                <w:sz w:val="22"/>
                <w:szCs w:val="22"/>
              </w:rPr>
              <w:t>0 м</w:t>
            </w:r>
          </w:p>
        </w:tc>
        <w:tc>
          <w:tcPr>
            <w:tcW w:w="2346" w:type="dxa"/>
          </w:tcPr>
          <w:p w:rsidR="001F1111" w:rsidRPr="005F2F2C" w:rsidRDefault="001F1111" w:rsidP="007A7DAB">
            <w:pPr>
              <w:rPr>
                <w:sz w:val="22"/>
                <w:szCs w:val="22"/>
              </w:rPr>
            </w:pPr>
            <w:r w:rsidRPr="005F2F2C">
              <w:rPr>
                <w:sz w:val="22"/>
                <w:szCs w:val="22"/>
              </w:rPr>
              <w:t>0 м</w:t>
            </w:r>
          </w:p>
        </w:tc>
        <w:tc>
          <w:tcPr>
            <w:tcW w:w="1800" w:type="dxa"/>
          </w:tcPr>
          <w:p w:rsidR="001F1111" w:rsidRPr="005F2F2C" w:rsidRDefault="001F1111" w:rsidP="007A7DAB">
            <w:pPr>
              <w:rPr>
                <w:sz w:val="22"/>
                <w:szCs w:val="22"/>
                <w:lang w:val="en-US"/>
              </w:rPr>
            </w:pPr>
            <w:r w:rsidRPr="005F2F2C">
              <w:rPr>
                <w:sz w:val="22"/>
                <w:szCs w:val="22"/>
              </w:rPr>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rPr>
                <w:sz w:val="22"/>
                <w:szCs w:val="22"/>
              </w:rPr>
            </w:pPr>
          </w:p>
        </w:tc>
        <w:tc>
          <w:tcPr>
            <w:tcW w:w="14350" w:type="dxa"/>
            <w:gridSpan w:val="7"/>
          </w:tcPr>
          <w:p w:rsidR="001F1111" w:rsidRPr="005F2F2C" w:rsidRDefault="001F1111" w:rsidP="007A7DAB">
            <w:pPr>
              <w:pStyle w:val="a4"/>
            </w:pPr>
            <w:r w:rsidRPr="005F2F2C">
              <w:rPr>
                <w:b/>
                <w:bCs/>
              </w:rPr>
              <w:t>Условно разрешенные</w:t>
            </w:r>
          </w:p>
        </w:tc>
      </w:tr>
      <w:tr w:rsidR="001F1111" w:rsidRPr="005F2F2C" w:rsidTr="007A7DAB">
        <w:tc>
          <w:tcPr>
            <w:tcW w:w="817" w:type="dxa"/>
          </w:tcPr>
          <w:p w:rsidR="001F1111" w:rsidRPr="005F2F2C" w:rsidRDefault="001F1111" w:rsidP="007A7DAB">
            <w:pPr>
              <w:rPr>
                <w:sz w:val="22"/>
                <w:szCs w:val="22"/>
              </w:rPr>
            </w:pPr>
            <w:r w:rsidRPr="005F2F2C">
              <w:rPr>
                <w:sz w:val="22"/>
                <w:szCs w:val="22"/>
              </w:rPr>
              <w:t>3.1.1</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Предоставление коммунальных услуг</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99" w:type="dxa"/>
          </w:tcPr>
          <w:p w:rsidR="001F1111" w:rsidRPr="005F2F2C" w:rsidRDefault="001F1111" w:rsidP="007A7DAB">
            <w:pPr>
              <w:rPr>
                <w:sz w:val="22"/>
                <w:szCs w:val="22"/>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rPr>
              <w:t>для объектов инженерно-технического обеспечения – 0 м,</w:t>
            </w:r>
          </w:p>
          <w:p w:rsidR="001F1111" w:rsidRPr="005F2F2C" w:rsidRDefault="001F1111" w:rsidP="007A7DAB">
            <w:pPr>
              <w:rPr>
                <w:sz w:val="22"/>
                <w:szCs w:val="22"/>
              </w:rPr>
            </w:pPr>
            <w:r w:rsidRPr="005F2F2C">
              <w:rPr>
                <w:sz w:val="22"/>
                <w:szCs w:val="22"/>
              </w:rPr>
              <w:t>для хозяйственных построек – 1 м,</w:t>
            </w:r>
          </w:p>
          <w:p w:rsidR="001F1111" w:rsidRPr="005F2F2C" w:rsidRDefault="001F1111" w:rsidP="007A7DAB">
            <w:pPr>
              <w:rPr>
                <w:sz w:val="22"/>
                <w:szCs w:val="22"/>
              </w:rPr>
            </w:pPr>
            <w:r w:rsidRPr="005F2F2C">
              <w:rPr>
                <w:sz w:val="22"/>
                <w:szCs w:val="22"/>
              </w:rPr>
              <w:t>для других объектов капитального строительства – 3 м</w:t>
            </w:r>
          </w:p>
        </w:tc>
        <w:tc>
          <w:tcPr>
            <w:tcW w:w="2346" w:type="dxa"/>
          </w:tcPr>
          <w:p w:rsidR="001F1111" w:rsidRPr="005F2F2C" w:rsidRDefault="001F1111" w:rsidP="007A7DAB">
            <w:pPr>
              <w:rPr>
                <w:sz w:val="22"/>
                <w:szCs w:val="22"/>
              </w:rPr>
            </w:pPr>
            <w:r w:rsidRPr="005F2F2C">
              <w:rPr>
                <w:sz w:val="22"/>
                <w:szCs w:val="22"/>
              </w:rPr>
              <w:t>для объектов инженерно-технического обеспечения – 0 м,</w:t>
            </w:r>
          </w:p>
          <w:p w:rsidR="001F1111" w:rsidRPr="005F2F2C" w:rsidRDefault="001F1111" w:rsidP="007A7DAB">
            <w:pPr>
              <w:rPr>
                <w:sz w:val="22"/>
                <w:szCs w:val="22"/>
              </w:rPr>
            </w:pPr>
            <w:r w:rsidRPr="005F2F2C">
              <w:rPr>
                <w:sz w:val="22"/>
                <w:szCs w:val="22"/>
              </w:rPr>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rPr>
                <w:sz w:val="22"/>
                <w:szCs w:val="22"/>
              </w:rPr>
            </w:pPr>
            <w:r w:rsidRPr="005F2F2C">
              <w:rPr>
                <w:sz w:val="22"/>
                <w:szCs w:val="22"/>
              </w:rPr>
              <w:t>в случае размещения на земельном участке только объектов инженерно-технического обеспечения – 100 %,</w:t>
            </w:r>
          </w:p>
          <w:p w:rsidR="001F1111" w:rsidRPr="005F2F2C" w:rsidRDefault="001F1111" w:rsidP="007A7DAB">
            <w:pPr>
              <w:rPr>
                <w:sz w:val="22"/>
                <w:szCs w:val="22"/>
              </w:rPr>
            </w:pPr>
            <w:r w:rsidRPr="005F2F2C">
              <w:rPr>
                <w:sz w:val="22"/>
                <w:szCs w:val="22"/>
              </w:rPr>
              <w:t>в случае размещения на земельном участке иных объектов – 80 %</w:t>
            </w:r>
          </w:p>
        </w:tc>
      </w:tr>
      <w:tr w:rsidR="001F1111" w:rsidRPr="005F2F2C" w:rsidTr="007A7DAB">
        <w:tc>
          <w:tcPr>
            <w:tcW w:w="817" w:type="dxa"/>
          </w:tcPr>
          <w:p w:rsidR="001F1111" w:rsidRPr="005F2F2C" w:rsidRDefault="001F1111" w:rsidP="007A7DAB">
            <w:r w:rsidRPr="005F2F2C">
              <w:t>6.8</w:t>
            </w:r>
          </w:p>
        </w:tc>
        <w:tc>
          <w:tcPr>
            <w:tcW w:w="2519" w:type="dxa"/>
          </w:tcPr>
          <w:p w:rsidR="001F1111" w:rsidRPr="005F2F2C" w:rsidRDefault="001F1111" w:rsidP="007A7DAB">
            <w:r w:rsidRPr="005F2F2C">
              <w:t>Связь</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для объектов связи, радиовещания, телевидения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объектов связи, радиовещания, телевидения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p>
        </w:tc>
        <w:tc>
          <w:tcPr>
            <w:tcW w:w="14350" w:type="dxa"/>
            <w:gridSpan w:val="7"/>
          </w:tcPr>
          <w:p w:rsidR="001F1111" w:rsidRPr="005F2F2C" w:rsidRDefault="001F1111" w:rsidP="007A7DAB">
            <w:pPr>
              <w:pStyle w:val="aa"/>
            </w:pPr>
            <w:r w:rsidRPr="005F2F2C">
              <w:t>Вспомогательные</w:t>
            </w:r>
          </w:p>
        </w:tc>
      </w:tr>
      <w:tr w:rsidR="001F1111" w:rsidRPr="005F2F2C" w:rsidTr="007A7DAB">
        <w:tc>
          <w:tcPr>
            <w:tcW w:w="817" w:type="dxa"/>
          </w:tcPr>
          <w:p w:rsidR="001F1111" w:rsidRPr="005F2F2C" w:rsidRDefault="001F1111" w:rsidP="007A7DAB">
            <w:pPr>
              <w:pStyle w:val="a4"/>
            </w:pPr>
            <w:r w:rsidRPr="005F2F2C">
              <w:t>2.7.1</w:t>
            </w:r>
          </w:p>
        </w:tc>
        <w:tc>
          <w:tcPr>
            <w:tcW w:w="2519" w:type="dxa"/>
          </w:tcPr>
          <w:p w:rsidR="001F1111" w:rsidRPr="005F2F2C" w:rsidRDefault="001F1111" w:rsidP="007A7DAB">
            <w:pPr>
              <w:pStyle w:val="a4"/>
            </w:pPr>
            <w:r w:rsidRPr="005F2F2C">
              <w:t>Хранение автотранспорта</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99" w:type="dxa"/>
          </w:tcPr>
          <w:p w:rsidR="001F1111" w:rsidRPr="005F2F2C" w:rsidRDefault="001F1111" w:rsidP="007A7DAB">
            <w:pPr>
              <w:rPr>
                <w:sz w:val="22"/>
                <w:szCs w:val="22"/>
              </w:rPr>
            </w:pPr>
            <w:r w:rsidRPr="005F2F2C">
              <w:rPr>
                <w:sz w:val="22"/>
                <w:szCs w:val="22"/>
              </w:rPr>
              <w:t>не подлежит установлению</w:t>
            </w:r>
          </w:p>
        </w:tc>
        <w:tc>
          <w:tcPr>
            <w:tcW w:w="233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5м</w:t>
            </w:r>
          </w:p>
        </w:tc>
        <w:tc>
          <w:tcPr>
            <w:tcW w:w="1800" w:type="dxa"/>
          </w:tcPr>
          <w:p w:rsidR="001F1111" w:rsidRPr="005F2F2C" w:rsidRDefault="001F1111" w:rsidP="007A7DAB">
            <w:pPr>
              <w:pStyle w:val="a4"/>
            </w:pPr>
            <w:r w:rsidRPr="005F2F2C">
              <w:t>5 м</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3.1.1</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Предоставление коммунальных услуг</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99" w:type="dxa"/>
          </w:tcPr>
          <w:p w:rsidR="001F1111" w:rsidRPr="005F2F2C" w:rsidRDefault="001F1111" w:rsidP="007A7DAB">
            <w:pPr>
              <w:rPr>
                <w:sz w:val="22"/>
                <w:szCs w:val="22"/>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rPr>
              <w:t>для объектов инженерно-технического обеспечения – 0 м,</w:t>
            </w:r>
          </w:p>
          <w:p w:rsidR="001F1111" w:rsidRPr="005F2F2C" w:rsidRDefault="001F1111" w:rsidP="007A7DAB">
            <w:pPr>
              <w:rPr>
                <w:sz w:val="22"/>
                <w:szCs w:val="22"/>
              </w:rPr>
            </w:pPr>
            <w:r w:rsidRPr="005F2F2C">
              <w:rPr>
                <w:sz w:val="22"/>
                <w:szCs w:val="22"/>
              </w:rPr>
              <w:t>для хозяйственных построек – 1 м,</w:t>
            </w:r>
          </w:p>
          <w:p w:rsidR="001F1111" w:rsidRPr="005F2F2C" w:rsidRDefault="001F1111" w:rsidP="007A7DAB">
            <w:pPr>
              <w:rPr>
                <w:sz w:val="22"/>
                <w:szCs w:val="22"/>
              </w:rPr>
            </w:pPr>
            <w:r w:rsidRPr="005F2F2C">
              <w:rPr>
                <w:sz w:val="22"/>
                <w:szCs w:val="22"/>
              </w:rPr>
              <w:t>для других объектов капитального строительства – 3 м</w:t>
            </w:r>
          </w:p>
        </w:tc>
        <w:tc>
          <w:tcPr>
            <w:tcW w:w="2346" w:type="dxa"/>
          </w:tcPr>
          <w:p w:rsidR="001F1111" w:rsidRPr="005F2F2C" w:rsidRDefault="001F1111" w:rsidP="007A7DAB">
            <w:pPr>
              <w:rPr>
                <w:sz w:val="22"/>
                <w:szCs w:val="22"/>
              </w:rPr>
            </w:pPr>
            <w:r w:rsidRPr="005F2F2C">
              <w:rPr>
                <w:sz w:val="22"/>
                <w:szCs w:val="22"/>
              </w:rPr>
              <w:t>для объектов инженерно-технического обеспечения – 0 м,</w:t>
            </w:r>
          </w:p>
          <w:p w:rsidR="001F1111" w:rsidRPr="005F2F2C" w:rsidRDefault="001F1111" w:rsidP="007A7DAB">
            <w:pPr>
              <w:rPr>
                <w:sz w:val="22"/>
                <w:szCs w:val="22"/>
              </w:rPr>
            </w:pPr>
            <w:r w:rsidRPr="005F2F2C">
              <w:rPr>
                <w:sz w:val="22"/>
                <w:szCs w:val="22"/>
              </w:rPr>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rPr>
                <w:sz w:val="22"/>
                <w:szCs w:val="22"/>
              </w:rPr>
            </w:pPr>
            <w:r w:rsidRPr="005F2F2C">
              <w:rPr>
                <w:sz w:val="22"/>
                <w:szCs w:val="22"/>
              </w:rPr>
              <w:t>в случае размещения на земельном участке только объектов инженерно-технического обеспечения – 100 %,</w:t>
            </w:r>
          </w:p>
          <w:p w:rsidR="001F1111" w:rsidRPr="005F2F2C" w:rsidRDefault="001F1111" w:rsidP="007A7DAB">
            <w:pPr>
              <w:rPr>
                <w:sz w:val="22"/>
                <w:szCs w:val="22"/>
              </w:rPr>
            </w:pPr>
            <w:r w:rsidRPr="005F2F2C">
              <w:rPr>
                <w:sz w:val="22"/>
                <w:szCs w:val="22"/>
              </w:rPr>
              <w:t>в случае размещения на земельном участке иных объектов – 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3.1.2</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199" w:type="dxa"/>
          </w:tcPr>
          <w:p w:rsidR="001F1111" w:rsidRPr="005F2F2C" w:rsidRDefault="001F1111" w:rsidP="007A7DAB">
            <w:pPr>
              <w:rPr>
                <w:sz w:val="22"/>
                <w:szCs w:val="22"/>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rPr>
              <w:t>3 м</w:t>
            </w:r>
          </w:p>
        </w:tc>
        <w:tc>
          <w:tcPr>
            <w:tcW w:w="2346" w:type="dxa"/>
          </w:tcPr>
          <w:p w:rsidR="001F1111" w:rsidRPr="005F2F2C" w:rsidRDefault="001F1111" w:rsidP="007A7DAB">
            <w:pPr>
              <w:rPr>
                <w:sz w:val="22"/>
                <w:szCs w:val="22"/>
              </w:rPr>
            </w:pPr>
            <w:r w:rsidRPr="005F2F2C">
              <w:rPr>
                <w:sz w:val="22"/>
                <w:szCs w:val="22"/>
              </w:rPr>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pStyle w:val="a4"/>
            </w:pPr>
            <w:r w:rsidRPr="005F2F2C">
              <w:t>4.9</w:t>
            </w:r>
          </w:p>
        </w:tc>
        <w:tc>
          <w:tcPr>
            <w:tcW w:w="2519" w:type="dxa"/>
          </w:tcPr>
          <w:p w:rsidR="001F1111" w:rsidRPr="005F2F2C" w:rsidRDefault="001F1111" w:rsidP="007A7DAB">
            <w:pPr>
              <w:pStyle w:val="a4"/>
            </w:pPr>
            <w:r w:rsidRPr="005F2F2C">
              <w:t>Служебные гаражи</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12.0</w:t>
            </w:r>
          </w:p>
        </w:tc>
        <w:tc>
          <w:tcPr>
            <w:tcW w:w="2519" w:type="dxa"/>
          </w:tcPr>
          <w:p w:rsidR="001F1111" w:rsidRPr="005F2F2C" w:rsidRDefault="001F1111" w:rsidP="007A7DAB">
            <w:pPr>
              <w:pStyle w:val="a4"/>
            </w:pPr>
            <w:r w:rsidRPr="005F2F2C">
              <w:t>Земельные участки (территории) общего пользования</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rPr>
                <w:lang w:val="en-US"/>
              </w:rPr>
            </w:pPr>
            <w:r w:rsidRPr="005F2F2C">
              <w:t>не подлежит установлению</w:t>
            </w:r>
          </w:p>
        </w:tc>
        <w:tc>
          <w:tcPr>
            <w:tcW w:w="233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12.0.1</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Улично-дорожная сеть</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rPr>
                <w:lang w:val="en-US"/>
              </w:rPr>
            </w:pPr>
            <w:r w:rsidRPr="005F2F2C">
              <w:t>не подлежит установлению</w:t>
            </w:r>
          </w:p>
        </w:tc>
        <w:tc>
          <w:tcPr>
            <w:tcW w:w="233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rPr>
                <w:sz w:val="22"/>
                <w:szCs w:val="22"/>
              </w:rPr>
            </w:pPr>
            <w:r w:rsidRPr="005F2F2C">
              <w:rPr>
                <w:sz w:val="22"/>
                <w:szCs w:val="22"/>
              </w:rPr>
              <w:t>12.0.2</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Благоустройство территории</w:t>
            </w:r>
          </w:p>
        </w:tc>
        <w:tc>
          <w:tcPr>
            <w:tcW w:w="1272" w:type="dxa"/>
          </w:tcPr>
          <w:p w:rsidR="001F1111" w:rsidRPr="005F2F2C" w:rsidRDefault="001F1111" w:rsidP="007A7DAB">
            <w:pPr>
              <w:pStyle w:val="a4"/>
            </w:pPr>
            <w:r w:rsidRPr="005F2F2C">
              <w:t>не подлежит установлению</w:t>
            </w:r>
          </w:p>
        </w:tc>
        <w:tc>
          <w:tcPr>
            <w:tcW w:w="1199"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rPr>
                <w:sz w:val="22"/>
                <w:szCs w:val="22"/>
              </w:rPr>
            </w:pPr>
            <w:r w:rsidRPr="005F2F2C">
              <w:rPr>
                <w:sz w:val="22"/>
                <w:szCs w:val="22"/>
              </w:rPr>
              <w:t>0 м</w:t>
            </w:r>
          </w:p>
        </w:tc>
        <w:tc>
          <w:tcPr>
            <w:tcW w:w="2346" w:type="dxa"/>
          </w:tcPr>
          <w:p w:rsidR="001F1111" w:rsidRPr="005F2F2C" w:rsidRDefault="001F1111" w:rsidP="007A7DAB">
            <w:pPr>
              <w:rPr>
                <w:sz w:val="22"/>
                <w:szCs w:val="22"/>
              </w:rPr>
            </w:pPr>
            <w:r w:rsidRPr="005F2F2C">
              <w:rPr>
                <w:sz w:val="22"/>
                <w:szCs w:val="22"/>
              </w:rPr>
              <w:t>0 м</w:t>
            </w:r>
          </w:p>
        </w:tc>
        <w:tc>
          <w:tcPr>
            <w:tcW w:w="1800" w:type="dxa"/>
          </w:tcPr>
          <w:p w:rsidR="001F1111" w:rsidRPr="005F2F2C" w:rsidRDefault="001F1111" w:rsidP="007A7DAB">
            <w:pPr>
              <w:rPr>
                <w:sz w:val="22"/>
                <w:szCs w:val="22"/>
                <w:lang w:val="en-US"/>
              </w:rPr>
            </w:pPr>
            <w:r w:rsidRPr="005F2F2C">
              <w:rPr>
                <w:sz w:val="22"/>
                <w:szCs w:val="22"/>
              </w:rPr>
              <w:t>не подлежит установлению</w:t>
            </w:r>
          </w:p>
        </w:tc>
        <w:tc>
          <w:tcPr>
            <w:tcW w:w="2880" w:type="dxa"/>
          </w:tcPr>
          <w:p w:rsidR="001F1111" w:rsidRPr="005F2F2C" w:rsidRDefault="001F1111" w:rsidP="007A7DAB">
            <w:pPr>
              <w:pStyle w:val="a4"/>
            </w:pPr>
            <w:r w:rsidRPr="005F2F2C">
              <w:t>100 %</w:t>
            </w:r>
          </w:p>
        </w:tc>
      </w:tr>
    </w:tbl>
    <w:p w:rsidR="001F1111" w:rsidRPr="005F2F2C" w:rsidRDefault="001F1111" w:rsidP="001F1111"/>
    <w:p w:rsidR="001F1111" w:rsidRPr="005F2F2C" w:rsidRDefault="001F1111" w:rsidP="001F1111">
      <w:pPr>
        <w:pStyle w:val="15"/>
        <w:sectPr w:rsidR="001F1111" w:rsidRPr="005F2F2C" w:rsidSect="003C7AB3">
          <w:pgSz w:w="16838" w:h="11906" w:orient="landscape"/>
          <w:pgMar w:top="1701" w:right="1134" w:bottom="851" w:left="1134" w:header="720" w:footer="709" w:gutter="0"/>
          <w:cols w:space="720"/>
          <w:docGrid w:linePitch="360"/>
        </w:sectPr>
      </w:pPr>
    </w:p>
    <w:p w:rsidR="001F1111" w:rsidRPr="005F2F2C" w:rsidRDefault="001F1111" w:rsidP="001F1111">
      <w:pPr>
        <w:pStyle w:val="31"/>
      </w:pPr>
      <w:bookmarkStart w:id="90" w:name="_Toc508613471"/>
      <w:bookmarkStart w:id="91" w:name="_Toc34730043"/>
      <w:r w:rsidRPr="005F2F2C">
        <w:lastRenderedPageBreak/>
        <w:t xml:space="preserve">Статья </w:t>
      </w:r>
      <w:r w:rsidRPr="005F2F2C">
        <w:rPr>
          <w:lang w:val="en-US"/>
        </w:rPr>
        <w:t>2</w:t>
      </w:r>
      <w:r w:rsidRPr="005F2F2C">
        <w:t>7. Территориальная зона ТСХ-2</w:t>
      </w:r>
      <w:bookmarkEnd w:id="90"/>
      <w:bookmarkEnd w:id="91"/>
    </w:p>
    <w:p w:rsidR="001F1111" w:rsidRPr="005F2F2C" w:rsidRDefault="001F1111" w:rsidP="001F1111">
      <w:pPr>
        <w:pStyle w:val="15"/>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1F1111" w:rsidRPr="005F2F2C" w:rsidTr="007A7DA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Код</w:t>
            </w:r>
          </w:p>
        </w:tc>
        <w:tc>
          <w:tcPr>
            <w:tcW w:w="4253"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7A7DAB">
            <w:pPr>
              <w:pStyle w:val="a9"/>
            </w:pPr>
            <w:r w:rsidRPr="005F2F2C">
              <w:t>Объекты капитального строительства, разрешенные для размещения на земельных участках</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snapToGrid w:val="0"/>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rPr>
                <w:b w:val="0"/>
              </w:rPr>
            </w:pPr>
            <w:r w:rsidRPr="005F2F2C">
              <w:rPr>
                <w:b w:val="0"/>
              </w:rPr>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bCs/>
                <w:lang w:eastAsia="ru-RU"/>
              </w:rPr>
            </w:pPr>
            <w:r w:rsidRPr="005F2F2C">
              <w:rPr>
                <w:bCs/>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9.1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pPr>
            <w:r w:rsidRPr="005F2F2C">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11.2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pPr>
            <w:r w:rsidRPr="005F2F2C">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pPr>
            <w:r w:rsidRPr="005F2F2C">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t>кодами 12.0.1</w:t>
              </w:r>
            </w:hyperlink>
            <w:r w:rsidRPr="005F2F2C">
              <w:t xml:space="preserve"> - </w:t>
            </w:r>
            <w:hyperlink w:anchor="P668" w:history="1">
              <w:r w:rsidRPr="005F2F2C">
                <w:t>12.0.2</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rFonts w:ascii="Times New Roman" w:hAnsi="Times New Roman" w:cs="Times New Roman"/>
                <w:sz w:val="24"/>
                <w:szCs w:val="24"/>
              </w:rPr>
              <w:t>велотранспортной</w:t>
            </w:r>
            <w:proofErr w:type="spellEnd"/>
            <w:r w:rsidRPr="005F2F2C">
              <w:rPr>
                <w:rFonts w:ascii="Times New Roman" w:hAnsi="Times New Roman" w:cs="Times New Roman"/>
                <w:sz w:val="24"/>
                <w:szCs w:val="24"/>
              </w:rPr>
              <w:t xml:space="preserve"> и инженерной инфраструктуры;</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rFonts w:ascii="Times New Roman" w:hAnsi="Times New Roman" w:cs="Times New Roman"/>
                  <w:sz w:val="24"/>
                  <w:szCs w:val="24"/>
                </w:rPr>
                <w:t>кодами 2.7.1</w:t>
              </w:r>
            </w:hyperlink>
            <w:r w:rsidRPr="005F2F2C">
              <w:rPr>
                <w:rFonts w:ascii="Times New Roman" w:hAnsi="Times New Roman" w:cs="Times New Roman"/>
                <w:sz w:val="24"/>
                <w:szCs w:val="24"/>
              </w:rPr>
              <w:t xml:space="preserve">, </w:t>
            </w:r>
            <w:hyperlink w:anchor="P382" w:history="1">
              <w:r w:rsidRPr="005F2F2C">
                <w:rPr>
                  <w:rFonts w:ascii="Times New Roman" w:hAnsi="Times New Roman" w:cs="Times New Roman"/>
                  <w:sz w:val="24"/>
                  <w:szCs w:val="24"/>
                </w:rPr>
                <w:t>4.9</w:t>
              </w:r>
            </w:hyperlink>
            <w:r w:rsidRPr="005F2F2C">
              <w:rPr>
                <w:rFonts w:ascii="Times New Roman" w:hAnsi="Times New Roman" w:cs="Times New Roman"/>
                <w:sz w:val="24"/>
                <w:szCs w:val="24"/>
              </w:rPr>
              <w:t xml:space="preserve">, </w:t>
            </w:r>
            <w:hyperlink w:anchor="P567" w:history="1">
              <w:r w:rsidRPr="005F2F2C">
                <w:rPr>
                  <w:rFonts w:ascii="Times New Roman" w:hAnsi="Times New Roman" w:cs="Times New Roman"/>
                  <w:sz w:val="24"/>
                  <w:szCs w:val="24"/>
                </w:rPr>
                <w:t>7.2.3</w:t>
              </w:r>
            </w:hyperlink>
            <w:r w:rsidRPr="005F2F2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rPr>
                <w:lang w:val="en-US"/>
              </w:rPr>
            </w:pPr>
            <w:r w:rsidRPr="005F2F2C">
              <w:rPr>
                <w:lang w:val="en-US"/>
              </w:rPr>
              <w:t>13.1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Ведение 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13.2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Осуществление отдыха и (или) выращивания гражданами для собственных нужд </w:t>
            </w:r>
            <w:r w:rsidRPr="005F2F2C">
              <w:rPr>
                <w:rFonts w:ascii="Times New Roman" w:hAnsi="Times New Roman" w:cs="Times New Roman"/>
                <w:sz w:val="24"/>
                <w:szCs w:val="24"/>
              </w:rPr>
              <w:lastRenderedPageBreak/>
              <w:t xml:space="preserve">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5F2F2C">
                <w:rPr>
                  <w:rFonts w:ascii="Times New Roman" w:hAnsi="Times New Roman" w:cs="Times New Roman"/>
                  <w:sz w:val="24"/>
                  <w:szCs w:val="24"/>
                </w:rPr>
                <w:t>кодом 2.1</w:t>
              </w:r>
            </w:hyperlink>
            <w:r w:rsidRPr="005F2F2C">
              <w:rPr>
                <w:rFonts w:ascii="Times New Roman" w:hAnsi="Times New Roman" w:cs="Times New Roman"/>
                <w:sz w:val="24"/>
                <w:szCs w:val="24"/>
              </w:rPr>
              <w:t>, хозяйственных построек и гаражей</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b/>
                <w:bC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6.8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lang w:eastAsia="ru-RU"/>
              </w:rPr>
            </w:pPr>
            <w:r w:rsidRPr="005F2F2C">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5F2F2C">
                <w:t>кодами 3.1.1</w:t>
              </w:r>
            </w:hyperlink>
            <w:r w:rsidRPr="005F2F2C">
              <w:t xml:space="preserve">, </w:t>
            </w:r>
            <w:hyperlink w:anchor="P220" w:history="1">
              <w:r w:rsidRPr="005F2F2C">
                <w:t>3.2.3</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2.7.1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F2F2C">
              <w:rPr>
                <w:rFonts w:ascii="Times New Roman" w:hAnsi="Times New Roman" w:cs="Times New Roman"/>
                <w:sz w:val="24"/>
                <w:szCs w:val="24"/>
              </w:rPr>
              <w:t>машино</w:t>
            </w:r>
            <w:proofErr w:type="spellEnd"/>
            <w:r w:rsidRPr="005F2F2C">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5F2F2C">
                <w:rPr>
                  <w:rFonts w:ascii="Times New Roman" w:hAnsi="Times New Roman" w:cs="Times New Roman"/>
                  <w:sz w:val="24"/>
                  <w:szCs w:val="24"/>
                </w:rPr>
                <w:t>кодом 4.9</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5F2F2C">
              <w:rPr>
                <w:rFonts w:ascii="Times New Roman" w:hAnsi="Times New Roman" w:cs="Times New Roman"/>
                <w:sz w:val="24"/>
                <w:szCs w:val="24"/>
              </w:rPr>
              <w:lastRenderedPageBreak/>
              <w:t xml:space="preserve">предусмотренных видами разрешенного использования с </w:t>
            </w:r>
            <w:hyperlink w:anchor="P190" w:history="1">
              <w:r w:rsidRPr="005F2F2C">
                <w:rPr>
                  <w:rFonts w:ascii="Times New Roman" w:hAnsi="Times New Roman" w:cs="Times New Roman"/>
                  <w:sz w:val="24"/>
                  <w:szCs w:val="24"/>
                </w:rPr>
                <w:t>кодами 3.0</w:t>
              </w:r>
            </w:hyperlink>
            <w:r w:rsidRPr="005F2F2C">
              <w:rPr>
                <w:rFonts w:ascii="Times New Roman" w:hAnsi="Times New Roman" w:cs="Times New Roman"/>
                <w:sz w:val="24"/>
                <w:szCs w:val="24"/>
              </w:rPr>
              <w:t xml:space="preserve">, </w:t>
            </w:r>
            <w:hyperlink w:anchor="P333" w:history="1">
              <w:r w:rsidRPr="005F2F2C">
                <w:rPr>
                  <w:rFonts w:ascii="Times New Roman" w:hAnsi="Times New Roman" w:cs="Times New Roman"/>
                  <w:sz w:val="24"/>
                  <w:szCs w:val="24"/>
                </w:rPr>
                <w:t>4.0</w:t>
              </w:r>
            </w:hyperlink>
            <w:r w:rsidRPr="005F2F2C">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jc w:val="both"/>
            </w:pPr>
            <w:r w:rsidRPr="005F2F2C">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5F2F2C">
                <w:t>кодами 12.0.1</w:t>
              </w:r>
            </w:hyperlink>
            <w:r w:rsidRPr="005F2F2C">
              <w:t xml:space="preserve"> - </w:t>
            </w:r>
            <w:hyperlink w:anchor="P668" w:history="1">
              <w:r w:rsidRPr="005F2F2C">
                <w:t>12.0.2</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proofErr w:type="spellStart"/>
            <w:r w:rsidRPr="005F2F2C">
              <w:rPr>
                <w:rFonts w:ascii="Times New Roman" w:hAnsi="Times New Roman" w:cs="Times New Roman"/>
                <w:sz w:val="24"/>
                <w:szCs w:val="24"/>
              </w:rPr>
              <w:t>Ул</w:t>
            </w:r>
            <w:proofErr w:type="spellEnd"/>
            <w:r w:rsidRPr="005F2F2C">
              <w:rPr>
                <w:rFonts w:ascii="Times New Roman" w:hAnsi="Times New Roman" w:cs="Times New Roman"/>
                <w:sz w:val="24"/>
                <w:szCs w:val="24"/>
              </w:rPr>
              <w:t xml:space="preserve"> </w:t>
            </w:r>
            <w:proofErr w:type="spellStart"/>
            <w:r w:rsidRPr="005F2F2C">
              <w:rPr>
                <w:rFonts w:ascii="Times New Roman" w:hAnsi="Times New Roman" w:cs="Times New Roman"/>
                <w:sz w:val="24"/>
                <w:szCs w:val="24"/>
              </w:rPr>
              <w:t>ично</w:t>
            </w:r>
            <w:proofErr w:type="spellEnd"/>
            <w:r w:rsidRPr="005F2F2C">
              <w:rPr>
                <w:rFonts w:ascii="Times New Roman" w:hAnsi="Times New Roman" w:cs="Times New Roman"/>
                <w:sz w:val="24"/>
                <w:szCs w:val="24"/>
              </w:rPr>
              <w:t>-дорожная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rFonts w:ascii="Times New Roman" w:hAnsi="Times New Roman" w:cs="Times New Roman"/>
                <w:sz w:val="24"/>
                <w:szCs w:val="24"/>
              </w:rPr>
              <w:t>велотранспортной</w:t>
            </w:r>
            <w:proofErr w:type="spellEnd"/>
            <w:r w:rsidRPr="005F2F2C">
              <w:rPr>
                <w:rFonts w:ascii="Times New Roman" w:hAnsi="Times New Roman" w:cs="Times New Roman"/>
                <w:sz w:val="24"/>
                <w:szCs w:val="24"/>
              </w:rPr>
              <w:t xml:space="preserve"> и инженерной инфраструктуры;</w:t>
            </w:r>
          </w:p>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5F2F2C">
                <w:rPr>
                  <w:rFonts w:ascii="Times New Roman" w:hAnsi="Times New Roman" w:cs="Times New Roman"/>
                  <w:sz w:val="24"/>
                  <w:szCs w:val="24"/>
                </w:rPr>
                <w:t>кодами 2.7.1</w:t>
              </w:r>
            </w:hyperlink>
            <w:r w:rsidRPr="005F2F2C">
              <w:rPr>
                <w:rFonts w:ascii="Times New Roman" w:hAnsi="Times New Roman" w:cs="Times New Roman"/>
                <w:sz w:val="24"/>
                <w:szCs w:val="24"/>
              </w:rPr>
              <w:t xml:space="preserve">, </w:t>
            </w:r>
            <w:hyperlink w:anchor="P382" w:history="1">
              <w:r w:rsidRPr="005F2F2C">
                <w:rPr>
                  <w:rFonts w:ascii="Times New Roman" w:hAnsi="Times New Roman" w:cs="Times New Roman"/>
                  <w:sz w:val="24"/>
                  <w:szCs w:val="24"/>
                </w:rPr>
                <w:t>4.9</w:t>
              </w:r>
            </w:hyperlink>
            <w:r w:rsidRPr="005F2F2C">
              <w:rPr>
                <w:rFonts w:ascii="Times New Roman" w:hAnsi="Times New Roman" w:cs="Times New Roman"/>
                <w:sz w:val="24"/>
                <w:szCs w:val="24"/>
              </w:rPr>
              <w:t xml:space="preserve">, </w:t>
            </w:r>
            <w:hyperlink w:anchor="P567" w:history="1">
              <w:r w:rsidRPr="005F2F2C">
                <w:rPr>
                  <w:rFonts w:ascii="Times New Roman" w:hAnsi="Times New Roman" w:cs="Times New Roman"/>
                  <w:sz w:val="24"/>
                  <w:szCs w:val="24"/>
                </w:rPr>
                <w:t>7.2.3</w:t>
              </w:r>
            </w:hyperlink>
            <w:r w:rsidRPr="005F2F2C">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1F1111" w:rsidRPr="005F2F2C" w:rsidRDefault="001F1111" w:rsidP="001F1111">
      <w:pPr>
        <w:tabs>
          <w:tab w:val="left" w:pos="3412"/>
        </w:tabs>
        <w:sectPr w:rsidR="001F1111" w:rsidRPr="005F2F2C" w:rsidSect="008426FA">
          <w:pgSz w:w="11906" w:h="16838"/>
          <w:pgMar w:top="1134" w:right="851" w:bottom="1134" w:left="1701" w:header="720" w:footer="709" w:gutter="0"/>
          <w:cols w:space="720"/>
          <w:docGrid w:linePitch="360"/>
        </w:sectPr>
      </w:pPr>
    </w:p>
    <w:p w:rsidR="001F1111" w:rsidRPr="005F2F2C" w:rsidRDefault="001F1111" w:rsidP="001F1111">
      <w:pPr>
        <w:pStyle w:val="15"/>
        <w:ind w:firstLine="0"/>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1F1111" w:rsidRPr="005F2F2C" w:rsidTr="007A7DAB">
        <w:trPr>
          <w:trHeight w:val="758"/>
        </w:trPr>
        <w:tc>
          <w:tcPr>
            <w:tcW w:w="817" w:type="dxa"/>
            <w:vMerge w:val="restart"/>
          </w:tcPr>
          <w:p w:rsidR="001F1111" w:rsidRPr="005F2F2C" w:rsidRDefault="001F1111" w:rsidP="007A7DAB">
            <w:pPr>
              <w:pStyle w:val="a9"/>
            </w:pPr>
            <w:r w:rsidRPr="005F2F2C">
              <w:t>Код</w:t>
            </w:r>
          </w:p>
        </w:tc>
        <w:tc>
          <w:tcPr>
            <w:tcW w:w="2519" w:type="dxa"/>
            <w:vMerge w:val="restart"/>
          </w:tcPr>
          <w:p w:rsidR="001F1111" w:rsidRPr="005F2F2C" w:rsidRDefault="001F1111" w:rsidP="007A7DAB">
            <w:pPr>
              <w:pStyle w:val="a9"/>
            </w:pPr>
            <w:r w:rsidRPr="005F2F2C">
              <w:t>Вид разрешенного использования земельных участков и объектов капитального строительства</w:t>
            </w:r>
          </w:p>
        </w:tc>
        <w:tc>
          <w:tcPr>
            <w:tcW w:w="2352" w:type="dxa"/>
            <w:gridSpan w:val="2"/>
          </w:tcPr>
          <w:p w:rsidR="001F1111" w:rsidRPr="005F2F2C" w:rsidRDefault="001F1111" w:rsidP="007A7DAB">
            <w:pPr>
              <w:pStyle w:val="a9"/>
            </w:pPr>
            <w:r w:rsidRPr="005F2F2C">
              <w:t>Площадь земельных участков</w:t>
            </w:r>
          </w:p>
        </w:tc>
        <w:tc>
          <w:tcPr>
            <w:tcW w:w="2334" w:type="dxa"/>
            <w:vMerge w:val="restart"/>
          </w:tcPr>
          <w:p w:rsidR="001F1111" w:rsidRPr="005F2F2C" w:rsidRDefault="001F1111" w:rsidP="007A7DAB">
            <w:pPr>
              <w:pStyle w:val="a9"/>
            </w:pPr>
            <w:r w:rsidRPr="005F2F2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7A7DAB">
            <w:pPr>
              <w:pStyle w:val="a9"/>
            </w:pPr>
            <w:r w:rsidRPr="005F2F2C">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7A7DAB">
            <w:pPr>
              <w:pStyle w:val="a9"/>
            </w:pPr>
            <w:r w:rsidRPr="005F2F2C">
              <w:t>Предельная (максимальная) высота объектов капитального строительства</w:t>
            </w:r>
          </w:p>
        </w:tc>
        <w:tc>
          <w:tcPr>
            <w:tcW w:w="2880" w:type="dxa"/>
            <w:vMerge w:val="restart"/>
          </w:tcPr>
          <w:p w:rsidR="001F1111" w:rsidRPr="005F2F2C" w:rsidRDefault="001F1111" w:rsidP="007A7DAB">
            <w:pPr>
              <w:pStyle w:val="a9"/>
            </w:pPr>
            <w:r w:rsidRPr="005F2F2C">
              <w:t>Максимальный процент застройки в границах земельного участка</w:t>
            </w:r>
          </w:p>
        </w:tc>
      </w:tr>
      <w:tr w:rsidR="001F1111" w:rsidRPr="005F2F2C" w:rsidTr="007A7DAB">
        <w:trPr>
          <w:trHeight w:val="757"/>
        </w:trPr>
        <w:tc>
          <w:tcPr>
            <w:tcW w:w="817" w:type="dxa"/>
            <w:vMerge/>
          </w:tcPr>
          <w:p w:rsidR="001F1111" w:rsidRPr="005F2F2C" w:rsidRDefault="001F1111" w:rsidP="007A7DAB">
            <w:pPr>
              <w:pStyle w:val="a9"/>
            </w:pPr>
          </w:p>
        </w:tc>
        <w:tc>
          <w:tcPr>
            <w:tcW w:w="2519" w:type="dxa"/>
            <w:vMerge/>
          </w:tcPr>
          <w:p w:rsidR="001F1111" w:rsidRPr="005F2F2C" w:rsidRDefault="001F1111" w:rsidP="007A7DAB">
            <w:pPr>
              <w:pStyle w:val="a9"/>
            </w:pPr>
          </w:p>
        </w:tc>
        <w:tc>
          <w:tcPr>
            <w:tcW w:w="1272" w:type="dxa"/>
          </w:tcPr>
          <w:p w:rsidR="001F1111" w:rsidRPr="005F2F2C" w:rsidRDefault="001F1111" w:rsidP="007A7DAB">
            <w:pPr>
              <w:pStyle w:val="a9"/>
            </w:pPr>
            <w:r w:rsidRPr="005F2F2C">
              <w:t xml:space="preserve">Минимальная </w:t>
            </w:r>
          </w:p>
        </w:tc>
        <w:tc>
          <w:tcPr>
            <w:tcW w:w="1080" w:type="dxa"/>
            <w:shd w:val="clear" w:color="auto" w:fill="auto"/>
          </w:tcPr>
          <w:p w:rsidR="001F1111" w:rsidRPr="005F2F2C" w:rsidRDefault="001F1111" w:rsidP="007A7DAB">
            <w:pPr>
              <w:pStyle w:val="a9"/>
            </w:pPr>
            <w:r w:rsidRPr="005F2F2C">
              <w:t>Максимальная</w:t>
            </w:r>
          </w:p>
        </w:tc>
        <w:tc>
          <w:tcPr>
            <w:tcW w:w="2334" w:type="dxa"/>
            <w:vMerge/>
          </w:tcPr>
          <w:p w:rsidR="001F1111" w:rsidRPr="005F2F2C" w:rsidRDefault="001F1111" w:rsidP="007A7DAB">
            <w:pPr>
              <w:pStyle w:val="a9"/>
            </w:pPr>
          </w:p>
        </w:tc>
        <w:tc>
          <w:tcPr>
            <w:tcW w:w="2346" w:type="dxa"/>
            <w:vMerge/>
          </w:tcPr>
          <w:p w:rsidR="001F1111" w:rsidRPr="005F2F2C" w:rsidRDefault="001F1111" w:rsidP="007A7DAB">
            <w:pPr>
              <w:pStyle w:val="a9"/>
            </w:pPr>
          </w:p>
        </w:tc>
        <w:tc>
          <w:tcPr>
            <w:tcW w:w="1800" w:type="dxa"/>
            <w:vMerge/>
          </w:tcPr>
          <w:p w:rsidR="001F1111" w:rsidRPr="005F2F2C" w:rsidRDefault="001F1111" w:rsidP="007A7DAB">
            <w:pPr>
              <w:pStyle w:val="a9"/>
            </w:pPr>
          </w:p>
        </w:tc>
        <w:tc>
          <w:tcPr>
            <w:tcW w:w="2880" w:type="dxa"/>
            <w:vMerge/>
          </w:tcPr>
          <w:p w:rsidR="001F1111" w:rsidRPr="005F2F2C" w:rsidRDefault="001F1111" w:rsidP="007A7DAB">
            <w:pPr>
              <w:pStyle w:val="a9"/>
            </w:pPr>
          </w:p>
        </w:tc>
      </w:tr>
      <w:tr w:rsidR="001F1111" w:rsidRPr="005F2F2C" w:rsidTr="007A7DAB">
        <w:trPr>
          <w:trHeight w:val="269"/>
          <w:tblHeader/>
        </w:trPr>
        <w:tc>
          <w:tcPr>
            <w:tcW w:w="817" w:type="dxa"/>
          </w:tcPr>
          <w:p w:rsidR="001F1111" w:rsidRPr="005F2F2C" w:rsidRDefault="001F1111" w:rsidP="007A7DAB">
            <w:pPr>
              <w:pStyle w:val="a9"/>
            </w:pPr>
            <w:r w:rsidRPr="005F2F2C">
              <w:t>1</w:t>
            </w:r>
          </w:p>
        </w:tc>
        <w:tc>
          <w:tcPr>
            <w:tcW w:w="2519" w:type="dxa"/>
          </w:tcPr>
          <w:p w:rsidR="001F1111" w:rsidRPr="005F2F2C" w:rsidRDefault="001F1111" w:rsidP="007A7DAB">
            <w:pPr>
              <w:pStyle w:val="a9"/>
            </w:pPr>
            <w:r w:rsidRPr="005F2F2C">
              <w:t>2</w:t>
            </w:r>
          </w:p>
        </w:tc>
        <w:tc>
          <w:tcPr>
            <w:tcW w:w="1272" w:type="dxa"/>
          </w:tcPr>
          <w:p w:rsidR="001F1111" w:rsidRPr="005F2F2C" w:rsidRDefault="001F1111" w:rsidP="007A7DAB">
            <w:pPr>
              <w:pStyle w:val="a9"/>
            </w:pPr>
            <w:r w:rsidRPr="005F2F2C">
              <w:t>3</w:t>
            </w:r>
          </w:p>
        </w:tc>
        <w:tc>
          <w:tcPr>
            <w:tcW w:w="1080" w:type="dxa"/>
            <w:shd w:val="clear" w:color="auto" w:fill="auto"/>
          </w:tcPr>
          <w:p w:rsidR="001F1111" w:rsidRPr="005F2F2C" w:rsidRDefault="001F1111" w:rsidP="007A7DAB">
            <w:pPr>
              <w:pStyle w:val="a9"/>
            </w:pPr>
            <w:r w:rsidRPr="005F2F2C">
              <w:t>4</w:t>
            </w:r>
          </w:p>
        </w:tc>
        <w:tc>
          <w:tcPr>
            <w:tcW w:w="2334" w:type="dxa"/>
          </w:tcPr>
          <w:p w:rsidR="001F1111" w:rsidRPr="005F2F2C" w:rsidRDefault="001F1111" w:rsidP="007A7DAB">
            <w:pPr>
              <w:pStyle w:val="a9"/>
            </w:pPr>
            <w:r w:rsidRPr="005F2F2C">
              <w:t>5</w:t>
            </w:r>
          </w:p>
        </w:tc>
        <w:tc>
          <w:tcPr>
            <w:tcW w:w="2346" w:type="dxa"/>
          </w:tcPr>
          <w:p w:rsidR="001F1111" w:rsidRPr="005F2F2C" w:rsidRDefault="001F1111" w:rsidP="007A7DAB">
            <w:pPr>
              <w:pStyle w:val="a9"/>
            </w:pPr>
            <w:r w:rsidRPr="005F2F2C">
              <w:t>6</w:t>
            </w:r>
          </w:p>
        </w:tc>
        <w:tc>
          <w:tcPr>
            <w:tcW w:w="1800" w:type="dxa"/>
          </w:tcPr>
          <w:p w:rsidR="001F1111" w:rsidRPr="005F2F2C" w:rsidRDefault="001F1111" w:rsidP="007A7DAB">
            <w:pPr>
              <w:pStyle w:val="a9"/>
            </w:pPr>
            <w:r w:rsidRPr="005F2F2C">
              <w:t>7</w:t>
            </w:r>
          </w:p>
        </w:tc>
        <w:tc>
          <w:tcPr>
            <w:tcW w:w="2880" w:type="dxa"/>
          </w:tcPr>
          <w:p w:rsidR="001F1111" w:rsidRPr="005F2F2C" w:rsidRDefault="001F1111" w:rsidP="007A7DAB">
            <w:pPr>
              <w:pStyle w:val="a9"/>
            </w:pPr>
            <w:r w:rsidRPr="005F2F2C">
              <w:t>8</w:t>
            </w:r>
          </w:p>
        </w:tc>
      </w:tr>
      <w:tr w:rsidR="001F1111" w:rsidRPr="005F2F2C" w:rsidTr="007A7DAB">
        <w:tc>
          <w:tcPr>
            <w:tcW w:w="817" w:type="dxa"/>
          </w:tcPr>
          <w:p w:rsidR="001F1111" w:rsidRPr="005F2F2C" w:rsidRDefault="001F1111" w:rsidP="007A7DAB">
            <w:pPr>
              <w:pStyle w:val="a4"/>
            </w:pPr>
          </w:p>
        </w:tc>
        <w:tc>
          <w:tcPr>
            <w:tcW w:w="14231" w:type="dxa"/>
            <w:gridSpan w:val="7"/>
          </w:tcPr>
          <w:p w:rsidR="001F1111" w:rsidRPr="005F2F2C" w:rsidRDefault="001F1111" w:rsidP="007A7DAB">
            <w:pPr>
              <w:pStyle w:val="aa"/>
            </w:pPr>
            <w:r w:rsidRPr="005F2F2C">
              <w:t>Основные</w:t>
            </w:r>
          </w:p>
        </w:tc>
      </w:tr>
      <w:tr w:rsidR="001F1111" w:rsidRPr="005F2F2C" w:rsidTr="007A7DAB">
        <w:tc>
          <w:tcPr>
            <w:tcW w:w="817" w:type="dxa"/>
          </w:tcPr>
          <w:p w:rsidR="001F1111" w:rsidRPr="005F2F2C" w:rsidRDefault="001F1111" w:rsidP="007A7DAB">
            <w:pPr>
              <w:pStyle w:val="a4"/>
            </w:pPr>
            <w:r w:rsidRPr="005F2F2C">
              <w:t>3.1.1</w:t>
            </w:r>
          </w:p>
        </w:tc>
        <w:tc>
          <w:tcPr>
            <w:tcW w:w="2519" w:type="dxa"/>
          </w:tcPr>
          <w:p w:rsidR="001F1111" w:rsidRPr="005F2F2C" w:rsidRDefault="001F1111" w:rsidP="007A7DAB">
            <w:pPr>
              <w:rPr>
                <w:sz w:val="22"/>
                <w:szCs w:val="22"/>
              </w:rPr>
            </w:pPr>
            <w:r w:rsidRPr="005F2F2C">
              <w:rPr>
                <w:sz w:val="22"/>
                <w:szCs w:val="22"/>
              </w:rPr>
              <w:t>Предоставление коммунальных услуг</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080" w:type="dxa"/>
          </w:tcPr>
          <w:p w:rsidR="001F1111" w:rsidRPr="005F2F2C" w:rsidRDefault="001F1111" w:rsidP="007A7DAB">
            <w:pPr>
              <w:rPr>
                <w:sz w:val="22"/>
                <w:szCs w:val="22"/>
              </w:rPr>
            </w:pPr>
            <w:r w:rsidRPr="005F2F2C">
              <w:rPr>
                <w:sz w:val="22"/>
                <w:szCs w:val="22"/>
              </w:rPr>
              <w:t>не подлежит установлению</w:t>
            </w:r>
          </w:p>
        </w:tc>
        <w:tc>
          <w:tcPr>
            <w:tcW w:w="233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9.1</w:t>
            </w:r>
          </w:p>
        </w:tc>
        <w:tc>
          <w:tcPr>
            <w:tcW w:w="2519" w:type="dxa"/>
          </w:tcPr>
          <w:p w:rsidR="001F1111" w:rsidRPr="005F2F2C" w:rsidRDefault="001F1111" w:rsidP="007A7DAB">
            <w:pPr>
              <w:pStyle w:val="a4"/>
            </w:pPr>
            <w:r w:rsidRPr="005F2F2C">
              <w:t>Охрана природных территорий</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11.0</w:t>
            </w:r>
          </w:p>
        </w:tc>
        <w:tc>
          <w:tcPr>
            <w:tcW w:w="2519" w:type="dxa"/>
          </w:tcPr>
          <w:p w:rsidR="001F1111" w:rsidRPr="005F2F2C" w:rsidRDefault="001F1111" w:rsidP="007A7DAB">
            <w:pPr>
              <w:pStyle w:val="a4"/>
            </w:pPr>
            <w:r w:rsidRPr="005F2F2C">
              <w:t>Водные объекты</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rPr>
                <w:lang w:val="en-US"/>
              </w:rPr>
            </w:pPr>
            <w:r w:rsidRPr="005F2F2C">
              <w:t>не подлежит установлению</w:t>
            </w:r>
          </w:p>
        </w:tc>
        <w:tc>
          <w:tcPr>
            <w:tcW w:w="233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11.1</w:t>
            </w:r>
          </w:p>
        </w:tc>
        <w:tc>
          <w:tcPr>
            <w:tcW w:w="2519" w:type="dxa"/>
          </w:tcPr>
          <w:p w:rsidR="001F1111" w:rsidRPr="005F2F2C" w:rsidRDefault="001F1111" w:rsidP="007A7DAB">
            <w:pPr>
              <w:pStyle w:val="a4"/>
            </w:pPr>
            <w:r w:rsidRPr="005F2F2C">
              <w:t>Общее пользование водными объектами</w:t>
            </w:r>
          </w:p>
        </w:tc>
        <w:tc>
          <w:tcPr>
            <w:tcW w:w="1272" w:type="dxa"/>
          </w:tcPr>
          <w:p w:rsidR="001F1111" w:rsidRPr="005F2F2C" w:rsidRDefault="001F1111" w:rsidP="007A7DAB">
            <w:pPr>
              <w:pStyle w:val="a4"/>
            </w:pPr>
            <w:r w:rsidRPr="005F2F2C">
              <w:t xml:space="preserve">не подлежит </w:t>
            </w:r>
            <w:r w:rsidRPr="005F2F2C">
              <w:lastRenderedPageBreak/>
              <w:t>установлению</w:t>
            </w:r>
          </w:p>
        </w:tc>
        <w:tc>
          <w:tcPr>
            <w:tcW w:w="1080" w:type="dxa"/>
          </w:tcPr>
          <w:p w:rsidR="001F1111" w:rsidRPr="005F2F2C" w:rsidRDefault="001F1111" w:rsidP="007A7DAB">
            <w:pPr>
              <w:pStyle w:val="a4"/>
              <w:rPr>
                <w:lang w:val="en-US"/>
              </w:rPr>
            </w:pPr>
            <w:r w:rsidRPr="005F2F2C">
              <w:lastRenderedPageBreak/>
              <w:t>не подлежи</w:t>
            </w:r>
            <w:r w:rsidRPr="005F2F2C">
              <w:lastRenderedPageBreak/>
              <w:t>т установлению</w:t>
            </w:r>
          </w:p>
        </w:tc>
        <w:tc>
          <w:tcPr>
            <w:tcW w:w="2334" w:type="dxa"/>
          </w:tcPr>
          <w:p w:rsidR="001F1111" w:rsidRPr="005F2F2C" w:rsidRDefault="001F1111" w:rsidP="007A7DAB">
            <w:pPr>
              <w:pStyle w:val="a4"/>
            </w:pPr>
            <w:r w:rsidRPr="005F2F2C">
              <w:rPr>
                <w:lang w:val="en-US"/>
              </w:rPr>
              <w:lastRenderedPageBreak/>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lastRenderedPageBreak/>
              <w:t>11.2</w:t>
            </w:r>
          </w:p>
        </w:tc>
        <w:tc>
          <w:tcPr>
            <w:tcW w:w="2519" w:type="dxa"/>
          </w:tcPr>
          <w:p w:rsidR="001F1111" w:rsidRPr="005F2F2C" w:rsidRDefault="001F1111" w:rsidP="007A7DAB">
            <w:pPr>
              <w:pStyle w:val="a4"/>
            </w:pPr>
            <w:r w:rsidRPr="005F2F2C">
              <w:t>Специальное пользование водными объектами</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rPr>
                <w:lang w:val="en-US"/>
              </w:rPr>
            </w:pPr>
            <w:r w:rsidRPr="005F2F2C">
              <w:t>не подлежит установлению</w:t>
            </w:r>
          </w:p>
        </w:tc>
        <w:tc>
          <w:tcPr>
            <w:tcW w:w="233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12.0</w:t>
            </w:r>
          </w:p>
        </w:tc>
        <w:tc>
          <w:tcPr>
            <w:tcW w:w="2519" w:type="dxa"/>
          </w:tcPr>
          <w:p w:rsidR="001F1111" w:rsidRPr="005F2F2C" w:rsidRDefault="001F1111" w:rsidP="007A7DAB">
            <w:pPr>
              <w:pStyle w:val="a4"/>
            </w:pPr>
            <w:r w:rsidRPr="005F2F2C">
              <w:t>Земельные участки (территории) общего пользования</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rPr>
                <w:lang w:val="en-US"/>
              </w:rPr>
            </w:pPr>
            <w:r w:rsidRPr="005F2F2C">
              <w:t>не подлежит установлению</w:t>
            </w:r>
          </w:p>
        </w:tc>
        <w:tc>
          <w:tcPr>
            <w:tcW w:w="233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r w:rsidRPr="005F2F2C">
              <w:t>12.0.1</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Улично-дорожная сеть</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rPr>
                <w:lang w:val="en-US"/>
              </w:rPr>
            </w:pPr>
            <w:r w:rsidRPr="005F2F2C">
              <w:t>не подлежит установлению</w:t>
            </w:r>
          </w:p>
        </w:tc>
        <w:tc>
          <w:tcPr>
            <w:tcW w:w="233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r w:rsidRPr="005F2F2C">
              <w:t>12.0.2</w:t>
            </w:r>
          </w:p>
        </w:tc>
        <w:tc>
          <w:tcPr>
            <w:tcW w:w="2519" w:type="dxa"/>
          </w:tcPr>
          <w:p w:rsidR="001F1111" w:rsidRPr="005F2F2C" w:rsidRDefault="001F1111" w:rsidP="007A7DAB">
            <w:pPr>
              <w:pStyle w:val="ConsPlusNormal"/>
              <w:jc w:val="both"/>
              <w:rPr>
                <w:rFonts w:ascii="Times New Roman" w:hAnsi="Times New Roman" w:cs="Times New Roman"/>
                <w:szCs w:val="22"/>
              </w:rPr>
            </w:pPr>
            <w:r w:rsidRPr="005F2F2C">
              <w:rPr>
                <w:rFonts w:ascii="Times New Roman" w:hAnsi="Times New Roman" w:cs="Times New Roman"/>
                <w:szCs w:val="22"/>
              </w:rPr>
              <w:t>Благоустройство территории</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rPr>
                <w:sz w:val="22"/>
                <w:szCs w:val="22"/>
              </w:rPr>
            </w:pPr>
            <w:r w:rsidRPr="005F2F2C">
              <w:rPr>
                <w:sz w:val="22"/>
                <w:szCs w:val="22"/>
              </w:rPr>
              <w:t>0 м</w:t>
            </w:r>
          </w:p>
        </w:tc>
        <w:tc>
          <w:tcPr>
            <w:tcW w:w="2346" w:type="dxa"/>
          </w:tcPr>
          <w:p w:rsidR="001F1111" w:rsidRPr="005F2F2C" w:rsidRDefault="001F1111" w:rsidP="007A7DAB">
            <w:pPr>
              <w:rPr>
                <w:sz w:val="22"/>
                <w:szCs w:val="22"/>
              </w:rPr>
            </w:pPr>
            <w:r w:rsidRPr="005F2F2C">
              <w:rPr>
                <w:sz w:val="22"/>
                <w:szCs w:val="22"/>
              </w:rPr>
              <w:t>0 м</w:t>
            </w:r>
          </w:p>
        </w:tc>
        <w:tc>
          <w:tcPr>
            <w:tcW w:w="1800" w:type="dxa"/>
          </w:tcPr>
          <w:p w:rsidR="001F1111" w:rsidRPr="005F2F2C" w:rsidRDefault="001F1111" w:rsidP="007A7DAB">
            <w:pPr>
              <w:rPr>
                <w:sz w:val="22"/>
                <w:szCs w:val="22"/>
                <w:lang w:val="en-US"/>
              </w:rPr>
            </w:pPr>
            <w:r w:rsidRPr="005F2F2C">
              <w:rPr>
                <w:sz w:val="22"/>
                <w:szCs w:val="22"/>
              </w:rPr>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pStyle w:val="a4"/>
            </w:pPr>
            <w:r w:rsidRPr="005F2F2C">
              <w:t>13.1</w:t>
            </w:r>
          </w:p>
        </w:tc>
        <w:tc>
          <w:tcPr>
            <w:tcW w:w="2519" w:type="dxa"/>
          </w:tcPr>
          <w:p w:rsidR="001F1111" w:rsidRPr="005F2F2C" w:rsidRDefault="001F1111" w:rsidP="007A7DAB">
            <w:pPr>
              <w:pStyle w:val="a4"/>
            </w:pPr>
            <w:r w:rsidRPr="005F2F2C">
              <w:t>Ведение огородничества</w:t>
            </w:r>
          </w:p>
        </w:tc>
        <w:tc>
          <w:tcPr>
            <w:tcW w:w="1272" w:type="dxa"/>
          </w:tcPr>
          <w:p w:rsidR="001F1111" w:rsidRPr="005F2F2C" w:rsidRDefault="001F1111" w:rsidP="007A7DAB">
            <w:pPr>
              <w:pStyle w:val="a4"/>
            </w:pPr>
            <w:r w:rsidRPr="005F2F2C">
              <w:t>400 м²</w:t>
            </w:r>
          </w:p>
          <w:p w:rsidR="001F1111" w:rsidRPr="005F2F2C" w:rsidRDefault="001F1111" w:rsidP="007A7DAB">
            <w:pPr>
              <w:pStyle w:val="a4"/>
            </w:pPr>
          </w:p>
        </w:tc>
        <w:tc>
          <w:tcPr>
            <w:tcW w:w="1080" w:type="dxa"/>
          </w:tcPr>
          <w:p w:rsidR="001F1111" w:rsidRPr="005F2F2C" w:rsidRDefault="001F1111" w:rsidP="007A7DAB">
            <w:pPr>
              <w:pStyle w:val="a4"/>
            </w:pPr>
            <w:r w:rsidRPr="005F2F2C">
              <w:t>3000 м²</w:t>
            </w: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9 м</w:t>
            </w:r>
          </w:p>
        </w:tc>
        <w:tc>
          <w:tcPr>
            <w:tcW w:w="2880" w:type="dxa"/>
          </w:tcPr>
          <w:p w:rsidR="001F1111" w:rsidRPr="005F2F2C" w:rsidRDefault="001F1111" w:rsidP="007A7DAB">
            <w:pPr>
              <w:pStyle w:val="a4"/>
            </w:pPr>
            <w:r w:rsidRPr="005F2F2C">
              <w:t>15 % при размере земельного участка 800 м² и менее 10 % при размере земельного участка более 800 м²</w:t>
            </w:r>
          </w:p>
        </w:tc>
      </w:tr>
      <w:tr w:rsidR="001F1111" w:rsidRPr="005F2F2C" w:rsidTr="007A7DAB">
        <w:tc>
          <w:tcPr>
            <w:tcW w:w="817" w:type="dxa"/>
          </w:tcPr>
          <w:p w:rsidR="001F1111" w:rsidRPr="005F2F2C" w:rsidRDefault="001F1111" w:rsidP="007A7DAB">
            <w:pPr>
              <w:pStyle w:val="a4"/>
            </w:pPr>
            <w:r w:rsidRPr="005F2F2C">
              <w:t>13.2</w:t>
            </w:r>
          </w:p>
        </w:tc>
        <w:tc>
          <w:tcPr>
            <w:tcW w:w="2519" w:type="dxa"/>
          </w:tcPr>
          <w:p w:rsidR="001F1111" w:rsidRPr="005F2F2C" w:rsidRDefault="001F1111" w:rsidP="007A7DAB">
            <w:pPr>
              <w:pStyle w:val="a4"/>
            </w:pPr>
            <w:r w:rsidRPr="005F2F2C">
              <w:t>Ведение садоводства</w:t>
            </w:r>
          </w:p>
        </w:tc>
        <w:tc>
          <w:tcPr>
            <w:tcW w:w="1272" w:type="dxa"/>
          </w:tcPr>
          <w:p w:rsidR="001F1111" w:rsidRPr="005F2F2C" w:rsidRDefault="001F1111" w:rsidP="007A7DAB">
            <w:pPr>
              <w:pStyle w:val="a4"/>
            </w:pPr>
            <w:r w:rsidRPr="005F2F2C">
              <w:t>400 м²</w:t>
            </w:r>
          </w:p>
          <w:p w:rsidR="001F1111" w:rsidRPr="005F2F2C" w:rsidRDefault="001F1111" w:rsidP="007A7DAB">
            <w:pPr>
              <w:pStyle w:val="a4"/>
            </w:pPr>
          </w:p>
        </w:tc>
        <w:tc>
          <w:tcPr>
            <w:tcW w:w="1080" w:type="dxa"/>
          </w:tcPr>
          <w:p w:rsidR="001F1111" w:rsidRPr="005F2F2C" w:rsidRDefault="001F1111" w:rsidP="007A7DAB">
            <w:pPr>
              <w:pStyle w:val="a4"/>
            </w:pPr>
            <w:r w:rsidRPr="005F2F2C">
              <w:t>3000 м²</w:t>
            </w:r>
          </w:p>
          <w:p w:rsidR="001F1111" w:rsidRPr="005F2F2C" w:rsidRDefault="001F1111" w:rsidP="007A7DAB">
            <w:pPr>
              <w:pStyle w:val="a4"/>
            </w:pPr>
          </w:p>
        </w:tc>
        <w:tc>
          <w:tcPr>
            <w:tcW w:w="233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9 м</w:t>
            </w:r>
          </w:p>
        </w:tc>
        <w:tc>
          <w:tcPr>
            <w:tcW w:w="2880" w:type="dxa"/>
          </w:tcPr>
          <w:p w:rsidR="001F1111" w:rsidRPr="005F2F2C" w:rsidRDefault="001F1111" w:rsidP="007A7DAB">
            <w:pPr>
              <w:pStyle w:val="a4"/>
            </w:pPr>
            <w:r w:rsidRPr="005F2F2C">
              <w:t>15 % при размере земельного участка 800 м² и менее 10 % при размере земельного участка более 800 м²</w:t>
            </w:r>
          </w:p>
        </w:tc>
      </w:tr>
      <w:tr w:rsidR="001F1111" w:rsidRPr="005F2F2C" w:rsidTr="007A7DAB">
        <w:tc>
          <w:tcPr>
            <w:tcW w:w="817" w:type="dxa"/>
          </w:tcPr>
          <w:p w:rsidR="001F1111" w:rsidRPr="005F2F2C" w:rsidRDefault="001F1111" w:rsidP="007A7DAB">
            <w:pPr>
              <w:pStyle w:val="a4"/>
            </w:pPr>
          </w:p>
        </w:tc>
        <w:tc>
          <w:tcPr>
            <w:tcW w:w="14231" w:type="dxa"/>
            <w:gridSpan w:val="7"/>
          </w:tcPr>
          <w:p w:rsidR="001F1111" w:rsidRPr="005F2F2C" w:rsidRDefault="001F1111" w:rsidP="007A7DAB">
            <w:pPr>
              <w:pStyle w:val="a4"/>
            </w:pPr>
            <w:r w:rsidRPr="005F2F2C">
              <w:rPr>
                <w:b/>
                <w:bCs/>
              </w:rPr>
              <w:t>Условно разрешенные</w:t>
            </w:r>
          </w:p>
        </w:tc>
      </w:tr>
      <w:tr w:rsidR="001F1111" w:rsidRPr="005F2F2C" w:rsidTr="007A7DAB">
        <w:tc>
          <w:tcPr>
            <w:tcW w:w="817" w:type="dxa"/>
          </w:tcPr>
          <w:p w:rsidR="001F1111" w:rsidRPr="005F2F2C" w:rsidRDefault="001F1111" w:rsidP="007A7DAB">
            <w:r w:rsidRPr="005F2F2C">
              <w:lastRenderedPageBreak/>
              <w:t>6.8</w:t>
            </w:r>
          </w:p>
        </w:tc>
        <w:tc>
          <w:tcPr>
            <w:tcW w:w="2519" w:type="dxa"/>
          </w:tcPr>
          <w:p w:rsidR="001F1111" w:rsidRPr="005F2F2C" w:rsidRDefault="001F1111" w:rsidP="007A7DAB">
            <w:r w:rsidRPr="005F2F2C">
              <w:t>Связь</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для объектов связи, радиовещания, телевидения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объектов связи, радиовещания, телевидения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p>
        </w:tc>
        <w:tc>
          <w:tcPr>
            <w:tcW w:w="14231" w:type="dxa"/>
            <w:gridSpan w:val="7"/>
          </w:tcPr>
          <w:p w:rsidR="001F1111" w:rsidRPr="005F2F2C" w:rsidRDefault="001F1111" w:rsidP="007A7DAB">
            <w:pPr>
              <w:pStyle w:val="aa"/>
            </w:pPr>
            <w:r w:rsidRPr="005F2F2C">
              <w:t>Вспомогательные</w:t>
            </w:r>
          </w:p>
        </w:tc>
      </w:tr>
      <w:tr w:rsidR="001F1111" w:rsidRPr="005F2F2C" w:rsidTr="007A7DAB">
        <w:tc>
          <w:tcPr>
            <w:tcW w:w="817" w:type="dxa"/>
          </w:tcPr>
          <w:p w:rsidR="001F1111" w:rsidRPr="005F2F2C" w:rsidRDefault="001F1111" w:rsidP="007A7DAB">
            <w:pPr>
              <w:pStyle w:val="a4"/>
            </w:pPr>
            <w:r w:rsidRPr="005F2F2C">
              <w:t>2.7.1</w:t>
            </w:r>
          </w:p>
        </w:tc>
        <w:tc>
          <w:tcPr>
            <w:tcW w:w="2519" w:type="dxa"/>
          </w:tcPr>
          <w:p w:rsidR="001F1111" w:rsidRPr="005F2F2C" w:rsidRDefault="001F1111" w:rsidP="007A7DAB">
            <w:pPr>
              <w:pStyle w:val="a4"/>
            </w:pPr>
            <w:r w:rsidRPr="005F2F2C">
              <w:rPr>
                <w:sz w:val="24"/>
                <w:szCs w:val="24"/>
              </w:rPr>
              <w:t>Хранение автотранспорта</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r w:rsidRPr="005F2F2C">
              <w:t>3.1.1</w:t>
            </w:r>
          </w:p>
        </w:tc>
        <w:tc>
          <w:tcPr>
            <w:tcW w:w="2519" w:type="dxa"/>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Предоставление коммунальных услуг</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080" w:type="dxa"/>
          </w:tcPr>
          <w:p w:rsidR="001F1111" w:rsidRPr="005F2F2C" w:rsidRDefault="001F1111" w:rsidP="007A7DAB">
            <w:pPr>
              <w:rPr>
                <w:sz w:val="22"/>
                <w:szCs w:val="22"/>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rPr>
              <w:t>для объектов инженерно-технического обеспечения – 0 м,</w:t>
            </w:r>
          </w:p>
          <w:p w:rsidR="001F1111" w:rsidRPr="005F2F2C" w:rsidRDefault="001F1111" w:rsidP="007A7DAB">
            <w:pPr>
              <w:rPr>
                <w:sz w:val="22"/>
                <w:szCs w:val="22"/>
              </w:rPr>
            </w:pPr>
            <w:r w:rsidRPr="005F2F2C">
              <w:rPr>
                <w:sz w:val="22"/>
                <w:szCs w:val="22"/>
              </w:rPr>
              <w:t>для хозяйственных построек – 1 м,</w:t>
            </w:r>
          </w:p>
          <w:p w:rsidR="001F1111" w:rsidRPr="005F2F2C" w:rsidRDefault="001F1111" w:rsidP="007A7DAB">
            <w:pPr>
              <w:rPr>
                <w:sz w:val="22"/>
                <w:szCs w:val="22"/>
              </w:rPr>
            </w:pPr>
            <w:r w:rsidRPr="005F2F2C">
              <w:rPr>
                <w:sz w:val="22"/>
                <w:szCs w:val="22"/>
              </w:rPr>
              <w:t>для других объектов капитального строительства – 3 м</w:t>
            </w:r>
          </w:p>
        </w:tc>
        <w:tc>
          <w:tcPr>
            <w:tcW w:w="2346" w:type="dxa"/>
          </w:tcPr>
          <w:p w:rsidR="001F1111" w:rsidRPr="005F2F2C" w:rsidRDefault="001F1111" w:rsidP="007A7DAB">
            <w:pPr>
              <w:rPr>
                <w:sz w:val="22"/>
                <w:szCs w:val="22"/>
              </w:rPr>
            </w:pPr>
            <w:r w:rsidRPr="005F2F2C">
              <w:rPr>
                <w:sz w:val="22"/>
                <w:szCs w:val="22"/>
              </w:rPr>
              <w:t>для объектов инженерно-технического обеспечения – 0 м,</w:t>
            </w:r>
          </w:p>
          <w:p w:rsidR="001F1111" w:rsidRPr="005F2F2C" w:rsidRDefault="001F1111" w:rsidP="007A7DAB">
            <w:pPr>
              <w:rPr>
                <w:sz w:val="22"/>
                <w:szCs w:val="22"/>
              </w:rPr>
            </w:pPr>
            <w:r w:rsidRPr="005F2F2C">
              <w:rPr>
                <w:sz w:val="22"/>
                <w:szCs w:val="22"/>
              </w:rPr>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rPr>
                <w:sz w:val="22"/>
                <w:szCs w:val="22"/>
              </w:rPr>
            </w:pPr>
            <w:r w:rsidRPr="005F2F2C">
              <w:rPr>
                <w:sz w:val="22"/>
                <w:szCs w:val="22"/>
              </w:rPr>
              <w:t>в случае размещения на земельном участке только объектов инженерно-технического обеспечения – 100 %,</w:t>
            </w:r>
          </w:p>
          <w:p w:rsidR="001F1111" w:rsidRPr="005F2F2C" w:rsidRDefault="001F1111" w:rsidP="007A7DAB">
            <w:pPr>
              <w:rPr>
                <w:sz w:val="22"/>
                <w:szCs w:val="22"/>
              </w:rPr>
            </w:pPr>
            <w:r w:rsidRPr="005F2F2C">
              <w:rPr>
                <w:sz w:val="22"/>
                <w:szCs w:val="22"/>
              </w:rPr>
              <w:t>в случае размещения на земельном участке иных объектов – 80 %</w:t>
            </w:r>
          </w:p>
        </w:tc>
      </w:tr>
      <w:tr w:rsidR="001F1111" w:rsidRPr="005F2F2C" w:rsidTr="007A7DAB">
        <w:tc>
          <w:tcPr>
            <w:tcW w:w="817" w:type="dxa"/>
          </w:tcPr>
          <w:p w:rsidR="001F1111" w:rsidRPr="005F2F2C" w:rsidRDefault="001F1111" w:rsidP="007A7DAB">
            <w:r w:rsidRPr="005F2F2C">
              <w:t>3.1.2</w:t>
            </w:r>
          </w:p>
        </w:tc>
        <w:tc>
          <w:tcPr>
            <w:tcW w:w="2519" w:type="dxa"/>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7A7DAB">
            <w:pPr>
              <w:rPr>
                <w:sz w:val="22"/>
                <w:szCs w:val="22"/>
              </w:rPr>
            </w:pPr>
            <w:r w:rsidRPr="005F2F2C">
              <w:rPr>
                <w:sz w:val="22"/>
                <w:szCs w:val="22"/>
              </w:rPr>
              <w:t>не подлежит установлению</w:t>
            </w:r>
          </w:p>
        </w:tc>
        <w:tc>
          <w:tcPr>
            <w:tcW w:w="1080" w:type="dxa"/>
          </w:tcPr>
          <w:p w:rsidR="001F1111" w:rsidRPr="005F2F2C" w:rsidRDefault="001F1111" w:rsidP="007A7DAB">
            <w:pPr>
              <w:rPr>
                <w:sz w:val="22"/>
                <w:szCs w:val="22"/>
              </w:rPr>
            </w:pPr>
            <w:r w:rsidRPr="005F2F2C">
              <w:rPr>
                <w:sz w:val="22"/>
                <w:szCs w:val="22"/>
              </w:rPr>
              <w:t>не подлежит установлению</w:t>
            </w:r>
          </w:p>
        </w:tc>
        <w:tc>
          <w:tcPr>
            <w:tcW w:w="2334" w:type="dxa"/>
          </w:tcPr>
          <w:p w:rsidR="001F1111" w:rsidRPr="005F2F2C" w:rsidRDefault="001F1111" w:rsidP="007A7DAB">
            <w:pPr>
              <w:rPr>
                <w:sz w:val="22"/>
                <w:szCs w:val="22"/>
              </w:rPr>
            </w:pPr>
            <w:r w:rsidRPr="005F2F2C">
              <w:rPr>
                <w:sz w:val="22"/>
                <w:szCs w:val="22"/>
              </w:rPr>
              <w:t>3 м</w:t>
            </w:r>
          </w:p>
        </w:tc>
        <w:tc>
          <w:tcPr>
            <w:tcW w:w="2346" w:type="dxa"/>
          </w:tcPr>
          <w:p w:rsidR="001F1111" w:rsidRPr="005F2F2C" w:rsidRDefault="001F1111" w:rsidP="007A7DAB">
            <w:pPr>
              <w:rPr>
                <w:sz w:val="22"/>
                <w:szCs w:val="22"/>
              </w:rPr>
            </w:pPr>
            <w:r w:rsidRPr="005F2F2C">
              <w:rPr>
                <w:sz w:val="22"/>
                <w:szCs w:val="22"/>
              </w:rPr>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rPr>
                <w:sz w:val="22"/>
                <w:szCs w:val="22"/>
              </w:rPr>
            </w:pPr>
            <w:r w:rsidRPr="005F2F2C">
              <w:rPr>
                <w:sz w:val="22"/>
                <w:szCs w:val="22"/>
              </w:rPr>
              <w:t>80 %</w:t>
            </w:r>
          </w:p>
        </w:tc>
      </w:tr>
      <w:tr w:rsidR="001F1111" w:rsidRPr="005F2F2C" w:rsidTr="007A7DAB">
        <w:tc>
          <w:tcPr>
            <w:tcW w:w="817" w:type="dxa"/>
          </w:tcPr>
          <w:p w:rsidR="001F1111" w:rsidRPr="005F2F2C" w:rsidRDefault="001F1111" w:rsidP="007A7DAB">
            <w:pPr>
              <w:pStyle w:val="a4"/>
            </w:pPr>
            <w:r w:rsidRPr="005F2F2C">
              <w:t>4.9</w:t>
            </w:r>
          </w:p>
        </w:tc>
        <w:tc>
          <w:tcPr>
            <w:tcW w:w="2519" w:type="dxa"/>
          </w:tcPr>
          <w:p w:rsidR="001F1111" w:rsidRPr="005F2F2C" w:rsidRDefault="001F1111" w:rsidP="007A7DAB">
            <w:pPr>
              <w:pStyle w:val="a4"/>
            </w:pPr>
            <w:r w:rsidRPr="005F2F2C">
              <w:rPr>
                <w:sz w:val="24"/>
                <w:szCs w:val="24"/>
              </w:rPr>
              <w:t>Служебные гаражи</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12.0</w:t>
            </w:r>
          </w:p>
        </w:tc>
        <w:tc>
          <w:tcPr>
            <w:tcW w:w="2519" w:type="dxa"/>
          </w:tcPr>
          <w:p w:rsidR="001F1111" w:rsidRPr="005F2F2C" w:rsidRDefault="001F1111" w:rsidP="007A7DAB">
            <w:pPr>
              <w:pStyle w:val="a4"/>
            </w:pPr>
            <w:r w:rsidRPr="005F2F2C">
              <w:t>Земельные участки (территории) общего пользования</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rPr>
                <w:lang w:val="en-US"/>
              </w:rPr>
            </w:pPr>
            <w:r w:rsidRPr="005F2F2C">
              <w:t xml:space="preserve">не подлежит </w:t>
            </w:r>
            <w:r w:rsidRPr="005F2F2C">
              <w:lastRenderedPageBreak/>
              <w:t>установлению</w:t>
            </w:r>
          </w:p>
        </w:tc>
        <w:tc>
          <w:tcPr>
            <w:tcW w:w="2334" w:type="dxa"/>
          </w:tcPr>
          <w:p w:rsidR="001F1111" w:rsidRPr="005F2F2C" w:rsidRDefault="001F1111" w:rsidP="007A7DAB">
            <w:pPr>
              <w:pStyle w:val="a4"/>
            </w:pPr>
            <w:r w:rsidRPr="005F2F2C">
              <w:lastRenderedPageBreak/>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r w:rsidRPr="005F2F2C">
              <w:lastRenderedPageBreak/>
              <w:t>12.0.1</w:t>
            </w:r>
          </w:p>
        </w:tc>
        <w:tc>
          <w:tcPr>
            <w:tcW w:w="2519" w:type="dxa"/>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Улично-дорожная сеть</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rPr>
                <w:lang w:val="en-US"/>
              </w:rPr>
            </w:pPr>
            <w:r w:rsidRPr="005F2F2C">
              <w:t>не подлежит установлению</w:t>
            </w:r>
          </w:p>
        </w:tc>
        <w:tc>
          <w:tcPr>
            <w:tcW w:w="233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r w:rsidRPr="005F2F2C">
              <w:t>12.0.2</w:t>
            </w:r>
          </w:p>
        </w:tc>
        <w:tc>
          <w:tcPr>
            <w:tcW w:w="2519" w:type="dxa"/>
          </w:tcPr>
          <w:p w:rsidR="001F1111" w:rsidRPr="005F2F2C" w:rsidRDefault="001F1111" w:rsidP="007A7DAB">
            <w:pPr>
              <w:pStyle w:val="ConsPlusNormal"/>
              <w:jc w:val="both"/>
              <w:rPr>
                <w:rFonts w:ascii="Times New Roman" w:hAnsi="Times New Roman" w:cs="Times New Roman"/>
                <w:sz w:val="24"/>
                <w:szCs w:val="24"/>
              </w:rPr>
            </w:pPr>
            <w:r w:rsidRPr="005F2F2C">
              <w:rPr>
                <w:rFonts w:ascii="Times New Roman" w:hAnsi="Times New Roman" w:cs="Times New Roman"/>
                <w:sz w:val="24"/>
                <w:szCs w:val="24"/>
              </w:rPr>
              <w:t>Благоустройство территории</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rPr>
                <w:sz w:val="22"/>
                <w:szCs w:val="22"/>
              </w:rPr>
            </w:pPr>
            <w:r w:rsidRPr="005F2F2C">
              <w:rPr>
                <w:sz w:val="22"/>
                <w:szCs w:val="22"/>
              </w:rPr>
              <w:t>0 м</w:t>
            </w:r>
          </w:p>
        </w:tc>
        <w:tc>
          <w:tcPr>
            <w:tcW w:w="2346" w:type="dxa"/>
          </w:tcPr>
          <w:p w:rsidR="001F1111" w:rsidRPr="005F2F2C" w:rsidRDefault="001F1111" w:rsidP="007A7DAB">
            <w:pPr>
              <w:rPr>
                <w:sz w:val="22"/>
                <w:szCs w:val="22"/>
              </w:rPr>
            </w:pPr>
            <w:r w:rsidRPr="005F2F2C">
              <w:rPr>
                <w:sz w:val="22"/>
                <w:szCs w:val="22"/>
              </w:rPr>
              <w:t>0 м</w:t>
            </w:r>
          </w:p>
        </w:tc>
        <w:tc>
          <w:tcPr>
            <w:tcW w:w="1800" w:type="dxa"/>
          </w:tcPr>
          <w:p w:rsidR="001F1111" w:rsidRPr="005F2F2C" w:rsidRDefault="001F1111" w:rsidP="007A7DAB">
            <w:pPr>
              <w:rPr>
                <w:sz w:val="22"/>
                <w:szCs w:val="22"/>
                <w:lang w:val="en-US"/>
              </w:rPr>
            </w:pPr>
            <w:r w:rsidRPr="005F2F2C">
              <w:rPr>
                <w:sz w:val="22"/>
                <w:szCs w:val="22"/>
              </w:rPr>
              <w:t>не подлежит установлению</w:t>
            </w:r>
          </w:p>
        </w:tc>
        <w:tc>
          <w:tcPr>
            <w:tcW w:w="2880" w:type="dxa"/>
          </w:tcPr>
          <w:p w:rsidR="001F1111" w:rsidRPr="005F2F2C" w:rsidRDefault="001F1111" w:rsidP="007A7DAB">
            <w:pPr>
              <w:pStyle w:val="a4"/>
            </w:pPr>
            <w:r w:rsidRPr="005F2F2C">
              <w:t>100 %</w:t>
            </w:r>
          </w:p>
        </w:tc>
      </w:tr>
    </w:tbl>
    <w:p w:rsidR="001F1111" w:rsidRPr="005F2F2C" w:rsidRDefault="001F1111" w:rsidP="001F1111">
      <w:pPr>
        <w:pStyle w:val="210"/>
        <w:sectPr w:rsidR="001F1111" w:rsidRPr="005F2F2C" w:rsidSect="008426FA">
          <w:pgSz w:w="16838" w:h="11906" w:orient="landscape"/>
          <w:pgMar w:top="1701" w:right="1134" w:bottom="851" w:left="1134" w:header="720" w:footer="709" w:gutter="0"/>
          <w:cols w:space="720"/>
          <w:docGrid w:linePitch="360"/>
        </w:sectPr>
      </w:pPr>
    </w:p>
    <w:p w:rsidR="001F1111" w:rsidRPr="005F2F2C" w:rsidRDefault="001F1111" w:rsidP="001F1111">
      <w:pPr>
        <w:pStyle w:val="31"/>
      </w:pPr>
      <w:bookmarkStart w:id="92" w:name="_Toc508613472"/>
      <w:bookmarkStart w:id="93" w:name="_Toc34730044"/>
      <w:r w:rsidRPr="005F2F2C">
        <w:lastRenderedPageBreak/>
        <w:t>Статья 28. Территориальная зона ТСХ-3</w:t>
      </w:r>
      <w:bookmarkEnd w:id="92"/>
      <w:bookmarkEnd w:id="93"/>
    </w:p>
    <w:p w:rsidR="001F1111" w:rsidRPr="005F2F2C" w:rsidRDefault="001F1111" w:rsidP="001F1111">
      <w:pPr>
        <w:pStyle w:val="15"/>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1F1111" w:rsidRPr="005F2F2C" w:rsidTr="007A7DA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Код</w:t>
            </w:r>
          </w:p>
        </w:tc>
        <w:tc>
          <w:tcPr>
            <w:tcW w:w="4253"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7A7DAB">
            <w:pPr>
              <w:pStyle w:val="a9"/>
            </w:pPr>
            <w:r w:rsidRPr="005F2F2C">
              <w:t>Объекты капитального строительства, разрешенные для размещения на земельных участках</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snapToGrid w:val="0"/>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rPr>
                <w:b w:val="0"/>
              </w:rPr>
            </w:pPr>
            <w:r w:rsidRPr="005F2F2C">
              <w:rPr>
                <w:b w:val="0"/>
              </w:rPr>
              <w:t>1.8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разведение племенных животных, производство и использование племенной продукции (материала)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rPr>
                <w:b w:val="0"/>
              </w:rPr>
            </w:pPr>
            <w:r w:rsidRPr="005F2F2C">
              <w:rPr>
                <w:b w:val="0"/>
              </w:rPr>
              <w:t>1.9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Осуществление хозяйственной деятельности, связанной с разведением в неволе ценных пушных зверей;</w:t>
            </w:r>
          </w:p>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разведение племенных животных, производство и использование племенной продукции (материала)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rPr>
                <w:b w:val="0"/>
              </w:rPr>
            </w:pPr>
            <w:r w:rsidRPr="005F2F2C">
              <w:rPr>
                <w:b w:val="0"/>
              </w:rPr>
              <w:t>1.10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Осуществление хозяйственной деятельности, связанной с разведением домашних пород птиц, в том числе водоплавающих;</w:t>
            </w:r>
          </w:p>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разведение племенных животных, производство и использование племенной продукции (материала)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rPr>
                <w:b w:val="0"/>
              </w:rPr>
            </w:pPr>
            <w:r w:rsidRPr="005F2F2C">
              <w:rPr>
                <w:b w:val="0"/>
              </w:rPr>
              <w:t>1.11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Осуществление хозяйственной деятельности, связанной с разведением свиней;</w:t>
            </w:r>
          </w:p>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разведение племенных животных, производство и использование племенной продукции (материала)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1.15</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lastRenderedPageBreak/>
              <w:t>1.18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9.1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sym w:font="Symbol" w:char="F02D"/>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sym w:font="Symbol" w:char="F02D"/>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rFonts w:eastAsia="Calibri"/>
                <w:sz w:val="22"/>
                <w:szCs w:val="22"/>
                <w:lang w:eastAsia="en-US"/>
              </w:rPr>
              <w:t>велотранспортной</w:t>
            </w:r>
            <w:proofErr w:type="spellEnd"/>
            <w:r w:rsidRPr="005F2F2C">
              <w:rPr>
                <w:rFonts w:eastAsia="Calibri"/>
                <w:sz w:val="22"/>
                <w:szCs w:val="22"/>
                <w:lang w:eastAsia="en-US"/>
              </w:rPr>
              <w:t xml:space="preserve"> и инженерной инфраструктуры;</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7"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38" w:history="1">
              <w:r w:rsidRPr="005F2F2C">
                <w:rPr>
                  <w:rFonts w:eastAsia="Calibri"/>
                  <w:sz w:val="22"/>
                  <w:szCs w:val="22"/>
                  <w:lang w:eastAsia="en-US"/>
                </w:rPr>
                <w:t>4.9</w:t>
              </w:r>
            </w:hyperlink>
            <w:r w:rsidRPr="005F2F2C">
              <w:rPr>
                <w:rFonts w:eastAsia="Calibri"/>
                <w:sz w:val="22"/>
                <w:szCs w:val="22"/>
                <w:lang w:eastAsia="en-US"/>
              </w:rPr>
              <w:t xml:space="preserve">, </w:t>
            </w:r>
            <w:hyperlink r:id="rId39"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b/>
                <w:sz w:val="22"/>
                <w:szCs w:val="22"/>
                <w:lang w:eastAsia="en-US"/>
              </w:rPr>
            </w:pPr>
            <w:r w:rsidRPr="005F2F2C">
              <w:rPr>
                <w:rFonts w:eastAsia="Calibri"/>
                <w:b/>
                <w:sz w:val="22"/>
                <w:szCs w:val="22"/>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6.8</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w:t>
            </w:r>
            <w:r w:rsidRPr="005F2F2C">
              <w:rPr>
                <w:rFonts w:eastAsia="Calibri"/>
                <w:sz w:val="22"/>
                <w:szCs w:val="22"/>
                <w:lang w:eastAsia="en-US"/>
              </w:rPr>
              <w:lastRenderedPageBreak/>
              <w:t xml:space="preserve">которых предусмотрено содержанием видов разрешенного использования с </w:t>
            </w:r>
            <w:hyperlink r:id="rId40" w:history="1">
              <w:r w:rsidRPr="005F2F2C">
                <w:rPr>
                  <w:rFonts w:eastAsia="Calibri"/>
                  <w:sz w:val="22"/>
                  <w:szCs w:val="22"/>
                  <w:lang w:eastAsia="en-US"/>
                </w:rPr>
                <w:t>кодами 3.1.1</w:t>
              </w:r>
            </w:hyperlink>
            <w:r w:rsidRPr="005F2F2C">
              <w:rPr>
                <w:rFonts w:eastAsia="Calibri"/>
                <w:sz w:val="22"/>
                <w:szCs w:val="22"/>
                <w:lang w:eastAsia="en-US"/>
              </w:rPr>
              <w:t xml:space="preserve">, </w:t>
            </w:r>
            <w:hyperlink r:id="rId41" w:history="1">
              <w:r w:rsidRPr="005F2F2C">
                <w:rPr>
                  <w:rFonts w:eastAsia="Calibri"/>
                  <w:sz w:val="22"/>
                  <w:szCs w:val="22"/>
                  <w:lang w:eastAsia="en-US"/>
                </w:rPr>
                <w:t>3.2.3</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2.7.1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F2F2C">
              <w:t>машино</w:t>
            </w:r>
            <w:proofErr w:type="spellEnd"/>
            <w:r w:rsidRPr="005F2F2C">
              <w:t xml:space="preserve">-места, за исключением гаражей, размещение которых предусмотрено содержанием вида разрешенного использования с </w:t>
            </w:r>
            <w:hyperlink r:id="rId42" w:history="1">
              <w:r w:rsidRPr="005F2F2C">
                <w:t>кодом 4.9</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pPr>
            <w:r w:rsidRPr="005F2F2C">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3" w:history="1">
              <w:r w:rsidRPr="005F2F2C">
                <w:t>кодами 3.1.1</w:t>
              </w:r>
            </w:hyperlink>
            <w:r w:rsidRPr="005F2F2C">
              <w:t xml:space="preserve"> - </w:t>
            </w:r>
            <w:hyperlink r:id="rId44" w:history="1">
              <w:r w:rsidRPr="005F2F2C">
                <w:t>3.1.2</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5" w:history="1">
              <w:r w:rsidRPr="005F2F2C">
                <w:t>кодами 3.0</w:t>
              </w:r>
            </w:hyperlink>
            <w:r w:rsidRPr="005F2F2C">
              <w:t xml:space="preserve">, </w:t>
            </w:r>
            <w:hyperlink r:id="rId46" w:history="1">
              <w:r w:rsidRPr="005F2F2C">
                <w:t>4.0</w:t>
              </w:r>
            </w:hyperlink>
            <w:r w:rsidRPr="005F2F2C">
              <w:t>, а также для стоянки и хранения транспортных средств общего пользования, в том числе в депо</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rFonts w:eastAsia="Calibri"/>
                <w:sz w:val="22"/>
                <w:szCs w:val="22"/>
                <w:lang w:eastAsia="en-US"/>
              </w:rPr>
              <w:lastRenderedPageBreak/>
              <w:t>велотранспортной</w:t>
            </w:r>
            <w:proofErr w:type="spellEnd"/>
            <w:r w:rsidRPr="005F2F2C">
              <w:rPr>
                <w:rFonts w:eastAsia="Calibri"/>
                <w:sz w:val="22"/>
                <w:szCs w:val="22"/>
                <w:lang w:eastAsia="en-US"/>
              </w:rPr>
              <w:t xml:space="preserve"> и инженерной инфраструктуры;</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7"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48" w:history="1">
              <w:r w:rsidRPr="005F2F2C">
                <w:rPr>
                  <w:rFonts w:eastAsia="Calibri"/>
                  <w:sz w:val="22"/>
                  <w:szCs w:val="22"/>
                  <w:lang w:eastAsia="en-US"/>
                </w:rPr>
                <w:t>4.9</w:t>
              </w:r>
            </w:hyperlink>
            <w:r w:rsidRPr="005F2F2C">
              <w:rPr>
                <w:rFonts w:eastAsia="Calibri"/>
                <w:sz w:val="22"/>
                <w:szCs w:val="22"/>
                <w:lang w:eastAsia="en-US"/>
              </w:rPr>
              <w:t xml:space="preserve">, </w:t>
            </w:r>
            <w:hyperlink r:id="rId49"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bl>
    <w:p w:rsidR="001F1111" w:rsidRPr="005F2F2C" w:rsidRDefault="001F1111" w:rsidP="001F1111">
      <w:pPr>
        <w:pStyle w:val="15"/>
        <w:sectPr w:rsidR="001F1111" w:rsidRPr="005F2F2C" w:rsidSect="008426FA">
          <w:pgSz w:w="11906" w:h="16838"/>
          <w:pgMar w:top="1134" w:right="851" w:bottom="1134" w:left="1701" w:header="720" w:footer="709" w:gutter="0"/>
          <w:cols w:space="720"/>
          <w:docGrid w:linePitch="360"/>
        </w:sectPr>
      </w:pPr>
    </w:p>
    <w:p w:rsidR="001F1111" w:rsidRPr="005F2F2C" w:rsidRDefault="001F1111" w:rsidP="001F1111">
      <w:pPr>
        <w:pStyle w:val="15"/>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90"/>
        <w:gridCol w:w="1272"/>
        <w:gridCol w:w="1080"/>
        <w:gridCol w:w="2334"/>
        <w:gridCol w:w="2346"/>
        <w:gridCol w:w="1800"/>
        <w:gridCol w:w="2880"/>
      </w:tblGrid>
      <w:tr w:rsidR="001F1111" w:rsidRPr="005F2F2C" w:rsidTr="007A7DAB">
        <w:trPr>
          <w:trHeight w:val="758"/>
          <w:jc w:val="center"/>
        </w:trPr>
        <w:tc>
          <w:tcPr>
            <w:tcW w:w="846" w:type="dxa"/>
            <w:vMerge w:val="restart"/>
          </w:tcPr>
          <w:p w:rsidR="001F1111" w:rsidRPr="005F2F2C" w:rsidRDefault="001F1111" w:rsidP="007A7DAB">
            <w:pPr>
              <w:pStyle w:val="a9"/>
            </w:pPr>
            <w:r w:rsidRPr="005F2F2C">
              <w:t>Код</w:t>
            </w:r>
          </w:p>
        </w:tc>
        <w:tc>
          <w:tcPr>
            <w:tcW w:w="2490" w:type="dxa"/>
            <w:vMerge w:val="restart"/>
          </w:tcPr>
          <w:p w:rsidR="001F1111" w:rsidRPr="005F2F2C" w:rsidRDefault="001F1111" w:rsidP="007A7DAB">
            <w:pPr>
              <w:pStyle w:val="a9"/>
            </w:pPr>
            <w:r w:rsidRPr="005F2F2C">
              <w:t>Вид разрешенного использования земельных участков и объектов капитального строительства</w:t>
            </w:r>
          </w:p>
        </w:tc>
        <w:tc>
          <w:tcPr>
            <w:tcW w:w="2352" w:type="dxa"/>
            <w:gridSpan w:val="2"/>
          </w:tcPr>
          <w:p w:rsidR="001F1111" w:rsidRPr="005F2F2C" w:rsidRDefault="001F1111" w:rsidP="007A7DAB">
            <w:pPr>
              <w:pStyle w:val="a9"/>
            </w:pPr>
            <w:r w:rsidRPr="005F2F2C">
              <w:t>Площадь земельных участков</w:t>
            </w:r>
          </w:p>
        </w:tc>
        <w:tc>
          <w:tcPr>
            <w:tcW w:w="2334" w:type="dxa"/>
            <w:vMerge w:val="restart"/>
          </w:tcPr>
          <w:p w:rsidR="001F1111" w:rsidRPr="005F2F2C" w:rsidRDefault="001F1111" w:rsidP="007A7DAB">
            <w:pPr>
              <w:pStyle w:val="a9"/>
            </w:pPr>
            <w:r w:rsidRPr="005F2F2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7A7DAB">
            <w:pPr>
              <w:pStyle w:val="a9"/>
            </w:pPr>
            <w:r w:rsidRPr="005F2F2C">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7A7DAB">
            <w:pPr>
              <w:pStyle w:val="a9"/>
            </w:pPr>
            <w:r w:rsidRPr="005F2F2C">
              <w:t>Предельная (максимальная) высота объектов капитального строительства</w:t>
            </w:r>
          </w:p>
        </w:tc>
        <w:tc>
          <w:tcPr>
            <w:tcW w:w="2880" w:type="dxa"/>
            <w:vMerge w:val="restart"/>
          </w:tcPr>
          <w:p w:rsidR="001F1111" w:rsidRPr="005F2F2C" w:rsidRDefault="001F1111" w:rsidP="007A7DAB">
            <w:pPr>
              <w:pStyle w:val="a9"/>
            </w:pPr>
            <w:r w:rsidRPr="005F2F2C">
              <w:t>Максимальный процент застройки в границах земельного участка</w:t>
            </w:r>
          </w:p>
        </w:tc>
      </w:tr>
      <w:tr w:rsidR="001F1111" w:rsidRPr="005F2F2C" w:rsidTr="007A7DAB">
        <w:trPr>
          <w:trHeight w:val="757"/>
          <w:jc w:val="center"/>
        </w:trPr>
        <w:tc>
          <w:tcPr>
            <w:tcW w:w="846" w:type="dxa"/>
            <w:vMerge/>
          </w:tcPr>
          <w:p w:rsidR="001F1111" w:rsidRPr="005F2F2C" w:rsidRDefault="001F1111" w:rsidP="007A7DAB">
            <w:pPr>
              <w:pStyle w:val="a9"/>
            </w:pPr>
          </w:p>
        </w:tc>
        <w:tc>
          <w:tcPr>
            <w:tcW w:w="2490" w:type="dxa"/>
            <w:vMerge/>
          </w:tcPr>
          <w:p w:rsidR="001F1111" w:rsidRPr="005F2F2C" w:rsidRDefault="001F1111" w:rsidP="007A7DAB">
            <w:pPr>
              <w:pStyle w:val="a9"/>
            </w:pPr>
          </w:p>
        </w:tc>
        <w:tc>
          <w:tcPr>
            <w:tcW w:w="1272" w:type="dxa"/>
          </w:tcPr>
          <w:p w:rsidR="001F1111" w:rsidRPr="005F2F2C" w:rsidRDefault="001F1111" w:rsidP="007A7DAB">
            <w:pPr>
              <w:pStyle w:val="a9"/>
            </w:pPr>
            <w:r w:rsidRPr="005F2F2C">
              <w:t xml:space="preserve">Минимальная </w:t>
            </w:r>
          </w:p>
        </w:tc>
        <w:tc>
          <w:tcPr>
            <w:tcW w:w="1080" w:type="dxa"/>
            <w:shd w:val="clear" w:color="auto" w:fill="auto"/>
          </w:tcPr>
          <w:p w:rsidR="001F1111" w:rsidRPr="005F2F2C" w:rsidRDefault="001F1111" w:rsidP="007A7DAB">
            <w:pPr>
              <w:pStyle w:val="a9"/>
            </w:pPr>
            <w:r w:rsidRPr="005F2F2C">
              <w:t>Максимальная</w:t>
            </w:r>
          </w:p>
        </w:tc>
        <w:tc>
          <w:tcPr>
            <w:tcW w:w="2334" w:type="dxa"/>
            <w:vMerge/>
          </w:tcPr>
          <w:p w:rsidR="001F1111" w:rsidRPr="005F2F2C" w:rsidRDefault="001F1111" w:rsidP="007A7DAB">
            <w:pPr>
              <w:pStyle w:val="a9"/>
            </w:pPr>
          </w:p>
        </w:tc>
        <w:tc>
          <w:tcPr>
            <w:tcW w:w="2346" w:type="dxa"/>
            <w:vMerge/>
          </w:tcPr>
          <w:p w:rsidR="001F1111" w:rsidRPr="005F2F2C" w:rsidRDefault="001F1111" w:rsidP="007A7DAB">
            <w:pPr>
              <w:pStyle w:val="a9"/>
            </w:pPr>
          </w:p>
        </w:tc>
        <w:tc>
          <w:tcPr>
            <w:tcW w:w="1800" w:type="dxa"/>
            <w:vMerge/>
          </w:tcPr>
          <w:p w:rsidR="001F1111" w:rsidRPr="005F2F2C" w:rsidRDefault="001F1111" w:rsidP="007A7DAB">
            <w:pPr>
              <w:pStyle w:val="a9"/>
            </w:pPr>
          </w:p>
        </w:tc>
        <w:tc>
          <w:tcPr>
            <w:tcW w:w="2880" w:type="dxa"/>
            <w:vMerge/>
          </w:tcPr>
          <w:p w:rsidR="001F1111" w:rsidRPr="005F2F2C" w:rsidRDefault="001F1111" w:rsidP="007A7DAB">
            <w:pPr>
              <w:pStyle w:val="a9"/>
            </w:pPr>
          </w:p>
        </w:tc>
      </w:tr>
      <w:tr w:rsidR="001F1111" w:rsidRPr="005F2F2C" w:rsidTr="007A7DAB">
        <w:trPr>
          <w:trHeight w:val="269"/>
          <w:tblHeader/>
          <w:jc w:val="center"/>
        </w:trPr>
        <w:tc>
          <w:tcPr>
            <w:tcW w:w="846" w:type="dxa"/>
          </w:tcPr>
          <w:p w:rsidR="001F1111" w:rsidRPr="005F2F2C" w:rsidRDefault="001F1111" w:rsidP="007A7DAB">
            <w:pPr>
              <w:pStyle w:val="a9"/>
            </w:pPr>
            <w:r w:rsidRPr="005F2F2C">
              <w:t>1</w:t>
            </w:r>
          </w:p>
        </w:tc>
        <w:tc>
          <w:tcPr>
            <w:tcW w:w="2490" w:type="dxa"/>
          </w:tcPr>
          <w:p w:rsidR="001F1111" w:rsidRPr="005F2F2C" w:rsidRDefault="001F1111" w:rsidP="007A7DAB">
            <w:pPr>
              <w:pStyle w:val="a9"/>
            </w:pPr>
            <w:r w:rsidRPr="005F2F2C">
              <w:t>2</w:t>
            </w:r>
          </w:p>
        </w:tc>
        <w:tc>
          <w:tcPr>
            <w:tcW w:w="1272" w:type="dxa"/>
          </w:tcPr>
          <w:p w:rsidR="001F1111" w:rsidRPr="005F2F2C" w:rsidRDefault="001F1111" w:rsidP="007A7DAB">
            <w:pPr>
              <w:pStyle w:val="a9"/>
            </w:pPr>
            <w:r w:rsidRPr="005F2F2C">
              <w:t>3</w:t>
            </w:r>
          </w:p>
        </w:tc>
        <w:tc>
          <w:tcPr>
            <w:tcW w:w="1080" w:type="dxa"/>
            <w:shd w:val="clear" w:color="auto" w:fill="auto"/>
          </w:tcPr>
          <w:p w:rsidR="001F1111" w:rsidRPr="005F2F2C" w:rsidRDefault="001F1111" w:rsidP="007A7DAB">
            <w:pPr>
              <w:pStyle w:val="a9"/>
            </w:pPr>
            <w:r w:rsidRPr="005F2F2C">
              <w:t>4</w:t>
            </w:r>
          </w:p>
        </w:tc>
        <w:tc>
          <w:tcPr>
            <w:tcW w:w="2334" w:type="dxa"/>
          </w:tcPr>
          <w:p w:rsidR="001F1111" w:rsidRPr="005F2F2C" w:rsidRDefault="001F1111" w:rsidP="007A7DAB">
            <w:pPr>
              <w:pStyle w:val="a9"/>
            </w:pPr>
            <w:r w:rsidRPr="005F2F2C">
              <w:t>5</w:t>
            </w:r>
          </w:p>
        </w:tc>
        <w:tc>
          <w:tcPr>
            <w:tcW w:w="2346" w:type="dxa"/>
          </w:tcPr>
          <w:p w:rsidR="001F1111" w:rsidRPr="005F2F2C" w:rsidRDefault="001F1111" w:rsidP="007A7DAB">
            <w:pPr>
              <w:pStyle w:val="a9"/>
            </w:pPr>
            <w:r w:rsidRPr="005F2F2C">
              <w:t>6</w:t>
            </w:r>
          </w:p>
        </w:tc>
        <w:tc>
          <w:tcPr>
            <w:tcW w:w="1800" w:type="dxa"/>
          </w:tcPr>
          <w:p w:rsidR="001F1111" w:rsidRPr="005F2F2C" w:rsidRDefault="001F1111" w:rsidP="007A7DAB">
            <w:pPr>
              <w:pStyle w:val="a9"/>
            </w:pPr>
            <w:r w:rsidRPr="005F2F2C">
              <w:t>7</w:t>
            </w:r>
          </w:p>
        </w:tc>
        <w:tc>
          <w:tcPr>
            <w:tcW w:w="2880" w:type="dxa"/>
          </w:tcPr>
          <w:p w:rsidR="001F1111" w:rsidRPr="005F2F2C" w:rsidRDefault="001F1111" w:rsidP="007A7DAB">
            <w:pPr>
              <w:pStyle w:val="a9"/>
            </w:pPr>
            <w:r w:rsidRPr="005F2F2C">
              <w:t>8</w:t>
            </w:r>
          </w:p>
        </w:tc>
      </w:tr>
      <w:tr w:rsidR="001F1111" w:rsidRPr="005F2F2C" w:rsidTr="007A7DAB">
        <w:trPr>
          <w:jc w:val="center"/>
        </w:trPr>
        <w:tc>
          <w:tcPr>
            <w:tcW w:w="846" w:type="dxa"/>
          </w:tcPr>
          <w:p w:rsidR="001F1111" w:rsidRPr="005F2F2C" w:rsidRDefault="001F1111" w:rsidP="007A7DAB">
            <w:pPr>
              <w:pStyle w:val="a4"/>
            </w:pPr>
          </w:p>
        </w:tc>
        <w:tc>
          <w:tcPr>
            <w:tcW w:w="14202" w:type="dxa"/>
            <w:gridSpan w:val="7"/>
          </w:tcPr>
          <w:p w:rsidR="001F1111" w:rsidRPr="005F2F2C" w:rsidRDefault="001F1111" w:rsidP="007A7DAB">
            <w:pPr>
              <w:pStyle w:val="aa"/>
            </w:pPr>
            <w:r w:rsidRPr="005F2F2C">
              <w:t>Основные</w:t>
            </w:r>
          </w:p>
        </w:tc>
      </w:tr>
      <w:tr w:rsidR="001F1111" w:rsidRPr="005F2F2C" w:rsidTr="007A7DAB">
        <w:trPr>
          <w:jc w:val="center"/>
        </w:trPr>
        <w:tc>
          <w:tcPr>
            <w:tcW w:w="846" w:type="dxa"/>
          </w:tcPr>
          <w:p w:rsidR="001F1111" w:rsidRPr="005F2F2C" w:rsidRDefault="001F1111" w:rsidP="007A7DAB">
            <w:pPr>
              <w:pStyle w:val="aa"/>
              <w:rPr>
                <w:b w:val="0"/>
              </w:rPr>
            </w:pPr>
            <w:r w:rsidRPr="005F2F2C">
              <w:rPr>
                <w:b w:val="0"/>
              </w:rPr>
              <w:t>1.8</w:t>
            </w:r>
          </w:p>
        </w:tc>
        <w:tc>
          <w:tcPr>
            <w:tcW w:w="2490"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Скотоводство</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jc w:val="center"/>
            </w:pPr>
            <w:r w:rsidRPr="005F2F2C">
              <w:t>3 м</w:t>
            </w:r>
          </w:p>
        </w:tc>
        <w:tc>
          <w:tcPr>
            <w:tcW w:w="2346" w:type="dxa"/>
          </w:tcPr>
          <w:p w:rsidR="001F1111" w:rsidRPr="005F2F2C" w:rsidRDefault="001F1111" w:rsidP="007A7DAB">
            <w:pPr>
              <w:pStyle w:val="a4"/>
              <w:jc w:val="center"/>
            </w:pPr>
            <w:r w:rsidRPr="005F2F2C">
              <w:t>5 м</w:t>
            </w:r>
          </w:p>
        </w:tc>
        <w:tc>
          <w:tcPr>
            <w:tcW w:w="1800" w:type="dxa"/>
          </w:tcPr>
          <w:p w:rsidR="001F1111" w:rsidRPr="005F2F2C" w:rsidRDefault="001F1111" w:rsidP="007A7DAB">
            <w:pPr>
              <w:pStyle w:val="a4"/>
              <w:jc w:val="center"/>
            </w:pPr>
            <w:r w:rsidRPr="005F2F2C">
              <w:t>12 м</w:t>
            </w:r>
          </w:p>
        </w:tc>
        <w:tc>
          <w:tcPr>
            <w:tcW w:w="2880" w:type="dxa"/>
          </w:tcPr>
          <w:p w:rsidR="001F1111" w:rsidRPr="005F2F2C" w:rsidRDefault="001F1111" w:rsidP="007A7DAB">
            <w:pPr>
              <w:pStyle w:val="a4"/>
              <w:jc w:val="center"/>
            </w:pPr>
            <w:r w:rsidRPr="005F2F2C">
              <w:t>80 %</w:t>
            </w:r>
          </w:p>
        </w:tc>
      </w:tr>
      <w:tr w:rsidR="001F1111" w:rsidRPr="005F2F2C" w:rsidTr="007A7DAB">
        <w:trPr>
          <w:jc w:val="center"/>
        </w:trPr>
        <w:tc>
          <w:tcPr>
            <w:tcW w:w="846" w:type="dxa"/>
          </w:tcPr>
          <w:p w:rsidR="001F1111" w:rsidRPr="005F2F2C" w:rsidRDefault="001F1111" w:rsidP="007A7DAB">
            <w:pPr>
              <w:pStyle w:val="aa"/>
              <w:rPr>
                <w:b w:val="0"/>
              </w:rPr>
            </w:pPr>
            <w:r w:rsidRPr="005F2F2C">
              <w:rPr>
                <w:b w:val="0"/>
              </w:rPr>
              <w:t>1.9</w:t>
            </w:r>
          </w:p>
        </w:tc>
        <w:tc>
          <w:tcPr>
            <w:tcW w:w="2490" w:type="dxa"/>
          </w:tcPr>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Звероводство</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jc w:val="center"/>
            </w:pPr>
            <w:r w:rsidRPr="005F2F2C">
              <w:t>3 м</w:t>
            </w:r>
          </w:p>
        </w:tc>
        <w:tc>
          <w:tcPr>
            <w:tcW w:w="2346" w:type="dxa"/>
          </w:tcPr>
          <w:p w:rsidR="001F1111" w:rsidRPr="005F2F2C" w:rsidRDefault="001F1111" w:rsidP="007A7DAB">
            <w:pPr>
              <w:pStyle w:val="a4"/>
              <w:jc w:val="center"/>
            </w:pPr>
            <w:r w:rsidRPr="005F2F2C">
              <w:t>5 м</w:t>
            </w:r>
          </w:p>
        </w:tc>
        <w:tc>
          <w:tcPr>
            <w:tcW w:w="1800" w:type="dxa"/>
          </w:tcPr>
          <w:p w:rsidR="001F1111" w:rsidRPr="005F2F2C" w:rsidRDefault="001F1111" w:rsidP="007A7DAB">
            <w:pPr>
              <w:pStyle w:val="a4"/>
              <w:jc w:val="center"/>
            </w:pPr>
            <w:r w:rsidRPr="005F2F2C">
              <w:t>12 м</w:t>
            </w:r>
          </w:p>
        </w:tc>
        <w:tc>
          <w:tcPr>
            <w:tcW w:w="2880" w:type="dxa"/>
          </w:tcPr>
          <w:p w:rsidR="001F1111" w:rsidRPr="005F2F2C" w:rsidRDefault="001F1111" w:rsidP="007A7DAB">
            <w:pPr>
              <w:pStyle w:val="a4"/>
              <w:jc w:val="center"/>
            </w:pPr>
            <w:r w:rsidRPr="005F2F2C">
              <w:t>80 %</w:t>
            </w:r>
          </w:p>
        </w:tc>
      </w:tr>
      <w:tr w:rsidR="001F1111" w:rsidRPr="005F2F2C" w:rsidTr="007A7DAB">
        <w:trPr>
          <w:jc w:val="center"/>
        </w:trPr>
        <w:tc>
          <w:tcPr>
            <w:tcW w:w="846" w:type="dxa"/>
          </w:tcPr>
          <w:p w:rsidR="001F1111" w:rsidRPr="005F2F2C" w:rsidRDefault="001F1111" w:rsidP="007A7DAB">
            <w:pPr>
              <w:pStyle w:val="aa"/>
              <w:rPr>
                <w:b w:val="0"/>
              </w:rPr>
            </w:pPr>
            <w:r w:rsidRPr="005F2F2C">
              <w:rPr>
                <w:b w:val="0"/>
              </w:rPr>
              <w:t>1.10</w:t>
            </w:r>
          </w:p>
        </w:tc>
        <w:tc>
          <w:tcPr>
            <w:tcW w:w="2490" w:type="dxa"/>
          </w:tcPr>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Птицеводство</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jc w:val="center"/>
            </w:pPr>
            <w:r w:rsidRPr="005F2F2C">
              <w:t>3 м</w:t>
            </w:r>
          </w:p>
        </w:tc>
        <w:tc>
          <w:tcPr>
            <w:tcW w:w="2346" w:type="dxa"/>
          </w:tcPr>
          <w:p w:rsidR="001F1111" w:rsidRPr="005F2F2C" w:rsidRDefault="001F1111" w:rsidP="007A7DAB">
            <w:pPr>
              <w:pStyle w:val="a4"/>
              <w:jc w:val="center"/>
            </w:pPr>
            <w:r w:rsidRPr="005F2F2C">
              <w:t>5 м</w:t>
            </w:r>
          </w:p>
        </w:tc>
        <w:tc>
          <w:tcPr>
            <w:tcW w:w="1800" w:type="dxa"/>
          </w:tcPr>
          <w:p w:rsidR="001F1111" w:rsidRPr="005F2F2C" w:rsidRDefault="001F1111" w:rsidP="007A7DAB">
            <w:pPr>
              <w:pStyle w:val="a4"/>
              <w:jc w:val="center"/>
            </w:pPr>
            <w:r w:rsidRPr="005F2F2C">
              <w:t>12 м</w:t>
            </w:r>
          </w:p>
        </w:tc>
        <w:tc>
          <w:tcPr>
            <w:tcW w:w="2880" w:type="dxa"/>
          </w:tcPr>
          <w:p w:rsidR="001F1111" w:rsidRPr="005F2F2C" w:rsidRDefault="001F1111" w:rsidP="007A7DAB">
            <w:pPr>
              <w:pStyle w:val="a4"/>
              <w:jc w:val="center"/>
            </w:pPr>
            <w:r w:rsidRPr="005F2F2C">
              <w:t>80 %</w:t>
            </w:r>
          </w:p>
        </w:tc>
      </w:tr>
      <w:tr w:rsidR="001F1111" w:rsidRPr="005F2F2C" w:rsidTr="007A7DAB">
        <w:trPr>
          <w:jc w:val="center"/>
        </w:trPr>
        <w:tc>
          <w:tcPr>
            <w:tcW w:w="846" w:type="dxa"/>
          </w:tcPr>
          <w:p w:rsidR="001F1111" w:rsidRPr="005F2F2C" w:rsidRDefault="001F1111" w:rsidP="007A7DAB">
            <w:pPr>
              <w:pStyle w:val="aa"/>
              <w:rPr>
                <w:b w:val="0"/>
              </w:rPr>
            </w:pPr>
            <w:r w:rsidRPr="005F2F2C">
              <w:rPr>
                <w:b w:val="0"/>
              </w:rPr>
              <w:t>1.11</w:t>
            </w:r>
          </w:p>
        </w:tc>
        <w:tc>
          <w:tcPr>
            <w:tcW w:w="2490" w:type="dxa"/>
          </w:tcPr>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Свиноводство</w:t>
            </w:r>
          </w:p>
        </w:tc>
        <w:tc>
          <w:tcPr>
            <w:tcW w:w="1272" w:type="dxa"/>
          </w:tcPr>
          <w:p w:rsidR="001F1111" w:rsidRPr="005F2F2C" w:rsidRDefault="001F1111" w:rsidP="007A7DAB">
            <w:pPr>
              <w:pStyle w:val="a4"/>
            </w:pPr>
            <w:r w:rsidRPr="005F2F2C">
              <w:t xml:space="preserve">не подлежит </w:t>
            </w:r>
            <w:r w:rsidRPr="005F2F2C">
              <w:lastRenderedPageBreak/>
              <w:t>установлению</w:t>
            </w:r>
          </w:p>
        </w:tc>
        <w:tc>
          <w:tcPr>
            <w:tcW w:w="1080" w:type="dxa"/>
          </w:tcPr>
          <w:p w:rsidR="001F1111" w:rsidRPr="005F2F2C" w:rsidRDefault="001F1111" w:rsidP="007A7DAB">
            <w:pPr>
              <w:pStyle w:val="a4"/>
            </w:pPr>
            <w:r w:rsidRPr="005F2F2C">
              <w:lastRenderedPageBreak/>
              <w:t xml:space="preserve">не подлежит </w:t>
            </w:r>
            <w:r w:rsidRPr="005F2F2C">
              <w:lastRenderedPageBreak/>
              <w:t>установлению</w:t>
            </w:r>
          </w:p>
        </w:tc>
        <w:tc>
          <w:tcPr>
            <w:tcW w:w="2334" w:type="dxa"/>
          </w:tcPr>
          <w:p w:rsidR="001F1111" w:rsidRPr="005F2F2C" w:rsidRDefault="001F1111" w:rsidP="007A7DAB">
            <w:pPr>
              <w:pStyle w:val="a4"/>
              <w:jc w:val="center"/>
            </w:pPr>
            <w:r w:rsidRPr="005F2F2C">
              <w:lastRenderedPageBreak/>
              <w:t>3 м</w:t>
            </w:r>
          </w:p>
        </w:tc>
        <w:tc>
          <w:tcPr>
            <w:tcW w:w="2346" w:type="dxa"/>
          </w:tcPr>
          <w:p w:rsidR="001F1111" w:rsidRPr="005F2F2C" w:rsidRDefault="001F1111" w:rsidP="007A7DAB">
            <w:pPr>
              <w:pStyle w:val="a4"/>
              <w:jc w:val="center"/>
            </w:pPr>
            <w:r w:rsidRPr="005F2F2C">
              <w:t>5 м</w:t>
            </w:r>
          </w:p>
        </w:tc>
        <w:tc>
          <w:tcPr>
            <w:tcW w:w="1800" w:type="dxa"/>
          </w:tcPr>
          <w:p w:rsidR="001F1111" w:rsidRPr="005F2F2C" w:rsidRDefault="001F1111" w:rsidP="007A7DAB">
            <w:pPr>
              <w:pStyle w:val="a4"/>
              <w:jc w:val="center"/>
            </w:pPr>
            <w:r w:rsidRPr="005F2F2C">
              <w:t>12 м</w:t>
            </w:r>
          </w:p>
        </w:tc>
        <w:tc>
          <w:tcPr>
            <w:tcW w:w="2880" w:type="dxa"/>
          </w:tcPr>
          <w:p w:rsidR="001F1111" w:rsidRPr="005F2F2C" w:rsidRDefault="001F1111" w:rsidP="007A7DAB">
            <w:pPr>
              <w:pStyle w:val="a4"/>
              <w:jc w:val="center"/>
            </w:pPr>
            <w:r w:rsidRPr="005F2F2C">
              <w:t>80 %</w:t>
            </w:r>
          </w:p>
        </w:tc>
      </w:tr>
      <w:tr w:rsidR="001F1111" w:rsidRPr="005F2F2C" w:rsidTr="007A7DAB">
        <w:trPr>
          <w:jc w:val="center"/>
        </w:trPr>
        <w:tc>
          <w:tcPr>
            <w:tcW w:w="846" w:type="dxa"/>
          </w:tcPr>
          <w:p w:rsidR="001F1111" w:rsidRPr="005F2F2C" w:rsidRDefault="001F1111" w:rsidP="007A7DAB">
            <w:pPr>
              <w:pStyle w:val="a4"/>
            </w:pPr>
            <w:r w:rsidRPr="005F2F2C">
              <w:lastRenderedPageBreak/>
              <w:t>1.15</w:t>
            </w:r>
          </w:p>
        </w:tc>
        <w:tc>
          <w:tcPr>
            <w:tcW w:w="2490" w:type="dxa"/>
          </w:tcPr>
          <w:p w:rsidR="001F1111" w:rsidRPr="005F2F2C" w:rsidRDefault="001F1111" w:rsidP="007A7DAB">
            <w:pPr>
              <w:pStyle w:val="a4"/>
            </w:pPr>
            <w:r w:rsidRPr="005F2F2C">
              <w:t>Хранение и переработка сельскохозяйственной продукции</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jc w:val="center"/>
            </w:pPr>
            <w:r w:rsidRPr="005F2F2C">
              <w:t>3 м</w:t>
            </w:r>
          </w:p>
        </w:tc>
        <w:tc>
          <w:tcPr>
            <w:tcW w:w="2346" w:type="dxa"/>
          </w:tcPr>
          <w:p w:rsidR="001F1111" w:rsidRPr="005F2F2C" w:rsidRDefault="001F1111" w:rsidP="007A7DAB">
            <w:pPr>
              <w:pStyle w:val="a4"/>
              <w:jc w:val="center"/>
            </w:pPr>
            <w:r w:rsidRPr="005F2F2C">
              <w:t>5 м</w:t>
            </w:r>
          </w:p>
        </w:tc>
        <w:tc>
          <w:tcPr>
            <w:tcW w:w="1800" w:type="dxa"/>
          </w:tcPr>
          <w:p w:rsidR="001F1111" w:rsidRPr="005F2F2C" w:rsidRDefault="001F1111" w:rsidP="007A7DAB">
            <w:pPr>
              <w:pStyle w:val="a4"/>
              <w:jc w:val="center"/>
            </w:pPr>
            <w:r w:rsidRPr="005F2F2C">
              <w:t>12 м</w:t>
            </w:r>
          </w:p>
        </w:tc>
        <w:tc>
          <w:tcPr>
            <w:tcW w:w="2880" w:type="dxa"/>
          </w:tcPr>
          <w:p w:rsidR="001F1111" w:rsidRPr="005F2F2C" w:rsidRDefault="001F1111" w:rsidP="007A7DAB">
            <w:pPr>
              <w:pStyle w:val="a4"/>
              <w:jc w:val="center"/>
            </w:pPr>
            <w:r w:rsidRPr="005F2F2C">
              <w:t>80 %</w:t>
            </w:r>
          </w:p>
        </w:tc>
      </w:tr>
      <w:tr w:rsidR="001F1111" w:rsidRPr="005F2F2C" w:rsidTr="007A7DAB">
        <w:trPr>
          <w:jc w:val="center"/>
        </w:trPr>
        <w:tc>
          <w:tcPr>
            <w:tcW w:w="846" w:type="dxa"/>
          </w:tcPr>
          <w:p w:rsidR="001F1111" w:rsidRPr="005F2F2C" w:rsidRDefault="001F1111" w:rsidP="007A7DAB">
            <w:pPr>
              <w:pStyle w:val="a4"/>
            </w:pPr>
            <w:r w:rsidRPr="005F2F2C">
              <w:t>1.18</w:t>
            </w:r>
          </w:p>
        </w:tc>
        <w:tc>
          <w:tcPr>
            <w:tcW w:w="2490" w:type="dxa"/>
          </w:tcPr>
          <w:p w:rsidR="001F1111" w:rsidRPr="005F2F2C" w:rsidRDefault="001F1111" w:rsidP="007A7DAB">
            <w:pPr>
              <w:pStyle w:val="a4"/>
            </w:pPr>
            <w:r w:rsidRPr="005F2F2C">
              <w:t>Обеспечение сельскохозяйственного производства</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jc w:val="center"/>
            </w:pPr>
            <w:r w:rsidRPr="005F2F2C">
              <w:t>3 м</w:t>
            </w:r>
          </w:p>
        </w:tc>
        <w:tc>
          <w:tcPr>
            <w:tcW w:w="2346" w:type="dxa"/>
          </w:tcPr>
          <w:p w:rsidR="001F1111" w:rsidRPr="005F2F2C" w:rsidRDefault="001F1111" w:rsidP="007A7DAB">
            <w:pPr>
              <w:pStyle w:val="a4"/>
              <w:jc w:val="center"/>
            </w:pPr>
            <w:r w:rsidRPr="005F2F2C">
              <w:t>5 м</w:t>
            </w:r>
          </w:p>
        </w:tc>
        <w:tc>
          <w:tcPr>
            <w:tcW w:w="1800" w:type="dxa"/>
          </w:tcPr>
          <w:p w:rsidR="001F1111" w:rsidRPr="005F2F2C" w:rsidRDefault="001F1111" w:rsidP="007A7DAB">
            <w:pPr>
              <w:pStyle w:val="a4"/>
              <w:jc w:val="center"/>
            </w:pPr>
            <w:r w:rsidRPr="005F2F2C">
              <w:t>12 м</w:t>
            </w:r>
          </w:p>
        </w:tc>
        <w:tc>
          <w:tcPr>
            <w:tcW w:w="2880" w:type="dxa"/>
          </w:tcPr>
          <w:p w:rsidR="001F1111" w:rsidRPr="005F2F2C" w:rsidRDefault="001F1111" w:rsidP="007A7DAB">
            <w:pPr>
              <w:pStyle w:val="a4"/>
              <w:jc w:val="center"/>
            </w:pPr>
            <w:r w:rsidRPr="005F2F2C">
              <w:t>80 %</w:t>
            </w:r>
          </w:p>
        </w:tc>
      </w:tr>
      <w:tr w:rsidR="001F1111" w:rsidRPr="005F2F2C" w:rsidTr="007A7DAB">
        <w:trPr>
          <w:jc w:val="center"/>
        </w:trPr>
        <w:tc>
          <w:tcPr>
            <w:tcW w:w="846" w:type="dxa"/>
          </w:tcPr>
          <w:p w:rsidR="001F1111" w:rsidRPr="005F2F2C" w:rsidRDefault="001F1111" w:rsidP="007A7DAB">
            <w:pPr>
              <w:pStyle w:val="a4"/>
            </w:pPr>
            <w:r w:rsidRPr="005F2F2C">
              <w:t>6.8</w:t>
            </w:r>
          </w:p>
        </w:tc>
        <w:tc>
          <w:tcPr>
            <w:tcW w:w="2490" w:type="dxa"/>
          </w:tcPr>
          <w:p w:rsidR="001F1111" w:rsidRPr="005F2F2C" w:rsidRDefault="001F1111" w:rsidP="007A7DAB">
            <w:pPr>
              <w:pStyle w:val="a4"/>
            </w:pPr>
            <w:r w:rsidRPr="005F2F2C">
              <w:t>Связь</w:t>
            </w:r>
          </w:p>
        </w:tc>
        <w:tc>
          <w:tcPr>
            <w:tcW w:w="1272" w:type="dxa"/>
          </w:tcPr>
          <w:p w:rsidR="001F1111" w:rsidRPr="005F2F2C" w:rsidRDefault="001F1111" w:rsidP="007A7DAB">
            <w:r w:rsidRPr="005F2F2C">
              <w:t>не подлежит установлению</w:t>
            </w:r>
          </w:p>
        </w:tc>
        <w:tc>
          <w:tcPr>
            <w:tcW w:w="1080" w:type="dxa"/>
          </w:tcPr>
          <w:p w:rsidR="001F1111" w:rsidRPr="005F2F2C" w:rsidRDefault="001F1111" w:rsidP="007A7DAB">
            <w:r w:rsidRPr="005F2F2C">
              <w:t>10000 м²</w:t>
            </w:r>
          </w:p>
        </w:tc>
        <w:tc>
          <w:tcPr>
            <w:tcW w:w="2334" w:type="dxa"/>
          </w:tcPr>
          <w:p w:rsidR="001F1111" w:rsidRPr="005F2F2C" w:rsidRDefault="001F1111" w:rsidP="007A7DAB">
            <w:pPr>
              <w:jc w:val="center"/>
            </w:pPr>
            <w:r w:rsidRPr="005F2F2C">
              <w:t>для объектов связи, радиовещания, телевидения – 0 м;</w:t>
            </w:r>
          </w:p>
          <w:p w:rsidR="001F1111" w:rsidRPr="005F2F2C" w:rsidRDefault="001F1111" w:rsidP="007A7DAB">
            <w:pPr>
              <w:jc w:val="center"/>
            </w:pPr>
            <w:r w:rsidRPr="005F2F2C">
              <w:t>для других объектов капитального строительства – 3 м</w:t>
            </w:r>
          </w:p>
        </w:tc>
        <w:tc>
          <w:tcPr>
            <w:tcW w:w="2346" w:type="dxa"/>
          </w:tcPr>
          <w:p w:rsidR="001F1111" w:rsidRPr="005F2F2C" w:rsidRDefault="001F1111" w:rsidP="007A7DAB">
            <w:pPr>
              <w:jc w:val="center"/>
            </w:pPr>
            <w:r w:rsidRPr="005F2F2C">
              <w:t>для объектов связи, радиовещания, телевидения – 0 м;</w:t>
            </w:r>
          </w:p>
          <w:p w:rsidR="001F1111" w:rsidRPr="005F2F2C" w:rsidRDefault="001F1111" w:rsidP="007A7DAB">
            <w:pPr>
              <w:jc w:val="center"/>
            </w:pPr>
            <w:r w:rsidRPr="005F2F2C">
              <w:t>для других объектов капитального строительства – 5 м</w:t>
            </w:r>
          </w:p>
        </w:tc>
        <w:tc>
          <w:tcPr>
            <w:tcW w:w="180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не подлежит установлению</w:t>
            </w:r>
          </w:p>
        </w:tc>
      </w:tr>
      <w:tr w:rsidR="001F1111" w:rsidRPr="005F2F2C" w:rsidTr="007A7DAB">
        <w:trPr>
          <w:jc w:val="center"/>
        </w:trPr>
        <w:tc>
          <w:tcPr>
            <w:tcW w:w="846" w:type="dxa"/>
          </w:tcPr>
          <w:p w:rsidR="001F1111" w:rsidRPr="005F2F2C" w:rsidRDefault="001F1111" w:rsidP="007A7DAB">
            <w:pPr>
              <w:pStyle w:val="a4"/>
            </w:pPr>
            <w:r w:rsidRPr="005F2F2C">
              <w:t>9.1</w:t>
            </w:r>
          </w:p>
        </w:tc>
        <w:tc>
          <w:tcPr>
            <w:tcW w:w="2490" w:type="dxa"/>
          </w:tcPr>
          <w:p w:rsidR="001F1111" w:rsidRPr="005F2F2C" w:rsidRDefault="001F1111" w:rsidP="007A7DAB">
            <w:pPr>
              <w:pStyle w:val="a4"/>
            </w:pPr>
            <w:r w:rsidRPr="005F2F2C">
              <w:t>Охрана природных территорий</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jc w:val="center"/>
            </w:pPr>
            <w:r w:rsidRPr="005F2F2C">
              <w:t>3 м</w:t>
            </w:r>
          </w:p>
        </w:tc>
        <w:tc>
          <w:tcPr>
            <w:tcW w:w="2346" w:type="dxa"/>
          </w:tcPr>
          <w:p w:rsidR="001F1111" w:rsidRPr="005F2F2C" w:rsidRDefault="001F1111" w:rsidP="007A7DAB">
            <w:pPr>
              <w:pStyle w:val="a4"/>
              <w:jc w:val="center"/>
            </w:pPr>
            <w:r w:rsidRPr="005F2F2C">
              <w:t>5 м</w:t>
            </w:r>
          </w:p>
        </w:tc>
        <w:tc>
          <w:tcPr>
            <w:tcW w:w="1800" w:type="dxa"/>
          </w:tcPr>
          <w:p w:rsidR="001F1111" w:rsidRPr="005F2F2C" w:rsidRDefault="001F1111" w:rsidP="007A7DAB">
            <w:pPr>
              <w:pStyle w:val="a4"/>
              <w:jc w:val="center"/>
            </w:pPr>
            <w:r w:rsidRPr="005F2F2C">
              <w:t>12 м</w:t>
            </w:r>
          </w:p>
        </w:tc>
        <w:tc>
          <w:tcPr>
            <w:tcW w:w="2880" w:type="dxa"/>
          </w:tcPr>
          <w:p w:rsidR="001F1111" w:rsidRPr="005F2F2C" w:rsidRDefault="001F1111" w:rsidP="007A7DAB">
            <w:pPr>
              <w:pStyle w:val="a4"/>
              <w:jc w:val="center"/>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jc w:val="center"/>
            </w:pPr>
            <w:r w:rsidRPr="005F2F2C">
              <w:t>0 % в иных случаях</w:t>
            </w:r>
          </w:p>
        </w:tc>
      </w:tr>
      <w:tr w:rsidR="001F1111" w:rsidRPr="005F2F2C" w:rsidTr="007A7DAB">
        <w:trPr>
          <w:jc w:val="center"/>
        </w:trPr>
        <w:tc>
          <w:tcPr>
            <w:tcW w:w="846" w:type="dxa"/>
          </w:tcPr>
          <w:p w:rsidR="001F1111" w:rsidRPr="005F2F2C" w:rsidRDefault="001F1111" w:rsidP="007A7DAB">
            <w:pPr>
              <w:pStyle w:val="a4"/>
              <w:jc w:val="center"/>
            </w:pPr>
            <w:r w:rsidRPr="005F2F2C">
              <w:t>11.0</w:t>
            </w:r>
          </w:p>
        </w:tc>
        <w:tc>
          <w:tcPr>
            <w:tcW w:w="2490" w:type="dxa"/>
          </w:tcPr>
          <w:p w:rsidR="001F1111" w:rsidRPr="005F2F2C" w:rsidRDefault="001F1111" w:rsidP="007A7DAB">
            <w:pPr>
              <w:pStyle w:val="a4"/>
              <w:jc w:val="center"/>
            </w:pPr>
            <w:r w:rsidRPr="005F2F2C">
              <w:t>Водные объекты</w:t>
            </w:r>
          </w:p>
        </w:tc>
        <w:tc>
          <w:tcPr>
            <w:tcW w:w="1272" w:type="dxa"/>
          </w:tcPr>
          <w:p w:rsidR="001F1111" w:rsidRPr="005F2F2C" w:rsidRDefault="001F1111" w:rsidP="007A7DAB">
            <w:pPr>
              <w:pStyle w:val="a4"/>
              <w:jc w:val="center"/>
            </w:pPr>
            <w:r w:rsidRPr="005F2F2C">
              <w:t>не подлежит установлению</w:t>
            </w:r>
          </w:p>
        </w:tc>
        <w:tc>
          <w:tcPr>
            <w:tcW w:w="1080" w:type="dxa"/>
          </w:tcPr>
          <w:p w:rsidR="001F1111" w:rsidRPr="005F2F2C" w:rsidRDefault="001F1111" w:rsidP="007A7DAB">
            <w:pPr>
              <w:pStyle w:val="a4"/>
              <w:jc w:val="center"/>
              <w:rPr>
                <w:lang w:val="en-US"/>
              </w:rPr>
            </w:pPr>
            <w:r w:rsidRPr="005F2F2C">
              <w:t>не подлежит установлению</w:t>
            </w:r>
          </w:p>
        </w:tc>
        <w:tc>
          <w:tcPr>
            <w:tcW w:w="2334" w:type="dxa"/>
          </w:tcPr>
          <w:p w:rsidR="001F1111" w:rsidRPr="005F2F2C" w:rsidRDefault="001F1111" w:rsidP="007A7DAB">
            <w:pPr>
              <w:pStyle w:val="a4"/>
              <w:jc w:val="center"/>
            </w:pPr>
            <w:r w:rsidRPr="005F2F2C">
              <w:rPr>
                <w:lang w:val="en-US"/>
              </w:rPr>
              <w:t>0</w:t>
            </w:r>
            <w:r w:rsidRPr="005F2F2C">
              <w:t xml:space="preserve"> м</w:t>
            </w:r>
          </w:p>
        </w:tc>
        <w:tc>
          <w:tcPr>
            <w:tcW w:w="2346" w:type="dxa"/>
          </w:tcPr>
          <w:p w:rsidR="001F1111" w:rsidRPr="005F2F2C" w:rsidRDefault="001F1111" w:rsidP="007A7DAB">
            <w:pPr>
              <w:pStyle w:val="a4"/>
              <w:jc w:val="center"/>
            </w:pPr>
            <w:r w:rsidRPr="005F2F2C">
              <w:rPr>
                <w:lang w:val="en-US"/>
              </w:rPr>
              <w:t>0</w:t>
            </w:r>
            <w:r w:rsidRPr="005F2F2C">
              <w:t xml:space="preserve"> м</w:t>
            </w:r>
          </w:p>
        </w:tc>
        <w:tc>
          <w:tcPr>
            <w:tcW w:w="1800" w:type="dxa"/>
          </w:tcPr>
          <w:p w:rsidR="001F1111" w:rsidRPr="005F2F2C" w:rsidRDefault="001F1111" w:rsidP="007A7DAB">
            <w:pPr>
              <w:pStyle w:val="a4"/>
              <w:jc w:val="center"/>
            </w:pPr>
            <w:r w:rsidRPr="005F2F2C">
              <w:t>не подлежит установлению</w:t>
            </w:r>
          </w:p>
        </w:tc>
        <w:tc>
          <w:tcPr>
            <w:tcW w:w="2880" w:type="dxa"/>
          </w:tcPr>
          <w:p w:rsidR="001F1111" w:rsidRPr="005F2F2C" w:rsidRDefault="001F1111" w:rsidP="007A7DAB">
            <w:pPr>
              <w:pStyle w:val="a4"/>
              <w:jc w:val="center"/>
            </w:pPr>
            <w:r w:rsidRPr="005F2F2C">
              <w:t>не подлежит установлению</w:t>
            </w:r>
          </w:p>
        </w:tc>
      </w:tr>
      <w:tr w:rsidR="001F1111" w:rsidRPr="005F2F2C" w:rsidTr="007A7DAB">
        <w:trPr>
          <w:jc w:val="center"/>
        </w:trPr>
        <w:tc>
          <w:tcPr>
            <w:tcW w:w="846" w:type="dxa"/>
          </w:tcPr>
          <w:p w:rsidR="001F1111" w:rsidRPr="005F2F2C" w:rsidRDefault="001F1111" w:rsidP="007A7DAB">
            <w:pPr>
              <w:pStyle w:val="a4"/>
              <w:jc w:val="center"/>
            </w:pPr>
            <w:r w:rsidRPr="005F2F2C">
              <w:lastRenderedPageBreak/>
              <w:t>11.1</w:t>
            </w:r>
          </w:p>
        </w:tc>
        <w:tc>
          <w:tcPr>
            <w:tcW w:w="2490" w:type="dxa"/>
          </w:tcPr>
          <w:p w:rsidR="001F1111" w:rsidRPr="005F2F2C" w:rsidRDefault="001F1111" w:rsidP="007A7DAB">
            <w:pPr>
              <w:pStyle w:val="a4"/>
              <w:jc w:val="center"/>
            </w:pPr>
            <w:r w:rsidRPr="005F2F2C">
              <w:t>Общее пользование водными объектами</w:t>
            </w:r>
          </w:p>
        </w:tc>
        <w:tc>
          <w:tcPr>
            <w:tcW w:w="1272" w:type="dxa"/>
          </w:tcPr>
          <w:p w:rsidR="001F1111" w:rsidRPr="005F2F2C" w:rsidRDefault="001F1111" w:rsidP="007A7DAB">
            <w:pPr>
              <w:pStyle w:val="a4"/>
              <w:jc w:val="center"/>
            </w:pPr>
            <w:r w:rsidRPr="005F2F2C">
              <w:t>не подлежит установлению</w:t>
            </w:r>
          </w:p>
        </w:tc>
        <w:tc>
          <w:tcPr>
            <w:tcW w:w="1080" w:type="dxa"/>
          </w:tcPr>
          <w:p w:rsidR="001F1111" w:rsidRPr="005F2F2C" w:rsidRDefault="001F1111" w:rsidP="007A7DAB">
            <w:pPr>
              <w:pStyle w:val="a4"/>
              <w:jc w:val="center"/>
              <w:rPr>
                <w:lang w:val="en-US"/>
              </w:rPr>
            </w:pPr>
            <w:r w:rsidRPr="005F2F2C">
              <w:t>не подлежит установлению</w:t>
            </w:r>
          </w:p>
        </w:tc>
        <w:tc>
          <w:tcPr>
            <w:tcW w:w="2334" w:type="dxa"/>
          </w:tcPr>
          <w:p w:rsidR="001F1111" w:rsidRPr="005F2F2C" w:rsidRDefault="001F1111" w:rsidP="007A7DAB">
            <w:pPr>
              <w:pStyle w:val="a4"/>
              <w:jc w:val="center"/>
            </w:pPr>
            <w:r w:rsidRPr="005F2F2C">
              <w:rPr>
                <w:lang w:val="en-US"/>
              </w:rPr>
              <w:t>0</w:t>
            </w:r>
            <w:r w:rsidRPr="005F2F2C">
              <w:t xml:space="preserve"> м</w:t>
            </w:r>
          </w:p>
        </w:tc>
        <w:tc>
          <w:tcPr>
            <w:tcW w:w="2346" w:type="dxa"/>
          </w:tcPr>
          <w:p w:rsidR="001F1111" w:rsidRPr="005F2F2C" w:rsidRDefault="001F1111" w:rsidP="007A7DAB">
            <w:pPr>
              <w:pStyle w:val="a4"/>
              <w:jc w:val="center"/>
            </w:pPr>
            <w:r w:rsidRPr="005F2F2C">
              <w:rPr>
                <w:lang w:val="en-US"/>
              </w:rPr>
              <w:t>0</w:t>
            </w:r>
            <w:r w:rsidRPr="005F2F2C">
              <w:t xml:space="preserve"> м</w:t>
            </w:r>
          </w:p>
        </w:tc>
        <w:tc>
          <w:tcPr>
            <w:tcW w:w="1800" w:type="dxa"/>
          </w:tcPr>
          <w:p w:rsidR="001F1111" w:rsidRPr="005F2F2C" w:rsidRDefault="001F1111" w:rsidP="007A7DAB">
            <w:pPr>
              <w:pStyle w:val="a4"/>
              <w:jc w:val="center"/>
            </w:pPr>
            <w:r w:rsidRPr="005F2F2C">
              <w:t>не подлежит установлению</w:t>
            </w:r>
          </w:p>
        </w:tc>
        <w:tc>
          <w:tcPr>
            <w:tcW w:w="2880" w:type="dxa"/>
          </w:tcPr>
          <w:p w:rsidR="001F1111" w:rsidRPr="005F2F2C" w:rsidRDefault="001F1111" w:rsidP="007A7DAB">
            <w:pPr>
              <w:pStyle w:val="a4"/>
              <w:jc w:val="center"/>
            </w:pPr>
            <w:r w:rsidRPr="005F2F2C">
              <w:t>не подлежит установлению</w:t>
            </w:r>
          </w:p>
        </w:tc>
      </w:tr>
      <w:tr w:rsidR="001F1111" w:rsidRPr="005F2F2C" w:rsidTr="007A7DAB">
        <w:trPr>
          <w:jc w:val="center"/>
        </w:trPr>
        <w:tc>
          <w:tcPr>
            <w:tcW w:w="846" w:type="dxa"/>
          </w:tcPr>
          <w:p w:rsidR="001F1111" w:rsidRPr="005F2F2C" w:rsidRDefault="001F1111" w:rsidP="007A7DAB">
            <w:pPr>
              <w:pStyle w:val="a4"/>
              <w:jc w:val="center"/>
            </w:pPr>
            <w:r w:rsidRPr="005F2F2C">
              <w:t>11.2</w:t>
            </w:r>
          </w:p>
        </w:tc>
        <w:tc>
          <w:tcPr>
            <w:tcW w:w="2490" w:type="dxa"/>
          </w:tcPr>
          <w:p w:rsidR="001F1111" w:rsidRPr="005F2F2C" w:rsidRDefault="001F1111" w:rsidP="007A7DAB">
            <w:pPr>
              <w:pStyle w:val="a4"/>
              <w:jc w:val="center"/>
            </w:pPr>
            <w:r w:rsidRPr="005F2F2C">
              <w:t>Специальное пользование водными объектами</w:t>
            </w:r>
          </w:p>
        </w:tc>
        <w:tc>
          <w:tcPr>
            <w:tcW w:w="1272" w:type="dxa"/>
          </w:tcPr>
          <w:p w:rsidR="001F1111" w:rsidRPr="005F2F2C" w:rsidRDefault="001F1111" w:rsidP="007A7DAB">
            <w:pPr>
              <w:pStyle w:val="a4"/>
              <w:jc w:val="center"/>
            </w:pPr>
            <w:r w:rsidRPr="005F2F2C">
              <w:t>не подлежит установлению</w:t>
            </w:r>
          </w:p>
        </w:tc>
        <w:tc>
          <w:tcPr>
            <w:tcW w:w="1080" w:type="dxa"/>
          </w:tcPr>
          <w:p w:rsidR="001F1111" w:rsidRPr="005F2F2C" w:rsidRDefault="001F1111" w:rsidP="007A7DAB">
            <w:pPr>
              <w:pStyle w:val="a4"/>
              <w:jc w:val="center"/>
              <w:rPr>
                <w:lang w:val="en-US"/>
              </w:rPr>
            </w:pPr>
            <w:r w:rsidRPr="005F2F2C">
              <w:t>не подлежит установлению</w:t>
            </w:r>
          </w:p>
        </w:tc>
        <w:tc>
          <w:tcPr>
            <w:tcW w:w="2334" w:type="dxa"/>
          </w:tcPr>
          <w:p w:rsidR="001F1111" w:rsidRPr="005F2F2C" w:rsidRDefault="001F1111" w:rsidP="007A7DAB">
            <w:pPr>
              <w:pStyle w:val="a4"/>
              <w:jc w:val="center"/>
            </w:pPr>
            <w:r w:rsidRPr="005F2F2C">
              <w:rPr>
                <w:lang w:val="en-US"/>
              </w:rPr>
              <w:t>0</w:t>
            </w:r>
            <w:r w:rsidRPr="005F2F2C">
              <w:t xml:space="preserve"> м</w:t>
            </w:r>
          </w:p>
        </w:tc>
        <w:tc>
          <w:tcPr>
            <w:tcW w:w="2346" w:type="dxa"/>
          </w:tcPr>
          <w:p w:rsidR="001F1111" w:rsidRPr="005F2F2C" w:rsidRDefault="001F1111" w:rsidP="007A7DAB">
            <w:pPr>
              <w:pStyle w:val="a4"/>
              <w:jc w:val="center"/>
            </w:pPr>
            <w:r w:rsidRPr="005F2F2C">
              <w:rPr>
                <w:lang w:val="en-US"/>
              </w:rPr>
              <w:t>0</w:t>
            </w:r>
            <w:r w:rsidRPr="005F2F2C">
              <w:t xml:space="preserve"> м</w:t>
            </w:r>
          </w:p>
        </w:tc>
        <w:tc>
          <w:tcPr>
            <w:tcW w:w="1800" w:type="dxa"/>
          </w:tcPr>
          <w:p w:rsidR="001F1111" w:rsidRPr="005F2F2C" w:rsidRDefault="001F1111" w:rsidP="007A7DAB">
            <w:pPr>
              <w:pStyle w:val="a4"/>
              <w:jc w:val="center"/>
            </w:pPr>
            <w:r w:rsidRPr="005F2F2C">
              <w:t>не подлежит установлению</w:t>
            </w:r>
          </w:p>
        </w:tc>
        <w:tc>
          <w:tcPr>
            <w:tcW w:w="2880" w:type="dxa"/>
          </w:tcPr>
          <w:p w:rsidR="001F1111" w:rsidRPr="005F2F2C" w:rsidRDefault="001F1111" w:rsidP="007A7DAB">
            <w:pPr>
              <w:pStyle w:val="a4"/>
              <w:jc w:val="center"/>
            </w:pPr>
            <w:r w:rsidRPr="005F2F2C">
              <w:t>не подлежит установлению</w:t>
            </w:r>
          </w:p>
        </w:tc>
      </w:tr>
      <w:tr w:rsidR="001F1111" w:rsidRPr="005F2F2C" w:rsidTr="007A7DAB">
        <w:trPr>
          <w:jc w:val="center"/>
        </w:trPr>
        <w:tc>
          <w:tcPr>
            <w:tcW w:w="846" w:type="dxa"/>
          </w:tcPr>
          <w:p w:rsidR="001F1111" w:rsidRPr="005F2F2C" w:rsidRDefault="001F1111" w:rsidP="007A7DAB">
            <w:pPr>
              <w:jc w:val="center"/>
            </w:pPr>
            <w:r w:rsidRPr="005F2F2C">
              <w:t>12.0</w:t>
            </w:r>
          </w:p>
        </w:tc>
        <w:tc>
          <w:tcPr>
            <w:tcW w:w="2490" w:type="dxa"/>
          </w:tcPr>
          <w:p w:rsidR="001F1111" w:rsidRPr="005F2F2C" w:rsidRDefault="001F1111" w:rsidP="007A7DAB">
            <w:pPr>
              <w:jc w:val="center"/>
            </w:pPr>
            <w:r w:rsidRPr="005F2F2C">
              <w:t>Земельные участки (территории) общего пользования</w:t>
            </w:r>
          </w:p>
        </w:tc>
        <w:tc>
          <w:tcPr>
            <w:tcW w:w="1272" w:type="dxa"/>
          </w:tcPr>
          <w:p w:rsidR="001F1111" w:rsidRPr="005F2F2C" w:rsidRDefault="001F1111" w:rsidP="007A7DAB">
            <w:pPr>
              <w:jc w:val="center"/>
            </w:pPr>
            <w:r w:rsidRPr="005F2F2C">
              <w:t>не подлежит установлению</w:t>
            </w:r>
          </w:p>
        </w:tc>
        <w:tc>
          <w:tcPr>
            <w:tcW w:w="1080" w:type="dxa"/>
          </w:tcPr>
          <w:p w:rsidR="001F1111" w:rsidRPr="005F2F2C" w:rsidRDefault="001F1111" w:rsidP="007A7DAB">
            <w:pPr>
              <w:jc w:val="center"/>
              <w:rPr>
                <w:lang w:val="en-US"/>
              </w:rPr>
            </w:pPr>
            <w:r w:rsidRPr="005F2F2C">
              <w:t>не подлежит установлению</w:t>
            </w:r>
          </w:p>
        </w:tc>
        <w:tc>
          <w:tcPr>
            <w:tcW w:w="2334" w:type="dxa"/>
          </w:tcPr>
          <w:p w:rsidR="001F1111" w:rsidRPr="005F2F2C" w:rsidRDefault="001F1111" w:rsidP="007A7DAB">
            <w:pPr>
              <w:jc w:val="center"/>
            </w:pPr>
            <w:r w:rsidRPr="005F2F2C">
              <w:t>0 м</w:t>
            </w:r>
          </w:p>
        </w:tc>
        <w:tc>
          <w:tcPr>
            <w:tcW w:w="2346" w:type="dxa"/>
          </w:tcPr>
          <w:p w:rsidR="001F1111" w:rsidRPr="005F2F2C" w:rsidRDefault="001F1111" w:rsidP="007A7DAB">
            <w:pPr>
              <w:jc w:val="center"/>
            </w:pPr>
            <w:r w:rsidRPr="005F2F2C">
              <w:t>0 м</w:t>
            </w:r>
          </w:p>
        </w:tc>
        <w:tc>
          <w:tcPr>
            <w:tcW w:w="180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100 %</w:t>
            </w:r>
          </w:p>
        </w:tc>
      </w:tr>
      <w:tr w:rsidR="001F1111" w:rsidRPr="005F2F2C" w:rsidTr="007A7DAB">
        <w:trPr>
          <w:jc w:val="center"/>
        </w:trPr>
        <w:tc>
          <w:tcPr>
            <w:tcW w:w="846" w:type="dxa"/>
          </w:tcPr>
          <w:p w:rsidR="001F1111" w:rsidRPr="005F2F2C" w:rsidRDefault="001F1111" w:rsidP="007A7DAB">
            <w:pPr>
              <w:pStyle w:val="a4"/>
              <w:jc w:val="center"/>
            </w:pPr>
            <w:r w:rsidRPr="005F2F2C">
              <w:t>12.0.1</w:t>
            </w:r>
          </w:p>
        </w:tc>
        <w:tc>
          <w:tcPr>
            <w:tcW w:w="2490" w:type="dxa"/>
          </w:tcPr>
          <w:p w:rsidR="001F1111" w:rsidRPr="005F2F2C" w:rsidRDefault="001F1111" w:rsidP="007A7DAB">
            <w:pPr>
              <w:pStyle w:val="a4"/>
              <w:jc w:val="center"/>
            </w:pPr>
            <w:r w:rsidRPr="005F2F2C">
              <w:rPr>
                <w:rFonts w:eastAsia="Calibri"/>
                <w:lang w:eastAsia="en-US"/>
              </w:rPr>
              <w:t>Улично-дорожная сеть</w:t>
            </w:r>
          </w:p>
        </w:tc>
        <w:tc>
          <w:tcPr>
            <w:tcW w:w="1272" w:type="dxa"/>
          </w:tcPr>
          <w:p w:rsidR="001F1111" w:rsidRPr="005F2F2C" w:rsidRDefault="001F1111" w:rsidP="007A7DAB">
            <w:pPr>
              <w:pStyle w:val="a4"/>
              <w:jc w:val="center"/>
            </w:pPr>
            <w:r w:rsidRPr="005F2F2C">
              <w:t>не подлежит установлению</w:t>
            </w:r>
          </w:p>
        </w:tc>
        <w:tc>
          <w:tcPr>
            <w:tcW w:w="1080" w:type="dxa"/>
          </w:tcPr>
          <w:p w:rsidR="001F1111" w:rsidRPr="005F2F2C" w:rsidRDefault="001F1111" w:rsidP="007A7DAB">
            <w:pPr>
              <w:pStyle w:val="a4"/>
              <w:jc w:val="center"/>
              <w:rPr>
                <w:lang w:val="en-US"/>
              </w:rPr>
            </w:pPr>
            <w:r w:rsidRPr="005F2F2C">
              <w:t>не подлежит установлению</w:t>
            </w:r>
          </w:p>
        </w:tc>
        <w:tc>
          <w:tcPr>
            <w:tcW w:w="2334" w:type="dxa"/>
          </w:tcPr>
          <w:p w:rsidR="001F1111" w:rsidRPr="005F2F2C" w:rsidRDefault="001F1111" w:rsidP="007A7DAB">
            <w:pPr>
              <w:pStyle w:val="a4"/>
              <w:jc w:val="center"/>
            </w:pPr>
            <w:r w:rsidRPr="005F2F2C">
              <w:t>0 м</w:t>
            </w:r>
          </w:p>
        </w:tc>
        <w:tc>
          <w:tcPr>
            <w:tcW w:w="2346" w:type="dxa"/>
          </w:tcPr>
          <w:p w:rsidR="001F1111" w:rsidRPr="005F2F2C" w:rsidRDefault="001F1111" w:rsidP="007A7DAB">
            <w:pPr>
              <w:pStyle w:val="a4"/>
              <w:jc w:val="center"/>
            </w:pPr>
            <w:r w:rsidRPr="005F2F2C">
              <w:t>0 м</w:t>
            </w:r>
          </w:p>
        </w:tc>
        <w:tc>
          <w:tcPr>
            <w:tcW w:w="1800" w:type="dxa"/>
          </w:tcPr>
          <w:p w:rsidR="001F1111" w:rsidRPr="005F2F2C" w:rsidRDefault="001F1111" w:rsidP="007A7DAB">
            <w:pPr>
              <w:pStyle w:val="a4"/>
              <w:jc w:val="center"/>
            </w:pPr>
            <w:r w:rsidRPr="005F2F2C">
              <w:t>не подлежит установлению м</w:t>
            </w:r>
          </w:p>
        </w:tc>
        <w:tc>
          <w:tcPr>
            <w:tcW w:w="2880" w:type="dxa"/>
          </w:tcPr>
          <w:p w:rsidR="001F1111" w:rsidRPr="005F2F2C" w:rsidRDefault="001F1111" w:rsidP="007A7DAB">
            <w:pPr>
              <w:pStyle w:val="a4"/>
              <w:jc w:val="center"/>
            </w:pPr>
            <w:r w:rsidRPr="005F2F2C">
              <w:t xml:space="preserve">100 % </w:t>
            </w:r>
          </w:p>
          <w:p w:rsidR="001F1111" w:rsidRPr="005F2F2C" w:rsidRDefault="001F1111" w:rsidP="007A7DAB">
            <w:pPr>
              <w:pStyle w:val="a4"/>
              <w:jc w:val="center"/>
            </w:pPr>
          </w:p>
        </w:tc>
      </w:tr>
      <w:tr w:rsidR="001F1111" w:rsidRPr="005F2F2C" w:rsidTr="007A7DAB">
        <w:trPr>
          <w:jc w:val="center"/>
        </w:trPr>
        <w:tc>
          <w:tcPr>
            <w:tcW w:w="846" w:type="dxa"/>
          </w:tcPr>
          <w:p w:rsidR="001F1111" w:rsidRPr="005F2F2C" w:rsidRDefault="001F1111" w:rsidP="007A7DAB">
            <w:pPr>
              <w:pStyle w:val="a4"/>
              <w:jc w:val="center"/>
            </w:pPr>
          </w:p>
        </w:tc>
        <w:tc>
          <w:tcPr>
            <w:tcW w:w="14202" w:type="dxa"/>
            <w:gridSpan w:val="7"/>
          </w:tcPr>
          <w:p w:rsidR="001F1111" w:rsidRPr="005F2F2C" w:rsidRDefault="001F1111" w:rsidP="007A7DAB">
            <w:pPr>
              <w:pStyle w:val="a4"/>
            </w:pPr>
            <w:r w:rsidRPr="005F2F2C">
              <w:rPr>
                <w:rFonts w:eastAsia="Calibri"/>
                <w:b/>
                <w:lang w:eastAsia="en-US"/>
              </w:rPr>
              <w:t>Условно разрешенные</w:t>
            </w:r>
          </w:p>
        </w:tc>
      </w:tr>
      <w:tr w:rsidR="001F1111" w:rsidRPr="005F2F2C" w:rsidTr="007A7DAB">
        <w:trPr>
          <w:jc w:val="center"/>
        </w:trPr>
        <w:tc>
          <w:tcPr>
            <w:tcW w:w="846" w:type="dxa"/>
          </w:tcPr>
          <w:p w:rsidR="001F1111" w:rsidRPr="005F2F2C" w:rsidRDefault="001F1111" w:rsidP="007A7DAB">
            <w:pPr>
              <w:pStyle w:val="a4"/>
              <w:jc w:val="center"/>
            </w:pPr>
            <w:r w:rsidRPr="005F2F2C">
              <w:t>6.8</w:t>
            </w:r>
          </w:p>
        </w:tc>
        <w:tc>
          <w:tcPr>
            <w:tcW w:w="2490" w:type="dxa"/>
          </w:tcPr>
          <w:p w:rsidR="001F1111" w:rsidRPr="005F2F2C" w:rsidRDefault="001F1111" w:rsidP="007A7DAB">
            <w:pPr>
              <w:pStyle w:val="a4"/>
              <w:jc w:val="center"/>
              <w:rPr>
                <w:rFonts w:eastAsia="Calibri"/>
                <w:lang w:eastAsia="en-US"/>
              </w:rPr>
            </w:pPr>
            <w:r w:rsidRPr="005F2F2C">
              <w:rPr>
                <w:rFonts w:eastAsia="Calibri"/>
                <w:lang w:eastAsia="en-US"/>
              </w:rPr>
              <w:t>Связь</w:t>
            </w:r>
          </w:p>
        </w:tc>
        <w:tc>
          <w:tcPr>
            <w:tcW w:w="1272" w:type="dxa"/>
          </w:tcPr>
          <w:p w:rsidR="001F1111" w:rsidRPr="005F2F2C" w:rsidRDefault="001F1111" w:rsidP="007A7DAB">
            <w:r w:rsidRPr="005F2F2C">
              <w:t>не подлежит установлению</w:t>
            </w:r>
          </w:p>
        </w:tc>
        <w:tc>
          <w:tcPr>
            <w:tcW w:w="1080" w:type="dxa"/>
          </w:tcPr>
          <w:p w:rsidR="001F1111" w:rsidRPr="005F2F2C" w:rsidRDefault="001F1111" w:rsidP="007A7DAB">
            <w:r w:rsidRPr="005F2F2C">
              <w:t>10000 м²</w:t>
            </w:r>
          </w:p>
        </w:tc>
        <w:tc>
          <w:tcPr>
            <w:tcW w:w="2334" w:type="dxa"/>
          </w:tcPr>
          <w:p w:rsidR="001F1111" w:rsidRPr="005F2F2C" w:rsidRDefault="001F1111" w:rsidP="007A7DAB">
            <w:pPr>
              <w:jc w:val="center"/>
            </w:pPr>
            <w:r w:rsidRPr="005F2F2C">
              <w:t>для объектов связи, радиовещания, телевидения – 0 м;</w:t>
            </w:r>
          </w:p>
          <w:p w:rsidR="001F1111" w:rsidRPr="005F2F2C" w:rsidRDefault="001F1111" w:rsidP="007A7DAB">
            <w:pPr>
              <w:jc w:val="center"/>
            </w:pPr>
            <w:r w:rsidRPr="005F2F2C">
              <w:t>для других объектов капитального строительства – 3 м</w:t>
            </w:r>
          </w:p>
        </w:tc>
        <w:tc>
          <w:tcPr>
            <w:tcW w:w="2346" w:type="dxa"/>
          </w:tcPr>
          <w:p w:rsidR="001F1111" w:rsidRPr="005F2F2C" w:rsidRDefault="001F1111" w:rsidP="007A7DAB">
            <w:pPr>
              <w:jc w:val="center"/>
            </w:pPr>
            <w:r w:rsidRPr="005F2F2C">
              <w:t>для объектов связи, радиовещания, телевидения – 0 м;</w:t>
            </w:r>
          </w:p>
          <w:p w:rsidR="001F1111" w:rsidRPr="005F2F2C" w:rsidRDefault="001F1111" w:rsidP="007A7DAB">
            <w:pPr>
              <w:jc w:val="center"/>
            </w:pPr>
            <w:r w:rsidRPr="005F2F2C">
              <w:t>для других объектов капитального строительства – 5 м</w:t>
            </w:r>
          </w:p>
        </w:tc>
        <w:tc>
          <w:tcPr>
            <w:tcW w:w="180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не подлежит установлению</w:t>
            </w:r>
          </w:p>
        </w:tc>
      </w:tr>
      <w:tr w:rsidR="001F1111" w:rsidRPr="005F2F2C" w:rsidTr="007A7DAB">
        <w:trPr>
          <w:jc w:val="center"/>
        </w:trPr>
        <w:tc>
          <w:tcPr>
            <w:tcW w:w="846" w:type="dxa"/>
          </w:tcPr>
          <w:p w:rsidR="001F1111" w:rsidRPr="005F2F2C" w:rsidRDefault="001F1111" w:rsidP="007A7DAB">
            <w:pPr>
              <w:pStyle w:val="a4"/>
              <w:jc w:val="center"/>
            </w:pPr>
          </w:p>
        </w:tc>
        <w:tc>
          <w:tcPr>
            <w:tcW w:w="14202" w:type="dxa"/>
            <w:gridSpan w:val="7"/>
          </w:tcPr>
          <w:p w:rsidR="001F1111" w:rsidRPr="005F2F2C" w:rsidRDefault="001F1111" w:rsidP="007A7DAB">
            <w:pPr>
              <w:pStyle w:val="aa"/>
            </w:pPr>
            <w:r w:rsidRPr="005F2F2C">
              <w:t>Вспомогательные</w:t>
            </w:r>
          </w:p>
        </w:tc>
      </w:tr>
      <w:tr w:rsidR="001F1111" w:rsidRPr="005F2F2C" w:rsidTr="007A7DAB">
        <w:trPr>
          <w:jc w:val="center"/>
        </w:trPr>
        <w:tc>
          <w:tcPr>
            <w:tcW w:w="846" w:type="dxa"/>
          </w:tcPr>
          <w:p w:rsidR="001F1111" w:rsidRPr="005F2F2C" w:rsidRDefault="001F1111" w:rsidP="007A7DAB">
            <w:pPr>
              <w:pStyle w:val="a4"/>
              <w:jc w:val="center"/>
            </w:pPr>
            <w:r w:rsidRPr="005F2F2C">
              <w:t>2.7.1</w:t>
            </w:r>
          </w:p>
        </w:tc>
        <w:tc>
          <w:tcPr>
            <w:tcW w:w="2490" w:type="dxa"/>
          </w:tcPr>
          <w:p w:rsidR="001F1111" w:rsidRPr="005F2F2C" w:rsidRDefault="001F1111" w:rsidP="007A7DAB">
            <w:pPr>
              <w:pStyle w:val="a4"/>
              <w:jc w:val="center"/>
            </w:pPr>
            <w:r w:rsidRPr="005F2F2C">
              <w:rPr>
                <w:sz w:val="24"/>
                <w:szCs w:val="24"/>
              </w:rPr>
              <w:t>Хранение автотранспорта</w:t>
            </w:r>
          </w:p>
        </w:tc>
        <w:tc>
          <w:tcPr>
            <w:tcW w:w="1272" w:type="dxa"/>
          </w:tcPr>
          <w:p w:rsidR="001F1111" w:rsidRPr="005F2F2C" w:rsidRDefault="001F1111" w:rsidP="007A7DAB">
            <w:pPr>
              <w:pStyle w:val="a4"/>
              <w:jc w:val="center"/>
            </w:pPr>
            <w:r w:rsidRPr="005F2F2C">
              <w:t>не подлежит установлению</w:t>
            </w:r>
          </w:p>
        </w:tc>
        <w:tc>
          <w:tcPr>
            <w:tcW w:w="1080" w:type="dxa"/>
          </w:tcPr>
          <w:p w:rsidR="001F1111" w:rsidRPr="005F2F2C" w:rsidRDefault="001F1111" w:rsidP="007A7DAB">
            <w:pPr>
              <w:pStyle w:val="a4"/>
              <w:jc w:val="center"/>
            </w:pPr>
            <w:r w:rsidRPr="005F2F2C">
              <w:t>не подлежит установлению</w:t>
            </w:r>
          </w:p>
        </w:tc>
        <w:tc>
          <w:tcPr>
            <w:tcW w:w="2334" w:type="dxa"/>
          </w:tcPr>
          <w:p w:rsidR="001F1111" w:rsidRPr="005F2F2C" w:rsidRDefault="001F1111" w:rsidP="007A7DAB">
            <w:pPr>
              <w:pStyle w:val="a4"/>
              <w:jc w:val="center"/>
            </w:pPr>
            <w:r w:rsidRPr="005F2F2C">
              <w:t>0 м</w:t>
            </w:r>
          </w:p>
        </w:tc>
        <w:tc>
          <w:tcPr>
            <w:tcW w:w="2346" w:type="dxa"/>
          </w:tcPr>
          <w:p w:rsidR="001F1111" w:rsidRPr="005F2F2C" w:rsidRDefault="001F1111" w:rsidP="007A7DAB">
            <w:pPr>
              <w:pStyle w:val="a4"/>
              <w:jc w:val="center"/>
            </w:pPr>
            <w:r w:rsidRPr="005F2F2C">
              <w:t>5 м</w:t>
            </w:r>
          </w:p>
        </w:tc>
        <w:tc>
          <w:tcPr>
            <w:tcW w:w="1800" w:type="dxa"/>
          </w:tcPr>
          <w:p w:rsidR="001F1111" w:rsidRPr="005F2F2C" w:rsidRDefault="001F1111" w:rsidP="007A7DAB">
            <w:pPr>
              <w:pStyle w:val="a4"/>
              <w:jc w:val="center"/>
            </w:pPr>
            <w:r w:rsidRPr="005F2F2C">
              <w:t>12 м</w:t>
            </w:r>
          </w:p>
        </w:tc>
        <w:tc>
          <w:tcPr>
            <w:tcW w:w="2880" w:type="dxa"/>
          </w:tcPr>
          <w:p w:rsidR="001F1111" w:rsidRPr="005F2F2C" w:rsidRDefault="001F1111" w:rsidP="007A7DAB">
            <w:pPr>
              <w:pStyle w:val="a4"/>
              <w:jc w:val="center"/>
            </w:pPr>
            <w:r w:rsidRPr="005F2F2C">
              <w:t>80 %</w:t>
            </w:r>
          </w:p>
        </w:tc>
      </w:tr>
      <w:tr w:rsidR="001F1111" w:rsidRPr="005F2F2C" w:rsidTr="007A7DAB">
        <w:trPr>
          <w:jc w:val="center"/>
        </w:trPr>
        <w:tc>
          <w:tcPr>
            <w:tcW w:w="846" w:type="dxa"/>
          </w:tcPr>
          <w:p w:rsidR="001F1111" w:rsidRPr="005F2F2C" w:rsidRDefault="001F1111" w:rsidP="007A7DAB">
            <w:r w:rsidRPr="005F2F2C">
              <w:lastRenderedPageBreak/>
              <w:t>3.1.1</w:t>
            </w:r>
          </w:p>
        </w:tc>
        <w:tc>
          <w:tcPr>
            <w:tcW w:w="2490" w:type="dxa"/>
          </w:tcPr>
          <w:p w:rsidR="001F1111" w:rsidRPr="005F2F2C" w:rsidRDefault="001F1111" w:rsidP="007A7DAB">
            <w:pPr>
              <w:autoSpaceDE w:val="0"/>
              <w:autoSpaceDN w:val="0"/>
              <w:adjustRightInd w:val="0"/>
              <w:jc w:val="both"/>
            </w:pPr>
            <w:r w:rsidRPr="005F2F2C">
              <w:t>Предоставление коммунальных услуг</w:t>
            </w:r>
          </w:p>
        </w:tc>
        <w:tc>
          <w:tcPr>
            <w:tcW w:w="1272" w:type="dxa"/>
          </w:tcPr>
          <w:p w:rsidR="001F1111" w:rsidRPr="005F2F2C" w:rsidRDefault="001F1111" w:rsidP="007A7DAB">
            <w:r w:rsidRPr="005F2F2C">
              <w:t>не подлежит установлению</w:t>
            </w:r>
          </w:p>
        </w:tc>
        <w:tc>
          <w:tcPr>
            <w:tcW w:w="1080" w:type="dxa"/>
          </w:tcPr>
          <w:p w:rsidR="001F1111" w:rsidRPr="005F2F2C" w:rsidRDefault="001F1111" w:rsidP="007A7DAB">
            <w:r w:rsidRPr="005F2F2C">
              <w:t>10000 м²</w:t>
            </w:r>
          </w:p>
        </w:tc>
        <w:tc>
          <w:tcPr>
            <w:tcW w:w="2334" w:type="dxa"/>
          </w:tcPr>
          <w:p w:rsidR="001F1111" w:rsidRPr="005F2F2C" w:rsidRDefault="001F1111" w:rsidP="007A7DAB">
            <w:r w:rsidRPr="005F2F2C">
              <w:t>для объектов инженерно-технического обеспечения – 0 м;</w:t>
            </w:r>
          </w:p>
        </w:tc>
        <w:tc>
          <w:tcPr>
            <w:tcW w:w="2346" w:type="dxa"/>
          </w:tcPr>
          <w:p w:rsidR="001F1111" w:rsidRPr="005F2F2C" w:rsidRDefault="001F1111" w:rsidP="007A7DAB">
            <w:r w:rsidRPr="005F2F2C">
              <w:t>не подлежит установлению</w:t>
            </w:r>
          </w:p>
        </w:tc>
        <w:tc>
          <w:tcPr>
            <w:tcW w:w="1800" w:type="dxa"/>
          </w:tcPr>
          <w:p w:rsidR="001F1111" w:rsidRPr="005F2F2C" w:rsidRDefault="001F1111" w:rsidP="007A7DAB">
            <w:r w:rsidRPr="005F2F2C">
              <w:t>10000 м²</w:t>
            </w:r>
          </w:p>
        </w:tc>
        <w:tc>
          <w:tcPr>
            <w:tcW w:w="2880" w:type="dxa"/>
          </w:tcPr>
          <w:p w:rsidR="001F1111" w:rsidRPr="005F2F2C" w:rsidRDefault="001F1111" w:rsidP="007A7DAB">
            <w:r w:rsidRPr="005F2F2C">
              <w:t>для объектов инженерно-технического обеспечения – 0 м;</w:t>
            </w:r>
          </w:p>
        </w:tc>
      </w:tr>
      <w:tr w:rsidR="001F1111" w:rsidRPr="005F2F2C" w:rsidTr="007A7DAB">
        <w:trPr>
          <w:jc w:val="center"/>
        </w:trPr>
        <w:tc>
          <w:tcPr>
            <w:tcW w:w="846" w:type="dxa"/>
          </w:tcPr>
          <w:p w:rsidR="001F1111" w:rsidRPr="005F2F2C" w:rsidRDefault="001F1111" w:rsidP="007A7DAB">
            <w:r w:rsidRPr="005F2F2C">
              <w:t>3.1.2</w:t>
            </w:r>
          </w:p>
        </w:tc>
        <w:tc>
          <w:tcPr>
            <w:tcW w:w="2490" w:type="dxa"/>
          </w:tcPr>
          <w:p w:rsidR="001F1111" w:rsidRPr="005F2F2C" w:rsidRDefault="001F1111" w:rsidP="007A7DAB">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7A7DAB">
            <w:r w:rsidRPr="005F2F2C">
              <w:t>300 м²</w:t>
            </w:r>
          </w:p>
        </w:tc>
        <w:tc>
          <w:tcPr>
            <w:tcW w:w="1080" w:type="dxa"/>
          </w:tcPr>
          <w:p w:rsidR="001F1111" w:rsidRPr="005F2F2C" w:rsidRDefault="001F1111" w:rsidP="007A7DAB">
            <w:r w:rsidRPr="005F2F2C">
              <w:t>10000 м²</w:t>
            </w:r>
          </w:p>
        </w:tc>
        <w:tc>
          <w:tcPr>
            <w:tcW w:w="2334" w:type="dxa"/>
          </w:tcPr>
          <w:p w:rsidR="001F1111" w:rsidRPr="005F2F2C" w:rsidRDefault="001F1111" w:rsidP="007A7DAB">
            <w:r w:rsidRPr="005F2F2C">
              <w:t>3 м</w:t>
            </w:r>
          </w:p>
        </w:tc>
        <w:tc>
          <w:tcPr>
            <w:tcW w:w="2346" w:type="dxa"/>
          </w:tcPr>
          <w:p w:rsidR="001F1111" w:rsidRPr="005F2F2C" w:rsidRDefault="001F1111" w:rsidP="007A7DAB">
            <w:r w:rsidRPr="005F2F2C">
              <w:t>5 м</w:t>
            </w:r>
          </w:p>
        </w:tc>
        <w:tc>
          <w:tcPr>
            <w:tcW w:w="1800" w:type="dxa"/>
          </w:tcPr>
          <w:p w:rsidR="001F1111" w:rsidRPr="005F2F2C" w:rsidRDefault="001F1111" w:rsidP="007A7DAB">
            <w:r w:rsidRPr="005F2F2C">
              <w:t>15 м</w:t>
            </w:r>
          </w:p>
        </w:tc>
        <w:tc>
          <w:tcPr>
            <w:tcW w:w="2880" w:type="dxa"/>
          </w:tcPr>
          <w:p w:rsidR="001F1111" w:rsidRPr="005F2F2C" w:rsidRDefault="001F1111" w:rsidP="007A7DAB">
            <w:r w:rsidRPr="005F2F2C">
              <w:t>80 %</w:t>
            </w:r>
          </w:p>
        </w:tc>
      </w:tr>
      <w:tr w:rsidR="001F1111" w:rsidRPr="005F2F2C" w:rsidTr="007A7DAB">
        <w:trPr>
          <w:jc w:val="center"/>
        </w:trPr>
        <w:tc>
          <w:tcPr>
            <w:tcW w:w="846" w:type="dxa"/>
          </w:tcPr>
          <w:p w:rsidR="001F1111" w:rsidRPr="005F2F2C" w:rsidRDefault="001F1111" w:rsidP="007A7DAB">
            <w:pPr>
              <w:pStyle w:val="a4"/>
            </w:pPr>
            <w:r w:rsidRPr="005F2F2C">
              <w:t>4.9</w:t>
            </w:r>
          </w:p>
        </w:tc>
        <w:tc>
          <w:tcPr>
            <w:tcW w:w="2490" w:type="dxa"/>
          </w:tcPr>
          <w:p w:rsidR="001F1111" w:rsidRPr="005F2F2C" w:rsidRDefault="001F1111" w:rsidP="007A7DAB">
            <w:pPr>
              <w:pStyle w:val="a4"/>
            </w:pPr>
            <w:r w:rsidRPr="005F2F2C">
              <w:t>Служебные гаражи</w:t>
            </w:r>
          </w:p>
        </w:tc>
        <w:tc>
          <w:tcPr>
            <w:tcW w:w="1272" w:type="dxa"/>
          </w:tcPr>
          <w:p w:rsidR="001F1111" w:rsidRPr="005F2F2C" w:rsidRDefault="001F1111" w:rsidP="007A7DAB">
            <w:pPr>
              <w:pStyle w:val="a4"/>
            </w:pPr>
            <w:r w:rsidRPr="005F2F2C">
              <w:t>не подлежит установлению</w:t>
            </w:r>
          </w:p>
        </w:tc>
        <w:tc>
          <w:tcPr>
            <w:tcW w:w="1080" w:type="dxa"/>
          </w:tcPr>
          <w:p w:rsidR="001F1111" w:rsidRPr="005F2F2C" w:rsidRDefault="001F1111" w:rsidP="007A7DAB">
            <w:pPr>
              <w:pStyle w:val="a4"/>
            </w:pPr>
            <w:r w:rsidRPr="005F2F2C">
              <w:t>не подлежит установлению</w:t>
            </w:r>
          </w:p>
        </w:tc>
        <w:tc>
          <w:tcPr>
            <w:tcW w:w="2334"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rPr>
          <w:jc w:val="center"/>
        </w:trPr>
        <w:tc>
          <w:tcPr>
            <w:tcW w:w="846" w:type="dxa"/>
          </w:tcPr>
          <w:p w:rsidR="001F1111" w:rsidRPr="005F2F2C" w:rsidRDefault="001F1111" w:rsidP="007A7DAB">
            <w:r w:rsidRPr="005F2F2C">
              <w:t>12.0</w:t>
            </w:r>
          </w:p>
        </w:tc>
        <w:tc>
          <w:tcPr>
            <w:tcW w:w="2490" w:type="dxa"/>
          </w:tcPr>
          <w:p w:rsidR="001F1111" w:rsidRPr="005F2F2C" w:rsidRDefault="001F1111" w:rsidP="007A7DAB">
            <w:r w:rsidRPr="005F2F2C">
              <w:t>Земельные участки (территории) общего пользования</w:t>
            </w:r>
          </w:p>
        </w:tc>
        <w:tc>
          <w:tcPr>
            <w:tcW w:w="1272" w:type="dxa"/>
          </w:tcPr>
          <w:p w:rsidR="001F1111" w:rsidRPr="005F2F2C" w:rsidRDefault="001F1111" w:rsidP="007A7DAB">
            <w:r w:rsidRPr="005F2F2C">
              <w:t>не подлежит установлению</w:t>
            </w:r>
          </w:p>
        </w:tc>
        <w:tc>
          <w:tcPr>
            <w:tcW w:w="1080" w:type="dxa"/>
          </w:tcPr>
          <w:p w:rsidR="001F1111" w:rsidRPr="005F2F2C" w:rsidRDefault="001F1111" w:rsidP="007A7DAB">
            <w:pPr>
              <w:rPr>
                <w:lang w:val="en-US"/>
              </w:rPr>
            </w:pPr>
            <w:r w:rsidRPr="005F2F2C">
              <w:t>не подлежит установлению</w:t>
            </w:r>
          </w:p>
        </w:tc>
        <w:tc>
          <w:tcPr>
            <w:tcW w:w="2334" w:type="dxa"/>
          </w:tcPr>
          <w:p w:rsidR="001F1111" w:rsidRPr="005F2F2C" w:rsidRDefault="001F1111" w:rsidP="007A7DAB">
            <w:pPr>
              <w:jc w:val="center"/>
            </w:pPr>
            <w:r w:rsidRPr="005F2F2C">
              <w:t>0 м</w:t>
            </w:r>
          </w:p>
        </w:tc>
        <w:tc>
          <w:tcPr>
            <w:tcW w:w="2346" w:type="dxa"/>
          </w:tcPr>
          <w:p w:rsidR="001F1111" w:rsidRPr="005F2F2C" w:rsidRDefault="001F1111" w:rsidP="007A7DAB">
            <w:pPr>
              <w:jc w:val="center"/>
            </w:pPr>
            <w:r w:rsidRPr="005F2F2C">
              <w:t>0 м</w:t>
            </w:r>
          </w:p>
        </w:tc>
        <w:tc>
          <w:tcPr>
            <w:tcW w:w="180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100 %</w:t>
            </w:r>
          </w:p>
        </w:tc>
      </w:tr>
      <w:tr w:rsidR="001F1111" w:rsidRPr="005F2F2C" w:rsidTr="007A7DAB">
        <w:trPr>
          <w:jc w:val="center"/>
        </w:trPr>
        <w:tc>
          <w:tcPr>
            <w:tcW w:w="846" w:type="dxa"/>
          </w:tcPr>
          <w:p w:rsidR="001F1111" w:rsidRPr="005F2F2C" w:rsidRDefault="001F1111" w:rsidP="007A7DAB">
            <w:pPr>
              <w:pStyle w:val="a4"/>
              <w:jc w:val="center"/>
            </w:pPr>
            <w:r w:rsidRPr="005F2F2C">
              <w:t>12.0.1</w:t>
            </w:r>
          </w:p>
        </w:tc>
        <w:tc>
          <w:tcPr>
            <w:tcW w:w="2490" w:type="dxa"/>
          </w:tcPr>
          <w:p w:rsidR="001F1111" w:rsidRPr="005F2F2C" w:rsidRDefault="001F1111" w:rsidP="007A7DAB">
            <w:pPr>
              <w:pStyle w:val="a4"/>
              <w:jc w:val="center"/>
            </w:pPr>
            <w:r w:rsidRPr="005F2F2C">
              <w:rPr>
                <w:rFonts w:eastAsia="Calibri"/>
                <w:lang w:eastAsia="en-US"/>
              </w:rPr>
              <w:t>Улично-дорожная сеть</w:t>
            </w:r>
          </w:p>
        </w:tc>
        <w:tc>
          <w:tcPr>
            <w:tcW w:w="1272" w:type="dxa"/>
          </w:tcPr>
          <w:p w:rsidR="001F1111" w:rsidRPr="005F2F2C" w:rsidRDefault="001F1111" w:rsidP="007A7DAB">
            <w:pPr>
              <w:pStyle w:val="a4"/>
              <w:jc w:val="center"/>
            </w:pPr>
            <w:r w:rsidRPr="005F2F2C">
              <w:t>не подлежит установлению</w:t>
            </w:r>
          </w:p>
        </w:tc>
        <w:tc>
          <w:tcPr>
            <w:tcW w:w="1080" w:type="dxa"/>
          </w:tcPr>
          <w:p w:rsidR="001F1111" w:rsidRPr="005F2F2C" w:rsidRDefault="001F1111" w:rsidP="007A7DAB">
            <w:pPr>
              <w:pStyle w:val="a4"/>
              <w:jc w:val="center"/>
              <w:rPr>
                <w:lang w:val="en-US"/>
              </w:rPr>
            </w:pPr>
            <w:r w:rsidRPr="005F2F2C">
              <w:t>не подлежит установлению</w:t>
            </w:r>
          </w:p>
        </w:tc>
        <w:tc>
          <w:tcPr>
            <w:tcW w:w="2334" w:type="dxa"/>
          </w:tcPr>
          <w:p w:rsidR="001F1111" w:rsidRPr="005F2F2C" w:rsidRDefault="001F1111" w:rsidP="007A7DAB">
            <w:pPr>
              <w:pStyle w:val="a4"/>
              <w:jc w:val="center"/>
            </w:pPr>
            <w:r w:rsidRPr="005F2F2C">
              <w:t>0 м</w:t>
            </w:r>
          </w:p>
        </w:tc>
        <w:tc>
          <w:tcPr>
            <w:tcW w:w="2346" w:type="dxa"/>
          </w:tcPr>
          <w:p w:rsidR="001F1111" w:rsidRPr="005F2F2C" w:rsidRDefault="001F1111" w:rsidP="007A7DAB">
            <w:pPr>
              <w:pStyle w:val="a4"/>
              <w:jc w:val="center"/>
            </w:pPr>
            <w:r w:rsidRPr="005F2F2C">
              <w:t>0 м</w:t>
            </w:r>
          </w:p>
        </w:tc>
        <w:tc>
          <w:tcPr>
            <w:tcW w:w="180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100 %</w:t>
            </w:r>
          </w:p>
        </w:tc>
      </w:tr>
    </w:tbl>
    <w:p w:rsidR="001F1111" w:rsidRPr="005F2F2C" w:rsidRDefault="001F1111" w:rsidP="001F1111">
      <w:pPr>
        <w:pStyle w:val="15"/>
        <w:ind w:firstLine="0"/>
        <w:sectPr w:rsidR="001F1111" w:rsidRPr="005F2F2C" w:rsidSect="003C7AB3">
          <w:pgSz w:w="16838" w:h="11906" w:orient="landscape"/>
          <w:pgMar w:top="1701" w:right="1134" w:bottom="851" w:left="1134" w:header="720" w:footer="709" w:gutter="0"/>
          <w:cols w:space="720"/>
          <w:docGrid w:linePitch="360"/>
        </w:sectPr>
      </w:pPr>
    </w:p>
    <w:p w:rsidR="001F1111" w:rsidRPr="005F2F2C" w:rsidRDefault="001F1111" w:rsidP="001F1111">
      <w:pPr>
        <w:pStyle w:val="210"/>
      </w:pPr>
      <w:bookmarkStart w:id="94" w:name="_Toc508613473"/>
      <w:bookmarkStart w:id="95" w:name="_Toc34730045"/>
      <w:r w:rsidRPr="005F2F2C">
        <w:lastRenderedPageBreak/>
        <w:t>Глава 12. Рекреационные зоны</w:t>
      </w:r>
      <w:bookmarkEnd w:id="85"/>
      <w:bookmarkEnd w:id="94"/>
      <w:bookmarkEnd w:id="95"/>
    </w:p>
    <w:p w:rsidR="001F1111" w:rsidRPr="005F2F2C" w:rsidRDefault="001F1111" w:rsidP="001F1111">
      <w:pPr>
        <w:pStyle w:val="31"/>
      </w:pPr>
      <w:bookmarkStart w:id="96" w:name="_Toc421696749"/>
      <w:bookmarkStart w:id="97" w:name="_Toc508613474"/>
      <w:bookmarkStart w:id="98" w:name="_Toc34730046"/>
      <w:r w:rsidRPr="005F2F2C">
        <w:t xml:space="preserve">Статья 29. </w:t>
      </w:r>
      <w:bookmarkStart w:id="99" w:name="_Toc421696750"/>
      <w:bookmarkEnd w:id="96"/>
      <w:bookmarkEnd w:id="97"/>
      <w:r w:rsidRPr="005F2F2C">
        <w:t>Территориальная зона ТР-1</w:t>
      </w:r>
      <w:bookmarkEnd w:id="98"/>
    </w:p>
    <w:p w:rsidR="001F1111" w:rsidRPr="005F2F2C" w:rsidRDefault="001F1111" w:rsidP="001F1111">
      <w:pPr>
        <w:pStyle w:val="15"/>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1F1111" w:rsidRPr="005F2F2C" w:rsidTr="007A7DAB">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Код</w:t>
            </w:r>
          </w:p>
        </w:tc>
        <w:tc>
          <w:tcPr>
            <w:tcW w:w="4253"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7A7DAB">
            <w:pPr>
              <w:pStyle w:val="a9"/>
            </w:pPr>
            <w:r w:rsidRPr="005F2F2C">
              <w:t>Объекты капитального строительства, разрешенные для размещения на земельных участках</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snapToGrid w:val="0"/>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5.1.1.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5.1.2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5.1.3</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5.1.4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5.1.5</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5.1.7</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спортивных баз и лагерей, в которых осуществляется спортивная подготовка длительно проживающих в них лиц</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5.2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баз и палаточных лагерей для проведения походов и экскурсий по </w:t>
            </w:r>
            <w:r w:rsidRPr="005F2F2C">
              <w:rPr>
                <w:rFonts w:eastAsia="Calibri"/>
                <w:sz w:val="22"/>
                <w:szCs w:val="22"/>
                <w:lang w:eastAsia="en-US"/>
              </w:rPr>
              <w:lastRenderedPageBreak/>
              <w:t>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осуществление необходимых природоохранных и </w:t>
            </w:r>
            <w:proofErr w:type="spellStart"/>
            <w:r w:rsidRPr="005F2F2C">
              <w:rPr>
                <w:rFonts w:eastAsia="Calibri"/>
                <w:sz w:val="22"/>
                <w:szCs w:val="22"/>
                <w:lang w:eastAsia="en-US"/>
              </w:rPr>
              <w:t>природовосстановительных</w:t>
            </w:r>
            <w:proofErr w:type="spellEnd"/>
            <w:r w:rsidRPr="005F2F2C">
              <w:rPr>
                <w:rFonts w:eastAsia="Calibri"/>
                <w:sz w:val="22"/>
                <w:szCs w:val="22"/>
                <w:lang w:eastAsia="en-US"/>
              </w:rPr>
              <w:t xml:space="preserve"> мероприятий</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lastRenderedPageBreak/>
              <w:t>5.2.1</w:t>
            </w:r>
          </w:p>
        </w:tc>
        <w:tc>
          <w:tcPr>
            <w:tcW w:w="4253"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rPr>
                <w:rFonts w:eastAsia="Calibri"/>
                <w:sz w:val="22"/>
                <w:szCs w:val="22"/>
                <w:lang w:eastAsia="en-US"/>
              </w:rPr>
            </w:pPr>
            <w:r w:rsidRPr="005F2F2C">
              <w:rPr>
                <w:rFonts w:eastAsia="Calibri"/>
                <w:sz w:val="22"/>
                <w:szCs w:val="22"/>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детских лагерей</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5.3</w:t>
            </w:r>
          </w:p>
        </w:tc>
        <w:tc>
          <w:tcPr>
            <w:tcW w:w="4253"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9.1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sym w:font="Symbol" w:char="F02D"/>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9.2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Курортная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9.2.1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Санаторная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обустройство лечебно-оздоровительных местностей (пляжи, бюветы, места добычи целебной грязи);</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лечебно-оздоровительных лагерей</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sym w:font="Symbol" w:char="F02D"/>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w:t>
            </w:r>
            <w:r w:rsidRPr="005F2F2C">
              <w:rPr>
                <w:rFonts w:eastAsia="Calibri"/>
                <w:sz w:val="22"/>
                <w:szCs w:val="22"/>
                <w:lang w:eastAsia="en-US"/>
              </w:rPr>
              <w:lastRenderedPageBreak/>
              <w:t>соответствующие запреты не установлены законодательством)</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lastRenderedPageBreak/>
              <w:t>11.2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0" w:history="1">
              <w:r w:rsidRPr="005F2F2C">
                <w:rPr>
                  <w:rFonts w:eastAsia="Calibri"/>
                  <w:sz w:val="22"/>
                  <w:szCs w:val="22"/>
                  <w:lang w:eastAsia="en-US"/>
                </w:rPr>
                <w:t>кодами 12.0.1</w:t>
              </w:r>
            </w:hyperlink>
            <w:r w:rsidRPr="005F2F2C">
              <w:rPr>
                <w:rFonts w:eastAsia="Calibri"/>
                <w:sz w:val="22"/>
                <w:szCs w:val="22"/>
                <w:lang w:eastAsia="en-US"/>
              </w:rPr>
              <w:t xml:space="preserve"> - </w:t>
            </w:r>
            <w:hyperlink r:id="rId51" w:history="1">
              <w:r w:rsidRPr="005F2F2C">
                <w:rPr>
                  <w:rFonts w:eastAsia="Calibri"/>
                  <w:sz w:val="22"/>
                  <w:szCs w:val="22"/>
                  <w:lang w:eastAsia="en-US"/>
                </w:rPr>
                <w:t>12.0.2</w:t>
              </w:r>
            </w:hyperlink>
          </w:p>
          <w:p w:rsidR="001F1111" w:rsidRPr="005F2F2C" w:rsidRDefault="001F1111" w:rsidP="007A7DAB">
            <w:pPr>
              <w:pStyle w:val="a4"/>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rFonts w:eastAsia="Calibri"/>
                <w:sz w:val="22"/>
                <w:szCs w:val="22"/>
                <w:lang w:eastAsia="en-US"/>
              </w:rPr>
              <w:t>велотранспортной</w:t>
            </w:r>
            <w:proofErr w:type="spellEnd"/>
            <w:r w:rsidRPr="005F2F2C">
              <w:rPr>
                <w:rFonts w:eastAsia="Calibri"/>
                <w:sz w:val="22"/>
                <w:szCs w:val="22"/>
                <w:lang w:eastAsia="en-US"/>
              </w:rPr>
              <w:t xml:space="preserve"> и инженерной инфраструктуры;</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2"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53" w:history="1">
              <w:r w:rsidRPr="005F2F2C">
                <w:rPr>
                  <w:rFonts w:eastAsia="Calibri"/>
                  <w:sz w:val="22"/>
                  <w:szCs w:val="22"/>
                  <w:lang w:eastAsia="en-US"/>
                </w:rPr>
                <w:t>4.9</w:t>
              </w:r>
            </w:hyperlink>
            <w:r w:rsidRPr="005F2F2C">
              <w:rPr>
                <w:rFonts w:eastAsia="Calibri"/>
                <w:sz w:val="22"/>
                <w:szCs w:val="22"/>
                <w:lang w:eastAsia="en-US"/>
              </w:rPr>
              <w:t xml:space="preserve">, </w:t>
            </w:r>
            <w:hyperlink r:id="rId54"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4.4</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4.6</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pPr>
            <w:r w:rsidRPr="005F2F2C">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4.7</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pPr>
            <w:r w:rsidRPr="005F2F2C">
              <w:t xml:space="preserve">Размещение гостиниц, а также иных зданий, используемых с целью извлечения предпринимательской выгоды из </w:t>
            </w:r>
            <w:r w:rsidRPr="005F2F2C">
              <w:lastRenderedPageBreak/>
              <w:t>предоставления жилого помещения для временного проживания в них</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lastRenderedPageBreak/>
              <w:t>4.8.1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4.10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proofErr w:type="spellStart"/>
            <w:r w:rsidRPr="005F2F2C">
              <w:t>Выставочно</w:t>
            </w:r>
            <w:proofErr w:type="spellEnd"/>
            <w:r w:rsidRPr="005F2F2C">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pPr>
            <w:r w:rsidRPr="005F2F2C">
              <w:t xml:space="preserve">Размещение объектов капитального строительства, сооружений, предназначенных для осуществления </w:t>
            </w:r>
            <w:proofErr w:type="spellStart"/>
            <w:r w:rsidRPr="005F2F2C">
              <w:t>выставочно</w:t>
            </w:r>
            <w:proofErr w:type="spellEnd"/>
            <w:r w:rsidRPr="005F2F2C">
              <w:t xml:space="preserve">-ярмарочной и </w:t>
            </w:r>
            <w:proofErr w:type="spellStart"/>
            <w:r w:rsidRPr="005F2F2C">
              <w:t>конгрессной</w:t>
            </w:r>
            <w:proofErr w:type="spellEnd"/>
            <w:r w:rsidRPr="005F2F2C">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pP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2.7.1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F2F2C">
              <w:t>машино</w:t>
            </w:r>
            <w:proofErr w:type="spellEnd"/>
            <w:r w:rsidRPr="005F2F2C">
              <w:t xml:space="preserve">-места, за исключением гаражей, размещение которых предусмотрено содержанием вида разрешенного использования с </w:t>
            </w:r>
            <w:hyperlink r:id="rId55" w:history="1">
              <w:r w:rsidRPr="005F2F2C">
                <w:t>кодом 4.9</w:t>
              </w:r>
            </w:hyperlink>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6" w:history="1">
              <w:r w:rsidRPr="005F2F2C">
                <w:t>кодами 3.0</w:t>
              </w:r>
            </w:hyperlink>
            <w:r w:rsidRPr="005F2F2C">
              <w:t xml:space="preserve">, </w:t>
            </w:r>
            <w:hyperlink r:id="rId57" w:history="1">
              <w:r w:rsidRPr="005F2F2C">
                <w:t>4.0</w:t>
              </w:r>
            </w:hyperlink>
            <w:r w:rsidRPr="005F2F2C">
              <w:t>, а также для стоянки и хранения транспортных средств общего пользования, в том числе в депо</w:t>
            </w:r>
          </w:p>
        </w:tc>
      </w:tr>
      <w:tr w:rsidR="001F1111" w:rsidRPr="005F2F2C" w:rsidTr="007A7DAB">
        <w:trPr>
          <w:jc w:val="center"/>
        </w:trPr>
        <w:tc>
          <w:tcPr>
            <w:tcW w:w="852"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lastRenderedPageBreak/>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rFonts w:eastAsia="Calibri"/>
                <w:sz w:val="22"/>
                <w:szCs w:val="22"/>
                <w:lang w:eastAsia="en-US"/>
              </w:rPr>
              <w:t>велотранспортной</w:t>
            </w:r>
            <w:proofErr w:type="spellEnd"/>
            <w:r w:rsidRPr="005F2F2C">
              <w:rPr>
                <w:rFonts w:eastAsia="Calibri"/>
                <w:sz w:val="22"/>
                <w:szCs w:val="22"/>
                <w:lang w:eastAsia="en-US"/>
              </w:rPr>
              <w:t xml:space="preserve"> и инженерной инфраструктуры;</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8"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59" w:history="1">
              <w:r w:rsidRPr="005F2F2C">
                <w:rPr>
                  <w:rFonts w:eastAsia="Calibri"/>
                  <w:sz w:val="22"/>
                  <w:szCs w:val="22"/>
                  <w:lang w:eastAsia="en-US"/>
                </w:rPr>
                <w:t>4.9</w:t>
              </w:r>
            </w:hyperlink>
            <w:r w:rsidRPr="005F2F2C">
              <w:rPr>
                <w:rFonts w:eastAsia="Calibri"/>
                <w:sz w:val="22"/>
                <w:szCs w:val="22"/>
                <w:lang w:eastAsia="en-US"/>
              </w:rPr>
              <w:t xml:space="preserve">, </w:t>
            </w:r>
            <w:hyperlink r:id="rId60"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bl>
    <w:p w:rsidR="001F1111" w:rsidRPr="005F2F2C" w:rsidRDefault="001F1111" w:rsidP="001F1111">
      <w:pPr>
        <w:pStyle w:val="15"/>
        <w:tabs>
          <w:tab w:val="left" w:pos="4380"/>
        </w:tabs>
        <w:sectPr w:rsidR="001F1111" w:rsidRPr="005F2F2C" w:rsidSect="00A442CD">
          <w:pgSz w:w="11906" w:h="16838"/>
          <w:pgMar w:top="1134" w:right="851" w:bottom="1134" w:left="1701" w:header="720" w:footer="709" w:gutter="0"/>
          <w:cols w:space="720"/>
          <w:docGrid w:linePitch="360"/>
        </w:sectPr>
      </w:pPr>
      <w:r w:rsidRPr="005F2F2C">
        <w:tab/>
      </w:r>
    </w:p>
    <w:p w:rsidR="001F1111" w:rsidRPr="005F2F2C" w:rsidRDefault="001F1111" w:rsidP="001F1111">
      <w:pPr>
        <w:pStyle w:val="15"/>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1800"/>
        <w:gridCol w:w="2880"/>
      </w:tblGrid>
      <w:tr w:rsidR="001F1111" w:rsidRPr="005F2F2C" w:rsidTr="007A7DAB">
        <w:trPr>
          <w:trHeight w:val="758"/>
        </w:trPr>
        <w:tc>
          <w:tcPr>
            <w:tcW w:w="817" w:type="dxa"/>
            <w:vMerge w:val="restart"/>
          </w:tcPr>
          <w:p w:rsidR="001F1111" w:rsidRPr="005F2F2C" w:rsidRDefault="001F1111" w:rsidP="007A7DAB">
            <w:pPr>
              <w:pStyle w:val="a9"/>
            </w:pPr>
            <w:r w:rsidRPr="005F2F2C">
              <w:t>Код</w:t>
            </w:r>
          </w:p>
        </w:tc>
        <w:tc>
          <w:tcPr>
            <w:tcW w:w="2519" w:type="dxa"/>
            <w:vMerge w:val="restart"/>
          </w:tcPr>
          <w:p w:rsidR="001F1111" w:rsidRPr="005F2F2C" w:rsidRDefault="001F1111" w:rsidP="007A7DAB">
            <w:pPr>
              <w:pStyle w:val="a9"/>
            </w:pPr>
            <w:r w:rsidRPr="005F2F2C">
              <w:t>Вид разрешенного использования земельных участков и объектов капитального строительства</w:t>
            </w:r>
          </w:p>
        </w:tc>
        <w:tc>
          <w:tcPr>
            <w:tcW w:w="2584" w:type="dxa"/>
            <w:gridSpan w:val="2"/>
          </w:tcPr>
          <w:p w:rsidR="001F1111" w:rsidRPr="005F2F2C" w:rsidRDefault="001F1111" w:rsidP="007A7DAB">
            <w:pPr>
              <w:pStyle w:val="a9"/>
            </w:pPr>
            <w:r w:rsidRPr="005F2F2C">
              <w:t>Площадь земельных участков</w:t>
            </w:r>
          </w:p>
        </w:tc>
        <w:tc>
          <w:tcPr>
            <w:tcW w:w="2102" w:type="dxa"/>
            <w:vMerge w:val="restart"/>
          </w:tcPr>
          <w:p w:rsidR="001F1111" w:rsidRPr="005F2F2C" w:rsidRDefault="001F1111" w:rsidP="007A7DAB">
            <w:pPr>
              <w:pStyle w:val="a9"/>
            </w:pPr>
            <w:r w:rsidRPr="005F2F2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7A7DAB">
            <w:pPr>
              <w:pStyle w:val="a9"/>
            </w:pPr>
            <w:r w:rsidRPr="005F2F2C">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7A7DAB">
            <w:pPr>
              <w:pStyle w:val="a9"/>
            </w:pPr>
            <w:r w:rsidRPr="005F2F2C">
              <w:t>Предельная (максимальная) высота объектов капитального строительства</w:t>
            </w:r>
          </w:p>
        </w:tc>
        <w:tc>
          <w:tcPr>
            <w:tcW w:w="2880" w:type="dxa"/>
            <w:vMerge w:val="restart"/>
          </w:tcPr>
          <w:p w:rsidR="001F1111" w:rsidRPr="005F2F2C" w:rsidRDefault="001F1111" w:rsidP="007A7DAB">
            <w:pPr>
              <w:pStyle w:val="a9"/>
            </w:pPr>
            <w:r w:rsidRPr="005F2F2C">
              <w:t>Максимальный процент застройки в границах земельного участка</w:t>
            </w:r>
          </w:p>
        </w:tc>
      </w:tr>
      <w:tr w:rsidR="001F1111" w:rsidRPr="005F2F2C" w:rsidTr="007A7DAB">
        <w:trPr>
          <w:trHeight w:val="757"/>
        </w:trPr>
        <w:tc>
          <w:tcPr>
            <w:tcW w:w="817" w:type="dxa"/>
            <w:vMerge/>
          </w:tcPr>
          <w:p w:rsidR="001F1111" w:rsidRPr="005F2F2C" w:rsidRDefault="001F1111" w:rsidP="007A7DAB">
            <w:pPr>
              <w:pStyle w:val="a9"/>
            </w:pPr>
          </w:p>
        </w:tc>
        <w:tc>
          <w:tcPr>
            <w:tcW w:w="2519" w:type="dxa"/>
            <w:vMerge/>
          </w:tcPr>
          <w:p w:rsidR="001F1111" w:rsidRPr="005F2F2C" w:rsidRDefault="001F1111" w:rsidP="007A7DAB">
            <w:pPr>
              <w:pStyle w:val="a9"/>
            </w:pPr>
          </w:p>
        </w:tc>
        <w:tc>
          <w:tcPr>
            <w:tcW w:w="1272" w:type="dxa"/>
          </w:tcPr>
          <w:p w:rsidR="001F1111" w:rsidRPr="005F2F2C" w:rsidRDefault="001F1111" w:rsidP="007A7DAB">
            <w:pPr>
              <w:pStyle w:val="a9"/>
            </w:pPr>
            <w:r w:rsidRPr="005F2F2C">
              <w:t xml:space="preserve">Минимальная </w:t>
            </w:r>
          </w:p>
        </w:tc>
        <w:tc>
          <w:tcPr>
            <w:tcW w:w="1312" w:type="dxa"/>
            <w:shd w:val="clear" w:color="auto" w:fill="auto"/>
          </w:tcPr>
          <w:p w:rsidR="001F1111" w:rsidRPr="005F2F2C" w:rsidRDefault="001F1111" w:rsidP="007A7DAB">
            <w:pPr>
              <w:pStyle w:val="a9"/>
            </w:pPr>
            <w:r w:rsidRPr="005F2F2C">
              <w:t>Максимальная</w:t>
            </w:r>
          </w:p>
        </w:tc>
        <w:tc>
          <w:tcPr>
            <w:tcW w:w="2102" w:type="dxa"/>
            <w:vMerge/>
          </w:tcPr>
          <w:p w:rsidR="001F1111" w:rsidRPr="005F2F2C" w:rsidRDefault="001F1111" w:rsidP="007A7DAB">
            <w:pPr>
              <w:pStyle w:val="a9"/>
            </w:pPr>
          </w:p>
        </w:tc>
        <w:tc>
          <w:tcPr>
            <w:tcW w:w="2346" w:type="dxa"/>
            <w:vMerge/>
          </w:tcPr>
          <w:p w:rsidR="001F1111" w:rsidRPr="005F2F2C" w:rsidRDefault="001F1111" w:rsidP="007A7DAB">
            <w:pPr>
              <w:pStyle w:val="a9"/>
            </w:pPr>
          </w:p>
        </w:tc>
        <w:tc>
          <w:tcPr>
            <w:tcW w:w="1800" w:type="dxa"/>
            <w:vMerge/>
          </w:tcPr>
          <w:p w:rsidR="001F1111" w:rsidRPr="005F2F2C" w:rsidRDefault="001F1111" w:rsidP="007A7DAB">
            <w:pPr>
              <w:pStyle w:val="a9"/>
            </w:pPr>
          </w:p>
        </w:tc>
        <w:tc>
          <w:tcPr>
            <w:tcW w:w="2880" w:type="dxa"/>
            <w:vMerge/>
          </w:tcPr>
          <w:p w:rsidR="001F1111" w:rsidRPr="005F2F2C" w:rsidRDefault="001F1111" w:rsidP="007A7DAB">
            <w:pPr>
              <w:pStyle w:val="a9"/>
            </w:pPr>
          </w:p>
        </w:tc>
      </w:tr>
      <w:tr w:rsidR="001F1111" w:rsidRPr="005F2F2C" w:rsidTr="007A7DAB">
        <w:trPr>
          <w:trHeight w:val="269"/>
          <w:tblHeader/>
        </w:trPr>
        <w:tc>
          <w:tcPr>
            <w:tcW w:w="817" w:type="dxa"/>
          </w:tcPr>
          <w:p w:rsidR="001F1111" w:rsidRPr="005F2F2C" w:rsidRDefault="001F1111" w:rsidP="007A7DAB">
            <w:pPr>
              <w:pStyle w:val="a9"/>
            </w:pPr>
            <w:r w:rsidRPr="005F2F2C">
              <w:t>1</w:t>
            </w:r>
          </w:p>
        </w:tc>
        <w:tc>
          <w:tcPr>
            <w:tcW w:w="2519" w:type="dxa"/>
          </w:tcPr>
          <w:p w:rsidR="001F1111" w:rsidRPr="005F2F2C" w:rsidRDefault="001F1111" w:rsidP="007A7DAB">
            <w:pPr>
              <w:pStyle w:val="a9"/>
            </w:pPr>
            <w:r w:rsidRPr="005F2F2C">
              <w:t>2</w:t>
            </w:r>
          </w:p>
        </w:tc>
        <w:tc>
          <w:tcPr>
            <w:tcW w:w="1272" w:type="dxa"/>
          </w:tcPr>
          <w:p w:rsidR="001F1111" w:rsidRPr="005F2F2C" w:rsidRDefault="001F1111" w:rsidP="007A7DAB">
            <w:pPr>
              <w:pStyle w:val="a9"/>
            </w:pPr>
            <w:r w:rsidRPr="005F2F2C">
              <w:t>3</w:t>
            </w:r>
          </w:p>
        </w:tc>
        <w:tc>
          <w:tcPr>
            <w:tcW w:w="1312" w:type="dxa"/>
            <w:shd w:val="clear" w:color="auto" w:fill="auto"/>
          </w:tcPr>
          <w:p w:rsidR="001F1111" w:rsidRPr="005F2F2C" w:rsidRDefault="001F1111" w:rsidP="007A7DAB">
            <w:pPr>
              <w:pStyle w:val="a9"/>
            </w:pPr>
            <w:r w:rsidRPr="005F2F2C">
              <w:t>4</w:t>
            </w:r>
          </w:p>
        </w:tc>
        <w:tc>
          <w:tcPr>
            <w:tcW w:w="2102" w:type="dxa"/>
          </w:tcPr>
          <w:p w:rsidR="001F1111" w:rsidRPr="005F2F2C" w:rsidRDefault="001F1111" w:rsidP="007A7DAB">
            <w:pPr>
              <w:pStyle w:val="a9"/>
            </w:pPr>
            <w:r w:rsidRPr="005F2F2C">
              <w:t>5</w:t>
            </w:r>
          </w:p>
        </w:tc>
        <w:tc>
          <w:tcPr>
            <w:tcW w:w="2346" w:type="dxa"/>
          </w:tcPr>
          <w:p w:rsidR="001F1111" w:rsidRPr="005F2F2C" w:rsidRDefault="001F1111" w:rsidP="007A7DAB">
            <w:pPr>
              <w:pStyle w:val="a9"/>
            </w:pPr>
            <w:r w:rsidRPr="005F2F2C">
              <w:t>6</w:t>
            </w:r>
          </w:p>
        </w:tc>
        <w:tc>
          <w:tcPr>
            <w:tcW w:w="1800" w:type="dxa"/>
          </w:tcPr>
          <w:p w:rsidR="001F1111" w:rsidRPr="005F2F2C" w:rsidRDefault="001F1111" w:rsidP="007A7DAB">
            <w:pPr>
              <w:pStyle w:val="a9"/>
            </w:pPr>
            <w:r w:rsidRPr="005F2F2C">
              <w:t>7</w:t>
            </w:r>
          </w:p>
        </w:tc>
        <w:tc>
          <w:tcPr>
            <w:tcW w:w="2880" w:type="dxa"/>
          </w:tcPr>
          <w:p w:rsidR="001F1111" w:rsidRPr="005F2F2C" w:rsidRDefault="001F1111" w:rsidP="007A7DAB">
            <w:pPr>
              <w:pStyle w:val="a9"/>
            </w:pPr>
            <w:r w:rsidRPr="005F2F2C">
              <w:t>8</w:t>
            </w:r>
          </w:p>
        </w:tc>
      </w:tr>
      <w:tr w:rsidR="001F1111" w:rsidRPr="005F2F2C" w:rsidTr="007A7DAB">
        <w:tc>
          <w:tcPr>
            <w:tcW w:w="817" w:type="dxa"/>
          </w:tcPr>
          <w:p w:rsidR="001F1111" w:rsidRPr="005F2F2C" w:rsidRDefault="001F1111" w:rsidP="007A7DAB">
            <w:pPr>
              <w:pStyle w:val="a4"/>
            </w:pPr>
          </w:p>
        </w:tc>
        <w:tc>
          <w:tcPr>
            <w:tcW w:w="14231" w:type="dxa"/>
            <w:gridSpan w:val="7"/>
          </w:tcPr>
          <w:p w:rsidR="001F1111" w:rsidRPr="005F2F2C" w:rsidRDefault="001F1111" w:rsidP="007A7DAB">
            <w:pPr>
              <w:pStyle w:val="aa"/>
            </w:pPr>
            <w:r w:rsidRPr="005F2F2C">
              <w:t>Основные</w:t>
            </w:r>
          </w:p>
        </w:tc>
      </w:tr>
      <w:tr w:rsidR="001F1111" w:rsidRPr="005F2F2C" w:rsidTr="007A7DAB">
        <w:tc>
          <w:tcPr>
            <w:tcW w:w="817" w:type="dxa"/>
          </w:tcPr>
          <w:p w:rsidR="001F1111" w:rsidRPr="005F2F2C" w:rsidRDefault="001F1111" w:rsidP="007A7DAB">
            <w:r w:rsidRPr="005F2F2C">
              <w:t>3.1.1</w:t>
            </w:r>
          </w:p>
        </w:tc>
        <w:tc>
          <w:tcPr>
            <w:tcW w:w="2519" w:type="dxa"/>
          </w:tcPr>
          <w:p w:rsidR="001F1111" w:rsidRPr="005F2F2C" w:rsidRDefault="001F1111" w:rsidP="007A7DAB">
            <w:pPr>
              <w:autoSpaceDE w:val="0"/>
              <w:autoSpaceDN w:val="0"/>
              <w:adjustRightInd w:val="0"/>
              <w:jc w:val="both"/>
            </w:pPr>
            <w:r w:rsidRPr="005F2F2C">
              <w:t>Предоставление коммунальных услуг</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pPr>
            <w:r w:rsidRPr="005F2F2C">
              <w:t>10000 м²</w:t>
            </w:r>
          </w:p>
        </w:tc>
        <w:tc>
          <w:tcPr>
            <w:tcW w:w="2102" w:type="dxa"/>
          </w:tcPr>
          <w:p w:rsidR="001F1111" w:rsidRPr="005F2F2C" w:rsidRDefault="001F1111" w:rsidP="007A7DAB">
            <w:pPr>
              <w:pStyle w:val="a4"/>
            </w:pPr>
            <w:r w:rsidRPr="005F2F2C">
              <w:t>для объектов инженерно-технического обеспечения - 0 м;</w:t>
            </w:r>
          </w:p>
          <w:p w:rsidR="001F1111" w:rsidRPr="005F2F2C" w:rsidRDefault="001F1111" w:rsidP="007A7DAB">
            <w:pPr>
              <w:pStyle w:val="a4"/>
            </w:pPr>
            <w:r w:rsidRPr="005F2F2C">
              <w:t>для хозяйственных построек - 1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объектов инженерно-технического обеспечения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r w:rsidRPr="005F2F2C">
              <w:t>3.1.2</w:t>
            </w:r>
          </w:p>
        </w:tc>
        <w:tc>
          <w:tcPr>
            <w:tcW w:w="2519" w:type="dxa"/>
          </w:tcPr>
          <w:p w:rsidR="001F1111" w:rsidRPr="005F2F2C" w:rsidRDefault="001F1111" w:rsidP="007A7DAB">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7A7DAB">
            <w:pPr>
              <w:pStyle w:val="a4"/>
            </w:pPr>
            <w:r w:rsidRPr="005F2F2C">
              <w:t>300 м²</w:t>
            </w:r>
          </w:p>
        </w:tc>
        <w:tc>
          <w:tcPr>
            <w:tcW w:w="1312" w:type="dxa"/>
          </w:tcPr>
          <w:p w:rsidR="001F1111" w:rsidRPr="005F2F2C" w:rsidRDefault="001F1111" w:rsidP="007A7DAB">
            <w:pPr>
              <w:pStyle w:val="a4"/>
            </w:pPr>
            <w:r w:rsidRPr="005F2F2C">
              <w:t>10000 м²</w:t>
            </w:r>
          </w:p>
        </w:tc>
        <w:tc>
          <w:tcPr>
            <w:tcW w:w="2102" w:type="dxa"/>
          </w:tcPr>
          <w:p w:rsidR="001F1111" w:rsidRPr="005F2F2C" w:rsidRDefault="001F1111" w:rsidP="007A7DAB">
            <w:r w:rsidRPr="005F2F2C">
              <w:t>3 м</w:t>
            </w:r>
          </w:p>
        </w:tc>
        <w:tc>
          <w:tcPr>
            <w:tcW w:w="2346" w:type="dxa"/>
          </w:tcPr>
          <w:p w:rsidR="001F1111" w:rsidRPr="005F2F2C" w:rsidRDefault="001F1111" w:rsidP="007A7DAB">
            <w:r w:rsidRPr="005F2F2C">
              <w:t>5 м</w:t>
            </w:r>
          </w:p>
        </w:tc>
        <w:tc>
          <w:tcPr>
            <w:tcW w:w="1800" w:type="dxa"/>
          </w:tcPr>
          <w:p w:rsidR="001F1111" w:rsidRPr="005F2F2C" w:rsidRDefault="001F1111" w:rsidP="007A7DAB">
            <w:r w:rsidRPr="005F2F2C">
              <w:t>12 м</w:t>
            </w:r>
          </w:p>
        </w:tc>
        <w:tc>
          <w:tcPr>
            <w:tcW w:w="2880" w:type="dxa"/>
          </w:tcPr>
          <w:p w:rsidR="001F1111" w:rsidRPr="005F2F2C" w:rsidRDefault="001F1111" w:rsidP="007A7DAB">
            <w:r w:rsidRPr="005F2F2C">
              <w:t>80 %</w:t>
            </w:r>
          </w:p>
        </w:tc>
      </w:tr>
      <w:tr w:rsidR="001F1111" w:rsidRPr="005F2F2C" w:rsidTr="007A7DAB">
        <w:tc>
          <w:tcPr>
            <w:tcW w:w="817" w:type="dxa"/>
          </w:tcPr>
          <w:p w:rsidR="001F1111" w:rsidRPr="005F2F2C" w:rsidRDefault="001F1111" w:rsidP="007A7DAB">
            <w:pPr>
              <w:pStyle w:val="a4"/>
            </w:pPr>
            <w:r w:rsidRPr="005F2F2C">
              <w:lastRenderedPageBreak/>
              <w:t>5.1.1.</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Обеспечение спортивно-зрелищных мероприятий</w:t>
            </w:r>
          </w:p>
        </w:tc>
        <w:tc>
          <w:tcPr>
            <w:tcW w:w="1272" w:type="dxa"/>
          </w:tcPr>
          <w:p w:rsidR="001F1111" w:rsidRPr="005F2F2C" w:rsidRDefault="001F1111" w:rsidP="007A7DAB">
            <w:r w:rsidRPr="005F2F2C">
              <w:t>1000 м²</w:t>
            </w:r>
          </w:p>
        </w:tc>
        <w:tc>
          <w:tcPr>
            <w:tcW w:w="1312" w:type="dxa"/>
          </w:tcPr>
          <w:p w:rsidR="001F1111" w:rsidRPr="005F2F2C" w:rsidRDefault="001F1111" w:rsidP="007A7DAB">
            <w:r w:rsidRPr="005F2F2C">
              <w:t>100000 м²</w:t>
            </w:r>
          </w:p>
        </w:tc>
        <w:tc>
          <w:tcPr>
            <w:tcW w:w="2102" w:type="dxa"/>
          </w:tcPr>
          <w:p w:rsidR="001F1111" w:rsidRPr="005F2F2C" w:rsidRDefault="001F1111" w:rsidP="007A7DAB">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5.1.2</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Обеспечение занятий спортом в помещениях</w:t>
            </w:r>
          </w:p>
        </w:tc>
        <w:tc>
          <w:tcPr>
            <w:tcW w:w="1272" w:type="dxa"/>
          </w:tcPr>
          <w:p w:rsidR="001F1111" w:rsidRPr="005F2F2C" w:rsidRDefault="001F1111" w:rsidP="007A7DAB">
            <w:r w:rsidRPr="005F2F2C">
              <w:t>600 м²</w:t>
            </w:r>
          </w:p>
        </w:tc>
        <w:tc>
          <w:tcPr>
            <w:tcW w:w="1312" w:type="dxa"/>
          </w:tcPr>
          <w:p w:rsidR="001F1111" w:rsidRPr="005F2F2C" w:rsidRDefault="001F1111" w:rsidP="007A7DAB">
            <w:r w:rsidRPr="005F2F2C">
              <w:t>100000 м²</w:t>
            </w:r>
          </w:p>
        </w:tc>
        <w:tc>
          <w:tcPr>
            <w:tcW w:w="2102" w:type="dxa"/>
          </w:tcPr>
          <w:p w:rsidR="001F1111" w:rsidRPr="005F2F2C" w:rsidRDefault="001F1111" w:rsidP="007A7DAB">
            <w:r w:rsidRPr="005F2F2C">
              <w:t>3 м</w:t>
            </w:r>
          </w:p>
        </w:tc>
        <w:tc>
          <w:tcPr>
            <w:tcW w:w="2346" w:type="dxa"/>
          </w:tcPr>
          <w:p w:rsidR="001F1111" w:rsidRPr="005F2F2C" w:rsidRDefault="001F1111" w:rsidP="007A7DAB">
            <w:r w:rsidRPr="005F2F2C">
              <w:t>5 м</w:t>
            </w:r>
          </w:p>
        </w:tc>
        <w:tc>
          <w:tcPr>
            <w:tcW w:w="1800" w:type="dxa"/>
          </w:tcPr>
          <w:p w:rsidR="001F1111" w:rsidRPr="005F2F2C" w:rsidRDefault="001F1111" w:rsidP="007A7DAB">
            <w:r w:rsidRPr="005F2F2C">
              <w:t>12 м</w:t>
            </w:r>
          </w:p>
        </w:tc>
        <w:tc>
          <w:tcPr>
            <w:tcW w:w="2880" w:type="dxa"/>
          </w:tcPr>
          <w:p w:rsidR="001F1111" w:rsidRPr="005F2F2C" w:rsidRDefault="001F1111" w:rsidP="007A7DAB">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5.1.3</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Площадки для занятий спортом</w:t>
            </w:r>
          </w:p>
        </w:tc>
        <w:tc>
          <w:tcPr>
            <w:tcW w:w="1272" w:type="dxa"/>
          </w:tcPr>
          <w:p w:rsidR="001F1111" w:rsidRPr="005F2F2C" w:rsidRDefault="001F1111" w:rsidP="007A7DAB">
            <w:r w:rsidRPr="005F2F2C">
              <w:t>400 м²</w:t>
            </w:r>
          </w:p>
        </w:tc>
        <w:tc>
          <w:tcPr>
            <w:tcW w:w="1312" w:type="dxa"/>
          </w:tcPr>
          <w:p w:rsidR="001F1111" w:rsidRPr="005F2F2C" w:rsidRDefault="001F1111" w:rsidP="007A7DAB">
            <w:r w:rsidRPr="005F2F2C">
              <w:t>100000 м²</w:t>
            </w:r>
          </w:p>
        </w:tc>
        <w:tc>
          <w:tcPr>
            <w:tcW w:w="2102" w:type="dxa"/>
          </w:tcPr>
          <w:p w:rsidR="001F1111" w:rsidRPr="005F2F2C" w:rsidRDefault="001F1111" w:rsidP="007A7DAB">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5.1.4</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Оборудованные площадки для занятий спортом</w:t>
            </w:r>
          </w:p>
        </w:tc>
        <w:tc>
          <w:tcPr>
            <w:tcW w:w="1272" w:type="dxa"/>
          </w:tcPr>
          <w:p w:rsidR="001F1111" w:rsidRPr="005F2F2C" w:rsidRDefault="001F1111" w:rsidP="007A7DAB">
            <w:r w:rsidRPr="005F2F2C">
              <w:t>1000 м²</w:t>
            </w:r>
          </w:p>
        </w:tc>
        <w:tc>
          <w:tcPr>
            <w:tcW w:w="1312" w:type="dxa"/>
          </w:tcPr>
          <w:p w:rsidR="001F1111" w:rsidRPr="005F2F2C" w:rsidRDefault="001F1111" w:rsidP="007A7DAB">
            <w:r w:rsidRPr="005F2F2C">
              <w:t>100000 м²</w:t>
            </w:r>
          </w:p>
        </w:tc>
        <w:tc>
          <w:tcPr>
            <w:tcW w:w="2102" w:type="dxa"/>
          </w:tcPr>
          <w:p w:rsidR="001F1111" w:rsidRPr="005F2F2C" w:rsidRDefault="001F1111" w:rsidP="007A7DAB">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5.1.5</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Водный спорт</w:t>
            </w:r>
          </w:p>
        </w:tc>
        <w:tc>
          <w:tcPr>
            <w:tcW w:w="1272" w:type="dxa"/>
          </w:tcPr>
          <w:p w:rsidR="001F1111" w:rsidRPr="005F2F2C" w:rsidRDefault="001F1111" w:rsidP="007A7DAB">
            <w:r w:rsidRPr="005F2F2C">
              <w:t>не подлежит установлению</w:t>
            </w:r>
          </w:p>
        </w:tc>
        <w:tc>
          <w:tcPr>
            <w:tcW w:w="1312" w:type="dxa"/>
          </w:tcPr>
          <w:p w:rsidR="001F1111" w:rsidRPr="005F2F2C" w:rsidRDefault="001F1111" w:rsidP="007A7DAB">
            <w:r w:rsidRPr="005F2F2C">
              <w:t>10000 м²</w:t>
            </w:r>
          </w:p>
        </w:tc>
        <w:tc>
          <w:tcPr>
            <w:tcW w:w="2102" w:type="dxa"/>
          </w:tcPr>
          <w:p w:rsidR="001F1111" w:rsidRPr="005F2F2C" w:rsidRDefault="001F1111" w:rsidP="007A7DAB">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5.1.7</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Спортивные базы</w:t>
            </w:r>
          </w:p>
        </w:tc>
        <w:tc>
          <w:tcPr>
            <w:tcW w:w="1272" w:type="dxa"/>
          </w:tcPr>
          <w:p w:rsidR="001F1111" w:rsidRPr="005F2F2C" w:rsidRDefault="001F1111" w:rsidP="007A7DAB">
            <w:r w:rsidRPr="005F2F2C">
              <w:t>10000 м²</w:t>
            </w:r>
          </w:p>
        </w:tc>
        <w:tc>
          <w:tcPr>
            <w:tcW w:w="1312" w:type="dxa"/>
          </w:tcPr>
          <w:p w:rsidR="001F1111" w:rsidRPr="005F2F2C" w:rsidRDefault="001F1111" w:rsidP="007A7DAB">
            <w:r w:rsidRPr="005F2F2C">
              <w:t>100000 м²</w:t>
            </w:r>
          </w:p>
        </w:tc>
        <w:tc>
          <w:tcPr>
            <w:tcW w:w="2102" w:type="dxa"/>
          </w:tcPr>
          <w:p w:rsidR="001F1111" w:rsidRPr="005F2F2C" w:rsidRDefault="001F1111" w:rsidP="007A7DAB">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r w:rsidRPr="005F2F2C">
              <w:t>не подлежит установлению</w:t>
            </w:r>
          </w:p>
        </w:tc>
      </w:tr>
      <w:tr w:rsidR="001F1111" w:rsidRPr="005F2F2C" w:rsidTr="007A7DAB">
        <w:tc>
          <w:tcPr>
            <w:tcW w:w="817" w:type="dxa"/>
          </w:tcPr>
          <w:p w:rsidR="001F1111" w:rsidRPr="005F2F2C" w:rsidRDefault="001F1111" w:rsidP="007A7DAB">
            <w:r w:rsidRPr="005F2F2C">
              <w:t>5.2</w:t>
            </w:r>
          </w:p>
        </w:tc>
        <w:tc>
          <w:tcPr>
            <w:tcW w:w="2519" w:type="dxa"/>
          </w:tcPr>
          <w:p w:rsidR="001F1111" w:rsidRPr="005F2F2C" w:rsidRDefault="001F1111" w:rsidP="007A7DAB">
            <w:r w:rsidRPr="005F2F2C">
              <w:t>Природно-познавательный туризм</w:t>
            </w:r>
          </w:p>
        </w:tc>
        <w:tc>
          <w:tcPr>
            <w:tcW w:w="1272" w:type="dxa"/>
          </w:tcPr>
          <w:p w:rsidR="001F1111" w:rsidRPr="005F2F2C" w:rsidRDefault="001F1111" w:rsidP="007A7DAB">
            <w:r w:rsidRPr="005F2F2C">
              <w:t>10000 м²</w:t>
            </w:r>
          </w:p>
        </w:tc>
        <w:tc>
          <w:tcPr>
            <w:tcW w:w="1312" w:type="dxa"/>
          </w:tcPr>
          <w:p w:rsidR="001F1111" w:rsidRPr="005F2F2C" w:rsidRDefault="001F1111" w:rsidP="007A7DAB">
            <w:r w:rsidRPr="005F2F2C">
              <w:t>100000 м²</w:t>
            </w:r>
          </w:p>
        </w:tc>
        <w:tc>
          <w:tcPr>
            <w:tcW w:w="2102" w:type="dxa"/>
          </w:tcPr>
          <w:p w:rsidR="001F1111" w:rsidRPr="005F2F2C" w:rsidRDefault="001F1111" w:rsidP="007A7DAB">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r w:rsidRPr="005F2F2C">
              <w:t>не подлежит установлению</w:t>
            </w:r>
          </w:p>
        </w:tc>
      </w:tr>
      <w:tr w:rsidR="001F1111" w:rsidRPr="005F2F2C" w:rsidTr="007A7DAB">
        <w:tc>
          <w:tcPr>
            <w:tcW w:w="817" w:type="dxa"/>
          </w:tcPr>
          <w:p w:rsidR="001F1111" w:rsidRPr="005F2F2C" w:rsidRDefault="001F1111" w:rsidP="007A7DAB">
            <w:r w:rsidRPr="005F2F2C">
              <w:t>5.2.1</w:t>
            </w:r>
          </w:p>
        </w:tc>
        <w:tc>
          <w:tcPr>
            <w:tcW w:w="2519" w:type="dxa"/>
          </w:tcPr>
          <w:p w:rsidR="001F1111" w:rsidRPr="005F2F2C" w:rsidRDefault="001F1111" w:rsidP="007A7DAB">
            <w:r w:rsidRPr="005F2F2C">
              <w:t>Туристическое обслуживание</w:t>
            </w:r>
          </w:p>
        </w:tc>
        <w:tc>
          <w:tcPr>
            <w:tcW w:w="1272" w:type="dxa"/>
          </w:tcPr>
          <w:p w:rsidR="001F1111" w:rsidRPr="005F2F2C" w:rsidRDefault="001F1111" w:rsidP="007A7DAB">
            <w:r w:rsidRPr="005F2F2C">
              <w:t>10000 м²</w:t>
            </w:r>
          </w:p>
        </w:tc>
        <w:tc>
          <w:tcPr>
            <w:tcW w:w="1312" w:type="dxa"/>
          </w:tcPr>
          <w:p w:rsidR="001F1111" w:rsidRPr="005F2F2C" w:rsidRDefault="001F1111" w:rsidP="007A7DAB">
            <w:r w:rsidRPr="005F2F2C">
              <w:t>100000 м²</w:t>
            </w:r>
          </w:p>
        </w:tc>
        <w:tc>
          <w:tcPr>
            <w:tcW w:w="2102" w:type="dxa"/>
          </w:tcPr>
          <w:p w:rsidR="001F1111" w:rsidRPr="005F2F2C" w:rsidRDefault="001F1111" w:rsidP="007A7DAB">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r w:rsidRPr="005F2F2C">
              <w:t>не подлежит установлению</w:t>
            </w:r>
          </w:p>
        </w:tc>
      </w:tr>
      <w:tr w:rsidR="001F1111" w:rsidRPr="005F2F2C" w:rsidTr="007A7DAB">
        <w:tc>
          <w:tcPr>
            <w:tcW w:w="817" w:type="dxa"/>
          </w:tcPr>
          <w:p w:rsidR="001F1111" w:rsidRPr="005F2F2C" w:rsidRDefault="001F1111" w:rsidP="007A7DAB">
            <w:r w:rsidRPr="005F2F2C">
              <w:t>5.3</w:t>
            </w:r>
          </w:p>
        </w:tc>
        <w:tc>
          <w:tcPr>
            <w:tcW w:w="2519" w:type="dxa"/>
          </w:tcPr>
          <w:p w:rsidR="001F1111" w:rsidRPr="005F2F2C" w:rsidRDefault="001F1111" w:rsidP="007A7DAB">
            <w:r w:rsidRPr="005F2F2C">
              <w:t>Охота и рыбалка</w:t>
            </w:r>
          </w:p>
        </w:tc>
        <w:tc>
          <w:tcPr>
            <w:tcW w:w="1272" w:type="dxa"/>
          </w:tcPr>
          <w:p w:rsidR="001F1111" w:rsidRPr="005F2F2C" w:rsidRDefault="001F1111" w:rsidP="007A7DAB">
            <w:r w:rsidRPr="005F2F2C">
              <w:t>500 м²</w:t>
            </w:r>
          </w:p>
        </w:tc>
        <w:tc>
          <w:tcPr>
            <w:tcW w:w="1312" w:type="dxa"/>
          </w:tcPr>
          <w:p w:rsidR="001F1111" w:rsidRPr="005F2F2C" w:rsidRDefault="001F1111" w:rsidP="007A7DAB">
            <w:r w:rsidRPr="005F2F2C">
              <w:t>3000 м²</w:t>
            </w:r>
          </w:p>
        </w:tc>
        <w:tc>
          <w:tcPr>
            <w:tcW w:w="2102" w:type="dxa"/>
          </w:tcPr>
          <w:p w:rsidR="001F1111" w:rsidRPr="005F2F2C" w:rsidRDefault="001F1111" w:rsidP="007A7DAB">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9.1</w:t>
            </w:r>
          </w:p>
        </w:tc>
        <w:tc>
          <w:tcPr>
            <w:tcW w:w="2519" w:type="dxa"/>
          </w:tcPr>
          <w:p w:rsidR="001F1111" w:rsidRPr="005F2F2C" w:rsidRDefault="001F1111" w:rsidP="007A7DAB">
            <w:pPr>
              <w:pStyle w:val="a4"/>
            </w:pPr>
            <w:r w:rsidRPr="005F2F2C">
              <w:t>Охрана природных территорий</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pPr>
            <w:r w:rsidRPr="005F2F2C">
              <w:t>не подлежит установлению</w:t>
            </w:r>
          </w:p>
        </w:tc>
        <w:tc>
          <w:tcPr>
            <w:tcW w:w="2102"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817" w:type="dxa"/>
          </w:tcPr>
          <w:p w:rsidR="001F1111" w:rsidRPr="005F2F2C" w:rsidRDefault="001F1111" w:rsidP="007A7DAB">
            <w:pPr>
              <w:pStyle w:val="a4"/>
            </w:pPr>
            <w:r w:rsidRPr="005F2F2C">
              <w:lastRenderedPageBreak/>
              <w:t>9.2</w:t>
            </w:r>
          </w:p>
        </w:tc>
        <w:tc>
          <w:tcPr>
            <w:tcW w:w="2519" w:type="dxa"/>
          </w:tcPr>
          <w:p w:rsidR="001F1111" w:rsidRPr="005F2F2C" w:rsidRDefault="001F1111" w:rsidP="007A7DAB">
            <w:pPr>
              <w:pStyle w:val="a4"/>
            </w:pPr>
            <w:r w:rsidRPr="005F2F2C">
              <w:t>Курортная деятельность</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pPr>
            <w:r w:rsidRPr="005F2F2C">
              <w:t>не подлежит установлению</w:t>
            </w:r>
          </w:p>
        </w:tc>
        <w:tc>
          <w:tcPr>
            <w:tcW w:w="2102"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100 %</w:t>
            </w:r>
          </w:p>
        </w:tc>
      </w:tr>
      <w:tr w:rsidR="001F1111" w:rsidRPr="005F2F2C" w:rsidTr="007A7DAB">
        <w:tc>
          <w:tcPr>
            <w:tcW w:w="817" w:type="dxa"/>
          </w:tcPr>
          <w:p w:rsidR="001F1111" w:rsidRPr="005F2F2C" w:rsidRDefault="001F1111" w:rsidP="007A7DAB">
            <w:pPr>
              <w:pStyle w:val="a4"/>
            </w:pPr>
            <w:r w:rsidRPr="005F2F2C">
              <w:t>9.2.1</w:t>
            </w:r>
          </w:p>
        </w:tc>
        <w:tc>
          <w:tcPr>
            <w:tcW w:w="2519" w:type="dxa"/>
          </w:tcPr>
          <w:p w:rsidR="001F1111" w:rsidRPr="005F2F2C" w:rsidRDefault="001F1111" w:rsidP="007A7DAB">
            <w:pPr>
              <w:pStyle w:val="a4"/>
            </w:pPr>
            <w:r w:rsidRPr="005F2F2C">
              <w:t>Санаторная деятельность</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pPr>
            <w:r w:rsidRPr="005F2F2C">
              <w:t>не подлежит установлению</w:t>
            </w:r>
          </w:p>
        </w:tc>
        <w:tc>
          <w:tcPr>
            <w:tcW w:w="2102"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11.0</w:t>
            </w:r>
          </w:p>
        </w:tc>
        <w:tc>
          <w:tcPr>
            <w:tcW w:w="2519" w:type="dxa"/>
          </w:tcPr>
          <w:p w:rsidR="001F1111" w:rsidRPr="005F2F2C" w:rsidRDefault="001F1111" w:rsidP="007A7DAB">
            <w:pPr>
              <w:pStyle w:val="a4"/>
            </w:pPr>
            <w:r w:rsidRPr="005F2F2C">
              <w:t>Водные объекты</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rPr>
                <w:lang w:val="en-US"/>
              </w:rPr>
            </w:pPr>
            <w:r w:rsidRPr="005F2F2C">
              <w:t>не подлежит установлению</w:t>
            </w:r>
          </w:p>
        </w:tc>
        <w:tc>
          <w:tcPr>
            <w:tcW w:w="2102"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11.1</w:t>
            </w:r>
          </w:p>
        </w:tc>
        <w:tc>
          <w:tcPr>
            <w:tcW w:w="2519" w:type="dxa"/>
          </w:tcPr>
          <w:p w:rsidR="001F1111" w:rsidRPr="005F2F2C" w:rsidRDefault="001F1111" w:rsidP="007A7DAB">
            <w:pPr>
              <w:pStyle w:val="a4"/>
            </w:pPr>
            <w:r w:rsidRPr="005F2F2C">
              <w:t>Общее пользование водными объектами</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pPr>
            <w:r w:rsidRPr="005F2F2C">
              <w:t>не подлежит установлению</w:t>
            </w:r>
          </w:p>
        </w:tc>
        <w:tc>
          <w:tcPr>
            <w:tcW w:w="2102"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817" w:type="dxa"/>
          </w:tcPr>
          <w:p w:rsidR="001F1111" w:rsidRPr="005F2F2C" w:rsidRDefault="001F1111" w:rsidP="007A7DAB">
            <w:pPr>
              <w:pStyle w:val="a4"/>
            </w:pPr>
            <w:r w:rsidRPr="005F2F2C">
              <w:t>11.2</w:t>
            </w:r>
          </w:p>
        </w:tc>
        <w:tc>
          <w:tcPr>
            <w:tcW w:w="2519" w:type="dxa"/>
          </w:tcPr>
          <w:p w:rsidR="001F1111" w:rsidRPr="005F2F2C" w:rsidRDefault="001F1111" w:rsidP="007A7DAB">
            <w:pPr>
              <w:pStyle w:val="a4"/>
            </w:pPr>
            <w:r w:rsidRPr="005F2F2C">
              <w:t>Специальное пользование водными объектами</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pPr>
            <w:r w:rsidRPr="005F2F2C">
              <w:t>не подлежит установлению</w:t>
            </w:r>
          </w:p>
        </w:tc>
        <w:tc>
          <w:tcPr>
            <w:tcW w:w="2102"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817" w:type="dxa"/>
          </w:tcPr>
          <w:p w:rsidR="001F1111" w:rsidRPr="005F2F2C" w:rsidRDefault="001F1111" w:rsidP="007A7DAB">
            <w:pPr>
              <w:pStyle w:val="a4"/>
            </w:pPr>
            <w:r w:rsidRPr="005F2F2C">
              <w:lastRenderedPageBreak/>
              <w:t>12.0</w:t>
            </w:r>
          </w:p>
        </w:tc>
        <w:tc>
          <w:tcPr>
            <w:tcW w:w="2519" w:type="dxa"/>
          </w:tcPr>
          <w:p w:rsidR="001F1111" w:rsidRPr="005F2F2C" w:rsidRDefault="001F1111" w:rsidP="007A7DAB">
            <w:pPr>
              <w:pStyle w:val="a4"/>
            </w:pPr>
            <w:r w:rsidRPr="005F2F2C">
              <w:t>Земельные участки (территории) общего пользования</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rPr>
                <w:lang w:val="en-US"/>
              </w:rPr>
            </w:pPr>
            <w:r w:rsidRPr="005F2F2C">
              <w:t>не подлежит установлению</w:t>
            </w:r>
          </w:p>
        </w:tc>
        <w:tc>
          <w:tcPr>
            <w:tcW w:w="2102"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817" w:type="dxa"/>
          </w:tcPr>
          <w:p w:rsidR="001F1111" w:rsidRPr="005F2F2C" w:rsidRDefault="001F1111" w:rsidP="007A7DAB">
            <w:pPr>
              <w:pStyle w:val="a4"/>
            </w:pPr>
            <w:r w:rsidRPr="005F2F2C">
              <w:t>12.0.1</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1272" w:type="dxa"/>
          </w:tcPr>
          <w:p w:rsidR="001F1111" w:rsidRPr="005F2F2C" w:rsidRDefault="001F1111" w:rsidP="007A7DAB">
            <w:pPr>
              <w:pStyle w:val="a4"/>
              <w:jc w:val="center"/>
            </w:pPr>
            <w:r w:rsidRPr="005F2F2C">
              <w:t>не подлежит установлению</w:t>
            </w:r>
          </w:p>
        </w:tc>
        <w:tc>
          <w:tcPr>
            <w:tcW w:w="1312" w:type="dxa"/>
          </w:tcPr>
          <w:p w:rsidR="001F1111" w:rsidRPr="005F2F2C" w:rsidRDefault="001F1111" w:rsidP="007A7DAB">
            <w:pPr>
              <w:pStyle w:val="a4"/>
              <w:jc w:val="center"/>
              <w:rPr>
                <w:lang w:val="en-US"/>
              </w:rPr>
            </w:pPr>
            <w:r w:rsidRPr="005F2F2C">
              <w:t>не подлежит установлению</w:t>
            </w:r>
          </w:p>
        </w:tc>
        <w:tc>
          <w:tcPr>
            <w:tcW w:w="2102" w:type="dxa"/>
          </w:tcPr>
          <w:p w:rsidR="001F1111" w:rsidRPr="005F2F2C" w:rsidRDefault="001F1111" w:rsidP="007A7DAB">
            <w:pPr>
              <w:pStyle w:val="a4"/>
              <w:jc w:val="center"/>
            </w:pPr>
            <w:r w:rsidRPr="005F2F2C">
              <w:t>0 м</w:t>
            </w:r>
          </w:p>
        </w:tc>
        <w:tc>
          <w:tcPr>
            <w:tcW w:w="2346" w:type="dxa"/>
          </w:tcPr>
          <w:p w:rsidR="001F1111" w:rsidRPr="005F2F2C" w:rsidRDefault="001F1111" w:rsidP="007A7DAB">
            <w:pPr>
              <w:pStyle w:val="a4"/>
              <w:jc w:val="center"/>
            </w:pPr>
            <w:r w:rsidRPr="005F2F2C">
              <w:t>0 м</w:t>
            </w:r>
          </w:p>
        </w:tc>
        <w:tc>
          <w:tcPr>
            <w:tcW w:w="1800" w:type="dxa"/>
          </w:tcPr>
          <w:p w:rsidR="001F1111" w:rsidRPr="005F2F2C" w:rsidRDefault="001F1111" w:rsidP="007A7DAB">
            <w:pPr>
              <w:pStyle w:val="a4"/>
              <w:jc w:val="center"/>
            </w:pPr>
            <w:r w:rsidRPr="005F2F2C">
              <w:t>не подлежит установлению м</w:t>
            </w:r>
          </w:p>
        </w:tc>
        <w:tc>
          <w:tcPr>
            <w:tcW w:w="2880" w:type="dxa"/>
          </w:tcPr>
          <w:p w:rsidR="001F1111" w:rsidRPr="005F2F2C" w:rsidRDefault="001F1111" w:rsidP="007A7DAB">
            <w:pPr>
              <w:pStyle w:val="a4"/>
              <w:jc w:val="center"/>
            </w:pPr>
            <w:r w:rsidRPr="005F2F2C">
              <w:t xml:space="preserve">100 % </w:t>
            </w:r>
          </w:p>
          <w:p w:rsidR="001F1111" w:rsidRPr="005F2F2C" w:rsidRDefault="001F1111" w:rsidP="007A7DAB">
            <w:pPr>
              <w:pStyle w:val="a4"/>
              <w:jc w:val="center"/>
            </w:pPr>
          </w:p>
        </w:tc>
      </w:tr>
      <w:tr w:rsidR="001F1111" w:rsidRPr="005F2F2C" w:rsidTr="007A7DAB">
        <w:tc>
          <w:tcPr>
            <w:tcW w:w="817" w:type="dxa"/>
          </w:tcPr>
          <w:p w:rsidR="001F1111" w:rsidRPr="005F2F2C" w:rsidRDefault="001F1111" w:rsidP="007A7DAB">
            <w:pPr>
              <w:pStyle w:val="a4"/>
            </w:pPr>
            <w:r w:rsidRPr="005F2F2C">
              <w:t>12.0.2</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Благоустройство территории</w:t>
            </w:r>
          </w:p>
        </w:tc>
        <w:tc>
          <w:tcPr>
            <w:tcW w:w="1272" w:type="dxa"/>
          </w:tcPr>
          <w:p w:rsidR="001F1111" w:rsidRPr="005F2F2C" w:rsidRDefault="001F1111" w:rsidP="007A7DAB">
            <w:r w:rsidRPr="005F2F2C">
              <w:t>не подлежит установлению</w:t>
            </w:r>
          </w:p>
        </w:tc>
        <w:tc>
          <w:tcPr>
            <w:tcW w:w="1312" w:type="dxa"/>
          </w:tcPr>
          <w:p w:rsidR="001F1111" w:rsidRPr="005F2F2C" w:rsidRDefault="001F1111" w:rsidP="007A7DAB">
            <w:pPr>
              <w:rPr>
                <w:lang w:val="en-US"/>
              </w:rPr>
            </w:pPr>
            <w:r w:rsidRPr="005F2F2C">
              <w:t>не подлежит установлению</w:t>
            </w:r>
          </w:p>
        </w:tc>
        <w:tc>
          <w:tcPr>
            <w:tcW w:w="2102" w:type="dxa"/>
          </w:tcPr>
          <w:p w:rsidR="001F1111" w:rsidRPr="005F2F2C" w:rsidRDefault="001F1111" w:rsidP="007A7DAB">
            <w:pPr>
              <w:jc w:val="center"/>
            </w:pPr>
            <w:r w:rsidRPr="005F2F2C">
              <w:t>0 м</w:t>
            </w:r>
          </w:p>
        </w:tc>
        <w:tc>
          <w:tcPr>
            <w:tcW w:w="2346" w:type="dxa"/>
          </w:tcPr>
          <w:p w:rsidR="001F1111" w:rsidRPr="005F2F2C" w:rsidRDefault="001F1111" w:rsidP="007A7DAB">
            <w:pPr>
              <w:jc w:val="center"/>
            </w:pPr>
            <w:r w:rsidRPr="005F2F2C">
              <w:t>0 м</w:t>
            </w:r>
          </w:p>
        </w:tc>
        <w:tc>
          <w:tcPr>
            <w:tcW w:w="1800" w:type="dxa"/>
          </w:tcPr>
          <w:p w:rsidR="001F1111" w:rsidRPr="005F2F2C" w:rsidRDefault="001F1111" w:rsidP="007A7DAB">
            <w:pPr>
              <w:jc w:val="center"/>
            </w:pPr>
            <w:r w:rsidRPr="005F2F2C">
              <w:t>не подлежит установлению</w:t>
            </w:r>
          </w:p>
        </w:tc>
        <w:tc>
          <w:tcPr>
            <w:tcW w:w="2880" w:type="dxa"/>
          </w:tcPr>
          <w:p w:rsidR="001F1111" w:rsidRPr="005F2F2C" w:rsidRDefault="001F1111" w:rsidP="007A7DAB">
            <w:pPr>
              <w:jc w:val="center"/>
            </w:pPr>
            <w:r w:rsidRPr="005F2F2C">
              <w:t>100 %</w:t>
            </w:r>
          </w:p>
        </w:tc>
      </w:tr>
      <w:tr w:rsidR="001F1111" w:rsidRPr="005F2F2C" w:rsidTr="007A7DAB">
        <w:tc>
          <w:tcPr>
            <w:tcW w:w="817" w:type="dxa"/>
          </w:tcPr>
          <w:p w:rsidR="001F1111" w:rsidRPr="005F2F2C" w:rsidRDefault="001F1111" w:rsidP="007A7DAB">
            <w:pPr>
              <w:pStyle w:val="a4"/>
            </w:pPr>
          </w:p>
        </w:tc>
        <w:tc>
          <w:tcPr>
            <w:tcW w:w="14231" w:type="dxa"/>
            <w:gridSpan w:val="7"/>
          </w:tcPr>
          <w:p w:rsidR="001F1111" w:rsidRPr="005F2F2C" w:rsidRDefault="001F1111" w:rsidP="007A7DAB">
            <w:pPr>
              <w:pStyle w:val="aa"/>
            </w:pPr>
            <w:r w:rsidRPr="005F2F2C">
              <w:t>Условно разрешенные</w:t>
            </w:r>
          </w:p>
        </w:tc>
      </w:tr>
      <w:tr w:rsidR="001F1111" w:rsidRPr="005F2F2C" w:rsidTr="007A7DAB">
        <w:tc>
          <w:tcPr>
            <w:tcW w:w="817" w:type="dxa"/>
          </w:tcPr>
          <w:p w:rsidR="001F1111" w:rsidRPr="005F2F2C" w:rsidRDefault="001F1111" w:rsidP="007A7DAB">
            <w:pPr>
              <w:pStyle w:val="a4"/>
            </w:pPr>
            <w:r w:rsidRPr="005F2F2C">
              <w:t>4.4</w:t>
            </w:r>
          </w:p>
        </w:tc>
        <w:tc>
          <w:tcPr>
            <w:tcW w:w="2519" w:type="dxa"/>
          </w:tcPr>
          <w:p w:rsidR="001F1111" w:rsidRPr="005F2F2C" w:rsidRDefault="001F1111" w:rsidP="007A7DAB">
            <w:pPr>
              <w:pStyle w:val="a4"/>
            </w:pPr>
            <w:r w:rsidRPr="005F2F2C">
              <w:t>Магазины</w:t>
            </w:r>
          </w:p>
        </w:tc>
        <w:tc>
          <w:tcPr>
            <w:tcW w:w="1272" w:type="dxa"/>
          </w:tcPr>
          <w:p w:rsidR="001F1111" w:rsidRPr="005F2F2C" w:rsidRDefault="001F1111" w:rsidP="007A7DAB">
            <w:pPr>
              <w:pStyle w:val="a4"/>
            </w:pPr>
            <w:r w:rsidRPr="005F2F2C">
              <w:t>400 м²</w:t>
            </w:r>
          </w:p>
        </w:tc>
        <w:tc>
          <w:tcPr>
            <w:tcW w:w="1312" w:type="dxa"/>
          </w:tcPr>
          <w:p w:rsidR="001F1111" w:rsidRPr="005F2F2C" w:rsidRDefault="001F1111" w:rsidP="007A7DAB">
            <w:pPr>
              <w:pStyle w:val="a4"/>
            </w:pPr>
            <w:r w:rsidRPr="005F2F2C">
              <w:t>1800 м²</w:t>
            </w:r>
          </w:p>
        </w:tc>
        <w:tc>
          <w:tcPr>
            <w:tcW w:w="2102"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4.6</w:t>
            </w:r>
          </w:p>
        </w:tc>
        <w:tc>
          <w:tcPr>
            <w:tcW w:w="2519" w:type="dxa"/>
          </w:tcPr>
          <w:p w:rsidR="001F1111" w:rsidRPr="005F2F2C" w:rsidRDefault="001F1111" w:rsidP="007A7DAB">
            <w:pPr>
              <w:pStyle w:val="a4"/>
            </w:pPr>
            <w:r w:rsidRPr="005F2F2C">
              <w:t>Общественное питание</w:t>
            </w:r>
          </w:p>
        </w:tc>
        <w:tc>
          <w:tcPr>
            <w:tcW w:w="1272" w:type="dxa"/>
          </w:tcPr>
          <w:p w:rsidR="001F1111" w:rsidRPr="005F2F2C" w:rsidRDefault="001F1111" w:rsidP="007A7DAB">
            <w:pPr>
              <w:pStyle w:val="a4"/>
            </w:pPr>
            <w:r w:rsidRPr="005F2F2C">
              <w:t>800 м²</w:t>
            </w:r>
          </w:p>
        </w:tc>
        <w:tc>
          <w:tcPr>
            <w:tcW w:w="1312" w:type="dxa"/>
          </w:tcPr>
          <w:p w:rsidR="001F1111" w:rsidRPr="005F2F2C" w:rsidRDefault="001F1111" w:rsidP="007A7DAB">
            <w:pPr>
              <w:pStyle w:val="a4"/>
            </w:pPr>
            <w:r w:rsidRPr="005F2F2C">
              <w:t>1800 м²</w:t>
            </w:r>
          </w:p>
        </w:tc>
        <w:tc>
          <w:tcPr>
            <w:tcW w:w="2102"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4.7</w:t>
            </w:r>
          </w:p>
        </w:tc>
        <w:tc>
          <w:tcPr>
            <w:tcW w:w="2519" w:type="dxa"/>
          </w:tcPr>
          <w:p w:rsidR="001F1111" w:rsidRPr="005F2F2C" w:rsidRDefault="001F1111" w:rsidP="007A7DAB">
            <w:pPr>
              <w:pStyle w:val="a4"/>
            </w:pPr>
            <w:r w:rsidRPr="005F2F2C">
              <w:t>Гостиничное обслуживание</w:t>
            </w:r>
          </w:p>
        </w:tc>
        <w:tc>
          <w:tcPr>
            <w:tcW w:w="1272" w:type="dxa"/>
          </w:tcPr>
          <w:p w:rsidR="001F1111" w:rsidRPr="005F2F2C" w:rsidRDefault="001F1111" w:rsidP="007A7DAB">
            <w:pPr>
              <w:pStyle w:val="a4"/>
            </w:pPr>
            <w:r w:rsidRPr="005F2F2C">
              <w:t>200 м²</w:t>
            </w:r>
          </w:p>
        </w:tc>
        <w:tc>
          <w:tcPr>
            <w:tcW w:w="1312" w:type="dxa"/>
          </w:tcPr>
          <w:p w:rsidR="001F1111" w:rsidRPr="005F2F2C" w:rsidRDefault="001F1111" w:rsidP="007A7DAB">
            <w:pPr>
              <w:pStyle w:val="a4"/>
            </w:pPr>
            <w:r w:rsidRPr="005F2F2C">
              <w:t>3000 м²</w:t>
            </w:r>
          </w:p>
        </w:tc>
        <w:tc>
          <w:tcPr>
            <w:tcW w:w="2102"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4.8.1</w:t>
            </w:r>
          </w:p>
        </w:tc>
        <w:tc>
          <w:tcPr>
            <w:tcW w:w="2519" w:type="dxa"/>
          </w:tcPr>
          <w:p w:rsidR="001F1111" w:rsidRPr="005F2F2C" w:rsidRDefault="001F1111" w:rsidP="007A7DAB">
            <w:pPr>
              <w:pStyle w:val="a4"/>
            </w:pPr>
            <w:r w:rsidRPr="005F2F2C">
              <w:t>Развлекательные мероприятия</w:t>
            </w:r>
          </w:p>
        </w:tc>
        <w:tc>
          <w:tcPr>
            <w:tcW w:w="1272" w:type="dxa"/>
          </w:tcPr>
          <w:p w:rsidR="001F1111" w:rsidRPr="005F2F2C" w:rsidRDefault="001F1111" w:rsidP="007A7DAB">
            <w:pPr>
              <w:pStyle w:val="a4"/>
            </w:pPr>
            <w:r w:rsidRPr="005F2F2C">
              <w:t>1000 м²</w:t>
            </w:r>
          </w:p>
        </w:tc>
        <w:tc>
          <w:tcPr>
            <w:tcW w:w="1312" w:type="dxa"/>
          </w:tcPr>
          <w:p w:rsidR="001F1111" w:rsidRPr="005F2F2C" w:rsidRDefault="001F1111" w:rsidP="007A7DAB">
            <w:pPr>
              <w:pStyle w:val="a4"/>
            </w:pPr>
            <w:r w:rsidRPr="005F2F2C">
              <w:t>100000 м²</w:t>
            </w:r>
          </w:p>
        </w:tc>
        <w:tc>
          <w:tcPr>
            <w:tcW w:w="2102"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4.10</w:t>
            </w:r>
          </w:p>
        </w:tc>
        <w:tc>
          <w:tcPr>
            <w:tcW w:w="2519" w:type="dxa"/>
          </w:tcPr>
          <w:p w:rsidR="001F1111" w:rsidRPr="005F2F2C" w:rsidRDefault="001F1111" w:rsidP="007A7DAB">
            <w:pPr>
              <w:pStyle w:val="a4"/>
            </w:pPr>
            <w:proofErr w:type="spellStart"/>
            <w:r w:rsidRPr="005F2F2C">
              <w:t>Выставочно</w:t>
            </w:r>
            <w:proofErr w:type="spellEnd"/>
            <w:r w:rsidRPr="005F2F2C">
              <w:t>-ярмарочная деятельность</w:t>
            </w:r>
          </w:p>
        </w:tc>
        <w:tc>
          <w:tcPr>
            <w:tcW w:w="1272" w:type="dxa"/>
          </w:tcPr>
          <w:p w:rsidR="001F1111" w:rsidRPr="005F2F2C" w:rsidRDefault="001F1111" w:rsidP="007A7DAB">
            <w:pPr>
              <w:pStyle w:val="a4"/>
            </w:pPr>
            <w:r w:rsidRPr="005F2F2C">
              <w:t>1000 м²</w:t>
            </w:r>
          </w:p>
        </w:tc>
        <w:tc>
          <w:tcPr>
            <w:tcW w:w="1312" w:type="dxa"/>
          </w:tcPr>
          <w:p w:rsidR="001F1111" w:rsidRPr="005F2F2C" w:rsidRDefault="001F1111" w:rsidP="007A7DAB">
            <w:pPr>
              <w:pStyle w:val="a4"/>
            </w:pPr>
            <w:r w:rsidRPr="005F2F2C">
              <w:t>100000 м²</w:t>
            </w:r>
          </w:p>
        </w:tc>
        <w:tc>
          <w:tcPr>
            <w:tcW w:w="2102"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p>
        </w:tc>
        <w:tc>
          <w:tcPr>
            <w:tcW w:w="14231" w:type="dxa"/>
            <w:gridSpan w:val="7"/>
          </w:tcPr>
          <w:p w:rsidR="001F1111" w:rsidRPr="005F2F2C" w:rsidRDefault="001F1111" w:rsidP="007A7DAB">
            <w:pPr>
              <w:pStyle w:val="aa"/>
            </w:pPr>
            <w:r w:rsidRPr="005F2F2C">
              <w:t>Вспомогательные</w:t>
            </w:r>
          </w:p>
        </w:tc>
      </w:tr>
      <w:tr w:rsidR="001F1111" w:rsidRPr="005F2F2C" w:rsidTr="007A7DAB">
        <w:tc>
          <w:tcPr>
            <w:tcW w:w="817" w:type="dxa"/>
          </w:tcPr>
          <w:p w:rsidR="001F1111" w:rsidRPr="005F2F2C" w:rsidRDefault="001F1111" w:rsidP="007A7DAB">
            <w:pPr>
              <w:pStyle w:val="a4"/>
            </w:pPr>
            <w:r w:rsidRPr="005F2F2C">
              <w:t>2.7.1</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Хранение автотранспорта</w:t>
            </w:r>
          </w:p>
          <w:p w:rsidR="001F1111" w:rsidRPr="005F2F2C" w:rsidRDefault="001F1111" w:rsidP="007A7DAB">
            <w:pPr>
              <w:pStyle w:val="a4"/>
            </w:pP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pPr>
            <w:r w:rsidRPr="005F2F2C">
              <w:t>не подлежит установлению</w:t>
            </w:r>
          </w:p>
        </w:tc>
        <w:tc>
          <w:tcPr>
            <w:tcW w:w="2102"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r w:rsidRPr="005F2F2C">
              <w:lastRenderedPageBreak/>
              <w:t>3.1.1</w:t>
            </w:r>
          </w:p>
        </w:tc>
        <w:tc>
          <w:tcPr>
            <w:tcW w:w="2519" w:type="dxa"/>
          </w:tcPr>
          <w:p w:rsidR="001F1111" w:rsidRPr="005F2F2C" w:rsidRDefault="001F1111" w:rsidP="007A7DAB">
            <w:pPr>
              <w:autoSpaceDE w:val="0"/>
              <w:autoSpaceDN w:val="0"/>
              <w:adjustRightInd w:val="0"/>
              <w:jc w:val="both"/>
            </w:pPr>
            <w:r w:rsidRPr="005F2F2C">
              <w:t>Предоставление коммунальных услуг</w:t>
            </w:r>
          </w:p>
        </w:tc>
        <w:tc>
          <w:tcPr>
            <w:tcW w:w="1272" w:type="dxa"/>
          </w:tcPr>
          <w:p w:rsidR="001F1111" w:rsidRPr="005F2F2C" w:rsidRDefault="001F1111" w:rsidP="007A7DAB">
            <w:r w:rsidRPr="005F2F2C">
              <w:t>не подлежит установлению</w:t>
            </w:r>
          </w:p>
        </w:tc>
        <w:tc>
          <w:tcPr>
            <w:tcW w:w="1312" w:type="dxa"/>
          </w:tcPr>
          <w:p w:rsidR="001F1111" w:rsidRPr="005F2F2C" w:rsidRDefault="001F1111" w:rsidP="007A7DAB">
            <w:r w:rsidRPr="005F2F2C">
              <w:t>10000 м²</w:t>
            </w:r>
          </w:p>
        </w:tc>
        <w:tc>
          <w:tcPr>
            <w:tcW w:w="2102" w:type="dxa"/>
          </w:tcPr>
          <w:p w:rsidR="001F1111" w:rsidRPr="005F2F2C" w:rsidRDefault="001F1111" w:rsidP="007A7DAB">
            <w:r w:rsidRPr="005F2F2C">
              <w:t>для объектов инженерно-технического обеспечения - 0 м;</w:t>
            </w:r>
          </w:p>
        </w:tc>
        <w:tc>
          <w:tcPr>
            <w:tcW w:w="2346" w:type="dxa"/>
          </w:tcPr>
          <w:p w:rsidR="001F1111" w:rsidRPr="005F2F2C" w:rsidRDefault="001F1111" w:rsidP="007A7DAB">
            <w:r w:rsidRPr="005F2F2C">
              <w:t>не подлежит установлению</w:t>
            </w:r>
          </w:p>
        </w:tc>
        <w:tc>
          <w:tcPr>
            <w:tcW w:w="1800" w:type="dxa"/>
          </w:tcPr>
          <w:p w:rsidR="001F1111" w:rsidRPr="005F2F2C" w:rsidRDefault="001F1111" w:rsidP="007A7DAB">
            <w:r w:rsidRPr="005F2F2C">
              <w:t>10000 м²</w:t>
            </w:r>
          </w:p>
        </w:tc>
        <w:tc>
          <w:tcPr>
            <w:tcW w:w="2880" w:type="dxa"/>
          </w:tcPr>
          <w:p w:rsidR="001F1111" w:rsidRPr="005F2F2C" w:rsidRDefault="001F1111" w:rsidP="007A7DAB">
            <w:r w:rsidRPr="005F2F2C">
              <w:t>для объектов инженерно-технического обеспечения - 0 м;</w:t>
            </w:r>
          </w:p>
        </w:tc>
      </w:tr>
      <w:tr w:rsidR="001F1111" w:rsidRPr="005F2F2C" w:rsidTr="007A7DAB">
        <w:tc>
          <w:tcPr>
            <w:tcW w:w="817" w:type="dxa"/>
          </w:tcPr>
          <w:p w:rsidR="001F1111" w:rsidRPr="005F2F2C" w:rsidRDefault="001F1111" w:rsidP="007A7DAB">
            <w:pPr>
              <w:pStyle w:val="a4"/>
            </w:pPr>
            <w:r w:rsidRPr="005F2F2C">
              <w:t>4.9</w:t>
            </w:r>
          </w:p>
        </w:tc>
        <w:tc>
          <w:tcPr>
            <w:tcW w:w="2519" w:type="dxa"/>
          </w:tcPr>
          <w:p w:rsidR="001F1111" w:rsidRPr="005F2F2C" w:rsidRDefault="001F1111" w:rsidP="007A7DAB">
            <w:pPr>
              <w:pStyle w:val="a4"/>
            </w:pPr>
            <w:r w:rsidRPr="005F2F2C">
              <w:t>Служебные гаражи</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pPr>
            <w:r w:rsidRPr="005F2F2C">
              <w:t>не подлежит установлению</w:t>
            </w:r>
          </w:p>
        </w:tc>
        <w:tc>
          <w:tcPr>
            <w:tcW w:w="2102"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12.0.1</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rPr>
                <w:lang w:val="en-US"/>
              </w:rPr>
            </w:pPr>
            <w:r w:rsidRPr="005F2F2C">
              <w:t>не подлежит установлению</w:t>
            </w:r>
          </w:p>
        </w:tc>
        <w:tc>
          <w:tcPr>
            <w:tcW w:w="2102"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bl>
    <w:p w:rsidR="001F1111" w:rsidRPr="005F2F2C" w:rsidRDefault="001F1111" w:rsidP="001F1111">
      <w:pPr>
        <w:pStyle w:val="15"/>
        <w:ind w:firstLine="0"/>
      </w:pPr>
    </w:p>
    <w:p w:rsidR="001F1111" w:rsidRPr="005F2F2C" w:rsidRDefault="001F1111" w:rsidP="001F1111">
      <w:pPr>
        <w:pStyle w:val="31"/>
        <w:sectPr w:rsidR="001F1111" w:rsidRPr="005F2F2C" w:rsidSect="003C7AB3">
          <w:pgSz w:w="16838" w:h="11906" w:orient="landscape"/>
          <w:pgMar w:top="1701" w:right="1134" w:bottom="851" w:left="1134" w:header="720" w:footer="709" w:gutter="0"/>
          <w:cols w:space="720"/>
          <w:docGrid w:linePitch="360"/>
        </w:sectPr>
      </w:pPr>
    </w:p>
    <w:p w:rsidR="001F1111" w:rsidRPr="005F2F2C" w:rsidRDefault="001F1111" w:rsidP="001F1111">
      <w:pPr>
        <w:pStyle w:val="210"/>
      </w:pPr>
      <w:bookmarkStart w:id="100" w:name="_Toc421696752"/>
      <w:bookmarkStart w:id="101" w:name="_Toc508613475"/>
      <w:bookmarkStart w:id="102" w:name="_Toc34730047"/>
      <w:bookmarkEnd w:id="99"/>
      <w:r w:rsidRPr="005F2F2C">
        <w:lastRenderedPageBreak/>
        <w:t>Глава 13. Зоны специального назначения</w:t>
      </w:r>
      <w:bookmarkEnd w:id="100"/>
      <w:bookmarkEnd w:id="101"/>
      <w:bookmarkEnd w:id="102"/>
    </w:p>
    <w:p w:rsidR="001F1111" w:rsidRPr="005F2F2C" w:rsidRDefault="001F1111" w:rsidP="001F1111">
      <w:pPr>
        <w:pStyle w:val="31"/>
      </w:pPr>
      <w:bookmarkStart w:id="103" w:name="_Toc421696754"/>
      <w:bookmarkStart w:id="104" w:name="_Toc508613476"/>
      <w:bookmarkStart w:id="105" w:name="_Toc34730048"/>
      <w:r w:rsidRPr="005F2F2C">
        <w:t xml:space="preserve">Статья 30. </w:t>
      </w:r>
      <w:bookmarkEnd w:id="103"/>
      <w:bookmarkEnd w:id="104"/>
      <w:r w:rsidRPr="005F2F2C">
        <w:t>Территориальная зона ТК-1</w:t>
      </w:r>
      <w:bookmarkEnd w:id="105"/>
    </w:p>
    <w:p w:rsidR="001F1111" w:rsidRPr="005F2F2C" w:rsidRDefault="001F1111" w:rsidP="001F1111">
      <w:pPr>
        <w:pStyle w:val="15"/>
      </w:pPr>
      <w:r w:rsidRPr="005F2F2C">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4253"/>
        <w:gridCol w:w="4818"/>
      </w:tblGrid>
      <w:tr w:rsidR="001F1111" w:rsidRPr="005F2F2C" w:rsidTr="007A7DAB">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Код</w:t>
            </w:r>
          </w:p>
        </w:tc>
        <w:tc>
          <w:tcPr>
            <w:tcW w:w="4253"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7A7DAB">
            <w:pPr>
              <w:pStyle w:val="a9"/>
            </w:pPr>
            <w:r w:rsidRPr="005F2F2C">
              <w:t>Объекты капитального строительства, разрешенные для размещения на земельных участках</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snapToGrid w:val="0"/>
            </w:pP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3.7.1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3.7.2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lang w:eastAsia="en-US"/>
              </w:rPr>
            </w:pPr>
            <w:r w:rsidRPr="005F2F2C">
              <w:rPr>
                <w:rFonts w:eastAsia="Calibri"/>
                <w:lang w:eastAsia="en-US"/>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lang w:eastAsia="en-US"/>
              </w:rPr>
            </w:pPr>
            <w:r w:rsidRPr="005F2F2C">
              <w:rPr>
                <w:rFonts w:eastAsia="Calibri"/>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9.1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sym w:font="Symbol" w:char="F02D"/>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sym w:font="Symbol" w:char="F02D"/>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1" w:history="1">
              <w:r w:rsidRPr="005F2F2C">
                <w:rPr>
                  <w:rFonts w:eastAsia="Calibri"/>
                  <w:sz w:val="22"/>
                  <w:szCs w:val="22"/>
                  <w:lang w:eastAsia="en-US"/>
                </w:rPr>
                <w:t>кодами 12.0.1</w:t>
              </w:r>
            </w:hyperlink>
            <w:r w:rsidRPr="005F2F2C">
              <w:rPr>
                <w:rFonts w:eastAsia="Calibri"/>
                <w:sz w:val="22"/>
                <w:szCs w:val="22"/>
                <w:lang w:eastAsia="en-US"/>
              </w:rPr>
              <w:t xml:space="preserve"> - </w:t>
            </w:r>
            <w:hyperlink r:id="rId62" w:history="1">
              <w:r w:rsidRPr="005F2F2C">
                <w:rPr>
                  <w:rFonts w:eastAsia="Calibri"/>
                  <w:sz w:val="22"/>
                  <w:szCs w:val="22"/>
                  <w:lang w:eastAsia="en-US"/>
                </w:rPr>
                <w:t>12.0.2</w:t>
              </w:r>
            </w:hyperlink>
          </w:p>
          <w:p w:rsidR="001F1111" w:rsidRPr="005F2F2C" w:rsidRDefault="001F1111" w:rsidP="007A7DAB">
            <w:pPr>
              <w:pStyle w:val="a4"/>
            </w:pP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объектов улично-дорожной сети: автомобильных дорог, трамвайных путей и </w:t>
            </w:r>
            <w:r w:rsidRPr="005F2F2C">
              <w:rPr>
                <w:rFonts w:eastAsia="Calibri"/>
                <w:sz w:val="22"/>
                <w:szCs w:val="22"/>
                <w:lang w:eastAsia="en-US"/>
              </w:rPr>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rFonts w:eastAsia="Calibri"/>
                <w:sz w:val="22"/>
                <w:szCs w:val="22"/>
                <w:lang w:eastAsia="en-US"/>
              </w:rPr>
              <w:t>велотранспортной</w:t>
            </w:r>
            <w:proofErr w:type="spellEnd"/>
            <w:r w:rsidRPr="005F2F2C">
              <w:rPr>
                <w:rFonts w:eastAsia="Calibri"/>
                <w:sz w:val="22"/>
                <w:szCs w:val="22"/>
                <w:lang w:eastAsia="en-US"/>
              </w:rPr>
              <w:t xml:space="preserve"> и инженерной инфраструктуры;</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3"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64" w:history="1">
              <w:r w:rsidRPr="005F2F2C">
                <w:rPr>
                  <w:rFonts w:eastAsia="Calibri"/>
                  <w:sz w:val="22"/>
                  <w:szCs w:val="22"/>
                  <w:lang w:eastAsia="en-US"/>
                </w:rPr>
                <w:t>4.9</w:t>
              </w:r>
            </w:hyperlink>
            <w:r w:rsidRPr="005F2F2C">
              <w:rPr>
                <w:rFonts w:eastAsia="Calibri"/>
                <w:sz w:val="22"/>
                <w:szCs w:val="22"/>
                <w:lang w:eastAsia="en-US"/>
              </w:rPr>
              <w:t xml:space="preserve">, </w:t>
            </w:r>
            <w:hyperlink r:id="rId65"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lastRenderedPageBreak/>
              <w:t>12.0.2</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кладбищ, крематориев и мест захоронения;</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соответствующих культовых сооружений;</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осуществление деятельности по производству продукции ритуально-обрядового назначения</w:t>
            </w:r>
          </w:p>
          <w:p w:rsidR="001F1111" w:rsidRPr="005F2F2C" w:rsidRDefault="001F1111" w:rsidP="007A7DAB">
            <w:pPr>
              <w:pStyle w:val="a4"/>
            </w:pP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pP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2.7.1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5F2F2C">
              <w:t>машино</w:t>
            </w:r>
            <w:proofErr w:type="spellEnd"/>
            <w:r w:rsidRPr="005F2F2C">
              <w:t xml:space="preserve">-места, за исключением гаражей, размещение которых предусмотрено содержанием вида разрешенного использования с </w:t>
            </w:r>
            <w:hyperlink r:id="rId66" w:history="1">
              <w:r w:rsidRPr="005F2F2C">
                <w:t>кодом 4.9</w:t>
              </w:r>
            </w:hyperlink>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pPr>
            <w:r w:rsidRPr="005F2F2C">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7" w:history="1">
              <w:r w:rsidRPr="005F2F2C">
                <w:t>кодами 3.1.1</w:t>
              </w:r>
            </w:hyperlink>
            <w:r w:rsidRPr="005F2F2C">
              <w:t xml:space="preserve"> - </w:t>
            </w:r>
            <w:hyperlink r:id="rId68" w:history="1">
              <w:r w:rsidRPr="005F2F2C">
                <w:t>3.1.2</w:t>
              </w:r>
            </w:hyperlink>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t>3.1.1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5F2F2C">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r w:rsidRPr="005F2F2C">
              <w:lastRenderedPageBreak/>
              <w:t>4.9</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pPr>
            <w:r w:rsidRPr="005F2F2C">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pPr>
            <w:r w:rsidRPr="005F2F2C">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9" w:history="1">
              <w:r w:rsidRPr="005F2F2C">
                <w:t>кодами 3.0</w:t>
              </w:r>
            </w:hyperlink>
            <w:r w:rsidRPr="005F2F2C">
              <w:t xml:space="preserve">, </w:t>
            </w:r>
            <w:hyperlink r:id="rId70" w:history="1">
              <w:r w:rsidRPr="005F2F2C">
                <w:t>4.0</w:t>
              </w:r>
            </w:hyperlink>
            <w:r w:rsidRPr="005F2F2C">
              <w:t>, а также для стоянки и хранения транспортных средств общего пользования, в том числе в депо</w:t>
            </w:r>
          </w:p>
        </w:tc>
      </w:tr>
      <w:tr w:rsidR="001F1111" w:rsidRPr="005F2F2C" w:rsidTr="007A7DAB">
        <w:trPr>
          <w:jc w:val="center"/>
        </w:trPr>
        <w:tc>
          <w:tcPr>
            <w:tcW w:w="994"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12.0.1</w:t>
            </w:r>
          </w:p>
        </w:tc>
        <w:tc>
          <w:tcPr>
            <w:tcW w:w="4253"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rFonts w:eastAsia="Calibri"/>
                <w:sz w:val="22"/>
                <w:szCs w:val="22"/>
                <w:lang w:eastAsia="en-US"/>
              </w:rPr>
              <w:t>велотранспортной</w:t>
            </w:r>
            <w:proofErr w:type="spellEnd"/>
            <w:r w:rsidRPr="005F2F2C">
              <w:rPr>
                <w:rFonts w:eastAsia="Calibri"/>
                <w:sz w:val="22"/>
                <w:szCs w:val="22"/>
                <w:lang w:eastAsia="en-US"/>
              </w:rPr>
              <w:t xml:space="preserve"> и инженерной инфраструктуры;</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1"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72" w:history="1">
              <w:r w:rsidRPr="005F2F2C">
                <w:rPr>
                  <w:rFonts w:eastAsia="Calibri"/>
                  <w:sz w:val="22"/>
                  <w:szCs w:val="22"/>
                  <w:lang w:eastAsia="en-US"/>
                </w:rPr>
                <w:t>4.9</w:t>
              </w:r>
            </w:hyperlink>
            <w:r w:rsidRPr="005F2F2C">
              <w:rPr>
                <w:rFonts w:eastAsia="Calibri"/>
                <w:sz w:val="22"/>
                <w:szCs w:val="22"/>
                <w:lang w:eastAsia="en-US"/>
              </w:rPr>
              <w:t xml:space="preserve">, </w:t>
            </w:r>
            <w:hyperlink r:id="rId73"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bl>
    <w:p w:rsidR="001F1111" w:rsidRPr="005F2F2C" w:rsidRDefault="001F1111" w:rsidP="001F1111">
      <w:pPr>
        <w:pStyle w:val="15"/>
        <w:sectPr w:rsidR="001F1111" w:rsidRPr="005F2F2C">
          <w:pgSz w:w="11906" w:h="16838"/>
          <w:pgMar w:top="1134" w:right="851" w:bottom="1134" w:left="1701" w:header="720" w:footer="709" w:gutter="0"/>
          <w:cols w:space="720"/>
          <w:docGrid w:linePitch="360"/>
        </w:sectPr>
      </w:pPr>
    </w:p>
    <w:p w:rsidR="001F1111" w:rsidRPr="005F2F2C" w:rsidRDefault="001F1111" w:rsidP="001F1111">
      <w:pPr>
        <w:pStyle w:val="15"/>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1F1111" w:rsidRPr="005F2F2C" w:rsidTr="007A7DAB">
        <w:trPr>
          <w:trHeight w:val="758"/>
        </w:trPr>
        <w:tc>
          <w:tcPr>
            <w:tcW w:w="817" w:type="dxa"/>
            <w:vMerge w:val="restart"/>
          </w:tcPr>
          <w:p w:rsidR="001F1111" w:rsidRPr="005F2F2C" w:rsidRDefault="001F1111" w:rsidP="007A7DAB">
            <w:pPr>
              <w:pStyle w:val="a9"/>
            </w:pPr>
            <w:r w:rsidRPr="005F2F2C">
              <w:t>Код</w:t>
            </w:r>
          </w:p>
        </w:tc>
        <w:tc>
          <w:tcPr>
            <w:tcW w:w="2519" w:type="dxa"/>
            <w:vMerge w:val="restart"/>
          </w:tcPr>
          <w:p w:rsidR="001F1111" w:rsidRPr="005F2F2C" w:rsidRDefault="001F1111" w:rsidP="007A7DAB">
            <w:pPr>
              <w:pStyle w:val="a9"/>
            </w:pPr>
            <w:r w:rsidRPr="005F2F2C">
              <w:t>Вид разрешенного использования земельных участков и объектов капитального строительства</w:t>
            </w:r>
          </w:p>
        </w:tc>
        <w:tc>
          <w:tcPr>
            <w:tcW w:w="2442" w:type="dxa"/>
            <w:gridSpan w:val="2"/>
          </w:tcPr>
          <w:p w:rsidR="001F1111" w:rsidRPr="005F2F2C" w:rsidRDefault="001F1111" w:rsidP="007A7DAB">
            <w:pPr>
              <w:pStyle w:val="a9"/>
            </w:pPr>
            <w:r w:rsidRPr="005F2F2C">
              <w:t>Площадь земельных участков</w:t>
            </w:r>
          </w:p>
        </w:tc>
        <w:tc>
          <w:tcPr>
            <w:tcW w:w="2244" w:type="dxa"/>
            <w:vMerge w:val="restart"/>
          </w:tcPr>
          <w:p w:rsidR="001F1111" w:rsidRPr="005F2F2C" w:rsidRDefault="001F1111" w:rsidP="007A7DAB">
            <w:pPr>
              <w:pStyle w:val="a9"/>
            </w:pPr>
            <w:r w:rsidRPr="005F2F2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7A7DAB">
            <w:pPr>
              <w:pStyle w:val="a9"/>
            </w:pPr>
            <w:r w:rsidRPr="005F2F2C">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7A7DAB">
            <w:pPr>
              <w:pStyle w:val="a9"/>
            </w:pPr>
            <w:r w:rsidRPr="005F2F2C">
              <w:t>Предельная (максимальная) высота объектов капитального строительства</w:t>
            </w:r>
          </w:p>
        </w:tc>
        <w:tc>
          <w:tcPr>
            <w:tcW w:w="2880" w:type="dxa"/>
            <w:vMerge w:val="restart"/>
          </w:tcPr>
          <w:p w:rsidR="001F1111" w:rsidRPr="005F2F2C" w:rsidRDefault="001F1111" w:rsidP="007A7DAB">
            <w:pPr>
              <w:pStyle w:val="a9"/>
            </w:pPr>
            <w:r w:rsidRPr="005F2F2C">
              <w:t>Максимальный процент застройки в границах земельного участка</w:t>
            </w:r>
          </w:p>
        </w:tc>
      </w:tr>
      <w:tr w:rsidR="001F1111" w:rsidRPr="005F2F2C" w:rsidTr="007A7DAB">
        <w:trPr>
          <w:trHeight w:val="757"/>
        </w:trPr>
        <w:tc>
          <w:tcPr>
            <w:tcW w:w="817" w:type="dxa"/>
            <w:vMerge/>
          </w:tcPr>
          <w:p w:rsidR="001F1111" w:rsidRPr="005F2F2C" w:rsidRDefault="001F1111" w:rsidP="007A7DAB">
            <w:pPr>
              <w:pStyle w:val="a9"/>
            </w:pPr>
          </w:p>
        </w:tc>
        <w:tc>
          <w:tcPr>
            <w:tcW w:w="2519" w:type="dxa"/>
            <w:vMerge/>
          </w:tcPr>
          <w:p w:rsidR="001F1111" w:rsidRPr="005F2F2C" w:rsidRDefault="001F1111" w:rsidP="007A7DAB">
            <w:pPr>
              <w:pStyle w:val="a9"/>
            </w:pPr>
          </w:p>
        </w:tc>
        <w:tc>
          <w:tcPr>
            <w:tcW w:w="1272" w:type="dxa"/>
          </w:tcPr>
          <w:p w:rsidR="001F1111" w:rsidRPr="005F2F2C" w:rsidRDefault="001F1111" w:rsidP="007A7DAB">
            <w:pPr>
              <w:pStyle w:val="a9"/>
            </w:pPr>
            <w:r w:rsidRPr="005F2F2C">
              <w:t xml:space="preserve">Минимальная </w:t>
            </w:r>
          </w:p>
        </w:tc>
        <w:tc>
          <w:tcPr>
            <w:tcW w:w="1170" w:type="dxa"/>
            <w:shd w:val="clear" w:color="auto" w:fill="auto"/>
          </w:tcPr>
          <w:p w:rsidR="001F1111" w:rsidRPr="005F2F2C" w:rsidRDefault="001F1111" w:rsidP="007A7DAB">
            <w:pPr>
              <w:pStyle w:val="a9"/>
            </w:pPr>
            <w:r w:rsidRPr="005F2F2C">
              <w:t>Максимальная</w:t>
            </w:r>
          </w:p>
        </w:tc>
        <w:tc>
          <w:tcPr>
            <w:tcW w:w="2244" w:type="dxa"/>
            <w:vMerge/>
          </w:tcPr>
          <w:p w:rsidR="001F1111" w:rsidRPr="005F2F2C" w:rsidRDefault="001F1111" w:rsidP="007A7DAB">
            <w:pPr>
              <w:pStyle w:val="a9"/>
            </w:pPr>
          </w:p>
        </w:tc>
        <w:tc>
          <w:tcPr>
            <w:tcW w:w="2346" w:type="dxa"/>
            <w:vMerge/>
          </w:tcPr>
          <w:p w:rsidR="001F1111" w:rsidRPr="005F2F2C" w:rsidRDefault="001F1111" w:rsidP="007A7DAB">
            <w:pPr>
              <w:pStyle w:val="a9"/>
            </w:pPr>
          </w:p>
        </w:tc>
        <w:tc>
          <w:tcPr>
            <w:tcW w:w="1800" w:type="dxa"/>
            <w:vMerge/>
          </w:tcPr>
          <w:p w:rsidR="001F1111" w:rsidRPr="005F2F2C" w:rsidRDefault="001F1111" w:rsidP="007A7DAB">
            <w:pPr>
              <w:pStyle w:val="a9"/>
            </w:pPr>
          </w:p>
        </w:tc>
        <w:tc>
          <w:tcPr>
            <w:tcW w:w="2880" w:type="dxa"/>
            <w:vMerge/>
          </w:tcPr>
          <w:p w:rsidR="001F1111" w:rsidRPr="005F2F2C" w:rsidRDefault="001F1111" w:rsidP="007A7DAB">
            <w:pPr>
              <w:pStyle w:val="a9"/>
            </w:pPr>
          </w:p>
        </w:tc>
      </w:tr>
      <w:tr w:rsidR="001F1111" w:rsidRPr="005F2F2C" w:rsidTr="007A7DAB">
        <w:trPr>
          <w:trHeight w:val="269"/>
          <w:tblHeader/>
        </w:trPr>
        <w:tc>
          <w:tcPr>
            <w:tcW w:w="817" w:type="dxa"/>
          </w:tcPr>
          <w:p w:rsidR="001F1111" w:rsidRPr="005F2F2C" w:rsidRDefault="001F1111" w:rsidP="007A7DAB">
            <w:pPr>
              <w:pStyle w:val="a9"/>
            </w:pPr>
            <w:r w:rsidRPr="005F2F2C">
              <w:t>1</w:t>
            </w:r>
          </w:p>
        </w:tc>
        <w:tc>
          <w:tcPr>
            <w:tcW w:w="2519" w:type="dxa"/>
          </w:tcPr>
          <w:p w:rsidR="001F1111" w:rsidRPr="005F2F2C" w:rsidRDefault="001F1111" w:rsidP="007A7DAB">
            <w:pPr>
              <w:pStyle w:val="a9"/>
            </w:pPr>
            <w:r w:rsidRPr="005F2F2C">
              <w:t>2</w:t>
            </w:r>
          </w:p>
        </w:tc>
        <w:tc>
          <w:tcPr>
            <w:tcW w:w="1272" w:type="dxa"/>
          </w:tcPr>
          <w:p w:rsidR="001F1111" w:rsidRPr="005F2F2C" w:rsidRDefault="001F1111" w:rsidP="007A7DAB">
            <w:pPr>
              <w:pStyle w:val="a9"/>
            </w:pPr>
            <w:r w:rsidRPr="005F2F2C">
              <w:t>3</w:t>
            </w:r>
          </w:p>
        </w:tc>
        <w:tc>
          <w:tcPr>
            <w:tcW w:w="1170" w:type="dxa"/>
            <w:shd w:val="clear" w:color="auto" w:fill="auto"/>
          </w:tcPr>
          <w:p w:rsidR="001F1111" w:rsidRPr="005F2F2C" w:rsidRDefault="001F1111" w:rsidP="007A7DAB">
            <w:pPr>
              <w:pStyle w:val="a9"/>
            </w:pPr>
            <w:r w:rsidRPr="005F2F2C">
              <w:t>4</w:t>
            </w:r>
          </w:p>
        </w:tc>
        <w:tc>
          <w:tcPr>
            <w:tcW w:w="2244" w:type="dxa"/>
          </w:tcPr>
          <w:p w:rsidR="001F1111" w:rsidRPr="005F2F2C" w:rsidRDefault="001F1111" w:rsidP="007A7DAB">
            <w:pPr>
              <w:pStyle w:val="a9"/>
            </w:pPr>
            <w:r w:rsidRPr="005F2F2C">
              <w:t>5</w:t>
            </w:r>
          </w:p>
        </w:tc>
        <w:tc>
          <w:tcPr>
            <w:tcW w:w="2346" w:type="dxa"/>
          </w:tcPr>
          <w:p w:rsidR="001F1111" w:rsidRPr="005F2F2C" w:rsidRDefault="001F1111" w:rsidP="007A7DAB">
            <w:pPr>
              <w:pStyle w:val="a9"/>
            </w:pPr>
            <w:r w:rsidRPr="005F2F2C">
              <w:t>6</w:t>
            </w:r>
          </w:p>
        </w:tc>
        <w:tc>
          <w:tcPr>
            <w:tcW w:w="1800" w:type="dxa"/>
          </w:tcPr>
          <w:p w:rsidR="001F1111" w:rsidRPr="005F2F2C" w:rsidRDefault="001F1111" w:rsidP="007A7DAB">
            <w:pPr>
              <w:pStyle w:val="a9"/>
            </w:pPr>
            <w:r w:rsidRPr="005F2F2C">
              <w:t>7</w:t>
            </w:r>
          </w:p>
        </w:tc>
        <w:tc>
          <w:tcPr>
            <w:tcW w:w="2880" w:type="dxa"/>
          </w:tcPr>
          <w:p w:rsidR="001F1111" w:rsidRPr="005F2F2C" w:rsidRDefault="001F1111" w:rsidP="007A7DAB">
            <w:pPr>
              <w:pStyle w:val="a9"/>
            </w:pPr>
            <w:r w:rsidRPr="005F2F2C">
              <w:t>8</w:t>
            </w:r>
          </w:p>
        </w:tc>
      </w:tr>
      <w:tr w:rsidR="001F1111" w:rsidRPr="005F2F2C" w:rsidTr="007A7DAB">
        <w:tc>
          <w:tcPr>
            <w:tcW w:w="817" w:type="dxa"/>
          </w:tcPr>
          <w:p w:rsidR="001F1111" w:rsidRPr="005F2F2C" w:rsidRDefault="001F1111" w:rsidP="007A7DAB">
            <w:pPr>
              <w:pStyle w:val="a4"/>
            </w:pPr>
          </w:p>
        </w:tc>
        <w:tc>
          <w:tcPr>
            <w:tcW w:w="14231" w:type="dxa"/>
            <w:gridSpan w:val="7"/>
          </w:tcPr>
          <w:p w:rsidR="001F1111" w:rsidRPr="005F2F2C" w:rsidRDefault="001F1111" w:rsidP="007A7DAB">
            <w:pPr>
              <w:pStyle w:val="aa"/>
            </w:pPr>
            <w:r w:rsidRPr="005F2F2C">
              <w:t>Основные</w:t>
            </w:r>
          </w:p>
        </w:tc>
      </w:tr>
      <w:tr w:rsidR="001F1111" w:rsidRPr="005F2F2C" w:rsidTr="007A7DAB">
        <w:tc>
          <w:tcPr>
            <w:tcW w:w="817" w:type="dxa"/>
          </w:tcPr>
          <w:p w:rsidR="001F1111" w:rsidRPr="005F2F2C" w:rsidRDefault="001F1111" w:rsidP="007A7DAB">
            <w:r w:rsidRPr="005F2F2C">
              <w:t>3.1.1</w:t>
            </w:r>
          </w:p>
        </w:tc>
        <w:tc>
          <w:tcPr>
            <w:tcW w:w="2519" w:type="dxa"/>
          </w:tcPr>
          <w:p w:rsidR="001F1111" w:rsidRPr="005F2F2C" w:rsidRDefault="001F1111" w:rsidP="007A7DAB">
            <w:pPr>
              <w:autoSpaceDE w:val="0"/>
              <w:autoSpaceDN w:val="0"/>
              <w:adjustRightInd w:val="0"/>
              <w:jc w:val="both"/>
            </w:pPr>
            <w:r w:rsidRPr="005F2F2C">
              <w:t>Предоставление коммунальных услуг</w:t>
            </w:r>
          </w:p>
        </w:tc>
        <w:tc>
          <w:tcPr>
            <w:tcW w:w="1272" w:type="dxa"/>
          </w:tcPr>
          <w:p w:rsidR="001F1111" w:rsidRPr="005F2F2C" w:rsidRDefault="001F1111" w:rsidP="007A7DAB">
            <w:r w:rsidRPr="005F2F2C">
              <w:t>не подлежит установлению</w:t>
            </w:r>
          </w:p>
        </w:tc>
        <w:tc>
          <w:tcPr>
            <w:tcW w:w="1170" w:type="dxa"/>
          </w:tcPr>
          <w:p w:rsidR="001F1111" w:rsidRPr="005F2F2C" w:rsidRDefault="001F1111" w:rsidP="007A7DAB">
            <w:r w:rsidRPr="005F2F2C">
              <w:t>10000 м²</w:t>
            </w:r>
          </w:p>
        </w:tc>
        <w:tc>
          <w:tcPr>
            <w:tcW w:w="2244" w:type="dxa"/>
          </w:tcPr>
          <w:p w:rsidR="001F1111" w:rsidRPr="005F2F2C" w:rsidRDefault="001F1111" w:rsidP="007A7DAB">
            <w:pPr>
              <w:jc w:val="center"/>
            </w:pPr>
            <w:r w:rsidRPr="005F2F2C">
              <w:t>для объектов инженерно-технического обеспечения – 0 м;</w:t>
            </w:r>
          </w:p>
          <w:p w:rsidR="001F1111" w:rsidRPr="005F2F2C" w:rsidRDefault="001F1111" w:rsidP="007A7DAB">
            <w:pPr>
              <w:jc w:val="center"/>
            </w:pPr>
            <w:r w:rsidRPr="005F2F2C">
              <w:t>для хозяйственных построек – 1 м;</w:t>
            </w:r>
          </w:p>
          <w:p w:rsidR="001F1111" w:rsidRPr="005F2F2C" w:rsidRDefault="001F1111" w:rsidP="007A7DAB">
            <w:pPr>
              <w:jc w:val="center"/>
            </w:pPr>
            <w:r w:rsidRPr="005F2F2C">
              <w:t>для других объектов капитального строительства – 3 м</w:t>
            </w:r>
          </w:p>
        </w:tc>
        <w:tc>
          <w:tcPr>
            <w:tcW w:w="2346" w:type="dxa"/>
          </w:tcPr>
          <w:p w:rsidR="001F1111" w:rsidRPr="005F2F2C" w:rsidRDefault="001F1111" w:rsidP="007A7DAB">
            <w:pPr>
              <w:jc w:val="center"/>
            </w:pPr>
            <w:r w:rsidRPr="005F2F2C">
              <w:t>для объектов инженерно-технического обеспечения – 0 м;</w:t>
            </w:r>
          </w:p>
          <w:p w:rsidR="001F1111" w:rsidRPr="005F2F2C" w:rsidRDefault="001F1111" w:rsidP="007A7DAB">
            <w:pPr>
              <w:jc w:val="center"/>
            </w:pPr>
            <w:r w:rsidRPr="005F2F2C">
              <w:t>для других объектов капитального строительства – 5 м</w:t>
            </w:r>
          </w:p>
        </w:tc>
        <w:tc>
          <w:tcPr>
            <w:tcW w:w="180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в случае размещения на земельном участке только объектов инженерно-технического обеспечения – 100 %;</w:t>
            </w:r>
          </w:p>
          <w:p w:rsidR="001F1111" w:rsidRPr="005F2F2C" w:rsidRDefault="001F1111" w:rsidP="007A7DAB">
            <w:pPr>
              <w:jc w:val="center"/>
            </w:pPr>
            <w:r w:rsidRPr="005F2F2C">
              <w:t>в случае размещения на земельном участке иных объектов – 80 %</w:t>
            </w:r>
          </w:p>
        </w:tc>
      </w:tr>
      <w:tr w:rsidR="001F1111" w:rsidRPr="005F2F2C" w:rsidTr="007A7DAB">
        <w:trPr>
          <w:trHeight w:val="832"/>
        </w:trPr>
        <w:tc>
          <w:tcPr>
            <w:tcW w:w="817" w:type="dxa"/>
          </w:tcPr>
          <w:p w:rsidR="001F1111" w:rsidRPr="005F2F2C" w:rsidRDefault="001F1111" w:rsidP="007A7DAB">
            <w:r w:rsidRPr="005F2F2C">
              <w:t>3.1.2</w:t>
            </w:r>
          </w:p>
        </w:tc>
        <w:tc>
          <w:tcPr>
            <w:tcW w:w="2519" w:type="dxa"/>
          </w:tcPr>
          <w:p w:rsidR="001F1111" w:rsidRPr="005F2F2C" w:rsidRDefault="001F1111" w:rsidP="007A7DAB">
            <w:pPr>
              <w:autoSpaceDE w:val="0"/>
              <w:autoSpaceDN w:val="0"/>
              <w:adjustRightInd w:val="0"/>
              <w:jc w:val="both"/>
            </w:pPr>
            <w:r w:rsidRPr="005F2F2C">
              <w:t>Административные здания организаций, обеспечивающих предоставление коммунальных услуг</w:t>
            </w:r>
          </w:p>
        </w:tc>
        <w:tc>
          <w:tcPr>
            <w:tcW w:w="1272" w:type="dxa"/>
          </w:tcPr>
          <w:p w:rsidR="001F1111" w:rsidRPr="005F2F2C" w:rsidRDefault="001F1111" w:rsidP="007A7DAB">
            <w:r w:rsidRPr="005F2F2C">
              <w:t>300 м²</w:t>
            </w:r>
          </w:p>
        </w:tc>
        <w:tc>
          <w:tcPr>
            <w:tcW w:w="1170" w:type="dxa"/>
          </w:tcPr>
          <w:p w:rsidR="001F1111" w:rsidRPr="005F2F2C" w:rsidRDefault="001F1111" w:rsidP="007A7DAB">
            <w:r w:rsidRPr="005F2F2C">
              <w:t>10000 м²</w:t>
            </w:r>
          </w:p>
        </w:tc>
        <w:tc>
          <w:tcPr>
            <w:tcW w:w="2244" w:type="dxa"/>
          </w:tcPr>
          <w:p w:rsidR="001F1111" w:rsidRPr="005F2F2C" w:rsidRDefault="001F1111" w:rsidP="007A7DAB">
            <w:pPr>
              <w:jc w:val="center"/>
            </w:pPr>
            <w:r w:rsidRPr="005F2F2C">
              <w:t>3 м</w:t>
            </w:r>
          </w:p>
        </w:tc>
        <w:tc>
          <w:tcPr>
            <w:tcW w:w="2346" w:type="dxa"/>
          </w:tcPr>
          <w:p w:rsidR="001F1111" w:rsidRPr="005F2F2C" w:rsidRDefault="001F1111" w:rsidP="007A7DAB">
            <w:pPr>
              <w:jc w:val="center"/>
            </w:pPr>
            <w:r w:rsidRPr="005F2F2C">
              <w:t>5 м</w:t>
            </w:r>
          </w:p>
        </w:tc>
        <w:tc>
          <w:tcPr>
            <w:tcW w:w="1800" w:type="dxa"/>
          </w:tcPr>
          <w:p w:rsidR="001F1111" w:rsidRPr="005F2F2C" w:rsidRDefault="001F1111" w:rsidP="007A7DAB">
            <w:pPr>
              <w:jc w:val="center"/>
            </w:pPr>
            <w:r w:rsidRPr="005F2F2C">
              <w:t>15 м</w:t>
            </w:r>
          </w:p>
        </w:tc>
        <w:tc>
          <w:tcPr>
            <w:tcW w:w="2880" w:type="dxa"/>
          </w:tcPr>
          <w:p w:rsidR="001F1111" w:rsidRPr="005F2F2C" w:rsidRDefault="001F1111" w:rsidP="007A7DAB">
            <w:pPr>
              <w:jc w:val="center"/>
            </w:pPr>
            <w:r w:rsidRPr="005F2F2C">
              <w:t>80 %</w:t>
            </w:r>
          </w:p>
        </w:tc>
      </w:tr>
      <w:tr w:rsidR="001F1111" w:rsidRPr="005F2F2C" w:rsidTr="007A7DAB">
        <w:tc>
          <w:tcPr>
            <w:tcW w:w="817" w:type="dxa"/>
          </w:tcPr>
          <w:p w:rsidR="001F1111" w:rsidRPr="005F2F2C" w:rsidRDefault="001F1111" w:rsidP="007A7DAB">
            <w:pPr>
              <w:pStyle w:val="a4"/>
            </w:pPr>
            <w:r w:rsidRPr="005F2F2C">
              <w:lastRenderedPageBreak/>
              <w:t>3.7</w:t>
            </w:r>
          </w:p>
        </w:tc>
        <w:tc>
          <w:tcPr>
            <w:tcW w:w="2519" w:type="dxa"/>
          </w:tcPr>
          <w:p w:rsidR="001F1111" w:rsidRPr="005F2F2C" w:rsidRDefault="001F1111" w:rsidP="007A7DAB">
            <w:pPr>
              <w:pStyle w:val="a4"/>
            </w:pPr>
            <w:r w:rsidRPr="005F2F2C">
              <w:t>Религиозное использование</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объектов для отправления религиозных обрядов - 15 м;</w:t>
            </w:r>
          </w:p>
          <w:p w:rsidR="001F1111" w:rsidRPr="005F2F2C" w:rsidRDefault="001F1111" w:rsidP="007A7DAB">
            <w:pPr>
              <w:pStyle w:val="a4"/>
            </w:pPr>
            <w:r w:rsidRPr="005F2F2C">
              <w:t>для других объектов капитального строительства - 6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3.7.1</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Осуществление религиозных обрядов</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15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3.7.2</w:t>
            </w:r>
          </w:p>
        </w:tc>
        <w:tc>
          <w:tcPr>
            <w:tcW w:w="2519" w:type="dxa"/>
          </w:tcPr>
          <w:p w:rsidR="001F1111" w:rsidRPr="005F2F2C" w:rsidRDefault="001F1111" w:rsidP="007A7DAB">
            <w:pPr>
              <w:autoSpaceDE w:val="0"/>
              <w:autoSpaceDN w:val="0"/>
              <w:adjustRightInd w:val="0"/>
              <w:jc w:val="both"/>
              <w:rPr>
                <w:rFonts w:eastAsia="Calibri"/>
                <w:lang w:eastAsia="en-US"/>
              </w:rPr>
            </w:pPr>
            <w:r w:rsidRPr="005F2F2C">
              <w:rPr>
                <w:rFonts w:eastAsia="Calibri"/>
                <w:lang w:eastAsia="en-US"/>
              </w:rPr>
              <w:t>Религиозное управление и образование</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15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9.1</w:t>
            </w:r>
          </w:p>
        </w:tc>
        <w:tc>
          <w:tcPr>
            <w:tcW w:w="2519" w:type="dxa"/>
          </w:tcPr>
          <w:p w:rsidR="001F1111" w:rsidRPr="005F2F2C" w:rsidRDefault="001F1111" w:rsidP="007A7DAB">
            <w:pPr>
              <w:pStyle w:val="a4"/>
            </w:pPr>
            <w:r w:rsidRPr="005F2F2C">
              <w:t>Охрана природных территорий</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4 м</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817" w:type="dxa"/>
          </w:tcPr>
          <w:p w:rsidR="001F1111" w:rsidRPr="005F2F2C" w:rsidRDefault="001F1111" w:rsidP="007A7DAB">
            <w:pPr>
              <w:pStyle w:val="a4"/>
            </w:pPr>
            <w:r w:rsidRPr="005F2F2C">
              <w:t>11.0</w:t>
            </w:r>
          </w:p>
        </w:tc>
        <w:tc>
          <w:tcPr>
            <w:tcW w:w="2519" w:type="dxa"/>
          </w:tcPr>
          <w:p w:rsidR="001F1111" w:rsidRPr="005F2F2C" w:rsidRDefault="001F1111" w:rsidP="007A7DAB">
            <w:pPr>
              <w:pStyle w:val="a4"/>
            </w:pPr>
            <w:r w:rsidRPr="005F2F2C">
              <w:t>Водные объекты</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817" w:type="dxa"/>
          </w:tcPr>
          <w:p w:rsidR="001F1111" w:rsidRPr="005F2F2C" w:rsidRDefault="001F1111" w:rsidP="007A7DAB">
            <w:pPr>
              <w:pStyle w:val="a4"/>
            </w:pPr>
            <w:r w:rsidRPr="005F2F2C">
              <w:t>12.0</w:t>
            </w:r>
          </w:p>
        </w:tc>
        <w:tc>
          <w:tcPr>
            <w:tcW w:w="2519" w:type="dxa"/>
          </w:tcPr>
          <w:p w:rsidR="001F1111" w:rsidRPr="005F2F2C" w:rsidRDefault="001F1111" w:rsidP="007A7DAB">
            <w:pPr>
              <w:pStyle w:val="a4"/>
            </w:pPr>
            <w:r w:rsidRPr="005F2F2C">
              <w:t>Земельные участки (территории) общего пользования</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t xml:space="preserve">для автомобильных дорог, пешеходных дорожек и тротуаров, велосипедных </w:t>
            </w:r>
            <w:r w:rsidRPr="005F2F2C">
              <w:lastRenderedPageBreak/>
              <w:t>дорожек, пешеходных переходов, мостовых сооружений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lastRenderedPageBreak/>
              <w:t xml:space="preserve">для автомобильных дорог, пешеходных дорожек и тротуаров, велосипедных </w:t>
            </w:r>
            <w:r w:rsidRPr="005F2F2C">
              <w:lastRenderedPageBreak/>
              <w:t>дорожек, пешеходных переходов, мостовых сооружений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lastRenderedPageBreak/>
              <w:t>4 м</w:t>
            </w:r>
          </w:p>
        </w:tc>
        <w:tc>
          <w:tcPr>
            <w:tcW w:w="2880" w:type="dxa"/>
          </w:tcPr>
          <w:p w:rsidR="001F1111" w:rsidRPr="005F2F2C" w:rsidRDefault="001F1111" w:rsidP="007A7DAB">
            <w:pPr>
              <w:pStyle w:val="a4"/>
            </w:pPr>
            <w:r w:rsidRPr="005F2F2C">
              <w:t xml:space="preserve">5 % в случае, если для земельного участка дополнительно к основному виду разрешенного </w:t>
            </w:r>
            <w:r w:rsidRPr="005F2F2C">
              <w:lastRenderedPageBreak/>
              <w:t>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817" w:type="dxa"/>
          </w:tcPr>
          <w:p w:rsidR="001F1111" w:rsidRPr="005F2F2C" w:rsidRDefault="001F1111" w:rsidP="007A7DAB">
            <w:pPr>
              <w:pStyle w:val="a4"/>
            </w:pPr>
            <w:r w:rsidRPr="005F2F2C">
              <w:lastRenderedPageBreak/>
              <w:t>12.0.1</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4 м</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817" w:type="dxa"/>
          </w:tcPr>
          <w:p w:rsidR="001F1111" w:rsidRPr="005F2F2C" w:rsidRDefault="001F1111" w:rsidP="007A7DAB">
            <w:pPr>
              <w:pStyle w:val="a4"/>
            </w:pPr>
            <w:r w:rsidRPr="005F2F2C">
              <w:t>12.0.2</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Благоустройство территории</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4 м</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817" w:type="dxa"/>
          </w:tcPr>
          <w:p w:rsidR="001F1111" w:rsidRPr="005F2F2C" w:rsidRDefault="001F1111" w:rsidP="007A7DAB">
            <w:pPr>
              <w:pStyle w:val="a4"/>
            </w:pPr>
            <w:r w:rsidRPr="005F2F2C">
              <w:t>12.1</w:t>
            </w:r>
          </w:p>
        </w:tc>
        <w:tc>
          <w:tcPr>
            <w:tcW w:w="2519" w:type="dxa"/>
          </w:tcPr>
          <w:p w:rsidR="001F1111" w:rsidRPr="005F2F2C" w:rsidRDefault="001F1111" w:rsidP="007A7DAB">
            <w:pPr>
              <w:pStyle w:val="a4"/>
            </w:pPr>
            <w:r w:rsidRPr="005F2F2C">
              <w:t>Ритуальная деятельность</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для объектов похоронного назначения (кладбищ) - 6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объектов для отправления религиозных обрядов - 15 м;</w:t>
            </w:r>
          </w:p>
          <w:p w:rsidR="001F1111" w:rsidRPr="005F2F2C" w:rsidRDefault="001F1111" w:rsidP="007A7DAB">
            <w:pPr>
              <w:pStyle w:val="a4"/>
            </w:pPr>
            <w:r w:rsidRPr="005F2F2C">
              <w:t xml:space="preserve">для других объектов капитального </w:t>
            </w:r>
            <w:r w:rsidRPr="005F2F2C">
              <w:lastRenderedPageBreak/>
              <w:t>строительства - 6 м</w:t>
            </w:r>
          </w:p>
        </w:tc>
        <w:tc>
          <w:tcPr>
            <w:tcW w:w="2880" w:type="dxa"/>
          </w:tcPr>
          <w:p w:rsidR="001F1111" w:rsidRPr="005F2F2C" w:rsidRDefault="001F1111" w:rsidP="007A7DAB">
            <w:pPr>
              <w:pStyle w:val="a4"/>
            </w:pPr>
            <w:r w:rsidRPr="005F2F2C">
              <w:lastRenderedPageBreak/>
              <w:t>80 %</w:t>
            </w:r>
          </w:p>
        </w:tc>
      </w:tr>
      <w:tr w:rsidR="001F1111" w:rsidRPr="005F2F2C" w:rsidTr="007A7DAB">
        <w:tc>
          <w:tcPr>
            <w:tcW w:w="817" w:type="dxa"/>
          </w:tcPr>
          <w:p w:rsidR="001F1111" w:rsidRPr="005F2F2C" w:rsidRDefault="001F1111" w:rsidP="007A7DAB">
            <w:pPr>
              <w:pStyle w:val="a4"/>
            </w:pPr>
          </w:p>
        </w:tc>
        <w:tc>
          <w:tcPr>
            <w:tcW w:w="14231" w:type="dxa"/>
            <w:gridSpan w:val="7"/>
          </w:tcPr>
          <w:p w:rsidR="001F1111" w:rsidRPr="005F2F2C" w:rsidRDefault="001F1111" w:rsidP="007A7DAB">
            <w:pPr>
              <w:pStyle w:val="aa"/>
            </w:pPr>
            <w:r w:rsidRPr="005F2F2C">
              <w:t>Вспомогательные</w:t>
            </w:r>
          </w:p>
        </w:tc>
      </w:tr>
      <w:tr w:rsidR="001F1111" w:rsidRPr="005F2F2C" w:rsidTr="007A7DAB">
        <w:tc>
          <w:tcPr>
            <w:tcW w:w="817" w:type="dxa"/>
          </w:tcPr>
          <w:p w:rsidR="001F1111" w:rsidRPr="005F2F2C" w:rsidRDefault="001F1111" w:rsidP="007A7DAB">
            <w:r w:rsidRPr="005F2F2C">
              <w:t>2.7.1</w:t>
            </w:r>
          </w:p>
        </w:tc>
        <w:tc>
          <w:tcPr>
            <w:tcW w:w="2519" w:type="dxa"/>
          </w:tcPr>
          <w:p w:rsidR="001F1111" w:rsidRPr="005F2F2C" w:rsidRDefault="001F1111" w:rsidP="007A7DAB">
            <w:pPr>
              <w:autoSpaceDE w:val="0"/>
              <w:autoSpaceDN w:val="0"/>
              <w:adjustRightInd w:val="0"/>
              <w:jc w:val="both"/>
            </w:pPr>
            <w:r w:rsidRPr="005F2F2C">
              <w:t>Хранение автотранспорта</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3.1</w:t>
            </w:r>
          </w:p>
        </w:tc>
        <w:tc>
          <w:tcPr>
            <w:tcW w:w="2519" w:type="dxa"/>
          </w:tcPr>
          <w:p w:rsidR="001F1111" w:rsidRPr="005F2F2C" w:rsidRDefault="001F1111" w:rsidP="007A7DAB">
            <w:pPr>
              <w:pStyle w:val="a4"/>
            </w:pPr>
            <w:r w:rsidRPr="005F2F2C">
              <w:t>Коммунальное обслуживание</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для объектов инженерно-технического обеспечения - 0 м,</w:t>
            </w:r>
          </w:p>
          <w:p w:rsidR="001F1111" w:rsidRPr="005F2F2C" w:rsidRDefault="001F1111" w:rsidP="007A7DAB">
            <w:pPr>
              <w:pStyle w:val="a4"/>
            </w:pPr>
            <w:r w:rsidRPr="005F2F2C">
              <w:t>для хозяйственных построек - 1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объектов инженерно-технического обеспечения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в случае размещения на земельном участке только объектов инженерно-технического обеспечения - 100 %,</w:t>
            </w:r>
          </w:p>
          <w:p w:rsidR="001F1111" w:rsidRPr="005F2F2C" w:rsidRDefault="001F1111" w:rsidP="007A7DAB">
            <w:pPr>
              <w:pStyle w:val="a4"/>
            </w:pPr>
            <w:r w:rsidRPr="005F2F2C">
              <w:t>в случае размещения на земельном участке иных объектов - 80 %</w:t>
            </w:r>
          </w:p>
        </w:tc>
      </w:tr>
      <w:tr w:rsidR="001F1111" w:rsidRPr="005F2F2C" w:rsidTr="007A7DAB">
        <w:tc>
          <w:tcPr>
            <w:tcW w:w="817" w:type="dxa"/>
          </w:tcPr>
          <w:p w:rsidR="001F1111" w:rsidRPr="005F2F2C" w:rsidRDefault="001F1111" w:rsidP="007A7DAB">
            <w:r w:rsidRPr="005F2F2C">
              <w:t>3.1.1</w:t>
            </w:r>
          </w:p>
        </w:tc>
        <w:tc>
          <w:tcPr>
            <w:tcW w:w="2519" w:type="dxa"/>
          </w:tcPr>
          <w:p w:rsidR="001F1111" w:rsidRPr="005F2F2C" w:rsidRDefault="001F1111" w:rsidP="007A7DAB">
            <w:pPr>
              <w:autoSpaceDE w:val="0"/>
              <w:autoSpaceDN w:val="0"/>
              <w:adjustRightInd w:val="0"/>
              <w:jc w:val="both"/>
            </w:pPr>
            <w:r w:rsidRPr="005F2F2C">
              <w:t>Предоставление коммунальных услуг</w:t>
            </w:r>
          </w:p>
        </w:tc>
        <w:tc>
          <w:tcPr>
            <w:tcW w:w="1272" w:type="dxa"/>
          </w:tcPr>
          <w:p w:rsidR="001F1111" w:rsidRPr="005F2F2C" w:rsidRDefault="001F1111" w:rsidP="007A7DAB">
            <w:r w:rsidRPr="005F2F2C">
              <w:t>не подлежит установлению</w:t>
            </w:r>
          </w:p>
        </w:tc>
        <w:tc>
          <w:tcPr>
            <w:tcW w:w="1170" w:type="dxa"/>
          </w:tcPr>
          <w:p w:rsidR="001F1111" w:rsidRPr="005F2F2C" w:rsidRDefault="001F1111" w:rsidP="007A7DAB">
            <w:r w:rsidRPr="005F2F2C">
              <w:t>10000 м²</w:t>
            </w:r>
          </w:p>
        </w:tc>
        <w:tc>
          <w:tcPr>
            <w:tcW w:w="2244" w:type="dxa"/>
          </w:tcPr>
          <w:p w:rsidR="001F1111" w:rsidRPr="005F2F2C" w:rsidRDefault="001F1111" w:rsidP="007A7DAB">
            <w:pPr>
              <w:jc w:val="center"/>
            </w:pPr>
            <w:r w:rsidRPr="005F2F2C">
              <w:t>для объектов инженерно-технического обеспечения – 0 м;</w:t>
            </w:r>
          </w:p>
          <w:p w:rsidR="001F1111" w:rsidRPr="005F2F2C" w:rsidRDefault="001F1111" w:rsidP="007A7DAB">
            <w:pPr>
              <w:jc w:val="center"/>
            </w:pPr>
            <w:r w:rsidRPr="005F2F2C">
              <w:t>для хозяйственных построек – 1 м;</w:t>
            </w:r>
          </w:p>
          <w:p w:rsidR="001F1111" w:rsidRPr="005F2F2C" w:rsidRDefault="001F1111" w:rsidP="007A7DAB">
            <w:pPr>
              <w:jc w:val="center"/>
            </w:pPr>
            <w:r w:rsidRPr="005F2F2C">
              <w:t>для других объектов капитального строительства – 3 м</w:t>
            </w:r>
          </w:p>
        </w:tc>
        <w:tc>
          <w:tcPr>
            <w:tcW w:w="2346" w:type="dxa"/>
          </w:tcPr>
          <w:p w:rsidR="001F1111" w:rsidRPr="005F2F2C" w:rsidRDefault="001F1111" w:rsidP="007A7DAB">
            <w:pPr>
              <w:jc w:val="center"/>
            </w:pPr>
            <w:r w:rsidRPr="005F2F2C">
              <w:t>для объектов инженерно-технического обеспечения – 0 м;</w:t>
            </w:r>
          </w:p>
          <w:p w:rsidR="001F1111" w:rsidRPr="005F2F2C" w:rsidRDefault="001F1111" w:rsidP="007A7DAB">
            <w:pPr>
              <w:jc w:val="center"/>
            </w:pPr>
            <w:r w:rsidRPr="005F2F2C">
              <w:t>для других объектов капитального строительства – 5 м</w:t>
            </w:r>
          </w:p>
        </w:tc>
        <w:tc>
          <w:tcPr>
            <w:tcW w:w="1800" w:type="dxa"/>
          </w:tcPr>
          <w:p w:rsidR="001F1111" w:rsidRPr="005F2F2C" w:rsidRDefault="001F1111" w:rsidP="007A7DAB">
            <w:pPr>
              <w:jc w:val="center"/>
            </w:pPr>
            <w:r w:rsidRPr="005F2F2C">
              <w:t>12 м</w:t>
            </w:r>
          </w:p>
        </w:tc>
        <w:tc>
          <w:tcPr>
            <w:tcW w:w="2880" w:type="dxa"/>
          </w:tcPr>
          <w:p w:rsidR="001F1111" w:rsidRPr="005F2F2C" w:rsidRDefault="001F1111" w:rsidP="007A7DAB">
            <w:pPr>
              <w:jc w:val="center"/>
            </w:pPr>
            <w:r w:rsidRPr="005F2F2C">
              <w:t>в случае размещения на земельном участке только объектов инженерно-технического обеспечения – 100 %;</w:t>
            </w:r>
          </w:p>
          <w:p w:rsidR="001F1111" w:rsidRPr="005F2F2C" w:rsidRDefault="001F1111" w:rsidP="007A7DAB">
            <w:pPr>
              <w:jc w:val="center"/>
            </w:pPr>
            <w:r w:rsidRPr="005F2F2C">
              <w:t>в случае размещения на земельном участке иных объектов – 80 %</w:t>
            </w:r>
          </w:p>
        </w:tc>
      </w:tr>
      <w:tr w:rsidR="001F1111" w:rsidRPr="005F2F2C" w:rsidTr="007A7DAB">
        <w:tc>
          <w:tcPr>
            <w:tcW w:w="817" w:type="dxa"/>
          </w:tcPr>
          <w:p w:rsidR="001F1111" w:rsidRPr="005F2F2C" w:rsidRDefault="001F1111" w:rsidP="007A7DAB">
            <w:pPr>
              <w:pStyle w:val="a4"/>
            </w:pPr>
            <w:r w:rsidRPr="005F2F2C">
              <w:t>4.9</w:t>
            </w:r>
          </w:p>
        </w:tc>
        <w:tc>
          <w:tcPr>
            <w:tcW w:w="2519" w:type="dxa"/>
          </w:tcPr>
          <w:p w:rsidR="001F1111" w:rsidRPr="005F2F2C" w:rsidRDefault="001F1111" w:rsidP="007A7DAB">
            <w:pPr>
              <w:autoSpaceDE w:val="0"/>
              <w:autoSpaceDN w:val="0"/>
              <w:adjustRightInd w:val="0"/>
              <w:jc w:val="both"/>
            </w:pPr>
            <w:r w:rsidRPr="005F2F2C">
              <w:t>Служебные гаражи</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12.0.1</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 xml:space="preserve">5 % в случае, если для земельного участка дополнительно к основному виду разрешенного </w:t>
            </w:r>
            <w:r w:rsidRPr="005F2F2C">
              <w:lastRenderedPageBreak/>
              <w:t>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bl>
    <w:p w:rsidR="001F1111" w:rsidRPr="005F2F2C" w:rsidRDefault="001F1111" w:rsidP="001F1111">
      <w:pPr>
        <w:pStyle w:val="15"/>
      </w:pPr>
    </w:p>
    <w:p w:rsidR="001F1111" w:rsidRPr="005F2F2C" w:rsidRDefault="001F1111" w:rsidP="001F1111">
      <w:pPr>
        <w:tabs>
          <w:tab w:val="left" w:pos="1518"/>
        </w:tabs>
        <w:sectPr w:rsidR="001F1111" w:rsidRPr="005F2F2C" w:rsidSect="003C7AB3">
          <w:pgSz w:w="16838" w:h="11906" w:orient="landscape"/>
          <w:pgMar w:top="1701" w:right="1134" w:bottom="851" w:left="1134" w:header="720" w:footer="709" w:gutter="0"/>
          <w:cols w:space="720"/>
          <w:docGrid w:linePitch="360"/>
        </w:sectPr>
      </w:pPr>
      <w:r w:rsidRPr="005F2F2C">
        <w:tab/>
      </w:r>
    </w:p>
    <w:p w:rsidR="001F1111" w:rsidRPr="005F2F2C" w:rsidRDefault="001F1111" w:rsidP="001F1111">
      <w:pPr>
        <w:pStyle w:val="31"/>
      </w:pPr>
      <w:bookmarkStart w:id="106" w:name="_Toc508613477"/>
      <w:bookmarkStart w:id="107" w:name="_Toc34730049"/>
      <w:r w:rsidRPr="005F2F2C">
        <w:lastRenderedPageBreak/>
        <w:t>Статья 31. Территориальная зона ТСН-1</w:t>
      </w:r>
      <w:bookmarkEnd w:id="106"/>
      <w:bookmarkEnd w:id="107"/>
    </w:p>
    <w:p w:rsidR="001F1111" w:rsidRPr="005F2F2C" w:rsidRDefault="001F1111" w:rsidP="001F1111">
      <w:pPr>
        <w:pStyle w:val="15"/>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46"/>
        <w:gridCol w:w="4259"/>
        <w:gridCol w:w="4818"/>
      </w:tblGrid>
      <w:tr w:rsidR="001F1111" w:rsidRPr="005F2F2C" w:rsidTr="007A7DAB">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Код</w:t>
            </w:r>
          </w:p>
        </w:tc>
        <w:tc>
          <w:tcPr>
            <w:tcW w:w="4259"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7A7DAB">
            <w:pPr>
              <w:pStyle w:val="a9"/>
            </w:pPr>
            <w:r w:rsidRPr="005F2F2C">
              <w:t>Объекты капитального строительства, разрешенные для размещения на земельных участках</w:t>
            </w:r>
          </w:p>
        </w:tc>
      </w:tr>
      <w:tr w:rsidR="001F1111" w:rsidRPr="005F2F2C" w:rsidTr="007A7DAB">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snapToGrid w:val="0"/>
            </w:pPr>
          </w:p>
        </w:tc>
      </w:tr>
      <w:tr w:rsidR="001F1111" w:rsidRPr="005F2F2C" w:rsidTr="007A7DAB">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3.1.1</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9.1</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sym w:font="Symbol" w:char="F02D"/>
            </w:r>
          </w:p>
        </w:tc>
      </w:tr>
      <w:tr w:rsidR="001F1111" w:rsidRPr="005F2F2C" w:rsidTr="007A7DAB">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4" w:history="1">
              <w:r w:rsidRPr="005F2F2C">
                <w:rPr>
                  <w:rFonts w:eastAsia="Calibri"/>
                  <w:sz w:val="22"/>
                  <w:szCs w:val="22"/>
                  <w:lang w:eastAsia="en-US"/>
                </w:rPr>
                <w:t>кодами 12.0.1</w:t>
              </w:r>
            </w:hyperlink>
            <w:r w:rsidRPr="005F2F2C">
              <w:rPr>
                <w:rFonts w:eastAsia="Calibri"/>
                <w:sz w:val="22"/>
                <w:szCs w:val="22"/>
                <w:lang w:eastAsia="en-US"/>
              </w:rPr>
              <w:t xml:space="preserve"> - </w:t>
            </w:r>
            <w:hyperlink r:id="rId75" w:history="1">
              <w:r w:rsidRPr="005F2F2C">
                <w:rPr>
                  <w:rFonts w:eastAsia="Calibri"/>
                  <w:sz w:val="22"/>
                  <w:szCs w:val="22"/>
                  <w:lang w:eastAsia="en-US"/>
                </w:rPr>
                <w:t>12.0.2</w:t>
              </w:r>
            </w:hyperlink>
          </w:p>
        </w:tc>
      </w:tr>
      <w:tr w:rsidR="001F1111" w:rsidRPr="005F2F2C" w:rsidTr="007A7DAB">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12.0.1</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rFonts w:eastAsia="Calibri"/>
                <w:sz w:val="22"/>
                <w:szCs w:val="22"/>
                <w:lang w:eastAsia="en-US"/>
              </w:rPr>
              <w:t>велотранспортной</w:t>
            </w:r>
            <w:proofErr w:type="spellEnd"/>
            <w:r w:rsidRPr="005F2F2C">
              <w:rPr>
                <w:rFonts w:eastAsia="Calibri"/>
                <w:sz w:val="22"/>
                <w:szCs w:val="22"/>
                <w:lang w:eastAsia="en-US"/>
              </w:rPr>
              <w:t xml:space="preserve"> и инженерной инфраструктуры;</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6"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77" w:history="1">
              <w:r w:rsidRPr="005F2F2C">
                <w:rPr>
                  <w:rFonts w:eastAsia="Calibri"/>
                  <w:sz w:val="22"/>
                  <w:szCs w:val="22"/>
                  <w:lang w:eastAsia="en-US"/>
                </w:rPr>
                <w:t>4.9</w:t>
              </w:r>
            </w:hyperlink>
            <w:r w:rsidRPr="005F2F2C">
              <w:rPr>
                <w:rFonts w:eastAsia="Calibri"/>
                <w:sz w:val="22"/>
                <w:szCs w:val="22"/>
                <w:lang w:eastAsia="en-US"/>
              </w:rPr>
              <w:t xml:space="preserve">, </w:t>
            </w:r>
            <w:hyperlink r:id="rId78"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r w:rsidR="001F1111" w:rsidRPr="005F2F2C" w:rsidTr="007A7DAB">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12.0.2</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7A7DAB">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12.2</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rPr>
                <w:rFonts w:eastAsia="Calibri"/>
                <w:sz w:val="22"/>
                <w:szCs w:val="22"/>
                <w:lang w:eastAsia="en-US"/>
              </w:rPr>
            </w:pPr>
            <w:r w:rsidRPr="005F2F2C">
              <w:rPr>
                <w:rFonts w:eastAsia="Calibri"/>
                <w:sz w:val="22"/>
                <w:szCs w:val="22"/>
                <w:lang w:eastAsia="en-US"/>
              </w:rPr>
              <w:t>Специальная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w:t>
            </w:r>
            <w:r w:rsidRPr="005F2F2C">
              <w:rPr>
                <w:rFonts w:eastAsia="Calibri"/>
                <w:sz w:val="22"/>
                <w:szCs w:val="22"/>
                <w:lang w:eastAsia="en-US"/>
              </w:rPr>
              <w:lastRenderedPageBreak/>
              <w:t>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1F1111" w:rsidRPr="005F2F2C" w:rsidTr="007A7DAB">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pPr>
          </w:p>
        </w:tc>
      </w:tr>
      <w:tr w:rsidR="001F1111" w:rsidRPr="005F2F2C" w:rsidTr="007A7DAB">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2.7.1</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pPr>
            <w:r w:rsidRPr="005F2F2C">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1F1111" w:rsidRPr="005F2F2C" w:rsidTr="007A7DAB">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3.1.1</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4.9</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9" w:history="1">
              <w:r w:rsidRPr="005F2F2C">
                <w:rPr>
                  <w:sz w:val="22"/>
                  <w:szCs w:val="22"/>
                </w:rPr>
                <w:t>кодами 3.0</w:t>
              </w:r>
            </w:hyperlink>
            <w:r w:rsidRPr="005F2F2C">
              <w:rPr>
                <w:sz w:val="22"/>
                <w:szCs w:val="22"/>
              </w:rPr>
              <w:t xml:space="preserve">, </w:t>
            </w:r>
            <w:hyperlink r:id="rId80" w:history="1">
              <w:r w:rsidRPr="005F2F2C">
                <w:rPr>
                  <w:sz w:val="22"/>
                  <w:szCs w:val="22"/>
                </w:rPr>
                <w:t>4.0</w:t>
              </w:r>
            </w:hyperlink>
            <w:r w:rsidRPr="005F2F2C">
              <w:rPr>
                <w:sz w:val="22"/>
                <w:szCs w:val="22"/>
              </w:rPr>
              <w:t>, а также для стоянки и хранения транспортных средств общего пользования, в том числе в депо</w:t>
            </w:r>
          </w:p>
        </w:tc>
      </w:tr>
      <w:tr w:rsidR="001F1111" w:rsidRPr="005F2F2C" w:rsidTr="007A7DAB">
        <w:trPr>
          <w:jc w:val="center"/>
        </w:trPr>
        <w:tc>
          <w:tcPr>
            <w:tcW w:w="846"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12.0.1</w:t>
            </w:r>
          </w:p>
        </w:tc>
        <w:tc>
          <w:tcPr>
            <w:tcW w:w="4259"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rFonts w:eastAsia="Calibri"/>
                <w:sz w:val="22"/>
                <w:szCs w:val="22"/>
                <w:lang w:eastAsia="en-US"/>
              </w:rPr>
              <w:t>велотранспортной</w:t>
            </w:r>
            <w:proofErr w:type="spellEnd"/>
            <w:r w:rsidRPr="005F2F2C">
              <w:rPr>
                <w:rFonts w:eastAsia="Calibri"/>
                <w:sz w:val="22"/>
                <w:szCs w:val="22"/>
                <w:lang w:eastAsia="en-US"/>
              </w:rPr>
              <w:t xml:space="preserve"> и инженерной инфраструктуры;</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1"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82" w:history="1">
              <w:r w:rsidRPr="005F2F2C">
                <w:rPr>
                  <w:rFonts w:eastAsia="Calibri"/>
                  <w:sz w:val="22"/>
                  <w:szCs w:val="22"/>
                  <w:lang w:eastAsia="en-US"/>
                </w:rPr>
                <w:t>4.9</w:t>
              </w:r>
            </w:hyperlink>
            <w:r w:rsidRPr="005F2F2C">
              <w:rPr>
                <w:rFonts w:eastAsia="Calibri"/>
                <w:sz w:val="22"/>
                <w:szCs w:val="22"/>
                <w:lang w:eastAsia="en-US"/>
              </w:rPr>
              <w:t xml:space="preserve">, </w:t>
            </w:r>
            <w:hyperlink r:id="rId83"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bl>
    <w:p w:rsidR="001F1111" w:rsidRPr="005F2F2C" w:rsidRDefault="001F1111" w:rsidP="001F1111">
      <w:pPr>
        <w:pStyle w:val="15"/>
        <w:sectPr w:rsidR="001F1111" w:rsidRPr="005F2F2C">
          <w:pgSz w:w="11906" w:h="16838"/>
          <w:pgMar w:top="1134" w:right="851" w:bottom="1134" w:left="1701" w:header="720" w:footer="709" w:gutter="0"/>
          <w:cols w:space="720"/>
          <w:docGrid w:linePitch="360"/>
        </w:sectPr>
      </w:pPr>
    </w:p>
    <w:p w:rsidR="001F1111" w:rsidRPr="005F2F2C" w:rsidRDefault="001F1111" w:rsidP="001F1111">
      <w:pPr>
        <w:pStyle w:val="15"/>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1F1111" w:rsidRPr="005F2F2C" w:rsidTr="007A7DAB">
        <w:trPr>
          <w:trHeight w:val="758"/>
        </w:trPr>
        <w:tc>
          <w:tcPr>
            <w:tcW w:w="817" w:type="dxa"/>
            <w:vMerge w:val="restart"/>
          </w:tcPr>
          <w:p w:rsidR="001F1111" w:rsidRPr="005F2F2C" w:rsidRDefault="001F1111" w:rsidP="007A7DAB">
            <w:pPr>
              <w:pStyle w:val="a9"/>
            </w:pPr>
            <w:r w:rsidRPr="005F2F2C">
              <w:t>Код</w:t>
            </w:r>
          </w:p>
        </w:tc>
        <w:tc>
          <w:tcPr>
            <w:tcW w:w="2519" w:type="dxa"/>
            <w:vMerge w:val="restart"/>
          </w:tcPr>
          <w:p w:rsidR="001F1111" w:rsidRPr="005F2F2C" w:rsidRDefault="001F1111" w:rsidP="007A7DAB">
            <w:pPr>
              <w:pStyle w:val="a9"/>
            </w:pPr>
            <w:r w:rsidRPr="005F2F2C">
              <w:t>Вид разрешенного использования земельных участков и объектов капитального строительства</w:t>
            </w:r>
          </w:p>
        </w:tc>
        <w:tc>
          <w:tcPr>
            <w:tcW w:w="2442" w:type="dxa"/>
            <w:gridSpan w:val="2"/>
          </w:tcPr>
          <w:p w:rsidR="001F1111" w:rsidRPr="005F2F2C" w:rsidRDefault="001F1111" w:rsidP="007A7DAB">
            <w:pPr>
              <w:pStyle w:val="a9"/>
            </w:pPr>
            <w:r w:rsidRPr="005F2F2C">
              <w:t>Площадь земельных участков</w:t>
            </w:r>
          </w:p>
        </w:tc>
        <w:tc>
          <w:tcPr>
            <w:tcW w:w="2244" w:type="dxa"/>
            <w:vMerge w:val="restart"/>
          </w:tcPr>
          <w:p w:rsidR="001F1111" w:rsidRPr="005F2F2C" w:rsidRDefault="001F1111" w:rsidP="007A7DAB">
            <w:pPr>
              <w:pStyle w:val="a9"/>
            </w:pPr>
            <w:r w:rsidRPr="005F2F2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7A7DAB">
            <w:pPr>
              <w:pStyle w:val="a9"/>
            </w:pPr>
            <w:r w:rsidRPr="005F2F2C">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7A7DAB">
            <w:pPr>
              <w:pStyle w:val="a9"/>
            </w:pPr>
            <w:r w:rsidRPr="005F2F2C">
              <w:t>Предельная (максимальная) высота объектов капитального строительства</w:t>
            </w:r>
          </w:p>
        </w:tc>
        <w:tc>
          <w:tcPr>
            <w:tcW w:w="2880" w:type="dxa"/>
            <w:vMerge w:val="restart"/>
          </w:tcPr>
          <w:p w:rsidR="001F1111" w:rsidRPr="005F2F2C" w:rsidRDefault="001F1111" w:rsidP="007A7DAB">
            <w:pPr>
              <w:pStyle w:val="a9"/>
            </w:pPr>
            <w:r w:rsidRPr="005F2F2C">
              <w:t>Максимальный процент застройки в границах земельного участка</w:t>
            </w:r>
          </w:p>
        </w:tc>
      </w:tr>
      <w:tr w:rsidR="001F1111" w:rsidRPr="005F2F2C" w:rsidTr="007A7DAB">
        <w:trPr>
          <w:trHeight w:val="757"/>
        </w:trPr>
        <w:tc>
          <w:tcPr>
            <w:tcW w:w="817" w:type="dxa"/>
            <w:vMerge/>
          </w:tcPr>
          <w:p w:rsidR="001F1111" w:rsidRPr="005F2F2C" w:rsidRDefault="001F1111" w:rsidP="007A7DAB">
            <w:pPr>
              <w:pStyle w:val="a9"/>
            </w:pPr>
          </w:p>
        </w:tc>
        <w:tc>
          <w:tcPr>
            <w:tcW w:w="2519" w:type="dxa"/>
            <w:vMerge/>
          </w:tcPr>
          <w:p w:rsidR="001F1111" w:rsidRPr="005F2F2C" w:rsidRDefault="001F1111" w:rsidP="007A7DAB">
            <w:pPr>
              <w:pStyle w:val="a9"/>
            </w:pPr>
          </w:p>
        </w:tc>
        <w:tc>
          <w:tcPr>
            <w:tcW w:w="1272" w:type="dxa"/>
          </w:tcPr>
          <w:p w:rsidR="001F1111" w:rsidRPr="005F2F2C" w:rsidRDefault="001F1111" w:rsidP="007A7DAB">
            <w:pPr>
              <w:pStyle w:val="a9"/>
            </w:pPr>
            <w:r w:rsidRPr="005F2F2C">
              <w:t xml:space="preserve">Минимальная </w:t>
            </w:r>
          </w:p>
        </w:tc>
        <w:tc>
          <w:tcPr>
            <w:tcW w:w="1170" w:type="dxa"/>
            <w:shd w:val="clear" w:color="auto" w:fill="auto"/>
          </w:tcPr>
          <w:p w:rsidR="001F1111" w:rsidRPr="005F2F2C" w:rsidRDefault="001F1111" w:rsidP="007A7DAB">
            <w:pPr>
              <w:pStyle w:val="a9"/>
            </w:pPr>
            <w:r w:rsidRPr="005F2F2C">
              <w:t>Максимальная</w:t>
            </w:r>
          </w:p>
        </w:tc>
        <w:tc>
          <w:tcPr>
            <w:tcW w:w="2244" w:type="dxa"/>
            <w:vMerge/>
          </w:tcPr>
          <w:p w:rsidR="001F1111" w:rsidRPr="005F2F2C" w:rsidRDefault="001F1111" w:rsidP="007A7DAB">
            <w:pPr>
              <w:pStyle w:val="a9"/>
            </w:pPr>
          </w:p>
        </w:tc>
        <w:tc>
          <w:tcPr>
            <w:tcW w:w="2346" w:type="dxa"/>
            <w:vMerge/>
          </w:tcPr>
          <w:p w:rsidR="001F1111" w:rsidRPr="005F2F2C" w:rsidRDefault="001F1111" w:rsidP="007A7DAB">
            <w:pPr>
              <w:pStyle w:val="a9"/>
            </w:pPr>
          </w:p>
        </w:tc>
        <w:tc>
          <w:tcPr>
            <w:tcW w:w="1800" w:type="dxa"/>
            <w:vMerge/>
          </w:tcPr>
          <w:p w:rsidR="001F1111" w:rsidRPr="005F2F2C" w:rsidRDefault="001F1111" w:rsidP="007A7DAB">
            <w:pPr>
              <w:pStyle w:val="a9"/>
            </w:pPr>
          </w:p>
        </w:tc>
        <w:tc>
          <w:tcPr>
            <w:tcW w:w="2880" w:type="dxa"/>
            <w:vMerge/>
          </w:tcPr>
          <w:p w:rsidR="001F1111" w:rsidRPr="005F2F2C" w:rsidRDefault="001F1111" w:rsidP="007A7DAB">
            <w:pPr>
              <w:pStyle w:val="a9"/>
            </w:pPr>
          </w:p>
        </w:tc>
      </w:tr>
      <w:tr w:rsidR="001F1111" w:rsidRPr="005F2F2C" w:rsidTr="007A7DAB">
        <w:trPr>
          <w:trHeight w:val="269"/>
          <w:tblHeader/>
        </w:trPr>
        <w:tc>
          <w:tcPr>
            <w:tcW w:w="817" w:type="dxa"/>
          </w:tcPr>
          <w:p w:rsidR="001F1111" w:rsidRPr="005F2F2C" w:rsidRDefault="001F1111" w:rsidP="007A7DAB">
            <w:pPr>
              <w:pStyle w:val="a9"/>
            </w:pPr>
            <w:r w:rsidRPr="005F2F2C">
              <w:t>1</w:t>
            </w:r>
          </w:p>
        </w:tc>
        <w:tc>
          <w:tcPr>
            <w:tcW w:w="2519" w:type="dxa"/>
          </w:tcPr>
          <w:p w:rsidR="001F1111" w:rsidRPr="005F2F2C" w:rsidRDefault="001F1111" w:rsidP="007A7DAB">
            <w:pPr>
              <w:pStyle w:val="a9"/>
            </w:pPr>
            <w:r w:rsidRPr="005F2F2C">
              <w:t>2</w:t>
            </w:r>
          </w:p>
        </w:tc>
        <w:tc>
          <w:tcPr>
            <w:tcW w:w="1272" w:type="dxa"/>
          </w:tcPr>
          <w:p w:rsidR="001F1111" w:rsidRPr="005F2F2C" w:rsidRDefault="001F1111" w:rsidP="007A7DAB">
            <w:pPr>
              <w:pStyle w:val="a9"/>
            </w:pPr>
            <w:r w:rsidRPr="005F2F2C">
              <w:t>3</w:t>
            </w:r>
          </w:p>
        </w:tc>
        <w:tc>
          <w:tcPr>
            <w:tcW w:w="1170" w:type="dxa"/>
            <w:shd w:val="clear" w:color="auto" w:fill="auto"/>
          </w:tcPr>
          <w:p w:rsidR="001F1111" w:rsidRPr="005F2F2C" w:rsidRDefault="001F1111" w:rsidP="007A7DAB">
            <w:pPr>
              <w:pStyle w:val="a9"/>
            </w:pPr>
            <w:r w:rsidRPr="005F2F2C">
              <w:t>4</w:t>
            </w:r>
          </w:p>
        </w:tc>
        <w:tc>
          <w:tcPr>
            <w:tcW w:w="2244" w:type="dxa"/>
          </w:tcPr>
          <w:p w:rsidR="001F1111" w:rsidRPr="005F2F2C" w:rsidRDefault="001F1111" w:rsidP="007A7DAB">
            <w:pPr>
              <w:pStyle w:val="a9"/>
            </w:pPr>
            <w:r w:rsidRPr="005F2F2C">
              <w:t>5</w:t>
            </w:r>
          </w:p>
        </w:tc>
        <w:tc>
          <w:tcPr>
            <w:tcW w:w="2346" w:type="dxa"/>
          </w:tcPr>
          <w:p w:rsidR="001F1111" w:rsidRPr="005F2F2C" w:rsidRDefault="001F1111" w:rsidP="007A7DAB">
            <w:pPr>
              <w:pStyle w:val="a9"/>
            </w:pPr>
            <w:r w:rsidRPr="005F2F2C">
              <w:t>6</w:t>
            </w:r>
          </w:p>
        </w:tc>
        <w:tc>
          <w:tcPr>
            <w:tcW w:w="1800" w:type="dxa"/>
          </w:tcPr>
          <w:p w:rsidR="001F1111" w:rsidRPr="005F2F2C" w:rsidRDefault="001F1111" w:rsidP="007A7DAB">
            <w:pPr>
              <w:pStyle w:val="a9"/>
            </w:pPr>
            <w:r w:rsidRPr="005F2F2C">
              <w:t>7</w:t>
            </w:r>
          </w:p>
        </w:tc>
        <w:tc>
          <w:tcPr>
            <w:tcW w:w="2880" w:type="dxa"/>
          </w:tcPr>
          <w:p w:rsidR="001F1111" w:rsidRPr="005F2F2C" w:rsidRDefault="001F1111" w:rsidP="007A7DAB">
            <w:pPr>
              <w:pStyle w:val="a9"/>
            </w:pPr>
            <w:r w:rsidRPr="005F2F2C">
              <w:t>8</w:t>
            </w:r>
          </w:p>
        </w:tc>
      </w:tr>
      <w:tr w:rsidR="001F1111" w:rsidRPr="005F2F2C" w:rsidTr="007A7DAB">
        <w:tc>
          <w:tcPr>
            <w:tcW w:w="817" w:type="dxa"/>
          </w:tcPr>
          <w:p w:rsidR="001F1111" w:rsidRPr="005F2F2C" w:rsidRDefault="001F1111" w:rsidP="007A7DAB">
            <w:pPr>
              <w:pStyle w:val="a4"/>
            </w:pPr>
          </w:p>
        </w:tc>
        <w:tc>
          <w:tcPr>
            <w:tcW w:w="14231" w:type="dxa"/>
            <w:gridSpan w:val="7"/>
          </w:tcPr>
          <w:p w:rsidR="001F1111" w:rsidRPr="005F2F2C" w:rsidRDefault="001F1111" w:rsidP="007A7DAB">
            <w:pPr>
              <w:pStyle w:val="aa"/>
            </w:pPr>
            <w:r w:rsidRPr="005F2F2C">
              <w:t>Основные</w:t>
            </w:r>
          </w:p>
        </w:tc>
      </w:tr>
      <w:tr w:rsidR="001F1111" w:rsidRPr="005F2F2C" w:rsidTr="007A7DAB">
        <w:tc>
          <w:tcPr>
            <w:tcW w:w="817" w:type="dxa"/>
          </w:tcPr>
          <w:p w:rsidR="001F1111" w:rsidRPr="005F2F2C" w:rsidRDefault="001F1111" w:rsidP="007A7DAB">
            <w:pPr>
              <w:rPr>
                <w:sz w:val="22"/>
                <w:szCs w:val="22"/>
              </w:rPr>
            </w:pPr>
            <w:r w:rsidRPr="005F2F2C">
              <w:rPr>
                <w:sz w:val="22"/>
                <w:szCs w:val="22"/>
              </w:rPr>
              <w:t>3.1.1</w:t>
            </w:r>
          </w:p>
        </w:tc>
        <w:tc>
          <w:tcPr>
            <w:tcW w:w="2519" w:type="dxa"/>
          </w:tcPr>
          <w:p w:rsidR="001F1111" w:rsidRPr="005F2F2C" w:rsidRDefault="001F1111" w:rsidP="007A7DAB">
            <w:pPr>
              <w:autoSpaceDE w:val="0"/>
              <w:autoSpaceDN w:val="0"/>
              <w:adjustRightInd w:val="0"/>
              <w:jc w:val="both"/>
              <w:rPr>
                <w:sz w:val="22"/>
                <w:szCs w:val="22"/>
              </w:rPr>
            </w:pPr>
            <w:r w:rsidRPr="005F2F2C">
              <w:rPr>
                <w:sz w:val="22"/>
                <w:szCs w:val="22"/>
              </w:rPr>
              <w:t>Предоставление коммунальных услуг</w:t>
            </w:r>
          </w:p>
        </w:tc>
        <w:tc>
          <w:tcPr>
            <w:tcW w:w="1272" w:type="dxa"/>
          </w:tcPr>
          <w:p w:rsidR="001F1111" w:rsidRPr="005F2F2C" w:rsidRDefault="001F1111" w:rsidP="007A7DAB">
            <w:r w:rsidRPr="005F2F2C">
              <w:t>не подлежит установлению</w:t>
            </w:r>
          </w:p>
        </w:tc>
        <w:tc>
          <w:tcPr>
            <w:tcW w:w="1170" w:type="dxa"/>
          </w:tcPr>
          <w:p w:rsidR="001F1111" w:rsidRPr="005F2F2C" w:rsidRDefault="001F1111" w:rsidP="007A7DAB">
            <w:r w:rsidRPr="005F2F2C">
              <w:t>10000 м²</w:t>
            </w:r>
          </w:p>
        </w:tc>
        <w:tc>
          <w:tcPr>
            <w:tcW w:w="2244" w:type="dxa"/>
          </w:tcPr>
          <w:p w:rsidR="001F1111" w:rsidRPr="005F2F2C" w:rsidRDefault="001F1111" w:rsidP="007A7DAB">
            <w:pPr>
              <w:jc w:val="center"/>
            </w:pPr>
            <w:r w:rsidRPr="005F2F2C">
              <w:t>для объектов инженерно-технического обеспечения – 0 м;</w:t>
            </w:r>
          </w:p>
          <w:p w:rsidR="001F1111" w:rsidRPr="005F2F2C" w:rsidRDefault="001F1111" w:rsidP="007A7DAB">
            <w:pPr>
              <w:jc w:val="center"/>
            </w:pPr>
            <w:r w:rsidRPr="005F2F2C">
              <w:t>для хозяйственных построек – 1 м;</w:t>
            </w:r>
          </w:p>
          <w:p w:rsidR="001F1111" w:rsidRPr="005F2F2C" w:rsidRDefault="001F1111" w:rsidP="007A7DAB">
            <w:pPr>
              <w:jc w:val="center"/>
            </w:pPr>
            <w:r w:rsidRPr="005F2F2C">
              <w:t>для других объектов капитального строительства – 3 м</w:t>
            </w:r>
          </w:p>
        </w:tc>
        <w:tc>
          <w:tcPr>
            <w:tcW w:w="2346" w:type="dxa"/>
          </w:tcPr>
          <w:p w:rsidR="001F1111" w:rsidRPr="005F2F2C" w:rsidRDefault="001F1111" w:rsidP="007A7DAB">
            <w:pPr>
              <w:jc w:val="center"/>
            </w:pPr>
            <w:r w:rsidRPr="005F2F2C">
              <w:t>для объектов инженерно-технического обеспечения – 0 м;</w:t>
            </w:r>
          </w:p>
          <w:p w:rsidR="001F1111" w:rsidRPr="005F2F2C" w:rsidRDefault="001F1111" w:rsidP="007A7DAB">
            <w:pPr>
              <w:jc w:val="center"/>
            </w:pPr>
            <w:r w:rsidRPr="005F2F2C">
              <w:t>для других объектов капитального строительства – 5 м</w:t>
            </w:r>
          </w:p>
        </w:tc>
        <w:tc>
          <w:tcPr>
            <w:tcW w:w="180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в случае размещения на земельном участке только объектов инженерно-технического обеспечения – 100 %;</w:t>
            </w:r>
          </w:p>
          <w:p w:rsidR="001F1111" w:rsidRPr="005F2F2C" w:rsidRDefault="001F1111" w:rsidP="007A7DAB">
            <w:pPr>
              <w:jc w:val="center"/>
            </w:pPr>
            <w:r w:rsidRPr="005F2F2C">
              <w:t>в случае размещения на земельном участке иных объектов – 80 %</w:t>
            </w:r>
          </w:p>
        </w:tc>
      </w:tr>
      <w:tr w:rsidR="001F1111" w:rsidRPr="005F2F2C" w:rsidTr="007A7DAB">
        <w:tc>
          <w:tcPr>
            <w:tcW w:w="817" w:type="dxa"/>
          </w:tcPr>
          <w:p w:rsidR="001F1111" w:rsidRPr="005F2F2C" w:rsidRDefault="001F1111" w:rsidP="007A7DAB">
            <w:pPr>
              <w:pStyle w:val="a4"/>
            </w:pPr>
            <w:r w:rsidRPr="005F2F2C">
              <w:t>9.1</w:t>
            </w:r>
          </w:p>
        </w:tc>
        <w:tc>
          <w:tcPr>
            <w:tcW w:w="2519" w:type="dxa"/>
          </w:tcPr>
          <w:p w:rsidR="001F1111" w:rsidRPr="005F2F2C" w:rsidRDefault="001F1111" w:rsidP="007A7DAB">
            <w:pPr>
              <w:pStyle w:val="a4"/>
            </w:pPr>
            <w:r w:rsidRPr="005F2F2C">
              <w:t>Охрана природных территорий</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jc w:val="center"/>
            </w:pPr>
            <w:r w:rsidRPr="005F2F2C">
              <w:t>4 м</w:t>
            </w:r>
          </w:p>
        </w:tc>
        <w:tc>
          <w:tcPr>
            <w:tcW w:w="2880" w:type="dxa"/>
          </w:tcPr>
          <w:p w:rsidR="001F1111" w:rsidRPr="005F2F2C" w:rsidRDefault="001F1111" w:rsidP="007A7DAB">
            <w:pPr>
              <w:pStyle w:val="a4"/>
            </w:pPr>
            <w:r w:rsidRPr="005F2F2C">
              <w:t xml:space="preserve">5 % в случае, если для земельного участка дополнительно к основному виду разрешенного использования определен вспомогательный вид </w:t>
            </w:r>
            <w:r w:rsidRPr="005F2F2C">
              <w:lastRenderedPageBreak/>
              <w:t>разрешенного использования "Коммунальное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817" w:type="dxa"/>
          </w:tcPr>
          <w:p w:rsidR="001F1111" w:rsidRPr="005F2F2C" w:rsidRDefault="001F1111" w:rsidP="007A7DAB">
            <w:pPr>
              <w:pStyle w:val="a4"/>
            </w:pPr>
            <w:r w:rsidRPr="005F2F2C">
              <w:lastRenderedPageBreak/>
              <w:t>12.0</w:t>
            </w:r>
          </w:p>
        </w:tc>
        <w:tc>
          <w:tcPr>
            <w:tcW w:w="2519" w:type="dxa"/>
          </w:tcPr>
          <w:p w:rsidR="001F1111" w:rsidRPr="005F2F2C" w:rsidRDefault="001F1111" w:rsidP="007A7DAB">
            <w:pPr>
              <w:pStyle w:val="a4"/>
            </w:pPr>
            <w:r w:rsidRPr="005F2F2C">
              <w:t>Земельные участки (территории) общего пользования</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jc w:val="center"/>
            </w:pPr>
            <w:r w:rsidRPr="005F2F2C">
              <w:t>4 м</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817" w:type="dxa"/>
          </w:tcPr>
          <w:p w:rsidR="001F1111" w:rsidRPr="005F2F2C" w:rsidRDefault="001F1111" w:rsidP="007A7DAB">
            <w:pPr>
              <w:pStyle w:val="a4"/>
            </w:pPr>
            <w:r w:rsidRPr="005F2F2C">
              <w:t>12.0.1</w:t>
            </w:r>
          </w:p>
        </w:tc>
        <w:tc>
          <w:tcPr>
            <w:tcW w:w="2519" w:type="dxa"/>
          </w:tcPr>
          <w:p w:rsidR="001F1111" w:rsidRPr="005F2F2C" w:rsidRDefault="001F1111" w:rsidP="007A7DAB">
            <w:pPr>
              <w:autoSpaceDE w:val="0"/>
              <w:autoSpaceDN w:val="0"/>
              <w:adjustRightInd w:val="0"/>
              <w:jc w:val="both"/>
              <w:rPr>
                <w:rFonts w:eastAsia="Calibri"/>
                <w:bCs/>
                <w:sz w:val="22"/>
                <w:szCs w:val="22"/>
                <w:lang w:eastAsia="en-US"/>
              </w:rPr>
            </w:pPr>
            <w:r w:rsidRPr="005F2F2C">
              <w:rPr>
                <w:rFonts w:eastAsia="Calibri"/>
                <w:bCs/>
                <w:sz w:val="22"/>
                <w:szCs w:val="22"/>
                <w:lang w:eastAsia="en-US"/>
              </w:rPr>
              <w:t>Улично-дорожная сеть</w:t>
            </w:r>
          </w:p>
          <w:p w:rsidR="001F1111" w:rsidRPr="005F2F2C" w:rsidRDefault="001F1111" w:rsidP="007A7DAB">
            <w:pPr>
              <w:pStyle w:val="a4"/>
            </w:pP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jc w:val="center"/>
            </w:pPr>
            <w:r w:rsidRPr="005F2F2C">
              <w:t>4 м</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817" w:type="dxa"/>
          </w:tcPr>
          <w:p w:rsidR="001F1111" w:rsidRPr="005F2F2C" w:rsidRDefault="001F1111" w:rsidP="007A7DAB">
            <w:pPr>
              <w:pStyle w:val="a4"/>
            </w:pPr>
            <w:r w:rsidRPr="005F2F2C">
              <w:t>12.0.2</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Благоустройство территории</w:t>
            </w:r>
          </w:p>
          <w:p w:rsidR="001F1111" w:rsidRPr="005F2F2C" w:rsidRDefault="001F1111" w:rsidP="007A7DAB">
            <w:pPr>
              <w:pStyle w:val="a4"/>
            </w:pP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7A7DAB">
            <w:pPr>
              <w:pStyle w:val="a4"/>
            </w:pPr>
            <w:r w:rsidRPr="005F2F2C">
              <w:lastRenderedPageBreak/>
              <w:t>для других объектов капитального строительства - 3 м</w:t>
            </w:r>
          </w:p>
        </w:tc>
        <w:tc>
          <w:tcPr>
            <w:tcW w:w="2346" w:type="dxa"/>
          </w:tcPr>
          <w:p w:rsidR="001F1111" w:rsidRPr="005F2F2C" w:rsidRDefault="001F1111" w:rsidP="007A7DAB">
            <w:pPr>
              <w:pStyle w:val="a4"/>
            </w:pPr>
            <w:r w:rsidRPr="005F2F2C">
              <w:lastRenderedPageBreak/>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7A7DAB">
            <w:pPr>
              <w:pStyle w:val="a4"/>
            </w:pPr>
            <w:r w:rsidRPr="005F2F2C">
              <w:lastRenderedPageBreak/>
              <w:t>для других объектов капитального строительства - 5 м</w:t>
            </w:r>
          </w:p>
        </w:tc>
        <w:tc>
          <w:tcPr>
            <w:tcW w:w="1800" w:type="dxa"/>
          </w:tcPr>
          <w:p w:rsidR="001F1111" w:rsidRPr="005F2F2C" w:rsidRDefault="001F1111" w:rsidP="007A7DAB">
            <w:pPr>
              <w:pStyle w:val="a4"/>
              <w:jc w:val="center"/>
            </w:pPr>
            <w:r w:rsidRPr="005F2F2C">
              <w:lastRenderedPageBreak/>
              <w:t>4 м</w:t>
            </w:r>
          </w:p>
        </w:tc>
        <w:tc>
          <w:tcPr>
            <w:tcW w:w="2880" w:type="dxa"/>
          </w:tcPr>
          <w:p w:rsidR="001F1111" w:rsidRPr="005F2F2C" w:rsidRDefault="001F1111" w:rsidP="007A7DAB">
            <w:pPr>
              <w:pStyle w:val="a4"/>
            </w:pPr>
            <w:r w:rsidRPr="005F2F2C">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5F2F2C">
              <w:lastRenderedPageBreak/>
              <w:t>"Коммунальное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817" w:type="dxa"/>
          </w:tcPr>
          <w:p w:rsidR="001F1111" w:rsidRPr="005F2F2C" w:rsidRDefault="001F1111" w:rsidP="007A7DAB">
            <w:pPr>
              <w:pStyle w:val="a4"/>
            </w:pPr>
            <w:r w:rsidRPr="005F2F2C">
              <w:lastRenderedPageBreak/>
              <w:t>12.2</w:t>
            </w:r>
          </w:p>
        </w:tc>
        <w:tc>
          <w:tcPr>
            <w:tcW w:w="2519" w:type="dxa"/>
          </w:tcPr>
          <w:p w:rsidR="001F1111" w:rsidRPr="005F2F2C" w:rsidRDefault="001F1111" w:rsidP="007A7DAB">
            <w:pPr>
              <w:pStyle w:val="a4"/>
            </w:pPr>
            <w:r w:rsidRPr="005F2F2C">
              <w:t>Специальная деятельность</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jc w:val="center"/>
            </w:pPr>
            <w:r w:rsidRPr="005F2F2C">
              <w:t>6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p>
        </w:tc>
        <w:tc>
          <w:tcPr>
            <w:tcW w:w="14231" w:type="dxa"/>
            <w:gridSpan w:val="7"/>
          </w:tcPr>
          <w:p w:rsidR="001F1111" w:rsidRPr="005F2F2C" w:rsidRDefault="001F1111" w:rsidP="007A7DAB">
            <w:pPr>
              <w:pStyle w:val="aa"/>
            </w:pPr>
            <w:r w:rsidRPr="005F2F2C">
              <w:t>Вспомогательные</w:t>
            </w:r>
          </w:p>
        </w:tc>
      </w:tr>
      <w:tr w:rsidR="001F1111" w:rsidRPr="005F2F2C" w:rsidTr="007A7DAB">
        <w:tc>
          <w:tcPr>
            <w:tcW w:w="817" w:type="dxa"/>
          </w:tcPr>
          <w:p w:rsidR="001F1111" w:rsidRPr="005F2F2C" w:rsidRDefault="001F1111" w:rsidP="007A7DAB">
            <w:pPr>
              <w:pStyle w:val="a4"/>
            </w:pPr>
            <w:r w:rsidRPr="005F2F2C">
              <w:t>2.7.1</w:t>
            </w:r>
          </w:p>
        </w:tc>
        <w:tc>
          <w:tcPr>
            <w:tcW w:w="2519" w:type="dxa"/>
          </w:tcPr>
          <w:p w:rsidR="001F1111" w:rsidRPr="005F2F2C" w:rsidRDefault="001F1111" w:rsidP="007A7DAB">
            <w:pPr>
              <w:pStyle w:val="a4"/>
            </w:pPr>
            <w:r w:rsidRPr="005F2F2C">
              <w:t>Хранение автотранспорта</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jc w:val="center"/>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3.1.1</w:t>
            </w:r>
          </w:p>
        </w:tc>
        <w:tc>
          <w:tcPr>
            <w:tcW w:w="2519" w:type="dxa"/>
          </w:tcPr>
          <w:p w:rsidR="001F1111" w:rsidRPr="005F2F2C" w:rsidRDefault="001F1111" w:rsidP="007A7DAB">
            <w:pPr>
              <w:autoSpaceDE w:val="0"/>
              <w:autoSpaceDN w:val="0"/>
              <w:adjustRightInd w:val="0"/>
              <w:jc w:val="both"/>
              <w:rPr>
                <w:sz w:val="22"/>
                <w:szCs w:val="22"/>
              </w:rPr>
            </w:pPr>
            <w:r w:rsidRPr="005F2F2C">
              <w:rPr>
                <w:sz w:val="22"/>
                <w:szCs w:val="22"/>
              </w:rPr>
              <w:t>Предоставление коммунальных услуг</w:t>
            </w:r>
          </w:p>
        </w:tc>
        <w:tc>
          <w:tcPr>
            <w:tcW w:w="1272" w:type="dxa"/>
          </w:tcPr>
          <w:p w:rsidR="001F1111" w:rsidRPr="005F2F2C" w:rsidRDefault="001F1111" w:rsidP="007A7DAB">
            <w:r w:rsidRPr="005F2F2C">
              <w:t>не подлежит установлению</w:t>
            </w:r>
          </w:p>
        </w:tc>
        <w:tc>
          <w:tcPr>
            <w:tcW w:w="1170" w:type="dxa"/>
          </w:tcPr>
          <w:p w:rsidR="001F1111" w:rsidRPr="005F2F2C" w:rsidRDefault="001F1111" w:rsidP="007A7DAB">
            <w:r w:rsidRPr="005F2F2C">
              <w:t>10000 м²</w:t>
            </w:r>
          </w:p>
        </w:tc>
        <w:tc>
          <w:tcPr>
            <w:tcW w:w="2244" w:type="dxa"/>
          </w:tcPr>
          <w:p w:rsidR="001F1111" w:rsidRPr="005F2F2C" w:rsidRDefault="001F1111" w:rsidP="007A7DAB">
            <w:pPr>
              <w:jc w:val="center"/>
            </w:pPr>
            <w:r w:rsidRPr="005F2F2C">
              <w:t>для объектов инженерно-технического обеспечения – 0 м;</w:t>
            </w:r>
          </w:p>
          <w:p w:rsidR="001F1111" w:rsidRPr="005F2F2C" w:rsidRDefault="001F1111" w:rsidP="007A7DAB">
            <w:pPr>
              <w:jc w:val="center"/>
            </w:pPr>
            <w:r w:rsidRPr="005F2F2C">
              <w:t>для хозяйственных построек – 1 м;</w:t>
            </w:r>
          </w:p>
          <w:p w:rsidR="001F1111" w:rsidRPr="005F2F2C" w:rsidRDefault="001F1111" w:rsidP="007A7DAB">
            <w:pPr>
              <w:jc w:val="center"/>
            </w:pPr>
            <w:r w:rsidRPr="005F2F2C">
              <w:t>для других объектов капитального строительства – 3 м</w:t>
            </w:r>
          </w:p>
        </w:tc>
        <w:tc>
          <w:tcPr>
            <w:tcW w:w="2346" w:type="dxa"/>
          </w:tcPr>
          <w:p w:rsidR="001F1111" w:rsidRPr="005F2F2C" w:rsidRDefault="001F1111" w:rsidP="007A7DAB">
            <w:pPr>
              <w:jc w:val="center"/>
            </w:pPr>
            <w:r w:rsidRPr="005F2F2C">
              <w:t>для объектов инженерно-технического обеспечения – 0 м;</w:t>
            </w:r>
          </w:p>
          <w:p w:rsidR="001F1111" w:rsidRPr="005F2F2C" w:rsidRDefault="001F1111" w:rsidP="007A7DAB">
            <w:pPr>
              <w:jc w:val="center"/>
            </w:pPr>
            <w:r w:rsidRPr="005F2F2C">
              <w:t>для других объектов капитального строительства – 5 м</w:t>
            </w:r>
          </w:p>
        </w:tc>
        <w:tc>
          <w:tcPr>
            <w:tcW w:w="1800" w:type="dxa"/>
          </w:tcPr>
          <w:p w:rsidR="001F1111" w:rsidRPr="005F2F2C" w:rsidRDefault="001F1111" w:rsidP="007A7DAB">
            <w:pPr>
              <w:jc w:val="center"/>
            </w:pPr>
            <w:r w:rsidRPr="005F2F2C">
              <w:t>20 м</w:t>
            </w:r>
          </w:p>
        </w:tc>
        <w:tc>
          <w:tcPr>
            <w:tcW w:w="2880" w:type="dxa"/>
          </w:tcPr>
          <w:p w:rsidR="001F1111" w:rsidRPr="005F2F2C" w:rsidRDefault="001F1111" w:rsidP="007A7DAB">
            <w:pPr>
              <w:jc w:val="center"/>
            </w:pPr>
            <w:r w:rsidRPr="005F2F2C">
              <w:t>в случае размещения на земельном участке только объектов инженерно-технического обеспечения – 100 %;</w:t>
            </w:r>
          </w:p>
          <w:p w:rsidR="001F1111" w:rsidRPr="005F2F2C" w:rsidRDefault="001F1111" w:rsidP="007A7DAB">
            <w:pPr>
              <w:jc w:val="center"/>
            </w:pPr>
            <w:r w:rsidRPr="005F2F2C">
              <w:t>в случае размещения на земельном участке иных объектов – 80 %</w:t>
            </w:r>
          </w:p>
        </w:tc>
      </w:tr>
      <w:tr w:rsidR="001F1111" w:rsidRPr="005F2F2C" w:rsidTr="007A7DAB">
        <w:tc>
          <w:tcPr>
            <w:tcW w:w="817" w:type="dxa"/>
          </w:tcPr>
          <w:p w:rsidR="001F1111" w:rsidRPr="005F2F2C" w:rsidRDefault="001F1111" w:rsidP="007A7DAB">
            <w:pPr>
              <w:rPr>
                <w:sz w:val="22"/>
                <w:szCs w:val="22"/>
              </w:rPr>
            </w:pPr>
            <w:r w:rsidRPr="005F2F2C">
              <w:rPr>
                <w:sz w:val="22"/>
                <w:szCs w:val="22"/>
              </w:rPr>
              <w:t>4.9</w:t>
            </w:r>
          </w:p>
        </w:tc>
        <w:tc>
          <w:tcPr>
            <w:tcW w:w="2519" w:type="dxa"/>
          </w:tcPr>
          <w:p w:rsidR="001F1111" w:rsidRPr="005F2F2C" w:rsidRDefault="001F1111" w:rsidP="007A7DAB">
            <w:pPr>
              <w:autoSpaceDE w:val="0"/>
              <w:autoSpaceDN w:val="0"/>
              <w:adjustRightInd w:val="0"/>
              <w:jc w:val="both"/>
              <w:rPr>
                <w:sz w:val="22"/>
                <w:szCs w:val="22"/>
              </w:rPr>
            </w:pPr>
            <w:r w:rsidRPr="005F2F2C">
              <w:rPr>
                <w:sz w:val="22"/>
                <w:szCs w:val="22"/>
              </w:rPr>
              <w:t>Служебные гаражи</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pPr>
            <w:r w:rsidRPr="005F2F2C">
              <w:t>не подлежит установлению</w:t>
            </w:r>
          </w:p>
        </w:tc>
        <w:tc>
          <w:tcPr>
            <w:tcW w:w="2244"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автостоянок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jc w:val="center"/>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817" w:type="dxa"/>
          </w:tcPr>
          <w:p w:rsidR="001F1111" w:rsidRPr="005F2F2C" w:rsidRDefault="001F1111" w:rsidP="007A7DAB">
            <w:pPr>
              <w:pStyle w:val="a4"/>
            </w:pPr>
            <w:r w:rsidRPr="005F2F2C">
              <w:t>12.0.1</w:t>
            </w:r>
          </w:p>
        </w:tc>
        <w:tc>
          <w:tcPr>
            <w:tcW w:w="2519"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1272" w:type="dxa"/>
          </w:tcPr>
          <w:p w:rsidR="001F1111" w:rsidRPr="005F2F2C" w:rsidRDefault="001F1111" w:rsidP="007A7DAB">
            <w:pPr>
              <w:pStyle w:val="a4"/>
            </w:pPr>
            <w:r w:rsidRPr="005F2F2C">
              <w:t>не подлежит установлению</w:t>
            </w:r>
          </w:p>
        </w:tc>
        <w:tc>
          <w:tcPr>
            <w:tcW w:w="1170" w:type="dxa"/>
          </w:tcPr>
          <w:p w:rsidR="001F1111" w:rsidRPr="005F2F2C" w:rsidRDefault="001F1111" w:rsidP="007A7DAB">
            <w:pPr>
              <w:pStyle w:val="a4"/>
              <w:rPr>
                <w:lang w:val="en-US"/>
              </w:rPr>
            </w:pPr>
            <w:r w:rsidRPr="005F2F2C">
              <w:t>не подлежит установлению</w:t>
            </w:r>
          </w:p>
        </w:tc>
        <w:tc>
          <w:tcPr>
            <w:tcW w:w="2244"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jc w:val="center"/>
            </w:pPr>
            <w:r w:rsidRPr="005F2F2C">
              <w:t>12 м</w:t>
            </w:r>
          </w:p>
        </w:tc>
        <w:tc>
          <w:tcPr>
            <w:tcW w:w="2880" w:type="dxa"/>
          </w:tcPr>
          <w:p w:rsidR="001F1111" w:rsidRPr="005F2F2C" w:rsidRDefault="001F1111" w:rsidP="007A7DAB">
            <w:pPr>
              <w:pStyle w:val="a4"/>
            </w:pPr>
            <w:r w:rsidRPr="005F2F2C">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5F2F2C">
              <w:lastRenderedPageBreak/>
              <w:t>"Коммунальное обслуживание";</w:t>
            </w:r>
          </w:p>
          <w:p w:rsidR="001F1111" w:rsidRPr="005F2F2C" w:rsidRDefault="001F1111" w:rsidP="007A7DAB">
            <w:pPr>
              <w:pStyle w:val="a4"/>
            </w:pPr>
            <w:r w:rsidRPr="005F2F2C">
              <w:t>0 % в иных случаях</w:t>
            </w:r>
          </w:p>
        </w:tc>
      </w:tr>
    </w:tbl>
    <w:p w:rsidR="001F1111" w:rsidRPr="005F2F2C" w:rsidRDefault="001F1111" w:rsidP="001F1111">
      <w:pPr>
        <w:pStyle w:val="15"/>
      </w:pPr>
    </w:p>
    <w:p w:rsidR="001F1111" w:rsidRPr="005F2F2C" w:rsidRDefault="001F1111" w:rsidP="001F1111"/>
    <w:p w:rsidR="001F1111" w:rsidRPr="005F2F2C" w:rsidRDefault="001F1111" w:rsidP="001F1111"/>
    <w:p w:rsidR="001F1111" w:rsidRPr="005F2F2C" w:rsidRDefault="001F1111" w:rsidP="001F1111"/>
    <w:p w:rsidR="001F1111" w:rsidRPr="005F2F2C" w:rsidRDefault="001F1111" w:rsidP="001F1111">
      <w:pPr>
        <w:tabs>
          <w:tab w:val="left" w:pos="955"/>
        </w:tabs>
        <w:sectPr w:rsidR="001F1111" w:rsidRPr="005F2F2C" w:rsidSect="003C7AB3">
          <w:pgSz w:w="16838" w:h="11906" w:orient="landscape"/>
          <w:pgMar w:top="1701" w:right="1134" w:bottom="851" w:left="1134" w:header="720" w:footer="709" w:gutter="0"/>
          <w:cols w:space="720"/>
          <w:docGrid w:linePitch="360"/>
        </w:sectPr>
      </w:pPr>
      <w:r w:rsidRPr="005F2F2C">
        <w:tab/>
      </w:r>
    </w:p>
    <w:p w:rsidR="001F1111" w:rsidRPr="005F2F2C" w:rsidRDefault="001F1111" w:rsidP="001F1111">
      <w:pPr>
        <w:pStyle w:val="31"/>
      </w:pPr>
      <w:bookmarkStart w:id="108" w:name="_Toc508613478"/>
      <w:bookmarkStart w:id="109" w:name="_Toc34730050"/>
      <w:r w:rsidRPr="005F2F2C">
        <w:lastRenderedPageBreak/>
        <w:t>Статья 32. Территориальная зона ТСН-2</w:t>
      </w:r>
      <w:bookmarkEnd w:id="108"/>
      <w:bookmarkEnd w:id="109"/>
    </w:p>
    <w:p w:rsidR="001F1111" w:rsidRPr="005F2F2C" w:rsidRDefault="001F1111" w:rsidP="001F1111">
      <w:pPr>
        <w:pStyle w:val="15"/>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88"/>
        <w:gridCol w:w="4117"/>
        <w:gridCol w:w="4818"/>
      </w:tblGrid>
      <w:tr w:rsidR="001F1111" w:rsidRPr="005F2F2C" w:rsidTr="007A7DAB">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Код</w:t>
            </w:r>
          </w:p>
        </w:tc>
        <w:tc>
          <w:tcPr>
            <w:tcW w:w="4117" w:type="dxa"/>
            <w:tcBorders>
              <w:top w:val="single" w:sz="4" w:space="0" w:color="000000"/>
              <w:left w:val="single" w:sz="4" w:space="0" w:color="000000"/>
              <w:bottom w:val="single" w:sz="4" w:space="0" w:color="000000"/>
            </w:tcBorders>
            <w:shd w:val="clear" w:color="auto" w:fill="auto"/>
            <w:vAlign w:val="center"/>
          </w:tcPr>
          <w:p w:rsidR="001F1111" w:rsidRPr="005F2F2C" w:rsidRDefault="001F1111" w:rsidP="007A7DAB">
            <w:pPr>
              <w:pStyle w:val="a9"/>
            </w:pPr>
            <w:r w:rsidRPr="005F2F2C">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111" w:rsidRPr="005F2F2C" w:rsidRDefault="001F1111" w:rsidP="007A7DAB">
            <w:pPr>
              <w:pStyle w:val="a9"/>
            </w:pPr>
            <w:r w:rsidRPr="005F2F2C">
              <w:t>Объекты капитального строительства, разрешенные для размещения на земельных участках</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snapToGrid w:val="0"/>
            </w:pP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3.1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rPr>
                <w:sz w:val="22"/>
                <w:szCs w:val="22"/>
              </w:rPr>
            </w:pPr>
            <w:r w:rsidRPr="005F2F2C">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4" w:history="1">
              <w:r w:rsidRPr="005F2F2C">
                <w:rPr>
                  <w:sz w:val="22"/>
                  <w:szCs w:val="22"/>
                </w:rPr>
                <w:t>кодами 3.1.1</w:t>
              </w:r>
            </w:hyperlink>
            <w:r w:rsidRPr="005F2F2C">
              <w:rPr>
                <w:sz w:val="22"/>
                <w:szCs w:val="22"/>
              </w:rPr>
              <w:t xml:space="preserve"> - </w:t>
            </w:r>
            <w:hyperlink r:id="rId85" w:history="1">
              <w:r w:rsidRPr="005F2F2C">
                <w:rPr>
                  <w:sz w:val="22"/>
                  <w:szCs w:val="22"/>
                </w:rPr>
                <w:t>3.1.2</w:t>
              </w:r>
            </w:hyperlink>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3.1.1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3.1.2</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3.6.1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Объекты культурно-досуговой деятельности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3.7</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Религиозное использование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86" w:history="1">
              <w:r w:rsidRPr="005F2F2C">
                <w:rPr>
                  <w:rFonts w:eastAsia="Calibri"/>
                  <w:sz w:val="22"/>
                  <w:szCs w:val="22"/>
                  <w:lang w:eastAsia="en-US"/>
                </w:rPr>
                <w:t>кодами 3.7.1</w:t>
              </w:r>
            </w:hyperlink>
            <w:r w:rsidRPr="005F2F2C">
              <w:rPr>
                <w:rFonts w:eastAsia="Calibri"/>
                <w:sz w:val="22"/>
                <w:szCs w:val="22"/>
                <w:lang w:eastAsia="en-US"/>
              </w:rPr>
              <w:t xml:space="preserve"> - </w:t>
            </w:r>
            <w:hyperlink r:id="rId87" w:history="1">
              <w:r w:rsidRPr="005F2F2C">
                <w:rPr>
                  <w:rFonts w:eastAsia="Calibri"/>
                  <w:sz w:val="22"/>
                  <w:szCs w:val="22"/>
                  <w:lang w:eastAsia="en-US"/>
                </w:rPr>
                <w:t>3.7.2</w:t>
              </w:r>
            </w:hyperlink>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3.7.1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3.7.2</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lastRenderedPageBreak/>
              <w:t>9.1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sym w:font="Symbol" w:char="F02D"/>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9.3</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Историко-культурная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11.0</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snapToGrid w:val="0"/>
            </w:pPr>
            <w:r w:rsidRPr="005F2F2C">
              <w:sym w:font="Symbol" w:char="F02D"/>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rFonts w:eastAsia="Calibri"/>
                <w:sz w:val="22"/>
                <w:szCs w:val="22"/>
                <w:lang w:eastAsia="en-US"/>
              </w:rPr>
              <w:t>велотранспортной</w:t>
            </w:r>
            <w:proofErr w:type="spellEnd"/>
            <w:r w:rsidRPr="005F2F2C">
              <w:rPr>
                <w:rFonts w:eastAsia="Calibri"/>
                <w:sz w:val="22"/>
                <w:szCs w:val="22"/>
                <w:lang w:eastAsia="en-US"/>
              </w:rPr>
              <w:t xml:space="preserve"> и инженерной инфраструктуры;</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8"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89" w:history="1">
              <w:r w:rsidRPr="005F2F2C">
                <w:rPr>
                  <w:rFonts w:eastAsia="Calibri"/>
                  <w:sz w:val="22"/>
                  <w:szCs w:val="22"/>
                  <w:lang w:eastAsia="en-US"/>
                </w:rPr>
                <w:t>4.9</w:t>
              </w:r>
            </w:hyperlink>
            <w:r w:rsidRPr="005F2F2C">
              <w:rPr>
                <w:rFonts w:eastAsia="Calibri"/>
                <w:sz w:val="22"/>
                <w:szCs w:val="22"/>
                <w:lang w:eastAsia="en-US"/>
              </w:rPr>
              <w:t xml:space="preserve">, </w:t>
            </w:r>
            <w:hyperlink r:id="rId90"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12.0.2</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a"/>
            </w:pPr>
            <w:r w:rsidRPr="005F2F2C">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a"/>
            </w:pP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2.7.1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pStyle w:val="a4"/>
            </w:pPr>
            <w:r w:rsidRPr="005F2F2C">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3.1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rPr>
                <w:sz w:val="22"/>
                <w:szCs w:val="22"/>
              </w:rPr>
            </w:pPr>
            <w:r w:rsidRPr="005F2F2C">
              <w:rPr>
                <w:sz w:val="22"/>
                <w:szCs w:val="22"/>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1" w:history="1">
              <w:r w:rsidRPr="005F2F2C">
                <w:rPr>
                  <w:sz w:val="22"/>
                  <w:szCs w:val="22"/>
                </w:rPr>
                <w:t>кодами 3.1.1</w:t>
              </w:r>
            </w:hyperlink>
            <w:r w:rsidRPr="005F2F2C">
              <w:rPr>
                <w:sz w:val="22"/>
                <w:szCs w:val="22"/>
              </w:rPr>
              <w:t xml:space="preserve"> - </w:t>
            </w:r>
            <w:hyperlink r:id="rId92" w:history="1">
              <w:r w:rsidRPr="005F2F2C">
                <w:rPr>
                  <w:sz w:val="22"/>
                  <w:szCs w:val="22"/>
                </w:rPr>
                <w:t>3.1.2</w:t>
              </w:r>
            </w:hyperlink>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3.1.1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 xml:space="preserve">Размещение зданий и сооружений, обеспечивающих поставку воды, тепла, </w:t>
            </w:r>
            <w:r w:rsidRPr="005F2F2C">
              <w:rPr>
                <w:sz w:val="22"/>
                <w:szCs w:val="22"/>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lastRenderedPageBreak/>
              <w:t>3.1.2</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Размещение зданий, предназначенных для приема физических и юридических лиц в связи с предоставлением им коммунальных услуг</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rPr>
                <w:sz w:val="22"/>
                <w:szCs w:val="22"/>
              </w:rPr>
            </w:pPr>
            <w:r w:rsidRPr="005F2F2C">
              <w:rPr>
                <w:sz w:val="22"/>
                <w:szCs w:val="22"/>
              </w:rPr>
              <w:t>4.9</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sz w:val="22"/>
                <w:szCs w:val="22"/>
              </w:rPr>
            </w:pPr>
            <w:r w:rsidRPr="005F2F2C">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3" w:history="1">
              <w:r w:rsidRPr="005F2F2C">
                <w:rPr>
                  <w:sz w:val="22"/>
                  <w:szCs w:val="22"/>
                </w:rPr>
                <w:t>кодами 3.0</w:t>
              </w:r>
            </w:hyperlink>
            <w:r w:rsidRPr="005F2F2C">
              <w:rPr>
                <w:sz w:val="22"/>
                <w:szCs w:val="22"/>
              </w:rPr>
              <w:t xml:space="preserve">, </w:t>
            </w:r>
            <w:hyperlink r:id="rId94" w:history="1">
              <w:r w:rsidRPr="005F2F2C">
                <w:rPr>
                  <w:sz w:val="22"/>
                  <w:szCs w:val="22"/>
                </w:rPr>
                <w:t>4.0</w:t>
              </w:r>
            </w:hyperlink>
            <w:r w:rsidRPr="005F2F2C">
              <w:rPr>
                <w:sz w:val="22"/>
                <w:szCs w:val="22"/>
              </w:rPr>
              <w:t>, а также для стоянки и хранения транспортных средств общего пользования, в том числе в депо</w:t>
            </w:r>
          </w:p>
        </w:tc>
      </w:tr>
      <w:tr w:rsidR="001F1111" w:rsidRPr="005F2F2C" w:rsidTr="007A7DAB">
        <w:trPr>
          <w:jc w:val="center"/>
        </w:trPr>
        <w:tc>
          <w:tcPr>
            <w:tcW w:w="988"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pStyle w:val="a4"/>
            </w:pPr>
            <w:r w:rsidRPr="005F2F2C">
              <w:t>12.0.1</w:t>
            </w:r>
          </w:p>
        </w:tc>
        <w:tc>
          <w:tcPr>
            <w:tcW w:w="4117" w:type="dxa"/>
            <w:tcBorders>
              <w:top w:val="single" w:sz="4" w:space="0" w:color="000000"/>
              <w:left w:val="single" w:sz="4" w:space="0" w:color="000000"/>
              <w:bottom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F2F2C">
              <w:rPr>
                <w:rFonts w:eastAsia="Calibri"/>
                <w:sz w:val="22"/>
                <w:szCs w:val="22"/>
                <w:lang w:eastAsia="en-US"/>
              </w:rPr>
              <w:t>велотранспортной</w:t>
            </w:r>
            <w:proofErr w:type="spellEnd"/>
            <w:r w:rsidRPr="005F2F2C">
              <w:rPr>
                <w:rFonts w:eastAsia="Calibri"/>
                <w:sz w:val="22"/>
                <w:szCs w:val="22"/>
                <w:lang w:eastAsia="en-US"/>
              </w:rPr>
              <w:t xml:space="preserve"> и инженерной инфраструктуры;</w:t>
            </w:r>
          </w:p>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5" w:history="1">
              <w:r w:rsidRPr="005F2F2C">
                <w:rPr>
                  <w:rFonts w:eastAsia="Calibri"/>
                  <w:sz w:val="22"/>
                  <w:szCs w:val="22"/>
                  <w:lang w:eastAsia="en-US"/>
                </w:rPr>
                <w:t>кодами 2.7.1</w:t>
              </w:r>
            </w:hyperlink>
            <w:r w:rsidRPr="005F2F2C">
              <w:rPr>
                <w:rFonts w:eastAsia="Calibri"/>
                <w:sz w:val="22"/>
                <w:szCs w:val="22"/>
                <w:lang w:eastAsia="en-US"/>
              </w:rPr>
              <w:t xml:space="preserve">, </w:t>
            </w:r>
            <w:hyperlink r:id="rId96" w:history="1">
              <w:r w:rsidRPr="005F2F2C">
                <w:rPr>
                  <w:rFonts w:eastAsia="Calibri"/>
                  <w:sz w:val="22"/>
                  <w:szCs w:val="22"/>
                  <w:lang w:eastAsia="en-US"/>
                </w:rPr>
                <w:t>4.9</w:t>
              </w:r>
            </w:hyperlink>
            <w:r w:rsidRPr="005F2F2C">
              <w:rPr>
                <w:rFonts w:eastAsia="Calibri"/>
                <w:sz w:val="22"/>
                <w:szCs w:val="22"/>
                <w:lang w:eastAsia="en-US"/>
              </w:rPr>
              <w:t xml:space="preserve">, </w:t>
            </w:r>
            <w:hyperlink r:id="rId97" w:history="1">
              <w:r w:rsidRPr="005F2F2C">
                <w:rPr>
                  <w:rFonts w:eastAsia="Calibri"/>
                  <w:sz w:val="22"/>
                  <w:szCs w:val="22"/>
                  <w:lang w:eastAsia="en-US"/>
                </w:rPr>
                <w:t>7.2.3</w:t>
              </w:r>
            </w:hyperlink>
            <w:r w:rsidRPr="005F2F2C">
              <w:rPr>
                <w:rFonts w:eastAsia="Calibri"/>
                <w:sz w:val="22"/>
                <w:szCs w:val="22"/>
                <w:lang w:eastAsia="en-US"/>
              </w:rPr>
              <w:t>, а также некапитальных сооружений, предназначенных для охраны транспортных средств</w:t>
            </w:r>
          </w:p>
        </w:tc>
      </w:tr>
    </w:tbl>
    <w:p w:rsidR="001F1111" w:rsidRPr="005F2F2C" w:rsidRDefault="001F1111" w:rsidP="001F1111">
      <w:pPr>
        <w:pStyle w:val="15"/>
        <w:sectPr w:rsidR="001F1111" w:rsidRPr="005F2F2C">
          <w:pgSz w:w="11906" w:h="16838"/>
          <w:pgMar w:top="1134" w:right="851" w:bottom="1134" w:left="1701" w:header="720" w:footer="709" w:gutter="0"/>
          <w:cols w:space="720"/>
          <w:docGrid w:linePitch="360"/>
        </w:sectPr>
      </w:pPr>
    </w:p>
    <w:p w:rsidR="001F1111" w:rsidRPr="005F2F2C" w:rsidRDefault="001F1111" w:rsidP="001F1111">
      <w:pPr>
        <w:pStyle w:val="15"/>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688"/>
        <w:gridCol w:w="1272"/>
        <w:gridCol w:w="1312"/>
        <w:gridCol w:w="2102"/>
        <w:gridCol w:w="2346"/>
        <w:gridCol w:w="1800"/>
        <w:gridCol w:w="2880"/>
      </w:tblGrid>
      <w:tr w:rsidR="001F1111" w:rsidRPr="005F2F2C" w:rsidTr="007A7DAB">
        <w:trPr>
          <w:trHeight w:val="758"/>
        </w:trPr>
        <w:tc>
          <w:tcPr>
            <w:tcW w:w="648" w:type="dxa"/>
            <w:vMerge w:val="restart"/>
          </w:tcPr>
          <w:p w:rsidR="001F1111" w:rsidRPr="005F2F2C" w:rsidRDefault="001F1111" w:rsidP="007A7DAB">
            <w:pPr>
              <w:pStyle w:val="a9"/>
            </w:pPr>
            <w:r w:rsidRPr="005F2F2C">
              <w:t>Код</w:t>
            </w:r>
          </w:p>
        </w:tc>
        <w:tc>
          <w:tcPr>
            <w:tcW w:w="2688" w:type="dxa"/>
            <w:vMerge w:val="restart"/>
          </w:tcPr>
          <w:p w:rsidR="001F1111" w:rsidRPr="005F2F2C" w:rsidRDefault="001F1111" w:rsidP="007A7DAB">
            <w:pPr>
              <w:pStyle w:val="a9"/>
            </w:pPr>
            <w:r w:rsidRPr="005F2F2C">
              <w:t>Вид разрешенного использования земельных участков и объектов капитального строительства</w:t>
            </w:r>
          </w:p>
        </w:tc>
        <w:tc>
          <w:tcPr>
            <w:tcW w:w="2584" w:type="dxa"/>
            <w:gridSpan w:val="2"/>
          </w:tcPr>
          <w:p w:rsidR="001F1111" w:rsidRPr="005F2F2C" w:rsidRDefault="001F1111" w:rsidP="007A7DAB">
            <w:pPr>
              <w:pStyle w:val="a9"/>
            </w:pPr>
            <w:r w:rsidRPr="005F2F2C">
              <w:t>Площадь земельных участков</w:t>
            </w:r>
          </w:p>
        </w:tc>
        <w:tc>
          <w:tcPr>
            <w:tcW w:w="2102" w:type="dxa"/>
            <w:vMerge w:val="restart"/>
          </w:tcPr>
          <w:p w:rsidR="001F1111" w:rsidRPr="005F2F2C" w:rsidRDefault="001F1111" w:rsidP="007A7DAB">
            <w:pPr>
              <w:pStyle w:val="a9"/>
            </w:pPr>
            <w:r w:rsidRPr="005F2F2C">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F1111" w:rsidRPr="005F2F2C" w:rsidRDefault="001F1111" w:rsidP="007A7DAB">
            <w:pPr>
              <w:pStyle w:val="a9"/>
            </w:pPr>
            <w:r w:rsidRPr="005F2F2C">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F1111" w:rsidRPr="005F2F2C" w:rsidRDefault="001F1111" w:rsidP="007A7DAB">
            <w:pPr>
              <w:pStyle w:val="a9"/>
            </w:pPr>
            <w:r w:rsidRPr="005F2F2C">
              <w:t>Предельная (максимальная) высота объектов капитального строительства</w:t>
            </w:r>
          </w:p>
        </w:tc>
        <w:tc>
          <w:tcPr>
            <w:tcW w:w="2880" w:type="dxa"/>
            <w:vMerge w:val="restart"/>
          </w:tcPr>
          <w:p w:rsidR="001F1111" w:rsidRPr="005F2F2C" w:rsidRDefault="001F1111" w:rsidP="007A7DAB">
            <w:pPr>
              <w:pStyle w:val="a9"/>
            </w:pPr>
            <w:r w:rsidRPr="005F2F2C">
              <w:t>Максимальный процент застройки в границах земельного участка</w:t>
            </w:r>
          </w:p>
        </w:tc>
      </w:tr>
      <w:tr w:rsidR="001F1111" w:rsidRPr="005F2F2C" w:rsidTr="007A7DAB">
        <w:trPr>
          <w:trHeight w:val="757"/>
        </w:trPr>
        <w:tc>
          <w:tcPr>
            <w:tcW w:w="648" w:type="dxa"/>
            <w:vMerge/>
          </w:tcPr>
          <w:p w:rsidR="001F1111" w:rsidRPr="005F2F2C" w:rsidRDefault="001F1111" w:rsidP="007A7DAB">
            <w:pPr>
              <w:pStyle w:val="a9"/>
            </w:pPr>
          </w:p>
        </w:tc>
        <w:tc>
          <w:tcPr>
            <w:tcW w:w="2688" w:type="dxa"/>
            <w:vMerge/>
          </w:tcPr>
          <w:p w:rsidR="001F1111" w:rsidRPr="005F2F2C" w:rsidRDefault="001F1111" w:rsidP="007A7DAB">
            <w:pPr>
              <w:pStyle w:val="a9"/>
            </w:pPr>
          </w:p>
        </w:tc>
        <w:tc>
          <w:tcPr>
            <w:tcW w:w="1272" w:type="dxa"/>
          </w:tcPr>
          <w:p w:rsidR="001F1111" w:rsidRPr="005F2F2C" w:rsidRDefault="001F1111" w:rsidP="007A7DAB">
            <w:pPr>
              <w:pStyle w:val="a9"/>
            </w:pPr>
            <w:r w:rsidRPr="005F2F2C">
              <w:t xml:space="preserve">Минимальная </w:t>
            </w:r>
          </w:p>
        </w:tc>
        <w:tc>
          <w:tcPr>
            <w:tcW w:w="1312" w:type="dxa"/>
            <w:shd w:val="clear" w:color="auto" w:fill="auto"/>
          </w:tcPr>
          <w:p w:rsidR="001F1111" w:rsidRPr="005F2F2C" w:rsidRDefault="001F1111" w:rsidP="007A7DAB">
            <w:pPr>
              <w:pStyle w:val="a9"/>
            </w:pPr>
            <w:r w:rsidRPr="005F2F2C">
              <w:t>Максимальная</w:t>
            </w:r>
          </w:p>
        </w:tc>
        <w:tc>
          <w:tcPr>
            <w:tcW w:w="2102" w:type="dxa"/>
            <w:vMerge/>
          </w:tcPr>
          <w:p w:rsidR="001F1111" w:rsidRPr="005F2F2C" w:rsidRDefault="001F1111" w:rsidP="007A7DAB">
            <w:pPr>
              <w:pStyle w:val="a9"/>
            </w:pPr>
          </w:p>
        </w:tc>
        <w:tc>
          <w:tcPr>
            <w:tcW w:w="2346" w:type="dxa"/>
            <w:vMerge/>
          </w:tcPr>
          <w:p w:rsidR="001F1111" w:rsidRPr="005F2F2C" w:rsidRDefault="001F1111" w:rsidP="007A7DAB">
            <w:pPr>
              <w:pStyle w:val="a9"/>
            </w:pPr>
          </w:p>
        </w:tc>
        <w:tc>
          <w:tcPr>
            <w:tcW w:w="1800" w:type="dxa"/>
            <w:vMerge/>
          </w:tcPr>
          <w:p w:rsidR="001F1111" w:rsidRPr="005F2F2C" w:rsidRDefault="001F1111" w:rsidP="007A7DAB">
            <w:pPr>
              <w:pStyle w:val="a9"/>
            </w:pPr>
          </w:p>
        </w:tc>
        <w:tc>
          <w:tcPr>
            <w:tcW w:w="2880" w:type="dxa"/>
            <w:vMerge/>
          </w:tcPr>
          <w:p w:rsidR="001F1111" w:rsidRPr="005F2F2C" w:rsidRDefault="001F1111" w:rsidP="007A7DAB">
            <w:pPr>
              <w:pStyle w:val="a9"/>
            </w:pPr>
          </w:p>
        </w:tc>
      </w:tr>
      <w:tr w:rsidR="001F1111" w:rsidRPr="005F2F2C" w:rsidTr="007A7DAB">
        <w:trPr>
          <w:trHeight w:val="269"/>
          <w:tblHeader/>
        </w:trPr>
        <w:tc>
          <w:tcPr>
            <w:tcW w:w="648" w:type="dxa"/>
          </w:tcPr>
          <w:p w:rsidR="001F1111" w:rsidRPr="005F2F2C" w:rsidRDefault="001F1111" w:rsidP="007A7DAB">
            <w:pPr>
              <w:pStyle w:val="a9"/>
            </w:pPr>
            <w:r w:rsidRPr="005F2F2C">
              <w:t>1</w:t>
            </w:r>
          </w:p>
        </w:tc>
        <w:tc>
          <w:tcPr>
            <w:tcW w:w="2688" w:type="dxa"/>
          </w:tcPr>
          <w:p w:rsidR="001F1111" w:rsidRPr="005F2F2C" w:rsidRDefault="001F1111" w:rsidP="007A7DAB">
            <w:pPr>
              <w:pStyle w:val="a9"/>
            </w:pPr>
            <w:r w:rsidRPr="005F2F2C">
              <w:t>2</w:t>
            </w:r>
          </w:p>
        </w:tc>
        <w:tc>
          <w:tcPr>
            <w:tcW w:w="1272" w:type="dxa"/>
          </w:tcPr>
          <w:p w:rsidR="001F1111" w:rsidRPr="005F2F2C" w:rsidRDefault="001F1111" w:rsidP="007A7DAB">
            <w:pPr>
              <w:pStyle w:val="a9"/>
            </w:pPr>
            <w:r w:rsidRPr="005F2F2C">
              <w:t>3</w:t>
            </w:r>
          </w:p>
        </w:tc>
        <w:tc>
          <w:tcPr>
            <w:tcW w:w="1312" w:type="dxa"/>
            <w:shd w:val="clear" w:color="auto" w:fill="auto"/>
          </w:tcPr>
          <w:p w:rsidR="001F1111" w:rsidRPr="005F2F2C" w:rsidRDefault="001F1111" w:rsidP="007A7DAB">
            <w:pPr>
              <w:pStyle w:val="a9"/>
            </w:pPr>
            <w:r w:rsidRPr="005F2F2C">
              <w:t>4</w:t>
            </w:r>
          </w:p>
        </w:tc>
        <w:tc>
          <w:tcPr>
            <w:tcW w:w="2102" w:type="dxa"/>
          </w:tcPr>
          <w:p w:rsidR="001F1111" w:rsidRPr="005F2F2C" w:rsidRDefault="001F1111" w:rsidP="007A7DAB">
            <w:pPr>
              <w:pStyle w:val="a9"/>
            </w:pPr>
            <w:r w:rsidRPr="005F2F2C">
              <w:t>5</w:t>
            </w:r>
          </w:p>
        </w:tc>
        <w:tc>
          <w:tcPr>
            <w:tcW w:w="2346" w:type="dxa"/>
          </w:tcPr>
          <w:p w:rsidR="001F1111" w:rsidRPr="005F2F2C" w:rsidRDefault="001F1111" w:rsidP="007A7DAB">
            <w:pPr>
              <w:pStyle w:val="a9"/>
            </w:pPr>
            <w:r w:rsidRPr="005F2F2C">
              <w:t>6</w:t>
            </w:r>
          </w:p>
        </w:tc>
        <w:tc>
          <w:tcPr>
            <w:tcW w:w="1800" w:type="dxa"/>
          </w:tcPr>
          <w:p w:rsidR="001F1111" w:rsidRPr="005F2F2C" w:rsidRDefault="001F1111" w:rsidP="007A7DAB">
            <w:pPr>
              <w:pStyle w:val="a9"/>
            </w:pPr>
            <w:r w:rsidRPr="005F2F2C">
              <w:t>7</w:t>
            </w:r>
          </w:p>
        </w:tc>
        <w:tc>
          <w:tcPr>
            <w:tcW w:w="2880" w:type="dxa"/>
          </w:tcPr>
          <w:p w:rsidR="001F1111" w:rsidRPr="005F2F2C" w:rsidRDefault="001F1111" w:rsidP="007A7DAB">
            <w:pPr>
              <w:pStyle w:val="a9"/>
            </w:pPr>
            <w:r w:rsidRPr="005F2F2C">
              <w:t>8</w:t>
            </w:r>
          </w:p>
        </w:tc>
      </w:tr>
      <w:tr w:rsidR="001F1111" w:rsidRPr="005F2F2C" w:rsidTr="007A7DAB">
        <w:tc>
          <w:tcPr>
            <w:tcW w:w="648" w:type="dxa"/>
          </w:tcPr>
          <w:p w:rsidR="001F1111" w:rsidRPr="005F2F2C" w:rsidRDefault="001F1111" w:rsidP="007A7DAB">
            <w:pPr>
              <w:pStyle w:val="a4"/>
            </w:pPr>
          </w:p>
        </w:tc>
        <w:tc>
          <w:tcPr>
            <w:tcW w:w="14400" w:type="dxa"/>
            <w:gridSpan w:val="7"/>
          </w:tcPr>
          <w:p w:rsidR="001F1111" w:rsidRPr="005F2F2C" w:rsidRDefault="001F1111" w:rsidP="007A7DAB">
            <w:pPr>
              <w:pStyle w:val="aa"/>
            </w:pPr>
            <w:r w:rsidRPr="005F2F2C">
              <w:t>Основные</w:t>
            </w:r>
          </w:p>
        </w:tc>
      </w:tr>
      <w:tr w:rsidR="001F1111" w:rsidRPr="005F2F2C" w:rsidTr="007A7DAB">
        <w:tc>
          <w:tcPr>
            <w:tcW w:w="648" w:type="dxa"/>
          </w:tcPr>
          <w:p w:rsidR="001F1111" w:rsidRPr="005F2F2C" w:rsidRDefault="001F1111" w:rsidP="007A7DAB">
            <w:pPr>
              <w:jc w:val="center"/>
              <w:rPr>
                <w:sz w:val="22"/>
                <w:szCs w:val="22"/>
              </w:rPr>
            </w:pPr>
            <w:r w:rsidRPr="005F2F2C">
              <w:rPr>
                <w:sz w:val="22"/>
                <w:szCs w:val="22"/>
              </w:rPr>
              <w:t>3.1.1</w:t>
            </w:r>
          </w:p>
        </w:tc>
        <w:tc>
          <w:tcPr>
            <w:tcW w:w="2688" w:type="dxa"/>
          </w:tcPr>
          <w:p w:rsidR="001F1111" w:rsidRPr="005F2F2C" w:rsidRDefault="001F1111" w:rsidP="007A7DAB">
            <w:pPr>
              <w:autoSpaceDE w:val="0"/>
              <w:autoSpaceDN w:val="0"/>
              <w:adjustRightInd w:val="0"/>
              <w:jc w:val="center"/>
              <w:rPr>
                <w:sz w:val="22"/>
                <w:szCs w:val="22"/>
              </w:rPr>
            </w:pPr>
            <w:r w:rsidRPr="005F2F2C">
              <w:rPr>
                <w:sz w:val="22"/>
                <w:szCs w:val="22"/>
              </w:rPr>
              <w:t>Предоставление коммунальных услуг</w:t>
            </w:r>
          </w:p>
        </w:tc>
        <w:tc>
          <w:tcPr>
            <w:tcW w:w="1272" w:type="dxa"/>
          </w:tcPr>
          <w:p w:rsidR="001F1111" w:rsidRPr="005F2F2C" w:rsidRDefault="001F1111" w:rsidP="007A7DAB">
            <w:pPr>
              <w:jc w:val="center"/>
            </w:pPr>
            <w:r w:rsidRPr="005F2F2C">
              <w:t>не подлежит установлению</w:t>
            </w:r>
          </w:p>
        </w:tc>
        <w:tc>
          <w:tcPr>
            <w:tcW w:w="1312" w:type="dxa"/>
          </w:tcPr>
          <w:p w:rsidR="001F1111" w:rsidRPr="005F2F2C" w:rsidRDefault="001F1111" w:rsidP="007A7DAB">
            <w:pPr>
              <w:jc w:val="center"/>
            </w:pPr>
            <w:r w:rsidRPr="005F2F2C">
              <w:t>10000 м²</w:t>
            </w:r>
          </w:p>
        </w:tc>
        <w:tc>
          <w:tcPr>
            <w:tcW w:w="2102" w:type="dxa"/>
          </w:tcPr>
          <w:p w:rsidR="001F1111" w:rsidRPr="005F2F2C" w:rsidRDefault="001F1111" w:rsidP="007A7DAB">
            <w:pPr>
              <w:jc w:val="center"/>
            </w:pPr>
            <w:r w:rsidRPr="005F2F2C">
              <w:t>для объектов инженерно-технического обеспечения – 0 м;</w:t>
            </w:r>
          </w:p>
          <w:p w:rsidR="001F1111" w:rsidRPr="005F2F2C" w:rsidRDefault="001F1111" w:rsidP="007A7DAB">
            <w:pPr>
              <w:jc w:val="center"/>
            </w:pPr>
            <w:r w:rsidRPr="005F2F2C">
              <w:t>для хозяйственных построек – 1 м;</w:t>
            </w:r>
          </w:p>
          <w:p w:rsidR="001F1111" w:rsidRPr="005F2F2C" w:rsidRDefault="001F1111" w:rsidP="007A7DAB">
            <w:pPr>
              <w:jc w:val="center"/>
            </w:pPr>
            <w:r w:rsidRPr="005F2F2C">
              <w:t>для других объектов капитального строительства – 3 м</w:t>
            </w:r>
          </w:p>
        </w:tc>
        <w:tc>
          <w:tcPr>
            <w:tcW w:w="2346" w:type="dxa"/>
          </w:tcPr>
          <w:p w:rsidR="001F1111" w:rsidRPr="005F2F2C" w:rsidRDefault="001F1111" w:rsidP="007A7DAB">
            <w:pPr>
              <w:jc w:val="center"/>
            </w:pPr>
            <w:r w:rsidRPr="005F2F2C">
              <w:t>для объектов инженерно-технического обеспечения – 0 м;</w:t>
            </w:r>
          </w:p>
          <w:p w:rsidR="001F1111" w:rsidRPr="005F2F2C" w:rsidRDefault="001F1111" w:rsidP="007A7DAB">
            <w:pPr>
              <w:jc w:val="center"/>
            </w:pPr>
            <w:r w:rsidRPr="005F2F2C">
              <w:t>для других объектов капитального строительства – 5 м</w:t>
            </w:r>
          </w:p>
        </w:tc>
        <w:tc>
          <w:tcPr>
            <w:tcW w:w="1800" w:type="dxa"/>
          </w:tcPr>
          <w:p w:rsidR="001F1111" w:rsidRPr="005F2F2C" w:rsidRDefault="001F1111" w:rsidP="007A7DAB">
            <w:pPr>
              <w:jc w:val="center"/>
            </w:pPr>
            <w:r w:rsidRPr="005F2F2C">
              <w:t>12 м</w:t>
            </w:r>
          </w:p>
        </w:tc>
        <w:tc>
          <w:tcPr>
            <w:tcW w:w="2880" w:type="dxa"/>
          </w:tcPr>
          <w:p w:rsidR="001F1111" w:rsidRPr="005F2F2C" w:rsidRDefault="001F1111" w:rsidP="007A7DAB">
            <w:pPr>
              <w:jc w:val="center"/>
            </w:pPr>
            <w:r w:rsidRPr="005F2F2C">
              <w:t>в случае размещения на земельном участке только объектов инженерно-технического обеспечения – 100 %;</w:t>
            </w:r>
          </w:p>
          <w:p w:rsidR="001F1111" w:rsidRPr="005F2F2C" w:rsidRDefault="001F1111" w:rsidP="007A7DAB">
            <w:pPr>
              <w:jc w:val="center"/>
            </w:pPr>
            <w:r w:rsidRPr="005F2F2C">
              <w:t>в случае размещения на земельном участке иных объектов – 80 %</w:t>
            </w:r>
          </w:p>
        </w:tc>
      </w:tr>
      <w:tr w:rsidR="001F1111" w:rsidRPr="005F2F2C" w:rsidTr="007A7DAB">
        <w:tc>
          <w:tcPr>
            <w:tcW w:w="648" w:type="dxa"/>
          </w:tcPr>
          <w:p w:rsidR="001F1111" w:rsidRPr="005F2F2C" w:rsidRDefault="001F1111" w:rsidP="007A7DAB">
            <w:pPr>
              <w:jc w:val="center"/>
              <w:rPr>
                <w:sz w:val="22"/>
                <w:szCs w:val="22"/>
              </w:rPr>
            </w:pPr>
            <w:r w:rsidRPr="005F2F2C">
              <w:rPr>
                <w:sz w:val="22"/>
                <w:szCs w:val="22"/>
              </w:rPr>
              <w:t>3.1.2</w:t>
            </w:r>
          </w:p>
        </w:tc>
        <w:tc>
          <w:tcPr>
            <w:tcW w:w="2688" w:type="dxa"/>
          </w:tcPr>
          <w:p w:rsidR="001F1111" w:rsidRPr="005F2F2C" w:rsidRDefault="001F1111" w:rsidP="007A7DAB">
            <w:pPr>
              <w:autoSpaceDE w:val="0"/>
              <w:autoSpaceDN w:val="0"/>
              <w:adjustRightInd w:val="0"/>
              <w:jc w:val="center"/>
              <w:rPr>
                <w:sz w:val="22"/>
                <w:szCs w:val="22"/>
              </w:rPr>
            </w:pPr>
            <w:r w:rsidRPr="005F2F2C">
              <w:rPr>
                <w:sz w:val="22"/>
                <w:szCs w:val="22"/>
              </w:rPr>
              <w:t xml:space="preserve">Административные здания организаций, </w:t>
            </w:r>
            <w:r w:rsidRPr="005F2F2C">
              <w:rPr>
                <w:sz w:val="22"/>
                <w:szCs w:val="22"/>
              </w:rPr>
              <w:lastRenderedPageBreak/>
              <w:t>обеспечивающих предоставление коммунальных услуг</w:t>
            </w:r>
          </w:p>
        </w:tc>
        <w:tc>
          <w:tcPr>
            <w:tcW w:w="1272" w:type="dxa"/>
          </w:tcPr>
          <w:p w:rsidR="001F1111" w:rsidRPr="005F2F2C" w:rsidRDefault="001F1111" w:rsidP="007A7DAB">
            <w:pPr>
              <w:jc w:val="center"/>
            </w:pPr>
            <w:r w:rsidRPr="005F2F2C">
              <w:lastRenderedPageBreak/>
              <w:t>300 м²</w:t>
            </w:r>
          </w:p>
        </w:tc>
        <w:tc>
          <w:tcPr>
            <w:tcW w:w="1312" w:type="dxa"/>
          </w:tcPr>
          <w:p w:rsidR="001F1111" w:rsidRPr="005F2F2C" w:rsidRDefault="001F1111" w:rsidP="007A7DAB">
            <w:pPr>
              <w:jc w:val="center"/>
            </w:pPr>
            <w:r w:rsidRPr="005F2F2C">
              <w:t>10000 м²</w:t>
            </w:r>
          </w:p>
        </w:tc>
        <w:tc>
          <w:tcPr>
            <w:tcW w:w="2102" w:type="dxa"/>
          </w:tcPr>
          <w:p w:rsidR="001F1111" w:rsidRPr="005F2F2C" w:rsidRDefault="001F1111" w:rsidP="007A7DAB">
            <w:pPr>
              <w:jc w:val="center"/>
            </w:pPr>
            <w:r w:rsidRPr="005F2F2C">
              <w:t>3 м</w:t>
            </w:r>
          </w:p>
        </w:tc>
        <w:tc>
          <w:tcPr>
            <w:tcW w:w="2346" w:type="dxa"/>
          </w:tcPr>
          <w:p w:rsidR="001F1111" w:rsidRPr="005F2F2C" w:rsidRDefault="001F1111" w:rsidP="007A7DAB">
            <w:pPr>
              <w:jc w:val="center"/>
            </w:pPr>
            <w:r w:rsidRPr="005F2F2C">
              <w:t>5 м</w:t>
            </w:r>
          </w:p>
        </w:tc>
        <w:tc>
          <w:tcPr>
            <w:tcW w:w="1800" w:type="dxa"/>
          </w:tcPr>
          <w:p w:rsidR="001F1111" w:rsidRPr="005F2F2C" w:rsidRDefault="001F1111" w:rsidP="007A7DAB">
            <w:pPr>
              <w:jc w:val="center"/>
            </w:pPr>
            <w:r w:rsidRPr="005F2F2C">
              <w:t>12 м</w:t>
            </w:r>
          </w:p>
        </w:tc>
        <w:tc>
          <w:tcPr>
            <w:tcW w:w="2880" w:type="dxa"/>
          </w:tcPr>
          <w:p w:rsidR="001F1111" w:rsidRPr="005F2F2C" w:rsidRDefault="001F1111" w:rsidP="007A7DAB">
            <w:pPr>
              <w:jc w:val="center"/>
            </w:pPr>
            <w:r w:rsidRPr="005F2F2C">
              <w:t>80 %</w:t>
            </w:r>
          </w:p>
        </w:tc>
      </w:tr>
      <w:tr w:rsidR="001F1111" w:rsidRPr="005F2F2C" w:rsidTr="007A7DAB">
        <w:tc>
          <w:tcPr>
            <w:tcW w:w="648" w:type="dxa"/>
          </w:tcPr>
          <w:p w:rsidR="001F1111" w:rsidRPr="005F2F2C" w:rsidRDefault="001F1111" w:rsidP="007A7DAB">
            <w:pPr>
              <w:pStyle w:val="a4"/>
              <w:jc w:val="center"/>
            </w:pPr>
            <w:r w:rsidRPr="005F2F2C">
              <w:lastRenderedPageBreak/>
              <w:t>3.6.1</w:t>
            </w:r>
          </w:p>
        </w:tc>
        <w:tc>
          <w:tcPr>
            <w:tcW w:w="2688" w:type="dxa"/>
          </w:tcPr>
          <w:p w:rsidR="001F1111" w:rsidRPr="005F2F2C" w:rsidRDefault="001F1111" w:rsidP="007A7DAB">
            <w:pPr>
              <w:autoSpaceDE w:val="0"/>
              <w:autoSpaceDN w:val="0"/>
              <w:adjustRightInd w:val="0"/>
              <w:jc w:val="center"/>
              <w:rPr>
                <w:rFonts w:eastAsia="Calibri"/>
                <w:sz w:val="22"/>
                <w:szCs w:val="22"/>
                <w:lang w:eastAsia="en-US"/>
              </w:rPr>
            </w:pPr>
            <w:r w:rsidRPr="005F2F2C">
              <w:rPr>
                <w:rFonts w:eastAsia="Calibri"/>
                <w:sz w:val="22"/>
                <w:szCs w:val="22"/>
                <w:lang w:eastAsia="en-US"/>
              </w:rPr>
              <w:t>Объекты культурно-досуговой деятельности</w:t>
            </w:r>
          </w:p>
        </w:tc>
        <w:tc>
          <w:tcPr>
            <w:tcW w:w="1272" w:type="dxa"/>
          </w:tcPr>
          <w:p w:rsidR="001F1111" w:rsidRPr="005F2F2C" w:rsidRDefault="001F1111" w:rsidP="007A7DAB">
            <w:pPr>
              <w:pStyle w:val="a4"/>
              <w:jc w:val="center"/>
              <w:rPr>
                <w:lang w:val="en-US"/>
              </w:rPr>
            </w:pPr>
            <w:r w:rsidRPr="005F2F2C">
              <w:rPr>
                <w:lang w:val="en-US"/>
              </w:rPr>
              <w:t>200</w:t>
            </w:r>
            <w:r w:rsidRPr="005F2F2C">
              <w:t xml:space="preserve"> м</w:t>
            </w:r>
            <w:r w:rsidRPr="005F2F2C">
              <w:rPr>
                <w:vertAlign w:val="superscript"/>
              </w:rPr>
              <w:t>2</w:t>
            </w:r>
          </w:p>
        </w:tc>
        <w:tc>
          <w:tcPr>
            <w:tcW w:w="1312" w:type="dxa"/>
          </w:tcPr>
          <w:p w:rsidR="001F1111" w:rsidRPr="005F2F2C" w:rsidRDefault="001F1111" w:rsidP="007A7DAB">
            <w:pPr>
              <w:pStyle w:val="a4"/>
              <w:jc w:val="center"/>
              <w:rPr>
                <w:lang w:val="en-US"/>
              </w:rPr>
            </w:pPr>
            <w:r w:rsidRPr="005F2F2C">
              <w:rPr>
                <w:lang w:val="en-US"/>
              </w:rPr>
              <w:t>10000</w:t>
            </w:r>
            <w:r w:rsidRPr="005F2F2C">
              <w:t xml:space="preserve"> м</w:t>
            </w:r>
            <w:r w:rsidRPr="005F2F2C">
              <w:rPr>
                <w:vertAlign w:val="superscript"/>
              </w:rPr>
              <w:t>2</w:t>
            </w:r>
          </w:p>
        </w:tc>
        <w:tc>
          <w:tcPr>
            <w:tcW w:w="2102" w:type="dxa"/>
          </w:tcPr>
          <w:p w:rsidR="001F1111" w:rsidRPr="005F2F2C" w:rsidRDefault="001F1111" w:rsidP="007A7DAB">
            <w:pPr>
              <w:pStyle w:val="a4"/>
              <w:jc w:val="center"/>
            </w:pPr>
            <w:r w:rsidRPr="005F2F2C">
              <w:t>3 м</w:t>
            </w:r>
          </w:p>
        </w:tc>
        <w:tc>
          <w:tcPr>
            <w:tcW w:w="2346" w:type="dxa"/>
          </w:tcPr>
          <w:p w:rsidR="001F1111" w:rsidRPr="005F2F2C" w:rsidRDefault="001F1111" w:rsidP="007A7DAB">
            <w:pPr>
              <w:pStyle w:val="a4"/>
              <w:jc w:val="center"/>
            </w:pPr>
            <w:r w:rsidRPr="005F2F2C">
              <w:t>5 м</w:t>
            </w:r>
          </w:p>
        </w:tc>
        <w:tc>
          <w:tcPr>
            <w:tcW w:w="1800" w:type="dxa"/>
          </w:tcPr>
          <w:p w:rsidR="001F1111" w:rsidRPr="005F2F2C" w:rsidRDefault="001F1111" w:rsidP="007A7DAB">
            <w:pPr>
              <w:pStyle w:val="a4"/>
              <w:jc w:val="center"/>
            </w:pPr>
            <w:r w:rsidRPr="005F2F2C">
              <w:t>12 м</w:t>
            </w:r>
          </w:p>
        </w:tc>
        <w:tc>
          <w:tcPr>
            <w:tcW w:w="2880" w:type="dxa"/>
          </w:tcPr>
          <w:p w:rsidR="001F1111" w:rsidRPr="005F2F2C" w:rsidRDefault="001F1111" w:rsidP="007A7DAB">
            <w:pPr>
              <w:pStyle w:val="a4"/>
              <w:jc w:val="center"/>
            </w:pPr>
            <w:r w:rsidRPr="005F2F2C">
              <w:t>80 %</w:t>
            </w:r>
          </w:p>
        </w:tc>
      </w:tr>
      <w:tr w:rsidR="001F1111" w:rsidRPr="005F2F2C" w:rsidTr="007A7DAB">
        <w:trPr>
          <w:trHeight w:val="375"/>
        </w:trPr>
        <w:tc>
          <w:tcPr>
            <w:tcW w:w="648" w:type="dxa"/>
          </w:tcPr>
          <w:p w:rsidR="001F1111" w:rsidRPr="005F2F2C" w:rsidRDefault="001F1111" w:rsidP="007A7DAB">
            <w:pPr>
              <w:pStyle w:val="a4"/>
              <w:jc w:val="center"/>
            </w:pPr>
            <w:r w:rsidRPr="005F2F2C">
              <w:t>3.7</w:t>
            </w:r>
          </w:p>
        </w:tc>
        <w:tc>
          <w:tcPr>
            <w:tcW w:w="2688" w:type="dxa"/>
          </w:tcPr>
          <w:p w:rsidR="001F1111" w:rsidRPr="005F2F2C" w:rsidRDefault="001F1111" w:rsidP="007A7DAB">
            <w:pPr>
              <w:pStyle w:val="a4"/>
              <w:jc w:val="center"/>
            </w:pPr>
            <w:r w:rsidRPr="005F2F2C">
              <w:t>Религиозное использование</w:t>
            </w:r>
          </w:p>
        </w:tc>
        <w:tc>
          <w:tcPr>
            <w:tcW w:w="1272" w:type="dxa"/>
          </w:tcPr>
          <w:p w:rsidR="001F1111" w:rsidRPr="005F2F2C" w:rsidRDefault="001F1111" w:rsidP="007A7DAB">
            <w:pPr>
              <w:pStyle w:val="a4"/>
              <w:jc w:val="center"/>
            </w:pPr>
            <w:r w:rsidRPr="005F2F2C">
              <w:t>не подлежит установлению</w:t>
            </w:r>
          </w:p>
        </w:tc>
        <w:tc>
          <w:tcPr>
            <w:tcW w:w="1312" w:type="dxa"/>
          </w:tcPr>
          <w:p w:rsidR="001F1111" w:rsidRPr="005F2F2C" w:rsidRDefault="001F1111" w:rsidP="007A7DAB">
            <w:pPr>
              <w:pStyle w:val="a4"/>
              <w:jc w:val="center"/>
            </w:pPr>
            <w:r w:rsidRPr="005F2F2C">
              <w:t>не подлежит установлению</w:t>
            </w:r>
          </w:p>
        </w:tc>
        <w:tc>
          <w:tcPr>
            <w:tcW w:w="2102" w:type="dxa"/>
          </w:tcPr>
          <w:p w:rsidR="001F1111" w:rsidRPr="005F2F2C" w:rsidRDefault="001F1111" w:rsidP="007A7DAB">
            <w:pPr>
              <w:pStyle w:val="a4"/>
              <w:jc w:val="center"/>
            </w:pPr>
            <w:r w:rsidRPr="005F2F2C">
              <w:t>3 м</w:t>
            </w:r>
          </w:p>
        </w:tc>
        <w:tc>
          <w:tcPr>
            <w:tcW w:w="2346" w:type="dxa"/>
          </w:tcPr>
          <w:p w:rsidR="001F1111" w:rsidRPr="005F2F2C" w:rsidRDefault="001F1111" w:rsidP="007A7DAB">
            <w:pPr>
              <w:pStyle w:val="a4"/>
              <w:jc w:val="center"/>
            </w:pPr>
            <w:r w:rsidRPr="005F2F2C">
              <w:t>5 м</w:t>
            </w:r>
          </w:p>
        </w:tc>
        <w:tc>
          <w:tcPr>
            <w:tcW w:w="1800" w:type="dxa"/>
          </w:tcPr>
          <w:p w:rsidR="001F1111" w:rsidRPr="005F2F2C" w:rsidRDefault="001F1111" w:rsidP="007A7DAB">
            <w:pPr>
              <w:pStyle w:val="a4"/>
              <w:jc w:val="center"/>
            </w:pPr>
            <w:r w:rsidRPr="005F2F2C">
              <w:t>объектов для отправления религиозных обрядов - 15 м;</w:t>
            </w:r>
          </w:p>
          <w:p w:rsidR="001F1111" w:rsidRPr="005F2F2C" w:rsidRDefault="001F1111" w:rsidP="007A7DAB">
            <w:pPr>
              <w:pStyle w:val="a4"/>
              <w:jc w:val="center"/>
            </w:pPr>
            <w:r w:rsidRPr="005F2F2C">
              <w:t>для других объектов капитального строительства - 6 м</w:t>
            </w:r>
          </w:p>
        </w:tc>
        <w:tc>
          <w:tcPr>
            <w:tcW w:w="2880" w:type="dxa"/>
          </w:tcPr>
          <w:p w:rsidR="001F1111" w:rsidRPr="005F2F2C" w:rsidRDefault="001F1111" w:rsidP="007A7DAB">
            <w:pPr>
              <w:pStyle w:val="a4"/>
              <w:jc w:val="center"/>
            </w:pPr>
            <w:r w:rsidRPr="005F2F2C">
              <w:t>80 %</w:t>
            </w:r>
          </w:p>
        </w:tc>
      </w:tr>
      <w:tr w:rsidR="001F1111" w:rsidRPr="005F2F2C" w:rsidTr="007A7DAB">
        <w:tc>
          <w:tcPr>
            <w:tcW w:w="648" w:type="dxa"/>
          </w:tcPr>
          <w:p w:rsidR="001F1111" w:rsidRPr="005F2F2C" w:rsidRDefault="001F1111" w:rsidP="007A7DAB">
            <w:pPr>
              <w:pStyle w:val="a4"/>
            </w:pPr>
            <w:r w:rsidRPr="005F2F2C">
              <w:t>3.7.1</w:t>
            </w:r>
          </w:p>
        </w:tc>
        <w:tc>
          <w:tcPr>
            <w:tcW w:w="2688"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Осуществление религиозных обрядов</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pPr>
            <w:r w:rsidRPr="005F2F2C">
              <w:t>не подлежит установлению</w:t>
            </w:r>
          </w:p>
        </w:tc>
        <w:tc>
          <w:tcPr>
            <w:tcW w:w="2102"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15 м</w:t>
            </w:r>
          </w:p>
        </w:tc>
        <w:tc>
          <w:tcPr>
            <w:tcW w:w="2880" w:type="dxa"/>
          </w:tcPr>
          <w:p w:rsidR="001F1111" w:rsidRPr="005F2F2C" w:rsidRDefault="001F1111" w:rsidP="007A7DAB">
            <w:pPr>
              <w:pStyle w:val="a4"/>
            </w:pPr>
            <w:r w:rsidRPr="005F2F2C">
              <w:t>80 %</w:t>
            </w:r>
          </w:p>
        </w:tc>
      </w:tr>
      <w:tr w:rsidR="001F1111" w:rsidRPr="005F2F2C" w:rsidTr="007A7DAB">
        <w:tc>
          <w:tcPr>
            <w:tcW w:w="648" w:type="dxa"/>
          </w:tcPr>
          <w:p w:rsidR="001F1111" w:rsidRPr="005F2F2C" w:rsidRDefault="001F1111" w:rsidP="007A7DAB">
            <w:pPr>
              <w:pStyle w:val="a4"/>
            </w:pPr>
            <w:r w:rsidRPr="005F2F2C">
              <w:t>3.7.2</w:t>
            </w:r>
          </w:p>
        </w:tc>
        <w:tc>
          <w:tcPr>
            <w:tcW w:w="2688"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Религиозное управление и образование</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pPr>
            <w:r w:rsidRPr="005F2F2C">
              <w:t>не подлежит установлению</w:t>
            </w:r>
          </w:p>
        </w:tc>
        <w:tc>
          <w:tcPr>
            <w:tcW w:w="2102"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15 м</w:t>
            </w:r>
          </w:p>
        </w:tc>
        <w:tc>
          <w:tcPr>
            <w:tcW w:w="2880" w:type="dxa"/>
          </w:tcPr>
          <w:p w:rsidR="001F1111" w:rsidRPr="005F2F2C" w:rsidRDefault="001F1111" w:rsidP="007A7DAB">
            <w:pPr>
              <w:pStyle w:val="a4"/>
            </w:pPr>
            <w:r w:rsidRPr="005F2F2C">
              <w:t>80 %</w:t>
            </w:r>
          </w:p>
        </w:tc>
      </w:tr>
      <w:tr w:rsidR="001F1111" w:rsidRPr="005F2F2C" w:rsidTr="007A7DAB">
        <w:tc>
          <w:tcPr>
            <w:tcW w:w="648" w:type="dxa"/>
          </w:tcPr>
          <w:p w:rsidR="001F1111" w:rsidRPr="005F2F2C" w:rsidRDefault="001F1111" w:rsidP="007A7DAB">
            <w:pPr>
              <w:pStyle w:val="a4"/>
            </w:pPr>
            <w:r w:rsidRPr="005F2F2C">
              <w:t>9.1</w:t>
            </w:r>
          </w:p>
        </w:tc>
        <w:tc>
          <w:tcPr>
            <w:tcW w:w="2688" w:type="dxa"/>
          </w:tcPr>
          <w:p w:rsidR="001F1111" w:rsidRPr="005F2F2C" w:rsidRDefault="001F1111" w:rsidP="007A7DAB">
            <w:pPr>
              <w:pStyle w:val="a4"/>
            </w:pPr>
            <w:r w:rsidRPr="005F2F2C">
              <w:t>Охрана природных территорий</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pPr>
            <w:r w:rsidRPr="005F2F2C">
              <w:t>не подлежит установлению</w:t>
            </w:r>
          </w:p>
        </w:tc>
        <w:tc>
          <w:tcPr>
            <w:tcW w:w="2102" w:type="dxa"/>
          </w:tcPr>
          <w:p w:rsidR="001F1111" w:rsidRPr="005F2F2C" w:rsidRDefault="001F1111" w:rsidP="007A7DAB">
            <w:pPr>
              <w:pStyle w:val="a4"/>
            </w:pPr>
            <w:r w:rsidRPr="005F2F2C">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4 м</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648" w:type="dxa"/>
          </w:tcPr>
          <w:p w:rsidR="001F1111" w:rsidRPr="005F2F2C" w:rsidRDefault="001F1111" w:rsidP="007A7DAB">
            <w:pPr>
              <w:pStyle w:val="a4"/>
            </w:pPr>
            <w:r w:rsidRPr="005F2F2C">
              <w:t>9.3</w:t>
            </w:r>
          </w:p>
        </w:tc>
        <w:tc>
          <w:tcPr>
            <w:tcW w:w="2688" w:type="dxa"/>
          </w:tcPr>
          <w:p w:rsidR="001F1111" w:rsidRPr="005F2F2C" w:rsidRDefault="001F1111" w:rsidP="007A7DAB">
            <w:pPr>
              <w:pStyle w:val="a4"/>
            </w:pPr>
            <w:r w:rsidRPr="005F2F2C">
              <w:t>Историко-культурная деятельность</w:t>
            </w:r>
          </w:p>
        </w:tc>
        <w:tc>
          <w:tcPr>
            <w:tcW w:w="1272" w:type="dxa"/>
          </w:tcPr>
          <w:p w:rsidR="001F1111" w:rsidRPr="005F2F2C" w:rsidRDefault="001F1111" w:rsidP="007A7DAB">
            <w:pPr>
              <w:pStyle w:val="a4"/>
            </w:pPr>
            <w:r w:rsidRPr="005F2F2C">
              <w:t xml:space="preserve">не подлежит </w:t>
            </w:r>
            <w:r w:rsidRPr="005F2F2C">
              <w:lastRenderedPageBreak/>
              <w:t>установлению</w:t>
            </w:r>
          </w:p>
        </w:tc>
        <w:tc>
          <w:tcPr>
            <w:tcW w:w="1312" w:type="dxa"/>
          </w:tcPr>
          <w:p w:rsidR="001F1111" w:rsidRPr="005F2F2C" w:rsidRDefault="001F1111" w:rsidP="007A7DAB">
            <w:pPr>
              <w:pStyle w:val="a4"/>
            </w:pPr>
            <w:r w:rsidRPr="005F2F2C">
              <w:lastRenderedPageBreak/>
              <w:t xml:space="preserve">не подлежит </w:t>
            </w:r>
            <w:r w:rsidRPr="005F2F2C">
              <w:lastRenderedPageBreak/>
              <w:t>установлению</w:t>
            </w:r>
          </w:p>
        </w:tc>
        <w:tc>
          <w:tcPr>
            <w:tcW w:w="2102" w:type="dxa"/>
          </w:tcPr>
          <w:p w:rsidR="001F1111" w:rsidRPr="005F2F2C" w:rsidRDefault="001F1111" w:rsidP="007A7DAB">
            <w:pPr>
              <w:pStyle w:val="a4"/>
            </w:pPr>
            <w:r w:rsidRPr="005F2F2C">
              <w:lastRenderedPageBreak/>
              <w:t>3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4 м</w:t>
            </w:r>
          </w:p>
        </w:tc>
        <w:tc>
          <w:tcPr>
            <w:tcW w:w="2880" w:type="dxa"/>
          </w:tcPr>
          <w:p w:rsidR="001F1111" w:rsidRPr="005F2F2C" w:rsidRDefault="001F1111" w:rsidP="007A7DAB">
            <w:pPr>
              <w:pStyle w:val="a4"/>
            </w:pPr>
            <w:r w:rsidRPr="005F2F2C">
              <w:t>100 %</w:t>
            </w:r>
          </w:p>
        </w:tc>
      </w:tr>
      <w:tr w:rsidR="001F1111" w:rsidRPr="005F2F2C" w:rsidTr="007A7DAB">
        <w:tc>
          <w:tcPr>
            <w:tcW w:w="648" w:type="dxa"/>
          </w:tcPr>
          <w:p w:rsidR="001F1111" w:rsidRPr="005F2F2C" w:rsidRDefault="001F1111" w:rsidP="007A7DAB">
            <w:pPr>
              <w:pStyle w:val="a4"/>
            </w:pPr>
            <w:r w:rsidRPr="005F2F2C">
              <w:lastRenderedPageBreak/>
              <w:t>11.0</w:t>
            </w:r>
          </w:p>
        </w:tc>
        <w:tc>
          <w:tcPr>
            <w:tcW w:w="2688" w:type="dxa"/>
          </w:tcPr>
          <w:p w:rsidR="001F1111" w:rsidRPr="005F2F2C" w:rsidRDefault="001F1111" w:rsidP="007A7DAB">
            <w:pPr>
              <w:pStyle w:val="a4"/>
            </w:pPr>
            <w:r w:rsidRPr="005F2F2C">
              <w:t>Водные объекты</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rPr>
                <w:lang w:val="en-US"/>
              </w:rPr>
            </w:pPr>
            <w:r w:rsidRPr="005F2F2C">
              <w:t>не подлежит установлению</w:t>
            </w:r>
          </w:p>
        </w:tc>
        <w:tc>
          <w:tcPr>
            <w:tcW w:w="2102" w:type="dxa"/>
          </w:tcPr>
          <w:p w:rsidR="001F1111" w:rsidRPr="005F2F2C" w:rsidRDefault="001F1111" w:rsidP="007A7DAB">
            <w:pPr>
              <w:pStyle w:val="a4"/>
            </w:pPr>
            <w:r w:rsidRPr="005F2F2C">
              <w:rPr>
                <w:lang w:val="en-US"/>
              </w:rPr>
              <w:t>0</w:t>
            </w:r>
            <w:r w:rsidRPr="005F2F2C">
              <w:t xml:space="preserve"> м</w:t>
            </w:r>
          </w:p>
        </w:tc>
        <w:tc>
          <w:tcPr>
            <w:tcW w:w="2346" w:type="dxa"/>
          </w:tcPr>
          <w:p w:rsidR="001F1111" w:rsidRPr="005F2F2C" w:rsidRDefault="001F1111" w:rsidP="007A7DAB">
            <w:pPr>
              <w:pStyle w:val="a4"/>
            </w:pPr>
            <w:r w:rsidRPr="005F2F2C">
              <w:rPr>
                <w:lang w:val="en-US"/>
              </w:rPr>
              <w:t>0</w:t>
            </w:r>
            <w:r w:rsidRPr="005F2F2C">
              <w:t xml:space="preserve"> м</w:t>
            </w:r>
          </w:p>
        </w:tc>
        <w:tc>
          <w:tcPr>
            <w:tcW w:w="1800" w:type="dxa"/>
          </w:tcPr>
          <w:p w:rsidR="001F1111" w:rsidRPr="005F2F2C" w:rsidRDefault="001F1111" w:rsidP="007A7DAB">
            <w:pPr>
              <w:pStyle w:val="a4"/>
            </w:pPr>
            <w:r w:rsidRPr="005F2F2C">
              <w:t>не подлежит установлению</w:t>
            </w:r>
          </w:p>
        </w:tc>
        <w:tc>
          <w:tcPr>
            <w:tcW w:w="2880" w:type="dxa"/>
          </w:tcPr>
          <w:p w:rsidR="001F1111" w:rsidRPr="005F2F2C" w:rsidRDefault="001F1111" w:rsidP="007A7DAB">
            <w:pPr>
              <w:pStyle w:val="a4"/>
            </w:pPr>
            <w:r w:rsidRPr="005F2F2C">
              <w:t>не подлежит установлению</w:t>
            </w:r>
          </w:p>
        </w:tc>
      </w:tr>
      <w:tr w:rsidR="001F1111" w:rsidRPr="005F2F2C" w:rsidTr="007A7DAB">
        <w:tc>
          <w:tcPr>
            <w:tcW w:w="648" w:type="dxa"/>
          </w:tcPr>
          <w:p w:rsidR="001F1111" w:rsidRPr="005F2F2C" w:rsidRDefault="001F1111" w:rsidP="007A7DAB">
            <w:pPr>
              <w:pStyle w:val="a4"/>
            </w:pPr>
            <w:r w:rsidRPr="005F2F2C">
              <w:t>12.0.1</w:t>
            </w:r>
          </w:p>
        </w:tc>
        <w:tc>
          <w:tcPr>
            <w:tcW w:w="2688" w:type="dxa"/>
          </w:tcPr>
          <w:p w:rsidR="001F1111" w:rsidRPr="005F2F2C" w:rsidRDefault="001F1111" w:rsidP="007A7DAB">
            <w:pPr>
              <w:pStyle w:val="a4"/>
            </w:pPr>
            <w:r w:rsidRPr="005F2F2C">
              <w:rPr>
                <w:rFonts w:eastAsia="Calibri"/>
                <w:lang w:eastAsia="en-US"/>
              </w:rPr>
              <w:t>Улично-дорожная сеть</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rPr>
                <w:lang w:val="en-US"/>
              </w:rPr>
            </w:pPr>
            <w:r w:rsidRPr="005F2F2C">
              <w:t>не подлежит установлению</w:t>
            </w:r>
          </w:p>
        </w:tc>
        <w:tc>
          <w:tcPr>
            <w:tcW w:w="2102" w:type="dxa"/>
          </w:tcPr>
          <w:p w:rsidR="001F1111" w:rsidRPr="005F2F2C" w:rsidRDefault="001F1111" w:rsidP="007A7DAB">
            <w:pPr>
              <w:pStyle w:val="a4"/>
            </w:pPr>
            <w:r w:rsidRPr="005F2F2C">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7A7DAB">
            <w:pPr>
              <w:pStyle w:val="a4"/>
            </w:pPr>
            <w:r w:rsidRPr="005F2F2C">
              <w:t>для других объектов капитального строительства - 3 м</w:t>
            </w:r>
          </w:p>
        </w:tc>
        <w:tc>
          <w:tcPr>
            <w:tcW w:w="2346" w:type="dxa"/>
          </w:tcPr>
          <w:p w:rsidR="001F1111" w:rsidRPr="005F2F2C" w:rsidRDefault="001F1111" w:rsidP="007A7DAB">
            <w:pPr>
              <w:pStyle w:val="a4"/>
            </w:pPr>
            <w:r w:rsidRPr="005F2F2C">
              <w:t>для автомобильных дорог, пешеходных дорожек и тротуаров, велосипедных дорожек, пешеходных переходов, мостовых сооружений - 0 м,</w:t>
            </w:r>
          </w:p>
          <w:p w:rsidR="001F1111" w:rsidRPr="005F2F2C" w:rsidRDefault="001F1111" w:rsidP="007A7DAB">
            <w:pPr>
              <w:pStyle w:val="a4"/>
            </w:pPr>
            <w:r w:rsidRPr="005F2F2C">
              <w:t>для других объектов капитального строительства - 5 м</w:t>
            </w:r>
          </w:p>
        </w:tc>
        <w:tc>
          <w:tcPr>
            <w:tcW w:w="1800" w:type="dxa"/>
          </w:tcPr>
          <w:p w:rsidR="001F1111" w:rsidRPr="005F2F2C" w:rsidRDefault="001F1111" w:rsidP="007A7DAB">
            <w:pPr>
              <w:pStyle w:val="a4"/>
            </w:pPr>
            <w:r w:rsidRPr="005F2F2C">
              <w:t>4 м</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r w:rsidR="001F1111" w:rsidRPr="005F2F2C" w:rsidTr="007A7DAB">
        <w:tc>
          <w:tcPr>
            <w:tcW w:w="648" w:type="dxa"/>
          </w:tcPr>
          <w:p w:rsidR="001F1111" w:rsidRPr="005F2F2C" w:rsidRDefault="001F1111" w:rsidP="007A7DAB">
            <w:pPr>
              <w:pStyle w:val="a4"/>
            </w:pPr>
            <w:r w:rsidRPr="005F2F2C">
              <w:t>12.0.2</w:t>
            </w:r>
          </w:p>
        </w:tc>
        <w:tc>
          <w:tcPr>
            <w:tcW w:w="2688" w:type="dxa"/>
          </w:tcPr>
          <w:p w:rsidR="001F1111" w:rsidRPr="005F2F2C" w:rsidRDefault="001F1111" w:rsidP="007A7DAB">
            <w:pPr>
              <w:pStyle w:val="a4"/>
            </w:pPr>
            <w:r w:rsidRPr="005F2F2C">
              <w:rPr>
                <w:rFonts w:eastAsia="Calibri"/>
                <w:lang w:eastAsia="en-US"/>
              </w:rPr>
              <w:t>Благоустройство территории</w:t>
            </w:r>
          </w:p>
        </w:tc>
        <w:tc>
          <w:tcPr>
            <w:tcW w:w="1272" w:type="dxa"/>
          </w:tcPr>
          <w:p w:rsidR="001F1111" w:rsidRPr="005F2F2C" w:rsidRDefault="001F1111" w:rsidP="007A7DAB">
            <w:pPr>
              <w:pStyle w:val="a4"/>
            </w:pPr>
          </w:p>
        </w:tc>
        <w:tc>
          <w:tcPr>
            <w:tcW w:w="1312" w:type="dxa"/>
          </w:tcPr>
          <w:p w:rsidR="001F1111" w:rsidRPr="005F2F2C" w:rsidRDefault="001F1111" w:rsidP="007A7DAB">
            <w:pPr>
              <w:pStyle w:val="a4"/>
            </w:pPr>
          </w:p>
        </w:tc>
        <w:tc>
          <w:tcPr>
            <w:tcW w:w="2102" w:type="dxa"/>
          </w:tcPr>
          <w:p w:rsidR="001F1111" w:rsidRPr="005F2F2C" w:rsidRDefault="001F1111" w:rsidP="007A7DAB">
            <w:pPr>
              <w:pStyle w:val="a4"/>
            </w:pPr>
          </w:p>
        </w:tc>
        <w:tc>
          <w:tcPr>
            <w:tcW w:w="2346" w:type="dxa"/>
          </w:tcPr>
          <w:p w:rsidR="001F1111" w:rsidRPr="005F2F2C" w:rsidRDefault="001F1111" w:rsidP="007A7DAB">
            <w:pPr>
              <w:pStyle w:val="a4"/>
            </w:pPr>
          </w:p>
        </w:tc>
        <w:tc>
          <w:tcPr>
            <w:tcW w:w="1800" w:type="dxa"/>
          </w:tcPr>
          <w:p w:rsidR="001F1111" w:rsidRPr="005F2F2C" w:rsidRDefault="001F1111" w:rsidP="007A7DAB">
            <w:pPr>
              <w:pStyle w:val="a4"/>
            </w:pPr>
          </w:p>
        </w:tc>
        <w:tc>
          <w:tcPr>
            <w:tcW w:w="2880" w:type="dxa"/>
          </w:tcPr>
          <w:p w:rsidR="001F1111" w:rsidRPr="005F2F2C" w:rsidRDefault="001F1111" w:rsidP="007A7DAB">
            <w:pPr>
              <w:pStyle w:val="a4"/>
            </w:pPr>
          </w:p>
        </w:tc>
      </w:tr>
      <w:tr w:rsidR="001F1111" w:rsidRPr="005F2F2C" w:rsidTr="007A7DAB">
        <w:tc>
          <w:tcPr>
            <w:tcW w:w="648" w:type="dxa"/>
          </w:tcPr>
          <w:p w:rsidR="001F1111" w:rsidRPr="005F2F2C" w:rsidRDefault="001F1111" w:rsidP="007A7DAB">
            <w:pPr>
              <w:pStyle w:val="a4"/>
            </w:pPr>
          </w:p>
        </w:tc>
        <w:tc>
          <w:tcPr>
            <w:tcW w:w="14400" w:type="dxa"/>
            <w:gridSpan w:val="7"/>
          </w:tcPr>
          <w:p w:rsidR="001F1111" w:rsidRPr="005F2F2C" w:rsidRDefault="001F1111" w:rsidP="007A7DAB">
            <w:pPr>
              <w:pStyle w:val="aa"/>
            </w:pPr>
            <w:r w:rsidRPr="005F2F2C">
              <w:t>Вспомогательные</w:t>
            </w:r>
          </w:p>
        </w:tc>
      </w:tr>
      <w:tr w:rsidR="001F1111" w:rsidRPr="005F2F2C" w:rsidTr="007A7DAB">
        <w:tc>
          <w:tcPr>
            <w:tcW w:w="648" w:type="dxa"/>
          </w:tcPr>
          <w:p w:rsidR="001F1111" w:rsidRPr="005F2F2C" w:rsidRDefault="001F1111" w:rsidP="007A7DAB">
            <w:pPr>
              <w:pStyle w:val="a4"/>
            </w:pPr>
            <w:r w:rsidRPr="005F2F2C">
              <w:t>2.7.1</w:t>
            </w:r>
          </w:p>
        </w:tc>
        <w:tc>
          <w:tcPr>
            <w:tcW w:w="2688" w:type="dxa"/>
          </w:tcPr>
          <w:p w:rsidR="001F1111" w:rsidRPr="005F2F2C" w:rsidRDefault="001F1111" w:rsidP="007A7DAB">
            <w:pPr>
              <w:pStyle w:val="a4"/>
            </w:pPr>
            <w:r w:rsidRPr="005F2F2C">
              <w:t>Хранение автотранспорта</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pPr>
            <w:r w:rsidRPr="005F2F2C">
              <w:t>не подлежит установлению</w:t>
            </w:r>
          </w:p>
        </w:tc>
        <w:tc>
          <w:tcPr>
            <w:tcW w:w="2102"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5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80 %</w:t>
            </w:r>
          </w:p>
        </w:tc>
      </w:tr>
      <w:tr w:rsidR="001F1111" w:rsidRPr="005F2F2C" w:rsidTr="007A7DAB">
        <w:tc>
          <w:tcPr>
            <w:tcW w:w="648" w:type="dxa"/>
          </w:tcPr>
          <w:p w:rsidR="001F1111" w:rsidRPr="005F2F2C" w:rsidRDefault="001F1111" w:rsidP="007A7DAB">
            <w:pPr>
              <w:rPr>
                <w:sz w:val="22"/>
                <w:szCs w:val="22"/>
              </w:rPr>
            </w:pPr>
            <w:r w:rsidRPr="005F2F2C">
              <w:rPr>
                <w:sz w:val="22"/>
                <w:szCs w:val="22"/>
              </w:rPr>
              <w:t>3.1.1</w:t>
            </w:r>
          </w:p>
        </w:tc>
        <w:tc>
          <w:tcPr>
            <w:tcW w:w="2688" w:type="dxa"/>
          </w:tcPr>
          <w:p w:rsidR="001F1111" w:rsidRPr="005F2F2C" w:rsidRDefault="001F1111" w:rsidP="007A7DAB">
            <w:pPr>
              <w:autoSpaceDE w:val="0"/>
              <w:autoSpaceDN w:val="0"/>
              <w:adjustRightInd w:val="0"/>
              <w:jc w:val="both"/>
              <w:rPr>
                <w:sz w:val="22"/>
                <w:szCs w:val="22"/>
              </w:rPr>
            </w:pPr>
            <w:r w:rsidRPr="005F2F2C">
              <w:rPr>
                <w:sz w:val="22"/>
                <w:szCs w:val="22"/>
              </w:rPr>
              <w:t>Предоставление коммунальных услуг</w:t>
            </w:r>
          </w:p>
        </w:tc>
        <w:tc>
          <w:tcPr>
            <w:tcW w:w="1272" w:type="dxa"/>
          </w:tcPr>
          <w:p w:rsidR="001F1111" w:rsidRPr="005F2F2C" w:rsidRDefault="001F1111" w:rsidP="007A7DAB">
            <w:r w:rsidRPr="005F2F2C">
              <w:t>не подлежит установлению</w:t>
            </w:r>
          </w:p>
        </w:tc>
        <w:tc>
          <w:tcPr>
            <w:tcW w:w="1312" w:type="dxa"/>
          </w:tcPr>
          <w:p w:rsidR="001F1111" w:rsidRPr="005F2F2C" w:rsidRDefault="001F1111" w:rsidP="007A7DAB">
            <w:r w:rsidRPr="005F2F2C">
              <w:t>10000 м²</w:t>
            </w:r>
          </w:p>
        </w:tc>
        <w:tc>
          <w:tcPr>
            <w:tcW w:w="2102" w:type="dxa"/>
          </w:tcPr>
          <w:p w:rsidR="001F1111" w:rsidRPr="005F2F2C" w:rsidRDefault="001F1111" w:rsidP="007A7DAB">
            <w:r w:rsidRPr="005F2F2C">
              <w:t>для объектов инженерно-технического обеспечения – 0 м;</w:t>
            </w:r>
          </w:p>
        </w:tc>
        <w:tc>
          <w:tcPr>
            <w:tcW w:w="2346" w:type="dxa"/>
          </w:tcPr>
          <w:p w:rsidR="001F1111" w:rsidRPr="005F2F2C" w:rsidRDefault="001F1111" w:rsidP="007A7DAB">
            <w:r w:rsidRPr="005F2F2C">
              <w:t>не подлежит установлению</w:t>
            </w:r>
          </w:p>
        </w:tc>
        <w:tc>
          <w:tcPr>
            <w:tcW w:w="1800" w:type="dxa"/>
          </w:tcPr>
          <w:p w:rsidR="001F1111" w:rsidRPr="005F2F2C" w:rsidRDefault="001F1111" w:rsidP="007A7DAB">
            <w:r w:rsidRPr="005F2F2C">
              <w:t>10000 м²</w:t>
            </w:r>
          </w:p>
        </w:tc>
        <w:tc>
          <w:tcPr>
            <w:tcW w:w="2880" w:type="dxa"/>
          </w:tcPr>
          <w:p w:rsidR="001F1111" w:rsidRPr="005F2F2C" w:rsidRDefault="001F1111" w:rsidP="007A7DAB">
            <w:r w:rsidRPr="005F2F2C">
              <w:t>для объектов инженерно-технического обеспечения – 0 м;</w:t>
            </w:r>
          </w:p>
        </w:tc>
      </w:tr>
      <w:tr w:rsidR="001F1111" w:rsidRPr="005F2F2C" w:rsidTr="007A7DAB">
        <w:tc>
          <w:tcPr>
            <w:tcW w:w="648" w:type="dxa"/>
          </w:tcPr>
          <w:p w:rsidR="001F1111" w:rsidRPr="005F2F2C" w:rsidRDefault="001F1111" w:rsidP="007A7DAB">
            <w:pPr>
              <w:rPr>
                <w:sz w:val="22"/>
                <w:szCs w:val="22"/>
              </w:rPr>
            </w:pPr>
            <w:r w:rsidRPr="005F2F2C">
              <w:rPr>
                <w:sz w:val="22"/>
                <w:szCs w:val="22"/>
              </w:rPr>
              <w:t>4.9</w:t>
            </w:r>
          </w:p>
        </w:tc>
        <w:tc>
          <w:tcPr>
            <w:tcW w:w="2688" w:type="dxa"/>
          </w:tcPr>
          <w:p w:rsidR="001F1111" w:rsidRPr="005F2F2C" w:rsidRDefault="001F1111" w:rsidP="007A7DAB">
            <w:pPr>
              <w:autoSpaceDE w:val="0"/>
              <w:autoSpaceDN w:val="0"/>
              <w:adjustRightInd w:val="0"/>
              <w:jc w:val="both"/>
              <w:rPr>
                <w:sz w:val="22"/>
                <w:szCs w:val="22"/>
              </w:rPr>
            </w:pPr>
            <w:r w:rsidRPr="005F2F2C">
              <w:rPr>
                <w:sz w:val="22"/>
                <w:szCs w:val="22"/>
              </w:rPr>
              <w:t>Служебные гаражи</w:t>
            </w:r>
          </w:p>
        </w:tc>
        <w:tc>
          <w:tcPr>
            <w:tcW w:w="1272" w:type="dxa"/>
          </w:tcPr>
          <w:p w:rsidR="001F1111" w:rsidRPr="005F2F2C" w:rsidRDefault="001F1111" w:rsidP="007A7DAB">
            <w:pPr>
              <w:pStyle w:val="a4"/>
            </w:pPr>
            <w:r w:rsidRPr="005F2F2C">
              <w:t xml:space="preserve">не подлежит </w:t>
            </w:r>
            <w:r w:rsidRPr="005F2F2C">
              <w:lastRenderedPageBreak/>
              <w:t>установлению</w:t>
            </w:r>
          </w:p>
        </w:tc>
        <w:tc>
          <w:tcPr>
            <w:tcW w:w="1312" w:type="dxa"/>
          </w:tcPr>
          <w:p w:rsidR="001F1111" w:rsidRPr="005F2F2C" w:rsidRDefault="001F1111" w:rsidP="007A7DAB">
            <w:pPr>
              <w:pStyle w:val="a4"/>
            </w:pPr>
            <w:r w:rsidRPr="005F2F2C">
              <w:lastRenderedPageBreak/>
              <w:t xml:space="preserve">не подлежит </w:t>
            </w:r>
            <w:r w:rsidRPr="005F2F2C">
              <w:lastRenderedPageBreak/>
              <w:t>установлению</w:t>
            </w:r>
          </w:p>
        </w:tc>
        <w:tc>
          <w:tcPr>
            <w:tcW w:w="2102" w:type="dxa"/>
          </w:tcPr>
          <w:p w:rsidR="001F1111" w:rsidRPr="005F2F2C" w:rsidRDefault="001F1111" w:rsidP="007A7DAB">
            <w:pPr>
              <w:pStyle w:val="a4"/>
            </w:pPr>
            <w:r w:rsidRPr="005F2F2C">
              <w:lastRenderedPageBreak/>
              <w:t>для автостоянок - 0 м,</w:t>
            </w:r>
          </w:p>
          <w:p w:rsidR="001F1111" w:rsidRPr="005F2F2C" w:rsidRDefault="001F1111" w:rsidP="007A7DAB">
            <w:pPr>
              <w:pStyle w:val="a4"/>
            </w:pPr>
            <w:r w:rsidRPr="005F2F2C">
              <w:lastRenderedPageBreak/>
              <w:t>для других объектов капитального строительства - 3 м</w:t>
            </w:r>
          </w:p>
        </w:tc>
        <w:tc>
          <w:tcPr>
            <w:tcW w:w="2346" w:type="dxa"/>
          </w:tcPr>
          <w:p w:rsidR="001F1111" w:rsidRPr="005F2F2C" w:rsidRDefault="001F1111" w:rsidP="007A7DAB">
            <w:pPr>
              <w:pStyle w:val="a4"/>
            </w:pPr>
            <w:r w:rsidRPr="005F2F2C">
              <w:lastRenderedPageBreak/>
              <w:t>для автостоянок - 0 м,</w:t>
            </w:r>
          </w:p>
          <w:p w:rsidR="001F1111" w:rsidRPr="005F2F2C" w:rsidRDefault="001F1111" w:rsidP="007A7DAB">
            <w:pPr>
              <w:pStyle w:val="a4"/>
            </w:pPr>
            <w:r w:rsidRPr="005F2F2C">
              <w:lastRenderedPageBreak/>
              <w:t>для других объектов капитального строительства - 5 м</w:t>
            </w:r>
          </w:p>
        </w:tc>
        <w:tc>
          <w:tcPr>
            <w:tcW w:w="1800" w:type="dxa"/>
          </w:tcPr>
          <w:p w:rsidR="001F1111" w:rsidRPr="005F2F2C" w:rsidRDefault="001F1111" w:rsidP="007A7DAB">
            <w:pPr>
              <w:pStyle w:val="a4"/>
            </w:pPr>
            <w:r w:rsidRPr="005F2F2C">
              <w:lastRenderedPageBreak/>
              <w:t>12 м</w:t>
            </w:r>
          </w:p>
        </w:tc>
        <w:tc>
          <w:tcPr>
            <w:tcW w:w="2880" w:type="dxa"/>
          </w:tcPr>
          <w:p w:rsidR="001F1111" w:rsidRPr="005F2F2C" w:rsidRDefault="001F1111" w:rsidP="007A7DAB">
            <w:pPr>
              <w:pStyle w:val="a4"/>
            </w:pPr>
            <w:r w:rsidRPr="005F2F2C">
              <w:t>80 %</w:t>
            </w:r>
          </w:p>
        </w:tc>
      </w:tr>
      <w:tr w:rsidR="001F1111" w:rsidRPr="005F2F2C" w:rsidTr="007A7DAB">
        <w:tc>
          <w:tcPr>
            <w:tcW w:w="648" w:type="dxa"/>
          </w:tcPr>
          <w:p w:rsidR="001F1111" w:rsidRPr="005F2F2C" w:rsidRDefault="001F1111" w:rsidP="007A7DAB">
            <w:pPr>
              <w:pStyle w:val="a4"/>
            </w:pPr>
            <w:r w:rsidRPr="005F2F2C">
              <w:lastRenderedPageBreak/>
              <w:t>12.0.1</w:t>
            </w:r>
          </w:p>
        </w:tc>
        <w:tc>
          <w:tcPr>
            <w:tcW w:w="2688" w:type="dxa"/>
          </w:tcPr>
          <w:p w:rsidR="001F1111" w:rsidRPr="005F2F2C" w:rsidRDefault="001F1111" w:rsidP="007A7DAB">
            <w:pPr>
              <w:autoSpaceDE w:val="0"/>
              <w:autoSpaceDN w:val="0"/>
              <w:adjustRightInd w:val="0"/>
              <w:jc w:val="both"/>
              <w:rPr>
                <w:rFonts w:eastAsia="Calibri"/>
                <w:sz w:val="22"/>
                <w:szCs w:val="22"/>
                <w:lang w:eastAsia="en-US"/>
              </w:rPr>
            </w:pPr>
            <w:r w:rsidRPr="005F2F2C">
              <w:rPr>
                <w:rFonts w:eastAsia="Calibri"/>
                <w:sz w:val="22"/>
                <w:szCs w:val="22"/>
                <w:lang w:eastAsia="en-US"/>
              </w:rPr>
              <w:t>Улично-дорожная сеть</w:t>
            </w:r>
          </w:p>
        </w:tc>
        <w:tc>
          <w:tcPr>
            <w:tcW w:w="1272" w:type="dxa"/>
          </w:tcPr>
          <w:p w:rsidR="001F1111" w:rsidRPr="005F2F2C" w:rsidRDefault="001F1111" w:rsidP="007A7DAB">
            <w:pPr>
              <w:pStyle w:val="a4"/>
            </w:pPr>
            <w:r w:rsidRPr="005F2F2C">
              <w:t>не подлежит установлению</w:t>
            </w:r>
          </w:p>
        </w:tc>
        <w:tc>
          <w:tcPr>
            <w:tcW w:w="1312" w:type="dxa"/>
          </w:tcPr>
          <w:p w:rsidR="001F1111" w:rsidRPr="005F2F2C" w:rsidRDefault="001F1111" w:rsidP="007A7DAB">
            <w:pPr>
              <w:pStyle w:val="a4"/>
              <w:rPr>
                <w:lang w:val="en-US"/>
              </w:rPr>
            </w:pPr>
            <w:r w:rsidRPr="005F2F2C">
              <w:t>не подлежит установлению</w:t>
            </w:r>
          </w:p>
        </w:tc>
        <w:tc>
          <w:tcPr>
            <w:tcW w:w="2102" w:type="dxa"/>
          </w:tcPr>
          <w:p w:rsidR="001F1111" w:rsidRPr="005F2F2C" w:rsidRDefault="001F1111" w:rsidP="007A7DAB">
            <w:pPr>
              <w:pStyle w:val="a4"/>
            </w:pPr>
            <w:r w:rsidRPr="005F2F2C">
              <w:t>0 м</w:t>
            </w:r>
          </w:p>
        </w:tc>
        <w:tc>
          <w:tcPr>
            <w:tcW w:w="2346" w:type="dxa"/>
          </w:tcPr>
          <w:p w:rsidR="001F1111" w:rsidRPr="005F2F2C" w:rsidRDefault="001F1111" w:rsidP="007A7DAB">
            <w:pPr>
              <w:pStyle w:val="a4"/>
            </w:pPr>
            <w:r w:rsidRPr="005F2F2C">
              <w:t>0 м</w:t>
            </w:r>
          </w:p>
        </w:tc>
        <w:tc>
          <w:tcPr>
            <w:tcW w:w="1800" w:type="dxa"/>
          </w:tcPr>
          <w:p w:rsidR="001F1111" w:rsidRPr="005F2F2C" w:rsidRDefault="001F1111" w:rsidP="007A7DAB">
            <w:pPr>
              <w:pStyle w:val="a4"/>
            </w:pPr>
            <w:r w:rsidRPr="005F2F2C">
              <w:t>12 м</w:t>
            </w:r>
          </w:p>
        </w:tc>
        <w:tc>
          <w:tcPr>
            <w:tcW w:w="2880" w:type="dxa"/>
          </w:tcPr>
          <w:p w:rsidR="001F1111" w:rsidRPr="005F2F2C" w:rsidRDefault="001F1111" w:rsidP="007A7DAB">
            <w:pPr>
              <w:pStyle w:val="a4"/>
            </w:pPr>
            <w:r w:rsidRPr="005F2F2C">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F1111" w:rsidRPr="005F2F2C" w:rsidRDefault="001F1111" w:rsidP="007A7DAB">
            <w:pPr>
              <w:pStyle w:val="a4"/>
            </w:pPr>
            <w:r w:rsidRPr="005F2F2C">
              <w:t>0 % в иных случаях</w:t>
            </w:r>
          </w:p>
        </w:tc>
      </w:tr>
    </w:tbl>
    <w:p w:rsidR="001F1111" w:rsidRPr="005F2F2C" w:rsidRDefault="001F1111" w:rsidP="001F1111">
      <w:pPr>
        <w:pStyle w:val="15"/>
      </w:pPr>
    </w:p>
    <w:p w:rsidR="001F1111" w:rsidRPr="005F2F2C" w:rsidRDefault="001F1111" w:rsidP="001F1111"/>
    <w:p w:rsidR="001F1111" w:rsidRPr="005F2F2C" w:rsidRDefault="001F1111" w:rsidP="001F1111">
      <w:pPr>
        <w:tabs>
          <w:tab w:val="left" w:pos="955"/>
        </w:tabs>
        <w:sectPr w:rsidR="001F1111" w:rsidRPr="005F2F2C" w:rsidSect="003C7AB3">
          <w:pgSz w:w="16838" w:h="11906" w:orient="landscape"/>
          <w:pgMar w:top="1701" w:right="1134" w:bottom="851" w:left="1134" w:header="720" w:footer="709" w:gutter="0"/>
          <w:cols w:space="720"/>
          <w:docGrid w:linePitch="360"/>
        </w:sectPr>
      </w:pPr>
      <w:r w:rsidRPr="005F2F2C">
        <w:tab/>
      </w:r>
    </w:p>
    <w:p w:rsidR="001F1111" w:rsidRPr="001F1111" w:rsidRDefault="001F1111" w:rsidP="001F1111">
      <w:pPr>
        <w:pStyle w:val="210"/>
        <w:ind w:left="1134"/>
        <w:rPr>
          <w:sz w:val="24"/>
          <w:szCs w:val="24"/>
        </w:rPr>
      </w:pPr>
      <w:bookmarkStart w:id="110" w:name="_Toc508613479"/>
      <w:bookmarkStart w:id="111" w:name="_Toc34730051"/>
      <w:r w:rsidRPr="001F1111">
        <w:rPr>
          <w:sz w:val="24"/>
          <w:szCs w:val="24"/>
        </w:rPr>
        <w:lastRenderedPageBreak/>
        <w:t>Глава 14. Ограничения использования земельных участков и объектов капитального строительства</w:t>
      </w:r>
      <w:bookmarkEnd w:id="59"/>
      <w:bookmarkEnd w:id="110"/>
      <w:bookmarkEnd w:id="111"/>
    </w:p>
    <w:p w:rsidR="001F1111" w:rsidRPr="001F1111" w:rsidRDefault="001F1111" w:rsidP="001F1111">
      <w:pPr>
        <w:pStyle w:val="31"/>
        <w:ind w:left="1134"/>
        <w:rPr>
          <w:szCs w:val="24"/>
        </w:rPr>
      </w:pPr>
      <w:bookmarkStart w:id="112" w:name="_Toc421696759"/>
      <w:bookmarkStart w:id="113" w:name="_Toc508613480"/>
      <w:bookmarkStart w:id="114" w:name="_Toc34730052"/>
      <w:r w:rsidRPr="001F1111">
        <w:rPr>
          <w:szCs w:val="24"/>
        </w:rPr>
        <w:t xml:space="preserve">Статья 33. </w:t>
      </w:r>
      <w:proofErr w:type="spellStart"/>
      <w:r w:rsidRPr="001F1111">
        <w:rPr>
          <w:szCs w:val="24"/>
        </w:rPr>
        <w:t>Водоохранные</w:t>
      </w:r>
      <w:proofErr w:type="spellEnd"/>
      <w:r w:rsidRPr="001F1111">
        <w:rPr>
          <w:szCs w:val="24"/>
        </w:rPr>
        <w:t xml:space="preserve"> зоны, прибрежные защитные полосы</w:t>
      </w:r>
      <w:bookmarkEnd w:id="112"/>
      <w:bookmarkEnd w:id="113"/>
      <w:bookmarkEnd w:id="114"/>
    </w:p>
    <w:p w:rsidR="001F1111" w:rsidRPr="001F1111" w:rsidRDefault="001F1111" w:rsidP="001F1111">
      <w:pPr>
        <w:pStyle w:val="15"/>
        <w:ind w:left="1134"/>
      </w:pPr>
      <w:r w:rsidRPr="001F1111">
        <w:t xml:space="preserve">1. В пределах </w:t>
      </w:r>
      <w:proofErr w:type="spellStart"/>
      <w:r w:rsidRPr="001F1111">
        <w:t>водоохранных</w:t>
      </w:r>
      <w:proofErr w:type="spellEnd"/>
      <w:r w:rsidRPr="001F1111">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F1111" w:rsidRPr="001F1111" w:rsidRDefault="001F1111" w:rsidP="001F1111">
      <w:pPr>
        <w:pStyle w:val="15"/>
        <w:ind w:left="1134"/>
      </w:pPr>
      <w:r w:rsidRPr="001F1111">
        <w:t xml:space="preserve">2. На территории </w:t>
      </w:r>
      <w:proofErr w:type="spellStart"/>
      <w:r w:rsidRPr="001F1111">
        <w:t>водоохранных</w:t>
      </w:r>
      <w:proofErr w:type="spellEnd"/>
      <w:r w:rsidRPr="001F1111">
        <w:t xml:space="preserve"> зон запрещается:</w:t>
      </w:r>
    </w:p>
    <w:p w:rsidR="001F1111" w:rsidRPr="001F1111" w:rsidRDefault="001F1111" w:rsidP="001F1111">
      <w:pPr>
        <w:pStyle w:val="15"/>
        <w:ind w:left="1134"/>
      </w:pPr>
      <w:r w:rsidRPr="001F1111">
        <w:t>1) использование сточных вод для удобрения почв;</w:t>
      </w:r>
    </w:p>
    <w:p w:rsidR="001F1111" w:rsidRPr="001F1111" w:rsidRDefault="001F1111" w:rsidP="001F1111">
      <w:pPr>
        <w:pStyle w:val="15"/>
        <w:ind w:left="1134"/>
      </w:pPr>
      <w:r w:rsidRPr="001F1111">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F1111" w:rsidRPr="001F1111" w:rsidRDefault="001F1111" w:rsidP="001F1111">
      <w:pPr>
        <w:pStyle w:val="15"/>
        <w:ind w:left="1134"/>
      </w:pPr>
      <w:r w:rsidRPr="001F1111">
        <w:t>3) осуществление авиационных мер по борьбе с вредителями и болезнями растений;</w:t>
      </w:r>
    </w:p>
    <w:p w:rsidR="001F1111" w:rsidRPr="001F1111" w:rsidRDefault="001F1111" w:rsidP="001F1111">
      <w:pPr>
        <w:pStyle w:val="15"/>
        <w:ind w:left="1134"/>
      </w:pPr>
      <w:r w:rsidRPr="001F1111">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1F1111" w:rsidRPr="001F1111" w:rsidRDefault="001F1111" w:rsidP="001F1111">
      <w:pPr>
        <w:pStyle w:val="15"/>
        <w:ind w:left="1134"/>
      </w:pPr>
      <w:r w:rsidRPr="001F1111">
        <w:t>3. В границах прибрежных защитных полос, наряду с вышеперечисленными ограничениями, запрещается:</w:t>
      </w:r>
    </w:p>
    <w:p w:rsidR="001F1111" w:rsidRPr="001F1111" w:rsidRDefault="001F1111" w:rsidP="001F1111">
      <w:pPr>
        <w:pStyle w:val="15"/>
        <w:ind w:left="1134"/>
      </w:pPr>
      <w:r w:rsidRPr="001F1111">
        <w:t>1) распашка земель;</w:t>
      </w:r>
    </w:p>
    <w:p w:rsidR="001F1111" w:rsidRPr="001F1111" w:rsidRDefault="001F1111" w:rsidP="001F1111">
      <w:pPr>
        <w:pStyle w:val="15"/>
        <w:ind w:left="1134"/>
      </w:pPr>
      <w:r w:rsidRPr="001F1111">
        <w:t>2) размещение отвалов размываемых грунтов;</w:t>
      </w:r>
    </w:p>
    <w:p w:rsidR="001F1111" w:rsidRPr="001F1111" w:rsidRDefault="001F1111" w:rsidP="001F1111">
      <w:pPr>
        <w:pStyle w:val="15"/>
        <w:ind w:left="1134"/>
      </w:pPr>
      <w:r w:rsidRPr="001F1111">
        <w:t xml:space="preserve">3) выпас сельскохозяйственных животных и организация для них летних лагерей, ванн. </w:t>
      </w:r>
    </w:p>
    <w:p w:rsidR="001F1111" w:rsidRPr="001F1111" w:rsidRDefault="001F1111" w:rsidP="001F1111">
      <w:pPr>
        <w:pStyle w:val="15"/>
        <w:ind w:left="1134"/>
      </w:pPr>
      <w:r w:rsidRPr="001F1111">
        <w:t xml:space="preserve">4. В границах </w:t>
      </w:r>
      <w:proofErr w:type="spellStart"/>
      <w:r w:rsidRPr="001F1111">
        <w:t>водоохранных</w:t>
      </w:r>
      <w:proofErr w:type="spellEnd"/>
      <w:r w:rsidRPr="001F1111">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F1111" w:rsidRPr="001F1111" w:rsidRDefault="001F1111" w:rsidP="001F1111">
      <w:pPr>
        <w:pStyle w:val="31"/>
        <w:ind w:left="1134"/>
        <w:rPr>
          <w:szCs w:val="24"/>
        </w:rPr>
      </w:pPr>
      <w:bookmarkStart w:id="115" w:name="_Toc421696760"/>
      <w:bookmarkStart w:id="116" w:name="_Toc508613481"/>
      <w:bookmarkStart w:id="117" w:name="_Toc34730053"/>
      <w:r w:rsidRPr="001F1111">
        <w:rPr>
          <w:szCs w:val="24"/>
        </w:rPr>
        <w:t>Статья 34. Санитарно-защитные зоны</w:t>
      </w:r>
      <w:bookmarkEnd w:id="115"/>
      <w:r w:rsidRPr="001F1111">
        <w:rPr>
          <w:szCs w:val="24"/>
        </w:rPr>
        <w:t xml:space="preserve"> и санитарные разрывы</w:t>
      </w:r>
      <w:bookmarkEnd w:id="116"/>
      <w:bookmarkEnd w:id="117"/>
    </w:p>
    <w:p w:rsidR="001F1111" w:rsidRPr="001F1111" w:rsidRDefault="001F1111" w:rsidP="001F1111">
      <w:pPr>
        <w:pStyle w:val="15"/>
        <w:ind w:left="1134"/>
      </w:pPr>
      <w:r w:rsidRPr="001F1111">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1F1111" w:rsidRPr="001F1111" w:rsidRDefault="001F1111" w:rsidP="001F1111">
      <w:pPr>
        <w:pStyle w:val="15"/>
        <w:ind w:left="1134"/>
      </w:pPr>
      <w:r w:rsidRPr="001F1111">
        <w:t xml:space="preserve">2. В границах санитарно-защитных зон не допускается размещать: </w:t>
      </w:r>
    </w:p>
    <w:p w:rsidR="001F1111" w:rsidRPr="001F1111" w:rsidRDefault="001F1111" w:rsidP="001F1111">
      <w:pPr>
        <w:pStyle w:val="15"/>
        <w:ind w:left="1134"/>
      </w:pPr>
      <w:r w:rsidRPr="001F1111">
        <w:t>1) жилую застройку, включая отдельные жилые дома;</w:t>
      </w:r>
    </w:p>
    <w:p w:rsidR="001F1111" w:rsidRPr="001F1111" w:rsidRDefault="001F1111" w:rsidP="001F1111">
      <w:pPr>
        <w:pStyle w:val="15"/>
        <w:ind w:left="1134"/>
      </w:pPr>
      <w:r w:rsidRPr="001F1111">
        <w:t>2) ландшафтно-рекреационные зоны, зоны отдыха;</w:t>
      </w:r>
    </w:p>
    <w:p w:rsidR="001F1111" w:rsidRPr="001F1111" w:rsidRDefault="001F1111" w:rsidP="001F1111">
      <w:pPr>
        <w:pStyle w:val="15"/>
        <w:ind w:left="1134"/>
      </w:pPr>
      <w:r w:rsidRPr="001F1111">
        <w:t>3) территории курортов, санаториев и домов отдыха;</w:t>
      </w:r>
    </w:p>
    <w:p w:rsidR="001F1111" w:rsidRPr="001F1111" w:rsidRDefault="001F1111" w:rsidP="001F1111">
      <w:pPr>
        <w:pStyle w:val="15"/>
        <w:ind w:left="1134"/>
      </w:pPr>
      <w:r w:rsidRPr="001F1111">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1F1111" w:rsidRPr="001F1111" w:rsidRDefault="001F1111" w:rsidP="001F1111">
      <w:pPr>
        <w:pStyle w:val="15"/>
        <w:ind w:left="1134"/>
      </w:pPr>
      <w:r w:rsidRPr="001F1111">
        <w:lastRenderedPageBreak/>
        <w:t>5) спортивные сооружения;</w:t>
      </w:r>
    </w:p>
    <w:p w:rsidR="001F1111" w:rsidRPr="001F1111" w:rsidRDefault="001F1111" w:rsidP="001F1111">
      <w:pPr>
        <w:pStyle w:val="15"/>
        <w:ind w:left="1134"/>
      </w:pPr>
      <w:r w:rsidRPr="001F1111">
        <w:t>6) детские площадки;</w:t>
      </w:r>
    </w:p>
    <w:p w:rsidR="001F1111" w:rsidRPr="001F1111" w:rsidRDefault="001F1111" w:rsidP="001F1111">
      <w:pPr>
        <w:pStyle w:val="15"/>
        <w:ind w:left="1134"/>
      </w:pPr>
      <w:r w:rsidRPr="001F1111">
        <w:t>7) образовательные и детские учреждения;</w:t>
      </w:r>
    </w:p>
    <w:p w:rsidR="001F1111" w:rsidRPr="001F1111" w:rsidRDefault="001F1111" w:rsidP="001F1111">
      <w:pPr>
        <w:pStyle w:val="15"/>
        <w:ind w:left="1134"/>
      </w:pPr>
      <w:r w:rsidRPr="001F1111">
        <w:t>8) лечебно-профилактические и оздоровительные учреждения общего пользования.</w:t>
      </w:r>
    </w:p>
    <w:p w:rsidR="001F1111" w:rsidRPr="001F1111" w:rsidRDefault="001F1111" w:rsidP="001F1111">
      <w:pPr>
        <w:pStyle w:val="15"/>
        <w:ind w:left="1134"/>
      </w:pPr>
      <w:r w:rsidRPr="001F1111">
        <w:t>3. В границах санитарно-защитных зон и на территории объектов других отраслей промышленности не допускается размещать:</w:t>
      </w:r>
    </w:p>
    <w:p w:rsidR="001F1111" w:rsidRPr="001F1111" w:rsidRDefault="001F1111" w:rsidP="001F1111">
      <w:pPr>
        <w:pStyle w:val="15"/>
        <w:ind w:left="1134"/>
      </w:pPr>
      <w:r w:rsidRPr="001F1111">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1F1111" w:rsidRPr="001F1111" w:rsidRDefault="001F1111" w:rsidP="001F1111">
      <w:pPr>
        <w:pStyle w:val="15"/>
        <w:ind w:left="1134"/>
      </w:pPr>
      <w:r w:rsidRPr="001F1111">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F1111" w:rsidRPr="001F1111" w:rsidRDefault="001F1111" w:rsidP="001F1111">
      <w:pPr>
        <w:pStyle w:val="15"/>
        <w:ind w:left="1134"/>
      </w:pPr>
      <w:r w:rsidRPr="001F1111">
        <w:t>4. На территориях санитарно-защитных зон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1F1111" w:rsidRPr="001F1111" w:rsidRDefault="001F1111" w:rsidP="001F1111">
      <w:pPr>
        <w:pStyle w:val="15"/>
        <w:ind w:left="1134"/>
      </w:pPr>
      <w:r w:rsidRPr="001F1111">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1F1111" w:rsidRPr="001F1111" w:rsidRDefault="001F1111" w:rsidP="001F1111">
      <w:pPr>
        <w:pStyle w:val="15"/>
        <w:ind w:left="1134"/>
      </w:pPr>
      <w:r w:rsidRPr="001F1111">
        <w:t>6. Нормы озеленения территорий санитарно-защитных зон:</w:t>
      </w:r>
    </w:p>
    <w:p w:rsidR="001F1111" w:rsidRPr="001F1111" w:rsidRDefault="001F1111" w:rsidP="001F1111">
      <w:pPr>
        <w:pStyle w:val="15"/>
        <w:ind w:left="1134"/>
      </w:pPr>
      <w:r w:rsidRPr="001F1111">
        <w:t xml:space="preserve">1) для предприятий IV, V </w:t>
      </w:r>
      <w:proofErr w:type="gramStart"/>
      <w:r w:rsidRPr="001F1111">
        <w:t>классов  -</w:t>
      </w:r>
      <w:proofErr w:type="gramEnd"/>
      <w:r w:rsidRPr="001F1111">
        <w:t xml:space="preserve"> не менее 60 % общей площади территории санитарно-защитной зоны;</w:t>
      </w:r>
    </w:p>
    <w:p w:rsidR="001F1111" w:rsidRPr="001F1111" w:rsidRDefault="001F1111" w:rsidP="001F1111">
      <w:pPr>
        <w:pStyle w:val="15"/>
        <w:ind w:left="1134"/>
      </w:pPr>
      <w:r w:rsidRPr="001F1111">
        <w:t>2) для предприятий II и III класса - не менее 50 % общей площади территории санитарно-защитной зоны;</w:t>
      </w:r>
    </w:p>
    <w:p w:rsidR="001F1111" w:rsidRPr="001F1111" w:rsidRDefault="001F1111" w:rsidP="001F1111">
      <w:pPr>
        <w:pStyle w:val="15"/>
        <w:ind w:left="1134"/>
      </w:pPr>
      <w:r w:rsidRPr="001F1111">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1F1111" w:rsidRPr="001F1111" w:rsidRDefault="001F1111" w:rsidP="001F1111">
      <w:pPr>
        <w:pStyle w:val="15"/>
        <w:ind w:left="1134"/>
      </w:pPr>
      <w:r w:rsidRPr="001F1111">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1F1111" w:rsidRPr="001F1111" w:rsidRDefault="001F1111" w:rsidP="001F1111">
      <w:pPr>
        <w:pStyle w:val="31"/>
        <w:ind w:left="1134"/>
        <w:rPr>
          <w:szCs w:val="24"/>
        </w:rPr>
      </w:pPr>
      <w:bookmarkStart w:id="118" w:name="_Toc508613482"/>
      <w:bookmarkStart w:id="119" w:name="_Toc421696761"/>
      <w:bookmarkStart w:id="120" w:name="_Toc34730054"/>
      <w:r w:rsidRPr="001F1111">
        <w:rPr>
          <w:szCs w:val="24"/>
        </w:rPr>
        <w:t>Статья 35. Охранные зоны объектов электросетевого хозяйства</w:t>
      </w:r>
      <w:bookmarkEnd w:id="118"/>
      <w:bookmarkEnd w:id="120"/>
    </w:p>
    <w:p w:rsidR="001F1111" w:rsidRPr="001F1111" w:rsidRDefault="001F1111" w:rsidP="001F1111">
      <w:pPr>
        <w:pStyle w:val="15"/>
        <w:ind w:left="1134"/>
      </w:pPr>
      <w:r w:rsidRPr="001F1111">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1F1111" w:rsidRPr="001F1111" w:rsidRDefault="001F1111" w:rsidP="001F1111">
      <w:pPr>
        <w:pStyle w:val="15"/>
        <w:ind w:left="1134"/>
      </w:pPr>
      <w:r w:rsidRPr="001F1111">
        <w:t xml:space="preserve">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w:t>
      </w:r>
      <w:r w:rsidRPr="001F1111">
        <w:lastRenderedPageBreak/>
        <w:t>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F1111" w:rsidRPr="001F1111" w:rsidRDefault="001F1111" w:rsidP="001F1111">
      <w:pPr>
        <w:pStyle w:val="15"/>
        <w:ind w:left="1134"/>
      </w:pPr>
      <w:r w:rsidRPr="001F1111">
        <w:t>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F1111" w:rsidRPr="001F1111" w:rsidRDefault="001F1111" w:rsidP="001F1111">
      <w:pPr>
        <w:pStyle w:val="15"/>
        <w:ind w:left="1134"/>
      </w:pPr>
      <w:r w:rsidRPr="001F1111">
        <w:t>2) размещать свалки;</w:t>
      </w:r>
    </w:p>
    <w:p w:rsidR="001F1111" w:rsidRPr="001F1111" w:rsidRDefault="001F1111" w:rsidP="001F1111">
      <w:pPr>
        <w:pStyle w:val="15"/>
        <w:ind w:left="1134"/>
      </w:pPr>
      <w:r w:rsidRPr="001F1111">
        <w:t>3)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F1111" w:rsidRPr="001F1111" w:rsidRDefault="001F1111" w:rsidP="001F1111">
      <w:pPr>
        <w:pStyle w:val="15"/>
        <w:ind w:left="1134"/>
      </w:pPr>
      <w:r w:rsidRPr="001F1111">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1F1111" w:rsidRPr="001F1111" w:rsidRDefault="001F1111" w:rsidP="001F1111">
      <w:pPr>
        <w:pStyle w:val="15"/>
        <w:ind w:left="1134"/>
      </w:pPr>
      <w:r w:rsidRPr="001F1111">
        <w:t>1) складировать или размещать хранилища любых, в том числе горюче-смазочных, материалов;</w:t>
      </w:r>
    </w:p>
    <w:p w:rsidR="001F1111" w:rsidRPr="001F1111" w:rsidRDefault="001F1111" w:rsidP="001F1111">
      <w:pPr>
        <w:pStyle w:val="15"/>
        <w:ind w:left="1134"/>
      </w:pPr>
      <w:r w:rsidRPr="001F1111">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F1111" w:rsidRPr="001F1111" w:rsidRDefault="001F1111" w:rsidP="001F1111">
      <w:pPr>
        <w:pStyle w:val="15"/>
        <w:ind w:left="1134"/>
      </w:pPr>
      <w:r w:rsidRPr="001F1111">
        <w:t>4. В пределах охранных зон без письменного решения о согласовании сетевых организаций юридическим и физическим лицам запрещаются:</w:t>
      </w:r>
    </w:p>
    <w:p w:rsidR="001F1111" w:rsidRPr="001F1111" w:rsidRDefault="001F1111" w:rsidP="001F1111">
      <w:pPr>
        <w:pStyle w:val="15"/>
        <w:ind w:left="1134"/>
      </w:pPr>
      <w:r w:rsidRPr="001F1111">
        <w:t>1) строительство, капитальный ремонт, реконструкция или снос зданий и сооружений;</w:t>
      </w:r>
    </w:p>
    <w:p w:rsidR="001F1111" w:rsidRPr="001F1111" w:rsidRDefault="001F1111" w:rsidP="001F1111">
      <w:pPr>
        <w:pStyle w:val="15"/>
        <w:ind w:left="1134"/>
      </w:pPr>
      <w:r w:rsidRPr="001F1111">
        <w:t>2) горные, взрывные, мелиоративные работы, в том числе связанные с временным затоплением земель;</w:t>
      </w:r>
    </w:p>
    <w:p w:rsidR="001F1111" w:rsidRPr="001F1111" w:rsidRDefault="001F1111" w:rsidP="001F1111">
      <w:pPr>
        <w:pStyle w:val="15"/>
        <w:ind w:left="1134"/>
      </w:pPr>
      <w:r w:rsidRPr="001F1111">
        <w:t>3) посадка и вырубка деревьев и кустарников;</w:t>
      </w:r>
    </w:p>
    <w:p w:rsidR="001F1111" w:rsidRPr="001F1111" w:rsidRDefault="001F1111" w:rsidP="001F1111">
      <w:pPr>
        <w:pStyle w:val="15"/>
        <w:ind w:left="1134"/>
      </w:pPr>
      <w:r w:rsidRPr="001F1111">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F1111" w:rsidRPr="001F1111" w:rsidRDefault="001F1111" w:rsidP="001F1111">
      <w:pPr>
        <w:pStyle w:val="15"/>
        <w:ind w:left="1134"/>
      </w:pPr>
      <w:r w:rsidRPr="001F1111">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1F1111" w:rsidRPr="001F1111" w:rsidRDefault="001F1111" w:rsidP="001F1111">
      <w:pPr>
        <w:pStyle w:val="15"/>
        <w:ind w:left="1134"/>
      </w:pPr>
      <w:r w:rsidRPr="001F1111">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1F1111" w:rsidRPr="001F1111" w:rsidRDefault="001F1111" w:rsidP="001F1111">
      <w:pPr>
        <w:pStyle w:val="15"/>
        <w:ind w:left="1134"/>
      </w:pPr>
      <w:r w:rsidRPr="001F1111">
        <w:t>2) складировать или размещать хранилища любых, в том числе горюче-смазочных, материалов;</w:t>
      </w:r>
    </w:p>
    <w:p w:rsidR="001F1111" w:rsidRPr="001F1111" w:rsidRDefault="001F1111" w:rsidP="001F1111">
      <w:pPr>
        <w:pStyle w:val="15"/>
        <w:ind w:left="1134"/>
      </w:pPr>
      <w:r w:rsidRPr="001F1111">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F1111" w:rsidRPr="001F1111" w:rsidRDefault="001F1111" w:rsidP="001F1111">
      <w:pPr>
        <w:pStyle w:val="31"/>
        <w:ind w:left="1134"/>
        <w:rPr>
          <w:szCs w:val="24"/>
        </w:rPr>
      </w:pPr>
    </w:p>
    <w:p w:rsidR="001F1111" w:rsidRPr="001F1111" w:rsidRDefault="001F1111" w:rsidP="001F1111">
      <w:pPr>
        <w:pStyle w:val="31"/>
        <w:ind w:left="1134"/>
        <w:rPr>
          <w:szCs w:val="24"/>
        </w:rPr>
      </w:pPr>
      <w:bookmarkStart w:id="121" w:name="_Toc508613483"/>
      <w:bookmarkStart w:id="122" w:name="_Toc34730055"/>
      <w:r w:rsidRPr="001F1111">
        <w:rPr>
          <w:szCs w:val="24"/>
        </w:rPr>
        <w:t xml:space="preserve">Статья 36. Охранные зоны </w:t>
      </w:r>
      <w:bookmarkEnd w:id="119"/>
      <w:r w:rsidRPr="001F1111">
        <w:rPr>
          <w:szCs w:val="24"/>
        </w:rPr>
        <w:t>газораспределительных сетей.</w:t>
      </w:r>
      <w:bookmarkEnd w:id="121"/>
      <w:bookmarkEnd w:id="122"/>
    </w:p>
    <w:p w:rsidR="001F1111" w:rsidRPr="001F1111" w:rsidRDefault="001F1111" w:rsidP="001F1111">
      <w:pPr>
        <w:ind w:left="1134" w:firstLine="567"/>
        <w:jc w:val="both"/>
        <w:rPr>
          <w:lang w:eastAsia="ru-RU"/>
        </w:rPr>
      </w:pPr>
      <w:r w:rsidRPr="001F1111">
        <w:t>1. В соответствии с Постановлением Правительства РФ от 20.11.2000 N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1F1111" w:rsidRPr="001F1111" w:rsidRDefault="001F1111" w:rsidP="001F1111">
      <w:pPr>
        <w:ind w:left="1134" w:firstLine="567"/>
        <w:jc w:val="both"/>
      </w:pPr>
      <w:r w:rsidRPr="001F1111">
        <w:t>а) строить объекты жилищно-гражданского и производственного назначения;</w:t>
      </w:r>
    </w:p>
    <w:p w:rsidR="001F1111" w:rsidRPr="001F1111" w:rsidRDefault="001F1111" w:rsidP="001F1111">
      <w:pPr>
        <w:ind w:left="1134" w:firstLine="567"/>
        <w:jc w:val="both"/>
      </w:pPr>
      <w:r w:rsidRPr="001F1111">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F1111" w:rsidRPr="001F1111" w:rsidRDefault="001F1111" w:rsidP="001F1111">
      <w:pPr>
        <w:ind w:left="1134" w:firstLine="567"/>
        <w:jc w:val="both"/>
      </w:pPr>
      <w:r w:rsidRPr="001F1111">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F1111" w:rsidRPr="001F1111" w:rsidRDefault="001F1111" w:rsidP="001F1111">
      <w:pPr>
        <w:ind w:left="1134" w:firstLine="567"/>
        <w:jc w:val="both"/>
      </w:pPr>
      <w:r w:rsidRPr="001F1111">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F1111" w:rsidRPr="001F1111" w:rsidRDefault="001F1111" w:rsidP="001F1111">
      <w:pPr>
        <w:ind w:left="1134" w:firstLine="567"/>
        <w:jc w:val="both"/>
      </w:pPr>
      <w:r w:rsidRPr="001F1111">
        <w:t>д) устраивать свалки и склады, разливать растворы кислот, солей, щелочей и других химически активных веществ;</w:t>
      </w:r>
    </w:p>
    <w:p w:rsidR="001F1111" w:rsidRPr="001F1111" w:rsidRDefault="001F1111" w:rsidP="001F1111">
      <w:pPr>
        <w:ind w:left="1134" w:firstLine="567"/>
        <w:jc w:val="both"/>
      </w:pPr>
      <w:r w:rsidRPr="001F1111">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F1111" w:rsidRPr="001F1111" w:rsidRDefault="001F1111" w:rsidP="001F1111">
      <w:pPr>
        <w:ind w:left="1134" w:firstLine="567"/>
        <w:jc w:val="both"/>
      </w:pPr>
      <w:r w:rsidRPr="001F1111">
        <w:t>ж) разводить огонь и размещать источники огня;</w:t>
      </w:r>
    </w:p>
    <w:p w:rsidR="001F1111" w:rsidRPr="001F1111" w:rsidRDefault="001F1111" w:rsidP="001F1111">
      <w:pPr>
        <w:ind w:left="1134" w:firstLine="567"/>
        <w:jc w:val="both"/>
      </w:pPr>
      <w:r w:rsidRPr="001F1111">
        <w:t>з) рыть погреба, копать и обрабатывать почву сельскохозяйственными и мелиоративными орудиями и механизмами на глубину более 0,3 метра;</w:t>
      </w:r>
    </w:p>
    <w:p w:rsidR="001F1111" w:rsidRPr="001F1111" w:rsidRDefault="001F1111" w:rsidP="001F1111">
      <w:pPr>
        <w:ind w:left="1134" w:firstLine="567"/>
        <w:jc w:val="both"/>
      </w:pPr>
      <w:r w:rsidRPr="001F1111">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F1111" w:rsidRPr="001F1111" w:rsidRDefault="001F1111" w:rsidP="001F1111">
      <w:pPr>
        <w:ind w:left="1134" w:firstLine="567"/>
        <w:jc w:val="both"/>
      </w:pPr>
      <w:r w:rsidRPr="001F1111">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1F1111" w:rsidRPr="001F1111" w:rsidRDefault="001F1111" w:rsidP="001F1111">
      <w:pPr>
        <w:ind w:left="1134" w:firstLine="567"/>
        <w:jc w:val="both"/>
      </w:pPr>
      <w:r w:rsidRPr="001F1111">
        <w:t>л) самовольно подключаться к газораспределительным сетям.</w:t>
      </w:r>
    </w:p>
    <w:p w:rsidR="001F1111" w:rsidRPr="001F1111" w:rsidRDefault="001F1111" w:rsidP="001F1111">
      <w:pPr>
        <w:ind w:left="1134" w:firstLine="567"/>
        <w:jc w:val="both"/>
      </w:pPr>
      <w:r w:rsidRPr="001F1111">
        <w:t>2.</w:t>
      </w:r>
      <w:r w:rsidRPr="001F1111">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1F1111" w:rsidRPr="001F1111" w:rsidRDefault="001F1111" w:rsidP="001F1111">
      <w:pPr>
        <w:ind w:left="1134" w:firstLine="567"/>
        <w:jc w:val="both"/>
      </w:pPr>
      <w:r w:rsidRPr="001F1111">
        <w:t>3.</w:t>
      </w:r>
      <w:r w:rsidRPr="001F1111">
        <w:tab/>
        <w:t xml:space="preserve">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w:t>
      </w:r>
      <w:proofErr w:type="gramStart"/>
      <w:r w:rsidRPr="001F1111">
        <w:t>земельного участка</w:t>
      </w:r>
      <w:proofErr w:type="gramEnd"/>
      <w:r w:rsidRPr="001F1111">
        <w:t xml:space="preserve">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1F1111" w:rsidRPr="001F1111" w:rsidRDefault="001F1111" w:rsidP="001F1111">
      <w:pPr>
        <w:ind w:left="1134" w:firstLine="567"/>
        <w:jc w:val="both"/>
      </w:pPr>
      <w:r w:rsidRPr="001F1111">
        <w:t>4.</w:t>
      </w:r>
      <w:r w:rsidRPr="001F1111">
        <w:tab/>
        <w:t>Исходя из положений Правил охраны магистральных трубопроводов, утвержденных Постановлением Госгортехнадзора России от 22.04.1992 г. № 9 установлено следующее: в охранных зонах трубопроводов без письменного разрешения предприятий трубопроводного транспорта запрещается:</w:t>
      </w:r>
    </w:p>
    <w:p w:rsidR="001F1111" w:rsidRPr="001F1111" w:rsidRDefault="001F1111" w:rsidP="001F1111">
      <w:pPr>
        <w:ind w:left="1134" w:firstLine="567"/>
        <w:jc w:val="both"/>
      </w:pPr>
      <w:r w:rsidRPr="001F1111">
        <w:t>а) возводить любые постройки и сооружения;</w:t>
      </w:r>
    </w:p>
    <w:p w:rsidR="001F1111" w:rsidRPr="001F1111" w:rsidRDefault="001F1111" w:rsidP="001F1111">
      <w:pPr>
        <w:ind w:left="1134" w:firstLine="567"/>
        <w:jc w:val="both"/>
      </w:pPr>
      <w:r w:rsidRPr="001F1111">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1F1111" w:rsidRPr="001F1111" w:rsidRDefault="001F1111" w:rsidP="001F1111">
      <w:pPr>
        <w:ind w:left="1134" w:firstLine="567"/>
        <w:jc w:val="both"/>
      </w:pPr>
      <w:r w:rsidRPr="001F1111">
        <w:lastRenderedPageBreak/>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1F1111" w:rsidRPr="001F1111" w:rsidRDefault="001F1111" w:rsidP="001F1111">
      <w:pPr>
        <w:ind w:left="1134" w:firstLine="567"/>
        <w:jc w:val="both"/>
      </w:pPr>
      <w:r w:rsidRPr="001F1111">
        <w:t>г) производить мелиоративные земляные работы, сооружать оросительные и осушительные системы;</w:t>
      </w:r>
    </w:p>
    <w:p w:rsidR="001F1111" w:rsidRPr="001F1111" w:rsidRDefault="001F1111" w:rsidP="001F1111">
      <w:pPr>
        <w:ind w:left="1134" w:firstLine="567"/>
        <w:jc w:val="both"/>
      </w:pPr>
      <w:r w:rsidRPr="001F1111">
        <w:t>д) производить всякого рода открытые и подземные, горные, строительные, монтажные и взрывные работы, планировку грунта.</w:t>
      </w:r>
    </w:p>
    <w:p w:rsidR="001F1111" w:rsidRPr="001F1111" w:rsidRDefault="001F1111" w:rsidP="001F1111">
      <w:pPr>
        <w:ind w:left="1134"/>
      </w:pPr>
    </w:p>
    <w:p w:rsidR="001F1111" w:rsidRPr="001F1111" w:rsidRDefault="001F1111" w:rsidP="001F1111">
      <w:pPr>
        <w:pStyle w:val="31"/>
        <w:ind w:left="1134"/>
        <w:rPr>
          <w:szCs w:val="24"/>
        </w:rPr>
      </w:pPr>
      <w:bookmarkStart w:id="123" w:name="_Toc421696762"/>
      <w:bookmarkStart w:id="124" w:name="_Toc508613484"/>
      <w:bookmarkStart w:id="125" w:name="_Toc34730056"/>
      <w:r w:rsidRPr="001F1111">
        <w:rPr>
          <w:szCs w:val="24"/>
        </w:rPr>
        <w:t>Статья 37. Территории объектов культурного наследия</w:t>
      </w:r>
      <w:bookmarkEnd w:id="123"/>
      <w:bookmarkEnd w:id="124"/>
      <w:bookmarkEnd w:id="125"/>
    </w:p>
    <w:p w:rsidR="001F1111" w:rsidRPr="001F1111" w:rsidRDefault="001F1111" w:rsidP="001F1111">
      <w:pPr>
        <w:pStyle w:val="15"/>
        <w:numPr>
          <w:ilvl w:val="0"/>
          <w:numId w:val="9"/>
        </w:numPr>
        <w:ind w:left="1134"/>
      </w:pPr>
      <w:r w:rsidRPr="001F1111">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1F1111" w:rsidRPr="001F1111" w:rsidRDefault="001F1111" w:rsidP="001F1111">
      <w:pPr>
        <w:ind w:left="1134" w:hanging="142"/>
        <w:jc w:val="both"/>
      </w:pPr>
    </w:p>
    <w:p w:rsidR="001F1111" w:rsidRPr="001F1111" w:rsidRDefault="001F1111" w:rsidP="007F19E6">
      <w:pPr>
        <w:jc w:val="both"/>
        <w:sectPr w:rsidR="001F1111" w:rsidRPr="001F1111" w:rsidSect="002A3D44">
          <w:footerReference w:type="default" r:id="rId98"/>
          <w:pgSz w:w="11906" w:h="16838"/>
          <w:pgMar w:top="993" w:right="566" w:bottom="1135" w:left="851" w:header="720" w:footer="709" w:gutter="0"/>
          <w:cols w:space="720"/>
          <w:docGrid w:linePitch="600" w:charSpace="32768"/>
        </w:sectPr>
      </w:pPr>
      <w:bookmarkStart w:id="126" w:name="_GoBack"/>
      <w:bookmarkEnd w:id="126"/>
    </w:p>
    <w:p w:rsidR="001F1111" w:rsidRPr="001F1111" w:rsidRDefault="001F1111" w:rsidP="007F19E6">
      <w:pPr>
        <w:suppressAutoHyphens/>
        <w:spacing w:line="100" w:lineRule="atLeast"/>
        <w:rPr>
          <w:noProof/>
          <w:lang w:eastAsia="ru-RU"/>
        </w:rPr>
      </w:pPr>
    </w:p>
    <w:p w:rsidR="001F1111" w:rsidRPr="001F1111" w:rsidRDefault="001F1111" w:rsidP="001F1111">
      <w:pPr>
        <w:ind w:left="851"/>
        <w:jc w:val="both"/>
        <w:rPr>
          <w:noProof/>
          <w:lang w:eastAsia="ru-RU"/>
        </w:rPr>
        <w:sectPr w:rsidR="001F1111" w:rsidRPr="001F1111" w:rsidSect="008C0D5B">
          <w:pgSz w:w="16838" w:h="11906" w:orient="landscape"/>
          <w:pgMar w:top="709" w:right="993" w:bottom="566" w:left="1135" w:header="720" w:footer="709" w:gutter="0"/>
          <w:cols w:space="720"/>
          <w:docGrid w:linePitch="600" w:charSpace="32768"/>
        </w:sectPr>
      </w:pPr>
    </w:p>
    <w:p w:rsidR="001F1111" w:rsidRPr="001F1111" w:rsidRDefault="001F1111" w:rsidP="001F1111">
      <w:pPr>
        <w:tabs>
          <w:tab w:val="left" w:pos="5880"/>
        </w:tabs>
        <w:rPr>
          <w:b/>
        </w:rPr>
      </w:pPr>
    </w:p>
    <w:p w:rsidR="00DA5F9E" w:rsidRPr="001F1111" w:rsidRDefault="00DA5F9E" w:rsidP="004C4C5B">
      <w:pPr>
        <w:pStyle w:val="15"/>
      </w:pPr>
    </w:p>
    <w:sectPr w:rsidR="00DA5F9E" w:rsidRPr="001F1111" w:rsidSect="004C4C5B">
      <w:footerReference w:type="default" r:id="rId99"/>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935" w:rsidRDefault="004F6935">
      <w:r>
        <w:separator/>
      </w:r>
    </w:p>
  </w:endnote>
  <w:endnote w:type="continuationSeparator" w:id="0">
    <w:p w:rsidR="004F6935" w:rsidRDefault="004F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DB" w:rsidRPr="0036181B" w:rsidRDefault="005E11DB" w:rsidP="004C4C5B">
    <w:pPr>
      <w:pStyle w:val="af"/>
      <w:jc w:val="center"/>
      <w:rPr>
        <w:sz w:val="20"/>
        <w:szCs w:val="20"/>
      </w:rPr>
    </w:pPr>
    <w:r>
      <w:rPr>
        <w:sz w:val="20"/>
        <w:szCs w:val="20"/>
      </w:rPr>
      <w:t>Великий Новгород</w:t>
    </w:r>
  </w:p>
  <w:p w:rsidR="005E11DB" w:rsidRPr="0036181B" w:rsidRDefault="005E11DB" w:rsidP="004C4C5B">
    <w:pPr>
      <w:pStyle w:val="af"/>
      <w:jc w:val="center"/>
      <w:rPr>
        <w:sz w:val="20"/>
        <w:szCs w:val="20"/>
      </w:rPr>
    </w:pPr>
    <w:r w:rsidRPr="0036181B">
      <w:rPr>
        <w:sz w:val="20"/>
        <w:szCs w:val="20"/>
      </w:rPr>
      <w:t>201</w:t>
    </w:r>
    <w:r>
      <w:rPr>
        <w:sz w:val="20"/>
        <w:szCs w:val="20"/>
      </w:rPr>
      <w:t>8</w:t>
    </w:r>
    <w:r w:rsidRPr="0036181B">
      <w:rPr>
        <w:sz w:val="20"/>
        <w:szCs w:val="20"/>
      </w:rPr>
      <w:t xml:space="preserve"> г.</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DB" w:rsidRDefault="005E11D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DB" w:rsidRDefault="005E11D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DB" w:rsidRDefault="005E11DB">
    <w:r>
      <w:rPr>
        <w:noProof/>
        <w:lang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1270</wp:posOffset>
              </wp:positionV>
              <wp:extent cx="256540" cy="349250"/>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34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1DB" w:rsidRDefault="005E11DB">
                          <w:r>
                            <w:fldChar w:fldCharType="begin"/>
                          </w:r>
                          <w:r>
                            <w:instrText xml:space="preserve"> PAGE </w:instrText>
                          </w:r>
                          <w:r>
                            <w:fldChar w:fldCharType="separate"/>
                          </w:r>
                          <w:r w:rsidR="007F19E6">
                            <w:rPr>
                              <w:noProof/>
                            </w:rPr>
                            <w:t>21</w:t>
                          </w:r>
                          <w:r>
                            <w:fldChar w:fldCharType="end"/>
                          </w:r>
                          <w:r>
                            <w:cr/>
                          </w:r>
                        </w:p>
                        <w:p w:rsidR="005E11DB" w:rsidRDefault="005E11D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0;margin-top:.1pt;width:20.2pt;height:2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" stroked="f">
              <v:fill opacity="0"/>
              <v:textbox inset="0,0,0,0">
                <w:txbxContent>
                  <w:p w:rsidR="005E11DB" w:rsidRDefault="005E11DB">
                    <w:r>
                      <w:fldChar w:fldCharType="begin"/>
                    </w:r>
                    <w:r>
                      <w:instrText xml:space="preserve"> PAGE </w:instrText>
                    </w:r>
                    <w:r>
                      <w:fldChar w:fldCharType="separate"/>
                    </w:r>
                    <w:r w:rsidR="007F19E6">
                      <w:rPr>
                        <w:noProof/>
                      </w:rPr>
                      <w:t>21</w:t>
                    </w:r>
                    <w:r>
                      <w:fldChar w:fldCharType="end"/>
                    </w:r>
                    <w:r>
                      <w:cr/>
                    </w:r>
                  </w:p>
                  <w:p w:rsidR="005E11DB" w:rsidRDefault="005E11DB"/>
                </w:txbxContent>
              </v:textbox>
              <w10:wrap type="square" side="largest"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DB" w:rsidRDefault="005E11D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11" w:rsidRDefault="001F1111">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11" w:rsidRDefault="001F1111">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11" w:rsidRDefault="001F1111">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11" w:rsidRDefault="001F1111">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11" w:rsidRDefault="001F11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935" w:rsidRDefault="004F6935">
      <w:r>
        <w:separator/>
      </w:r>
    </w:p>
  </w:footnote>
  <w:footnote w:type="continuationSeparator" w:id="0">
    <w:p w:rsidR="004F6935" w:rsidRDefault="004F6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DB" w:rsidRDefault="005E11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DB" w:rsidRDefault="005E11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1DB" w:rsidRDefault="005E11D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11" w:rsidRDefault="001F111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EE6B18"/>
    <w:multiLevelType w:val="hybridMultilevel"/>
    <w:tmpl w:val="B90EDB48"/>
    <w:lvl w:ilvl="0" w:tplc="F6EC6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9">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9"/>
  </w:num>
  <w:num w:numId="4">
    <w:abstractNumId w:val="2"/>
  </w:num>
  <w:num w:numId="5">
    <w:abstractNumId w:val="7"/>
  </w:num>
  <w:num w:numId="6">
    <w:abstractNumId w:val="6"/>
  </w:num>
  <w:num w:numId="7">
    <w:abstractNumId w:val="4"/>
  </w:num>
  <w:num w:numId="8">
    <w:abstractNumId w:val="5"/>
  </w:num>
  <w:num w:numId="9">
    <w:abstractNumId w:val="3"/>
  </w:num>
  <w:num w:numId="10">
    <w:abstractNumId w:val="1"/>
    <w:lvlOverride w:ilvl="0">
      <w:startOverride w:val="1"/>
    </w:lvlOverride>
  </w:num>
  <w:num w:numId="11">
    <w:abstractNumId w:val="8"/>
  </w:num>
  <w:num w:numId="1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20"/>
    <w:rsid w:val="00016EB4"/>
    <w:rsid w:val="00091E30"/>
    <w:rsid w:val="000A6B7A"/>
    <w:rsid w:val="00124AD1"/>
    <w:rsid w:val="001F1111"/>
    <w:rsid w:val="001F1CCC"/>
    <w:rsid w:val="002E7920"/>
    <w:rsid w:val="00353A74"/>
    <w:rsid w:val="00381A5C"/>
    <w:rsid w:val="003D1BE3"/>
    <w:rsid w:val="004300C5"/>
    <w:rsid w:val="004605C4"/>
    <w:rsid w:val="004C4C5B"/>
    <w:rsid w:val="004F6935"/>
    <w:rsid w:val="005E11DB"/>
    <w:rsid w:val="006910D9"/>
    <w:rsid w:val="006A3D51"/>
    <w:rsid w:val="007F19E6"/>
    <w:rsid w:val="008375E0"/>
    <w:rsid w:val="008642DB"/>
    <w:rsid w:val="00874CDA"/>
    <w:rsid w:val="0093517C"/>
    <w:rsid w:val="00A13DCF"/>
    <w:rsid w:val="00B81473"/>
    <w:rsid w:val="00C16AB6"/>
    <w:rsid w:val="00CF5025"/>
    <w:rsid w:val="00DA5F9E"/>
    <w:rsid w:val="00F2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690EF-B861-4223-94D7-CA0DE8E2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C5B"/>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4C4C5B"/>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rsid w:val="004C4C5B"/>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C4C5B"/>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4C5B"/>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4C4C5B"/>
    <w:rPr>
      <w:rFonts w:ascii="Arial" w:eastAsia="Times New Roman" w:hAnsi="Arial" w:cs="Arial"/>
      <w:b/>
      <w:bCs/>
      <w:i/>
      <w:iCs/>
      <w:sz w:val="28"/>
      <w:szCs w:val="28"/>
      <w:lang w:eastAsia="zh-CN"/>
    </w:rPr>
  </w:style>
  <w:style w:type="character" w:customStyle="1" w:styleId="30">
    <w:name w:val="Заголовок 3 Знак"/>
    <w:basedOn w:val="a0"/>
    <w:link w:val="3"/>
    <w:uiPriority w:val="9"/>
    <w:rsid w:val="004C4C5B"/>
    <w:rPr>
      <w:rFonts w:ascii="Arial" w:eastAsia="Times New Roman" w:hAnsi="Arial" w:cs="Arial"/>
      <w:b/>
      <w:bCs/>
      <w:sz w:val="26"/>
      <w:szCs w:val="26"/>
      <w:lang w:eastAsia="zh-CN"/>
    </w:rPr>
  </w:style>
  <w:style w:type="paragraph" w:customStyle="1" w:styleId="21">
    <w:name w:val="Титул 2"/>
    <w:basedOn w:val="a"/>
    <w:next w:val="a"/>
    <w:rsid w:val="004C4C5B"/>
    <w:pPr>
      <w:jc w:val="center"/>
    </w:pPr>
    <w:rPr>
      <w:sz w:val="32"/>
      <w:szCs w:val="20"/>
    </w:rPr>
  </w:style>
  <w:style w:type="paragraph" w:customStyle="1" w:styleId="22">
    <w:name w:val="Титул 2 + полужирный"/>
    <w:basedOn w:val="21"/>
    <w:next w:val="a"/>
    <w:rsid w:val="004C4C5B"/>
    <w:rPr>
      <w:b/>
      <w:bCs/>
    </w:rPr>
  </w:style>
  <w:style w:type="paragraph" w:customStyle="1" w:styleId="a3">
    <w:name w:val="Название раздела"/>
    <w:basedOn w:val="a"/>
    <w:next w:val="a"/>
    <w:rsid w:val="004C4C5B"/>
    <w:pPr>
      <w:spacing w:before="120" w:after="120"/>
    </w:pPr>
    <w:rPr>
      <w:b/>
      <w:caps/>
      <w:sz w:val="32"/>
      <w:szCs w:val="32"/>
    </w:rPr>
  </w:style>
  <w:style w:type="paragraph" w:customStyle="1" w:styleId="11">
    <w:name w:val="Титул 1"/>
    <w:basedOn w:val="a"/>
    <w:next w:val="a"/>
    <w:link w:val="12"/>
    <w:rsid w:val="004C4C5B"/>
    <w:pPr>
      <w:jc w:val="center"/>
    </w:pPr>
    <w:rPr>
      <w:sz w:val="32"/>
      <w:szCs w:val="20"/>
    </w:rPr>
  </w:style>
  <w:style w:type="character" w:customStyle="1" w:styleId="12">
    <w:name w:val="Титул 1 Знак"/>
    <w:link w:val="11"/>
    <w:rsid w:val="004C4C5B"/>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4C4C5B"/>
    <w:pPr>
      <w:spacing w:after="120"/>
    </w:pPr>
    <w:rPr>
      <w:b/>
      <w:bCs/>
    </w:rPr>
  </w:style>
  <w:style w:type="character" w:customStyle="1" w:styleId="14">
    <w:name w:val="Титул 1 + полужирный Знак"/>
    <w:link w:val="13"/>
    <w:rsid w:val="004C4C5B"/>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4C4C5B"/>
    <w:rPr>
      <w:sz w:val="22"/>
      <w:szCs w:val="22"/>
    </w:rPr>
  </w:style>
  <w:style w:type="character" w:customStyle="1" w:styleId="a5">
    <w:name w:val="Таблица_Текст слева Знак"/>
    <w:link w:val="a4"/>
    <w:rsid w:val="004C4C5B"/>
    <w:rPr>
      <w:rFonts w:ascii="Times New Roman" w:eastAsia="Times New Roman" w:hAnsi="Times New Roman" w:cs="Times New Roman"/>
      <w:lang w:eastAsia="zh-CN"/>
    </w:rPr>
  </w:style>
  <w:style w:type="paragraph" w:customStyle="1" w:styleId="a6">
    <w:name w:val="Таблица_Текст по центру"/>
    <w:basedOn w:val="a"/>
    <w:next w:val="a"/>
    <w:rsid w:val="004C4C5B"/>
    <w:pPr>
      <w:jc w:val="center"/>
    </w:pPr>
    <w:rPr>
      <w:sz w:val="22"/>
      <w:szCs w:val="20"/>
    </w:rPr>
  </w:style>
  <w:style w:type="paragraph" w:customStyle="1" w:styleId="110">
    <w:name w:val="Заголовок 1_1"/>
    <w:basedOn w:val="1"/>
    <w:next w:val="a"/>
    <w:rsid w:val="004C4C5B"/>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4C4C5B"/>
    <w:pPr>
      <w:numPr>
        <w:ilvl w:val="0"/>
        <w:numId w:val="0"/>
      </w:numPr>
      <w:spacing w:after="120"/>
    </w:pPr>
    <w:rPr>
      <w:rFonts w:ascii="Times New Roman" w:hAnsi="Times New Roman" w:cs="Times New Roman"/>
      <w:i w:val="0"/>
    </w:rPr>
  </w:style>
  <w:style w:type="paragraph" w:customStyle="1" w:styleId="31">
    <w:name w:val="Заголовок 3_1"/>
    <w:basedOn w:val="3"/>
    <w:next w:val="a"/>
    <w:uiPriority w:val="99"/>
    <w:rsid w:val="004C4C5B"/>
    <w:pPr>
      <w:numPr>
        <w:ilvl w:val="0"/>
        <w:numId w:val="0"/>
      </w:numPr>
      <w:spacing w:after="120"/>
    </w:pPr>
    <w:rPr>
      <w:rFonts w:ascii="Times New Roman" w:hAnsi="Times New Roman" w:cs="Times New Roman"/>
      <w:sz w:val="24"/>
    </w:rPr>
  </w:style>
  <w:style w:type="paragraph" w:customStyle="1" w:styleId="15">
    <w:name w:val="Обычный 1"/>
    <w:basedOn w:val="a"/>
    <w:rsid w:val="004C4C5B"/>
    <w:pPr>
      <w:spacing w:before="120" w:after="120"/>
      <w:ind w:firstLine="567"/>
      <w:jc w:val="both"/>
    </w:pPr>
  </w:style>
  <w:style w:type="paragraph" w:customStyle="1" w:styleId="a7">
    <w:name w:val="Таблица_Номер"/>
    <w:basedOn w:val="a"/>
    <w:next w:val="a"/>
    <w:rsid w:val="004C4C5B"/>
    <w:pPr>
      <w:spacing w:before="120" w:after="120"/>
      <w:jc w:val="right"/>
    </w:pPr>
    <w:rPr>
      <w:i/>
      <w:sz w:val="22"/>
    </w:rPr>
  </w:style>
  <w:style w:type="paragraph" w:customStyle="1" w:styleId="a8">
    <w:name w:val="Таблица_Название"/>
    <w:basedOn w:val="a"/>
    <w:next w:val="a"/>
    <w:rsid w:val="004C4C5B"/>
    <w:pPr>
      <w:spacing w:before="120" w:after="120"/>
      <w:jc w:val="center"/>
    </w:pPr>
    <w:rPr>
      <w:b/>
      <w:sz w:val="22"/>
    </w:rPr>
  </w:style>
  <w:style w:type="paragraph" w:customStyle="1" w:styleId="100">
    <w:name w:val="Обычный 1 + Перед:  0 пт После:  0 пт"/>
    <w:basedOn w:val="15"/>
    <w:next w:val="15"/>
    <w:rsid w:val="004C4C5B"/>
    <w:pPr>
      <w:numPr>
        <w:numId w:val="2"/>
      </w:numPr>
      <w:spacing w:before="0" w:after="0"/>
    </w:pPr>
    <w:rPr>
      <w:szCs w:val="20"/>
    </w:rPr>
  </w:style>
  <w:style w:type="paragraph" w:customStyle="1" w:styleId="16">
    <w:name w:val="Обычный 1 + полужирный"/>
    <w:basedOn w:val="15"/>
    <w:next w:val="15"/>
    <w:rsid w:val="004C4C5B"/>
    <w:rPr>
      <w:b/>
      <w:bCs/>
    </w:rPr>
  </w:style>
  <w:style w:type="paragraph" w:customStyle="1" w:styleId="a9">
    <w:name w:val="Таблица_Текст по центру + полужирный"/>
    <w:basedOn w:val="a6"/>
    <w:next w:val="15"/>
    <w:rsid w:val="004C4C5B"/>
    <w:rPr>
      <w:b/>
      <w:bCs/>
    </w:rPr>
  </w:style>
  <w:style w:type="paragraph" w:customStyle="1" w:styleId="aa">
    <w:name w:val="Таблица_Текст слева + полужирный"/>
    <w:basedOn w:val="a4"/>
    <w:next w:val="15"/>
    <w:rsid w:val="004C4C5B"/>
    <w:rPr>
      <w:b/>
      <w:bCs/>
    </w:rPr>
  </w:style>
  <w:style w:type="paragraph" w:customStyle="1" w:styleId="17">
    <w:name w:val="Обычный 1 + По центру"/>
    <w:basedOn w:val="15"/>
    <w:next w:val="15"/>
    <w:rsid w:val="004C4C5B"/>
    <w:pPr>
      <w:ind w:firstLine="0"/>
      <w:jc w:val="center"/>
    </w:pPr>
    <w:rPr>
      <w:szCs w:val="20"/>
    </w:rPr>
  </w:style>
  <w:style w:type="character" w:customStyle="1" w:styleId="ab">
    <w:name w:val="Схема документа Знак"/>
    <w:basedOn w:val="a0"/>
    <w:link w:val="ac"/>
    <w:semiHidden/>
    <w:rsid w:val="004C4C5B"/>
    <w:rPr>
      <w:rFonts w:ascii="Tahoma" w:eastAsia="Times New Roman" w:hAnsi="Tahoma" w:cs="Tahoma"/>
      <w:sz w:val="20"/>
      <w:szCs w:val="20"/>
      <w:shd w:val="clear" w:color="auto" w:fill="000080"/>
      <w:lang w:eastAsia="zh-CN"/>
    </w:rPr>
  </w:style>
  <w:style w:type="paragraph" w:styleId="ac">
    <w:name w:val="Document Map"/>
    <w:basedOn w:val="a"/>
    <w:link w:val="ab"/>
    <w:semiHidden/>
    <w:rsid w:val="004C4C5B"/>
    <w:pPr>
      <w:shd w:val="clear" w:color="auto" w:fill="000080"/>
    </w:pPr>
    <w:rPr>
      <w:rFonts w:ascii="Tahoma" w:hAnsi="Tahoma" w:cs="Tahoma"/>
      <w:sz w:val="20"/>
      <w:szCs w:val="20"/>
    </w:rPr>
  </w:style>
  <w:style w:type="paragraph" w:styleId="ad">
    <w:name w:val="header"/>
    <w:basedOn w:val="a"/>
    <w:link w:val="ae"/>
    <w:uiPriority w:val="99"/>
    <w:rsid w:val="004C4C5B"/>
    <w:pPr>
      <w:tabs>
        <w:tab w:val="center" w:pos="4677"/>
        <w:tab w:val="right" w:pos="9355"/>
      </w:tabs>
    </w:pPr>
  </w:style>
  <w:style w:type="character" w:customStyle="1" w:styleId="ae">
    <w:name w:val="Верхний колонтитул Знак"/>
    <w:basedOn w:val="a0"/>
    <w:link w:val="ad"/>
    <w:uiPriority w:val="99"/>
    <w:rsid w:val="004C4C5B"/>
    <w:rPr>
      <w:rFonts w:ascii="Times New Roman" w:eastAsia="Times New Roman" w:hAnsi="Times New Roman" w:cs="Times New Roman"/>
      <w:sz w:val="24"/>
      <w:szCs w:val="24"/>
      <w:lang w:eastAsia="zh-CN"/>
    </w:rPr>
  </w:style>
  <w:style w:type="paragraph" w:styleId="af">
    <w:name w:val="footer"/>
    <w:basedOn w:val="a"/>
    <w:link w:val="af0"/>
    <w:uiPriority w:val="99"/>
    <w:rsid w:val="004C4C5B"/>
    <w:pPr>
      <w:tabs>
        <w:tab w:val="center" w:pos="4677"/>
        <w:tab w:val="right" w:pos="9355"/>
      </w:tabs>
    </w:pPr>
  </w:style>
  <w:style w:type="character" w:customStyle="1" w:styleId="af0">
    <w:name w:val="Нижний колонтитул Знак"/>
    <w:basedOn w:val="a0"/>
    <w:link w:val="af"/>
    <w:uiPriority w:val="99"/>
    <w:rsid w:val="004C4C5B"/>
    <w:rPr>
      <w:rFonts w:ascii="Times New Roman" w:eastAsia="Times New Roman" w:hAnsi="Times New Roman" w:cs="Times New Roman"/>
      <w:sz w:val="24"/>
      <w:szCs w:val="24"/>
      <w:lang w:eastAsia="zh-CN"/>
    </w:rPr>
  </w:style>
  <w:style w:type="paragraph" w:styleId="af1">
    <w:name w:val="annotation text"/>
    <w:basedOn w:val="a"/>
    <w:link w:val="af2"/>
    <w:semiHidden/>
    <w:rsid w:val="004C4C5B"/>
    <w:rPr>
      <w:sz w:val="20"/>
      <w:szCs w:val="20"/>
    </w:rPr>
  </w:style>
  <w:style w:type="character" w:customStyle="1" w:styleId="af2">
    <w:name w:val="Текст примечания Знак"/>
    <w:basedOn w:val="a0"/>
    <w:link w:val="af1"/>
    <w:semiHidden/>
    <w:rsid w:val="004C4C5B"/>
    <w:rPr>
      <w:rFonts w:ascii="Times New Roman" w:eastAsia="Times New Roman" w:hAnsi="Times New Roman" w:cs="Times New Roman"/>
      <w:sz w:val="20"/>
      <w:szCs w:val="20"/>
      <w:lang w:eastAsia="zh-CN"/>
    </w:rPr>
  </w:style>
  <w:style w:type="paragraph" w:styleId="af3">
    <w:name w:val="annotation subject"/>
    <w:basedOn w:val="af1"/>
    <w:next w:val="af1"/>
    <w:link w:val="af4"/>
    <w:semiHidden/>
    <w:rsid w:val="004C4C5B"/>
    <w:rPr>
      <w:b/>
      <w:bCs/>
    </w:rPr>
  </w:style>
  <w:style w:type="character" w:customStyle="1" w:styleId="af4">
    <w:name w:val="Тема примечания Знак"/>
    <w:basedOn w:val="af2"/>
    <w:link w:val="af3"/>
    <w:semiHidden/>
    <w:rsid w:val="004C4C5B"/>
    <w:rPr>
      <w:rFonts w:ascii="Times New Roman" w:eastAsia="Times New Roman" w:hAnsi="Times New Roman" w:cs="Times New Roman"/>
      <w:b/>
      <w:bCs/>
      <w:sz w:val="20"/>
      <w:szCs w:val="20"/>
      <w:lang w:eastAsia="zh-CN"/>
    </w:rPr>
  </w:style>
  <w:style w:type="character" w:customStyle="1" w:styleId="af5">
    <w:name w:val="Текст выноски Знак"/>
    <w:basedOn w:val="a0"/>
    <w:link w:val="af6"/>
    <w:uiPriority w:val="99"/>
    <w:rsid w:val="004C4C5B"/>
    <w:rPr>
      <w:rFonts w:ascii="Tahoma" w:eastAsia="Times New Roman" w:hAnsi="Tahoma" w:cs="Tahoma"/>
      <w:sz w:val="16"/>
      <w:szCs w:val="16"/>
      <w:lang w:eastAsia="zh-CN"/>
    </w:rPr>
  </w:style>
  <w:style w:type="paragraph" w:styleId="af6">
    <w:name w:val="Balloon Text"/>
    <w:basedOn w:val="a"/>
    <w:link w:val="af5"/>
    <w:uiPriority w:val="99"/>
    <w:semiHidden/>
    <w:rsid w:val="004C4C5B"/>
    <w:rPr>
      <w:rFonts w:ascii="Tahoma" w:hAnsi="Tahoma" w:cs="Tahoma"/>
      <w:sz w:val="16"/>
      <w:szCs w:val="16"/>
    </w:rPr>
  </w:style>
  <w:style w:type="paragraph" w:styleId="18">
    <w:name w:val="toc 1"/>
    <w:basedOn w:val="a"/>
    <w:next w:val="a"/>
    <w:autoRedefine/>
    <w:uiPriority w:val="39"/>
    <w:rsid w:val="004C4C5B"/>
  </w:style>
  <w:style w:type="paragraph" w:styleId="19">
    <w:name w:val="index 1"/>
    <w:basedOn w:val="a"/>
    <w:next w:val="a"/>
    <w:autoRedefine/>
    <w:semiHidden/>
    <w:rsid w:val="004C4C5B"/>
    <w:pPr>
      <w:ind w:left="240" w:hanging="240"/>
    </w:pPr>
  </w:style>
  <w:style w:type="paragraph" w:styleId="23">
    <w:name w:val="toc 2"/>
    <w:basedOn w:val="a"/>
    <w:next w:val="a"/>
    <w:autoRedefine/>
    <w:uiPriority w:val="39"/>
    <w:rsid w:val="004C4C5B"/>
    <w:pPr>
      <w:ind w:left="240"/>
    </w:pPr>
  </w:style>
  <w:style w:type="paragraph" w:styleId="32">
    <w:name w:val="toc 3"/>
    <w:basedOn w:val="a"/>
    <w:next w:val="a"/>
    <w:autoRedefine/>
    <w:uiPriority w:val="39"/>
    <w:rsid w:val="004C4C5B"/>
    <w:pPr>
      <w:ind w:left="480"/>
    </w:pPr>
  </w:style>
  <w:style w:type="character" w:styleId="af7">
    <w:name w:val="Hyperlink"/>
    <w:uiPriority w:val="99"/>
    <w:rsid w:val="004C4C5B"/>
    <w:rPr>
      <w:color w:val="0000FF"/>
      <w:u w:val="single"/>
    </w:rPr>
  </w:style>
  <w:style w:type="character" w:customStyle="1" w:styleId="WW8Num1z0">
    <w:name w:val="WW8Num1z0"/>
    <w:rsid w:val="008375E0"/>
  </w:style>
  <w:style w:type="character" w:customStyle="1" w:styleId="WW8Num1z1">
    <w:name w:val="WW8Num1z1"/>
    <w:rsid w:val="008375E0"/>
  </w:style>
  <w:style w:type="character" w:customStyle="1" w:styleId="WW8Num1z2">
    <w:name w:val="WW8Num1z2"/>
    <w:rsid w:val="008375E0"/>
  </w:style>
  <w:style w:type="character" w:customStyle="1" w:styleId="WW8Num1z3">
    <w:name w:val="WW8Num1z3"/>
    <w:rsid w:val="008375E0"/>
  </w:style>
  <w:style w:type="character" w:customStyle="1" w:styleId="WW8Num1z4">
    <w:name w:val="WW8Num1z4"/>
    <w:rsid w:val="008375E0"/>
  </w:style>
  <w:style w:type="character" w:customStyle="1" w:styleId="WW8Num1z5">
    <w:name w:val="WW8Num1z5"/>
    <w:rsid w:val="008375E0"/>
  </w:style>
  <w:style w:type="character" w:customStyle="1" w:styleId="WW8Num1z6">
    <w:name w:val="WW8Num1z6"/>
    <w:rsid w:val="008375E0"/>
  </w:style>
  <w:style w:type="character" w:customStyle="1" w:styleId="WW8Num1z7">
    <w:name w:val="WW8Num1z7"/>
    <w:rsid w:val="008375E0"/>
  </w:style>
  <w:style w:type="character" w:customStyle="1" w:styleId="WW8Num1z8">
    <w:name w:val="WW8Num1z8"/>
    <w:rsid w:val="008375E0"/>
  </w:style>
  <w:style w:type="character" w:customStyle="1" w:styleId="WW8Num2z0">
    <w:name w:val="WW8Num2z0"/>
    <w:rsid w:val="008375E0"/>
    <w:rPr>
      <w:rFonts w:eastAsia="Calibri"/>
      <w:sz w:val="28"/>
      <w:szCs w:val="28"/>
    </w:rPr>
  </w:style>
  <w:style w:type="character" w:customStyle="1" w:styleId="WW8Num2z1">
    <w:name w:val="WW8Num2z1"/>
    <w:rsid w:val="008375E0"/>
    <w:rPr>
      <w:rFonts w:eastAsia="Calibri"/>
    </w:rPr>
  </w:style>
  <w:style w:type="character" w:customStyle="1" w:styleId="1a">
    <w:name w:val="Основной шрифт абзаца1"/>
    <w:rsid w:val="008375E0"/>
  </w:style>
  <w:style w:type="character" w:customStyle="1" w:styleId="310">
    <w:name w:val="Заголовок 3_1 Знак"/>
    <w:rsid w:val="008375E0"/>
    <w:rPr>
      <w:rFonts w:ascii="Times New Roman" w:eastAsia="Times New Roman" w:hAnsi="Times New Roman" w:cs="Times New Roman"/>
      <w:b/>
      <w:bCs/>
      <w:sz w:val="24"/>
      <w:szCs w:val="26"/>
    </w:rPr>
  </w:style>
  <w:style w:type="character" w:customStyle="1" w:styleId="1b">
    <w:name w:val="Обычный 1 Знак"/>
    <w:rsid w:val="008375E0"/>
    <w:rPr>
      <w:rFonts w:ascii="Times New Roman" w:eastAsia="Times New Roman" w:hAnsi="Times New Roman" w:cs="Times New Roman"/>
      <w:sz w:val="24"/>
      <w:szCs w:val="24"/>
    </w:rPr>
  </w:style>
  <w:style w:type="character" w:customStyle="1" w:styleId="ListLabel1">
    <w:name w:val="ListLabel 1"/>
    <w:rsid w:val="008375E0"/>
    <w:rPr>
      <w:rFonts w:eastAsia="Calibri"/>
    </w:rPr>
  </w:style>
  <w:style w:type="character" w:customStyle="1" w:styleId="ListLabel2">
    <w:name w:val="ListLabel 2"/>
    <w:rsid w:val="008375E0"/>
    <w:rPr>
      <w:rFonts w:eastAsia="Times New Roman"/>
    </w:rPr>
  </w:style>
  <w:style w:type="paragraph" w:customStyle="1" w:styleId="af8">
    <w:name w:val="Заголовок"/>
    <w:basedOn w:val="a"/>
    <w:next w:val="af9"/>
    <w:rsid w:val="008375E0"/>
    <w:pPr>
      <w:keepNext/>
      <w:suppressAutoHyphens/>
      <w:spacing w:before="240" w:after="120" w:line="100" w:lineRule="atLeast"/>
    </w:pPr>
    <w:rPr>
      <w:rFonts w:ascii="Arial" w:eastAsia="Microsoft YaHei" w:hAnsi="Arial" w:cs="Mangal"/>
      <w:sz w:val="28"/>
      <w:szCs w:val="28"/>
      <w:lang w:eastAsia="ar-SA"/>
    </w:rPr>
  </w:style>
  <w:style w:type="paragraph" w:styleId="af9">
    <w:name w:val="Body Text"/>
    <w:basedOn w:val="a"/>
    <w:link w:val="afa"/>
    <w:rsid w:val="008375E0"/>
    <w:pPr>
      <w:suppressAutoHyphens/>
      <w:spacing w:after="120" w:line="100" w:lineRule="atLeast"/>
    </w:pPr>
    <w:rPr>
      <w:lang w:eastAsia="ar-SA"/>
    </w:rPr>
  </w:style>
  <w:style w:type="character" w:customStyle="1" w:styleId="afa">
    <w:name w:val="Основной текст Знак"/>
    <w:basedOn w:val="a0"/>
    <w:link w:val="af9"/>
    <w:rsid w:val="008375E0"/>
    <w:rPr>
      <w:rFonts w:ascii="Times New Roman" w:eastAsia="Times New Roman" w:hAnsi="Times New Roman" w:cs="Times New Roman"/>
      <w:sz w:val="24"/>
      <w:szCs w:val="24"/>
      <w:lang w:eastAsia="ar-SA"/>
    </w:rPr>
  </w:style>
  <w:style w:type="paragraph" w:styleId="afb">
    <w:name w:val="List"/>
    <w:basedOn w:val="af9"/>
    <w:rsid w:val="008375E0"/>
    <w:rPr>
      <w:rFonts w:cs="Mangal"/>
    </w:rPr>
  </w:style>
  <w:style w:type="paragraph" w:customStyle="1" w:styleId="1c">
    <w:name w:val="Название1"/>
    <w:basedOn w:val="a"/>
    <w:rsid w:val="008375E0"/>
    <w:pPr>
      <w:suppressLineNumbers/>
      <w:suppressAutoHyphens/>
      <w:spacing w:before="120" w:after="120" w:line="100" w:lineRule="atLeast"/>
    </w:pPr>
    <w:rPr>
      <w:rFonts w:cs="Mangal"/>
      <w:i/>
      <w:iCs/>
      <w:lang w:eastAsia="ar-SA"/>
    </w:rPr>
  </w:style>
  <w:style w:type="paragraph" w:customStyle="1" w:styleId="1d">
    <w:name w:val="Указатель1"/>
    <w:basedOn w:val="a"/>
    <w:rsid w:val="008375E0"/>
    <w:pPr>
      <w:suppressLineNumbers/>
      <w:suppressAutoHyphens/>
      <w:spacing w:line="100" w:lineRule="atLeast"/>
    </w:pPr>
    <w:rPr>
      <w:rFonts w:cs="Mangal"/>
      <w:lang w:eastAsia="ar-SA"/>
    </w:rPr>
  </w:style>
  <w:style w:type="paragraph" w:customStyle="1" w:styleId="1e">
    <w:name w:val="Абзац списка1"/>
    <w:basedOn w:val="a"/>
    <w:rsid w:val="008375E0"/>
    <w:pPr>
      <w:suppressAutoHyphens/>
      <w:spacing w:line="100" w:lineRule="atLeast"/>
      <w:ind w:left="720"/>
    </w:pPr>
    <w:rPr>
      <w:lang w:eastAsia="ar-SA"/>
    </w:rPr>
  </w:style>
  <w:style w:type="character" w:customStyle="1" w:styleId="1f">
    <w:name w:val="Верхний колонтитул Знак1"/>
    <w:basedOn w:val="a0"/>
    <w:rsid w:val="008375E0"/>
    <w:rPr>
      <w:sz w:val="24"/>
      <w:szCs w:val="24"/>
      <w:lang w:eastAsia="ar-SA"/>
    </w:rPr>
  </w:style>
  <w:style w:type="character" w:customStyle="1" w:styleId="1f0">
    <w:name w:val="Нижний колонтитул Знак1"/>
    <w:basedOn w:val="a0"/>
    <w:rsid w:val="008375E0"/>
    <w:rPr>
      <w:sz w:val="24"/>
      <w:szCs w:val="24"/>
      <w:lang w:eastAsia="ar-SA"/>
    </w:rPr>
  </w:style>
  <w:style w:type="paragraph" w:customStyle="1" w:styleId="1f1">
    <w:name w:val="Текст выноски1"/>
    <w:basedOn w:val="a"/>
    <w:rsid w:val="008375E0"/>
    <w:pPr>
      <w:suppressAutoHyphens/>
      <w:spacing w:line="100" w:lineRule="atLeast"/>
    </w:pPr>
    <w:rPr>
      <w:rFonts w:ascii="Segoe UI" w:hAnsi="Segoe UI" w:cs="Segoe UI"/>
      <w:sz w:val="18"/>
      <w:szCs w:val="18"/>
      <w:lang w:eastAsia="ar-SA"/>
    </w:rPr>
  </w:style>
  <w:style w:type="paragraph" w:customStyle="1" w:styleId="afc">
    <w:name w:val="Содержимое таблицы"/>
    <w:basedOn w:val="a"/>
    <w:rsid w:val="008375E0"/>
    <w:pPr>
      <w:suppressLineNumbers/>
      <w:suppressAutoHyphens/>
      <w:spacing w:line="100" w:lineRule="atLeast"/>
    </w:pPr>
    <w:rPr>
      <w:lang w:eastAsia="ar-SA"/>
    </w:rPr>
  </w:style>
  <w:style w:type="paragraph" w:customStyle="1" w:styleId="afd">
    <w:name w:val="Заголовок таблицы"/>
    <w:basedOn w:val="afc"/>
    <w:rsid w:val="008375E0"/>
    <w:pPr>
      <w:jc w:val="center"/>
    </w:pPr>
    <w:rPr>
      <w:b/>
      <w:bCs/>
    </w:rPr>
  </w:style>
  <w:style w:type="character" w:customStyle="1" w:styleId="1f2">
    <w:name w:val="Текст выноски Знак1"/>
    <w:basedOn w:val="a0"/>
    <w:uiPriority w:val="99"/>
    <w:semiHidden/>
    <w:rsid w:val="008375E0"/>
    <w:rPr>
      <w:rFonts w:ascii="Segoe UI" w:hAnsi="Segoe UI" w:cs="Segoe UI"/>
      <w:sz w:val="18"/>
      <w:szCs w:val="18"/>
      <w:lang w:eastAsia="ar-SA"/>
    </w:rPr>
  </w:style>
  <w:style w:type="paragraph" w:customStyle="1" w:styleId="1f3">
    <w:name w:val="Знак Знак1 Знак Знак Знак Знак"/>
    <w:basedOn w:val="a"/>
    <w:rsid w:val="008375E0"/>
    <w:pPr>
      <w:spacing w:after="60"/>
      <w:ind w:firstLine="709"/>
      <w:jc w:val="both"/>
    </w:pPr>
    <w:rPr>
      <w:rFonts w:ascii="Arial" w:eastAsia="Calibri" w:hAnsi="Arial" w:cs="Arial"/>
      <w:bCs/>
      <w:sz w:val="22"/>
      <w:szCs w:val="22"/>
      <w:lang w:eastAsia="en-US"/>
    </w:rPr>
  </w:style>
  <w:style w:type="paragraph" w:styleId="afe">
    <w:name w:val="List Paragraph"/>
    <w:basedOn w:val="a"/>
    <w:uiPriority w:val="34"/>
    <w:qFormat/>
    <w:rsid w:val="008375E0"/>
    <w:pPr>
      <w:suppressAutoHyphens/>
      <w:spacing w:line="100" w:lineRule="atLeast"/>
      <w:ind w:left="708"/>
    </w:pPr>
    <w:rPr>
      <w:lang w:eastAsia="ar-SA"/>
    </w:rPr>
  </w:style>
  <w:style w:type="character" w:customStyle="1" w:styleId="1f4">
    <w:name w:val="Схема документа Знак1"/>
    <w:basedOn w:val="a0"/>
    <w:uiPriority w:val="99"/>
    <w:semiHidden/>
    <w:rsid w:val="008375E0"/>
    <w:rPr>
      <w:rFonts w:ascii="Segoe UI" w:hAnsi="Segoe UI" w:cs="Segoe UI"/>
      <w:sz w:val="16"/>
      <w:szCs w:val="16"/>
      <w:lang w:eastAsia="ar-SA"/>
    </w:rPr>
  </w:style>
  <w:style w:type="paragraph" w:customStyle="1" w:styleId="ConsPlusNormal">
    <w:name w:val="ConsPlusNormal"/>
    <w:rsid w:val="008375E0"/>
    <w:pPr>
      <w:widowControl w:val="0"/>
      <w:autoSpaceDE w:val="0"/>
      <w:autoSpaceDN w:val="0"/>
      <w:spacing w:after="0" w:line="240" w:lineRule="auto"/>
    </w:pPr>
    <w:rPr>
      <w:rFonts w:ascii="Arial" w:eastAsia="Times New Roman" w:hAnsi="Arial" w:cs="Arial"/>
      <w:szCs w:val="20"/>
      <w:lang w:eastAsia="ru-RU"/>
    </w:rPr>
  </w:style>
  <w:style w:type="numbering" w:customStyle="1" w:styleId="1f5">
    <w:name w:val="Нет списка1"/>
    <w:next w:val="a2"/>
    <w:uiPriority w:val="99"/>
    <w:semiHidden/>
    <w:unhideWhenUsed/>
    <w:rsid w:val="008375E0"/>
  </w:style>
  <w:style w:type="character" w:customStyle="1" w:styleId="DefaultParagraphFont">
    <w:name w:val="Default Paragraph Font"/>
    <w:rsid w:val="001F1111"/>
  </w:style>
  <w:style w:type="paragraph" w:customStyle="1" w:styleId="ListParagraph">
    <w:name w:val="List Paragraph"/>
    <w:basedOn w:val="a"/>
    <w:rsid w:val="001F1111"/>
    <w:pPr>
      <w:suppressAutoHyphens/>
      <w:spacing w:line="100" w:lineRule="atLeast"/>
      <w:ind w:left="720"/>
    </w:pPr>
    <w:rPr>
      <w:lang w:eastAsia="ar-SA"/>
    </w:rPr>
  </w:style>
  <w:style w:type="paragraph" w:customStyle="1" w:styleId="BalloonText">
    <w:name w:val="Balloon Text"/>
    <w:basedOn w:val="a"/>
    <w:rsid w:val="001F1111"/>
    <w:pPr>
      <w:suppressAutoHyphens/>
      <w:spacing w:line="100" w:lineRule="atLeast"/>
    </w:pPr>
    <w:rPr>
      <w:rFonts w:ascii="Segoe UI" w:hAnsi="Segoe UI" w:cs="Segoe UI"/>
      <w:sz w:val="18"/>
      <w:szCs w:val="18"/>
      <w:lang w:eastAsia="ar-SA"/>
    </w:rPr>
  </w:style>
  <w:style w:type="paragraph" w:customStyle="1" w:styleId="1f6">
    <w:name w:val=" Знак Знак1 Знак Знак Знак Знак"/>
    <w:basedOn w:val="a"/>
    <w:rsid w:val="001F1111"/>
    <w:pPr>
      <w:spacing w:after="60"/>
      <w:ind w:firstLine="709"/>
      <w:jc w:val="both"/>
    </w:pPr>
    <w:rPr>
      <w:rFonts w:ascii="Arial" w:eastAsia="Calibri" w:hAnsi="Arial" w:cs="Arial"/>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374031">
      <w:bodyDiv w:val="1"/>
      <w:marLeft w:val="0"/>
      <w:marRight w:val="0"/>
      <w:marTop w:val="0"/>
      <w:marBottom w:val="0"/>
      <w:divBdr>
        <w:top w:val="none" w:sz="0" w:space="0" w:color="auto"/>
        <w:left w:val="none" w:sz="0" w:space="0" w:color="auto"/>
        <w:bottom w:val="none" w:sz="0" w:space="0" w:color="auto"/>
        <w:right w:val="none" w:sz="0" w:space="0" w:color="auto"/>
      </w:divBdr>
    </w:div>
    <w:div w:id="1515222399">
      <w:bodyDiv w:val="1"/>
      <w:marLeft w:val="0"/>
      <w:marRight w:val="0"/>
      <w:marTop w:val="0"/>
      <w:marBottom w:val="0"/>
      <w:divBdr>
        <w:top w:val="none" w:sz="0" w:space="0" w:color="auto"/>
        <w:left w:val="none" w:sz="0" w:space="0" w:color="auto"/>
        <w:bottom w:val="none" w:sz="0" w:space="0" w:color="auto"/>
        <w:right w:val="none" w:sz="0" w:space="0" w:color="auto"/>
      </w:divBdr>
    </w:div>
    <w:div w:id="167086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114180031E43597CF418AEB795BA5E78ECF5E90E1FCB7197486E394F4AF312E9E93C7F947A1B731A5B2DD552C30306A1FA71FBD31Eq7H" TargetMode="External"/><Relationship Id="rId21" Type="http://schemas.openxmlformats.org/officeDocument/2006/relationships/hyperlink" Target="consultantplus://offline/ref=4DC74149A7F7AB8E04A6E9090A6C5170A054B4539A67827F0173D67942E20DC289E29634BD4A88032943133EB47ECC91806B766208B27C4BLBe8H" TargetMode="External"/><Relationship Id="rId34" Type="http://schemas.openxmlformats.org/officeDocument/2006/relationships/footer" Target="footer6.xml"/><Relationship Id="rId42" Type="http://schemas.openxmlformats.org/officeDocument/2006/relationships/hyperlink" Target="consultantplus://offline/ref=06B252C0EFC1499E4F12AB868770B0BE34C9EC8C5D60780237563F035274A3B001F0CBE1F123B9263956DD3C5D09E1B2DE03CF371DHDtFH" TargetMode="External"/><Relationship Id="rId47" Type="http://schemas.openxmlformats.org/officeDocument/2006/relationships/hyperlink" Target="consultantplus://offline/ref=11F9BA280E89356D88CCF32FE2DF360D6CF8ED4ABADADDF1EDB30CC6090DED9E71F64E45A94390EB58C7B26E95DB029E85C5FE2AE1EDR3I" TargetMode="External"/><Relationship Id="rId50" Type="http://schemas.openxmlformats.org/officeDocument/2006/relationships/hyperlink" Target="consultantplus://offline/ref=87535F51F1BFC5D31EF84130A97C2AFC2A546542C00BA0999D7849F57E42707653EEE785E5C428FF4D0ED6D02D2F5F08301A67D54Cf52EI" TargetMode="External"/><Relationship Id="rId55" Type="http://schemas.openxmlformats.org/officeDocument/2006/relationships/hyperlink" Target="consultantplus://offline/ref=06B252C0EFC1499E4F12AB868770B0BE34C9EC8C5D60780237563F035274A3B001F0CBE1F123B9263956DD3C5D09E1B2DE03CF371DHDtFH" TargetMode="External"/><Relationship Id="rId63" Type="http://schemas.openxmlformats.org/officeDocument/2006/relationships/hyperlink" Target="consultantplus://offline/ref=B1EDA021A0931FF6CF34FE05EC2A0525050264BDD328E4CBBF673747A72DAD0E8E38DCF4E64121F1728BD1FFB993919561BB156B8AA83DI" TargetMode="External"/><Relationship Id="rId68" Type="http://schemas.openxmlformats.org/officeDocument/2006/relationships/hyperlink" Target="consultantplus://offline/ref=051BAA4A3CF752E8A01CF1D6D8E5D28CC83CD0D6CA9096820E6F16894D42C28A11B9A1112ECEECD1B0F6C3720069CD677A40DBA311d3t6H" TargetMode="External"/><Relationship Id="rId76" Type="http://schemas.openxmlformats.org/officeDocument/2006/relationships/hyperlink" Target="consultantplus://offline/ref=E436B9A8E6D15DAD42FFCAE98EC82E9C4A49844978973469B1AB98D888E7B0307B71670DA91ADB6FA734D45F2A9AC4FD9AE570005APDrEL" TargetMode="External"/><Relationship Id="rId84" Type="http://schemas.openxmlformats.org/officeDocument/2006/relationships/hyperlink" Target="consultantplus://offline/ref=051BAA4A3CF752E8A01CF1D6D8E5D28CC83CD0D6CA9096820E6F16894D42C28A11B9A1112EC9ECD1B0F6C3720069CD677A40DBA311d3t6H" TargetMode="External"/><Relationship Id="rId89" Type="http://schemas.openxmlformats.org/officeDocument/2006/relationships/hyperlink" Target="consultantplus://offline/ref=6B1F2913965E445E11D306B46CEB2FC51BB84E7487C9D57C3AFF2959CBFB863DB4AC886E6AE26D388D099CB5B407BD100F3211057BK9O7I" TargetMode="External"/><Relationship Id="rId97" Type="http://schemas.openxmlformats.org/officeDocument/2006/relationships/hyperlink" Target="consultantplus://offline/ref=11F9BA280E89356D88CCF32FE2DF360D6CF8ED4ABADADDF1EDB30CC6090DED9E71F64E47AF4D90EB58C7B26E95DB029E85C5FE2AE1EDR3I" TargetMode="External"/><Relationship Id="rId7" Type="http://schemas.openxmlformats.org/officeDocument/2006/relationships/footer" Target="footer1.xml"/><Relationship Id="rId71" Type="http://schemas.openxmlformats.org/officeDocument/2006/relationships/hyperlink" Target="consultantplus://offline/ref=11F9BA280E89356D88CCF32FE2DF360D6CF8ED4ABADADDF1EDB30CC6090DED9E71F64E45A94390EB58C7B26E95DB029E85C5FE2AE1EDR3I" TargetMode="External"/><Relationship Id="rId92" Type="http://schemas.openxmlformats.org/officeDocument/2006/relationships/hyperlink" Target="consultantplus://offline/ref=051BAA4A3CF752E8A01CF1D6D8E5D28CC83CD0D6CA9096820E6F16894D42C28A11B9A1112ECEECD1B0F6C3720069CD677A40DBA311d3t6H" TargetMode="Externa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consultantplus://offline/ref=BFD6D2F4F6A9571D14EA183EBB044CD3A5DA26CDCBA7C8EDB0ADCB35070B125D7BEFC5D2C8A0C835000A5117725B5053B3A72BEB95B4ABDFD9x0H" TargetMode="External"/><Relationship Id="rId11" Type="http://schemas.openxmlformats.org/officeDocument/2006/relationships/footer" Target="footer3.xml"/><Relationship Id="rId24" Type="http://schemas.openxmlformats.org/officeDocument/2006/relationships/hyperlink" Target="consultantplus://offline/ref=218823F619B821DE60120495AB5C7DD1E8E61F8ACD35EAE8D586F415B7849002CFB3A1EB030545A2D39B640C9BC6084AA5EAC73803L1oAH" TargetMode="External"/><Relationship Id="rId32" Type="http://schemas.openxmlformats.org/officeDocument/2006/relationships/hyperlink" Target="consultantplus://offline/ref=DA378C115A607525015EB3784B8A154065D285FE33BA787F4BE562D3C3EE95A0704F28B838310D0E8FBDAE2A0DC98E13BEEB3D4B84XDLBI" TargetMode="External"/><Relationship Id="rId37" Type="http://schemas.openxmlformats.org/officeDocument/2006/relationships/hyperlink" Target="consultantplus://offline/ref=11F9BA280E89356D88CCF32FE2DF360D6CF8ED4ABADADDF1EDB30CC6090DED9E71F64E45A94390EB58C7B26E95DB029E85C5FE2AE1EDR3I" TargetMode="External"/><Relationship Id="rId40" Type="http://schemas.openxmlformats.org/officeDocument/2006/relationships/hyperlink" Target="consultantplus://offline/ref=1A3DBF4CB59385E730536768324E74D5683F31EF3A9AF029D74F1119BECB12134765983A1BBB5BF13107391CAF0A7D682889A0EF2EpFB2I" TargetMode="External"/><Relationship Id="rId45" Type="http://schemas.openxmlformats.org/officeDocument/2006/relationships/hyperlink" Target="consultantplus://offline/ref=BFD6D2F4F6A9571D14EA183EBB044CD3A5DA26CDCBA7C8EDB0ADCB35070B125D7BEFC5D2C8A0C835000A5117725B5053B3A72BEB95B4ABDFD9x0H" TargetMode="External"/><Relationship Id="rId53" Type="http://schemas.openxmlformats.org/officeDocument/2006/relationships/hyperlink" Target="consultantplus://offline/ref=B1EDA021A0931FF6CF34FE05EC2A0525050264BDD328E4CBBF673747A72DAD0E8E38DCF7E44821F1728BD1FFB993919561BB156B8AA83DI" TargetMode="External"/><Relationship Id="rId58" Type="http://schemas.openxmlformats.org/officeDocument/2006/relationships/hyperlink" Target="consultantplus://offline/ref=11F9BA280E89356D88CCF32FE2DF360D6CF8ED4ABADADDF1EDB30CC6090DED9E71F64E45A94390EB58C7B26E95DB029E85C5FE2AE1EDR3I" TargetMode="External"/><Relationship Id="rId66" Type="http://schemas.openxmlformats.org/officeDocument/2006/relationships/hyperlink" Target="consultantplus://offline/ref=06B252C0EFC1499E4F12AB868770B0BE34C9EC8C5D60780237563F035274A3B001F0CBE1F123B9263956DD3C5D09E1B2DE03CF371DHDtFH" TargetMode="External"/><Relationship Id="rId74" Type="http://schemas.openxmlformats.org/officeDocument/2006/relationships/hyperlink" Target="consultantplus://offline/ref=A9F013AE596AE798173282E484BF5530C735AF280E711724AFE77F02E2A787D7270421D44D5EA33F799DB865F849E68A4D21FEFA6Ch3xCL" TargetMode="External"/><Relationship Id="rId79" Type="http://schemas.openxmlformats.org/officeDocument/2006/relationships/hyperlink" Target="consultantplus://offline/ref=BFD6D2F4F6A9571D14EA183EBB044CD3A5DA26CDCBA7C8EDB0ADCB35070B125D7BEFC5D2C8A0C835000A5117725B5053B3A72BEB95B4ABDFD9x0H" TargetMode="External"/><Relationship Id="rId87" Type="http://schemas.openxmlformats.org/officeDocument/2006/relationships/hyperlink" Target="consultantplus://offline/ref=BDC4DFC23DB1724D6C15A7B487F7C410222CBD85E3BB55953C0E85B94CB788DD227EE5595EB3ADC610FE60DF6F29E59F9C9AB86E2Ds0J4I" TargetMode="External"/><Relationship Id="rId5" Type="http://schemas.openxmlformats.org/officeDocument/2006/relationships/footnotes" Target="footnotes.xml"/><Relationship Id="rId61" Type="http://schemas.openxmlformats.org/officeDocument/2006/relationships/hyperlink" Target="consultantplus://offline/ref=87535F51F1BFC5D31EF84130A97C2AFC2A546542C00BA0999D7849F57E42707653EEE785E5C428FF4D0ED6D02D2F5F08301A67D54Cf52EI" TargetMode="External"/><Relationship Id="rId82" Type="http://schemas.openxmlformats.org/officeDocument/2006/relationships/hyperlink" Target="consultantplus://offline/ref=11F9BA280E89356D88CCF32FE2DF360D6CF8ED4ABADADDF1EDB30CC6090DED9E71F64E46AB4A90EB58C7B26E95DB029E85C5FE2AE1EDR3I" TargetMode="External"/><Relationship Id="rId90" Type="http://schemas.openxmlformats.org/officeDocument/2006/relationships/hyperlink" Target="consultantplus://offline/ref=6B1F2913965E445E11D306B46CEB2FC51BB84E7487C9D57C3AFF2959CBFB863DB4AC886F6EE56D388D099CB5B407BD100F3211057BK9O7I" TargetMode="External"/><Relationship Id="rId95" Type="http://schemas.openxmlformats.org/officeDocument/2006/relationships/hyperlink" Target="consultantplus://offline/ref=11F9BA280E89356D88CCF32FE2DF360D6CF8ED4ABADADDF1EDB30CC6090DED9E71F64E45A94390EB58C7B26E95DB029E85C5FE2AE1EDR3I" TargetMode="External"/><Relationship Id="rId19" Type="http://schemas.openxmlformats.org/officeDocument/2006/relationships/hyperlink" Target="consultantplus://offline/ref=2A5A51CD2E2AD1284C3BE38CAEDA0DFF8E8DE6571949C97BB7C12F0AB12F10F10713165BE15B5112DCDFCA1FB12F76DE2253D05194ECBCF0ZAK3M" TargetMode="External"/><Relationship Id="rId14" Type="http://schemas.openxmlformats.org/officeDocument/2006/relationships/header" Target="header4.xml"/><Relationship Id="rId22" Type="http://schemas.openxmlformats.org/officeDocument/2006/relationships/hyperlink" Target="consultantplus://offline/ref=4DC74149A7F7AB8E04A6E9090A6C5170A054B4539A67827F0173D67942E20DC289E29634BD4A88002C43133EB47ECC91806B766208B27C4BLBe8H" TargetMode="External"/><Relationship Id="rId27" Type="http://schemas.openxmlformats.org/officeDocument/2006/relationships/hyperlink" Target="consultantplus://offline/ref=4E114180031E43597CF418AEB795BA5E78ECF5E90E1FCB7197486E394F4AF312E9E93C7F9B7D1B731A5B2DD552C30306A1FA71FBD31Eq7H" TargetMode="External"/><Relationship Id="rId30" Type="http://schemas.openxmlformats.org/officeDocument/2006/relationships/hyperlink" Target="consultantplus://offline/ref=BFD6D2F4F6A9571D14EA183EBB044CD3A5DA26CDCBA7C8EDB0ADCB35070B125D7BEFC5D2C8A0C836050A5117725B5053B3A72BEB95B4ABDFD9x0H" TargetMode="External"/><Relationship Id="rId35" Type="http://schemas.openxmlformats.org/officeDocument/2006/relationships/footer" Target="footer7.xml"/><Relationship Id="rId43" Type="http://schemas.openxmlformats.org/officeDocument/2006/relationships/hyperlink" Target="consultantplus://offline/ref=051BAA4A3CF752E8A01CF1D6D8E5D28CC83CD0D6CA9096820E6F16894D42C28A11B9A1112EC9ECD1B0F6C3720069CD677A40DBA311d3t6H" TargetMode="External"/><Relationship Id="rId48" Type="http://schemas.openxmlformats.org/officeDocument/2006/relationships/hyperlink" Target="consultantplus://offline/ref=11F9BA280E89356D88CCF32FE2DF360D6CF8ED4ABADADDF1EDB30CC6090DED9E71F64E46AB4A90EB58C7B26E95DB029E85C5FE2AE1EDR3I" TargetMode="External"/><Relationship Id="rId56" Type="http://schemas.openxmlformats.org/officeDocument/2006/relationships/hyperlink" Target="consultantplus://offline/ref=BFD6D2F4F6A9571D14EA183EBB044CD3A5DA26CDCBA7C8EDB0ADCB35070B125D7BEFC5D2C8A0C835000A5117725B5053B3A72BEB95B4ABDFD9x0H" TargetMode="External"/><Relationship Id="rId64" Type="http://schemas.openxmlformats.org/officeDocument/2006/relationships/hyperlink" Target="consultantplus://offline/ref=B1EDA021A0931FF6CF34FE05EC2A0525050264BDD328E4CBBF673747A72DAD0E8E38DCF7E44821F1728BD1FFB993919561BB156B8AA83DI" TargetMode="External"/><Relationship Id="rId69" Type="http://schemas.openxmlformats.org/officeDocument/2006/relationships/hyperlink" Target="consultantplus://offline/ref=BFD6D2F4F6A9571D14EA183EBB044CD3A5DA26CDCBA7C8EDB0ADCB35070B125D7BEFC5D2C8A0C835000A5117725B5053B3A72BEB95B4ABDFD9x0H" TargetMode="External"/><Relationship Id="rId77" Type="http://schemas.openxmlformats.org/officeDocument/2006/relationships/hyperlink" Target="consultantplus://offline/ref=E436B9A8E6D15DAD42FFCAE98EC82E9C4A49844978973469B1AB98D888E7B0307B71670EAB13DB6FA734D45F2A9AC4FD9AE570005APDrEL" TargetMode="External"/><Relationship Id="rId100"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consultantplus://offline/ref=87535F51F1BFC5D31EF84130A97C2AFC2A546542C00BA0999D7849F57E42707653EEE785E6CF28FF4D0ED6D02D2F5F08301A67D54Cf52EI" TargetMode="External"/><Relationship Id="rId72" Type="http://schemas.openxmlformats.org/officeDocument/2006/relationships/hyperlink" Target="consultantplus://offline/ref=11F9BA280E89356D88CCF32FE2DF360D6CF8ED4ABADADDF1EDB30CC6090DED9E71F64E46AB4A90EB58C7B26E95DB029E85C5FE2AE1EDR3I" TargetMode="External"/><Relationship Id="rId80" Type="http://schemas.openxmlformats.org/officeDocument/2006/relationships/hyperlink" Target="consultantplus://offline/ref=BFD6D2F4F6A9571D14EA183EBB044CD3A5DA26CDCBA7C8EDB0ADCB35070B125D7BEFC5D2C8A0C836050A5117725B5053B3A72BEB95B4ABDFD9x0H" TargetMode="External"/><Relationship Id="rId85" Type="http://schemas.openxmlformats.org/officeDocument/2006/relationships/hyperlink" Target="consultantplus://offline/ref=051BAA4A3CF752E8A01CF1D6D8E5D28CC83CD0D6CA9096820E6F16894D42C28A11B9A1112ECEECD1B0F6C3720069CD677A40DBA311d3t6H" TargetMode="External"/><Relationship Id="rId93" Type="http://schemas.openxmlformats.org/officeDocument/2006/relationships/hyperlink" Target="consultantplus://offline/ref=BFD6D2F4F6A9571D14EA183EBB044CD3A5DA26CDCBA7C8EDB0ADCB35070B125D7BEFC5D2C8A0C835000A5117725B5053B3A72BEB95B4ABDFD9x0H" TargetMode="External"/><Relationship Id="rId98" Type="http://schemas.openxmlformats.org/officeDocument/2006/relationships/footer" Target="footer9.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consultantplus://offline/ref=7803B159551D16E3E0D1F8312D7272F04666D895C741744FA01528894D843D8D262D6E97EB58A32508B96EA0150530D5724D2B3409s6fDN" TargetMode="External"/><Relationship Id="rId25" Type="http://schemas.openxmlformats.org/officeDocument/2006/relationships/hyperlink" Target="consultantplus://offline/ref=218823F619B821DE60120495AB5C7DD1E8E61F8ACD35EAE8D586F415B7849002CFB3A1EA070245A2D39B640C9BC6084AA5EAC73803L1oAH" TargetMode="External"/><Relationship Id="rId33" Type="http://schemas.openxmlformats.org/officeDocument/2006/relationships/hyperlink" Target="consultantplus://offline/ref=DA378C115A607525015EB3784B8A154065D285FE33BA787F4BE562D3C3EE95A0704F28B93C360D0E8FBDAE2A0DC98E13BEEB3D4B84XDLBI" TargetMode="External"/><Relationship Id="rId38" Type="http://schemas.openxmlformats.org/officeDocument/2006/relationships/hyperlink" Target="consultantplus://offline/ref=11F9BA280E89356D88CCF32FE2DF360D6CF8ED4ABADADDF1EDB30CC6090DED9E71F64E46AB4A90EB58C7B26E95DB029E85C5FE2AE1EDR3I" TargetMode="External"/><Relationship Id="rId46" Type="http://schemas.openxmlformats.org/officeDocument/2006/relationships/hyperlink" Target="consultantplus://offline/ref=BFD6D2F4F6A9571D14EA183EBB044CD3A5DA26CDCBA7C8EDB0ADCB35070B125D7BEFC5D2C8A0C836050A5117725B5053B3A72BEB95B4ABDFD9x0H" TargetMode="External"/><Relationship Id="rId59" Type="http://schemas.openxmlformats.org/officeDocument/2006/relationships/hyperlink" Target="consultantplus://offline/ref=11F9BA280E89356D88CCF32FE2DF360D6CF8ED4ABADADDF1EDB30CC6090DED9E71F64E46AB4A90EB58C7B26E95DB029E85C5FE2AE1EDR3I" TargetMode="External"/><Relationship Id="rId67" Type="http://schemas.openxmlformats.org/officeDocument/2006/relationships/hyperlink" Target="consultantplus://offline/ref=051BAA4A3CF752E8A01CF1D6D8E5D28CC83CD0D6CA9096820E6F16894D42C28A11B9A1112EC9ECD1B0F6C3720069CD677A40DBA311d3t6H" TargetMode="External"/><Relationship Id="rId20" Type="http://schemas.openxmlformats.org/officeDocument/2006/relationships/hyperlink" Target="consultantplus://offline/ref=2A5A51CD2E2AD1284C3BE38CAEDA0DFF8E8DE6571949C97BB7C12F0AB12F10F107131658E25E5B428490CB43F47B65DE2353D3518BZEK7M" TargetMode="External"/><Relationship Id="rId41" Type="http://schemas.openxmlformats.org/officeDocument/2006/relationships/hyperlink" Target="consultantplus://offline/ref=1A3DBF4CB59385E730536768324E74D5683F31EF3A9AF029D74F1119BECB12134765983A14BC5BF13107391CAF0A7D682889A0EF2EpFB2I" TargetMode="External"/><Relationship Id="rId54" Type="http://schemas.openxmlformats.org/officeDocument/2006/relationships/hyperlink" Target="consultantplus://offline/ref=B1EDA021A0931FF6CF34FE05EC2A0525050264BDD328E4CBBF673747A72DAD0E8E38DCF6E04F21F1728BD1FFB993919561BB156B8AA83DI" TargetMode="External"/><Relationship Id="rId62" Type="http://schemas.openxmlformats.org/officeDocument/2006/relationships/hyperlink" Target="consultantplus://offline/ref=87535F51F1BFC5D31EF84130A97C2AFC2A546542C00BA0999D7849F57E42707653EEE785E6CF28FF4D0ED6D02D2F5F08301A67D54Cf52EI" TargetMode="External"/><Relationship Id="rId70" Type="http://schemas.openxmlformats.org/officeDocument/2006/relationships/hyperlink" Target="consultantplus://offline/ref=BFD6D2F4F6A9571D14EA183EBB044CD3A5DA26CDCBA7C8EDB0ADCB35070B125D7BEFC5D2C8A0C836050A5117725B5053B3A72BEB95B4ABDFD9x0H" TargetMode="External"/><Relationship Id="rId75" Type="http://schemas.openxmlformats.org/officeDocument/2006/relationships/hyperlink" Target="consultantplus://offline/ref=A9F013AE596AE798173282E484BF5530C735AF280E711724AFE77F02E2A787D7270421D44E55A33F799DB865F849E68A4D21FEFA6Ch3xCL" TargetMode="External"/><Relationship Id="rId83" Type="http://schemas.openxmlformats.org/officeDocument/2006/relationships/hyperlink" Target="consultantplus://offline/ref=11F9BA280E89356D88CCF32FE2DF360D6CF8ED4ABADADDF1EDB30CC6090DED9E71F64E47AF4D90EB58C7B26E95DB029E85C5FE2AE1EDR3I" TargetMode="External"/><Relationship Id="rId88" Type="http://schemas.openxmlformats.org/officeDocument/2006/relationships/hyperlink" Target="consultantplus://offline/ref=6B1F2913965E445E11D306B46CEB2FC51BB84E7487C9D57C3AFF2959CBFB863DB4AC886D68EB6D388D099CB5B407BD100F3211057BK9O7I" TargetMode="External"/><Relationship Id="rId91" Type="http://schemas.openxmlformats.org/officeDocument/2006/relationships/hyperlink" Target="consultantplus://offline/ref=051BAA4A3CF752E8A01CF1D6D8E5D28CC83CD0D6CA9096820E6F16894D42C28A11B9A1112EC9ECD1B0F6C3720069CD677A40DBA311d3t6H" TargetMode="External"/><Relationship Id="rId96" Type="http://schemas.openxmlformats.org/officeDocument/2006/relationships/hyperlink" Target="consultantplus://offline/ref=11F9BA280E89356D88CCF32FE2DF360D6CF8ED4ABADADDF1EDB30CC6090DED9E71F64E46AB4A90EB58C7B26E95DB029E85C5FE2AE1EDR3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582E02CF68208CEB1D0674E47D01CE66530B662AC1A73881C7DA2B493AD4D30F13809204ZEi7I" TargetMode="External"/><Relationship Id="rId23" Type="http://schemas.openxmlformats.org/officeDocument/2006/relationships/hyperlink" Target="consultantplus://offline/ref=218823F619B821DE60120495AB5C7DD1E8E61F8ACD35EAE8D586F415B7849002CFB3A1E8010C45A2D39B640C9BC6084AA5EAC73803L1oAH" TargetMode="External"/><Relationship Id="rId28" Type="http://schemas.openxmlformats.org/officeDocument/2006/relationships/hyperlink" Target="consultantplus://offline/ref=06B252C0EFC1499E4F12AB868770B0BE34C9EC8C5D60780237563F035274A3B001F0CBE1F123B9263956DD3C5D09E1B2DE03CF371DHDtFH" TargetMode="External"/><Relationship Id="rId36" Type="http://schemas.openxmlformats.org/officeDocument/2006/relationships/footer" Target="footer8.xml"/><Relationship Id="rId49" Type="http://schemas.openxmlformats.org/officeDocument/2006/relationships/hyperlink" Target="consultantplus://offline/ref=11F9BA280E89356D88CCF32FE2DF360D6CF8ED4ABADADDF1EDB30CC6090DED9E71F64E47AF4D90EB58C7B26E95DB029E85C5FE2AE1EDR3I" TargetMode="External"/><Relationship Id="rId57" Type="http://schemas.openxmlformats.org/officeDocument/2006/relationships/hyperlink" Target="consultantplus://offline/ref=BFD6D2F4F6A9571D14EA183EBB044CD3A5DA26CDCBA7C8EDB0ADCB35070B125D7BEFC5D2C8A0C836050A5117725B5053B3A72BEB95B4ABDFD9x0H" TargetMode="External"/><Relationship Id="rId10" Type="http://schemas.openxmlformats.org/officeDocument/2006/relationships/footer" Target="footer2.xml"/><Relationship Id="rId31" Type="http://schemas.openxmlformats.org/officeDocument/2006/relationships/hyperlink" Target="consultantplus://offline/ref=DA378C115A607525015EB3784B8A154065D285FE33BA787F4BE562D3C3EE95A0704F28BB3A380D0E8FBDAE2A0DC98E13BEEB3D4B84XDLBI" TargetMode="External"/><Relationship Id="rId44" Type="http://schemas.openxmlformats.org/officeDocument/2006/relationships/hyperlink" Target="consultantplus://offline/ref=051BAA4A3CF752E8A01CF1D6D8E5D28CC83CD0D6CA9096820E6F16894D42C28A11B9A1112ECEECD1B0F6C3720069CD677A40DBA311d3t6H" TargetMode="External"/><Relationship Id="rId52" Type="http://schemas.openxmlformats.org/officeDocument/2006/relationships/hyperlink" Target="consultantplus://offline/ref=B1EDA021A0931FF6CF34FE05EC2A0525050264BDD328E4CBBF673747A72DAD0E8E38DCF4E64121F1728BD1FFB993919561BB156B8AA83DI" TargetMode="External"/><Relationship Id="rId60" Type="http://schemas.openxmlformats.org/officeDocument/2006/relationships/hyperlink" Target="consultantplus://offline/ref=11F9BA280E89356D88CCF32FE2DF360D6CF8ED4ABADADDF1EDB30CC6090DED9E71F64E47AF4D90EB58C7B26E95DB029E85C5FE2AE1EDR3I" TargetMode="External"/><Relationship Id="rId65" Type="http://schemas.openxmlformats.org/officeDocument/2006/relationships/hyperlink" Target="consultantplus://offline/ref=B1EDA021A0931FF6CF34FE05EC2A0525050264BDD328E4CBBF673747A72DAD0E8E38DCF6E04F21F1728BD1FFB993919561BB156B8AA83DI" TargetMode="External"/><Relationship Id="rId73" Type="http://schemas.openxmlformats.org/officeDocument/2006/relationships/hyperlink" Target="consultantplus://offline/ref=11F9BA280E89356D88CCF32FE2DF360D6CF8ED4ABADADDF1EDB30CC6090DED9E71F64E47AF4D90EB58C7B26E95DB029E85C5FE2AE1EDR3I" TargetMode="External"/><Relationship Id="rId78" Type="http://schemas.openxmlformats.org/officeDocument/2006/relationships/hyperlink" Target="consultantplus://offline/ref=E436B9A8E6D15DAD42FFCAE98EC82E9C4A49844978973469B1AB98D888E7B0307B71670FAF14DB6FA734D45F2A9AC4FD9AE570005APDrEL" TargetMode="External"/><Relationship Id="rId81" Type="http://schemas.openxmlformats.org/officeDocument/2006/relationships/hyperlink" Target="consultantplus://offline/ref=11F9BA280E89356D88CCF32FE2DF360D6CF8ED4ABADADDF1EDB30CC6090DED9E71F64E45A94390EB58C7B26E95DB029E85C5FE2AE1EDR3I" TargetMode="External"/><Relationship Id="rId86" Type="http://schemas.openxmlformats.org/officeDocument/2006/relationships/hyperlink" Target="consultantplus://offline/ref=BDC4DFC23DB1724D6C15A7B487F7C410222CBD85E3BB55953C0E85B94CB788DD227EE5595FB8ADC610FE60DF6F29E59F9C9AB86E2Ds0J4I" TargetMode="External"/><Relationship Id="rId94" Type="http://schemas.openxmlformats.org/officeDocument/2006/relationships/hyperlink" Target="consultantplus://offline/ref=BFD6D2F4F6A9571D14EA183EBB044CD3A5DA26CDCBA7C8EDB0ADCB35070B125D7BEFC5D2C8A0C836050A5117725B5053B3A72BEB95B4ABDFD9x0H" TargetMode="External"/><Relationship Id="rId99" Type="http://schemas.openxmlformats.org/officeDocument/2006/relationships/footer" Target="footer10.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hyperlink" Target="consultantplus://offline/ref=A9AC0E9B285CF8A1ACF6599446F24B1D20B8A01E1F465F408F05E2D7F3A6B9AAEAB87CA76C3BD2C7C9536EBA3FCD9251CEE9A095E5E2FEE7o7U7G" TargetMode="External"/><Relationship Id="rId39" Type="http://schemas.openxmlformats.org/officeDocument/2006/relationships/hyperlink" Target="consultantplus://offline/ref=11F9BA280E89356D88CCF32FE2DF360D6CF8ED4ABADADDF1EDB30CC6090DED9E71F64E47AF4D90EB58C7B26E95DB029E85C5FE2AE1EDR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40452</Words>
  <Characters>230582</Characters>
  <Application>Microsoft Office Word</Application>
  <DocSecurity>0</DocSecurity>
  <Lines>1921</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Алексеева Ольга Юрьевна</cp:lastModifiedBy>
  <cp:revision>9</cp:revision>
  <dcterms:created xsi:type="dcterms:W3CDTF">2019-11-08T11:44:00Z</dcterms:created>
  <dcterms:modified xsi:type="dcterms:W3CDTF">2020-03-10T08:04:00Z</dcterms:modified>
</cp:coreProperties>
</file>