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79" w:rsidRPr="006E25C9" w:rsidRDefault="00486079" w:rsidP="00DE776D">
      <w:pPr>
        <w:jc w:val="center"/>
        <w:rPr>
          <w:b/>
          <w:bCs/>
          <w:sz w:val="28"/>
          <w:szCs w:val="28"/>
        </w:rPr>
      </w:pPr>
      <w:r w:rsidRPr="006E25C9">
        <w:rPr>
          <w:b/>
          <w:bCs/>
          <w:sz w:val="28"/>
          <w:szCs w:val="28"/>
        </w:rPr>
        <w:t>АО «Новгородземпредприятие»</w:t>
      </w:r>
    </w:p>
    <w:p w:rsidR="00486079" w:rsidRDefault="00486079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486079" w:rsidRPr="009D78E2" w:rsidRDefault="00486079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E190A" w:rsidRPr="009D78E2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E190A" w:rsidRPr="009D78E2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E190A" w:rsidRPr="009D78E2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1E190A" w:rsidRPr="009D78E2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40"/>
          <w:szCs w:val="40"/>
        </w:rPr>
      </w:pPr>
    </w:p>
    <w:p w:rsidR="00486079" w:rsidRDefault="00486079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48"/>
          <w:szCs w:val="48"/>
        </w:rPr>
      </w:pPr>
      <w:r w:rsidRPr="001E190A">
        <w:rPr>
          <w:b/>
          <w:bCs/>
          <w:color w:val="000000"/>
          <w:sz w:val="48"/>
          <w:szCs w:val="48"/>
        </w:rPr>
        <w:t xml:space="preserve">Проект планировки, совмещённый с проектом </w:t>
      </w:r>
      <w:r w:rsidRPr="001E190A">
        <w:rPr>
          <w:b/>
          <w:bCs/>
          <w:sz w:val="48"/>
          <w:szCs w:val="48"/>
        </w:rPr>
        <w:t>межевания территории линейного объекта</w:t>
      </w:r>
    </w:p>
    <w:p w:rsidR="001E190A" w:rsidRPr="001E190A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48"/>
          <w:szCs w:val="48"/>
        </w:rPr>
      </w:pPr>
    </w:p>
    <w:p w:rsidR="008801AD" w:rsidRPr="001E190A" w:rsidRDefault="00486079" w:rsidP="008801A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E190A">
        <w:rPr>
          <w:b/>
          <w:sz w:val="28"/>
          <w:szCs w:val="28"/>
        </w:rPr>
        <w:t>"</w:t>
      </w:r>
      <w:r w:rsidR="008801AD" w:rsidRPr="001E190A">
        <w:rPr>
          <w:b/>
        </w:rPr>
        <w:t xml:space="preserve"> </w:t>
      </w:r>
      <w:r w:rsidR="008801AD" w:rsidRPr="001E190A">
        <w:rPr>
          <w:b/>
          <w:sz w:val="28"/>
          <w:szCs w:val="28"/>
        </w:rPr>
        <w:t xml:space="preserve">Строительство участка ВЛ-10кВ от Л-7 ПС «Юго-Западная», </w:t>
      </w:r>
    </w:p>
    <w:p w:rsidR="008801AD" w:rsidRPr="001E190A" w:rsidRDefault="008801AD" w:rsidP="008801A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E190A">
        <w:rPr>
          <w:b/>
          <w:sz w:val="28"/>
          <w:szCs w:val="28"/>
        </w:rPr>
        <w:t xml:space="preserve">ТП-10/0,4кВ, ВЛИ-0,4кВ для электроснабжения н.п. </w:t>
      </w:r>
      <w:proofErr w:type="spellStart"/>
      <w:r w:rsidRPr="001E190A">
        <w:rPr>
          <w:b/>
          <w:sz w:val="28"/>
          <w:szCs w:val="28"/>
        </w:rPr>
        <w:t>Ермолинское</w:t>
      </w:r>
      <w:proofErr w:type="spellEnd"/>
      <w:r w:rsidRPr="001E190A">
        <w:rPr>
          <w:b/>
          <w:sz w:val="28"/>
          <w:szCs w:val="28"/>
        </w:rPr>
        <w:t xml:space="preserve"> </w:t>
      </w:r>
    </w:p>
    <w:p w:rsidR="00486079" w:rsidRPr="00CA05A4" w:rsidRDefault="008801AD" w:rsidP="008801A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E190A">
        <w:rPr>
          <w:b/>
          <w:sz w:val="28"/>
          <w:szCs w:val="28"/>
        </w:rPr>
        <w:t xml:space="preserve">Новгородского района Новгородской области </w:t>
      </w:r>
      <w:r w:rsidR="00486079" w:rsidRPr="001E190A">
        <w:rPr>
          <w:b/>
          <w:sz w:val="28"/>
          <w:szCs w:val="28"/>
        </w:rPr>
        <w:t xml:space="preserve">" </w:t>
      </w:r>
    </w:p>
    <w:p w:rsidR="001E190A" w:rsidRPr="00CA05A4" w:rsidRDefault="001E190A" w:rsidP="008801A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86079" w:rsidRPr="001E190A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МАТЕРИАЛЫ</w:t>
      </w:r>
      <w:r w:rsidR="00486079" w:rsidRPr="001E190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ПО</w:t>
      </w:r>
      <w:r w:rsidR="00486079" w:rsidRPr="001E190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ОБОСНОВАНИЮ</w:t>
      </w:r>
      <w:r w:rsidR="00486079" w:rsidRPr="001E190A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ПРОЕКТА</w:t>
      </w:r>
    </w:p>
    <w:p w:rsidR="00486079" w:rsidRPr="001E190A" w:rsidRDefault="001E190A" w:rsidP="00DE776D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Cs/>
          <w:sz w:val="32"/>
          <w:szCs w:val="32"/>
        </w:rPr>
        <w:t>ПЛ</w:t>
      </w:r>
      <w:r w:rsidR="00A31B19">
        <w:rPr>
          <w:bCs/>
          <w:sz w:val="32"/>
          <w:szCs w:val="32"/>
        </w:rPr>
        <w:t>А</w:t>
      </w:r>
      <w:bookmarkStart w:id="0" w:name="_GoBack"/>
      <w:bookmarkEnd w:id="0"/>
      <w:r>
        <w:rPr>
          <w:bCs/>
          <w:sz w:val="32"/>
          <w:szCs w:val="32"/>
        </w:rPr>
        <w:t>НИРОВКИ ТЕРРИТОРИИ</w:t>
      </w:r>
    </w:p>
    <w:p w:rsidR="00486079" w:rsidRPr="00430D0E" w:rsidRDefault="00430D0E" w:rsidP="00430D0E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486079" w:rsidRPr="00430D0E">
        <w:rPr>
          <w:color w:val="000000"/>
          <w:sz w:val="28"/>
          <w:szCs w:val="28"/>
        </w:rPr>
        <w:t>Том 2</w:t>
      </w:r>
    </w:p>
    <w:p w:rsidR="00486079" w:rsidRPr="00430D0E" w:rsidRDefault="009B2104" w:rsidP="00430D0E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430D0E">
        <w:rPr>
          <w:sz w:val="28"/>
          <w:szCs w:val="28"/>
        </w:rPr>
        <w:t xml:space="preserve"> </w:t>
      </w:r>
      <w:r w:rsidR="00486079" w:rsidRPr="00430D0E">
        <w:rPr>
          <w:sz w:val="28"/>
          <w:szCs w:val="28"/>
        </w:rPr>
        <w:t xml:space="preserve">«Материалы по обоснованию проекта планировки территории. </w:t>
      </w:r>
      <w:r w:rsidR="00381C86">
        <w:rPr>
          <w:sz w:val="28"/>
          <w:szCs w:val="28"/>
        </w:rPr>
        <w:t xml:space="preserve">          </w:t>
      </w:r>
      <w:r w:rsidR="00486079" w:rsidRPr="00430D0E">
        <w:rPr>
          <w:sz w:val="28"/>
          <w:szCs w:val="28"/>
        </w:rPr>
        <w:t>Пояснительная записка»</w:t>
      </w:r>
    </w:p>
    <w:p w:rsidR="00486079" w:rsidRDefault="00486079" w:rsidP="00381C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430D0E">
        <w:rPr>
          <w:color w:val="000000"/>
          <w:sz w:val="28"/>
          <w:szCs w:val="28"/>
        </w:rPr>
        <w:t>«</w:t>
      </w:r>
      <w:r w:rsidRPr="00430D0E">
        <w:rPr>
          <w:sz w:val="28"/>
          <w:szCs w:val="28"/>
        </w:rPr>
        <w:t>Исходная разрешительная документация</w:t>
      </w:r>
      <w:r w:rsidRPr="00430D0E">
        <w:rPr>
          <w:color w:val="000000"/>
          <w:sz w:val="28"/>
          <w:szCs w:val="28"/>
        </w:rPr>
        <w:t>»</w:t>
      </w:r>
    </w:p>
    <w:p w:rsidR="009B2104" w:rsidRDefault="009B2104" w:rsidP="00381C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</w:rPr>
      </w:pPr>
      <w:r w:rsidRPr="009B2104">
        <w:rPr>
          <w:color w:val="000000"/>
          <w:sz w:val="28"/>
          <w:szCs w:val="28"/>
        </w:rPr>
        <w:t>«Материалы по обоснованию проекта планировки территории.                      Графическая часть»</w:t>
      </w:r>
    </w:p>
    <w:p w:rsidR="00486079" w:rsidRDefault="00486079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86079" w:rsidRDefault="00486079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86079" w:rsidRDefault="00486079" w:rsidP="00DE776D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1E190A" w:rsidRDefault="001723D9" w:rsidP="001E190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73AEC">
        <w:rPr>
          <w:color w:val="000000"/>
          <w:sz w:val="28"/>
          <w:szCs w:val="28"/>
        </w:rPr>
        <w:t xml:space="preserve">Генеральный директор                    </w:t>
      </w:r>
      <w:r w:rsidR="000F4784">
        <w:rPr>
          <w:color w:val="000000"/>
          <w:sz w:val="28"/>
          <w:szCs w:val="28"/>
        </w:rPr>
        <w:t xml:space="preserve">                           </w:t>
      </w:r>
      <w:proofErr w:type="spellStart"/>
      <w:r w:rsidR="000F4784">
        <w:rPr>
          <w:color w:val="000000"/>
          <w:sz w:val="28"/>
          <w:szCs w:val="28"/>
        </w:rPr>
        <w:t>Т.А.</w:t>
      </w:r>
      <w:r w:rsidRPr="00B73AEC">
        <w:rPr>
          <w:color w:val="000000"/>
          <w:sz w:val="28"/>
          <w:szCs w:val="28"/>
        </w:rPr>
        <w:t>Северцева</w:t>
      </w:r>
      <w:proofErr w:type="spellEnd"/>
      <w:r w:rsidR="001E190A" w:rsidRPr="001E190A">
        <w:rPr>
          <w:b/>
          <w:bCs/>
          <w:color w:val="000000"/>
          <w:sz w:val="28"/>
          <w:szCs w:val="28"/>
        </w:rPr>
        <w:t xml:space="preserve"> </w:t>
      </w:r>
      <w:r w:rsidR="00D12B7B">
        <w:rPr>
          <w:b/>
          <w:bCs/>
          <w:color w:val="000000"/>
          <w:sz w:val="28"/>
          <w:szCs w:val="28"/>
        </w:rPr>
        <w:t xml:space="preserve">    </w:t>
      </w:r>
    </w:p>
    <w:p w:rsidR="001E190A" w:rsidRDefault="00D12B7B" w:rsidP="001E190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137F85" w:rsidRPr="00CA05A4" w:rsidRDefault="00D12B7B" w:rsidP="001E190A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  <w:r w:rsidRPr="00CA05A4">
        <w:rPr>
          <w:bCs/>
          <w:color w:val="000000"/>
          <w:sz w:val="28"/>
          <w:szCs w:val="28"/>
        </w:rPr>
        <w:t xml:space="preserve"> </w:t>
      </w:r>
      <w:r w:rsidR="00486079" w:rsidRPr="00CA05A4">
        <w:rPr>
          <w:bCs/>
          <w:color w:val="000000"/>
          <w:sz w:val="28"/>
          <w:szCs w:val="28"/>
        </w:rPr>
        <w:t xml:space="preserve">Великий Новгород,  </w:t>
      </w:r>
      <w:r w:rsidRPr="00CA05A4">
        <w:rPr>
          <w:bCs/>
          <w:color w:val="000000"/>
          <w:sz w:val="28"/>
          <w:szCs w:val="28"/>
        </w:rPr>
        <w:t>20</w:t>
      </w:r>
      <w:r w:rsidR="00FF30F3" w:rsidRPr="00CA05A4">
        <w:rPr>
          <w:bCs/>
          <w:color w:val="000000"/>
          <w:sz w:val="28"/>
          <w:szCs w:val="28"/>
        </w:rPr>
        <w:t>19</w:t>
      </w:r>
      <w:r w:rsidRPr="00CA05A4">
        <w:rPr>
          <w:bCs/>
          <w:color w:val="000000"/>
          <w:sz w:val="28"/>
          <w:szCs w:val="28"/>
        </w:rPr>
        <w:t xml:space="preserve"> г.</w:t>
      </w:r>
      <w:r w:rsidR="00486079" w:rsidRPr="00CA05A4">
        <w:br w:type="page"/>
      </w:r>
    </w:p>
    <w:p w:rsidR="00C770A8" w:rsidRDefault="00C770A8" w:rsidP="00C770A8">
      <w:pPr>
        <w:jc w:val="center"/>
        <w:rPr>
          <w:b/>
        </w:rPr>
      </w:pPr>
      <w:r w:rsidRPr="005527CC">
        <w:rPr>
          <w:b/>
        </w:rPr>
        <w:lastRenderedPageBreak/>
        <w:t>СОДЕРЖАНИЕ</w:t>
      </w:r>
    </w:p>
    <w:p w:rsidR="00C770A8" w:rsidRDefault="00C770A8" w:rsidP="00C770A8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8789"/>
      </w:tblGrid>
      <w:tr w:rsidR="00C770A8" w:rsidRPr="005527CC" w:rsidTr="00446A2C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2F2F2"/>
          </w:tcPr>
          <w:p w:rsidR="00C770A8" w:rsidRPr="005527CC" w:rsidRDefault="00C770A8" w:rsidP="00446A2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70A8" w:rsidRPr="005527CC" w:rsidRDefault="00C770A8" w:rsidP="00446A2C">
            <w:pPr>
              <w:ind w:right="-675"/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b/>
                <w:sz w:val="22"/>
                <w:szCs w:val="22"/>
              </w:rPr>
              <w:t>Наименование документов и материалов</w:t>
            </w:r>
          </w:p>
        </w:tc>
      </w:tr>
      <w:tr w:rsidR="00C770A8" w:rsidRPr="005527CC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Default="00C770A8" w:rsidP="00446A2C">
            <w:pPr>
              <w:jc w:val="center"/>
              <w:rPr>
                <w:b/>
                <w:sz w:val="26"/>
                <w:szCs w:val="26"/>
              </w:rPr>
            </w:pPr>
            <w:r w:rsidRPr="005527CC">
              <w:rPr>
                <w:b/>
                <w:sz w:val="26"/>
                <w:szCs w:val="26"/>
              </w:rPr>
              <w:t>Том 1. Проект планировки территории (Основная часть)</w:t>
            </w:r>
          </w:p>
          <w:p w:rsidR="00C770A8" w:rsidRPr="005527CC" w:rsidRDefault="00C770A8" w:rsidP="00446A2C">
            <w:pPr>
              <w:jc w:val="center"/>
              <w:rPr>
                <w:sz w:val="26"/>
                <w:szCs w:val="26"/>
              </w:rPr>
            </w:pPr>
          </w:p>
        </w:tc>
      </w:tr>
      <w:tr w:rsidR="00C770A8" w:rsidRPr="005527CC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Pr="005527CC" w:rsidRDefault="00C770A8" w:rsidP="00446A2C">
            <w:pPr>
              <w:jc w:val="center"/>
              <w:rPr>
                <w:b/>
                <w:sz w:val="22"/>
                <w:szCs w:val="22"/>
              </w:rPr>
            </w:pPr>
            <w:r w:rsidRPr="005527CC">
              <w:rPr>
                <w:sz w:val="26"/>
                <w:szCs w:val="26"/>
              </w:rPr>
              <w:t>Положение о размещении линейных объектов</w:t>
            </w: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1</w:t>
            </w:r>
          </w:p>
        </w:tc>
        <w:tc>
          <w:tcPr>
            <w:tcW w:w="8789" w:type="dxa"/>
            <w:vAlign w:val="center"/>
          </w:tcPr>
          <w:p w:rsidR="00C770A8" w:rsidRPr="005527CC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 xml:space="preserve"> Наименование, назначение и основные характеристики планируемых для размещения линейных объектов</w:t>
            </w: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2</w:t>
            </w:r>
          </w:p>
        </w:tc>
        <w:tc>
          <w:tcPr>
            <w:tcW w:w="8789" w:type="dxa"/>
            <w:vAlign w:val="center"/>
          </w:tcPr>
          <w:p w:rsidR="00C770A8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Сведения об основных положениях документов территориального планирования, предусматривающего размещение линейных объектов</w:t>
            </w:r>
          </w:p>
          <w:p w:rsidR="00C770A8" w:rsidRPr="005527CC" w:rsidRDefault="00C770A8" w:rsidP="00446A2C">
            <w:pPr>
              <w:rPr>
                <w:sz w:val="26"/>
                <w:szCs w:val="26"/>
              </w:rPr>
            </w:pP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3</w:t>
            </w:r>
          </w:p>
        </w:tc>
        <w:tc>
          <w:tcPr>
            <w:tcW w:w="8789" w:type="dxa"/>
            <w:vAlign w:val="center"/>
          </w:tcPr>
          <w:p w:rsidR="00C770A8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</w:p>
          <w:p w:rsidR="00C770A8" w:rsidRPr="005527CC" w:rsidRDefault="00C770A8" w:rsidP="00446A2C">
            <w:pPr>
              <w:rPr>
                <w:sz w:val="26"/>
                <w:szCs w:val="26"/>
              </w:rPr>
            </w:pPr>
          </w:p>
        </w:tc>
      </w:tr>
      <w:tr w:rsidR="00C770A8" w:rsidRPr="005527CC" w:rsidTr="0050238F">
        <w:trPr>
          <w:trHeight w:val="681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4</w:t>
            </w:r>
          </w:p>
        </w:tc>
        <w:tc>
          <w:tcPr>
            <w:tcW w:w="8789" w:type="dxa"/>
            <w:vAlign w:val="center"/>
          </w:tcPr>
          <w:p w:rsidR="00C770A8" w:rsidRPr="005527CC" w:rsidRDefault="009D78E2" w:rsidP="00446A2C">
            <w:pPr>
              <w:rPr>
                <w:sz w:val="26"/>
                <w:szCs w:val="26"/>
              </w:rPr>
            </w:pPr>
            <w:r w:rsidRPr="003F51C5">
              <w:rPr>
                <w:sz w:val="26"/>
                <w:szCs w:val="26"/>
              </w:rPr>
              <w:t xml:space="preserve">Перечень </w:t>
            </w:r>
            <w:proofErr w:type="gramStart"/>
            <w:r w:rsidRPr="003F51C5">
              <w:rPr>
                <w:sz w:val="26"/>
                <w:szCs w:val="26"/>
              </w:rPr>
              <w:t xml:space="preserve">координат характерных точек </w:t>
            </w:r>
            <w:r>
              <w:rPr>
                <w:sz w:val="26"/>
                <w:szCs w:val="26"/>
              </w:rPr>
              <w:t xml:space="preserve"> </w:t>
            </w:r>
            <w:r w:rsidRPr="003F51C5">
              <w:rPr>
                <w:sz w:val="26"/>
                <w:szCs w:val="26"/>
              </w:rPr>
              <w:t>границ зон планируемого размещения линейных объектов</w:t>
            </w:r>
            <w:proofErr w:type="gramEnd"/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5</w:t>
            </w:r>
          </w:p>
        </w:tc>
        <w:tc>
          <w:tcPr>
            <w:tcW w:w="8789" w:type="dxa"/>
            <w:vAlign w:val="center"/>
          </w:tcPr>
          <w:p w:rsidR="00C770A8" w:rsidRPr="005527CC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Перечень конструктивных элементов и объектов капитального строительства, являющихся неотъемлемой технологической частью проектируемого линейного объекта</w:t>
            </w: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6</w:t>
            </w:r>
          </w:p>
        </w:tc>
        <w:tc>
          <w:tcPr>
            <w:tcW w:w="8789" w:type="dxa"/>
            <w:vAlign w:val="center"/>
          </w:tcPr>
          <w:p w:rsidR="00C770A8" w:rsidRPr="005527CC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</w:t>
            </w:r>
          </w:p>
        </w:tc>
      </w:tr>
      <w:tr w:rsidR="00C770A8" w:rsidRPr="005527CC" w:rsidTr="0050238F">
        <w:trPr>
          <w:trHeight w:val="2657"/>
        </w:trPr>
        <w:tc>
          <w:tcPr>
            <w:tcW w:w="675" w:type="dxa"/>
            <w:gridSpan w:val="2"/>
            <w:vAlign w:val="center"/>
          </w:tcPr>
          <w:p w:rsidR="00C770A8" w:rsidRDefault="00C770A8" w:rsidP="00446A2C">
            <w:pPr>
              <w:jc w:val="center"/>
            </w:pPr>
            <w:r>
              <w:t>7</w:t>
            </w:r>
          </w:p>
        </w:tc>
        <w:tc>
          <w:tcPr>
            <w:tcW w:w="8789" w:type="dxa"/>
            <w:vAlign w:val="center"/>
          </w:tcPr>
          <w:p w:rsidR="00C770A8" w:rsidRPr="005F499B" w:rsidRDefault="00C770A8" w:rsidP="00446A2C">
            <w:pPr>
              <w:rPr>
                <w:sz w:val="26"/>
                <w:szCs w:val="26"/>
              </w:rPr>
            </w:pPr>
            <w:proofErr w:type="gramStart"/>
            <w:r w:rsidRPr="005F499B">
              <w:rPr>
                <w:sz w:val="26"/>
                <w:szCs w:val="26"/>
              </w:rPr>
              <w:t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</w:t>
            </w:r>
            <w:proofErr w:type="gramEnd"/>
          </w:p>
        </w:tc>
      </w:tr>
      <w:tr w:rsidR="00C770A8" w:rsidRPr="005527CC" w:rsidTr="0050238F">
        <w:trPr>
          <w:trHeight w:val="821"/>
        </w:trPr>
        <w:tc>
          <w:tcPr>
            <w:tcW w:w="675" w:type="dxa"/>
            <w:gridSpan w:val="2"/>
            <w:vAlign w:val="center"/>
          </w:tcPr>
          <w:p w:rsidR="00C770A8" w:rsidRDefault="00C770A8" w:rsidP="00446A2C">
            <w:pPr>
              <w:jc w:val="center"/>
            </w:pPr>
            <w:r>
              <w:t>8</w:t>
            </w:r>
          </w:p>
        </w:tc>
        <w:tc>
          <w:tcPr>
            <w:tcW w:w="8789" w:type="dxa"/>
            <w:vAlign w:val="center"/>
          </w:tcPr>
          <w:p w:rsidR="00C770A8" w:rsidRPr="005F499B" w:rsidRDefault="00C770A8" w:rsidP="0050238F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 xml:space="preserve">Информация </w:t>
            </w:r>
            <w:proofErr w:type="gramStart"/>
            <w:r w:rsidRPr="005F499B">
              <w:rPr>
                <w:sz w:val="26"/>
                <w:szCs w:val="26"/>
              </w:rPr>
              <w:t>о необходимости осуществления мероприятий по сохранению объектов культурного наследия от возможного негативного воздействия в связи с размещением</w:t>
            </w:r>
            <w:proofErr w:type="gramEnd"/>
            <w:r w:rsidRPr="005F49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F499B">
              <w:rPr>
                <w:sz w:val="26"/>
                <w:szCs w:val="26"/>
              </w:rPr>
              <w:t>линейных объектов</w:t>
            </w: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5527CC" w:rsidRDefault="00C770A8" w:rsidP="00446A2C">
            <w:pPr>
              <w:jc w:val="center"/>
            </w:pPr>
            <w:r>
              <w:t>9</w:t>
            </w:r>
          </w:p>
        </w:tc>
        <w:tc>
          <w:tcPr>
            <w:tcW w:w="8789" w:type="dxa"/>
            <w:vAlign w:val="center"/>
          </w:tcPr>
          <w:p w:rsidR="00C770A8" w:rsidRPr="005527CC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Информация о необходимости осуществления мероприятий по охране окружающей среды</w:t>
            </w:r>
          </w:p>
        </w:tc>
      </w:tr>
      <w:tr w:rsidR="00C770A8" w:rsidRPr="005527CC" w:rsidTr="0050238F">
        <w:trPr>
          <w:trHeight w:val="1140"/>
        </w:trPr>
        <w:tc>
          <w:tcPr>
            <w:tcW w:w="675" w:type="dxa"/>
            <w:gridSpan w:val="2"/>
            <w:vAlign w:val="center"/>
          </w:tcPr>
          <w:p w:rsidR="00C770A8" w:rsidRDefault="00C770A8" w:rsidP="00446A2C">
            <w:pPr>
              <w:jc w:val="center"/>
            </w:pPr>
            <w:r>
              <w:t>10</w:t>
            </w:r>
          </w:p>
        </w:tc>
        <w:tc>
          <w:tcPr>
            <w:tcW w:w="8789" w:type="dxa"/>
            <w:vAlign w:val="center"/>
          </w:tcPr>
          <w:p w:rsidR="00C770A8" w:rsidRPr="005F499B" w:rsidRDefault="00C770A8" w:rsidP="0050238F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Информация о необходимости осуществления 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</w:tc>
      </w:tr>
      <w:tr w:rsidR="00C770A8" w:rsidRPr="005527CC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Default="00C770A8" w:rsidP="00446A2C">
            <w:pPr>
              <w:jc w:val="center"/>
            </w:pPr>
            <w:r>
              <w:t>11</w:t>
            </w:r>
          </w:p>
        </w:tc>
        <w:tc>
          <w:tcPr>
            <w:tcW w:w="8789" w:type="dxa"/>
            <w:vAlign w:val="center"/>
          </w:tcPr>
          <w:p w:rsidR="00C770A8" w:rsidRPr="005F499B" w:rsidRDefault="00C770A8" w:rsidP="00446A2C">
            <w:pPr>
              <w:rPr>
                <w:sz w:val="26"/>
                <w:szCs w:val="26"/>
              </w:rPr>
            </w:pPr>
            <w:r w:rsidRPr="005F499B">
              <w:rPr>
                <w:sz w:val="26"/>
                <w:szCs w:val="26"/>
              </w:rPr>
              <w:t>Параметры застройки</w:t>
            </w:r>
          </w:p>
        </w:tc>
      </w:tr>
      <w:tr w:rsidR="00C770A8" w:rsidRPr="005527CC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Pr="005527CC" w:rsidRDefault="00C770A8" w:rsidP="00446A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5527CC">
              <w:rPr>
                <w:sz w:val="26"/>
                <w:szCs w:val="26"/>
              </w:rPr>
              <w:t>Графическая часть</w:t>
            </w:r>
          </w:p>
        </w:tc>
      </w:tr>
      <w:tr w:rsidR="0050238F" w:rsidRPr="005527CC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50238F" w:rsidRDefault="0050238F" w:rsidP="00446A2C">
            <w:pPr>
              <w:rPr>
                <w:sz w:val="26"/>
                <w:szCs w:val="26"/>
              </w:rPr>
            </w:pPr>
          </w:p>
        </w:tc>
      </w:tr>
      <w:tr w:rsidR="00C770A8" w:rsidRPr="005527CC" w:rsidTr="00446A2C">
        <w:trPr>
          <w:trHeight w:val="273"/>
        </w:trPr>
        <w:tc>
          <w:tcPr>
            <w:tcW w:w="9464" w:type="dxa"/>
            <w:gridSpan w:val="3"/>
            <w:vAlign w:val="center"/>
          </w:tcPr>
          <w:p w:rsidR="00C770A8" w:rsidRDefault="00C770A8" w:rsidP="00446A2C">
            <w:pPr>
              <w:jc w:val="center"/>
              <w:rPr>
                <w:b/>
                <w:sz w:val="26"/>
                <w:szCs w:val="26"/>
              </w:rPr>
            </w:pPr>
            <w:r w:rsidRPr="00C56080">
              <w:rPr>
                <w:b/>
                <w:sz w:val="26"/>
                <w:szCs w:val="26"/>
              </w:rPr>
              <w:lastRenderedPageBreak/>
              <w:t>Том 2. Материалы по обоснованию проекта планировки территории</w:t>
            </w:r>
          </w:p>
          <w:p w:rsidR="00C770A8" w:rsidRPr="005527CC" w:rsidRDefault="00C770A8" w:rsidP="00446A2C">
            <w:pPr>
              <w:jc w:val="center"/>
              <w:rPr>
                <w:sz w:val="26"/>
                <w:szCs w:val="26"/>
              </w:rPr>
            </w:pPr>
          </w:p>
        </w:tc>
      </w:tr>
      <w:tr w:rsidR="00C770A8" w:rsidRPr="005527CC" w:rsidTr="00446A2C">
        <w:trPr>
          <w:trHeight w:val="292"/>
        </w:trPr>
        <w:tc>
          <w:tcPr>
            <w:tcW w:w="9464" w:type="dxa"/>
            <w:gridSpan w:val="3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>Пояснительная записка</w:t>
            </w:r>
          </w:p>
        </w:tc>
      </w:tr>
      <w:tr w:rsidR="00C770A8" w:rsidRPr="005527CC" w:rsidTr="00446A2C">
        <w:trPr>
          <w:trHeight w:val="211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>1.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 xml:space="preserve">   Обоснование размещения  проектируемого объекта</w:t>
            </w:r>
          </w:p>
        </w:tc>
      </w:tr>
      <w:tr w:rsidR="00C770A8" w:rsidRPr="005527CC" w:rsidTr="00446A2C">
        <w:trPr>
          <w:trHeight w:val="543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Описание природно-климатических условий территории, в отношении которой разрабатывается проект планировки территории</w:t>
            </w:r>
          </w:p>
        </w:tc>
      </w:tr>
      <w:tr w:rsidR="00C770A8" w:rsidRPr="005527CC" w:rsidTr="00446A2C">
        <w:trPr>
          <w:trHeight w:val="639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 xml:space="preserve">Обоснование </w:t>
            </w:r>
            <w:proofErr w:type="gramStart"/>
            <w:r w:rsidRPr="00D67FC6">
              <w:rPr>
                <w:bCs/>
                <w:sz w:val="26"/>
                <w:szCs w:val="26"/>
              </w:rPr>
              <w:t>определения границ зон планируемого размещения линейных объектов</w:t>
            </w:r>
            <w:proofErr w:type="gramEnd"/>
          </w:p>
        </w:tc>
      </w:tr>
      <w:tr w:rsidR="00C770A8" w:rsidRPr="005527CC" w:rsidTr="00446A2C">
        <w:trPr>
          <w:trHeight w:val="888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</w:tr>
      <w:tr w:rsidR="00C770A8" w:rsidRPr="005527CC" w:rsidTr="00446A2C">
        <w:trPr>
          <w:trHeight w:val="847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      </w:r>
          </w:p>
        </w:tc>
      </w:tr>
      <w:tr w:rsidR="00C770A8" w:rsidRPr="005527CC" w:rsidTr="00446A2C">
        <w:trPr>
          <w:trHeight w:val="677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Предложения по внесению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</w:tr>
      <w:tr w:rsidR="00C770A8" w:rsidRPr="005527CC" w:rsidTr="00446A2C">
        <w:trPr>
          <w:trHeight w:val="507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Сведения о пересечениях проектируемого объекта с другими объектами капитального строительства</w:t>
            </w:r>
          </w:p>
        </w:tc>
      </w:tr>
      <w:tr w:rsidR="00C770A8" w:rsidRPr="005527CC" w:rsidTr="00446A2C">
        <w:trPr>
          <w:trHeight w:val="1468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</w:tc>
      </w:tr>
      <w:tr w:rsidR="00C770A8" w:rsidRPr="005527CC" w:rsidTr="00446A2C">
        <w:trPr>
          <w:trHeight w:val="981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 xml:space="preserve">Ведомость </w:t>
            </w:r>
            <w:proofErr w:type="gramStart"/>
            <w:r w:rsidRPr="00D67FC6">
              <w:rPr>
                <w:bCs/>
                <w:sz w:val="26"/>
                <w:szCs w:val="26"/>
              </w:rPr>
              <w:t>пересечений границ зон планируемого размещения линейного объекта</w:t>
            </w:r>
            <w:proofErr w:type="gramEnd"/>
            <w:r w:rsidRPr="00D67FC6">
              <w:rPr>
                <w:bCs/>
                <w:sz w:val="26"/>
                <w:szCs w:val="26"/>
              </w:rPr>
              <w:t xml:space="preserve">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</w:p>
        </w:tc>
      </w:tr>
      <w:tr w:rsidR="00C770A8" w:rsidRPr="005527CC" w:rsidTr="00446A2C">
        <w:trPr>
          <w:trHeight w:val="645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      </w:r>
          </w:p>
        </w:tc>
      </w:tr>
      <w:tr w:rsidR="00C770A8" w:rsidRPr="005527CC" w:rsidTr="00446A2C">
        <w:trPr>
          <w:trHeight w:val="236"/>
        </w:trPr>
        <w:tc>
          <w:tcPr>
            <w:tcW w:w="675" w:type="dxa"/>
            <w:gridSpan w:val="2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8789" w:type="dxa"/>
            <w:vAlign w:val="center"/>
          </w:tcPr>
          <w:p w:rsidR="00C770A8" w:rsidRPr="00D67FC6" w:rsidRDefault="00C770A8" w:rsidP="00446A2C">
            <w:pPr>
              <w:spacing w:after="120"/>
              <w:ind w:firstLine="357"/>
              <w:jc w:val="both"/>
              <w:rPr>
                <w:bCs/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Зоны с особыми условиями использования территории</w:t>
            </w:r>
          </w:p>
        </w:tc>
      </w:tr>
      <w:tr w:rsidR="00C770A8" w:rsidRPr="005527CC" w:rsidTr="00446A2C">
        <w:trPr>
          <w:trHeight w:val="233"/>
        </w:trPr>
        <w:tc>
          <w:tcPr>
            <w:tcW w:w="9464" w:type="dxa"/>
            <w:gridSpan w:val="3"/>
            <w:vAlign w:val="center"/>
          </w:tcPr>
          <w:p w:rsidR="00C770A8" w:rsidRPr="00D67FC6" w:rsidRDefault="00C770A8" w:rsidP="00446A2C">
            <w:pPr>
              <w:jc w:val="center"/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>Исходная разрешительная документация</w:t>
            </w:r>
          </w:p>
        </w:tc>
      </w:tr>
      <w:tr w:rsidR="00CF471C" w:rsidRPr="005527CC" w:rsidTr="00CF471C">
        <w:trPr>
          <w:trHeight w:val="1118"/>
        </w:trPr>
        <w:tc>
          <w:tcPr>
            <w:tcW w:w="675" w:type="dxa"/>
            <w:gridSpan w:val="2"/>
            <w:vAlign w:val="center"/>
          </w:tcPr>
          <w:p w:rsidR="00CF471C" w:rsidRPr="00D67FC6" w:rsidRDefault="00CF471C" w:rsidP="00CF471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8789" w:type="dxa"/>
            <w:vAlign w:val="center"/>
          </w:tcPr>
          <w:p w:rsidR="00CF471C" w:rsidRPr="00D67FC6" w:rsidRDefault="00CF471C" w:rsidP="00CF471C">
            <w:pPr>
              <w:ind w:firstLine="357"/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 xml:space="preserve">Программа и задание на   проведение инженерных изысканий, используемые при подготовке проекта планировки территории и  документы, подтверждающие соответствие лиц, выполнивших инженерные изыскания. </w:t>
            </w:r>
          </w:p>
        </w:tc>
      </w:tr>
      <w:tr w:rsidR="00CF471C" w:rsidRPr="005527CC" w:rsidTr="00446A2C">
        <w:trPr>
          <w:trHeight w:val="509"/>
        </w:trPr>
        <w:tc>
          <w:tcPr>
            <w:tcW w:w="675" w:type="dxa"/>
            <w:gridSpan w:val="2"/>
            <w:vAlign w:val="center"/>
          </w:tcPr>
          <w:p w:rsidR="00CF471C" w:rsidRPr="00D67FC6" w:rsidRDefault="00CF471C" w:rsidP="00CF471C">
            <w:pPr>
              <w:jc w:val="center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8789" w:type="dxa"/>
            <w:vAlign w:val="center"/>
          </w:tcPr>
          <w:p w:rsidR="00CF471C" w:rsidRPr="00D67FC6" w:rsidRDefault="00CF471C" w:rsidP="00CF471C">
            <w:pPr>
              <w:spacing w:after="120"/>
              <w:rPr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Исходные данные, используемые при подготовке проекта планировки территории</w:t>
            </w:r>
          </w:p>
        </w:tc>
      </w:tr>
      <w:tr w:rsidR="00CF471C" w:rsidRPr="005527CC" w:rsidTr="00446A2C">
        <w:trPr>
          <w:trHeight w:val="509"/>
        </w:trPr>
        <w:tc>
          <w:tcPr>
            <w:tcW w:w="675" w:type="dxa"/>
            <w:gridSpan w:val="2"/>
            <w:vAlign w:val="center"/>
          </w:tcPr>
          <w:p w:rsidR="00CF471C" w:rsidRPr="00D67FC6" w:rsidRDefault="00CF471C" w:rsidP="00CF471C">
            <w:pPr>
              <w:jc w:val="center"/>
              <w:rPr>
                <w:bCs/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8789" w:type="dxa"/>
            <w:vAlign w:val="center"/>
          </w:tcPr>
          <w:p w:rsidR="00CF471C" w:rsidRPr="00D67FC6" w:rsidRDefault="00CF471C" w:rsidP="00CF471C">
            <w:pPr>
              <w:spacing w:after="120"/>
              <w:rPr>
                <w:bCs/>
                <w:sz w:val="26"/>
                <w:szCs w:val="26"/>
              </w:rPr>
            </w:pPr>
            <w:r w:rsidRPr="00D67FC6">
              <w:rPr>
                <w:bCs/>
                <w:sz w:val="26"/>
                <w:szCs w:val="26"/>
              </w:rPr>
              <w:t>Решение о подготовке документации по планировке территории с приложением задания.</w:t>
            </w:r>
          </w:p>
        </w:tc>
      </w:tr>
      <w:tr w:rsidR="00C770A8" w:rsidRPr="005527CC" w:rsidTr="00446A2C">
        <w:trPr>
          <w:trHeight w:val="90"/>
        </w:trPr>
        <w:tc>
          <w:tcPr>
            <w:tcW w:w="9464" w:type="dxa"/>
            <w:gridSpan w:val="3"/>
            <w:vAlign w:val="center"/>
          </w:tcPr>
          <w:p w:rsidR="00C770A8" w:rsidRPr="00D67FC6" w:rsidRDefault="00C770A8" w:rsidP="00446A2C">
            <w:pPr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 xml:space="preserve">          Графическая часть</w:t>
            </w:r>
          </w:p>
        </w:tc>
      </w:tr>
      <w:tr w:rsidR="00CF471C" w:rsidRPr="005527CC" w:rsidTr="00446A2C">
        <w:trPr>
          <w:trHeight w:val="90"/>
        </w:trPr>
        <w:tc>
          <w:tcPr>
            <w:tcW w:w="9464" w:type="dxa"/>
            <w:gridSpan w:val="3"/>
            <w:vAlign w:val="center"/>
          </w:tcPr>
          <w:p w:rsidR="00CF471C" w:rsidRPr="00D67FC6" w:rsidRDefault="00CF471C" w:rsidP="00446A2C">
            <w:pPr>
              <w:rPr>
                <w:sz w:val="26"/>
                <w:szCs w:val="26"/>
              </w:rPr>
            </w:pPr>
            <w:r w:rsidRPr="00D67FC6">
              <w:rPr>
                <w:sz w:val="26"/>
                <w:szCs w:val="26"/>
              </w:rPr>
              <w:t xml:space="preserve">          Приложения</w:t>
            </w:r>
          </w:p>
          <w:p w:rsidR="00CF471C" w:rsidRPr="00D67FC6" w:rsidRDefault="00CF471C" w:rsidP="00446A2C">
            <w:pPr>
              <w:rPr>
                <w:sz w:val="26"/>
                <w:szCs w:val="26"/>
              </w:rPr>
            </w:pPr>
          </w:p>
        </w:tc>
      </w:tr>
      <w:tr w:rsidR="00C770A8" w:rsidRPr="005527CC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Pr="009E5B57" w:rsidRDefault="00C770A8" w:rsidP="00446A2C">
            <w:pPr>
              <w:jc w:val="center"/>
              <w:rPr>
                <w:sz w:val="26"/>
                <w:szCs w:val="26"/>
              </w:rPr>
            </w:pPr>
            <w:r w:rsidRPr="009E5B57">
              <w:rPr>
                <w:b/>
                <w:sz w:val="26"/>
                <w:szCs w:val="26"/>
              </w:rPr>
              <w:lastRenderedPageBreak/>
              <w:t>Том 3. Проект межевания территории (Основная часть)</w:t>
            </w:r>
          </w:p>
        </w:tc>
      </w:tr>
      <w:tr w:rsidR="00C770A8" w:rsidRPr="00DE0221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Пояснительная записка</w:t>
            </w:r>
          </w:p>
        </w:tc>
      </w:tr>
      <w:tr w:rsidR="00C770A8" w:rsidRPr="00DE0221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C770A8" w:rsidRPr="00DE0221" w:rsidRDefault="00C770A8" w:rsidP="00446A2C">
            <w:pPr>
              <w:spacing w:after="120"/>
              <w:ind w:firstLine="34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 xml:space="preserve">         Введение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spacing w:after="120"/>
              <w:ind w:firstLine="34"/>
              <w:jc w:val="both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>Цели  и  задачи проекта межевания территории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spacing w:after="120"/>
              <w:jc w:val="both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>Характеристики участков земель лесного фонда, формируемых в границе зоны планируемого размещения объекта капитального строительства</w:t>
            </w:r>
          </w:p>
        </w:tc>
      </w:tr>
      <w:tr w:rsidR="00C770A8" w:rsidRPr="00DE0221" w:rsidTr="00446A2C">
        <w:trPr>
          <w:trHeight w:val="453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2.1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spacing w:after="12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Местоположение, границы и площадь проектируемого лесного участка</w:t>
            </w:r>
          </w:p>
        </w:tc>
      </w:tr>
      <w:tr w:rsidR="00C770A8" w:rsidRPr="00DE0221" w:rsidTr="00446A2C">
        <w:trPr>
          <w:trHeight w:val="573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2.2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Целевое назначение лесов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2.3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ind w:firstLine="34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Количественные и качественные характеристики</w:t>
            </w:r>
          </w:p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проектируемого лесного участка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2.4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Виды разрешенного использования лесов на проектируемом лесном участке</w:t>
            </w:r>
          </w:p>
        </w:tc>
      </w:tr>
      <w:tr w:rsidR="00C770A8" w:rsidRPr="00DE0221" w:rsidTr="00446A2C">
        <w:trPr>
          <w:trHeight w:val="55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2.5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Сведения об обременениях проектируемого лесного участка</w:t>
            </w:r>
          </w:p>
        </w:tc>
      </w:tr>
      <w:tr w:rsidR="00C770A8" w:rsidRPr="00DE0221" w:rsidTr="00446A2C">
        <w:trPr>
          <w:trHeight w:val="423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2.6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Сведения об ограничениях использования лесов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2.7</w:t>
            </w:r>
          </w:p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Сведения о наличии зданий, сооружений, объектов, связанных с созданием лесной инфраструктуры и объектов, не связанных</w:t>
            </w:r>
          </w:p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с созданием лесной инфраструктуры на проектируемом лесном участке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2.8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Сведения о наличии на проектируемом лесном участке</w:t>
            </w:r>
          </w:p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особо защитных участков лесов, особо охраняемых природных</w:t>
            </w:r>
          </w:p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территорий, зон с особыми условиями использования территорий</w:t>
            </w:r>
          </w:p>
        </w:tc>
      </w:tr>
      <w:tr w:rsidR="00C770A8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2.9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 xml:space="preserve">Объемы и сроки исполнения работ по обеспечению </w:t>
            </w:r>
            <w:proofErr w:type="gramStart"/>
            <w:r w:rsidRPr="00DE0221">
              <w:rPr>
                <w:sz w:val="26"/>
                <w:szCs w:val="26"/>
              </w:rPr>
              <w:t>пожарной</w:t>
            </w:r>
            <w:proofErr w:type="gramEnd"/>
          </w:p>
          <w:p w:rsidR="00C770A8" w:rsidRPr="00DE0221" w:rsidRDefault="00C770A8" w:rsidP="00446A2C">
            <w:pPr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и санитарной безопасности  на арендуемом лесном участке</w:t>
            </w:r>
          </w:p>
        </w:tc>
      </w:tr>
      <w:tr w:rsidR="00C770A8" w:rsidRPr="00DE0221" w:rsidTr="00446A2C">
        <w:trPr>
          <w:trHeight w:val="593"/>
        </w:trPr>
        <w:tc>
          <w:tcPr>
            <w:tcW w:w="675" w:type="dxa"/>
            <w:gridSpan w:val="2"/>
            <w:vAlign w:val="center"/>
          </w:tcPr>
          <w:p w:rsidR="00C770A8" w:rsidRPr="00DE0221" w:rsidRDefault="00C770A8" w:rsidP="00446A2C">
            <w:pPr>
              <w:jc w:val="center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2.10</w:t>
            </w:r>
          </w:p>
        </w:tc>
        <w:tc>
          <w:tcPr>
            <w:tcW w:w="8789" w:type="dxa"/>
            <w:vAlign w:val="center"/>
          </w:tcPr>
          <w:p w:rsidR="00C770A8" w:rsidRPr="00DE0221" w:rsidRDefault="00C770A8" w:rsidP="00446A2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>Проектирование вида использования лесов лесного участка</w:t>
            </w:r>
          </w:p>
        </w:tc>
      </w:tr>
      <w:tr w:rsidR="000F170C" w:rsidRPr="00DE0221" w:rsidTr="00446A2C">
        <w:trPr>
          <w:trHeight w:val="397"/>
        </w:trPr>
        <w:tc>
          <w:tcPr>
            <w:tcW w:w="675" w:type="dxa"/>
            <w:gridSpan w:val="2"/>
            <w:vAlign w:val="center"/>
          </w:tcPr>
          <w:p w:rsidR="000F170C" w:rsidRPr="00DE0221" w:rsidRDefault="000F170C" w:rsidP="000F170C">
            <w:pPr>
              <w:jc w:val="center"/>
              <w:rPr>
                <w:sz w:val="26"/>
                <w:szCs w:val="26"/>
              </w:rPr>
            </w:pPr>
            <w:r w:rsidRPr="00DE022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789" w:type="dxa"/>
            <w:vAlign w:val="center"/>
          </w:tcPr>
          <w:p w:rsidR="000F170C" w:rsidRPr="00DE0221" w:rsidRDefault="00371C35" w:rsidP="000F170C">
            <w:pPr>
              <w:rPr>
                <w:sz w:val="26"/>
                <w:szCs w:val="26"/>
              </w:rPr>
            </w:pPr>
            <w:r w:rsidRPr="00371C35">
              <w:rPr>
                <w:sz w:val="26"/>
                <w:szCs w:val="26"/>
              </w:rPr>
              <w:t xml:space="preserve">Сведения о границах территории, в отношении которой утвержден проект межевания, содержащие перечень </w:t>
            </w:r>
            <w:proofErr w:type="gramStart"/>
            <w:r w:rsidRPr="00371C35">
              <w:rPr>
                <w:sz w:val="26"/>
                <w:szCs w:val="26"/>
              </w:rPr>
              <w:t>координат  характерных точек границ зон планируемого  размещения линейных объектов</w:t>
            </w:r>
            <w:proofErr w:type="gramEnd"/>
          </w:p>
        </w:tc>
      </w:tr>
      <w:tr w:rsidR="000F170C" w:rsidRPr="00DE0221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0F170C" w:rsidRPr="00DE0221" w:rsidRDefault="000F170C" w:rsidP="000F170C">
            <w:pPr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 xml:space="preserve">       Графическая часть</w:t>
            </w:r>
          </w:p>
        </w:tc>
      </w:tr>
      <w:tr w:rsidR="000F170C" w:rsidRPr="00DE0221" w:rsidTr="00446A2C">
        <w:trPr>
          <w:trHeight w:val="397"/>
        </w:trPr>
        <w:tc>
          <w:tcPr>
            <w:tcW w:w="9464" w:type="dxa"/>
            <w:gridSpan w:val="3"/>
            <w:vAlign w:val="center"/>
          </w:tcPr>
          <w:p w:rsidR="000F170C" w:rsidRPr="00DE0221" w:rsidRDefault="000F170C" w:rsidP="000F170C">
            <w:pPr>
              <w:rPr>
                <w:sz w:val="26"/>
                <w:szCs w:val="26"/>
              </w:rPr>
            </w:pPr>
            <w:r w:rsidRPr="00DE0221">
              <w:rPr>
                <w:sz w:val="26"/>
                <w:szCs w:val="26"/>
              </w:rPr>
              <w:t xml:space="preserve">       Материалы согласования и утверждения ППТ и ПМ</w:t>
            </w:r>
          </w:p>
        </w:tc>
      </w:tr>
    </w:tbl>
    <w:p w:rsidR="00C770A8" w:rsidRPr="00DE0221" w:rsidRDefault="00C770A8" w:rsidP="00C770A8">
      <w:pPr>
        <w:rPr>
          <w:sz w:val="26"/>
          <w:szCs w:val="26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Default="00C770A8" w:rsidP="00C770A8">
      <w:pPr>
        <w:rPr>
          <w:sz w:val="22"/>
          <w:szCs w:val="22"/>
          <w:highlight w:val="yellow"/>
        </w:rPr>
      </w:pPr>
    </w:p>
    <w:p w:rsidR="00C770A8" w:rsidRPr="00C770A8" w:rsidRDefault="00C770A8" w:rsidP="00C770A8">
      <w:pPr>
        <w:jc w:val="center"/>
        <w:rPr>
          <w:b/>
        </w:rPr>
      </w:pPr>
      <w:r w:rsidRPr="005527CC">
        <w:rPr>
          <w:b/>
        </w:rPr>
        <w:lastRenderedPageBreak/>
        <w:t>СОДЕРЖАНИЕ</w:t>
      </w:r>
    </w:p>
    <w:tbl>
      <w:tblPr>
        <w:tblpPr w:leftFromText="180" w:rightFromText="180" w:vertAnchor="text" w:horzAnchor="margin" w:tblpY="206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9042"/>
        <w:gridCol w:w="661"/>
      </w:tblGrid>
      <w:tr w:rsidR="00C770A8" w:rsidRPr="001B0110" w:rsidTr="00DE0221">
        <w:trPr>
          <w:trHeight w:val="5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</w:tcPr>
          <w:p w:rsidR="00C770A8" w:rsidRPr="001B0110" w:rsidRDefault="00C770A8" w:rsidP="002F38C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B0110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70A8" w:rsidRPr="001B0110" w:rsidRDefault="00C770A8" w:rsidP="002F38C7">
            <w:pPr>
              <w:jc w:val="center"/>
              <w:rPr>
                <w:b/>
                <w:sz w:val="22"/>
                <w:szCs w:val="22"/>
              </w:rPr>
            </w:pPr>
            <w:r w:rsidRPr="001B0110">
              <w:rPr>
                <w:b/>
                <w:sz w:val="22"/>
                <w:szCs w:val="22"/>
              </w:rPr>
              <w:t>Наименование документов и материалов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770A8" w:rsidRPr="001B0110" w:rsidRDefault="00C770A8" w:rsidP="002F38C7">
            <w:pPr>
              <w:jc w:val="center"/>
              <w:rPr>
                <w:b/>
                <w:sz w:val="22"/>
                <w:szCs w:val="22"/>
              </w:rPr>
            </w:pPr>
            <w:r w:rsidRPr="001B0110">
              <w:rPr>
                <w:b/>
                <w:sz w:val="22"/>
                <w:szCs w:val="22"/>
              </w:rPr>
              <w:t>Стр.</w:t>
            </w:r>
          </w:p>
        </w:tc>
      </w:tr>
      <w:tr w:rsidR="00C770A8" w:rsidRPr="001B0110" w:rsidTr="00DE0221">
        <w:trPr>
          <w:trHeight w:val="410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C770A8" w:rsidRPr="009E5B57" w:rsidRDefault="00C770A8" w:rsidP="002F38C7">
            <w:pPr>
              <w:jc w:val="center"/>
              <w:rPr>
                <w:b/>
                <w:sz w:val="25"/>
                <w:szCs w:val="25"/>
              </w:rPr>
            </w:pPr>
            <w:r w:rsidRPr="009E5B57">
              <w:rPr>
                <w:b/>
                <w:sz w:val="25"/>
                <w:szCs w:val="25"/>
              </w:rPr>
              <w:t>Том 2. Материалы по обоснованию проекта планировки территории</w:t>
            </w:r>
          </w:p>
        </w:tc>
      </w:tr>
      <w:tr w:rsidR="00C770A8" w:rsidRPr="001B0110" w:rsidTr="00DE0221">
        <w:trPr>
          <w:trHeight w:val="388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sz w:val="25"/>
                <w:szCs w:val="25"/>
              </w:rPr>
              <w:t>Пояснительная записка</w:t>
            </w:r>
          </w:p>
        </w:tc>
        <w:tc>
          <w:tcPr>
            <w:tcW w:w="0" w:type="auto"/>
            <w:vAlign w:val="center"/>
          </w:tcPr>
          <w:p w:rsidR="00C770A8" w:rsidRPr="00DE0221" w:rsidRDefault="00C770A8" w:rsidP="002F38C7">
            <w:pPr>
              <w:jc w:val="center"/>
              <w:rPr>
                <w:sz w:val="25"/>
                <w:szCs w:val="25"/>
              </w:rPr>
            </w:pPr>
          </w:p>
        </w:tc>
      </w:tr>
      <w:tr w:rsidR="008801AD" w:rsidRPr="008801AD" w:rsidTr="00DE0221">
        <w:trPr>
          <w:trHeight w:val="144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sz w:val="25"/>
                <w:szCs w:val="25"/>
              </w:rPr>
              <w:t>1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ind w:firstLine="357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Обоснование размещения  проектируемого объекта</w:t>
            </w:r>
          </w:p>
        </w:tc>
        <w:tc>
          <w:tcPr>
            <w:tcW w:w="0" w:type="auto"/>
            <w:vAlign w:val="center"/>
          </w:tcPr>
          <w:p w:rsidR="00C770A8" w:rsidRPr="00DE0221" w:rsidRDefault="00EF17ED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6</w:t>
            </w:r>
          </w:p>
        </w:tc>
      </w:tr>
      <w:tr w:rsidR="008801AD" w:rsidRPr="008801AD" w:rsidTr="00DE0221">
        <w:trPr>
          <w:trHeight w:val="449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1.1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ind w:firstLine="357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Описание природно-климатических условий территории, в отношении которой разрабатывается проект планировки территории</w:t>
            </w:r>
          </w:p>
        </w:tc>
        <w:tc>
          <w:tcPr>
            <w:tcW w:w="0" w:type="auto"/>
            <w:vAlign w:val="center"/>
          </w:tcPr>
          <w:p w:rsidR="00C770A8" w:rsidRPr="00DE0221" w:rsidRDefault="00EF17ED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6</w:t>
            </w:r>
          </w:p>
        </w:tc>
      </w:tr>
      <w:tr w:rsidR="008801AD" w:rsidRPr="008801AD" w:rsidTr="00DE0221">
        <w:trPr>
          <w:trHeight w:val="573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1.2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 xml:space="preserve">Обоснование </w:t>
            </w:r>
            <w:proofErr w:type="gramStart"/>
            <w:r w:rsidRPr="009E5B57">
              <w:rPr>
                <w:bCs/>
                <w:sz w:val="25"/>
                <w:szCs w:val="25"/>
              </w:rPr>
              <w:t>определения границ зон планируемого размещения линейных объектов</w:t>
            </w:r>
            <w:proofErr w:type="gramEnd"/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6</w:t>
            </w:r>
          </w:p>
        </w:tc>
      </w:tr>
      <w:tr w:rsidR="008801AD" w:rsidRPr="008801AD" w:rsidTr="00DE0221">
        <w:trPr>
          <w:trHeight w:val="839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1.3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8</w:t>
            </w:r>
          </w:p>
        </w:tc>
      </w:tr>
      <w:tr w:rsidR="008801AD" w:rsidRPr="008801AD" w:rsidTr="00DE0221">
        <w:trPr>
          <w:trHeight w:val="779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1.4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8</w:t>
            </w:r>
          </w:p>
        </w:tc>
      </w:tr>
      <w:tr w:rsidR="008801AD" w:rsidRPr="008801AD" w:rsidTr="00DE0221">
        <w:trPr>
          <w:trHeight w:val="388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Предложения по внесению изменений и дополнений в документы территориального планирования и правила землепользования и застройки (при необходимости)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8</w:t>
            </w:r>
          </w:p>
        </w:tc>
      </w:tr>
      <w:tr w:rsidR="008801AD" w:rsidRPr="008801AD" w:rsidTr="00DE0221">
        <w:trPr>
          <w:trHeight w:val="557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Сведения о пересечениях проектируемого объекта с другими объектами капитального строительства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8</w:t>
            </w:r>
          </w:p>
        </w:tc>
      </w:tr>
      <w:tr w:rsidR="008801AD" w:rsidRPr="008801AD" w:rsidTr="00DE0221">
        <w:trPr>
          <w:trHeight w:val="1358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3.1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8</w:t>
            </w:r>
          </w:p>
        </w:tc>
      </w:tr>
      <w:tr w:rsidR="008801AD" w:rsidRPr="008801AD" w:rsidTr="00DE0221">
        <w:trPr>
          <w:trHeight w:val="1160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3.2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bCs/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 xml:space="preserve">Ведомость </w:t>
            </w:r>
            <w:proofErr w:type="gramStart"/>
            <w:r w:rsidRPr="009E5B57">
              <w:rPr>
                <w:bCs/>
                <w:sz w:val="25"/>
                <w:szCs w:val="25"/>
              </w:rPr>
              <w:t>пересечений границ зон планируемого размещения линейного объекта</w:t>
            </w:r>
            <w:proofErr w:type="gramEnd"/>
            <w:r w:rsidRPr="009E5B57">
              <w:rPr>
                <w:bCs/>
                <w:sz w:val="25"/>
                <w:szCs w:val="25"/>
              </w:rPr>
              <w:t xml:space="preserve">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9</w:t>
            </w:r>
          </w:p>
        </w:tc>
      </w:tr>
      <w:tr w:rsidR="008801AD" w:rsidRPr="008801AD" w:rsidTr="00DE0221">
        <w:trPr>
          <w:trHeight w:val="832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3.3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bCs/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9</w:t>
            </w:r>
          </w:p>
        </w:tc>
      </w:tr>
      <w:tr w:rsidR="008801AD" w:rsidRPr="008801AD" w:rsidTr="00DE0221">
        <w:trPr>
          <w:trHeight w:val="349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3.4.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bCs/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Зоны с особыми условиями использования территории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9</w:t>
            </w:r>
          </w:p>
        </w:tc>
      </w:tr>
      <w:tr w:rsidR="008801AD" w:rsidRPr="008801AD" w:rsidTr="00DE0221">
        <w:trPr>
          <w:trHeight w:val="322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rPr>
                <w:sz w:val="25"/>
                <w:szCs w:val="25"/>
              </w:rPr>
            </w:pPr>
            <w:r w:rsidRPr="009E5B57">
              <w:rPr>
                <w:b/>
                <w:sz w:val="25"/>
                <w:szCs w:val="25"/>
              </w:rPr>
              <w:t xml:space="preserve">            </w:t>
            </w:r>
            <w:r w:rsidRPr="009E5B57">
              <w:rPr>
                <w:sz w:val="25"/>
                <w:szCs w:val="25"/>
              </w:rPr>
              <w:t>Исходная разрешительная документация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10</w:t>
            </w:r>
          </w:p>
        </w:tc>
      </w:tr>
      <w:tr w:rsidR="008801AD" w:rsidRPr="008801AD" w:rsidTr="00DE0221">
        <w:trPr>
          <w:trHeight w:val="834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0" w:type="auto"/>
            <w:vAlign w:val="center"/>
          </w:tcPr>
          <w:p w:rsidR="00C770A8" w:rsidRPr="009E5B57" w:rsidRDefault="001B23EF" w:rsidP="00DE0221">
            <w:pPr>
              <w:rPr>
                <w:sz w:val="25"/>
                <w:szCs w:val="25"/>
              </w:rPr>
            </w:pPr>
            <w:r w:rsidRPr="009E5B57">
              <w:rPr>
                <w:sz w:val="25"/>
                <w:szCs w:val="25"/>
              </w:rPr>
              <w:t>Программа и задание на   проведение инженерных изысканий, используемые при подготовк</w:t>
            </w:r>
            <w:r w:rsidR="002270D0" w:rsidRPr="009E5B57">
              <w:rPr>
                <w:sz w:val="25"/>
                <w:szCs w:val="25"/>
              </w:rPr>
              <w:t xml:space="preserve">е проекта планировки территории и  документы, подтверждающие соответствие лиц, выполнивших инженерные изыскания. 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10</w:t>
            </w:r>
          </w:p>
        </w:tc>
      </w:tr>
      <w:tr w:rsidR="008801AD" w:rsidRPr="008801AD" w:rsidTr="00DE0221">
        <w:trPr>
          <w:trHeight w:val="260"/>
        </w:trPr>
        <w:tc>
          <w:tcPr>
            <w:tcW w:w="0" w:type="auto"/>
            <w:vAlign w:val="center"/>
          </w:tcPr>
          <w:p w:rsidR="00C770A8" w:rsidRPr="009E5B57" w:rsidRDefault="00C770A8" w:rsidP="002F38C7">
            <w:pPr>
              <w:jc w:val="center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0" w:type="auto"/>
            <w:vAlign w:val="center"/>
          </w:tcPr>
          <w:p w:rsidR="00C770A8" w:rsidRPr="009E5B57" w:rsidRDefault="00C770A8" w:rsidP="00DE0221">
            <w:pPr>
              <w:spacing w:after="120"/>
              <w:rPr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Исходные данные, используемые при подготовке проекта планировки территории</w:t>
            </w:r>
          </w:p>
        </w:tc>
        <w:tc>
          <w:tcPr>
            <w:tcW w:w="0" w:type="auto"/>
            <w:vAlign w:val="center"/>
          </w:tcPr>
          <w:p w:rsidR="00C770A8" w:rsidRPr="00DE0221" w:rsidRDefault="00EF17ED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1</w:t>
            </w:r>
            <w:r w:rsidR="00247800" w:rsidRPr="00DE0221">
              <w:rPr>
                <w:sz w:val="25"/>
                <w:szCs w:val="25"/>
              </w:rPr>
              <w:t>1</w:t>
            </w:r>
          </w:p>
        </w:tc>
      </w:tr>
      <w:tr w:rsidR="001B23EF" w:rsidRPr="008801AD" w:rsidTr="00DE0221">
        <w:trPr>
          <w:trHeight w:val="519"/>
        </w:trPr>
        <w:tc>
          <w:tcPr>
            <w:tcW w:w="0" w:type="auto"/>
            <w:vAlign w:val="center"/>
          </w:tcPr>
          <w:p w:rsidR="001B23EF" w:rsidRPr="009E5B57" w:rsidRDefault="001B23EF" w:rsidP="002F38C7">
            <w:pPr>
              <w:jc w:val="center"/>
              <w:rPr>
                <w:bCs/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0" w:type="auto"/>
            <w:vAlign w:val="center"/>
          </w:tcPr>
          <w:p w:rsidR="001B23EF" w:rsidRPr="009E5B57" w:rsidRDefault="001B23EF" w:rsidP="00DE0221">
            <w:pPr>
              <w:spacing w:after="120"/>
              <w:rPr>
                <w:bCs/>
                <w:sz w:val="25"/>
                <w:szCs w:val="25"/>
              </w:rPr>
            </w:pPr>
            <w:r w:rsidRPr="009E5B57">
              <w:rPr>
                <w:bCs/>
                <w:sz w:val="25"/>
                <w:szCs w:val="25"/>
              </w:rPr>
              <w:t>Решение о подготовке документации по планировке территории с приложением задания.</w:t>
            </w:r>
          </w:p>
        </w:tc>
        <w:tc>
          <w:tcPr>
            <w:tcW w:w="0" w:type="auto"/>
            <w:vAlign w:val="center"/>
          </w:tcPr>
          <w:p w:rsidR="001B23EF" w:rsidRPr="00DE0221" w:rsidRDefault="00196C83" w:rsidP="00DE0221">
            <w:pPr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12</w:t>
            </w:r>
          </w:p>
        </w:tc>
      </w:tr>
      <w:tr w:rsidR="00C770A8" w:rsidRPr="001B0110" w:rsidTr="00DE0221">
        <w:trPr>
          <w:trHeight w:val="222"/>
        </w:trPr>
        <w:tc>
          <w:tcPr>
            <w:tcW w:w="0" w:type="auto"/>
            <w:gridSpan w:val="2"/>
            <w:vAlign w:val="center"/>
          </w:tcPr>
          <w:p w:rsidR="00C770A8" w:rsidRPr="009E5B57" w:rsidRDefault="00C770A8" w:rsidP="002F38C7">
            <w:pPr>
              <w:spacing w:after="120"/>
              <w:ind w:firstLine="357"/>
              <w:rPr>
                <w:bCs/>
                <w:sz w:val="25"/>
                <w:szCs w:val="25"/>
              </w:rPr>
            </w:pPr>
            <w:r w:rsidRPr="009E5B57">
              <w:rPr>
                <w:sz w:val="25"/>
                <w:szCs w:val="25"/>
              </w:rPr>
              <w:t xml:space="preserve">     Графическая часть</w:t>
            </w:r>
          </w:p>
        </w:tc>
        <w:tc>
          <w:tcPr>
            <w:tcW w:w="0" w:type="auto"/>
            <w:vAlign w:val="center"/>
          </w:tcPr>
          <w:p w:rsidR="00C770A8" w:rsidRPr="00DE0221" w:rsidRDefault="00247800" w:rsidP="002F38C7">
            <w:pPr>
              <w:jc w:val="center"/>
              <w:rPr>
                <w:sz w:val="25"/>
                <w:szCs w:val="25"/>
              </w:rPr>
            </w:pPr>
            <w:r w:rsidRPr="00DE0221">
              <w:rPr>
                <w:sz w:val="25"/>
                <w:szCs w:val="25"/>
              </w:rPr>
              <w:t>13</w:t>
            </w:r>
          </w:p>
        </w:tc>
      </w:tr>
      <w:tr w:rsidR="00372D08" w:rsidRPr="001B0110" w:rsidTr="00DE0221">
        <w:trPr>
          <w:trHeight w:val="139"/>
        </w:trPr>
        <w:tc>
          <w:tcPr>
            <w:tcW w:w="0" w:type="auto"/>
            <w:gridSpan w:val="2"/>
            <w:vAlign w:val="center"/>
          </w:tcPr>
          <w:p w:rsidR="00372D08" w:rsidRPr="009E5B57" w:rsidRDefault="00372D08" w:rsidP="002F38C7">
            <w:pPr>
              <w:spacing w:after="120"/>
              <w:ind w:firstLine="357"/>
              <w:rPr>
                <w:sz w:val="25"/>
                <w:szCs w:val="25"/>
              </w:rPr>
            </w:pPr>
            <w:r w:rsidRPr="009E5B57">
              <w:rPr>
                <w:sz w:val="25"/>
                <w:szCs w:val="25"/>
              </w:rPr>
              <w:t xml:space="preserve">     Приложения</w:t>
            </w:r>
          </w:p>
        </w:tc>
        <w:tc>
          <w:tcPr>
            <w:tcW w:w="0" w:type="auto"/>
            <w:vAlign w:val="center"/>
          </w:tcPr>
          <w:p w:rsidR="00372D08" w:rsidRPr="00DE0221" w:rsidRDefault="00372D08" w:rsidP="002F38C7">
            <w:pPr>
              <w:jc w:val="center"/>
              <w:rPr>
                <w:sz w:val="25"/>
                <w:szCs w:val="25"/>
              </w:rPr>
            </w:pPr>
          </w:p>
        </w:tc>
      </w:tr>
    </w:tbl>
    <w:p w:rsidR="00C006E1" w:rsidRDefault="00486079" w:rsidP="006D4B3D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503BFE">
        <w:rPr>
          <w:b/>
          <w:bCs/>
          <w:sz w:val="28"/>
          <w:szCs w:val="28"/>
        </w:rPr>
        <w:lastRenderedPageBreak/>
        <w:t xml:space="preserve">Материалы по обоснованию проекта планировки территории. </w:t>
      </w:r>
    </w:p>
    <w:p w:rsidR="00486079" w:rsidRDefault="00486079" w:rsidP="006D4B3D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503BFE">
        <w:rPr>
          <w:b/>
          <w:bCs/>
          <w:sz w:val="28"/>
          <w:szCs w:val="28"/>
        </w:rPr>
        <w:t>Пояснительная записка</w:t>
      </w:r>
    </w:p>
    <w:p w:rsidR="00486079" w:rsidRPr="005A4A9C" w:rsidRDefault="00486079" w:rsidP="005A4A9C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5A4A9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5A4A9C">
        <w:rPr>
          <w:b/>
          <w:bCs/>
          <w:sz w:val="28"/>
          <w:szCs w:val="28"/>
        </w:rPr>
        <w:t>Обоснование размещения  проектируемого объекта</w:t>
      </w:r>
    </w:p>
    <w:p w:rsidR="00486079" w:rsidRPr="005A4A9C" w:rsidRDefault="00486079" w:rsidP="005A4A9C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5A4A9C">
        <w:rPr>
          <w:b/>
          <w:bCs/>
          <w:sz w:val="28"/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</w:t>
      </w:r>
    </w:p>
    <w:p w:rsidR="008801AD" w:rsidRPr="00062341" w:rsidRDefault="008801AD" w:rsidP="008801AD">
      <w:pPr>
        <w:ind w:firstLine="284"/>
        <w:jc w:val="both"/>
        <w:rPr>
          <w:sz w:val="28"/>
          <w:szCs w:val="28"/>
        </w:rPr>
      </w:pPr>
      <w:bookmarkStart w:id="1" w:name="_Hlk6672876"/>
      <w:bookmarkStart w:id="2" w:name="_Hlk6674533"/>
      <w:r w:rsidRPr="00062341">
        <w:rPr>
          <w:sz w:val="28"/>
          <w:szCs w:val="28"/>
        </w:rPr>
        <w:t xml:space="preserve">В административном отношении участок изысканий расположен в Новгородской области Новгородском районе </w:t>
      </w:r>
      <w:proofErr w:type="spellStart"/>
      <w:r w:rsidRPr="00062341">
        <w:rPr>
          <w:sz w:val="28"/>
          <w:szCs w:val="28"/>
        </w:rPr>
        <w:t>Ермолинского</w:t>
      </w:r>
      <w:proofErr w:type="spellEnd"/>
      <w:r w:rsidRPr="00062341">
        <w:rPr>
          <w:sz w:val="28"/>
          <w:szCs w:val="28"/>
        </w:rPr>
        <w:t xml:space="preserve"> сельского поселения.</w:t>
      </w:r>
    </w:p>
    <w:bookmarkEnd w:id="1"/>
    <w:bookmarkEnd w:id="2"/>
    <w:p w:rsidR="008801AD" w:rsidRPr="00062341" w:rsidRDefault="008801AD" w:rsidP="008801AD">
      <w:pPr>
        <w:ind w:firstLine="284"/>
        <w:jc w:val="both"/>
        <w:rPr>
          <w:color w:val="000000"/>
          <w:sz w:val="28"/>
          <w:szCs w:val="28"/>
        </w:rPr>
      </w:pPr>
      <w:r w:rsidRPr="00062341">
        <w:rPr>
          <w:color w:val="000000"/>
          <w:sz w:val="28"/>
          <w:szCs w:val="28"/>
        </w:rPr>
        <w:t xml:space="preserve">В геоморфологическом отношении участок расположен в пределах </w:t>
      </w:r>
      <w:proofErr w:type="spellStart"/>
      <w:r w:rsidRPr="00062341">
        <w:rPr>
          <w:color w:val="000000"/>
          <w:sz w:val="28"/>
          <w:szCs w:val="28"/>
        </w:rPr>
        <w:t>Ильменско-Волховской</w:t>
      </w:r>
      <w:proofErr w:type="spellEnd"/>
      <w:r w:rsidRPr="00062341">
        <w:rPr>
          <w:color w:val="000000"/>
          <w:sz w:val="28"/>
          <w:szCs w:val="28"/>
        </w:rPr>
        <w:t xml:space="preserve"> аккумулятивной озерно-ледниковой равнины со слабохолмистым рельефом.</w:t>
      </w:r>
    </w:p>
    <w:p w:rsidR="008801AD" w:rsidRPr="00062341" w:rsidRDefault="008801AD" w:rsidP="008801AD">
      <w:pPr>
        <w:pStyle w:val="ae"/>
        <w:ind w:left="0" w:firstLine="284"/>
        <w:jc w:val="both"/>
        <w:rPr>
          <w:sz w:val="28"/>
          <w:szCs w:val="28"/>
        </w:rPr>
      </w:pPr>
      <w:r w:rsidRPr="00062341">
        <w:rPr>
          <w:sz w:val="28"/>
          <w:szCs w:val="28"/>
        </w:rPr>
        <w:t xml:space="preserve">Согласно СП 131.13330.2012 «Строительная климатология» район расположения участка изысканий относится к климатическому </w:t>
      </w:r>
      <w:r w:rsidRPr="00062341">
        <w:rPr>
          <w:color w:val="000000"/>
          <w:sz w:val="28"/>
          <w:szCs w:val="28"/>
        </w:rPr>
        <w:t xml:space="preserve">подрайону </w:t>
      </w:r>
      <w:r w:rsidRPr="00062341">
        <w:rPr>
          <w:color w:val="000000"/>
          <w:sz w:val="28"/>
          <w:szCs w:val="28"/>
          <w:lang w:val="en-US"/>
        </w:rPr>
        <w:t>II</w:t>
      </w:r>
      <w:proofErr w:type="gramStart"/>
      <w:r w:rsidRPr="00062341">
        <w:rPr>
          <w:color w:val="000000"/>
          <w:sz w:val="28"/>
          <w:szCs w:val="28"/>
        </w:rPr>
        <w:t>В</w:t>
      </w:r>
      <w:proofErr w:type="gramEnd"/>
      <w:r w:rsidRPr="00062341">
        <w:rPr>
          <w:color w:val="000000"/>
          <w:sz w:val="28"/>
          <w:szCs w:val="28"/>
        </w:rPr>
        <w:t>.</w:t>
      </w:r>
    </w:p>
    <w:p w:rsidR="008801AD" w:rsidRPr="00062341" w:rsidRDefault="008801AD" w:rsidP="008801AD">
      <w:pPr>
        <w:ind w:firstLine="284"/>
        <w:jc w:val="both"/>
        <w:rPr>
          <w:sz w:val="28"/>
          <w:szCs w:val="28"/>
        </w:rPr>
      </w:pPr>
      <w:r w:rsidRPr="00062341">
        <w:rPr>
          <w:sz w:val="28"/>
          <w:szCs w:val="28"/>
        </w:rPr>
        <w:t>Климат рассматриваемого района умеренно-континентальный. По многолетним наблюдениям среднегодовая температура воздуха +4,0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>С. Самые холодные месяцы январь и февраль (-8,7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>С), самый теплый месяц июль (+17,3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 xml:space="preserve">С). </w:t>
      </w:r>
      <w:r w:rsidRPr="00062341">
        <w:rPr>
          <w:color w:val="000000"/>
          <w:sz w:val="28"/>
          <w:szCs w:val="28"/>
        </w:rPr>
        <w:t>Абсолютный минимум температур воздуха -45</w:t>
      </w:r>
      <w:r w:rsidRPr="00062341">
        <w:rPr>
          <w:color w:val="000000"/>
          <w:sz w:val="28"/>
          <w:szCs w:val="28"/>
          <w:vertAlign w:val="superscript"/>
        </w:rPr>
        <w:t>0</w:t>
      </w:r>
      <w:r w:rsidRPr="00062341">
        <w:rPr>
          <w:color w:val="000000"/>
          <w:sz w:val="28"/>
          <w:szCs w:val="28"/>
        </w:rPr>
        <w:t>С. Абсолютный м</w:t>
      </w:r>
      <w:r w:rsidRPr="00062341">
        <w:rPr>
          <w:sz w:val="28"/>
          <w:szCs w:val="28"/>
        </w:rPr>
        <w:t>аксимум температур воздуха +34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>С. Температура воздуха наиболее холодной пятидневки обеспеченностью 0,98 составляет -33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>С, обеспеченностью 0,92 -27</w:t>
      </w:r>
      <w:r w:rsidRPr="00062341">
        <w:rPr>
          <w:sz w:val="28"/>
          <w:szCs w:val="28"/>
          <w:vertAlign w:val="superscript"/>
        </w:rPr>
        <w:t>0</w:t>
      </w:r>
      <w:r w:rsidRPr="00062341">
        <w:rPr>
          <w:sz w:val="28"/>
          <w:szCs w:val="28"/>
        </w:rPr>
        <w:t>С.</w:t>
      </w:r>
    </w:p>
    <w:p w:rsidR="008801AD" w:rsidRPr="00062341" w:rsidRDefault="008801AD" w:rsidP="008801AD">
      <w:pPr>
        <w:ind w:firstLine="284"/>
        <w:jc w:val="both"/>
        <w:rPr>
          <w:sz w:val="28"/>
          <w:szCs w:val="28"/>
        </w:rPr>
      </w:pPr>
      <w:r w:rsidRPr="00062341">
        <w:rPr>
          <w:sz w:val="28"/>
          <w:szCs w:val="28"/>
        </w:rPr>
        <w:t>Отрицательные среднемесячные температуры воздуха отмечаются в течение пяти месяцев с ноября по март, заморозки наблюдаются с октября по апрель (иногда и в мае). Продолжительность безморозного периода в среднем составляет 140-150 дней.</w:t>
      </w:r>
    </w:p>
    <w:p w:rsidR="008801AD" w:rsidRPr="00062341" w:rsidRDefault="008801AD" w:rsidP="008801AD">
      <w:pPr>
        <w:ind w:firstLine="284"/>
        <w:jc w:val="both"/>
        <w:rPr>
          <w:sz w:val="28"/>
          <w:szCs w:val="28"/>
        </w:rPr>
      </w:pPr>
      <w:r w:rsidRPr="00062341">
        <w:rPr>
          <w:sz w:val="28"/>
          <w:szCs w:val="28"/>
        </w:rPr>
        <w:t xml:space="preserve">По количеству осадков район относится к зоне избыточного увлажнения с преобладанием летних осадков над </w:t>
      </w:r>
      <w:proofErr w:type="gramStart"/>
      <w:r w:rsidRPr="00062341">
        <w:rPr>
          <w:sz w:val="28"/>
          <w:szCs w:val="28"/>
        </w:rPr>
        <w:t>зимними</w:t>
      </w:r>
      <w:proofErr w:type="gramEnd"/>
      <w:r w:rsidRPr="00062341">
        <w:rPr>
          <w:sz w:val="28"/>
          <w:szCs w:val="28"/>
        </w:rPr>
        <w:t>. Годовое количество осадков 600 мм, в том числе за теплый период 424 мм, за холодный период 176 мм.</w:t>
      </w:r>
    </w:p>
    <w:p w:rsidR="008801AD" w:rsidRPr="00062341" w:rsidRDefault="008801AD" w:rsidP="008801AD">
      <w:pPr>
        <w:ind w:firstLine="284"/>
        <w:jc w:val="both"/>
        <w:rPr>
          <w:color w:val="000000"/>
          <w:sz w:val="28"/>
          <w:szCs w:val="28"/>
        </w:rPr>
      </w:pPr>
      <w:r w:rsidRPr="00062341">
        <w:rPr>
          <w:color w:val="000000"/>
          <w:sz w:val="28"/>
          <w:szCs w:val="28"/>
        </w:rPr>
        <w:t>Продолжительность залегания снежного покрова 130-140 дней. Средняя высота снежного покрова около 30-40 см. Максимальная глубина промерзания грунтов 168 мм.</w:t>
      </w:r>
    </w:p>
    <w:p w:rsidR="008801AD" w:rsidRPr="00062341" w:rsidRDefault="008801AD" w:rsidP="008801AD">
      <w:pPr>
        <w:pStyle w:val="ae"/>
        <w:ind w:left="0" w:firstLine="284"/>
        <w:jc w:val="both"/>
        <w:rPr>
          <w:color w:val="000000"/>
          <w:sz w:val="28"/>
          <w:szCs w:val="28"/>
        </w:rPr>
      </w:pPr>
      <w:r w:rsidRPr="00062341">
        <w:rPr>
          <w:sz w:val="28"/>
          <w:szCs w:val="28"/>
        </w:rPr>
        <w:t xml:space="preserve">В течение года преобладают ветры южного и юго-западного направления. </w:t>
      </w:r>
      <w:r w:rsidRPr="00062341">
        <w:rPr>
          <w:color w:val="000000"/>
          <w:sz w:val="28"/>
          <w:szCs w:val="28"/>
        </w:rPr>
        <w:t>Средняя годовая скорость ветра - 4,3 м/</w:t>
      </w:r>
      <w:proofErr w:type="gramStart"/>
      <w:r w:rsidRPr="00062341">
        <w:rPr>
          <w:color w:val="000000"/>
          <w:sz w:val="28"/>
          <w:szCs w:val="28"/>
        </w:rPr>
        <w:t>с</w:t>
      </w:r>
      <w:proofErr w:type="gramEnd"/>
      <w:r w:rsidRPr="00062341">
        <w:rPr>
          <w:color w:val="000000"/>
          <w:sz w:val="28"/>
          <w:szCs w:val="28"/>
        </w:rPr>
        <w:t>.</w:t>
      </w:r>
    </w:p>
    <w:p w:rsidR="008801AD" w:rsidRPr="00062341" w:rsidRDefault="008801AD" w:rsidP="008801AD">
      <w:pPr>
        <w:pStyle w:val="ae"/>
        <w:ind w:left="0" w:firstLine="284"/>
        <w:jc w:val="both"/>
        <w:rPr>
          <w:bCs/>
          <w:sz w:val="28"/>
          <w:szCs w:val="28"/>
        </w:rPr>
      </w:pPr>
      <w:r w:rsidRPr="00062341">
        <w:rPr>
          <w:bCs/>
          <w:sz w:val="28"/>
          <w:szCs w:val="28"/>
        </w:rPr>
        <w:t>Согласно картам районирования территории РФ по толщине стенки гололеда (СП 20.13330.2011) участок работ относится к району I (карта № 4). Толщина стенки гололеда принимается 10 мм.</w:t>
      </w:r>
    </w:p>
    <w:p w:rsidR="00486079" w:rsidRDefault="00486079" w:rsidP="002E4706">
      <w:pPr>
        <w:ind w:firstLine="357"/>
        <w:jc w:val="both"/>
        <w:rPr>
          <w:sz w:val="28"/>
          <w:szCs w:val="28"/>
        </w:rPr>
      </w:pPr>
    </w:p>
    <w:p w:rsidR="00486079" w:rsidRPr="00376630" w:rsidRDefault="00486079" w:rsidP="00376630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376630">
        <w:rPr>
          <w:b/>
          <w:bCs/>
          <w:sz w:val="28"/>
          <w:szCs w:val="28"/>
        </w:rPr>
        <w:t xml:space="preserve">1.2 Обоснование </w:t>
      </w:r>
      <w:proofErr w:type="gramStart"/>
      <w:r w:rsidRPr="00376630">
        <w:rPr>
          <w:b/>
          <w:bCs/>
          <w:sz w:val="28"/>
          <w:szCs w:val="28"/>
        </w:rPr>
        <w:t>определения границ зон планируемого размещения линейных объектов</w:t>
      </w:r>
      <w:proofErr w:type="gramEnd"/>
    </w:p>
    <w:p w:rsidR="003C532A" w:rsidRDefault="003C532A" w:rsidP="00BB3CCF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532A" w:rsidRDefault="003C532A" w:rsidP="00BB3CCF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5DC8" w:rsidRPr="00425DC8">
        <w:rPr>
          <w:sz w:val="28"/>
          <w:szCs w:val="28"/>
        </w:rPr>
        <w:t xml:space="preserve">В рамках реализации инвестиционной программы 2016-2025гг. Новгородский филиал ПАО «МРСК Северо-Запада» осуществляют технологическое присоединение к электрическим сетям </w:t>
      </w:r>
      <w:proofErr w:type="spellStart"/>
      <w:r w:rsidR="00425DC8" w:rsidRPr="00425DC8">
        <w:rPr>
          <w:sz w:val="28"/>
          <w:szCs w:val="28"/>
        </w:rPr>
        <w:t>энергопринимающих</w:t>
      </w:r>
      <w:proofErr w:type="spellEnd"/>
      <w:r w:rsidR="00425DC8" w:rsidRPr="00425DC8">
        <w:rPr>
          <w:sz w:val="28"/>
          <w:szCs w:val="28"/>
        </w:rPr>
        <w:t xml:space="preserve"> устройств.</w:t>
      </w:r>
      <w:r w:rsidRPr="00C073DC">
        <w:rPr>
          <w:sz w:val="28"/>
          <w:szCs w:val="28"/>
        </w:rPr>
        <w:t xml:space="preserve"> ООО «</w:t>
      </w:r>
      <w:proofErr w:type="spellStart"/>
      <w:r w:rsidRPr="00C073DC">
        <w:rPr>
          <w:sz w:val="28"/>
          <w:szCs w:val="28"/>
        </w:rPr>
        <w:t>Энергострой</w:t>
      </w:r>
      <w:proofErr w:type="spellEnd"/>
      <w:r w:rsidRPr="00C073DC">
        <w:rPr>
          <w:sz w:val="28"/>
          <w:szCs w:val="28"/>
        </w:rPr>
        <w:t>» разраб</w:t>
      </w:r>
      <w:r w:rsidR="00E7467E">
        <w:rPr>
          <w:sz w:val="28"/>
          <w:szCs w:val="28"/>
        </w:rPr>
        <w:t>отана</w:t>
      </w:r>
      <w:r w:rsidRPr="00C073DC">
        <w:rPr>
          <w:sz w:val="28"/>
          <w:szCs w:val="28"/>
        </w:rPr>
        <w:t xml:space="preserve"> проектн</w:t>
      </w:r>
      <w:r w:rsidR="00E7467E">
        <w:rPr>
          <w:sz w:val="28"/>
          <w:szCs w:val="28"/>
        </w:rPr>
        <w:t>ая</w:t>
      </w:r>
      <w:r w:rsidRPr="00C073DC">
        <w:rPr>
          <w:sz w:val="28"/>
          <w:szCs w:val="28"/>
        </w:rPr>
        <w:t xml:space="preserve"> документаци</w:t>
      </w:r>
      <w:r w:rsidR="00E7467E">
        <w:rPr>
          <w:sz w:val="28"/>
          <w:szCs w:val="28"/>
        </w:rPr>
        <w:t>я</w:t>
      </w:r>
      <w:r w:rsidRPr="00C073DC">
        <w:rPr>
          <w:sz w:val="28"/>
          <w:szCs w:val="28"/>
        </w:rPr>
        <w:t xml:space="preserve"> по техническому заданию </w:t>
      </w:r>
      <w:r w:rsidRPr="00C073DC">
        <w:rPr>
          <w:sz w:val="28"/>
          <w:szCs w:val="28"/>
        </w:rPr>
        <w:lastRenderedPageBreak/>
        <w:t xml:space="preserve">филиала ПАО «МРСК Северо-Запада» </w:t>
      </w:r>
      <w:r w:rsidRPr="00E7467E">
        <w:rPr>
          <w:sz w:val="28"/>
          <w:szCs w:val="28"/>
        </w:rPr>
        <w:t xml:space="preserve">«Новгородэнерго» на объект: </w:t>
      </w:r>
      <w:r w:rsidRPr="00C073DC">
        <w:rPr>
          <w:sz w:val="28"/>
          <w:szCs w:val="28"/>
        </w:rPr>
        <w:t xml:space="preserve">«Строительство участка ВЛ-10 кВ от Л-7 ПС «Юго-Западная», ТП-10/0,4 </w:t>
      </w:r>
      <w:proofErr w:type="spellStart"/>
      <w:r w:rsidRPr="00C073DC">
        <w:rPr>
          <w:sz w:val="28"/>
          <w:szCs w:val="28"/>
        </w:rPr>
        <w:t>кВ</w:t>
      </w:r>
      <w:proofErr w:type="spellEnd"/>
      <w:r w:rsidRPr="00C073DC">
        <w:rPr>
          <w:sz w:val="28"/>
          <w:szCs w:val="28"/>
        </w:rPr>
        <w:t xml:space="preserve">,  ВЛИ-0,4 </w:t>
      </w:r>
      <w:proofErr w:type="spellStart"/>
      <w:r w:rsidRPr="00C073DC">
        <w:rPr>
          <w:sz w:val="28"/>
          <w:szCs w:val="28"/>
        </w:rPr>
        <w:t>кВ</w:t>
      </w:r>
      <w:proofErr w:type="spellEnd"/>
      <w:r w:rsidRPr="00C073DC">
        <w:rPr>
          <w:sz w:val="28"/>
          <w:szCs w:val="28"/>
        </w:rPr>
        <w:t xml:space="preserve"> для электроснабжения </w:t>
      </w:r>
      <w:proofErr w:type="spellStart"/>
      <w:r w:rsidRPr="00C073DC">
        <w:rPr>
          <w:sz w:val="28"/>
          <w:szCs w:val="28"/>
        </w:rPr>
        <w:t>н.п</w:t>
      </w:r>
      <w:proofErr w:type="gramStart"/>
      <w:r w:rsidRPr="00C073DC">
        <w:rPr>
          <w:sz w:val="28"/>
          <w:szCs w:val="28"/>
        </w:rPr>
        <w:t>.Е</w:t>
      </w:r>
      <w:proofErr w:type="gramEnd"/>
      <w:r w:rsidRPr="00C073DC">
        <w:rPr>
          <w:sz w:val="28"/>
          <w:szCs w:val="28"/>
        </w:rPr>
        <w:t>рмолинское</w:t>
      </w:r>
      <w:proofErr w:type="spellEnd"/>
      <w:r w:rsidRPr="00C073DC">
        <w:rPr>
          <w:sz w:val="28"/>
          <w:szCs w:val="28"/>
        </w:rPr>
        <w:t xml:space="preserve"> Новгородского района Новгородской области</w:t>
      </w:r>
      <w:r>
        <w:rPr>
          <w:sz w:val="28"/>
          <w:szCs w:val="28"/>
        </w:rPr>
        <w:t xml:space="preserve"> (заявитель: Кудряшова В.Н)»</w:t>
      </w:r>
      <w:r w:rsidRPr="00C073DC">
        <w:rPr>
          <w:sz w:val="28"/>
          <w:szCs w:val="28"/>
        </w:rPr>
        <w:t xml:space="preserve">. </w:t>
      </w:r>
      <w:r w:rsidRPr="003C532A">
        <w:rPr>
          <w:sz w:val="28"/>
          <w:szCs w:val="28"/>
        </w:rPr>
        <w:t xml:space="preserve"> </w:t>
      </w:r>
    </w:p>
    <w:p w:rsidR="003C532A" w:rsidRPr="003C532A" w:rsidRDefault="003C532A" w:rsidP="003C532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3C532A">
        <w:rPr>
          <w:sz w:val="28"/>
          <w:szCs w:val="28"/>
        </w:rPr>
        <w:t xml:space="preserve">Проектная документация «Строительство участка ВЛ-10кВ от Л-7 ПС «Юго-Западная», ТП-10/0,4кВ, ВЛИ-0,4кВ для электроснабжения н.п. </w:t>
      </w:r>
      <w:proofErr w:type="spellStart"/>
      <w:r w:rsidRPr="003C532A">
        <w:rPr>
          <w:sz w:val="28"/>
          <w:szCs w:val="28"/>
        </w:rPr>
        <w:t>Ермолинское</w:t>
      </w:r>
      <w:proofErr w:type="spellEnd"/>
      <w:r w:rsidRPr="003C532A">
        <w:rPr>
          <w:sz w:val="28"/>
          <w:szCs w:val="28"/>
        </w:rPr>
        <w:t xml:space="preserve"> Новгородск</w:t>
      </w:r>
      <w:r>
        <w:rPr>
          <w:sz w:val="28"/>
          <w:szCs w:val="28"/>
        </w:rPr>
        <w:t xml:space="preserve">ого района Новгородской области» </w:t>
      </w:r>
      <w:r w:rsidRPr="003C532A">
        <w:rPr>
          <w:sz w:val="28"/>
          <w:szCs w:val="28"/>
        </w:rPr>
        <w:t>подготовлена в соответствии с Градостроительным кодексом РФ, Постановлением Правительства РФ №87 «О составе разделов проектной документации и требованиях к их содержанию», с соблюдением требований действующих на территории РФ государственных стандартов, технических регламентов, правил безопасности, инструкций, норм проектирования и других нормативных документов.</w:t>
      </w:r>
    </w:p>
    <w:p w:rsidR="003C532A" w:rsidRDefault="00A22169" w:rsidP="003C532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3C532A" w:rsidRPr="003C532A">
        <w:rPr>
          <w:sz w:val="28"/>
          <w:szCs w:val="28"/>
        </w:rPr>
        <w:t xml:space="preserve">Проектируемый объект </w:t>
      </w:r>
      <w:r w:rsidR="00515DEA" w:rsidRPr="003C532A">
        <w:rPr>
          <w:sz w:val="28"/>
          <w:szCs w:val="28"/>
        </w:rPr>
        <w:t>классифицируется,</w:t>
      </w:r>
      <w:r w:rsidR="003C532A" w:rsidRPr="003C532A">
        <w:rPr>
          <w:sz w:val="28"/>
          <w:szCs w:val="28"/>
        </w:rPr>
        <w:t xml:space="preserve"> как линейный и расположен на территории </w:t>
      </w:r>
      <w:proofErr w:type="spellStart"/>
      <w:r w:rsidR="003C532A" w:rsidRPr="003C532A">
        <w:rPr>
          <w:sz w:val="28"/>
          <w:szCs w:val="28"/>
        </w:rPr>
        <w:t>Ермолинского</w:t>
      </w:r>
      <w:proofErr w:type="spellEnd"/>
      <w:r w:rsidR="003C532A" w:rsidRPr="003C532A">
        <w:rPr>
          <w:sz w:val="28"/>
          <w:szCs w:val="28"/>
        </w:rPr>
        <w:t xml:space="preserve"> сельского поселения Новгородского района.</w:t>
      </w:r>
    </w:p>
    <w:p w:rsidR="00486079" w:rsidRPr="00BB3CCF" w:rsidRDefault="00486079" w:rsidP="00BB3CCF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 w:rsidRPr="006D4B3D">
        <w:rPr>
          <w:sz w:val="28"/>
          <w:szCs w:val="28"/>
        </w:rPr>
        <w:t xml:space="preserve">Администрацией </w:t>
      </w:r>
      <w:r w:rsidR="00043E53">
        <w:rPr>
          <w:sz w:val="28"/>
          <w:szCs w:val="28"/>
        </w:rPr>
        <w:t>Новгородского муниципального</w:t>
      </w:r>
      <w:r w:rsidRPr="006D4B3D">
        <w:rPr>
          <w:sz w:val="28"/>
          <w:szCs w:val="28"/>
        </w:rPr>
        <w:t xml:space="preserve"> района Новгородской области принято </w:t>
      </w:r>
      <w:r w:rsidRPr="006342D7">
        <w:rPr>
          <w:sz w:val="28"/>
          <w:szCs w:val="28"/>
        </w:rPr>
        <w:t xml:space="preserve">Постановление </w:t>
      </w:r>
      <w:r w:rsidR="006342D7" w:rsidRPr="006342D7">
        <w:rPr>
          <w:sz w:val="28"/>
          <w:szCs w:val="28"/>
        </w:rPr>
        <w:t>«</w:t>
      </w:r>
      <w:r w:rsidR="00BB3CCF" w:rsidRPr="006342D7">
        <w:rPr>
          <w:sz w:val="28"/>
          <w:szCs w:val="28"/>
        </w:rPr>
        <w:t>О разработке проекта планировки</w:t>
      </w:r>
      <w:r w:rsidR="003C532A" w:rsidRPr="006342D7">
        <w:rPr>
          <w:sz w:val="28"/>
          <w:szCs w:val="28"/>
        </w:rPr>
        <w:t xml:space="preserve"> </w:t>
      </w:r>
      <w:r w:rsidRPr="006342D7">
        <w:rPr>
          <w:sz w:val="28"/>
          <w:szCs w:val="28"/>
        </w:rPr>
        <w:t>и проекта межевания территории объект</w:t>
      </w:r>
      <w:r w:rsidR="006342D7" w:rsidRPr="006342D7">
        <w:rPr>
          <w:sz w:val="28"/>
          <w:szCs w:val="28"/>
        </w:rPr>
        <w:t>а</w:t>
      </w:r>
      <w:r w:rsidRPr="006342D7">
        <w:rPr>
          <w:sz w:val="28"/>
          <w:szCs w:val="28"/>
        </w:rPr>
        <w:t xml:space="preserve"> </w:t>
      </w:r>
      <w:r w:rsidR="00BB3CCF" w:rsidRPr="006342D7">
        <w:rPr>
          <w:sz w:val="28"/>
          <w:szCs w:val="28"/>
        </w:rPr>
        <w:t>"</w:t>
      </w:r>
      <w:r w:rsidR="00BB3CCF" w:rsidRPr="006342D7">
        <w:t xml:space="preserve"> </w:t>
      </w:r>
      <w:r w:rsidR="00BB3CCF" w:rsidRPr="006342D7">
        <w:rPr>
          <w:sz w:val="28"/>
          <w:szCs w:val="28"/>
        </w:rPr>
        <w:t xml:space="preserve">Строительство участкаВЛ-10кВ от Л-7 ПС «Юго-Западная»,  ТП-10/0,4кВ, ВЛИ-0,4кВ для  электроснабжения н.п. </w:t>
      </w:r>
      <w:proofErr w:type="spellStart"/>
      <w:r w:rsidR="00BB3CCF" w:rsidRPr="006342D7">
        <w:rPr>
          <w:sz w:val="28"/>
          <w:szCs w:val="28"/>
        </w:rPr>
        <w:t>Ермолинское</w:t>
      </w:r>
      <w:proofErr w:type="spellEnd"/>
      <w:r w:rsidR="00BB3CCF" w:rsidRPr="006342D7">
        <w:rPr>
          <w:sz w:val="28"/>
          <w:szCs w:val="28"/>
        </w:rPr>
        <w:t xml:space="preserve"> Новгородского района Новгородской области</w:t>
      </w:r>
      <w:r w:rsidR="006342D7" w:rsidRPr="006342D7">
        <w:rPr>
          <w:sz w:val="28"/>
          <w:szCs w:val="28"/>
        </w:rPr>
        <w:t>»</w:t>
      </w:r>
      <w:r w:rsidR="00BB3CCF" w:rsidRPr="006342D7">
        <w:rPr>
          <w:sz w:val="28"/>
          <w:szCs w:val="28"/>
        </w:rPr>
        <w:t xml:space="preserve">  </w:t>
      </w:r>
      <w:r w:rsidRPr="006342D7">
        <w:rPr>
          <w:sz w:val="28"/>
          <w:szCs w:val="28"/>
        </w:rPr>
        <w:t xml:space="preserve">от </w:t>
      </w:r>
      <w:r w:rsidR="006342D7" w:rsidRPr="006342D7">
        <w:rPr>
          <w:sz w:val="28"/>
          <w:szCs w:val="28"/>
        </w:rPr>
        <w:t>25.12.2019 №521.</w:t>
      </w:r>
    </w:p>
    <w:p w:rsidR="00BB3CCF" w:rsidRDefault="00486079" w:rsidP="00D97B5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Границами отвода земель являются границы зон планируемого размещения линейного объекта. </w:t>
      </w:r>
    </w:p>
    <w:p w:rsidR="00BB3CCF" w:rsidRPr="00BB3CCF" w:rsidRDefault="00BB3CCF" w:rsidP="00BB3CCF">
      <w:pPr>
        <w:ind w:firstLine="357"/>
        <w:jc w:val="both"/>
        <w:rPr>
          <w:sz w:val="28"/>
          <w:szCs w:val="28"/>
        </w:rPr>
      </w:pPr>
      <w:r w:rsidRPr="00BB3CCF">
        <w:rPr>
          <w:sz w:val="28"/>
          <w:szCs w:val="28"/>
        </w:rPr>
        <w:t xml:space="preserve">Начало проектируемой отпайки ВЛ-10кВ – существующая опора №5/15 ВЛ-10кВ Л-7 ПС «Юго-Западная»; конец – приёмная траверса проектируемой СТП-10/0,4кВ. </w:t>
      </w:r>
    </w:p>
    <w:p w:rsidR="00BB3CCF" w:rsidRDefault="00BB3CCF" w:rsidP="00BB3CCF">
      <w:pPr>
        <w:ind w:firstLine="357"/>
        <w:jc w:val="both"/>
        <w:rPr>
          <w:sz w:val="28"/>
          <w:szCs w:val="28"/>
        </w:rPr>
      </w:pPr>
      <w:r w:rsidRPr="00BB3CCF">
        <w:rPr>
          <w:sz w:val="28"/>
          <w:szCs w:val="28"/>
        </w:rPr>
        <w:t xml:space="preserve">   Начало </w:t>
      </w:r>
      <w:proofErr w:type="gramStart"/>
      <w:r w:rsidRPr="00BB3CCF">
        <w:rPr>
          <w:sz w:val="28"/>
          <w:szCs w:val="28"/>
        </w:rPr>
        <w:t>проектируемой</w:t>
      </w:r>
      <w:proofErr w:type="gramEnd"/>
      <w:r w:rsidRPr="00BB3CCF">
        <w:rPr>
          <w:sz w:val="28"/>
          <w:szCs w:val="28"/>
        </w:rPr>
        <w:t xml:space="preserve"> ВЛИ-0,4кВ – РУ-0,4кВ проектируемой СТП-10/0,4кВ; конец</w:t>
      </w:r>
      <w:r w:rsidR="003C532A">
        <w:rPr>
          <w:sz w:val="28"/>
          <w:szCs w:val="28"/>
        </w:rPr>
        <w:t xml:space="preserve"> </w:t>
      </w:r>
      <w:r w:rsidRPr="00BB3CCF">
        <w:rPr>
          <w:sz w:val="28"/>
          <w:szCs w:val="28"/>
        </w:rPr>
        <w:t>– граница земельного участка заявителя.</w:t>
      </w:r>
    </w:p>
    <w:p w:rsidR="00486079" w:rsidRDefault="00486079" w:rsidP="00D97B5D">
      <w:pPr>
        <w:ind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варианта местоположения трассы обусловлен местоположением начальной и конечной точек объекта строительства, а так же местоположением существующих высоковольтных линий.</w:t>
      </w:r>
      <w:proofErr w:type="gramEnd"/>
      <w:r>
        <w:rPr>
          <w:sz w:val="28"/>
          <w:szCs w:val="28"/>
        </w:rPr>
        <w:t xml:space="preserve"> Выбор прохождения трассы выполнен с учетом экономической целесообразности, экологической допустимости и природных особенностей территории. </w:t>
      </w:r>
    </w:p>
    <w:p w:rsidR="006D4B3D" w:rsidRDefault="006D4B3D" w:rsidP="000229EF">
      <w:pPr>
        <w:ind w:firstLine="357"/>
        <w:jc w:val="both"/>
        <w:rPr>
          <w:sz w:val="28"/>
          <w:szCs w:val="28"/>
        </w:rPr>
      </w:pPr>
      <w:proofErr w:type="gramStart"/>
      <w:r w:rsidRPr="006D4B3D">
        <w:rPr>
          <w:sz w:val="28"/>
          <w:szCs w:val="28"/>
        </w:rPr>
        <w:t xml:space="preserve">Отвод земель под опоры на период строительства </w:t>
      </w:r>
      <w:r>
        <w:rPr>
          <w:sz w:val="28"/>
          <w:szCs w:val="28"/>
        </w:rPr>
        <w:t xml:space="preserve">и эксплуатации  определены на основании </w:t>
      </w:r>
      <w:r w:rsidRPr="006D4B3D">
        <w:rPr>
          <w:sz w:val="28"/>
          <w:szCs w:val="28"/>
        </w:rPr>
        <w:t>ЭСП (ВСН)</w:t>
      </w:r>
      <w:r>
        <w:rPr>
          <w:sz w:val="28"/>
          <w:szCs w:val="28"/>
        </w:rPr>
        <w:t xml:space="preserve"> - №14278ТМ-Т1 «Нормы отвода земель для </w:t>
      </w:r>
      <w:r w:rsidRPr="006D4B3D">
        <w:rPr>
          <w:sz w:val="28"/>
          <w:szCs w:val="28"/>
        </w:rPr>
        <w:t>электрических сетей напряжением 0,38-750кВ» и Постановления Правительства  РФ  от  11.08.2003г. № 486  "Об  утверждении  Правил определения размеров земельных участков для размещения воздушных линий электропередачи и опор линий связи, обслуживающих электрические сети".</w:t>
      </w:r>
      <w:proofErr w:type="gramEnd"/>
      <w:r w:rsidR="00ED3ABB">
        <w:rPr>
          <w:sz w:val="28"/>
          <w:szCs w:val="28"/>
        </w:rPr>
        <w:t xml:space="preserve"> </w:t>
      </w:r>
      <w:r w:rsidR="00ED3ABB" w:rsidRPr="00ED3ABB">
        <w:rPr>
          <w:sz w:val="28"/>
          <w:szCs w:val="28"/>
        </w:rPr>
        <w:t>Настоящие нормы устанавливают ширину полос земель и площади земельных участков, предоставляемых  для  электрических сетей.</w:t>
      </w:r>
      <w:r w:rsidR="004147F6">
        <w:rPr>
          <w:sz w:val="28"/>
          <w:szCs w:val="28"/>
        </w:rPr>
        <w:t xml:space="preserve"> </w:t>
      </w:r>
      <w:r w:rsidR="004147F6" w:rsidRPr="004147F6">
        <w:rPr>
          <w:sz w:val="28"/>
          <w:szCs w:val="28"/>
        </w:rPr>
        <w:t>Проектом предусматривается временный отвод з</w:t>
      </w:r>
      <w:r w:rsidR="004147F6">
        <w:rPr>
          <w:sz w:val="28"/>
          <w:szCs w:val="28"/>
        </w:rPr>
        <w:t xml:space="preserve">емель на время строительства </w:t>
      </w:r>
      <w:proofErr w:type="gramStart"/>
      <w:r w:rsidR="004147F6">
        <w:rPr>
          <w:sz w:val="28"/>
          <w:szCs w:val="28"/>
        </w:rPr>
        <w:t>ВЛ</w:t>
      </w:r>
      <w:proofErr w:type="gramEnd"/>
      <w:r w:rsidR="004147F6">
        <w:rPr>
          <w:sz w:val="28"/>
          <w:szCs w:val="28"/>
        </w:rPr>
        <w:t xml:space="preserve"> </w:t>
      </w:r>
      <w:r w:rsidR="004147F6" w:rsidRPr="004147F6">
        <w:rPr>
          <w:sz w:val="28"/>
          <w:szCs w:val="28"/>
        </w:rPr>
        <w:t>10кВ. Временно отводимые земли используются в период строительства для размещения строительных машин и механизмов, выполнения</w:t>
      </w:r>
      <w:r w:rsidR="004147F6">
        <w:rPr>
          <w:sz w:val="28"/>
          <w:szCs w:val="28"/>
        </w:rPr>
        <w:t xml:space="preserve"> строительных и монтажных работ.</w:t>
      </w:r>
    </w:p>
    <w:p w:rsidR="004147F6" w:rsidRDefault="004147F6" w:rsidP="000229EF">
      <w:pPr>
        <w:ind w:firstLine="357"/>
        <w:jc w:val="both"/>
        <w:rPr>
          <w:sz w:val="28"/>
          <w:szCs w:val="28"/>
        </w:rPr>
      </w:pPr>
    </w:p>
    <w:p w:rsidR="00486079" w:rsidRPr="00056311" w:rsidRDefault="00486079" w:rsidP="00056311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Обоснование определения границ зон </w:t>
      </w:r>
      <w:r w:rsidRPr="00056311">
        <w:rPr>
          <w:b/>
          <w:bCs/>
          <w:sz w:val="28"/>
          <w:szCs w:val="28"/>
        </w:rPr>
        <w:t>планируе</w:t>
      </w:r>
      <w:r>
        <w:rPr>
          <w:b/>
          <w:bCs/>
          <w:sz w:val="28"/>
          <w:szCs w:val="28"/>
        </w:rPr>
        <w:t xml:space="preserve">мого размещения линейных объектов, подлежащих переносу (переустройству) из зон планируемого размещения линейных </w:t>
      </w:r>
      <w:r w:rsidRPr="00056311">
        <w:rPr>
          <w:b/>
          <w:bCs/>
          <w:sz w:val="28"/>
          <w:szCs w:val="28"/>
        </w:rPr>
        <w:t>объектов</w:t>
      </w:r>
    </w:p>
    <w:p w:rsidR="00486079" w:rsidRPr="009C1961" w:rsidRDefault="00486079" w:rsidP="009C1961">
      <w:pPr>
        <w:spacing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Линейные объекты, подлежащие переносу (переустройству) из </w:t>
      </w:r>
      <w:r w:rsidRPr="009C1961">
        <w:rPr>
          <w:sz w:val="28"/>
          <w:szCs w:val="28"/>
        </w:rPr>
        <w:t xml:space="preserve">зон планируемого  размещения линейных  объектов данного </w:t>
      </w:r>
      <w:r>
        <w:rPr>
          <w:sz w:val="28"/>
          <w:szCs w:val="28"/>
        </w:rPr>
        <w:t xml:space="preserve">проекта </w:t>
      </w:r>
      <w:r w:rsidRPr="009C1961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. </w:t>
      </w:r>
    </w:p>
    <w:p w:rsidR="00486079" w:rsidRDefault="00486079" w:rsidP="002E4706">
      <w:pPr>
        <w:ind w:firstLine="357"/>
        <w:jc w:val="both"/>
        <w:rPr>
          <w:sz w:val="28"/>
          <w:szCs w:val="28"/>
        </w:rPr>
      </w:pPr>
    </w:p>
    <w:p w:rsidR="00486079" w:rsidRPr="007A70E0" w:rsidRDefault="00486079" w:rsidP="007A70E0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172E77">
        <w:rPr>
          <w:b/>
          <w:bCs/>
          <w:sz w:val="28"/>
          <w:szCs w:val="28"/>
        </w:rPr>
        <w:t>1.4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</w:t>
      </w:r>
    </w:p>
    <w:p w:rsidR="00486079" w:rsidRDefault="00486079" w:rsidP="007A70E0">
      <w:pPr>
        <w:spacing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ч.4 ст. 36 ФЗ №190-ФЗ от 29.12.2004 «Градостроительный кодекс Российской Федерации», действие градостроительного</w:t>
      </w:r>
      <w:r w:rsidRPr="00DB011F">
        <w:rPr>
          <w:sz w:val="28"/>
          <w:szCs w:val="28"/>
        </w:rPr>
        <w:t xml:space="preserve"> регламе</w:t>
      </w:r>
      <w:r>
        <w:rPr>
          <w:sz w:val="28"/>
          <w:szCs w:val="28"/>
        </w:rPr>
        <w:t xml:space="preserve">нта не распространяется на </w:t>
      </w:r>
      <w:r w:rsidRPr="00DB011F">
        <w:rPr>
          <w:sz w:val="28"/>
          <w:szCs w:val="28"/>
        </w:rPr>
        <w:t>земельные участки, предназначенные дл</w:t>
      </w:r>
      <w:r>
        <w:rPr>
          <w:sz w:val="28"/>
          <w:szCs w:val="28"/>
        </w:rPr>
        <w:t xml:space="preserve">я размещения линейных объектов </w:t>
      </w:r>
      <w:r w:rsidRPr="00DB011F">
        <w:rPr>
          <w:sz w:val="28"/>
          <w:szCs w:val="28"/>
        </w:rPr>
        <w:t>и (или) занятые линейными объектами.</w:t>
      </w:r>
    </w:p>
    <w:p w:rsidR="00486079" w:rsidRDefault="00486079" w:rsidP="007252E7">
      <w:pPr>
        <w:spacing w:after="120"/>
        <w:ind w:firstLine="357"/>
        <w:jc w:val="both"/>
        <w:rPr>
          <w:sz w:val="28"/>
          <w:szCs w:val="28"/>
        </w:rPr>
      </w:pPr>
    </w:p>
    <w:p w:rsidR="00486079" w:rsidRPr="007252E7" w:rsidRDefault="00486079" w:rsidP="007252E7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7252E7">
        <w:rPr>
          <w:b/>
          <w:bCs/>
          <w:sz w:val="28"/>
          <w:szCs w:val="28"/>
        </w:rPr>
        <w:t>Предложения по внесению изме</w:t>
      </w:r>
      <w:r>
        <w:rPr>
          <w:b/>
          <w:bCs/>
          <w:sz w:val="28"/>
          <w:szCs w:val="28"/>
        </w:rPr>
        <w:t xml:space="preserve">нений и дополнений в документы </w:t>
      </w:r>
      <w:r w:rsidRPr="007252E7">
        <w:rPr>
          <w:b/>
          <w:bCs/>
          <w:sz w:val="28"/>
          <w:szCs w:val="28"/>
        </w:rPr>
        <w:t>территориального планировани</w:t>
      </w:r>
      <w:r>
        <w:rPr>
          <w:b/>
          <w:bCs/>
          <w:sz w:val="28"/>
          <w:szCs w:val="28"/>
        </w:rPr>
        <w:t xml:space="preserve">я и правила землепользования и </w:t>
      </w:r>
      <w:r w:rsidRPr="007252E7">
        <w:rPr>
          <w:b/>
          <w:bCs/>
          <w:sz w:val="28"/>
          <w:szCs w:val="28"/>
        </w:rPr>
        <w:t>застройки (при необходимости)</w:t>
      </w:r>
    </w:p>
    <w:p w:rsidR="00486079" w:rsidRDefault="00486079" w:rsidP="00930D22">
      <w:pPr>
        <w:spacing w:after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планируемом к размещению линейном объекте в виде отображения оси прохождения объекта могут быть внесены в Генеральный план и Правила землепользования и застройки </w:t>
      </w:r>
      <w:proofErr w:type="spellStart"/>
      <w:r w:rsidR="00E645BE">
        <w:rPr>
          <w:sz w:val="28"/>
          <w:szCs w:val="28"/>
        </w:rPr>
        <w:t>Ермолинского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E645BE">
        <w:rPr>
          <w:sz w:val="28"/>
          <w:szCs w:val="28"/>
        </w:rPr>
        <w:t>Новгородского</w:t>
      </w:r>
      <w:r>
        <w:rPr>
          <w:sz w:val="28"/>
          <w:szCs w:val="28"/>
        </w:rPr>
        <w:t xml:space="preserve"> района Новгородской области. </w:t>
      </w:r>
    </w:p>
    <w:p w:rsidR="00E645BE" w:rsidRDefault="00E645BE" w:rsidP="00C03ACA">
      <w:pPr>
        <w:spacing w:after="120"/>
        <w:ind w:firstLine="357"/>
        <w:jc w:val="both"/>
        <w:rPr>
          <w:b/>
          <w:bCs/>
          <w:sz w:val="28"/>
          <w:szCs w:val="28"/>
        </w:rPr>
      </w:pPr>
    </w:p>
    <w:p w:rsidR="00486079" w:rsidRPr="00C03ACA" w:rsidRDefault="00486079" w:rsidP="00C03ACA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Сведения о пересечениях проектируемого объекта с другими </w:t>
      </w:r>
      <w:r w:rsidRPr="00C03ACA">
        <w:rPr>
          <w:b/>
          <w:bCs/>
          <w:sz w:val="28"/>
          <w:szCs w:val="28"/>
        </w:rPr>
        <w:t>объектами капитального строительства</w:t>
      </w:r>
    </w:p>
    <w:p w:rsidR="00486079" w:rsidRPr="00F068B0" w:rsidRDefault="00486079" w:rsidP="00F068B0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F068B0">
        <w:rPr>
          <w:b/>
          <w:bCs/>
          <w:sz w:val="28"/>
          <w:szCs w:val="28"/>
        </w:rPr>
        <w:t>3.1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</w:t>
      </w:r>
    </w:p>
    <w:p w:rsidR="002025E7" w:rsidRPr="00E645BE" w:rsidRDefault="002025E7" w:rsidP="004566E6">
      <w:pPr>
        <w:ind w:firstLine="357"/>
        <w:jc w:val="both"/>
        <w:rPr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3"/>
        <w:gridCol w:w="1697"/>
        <w:gridCol w:w="3122"/>
        <w:gridCol w:w="4408"/>
      </w:tblGrid>
      <w:tr w:rsidR="00521C06" w:rsidTr="00A67C29">
        <w:tc>
          <w:tcPr>
            <w:tcW w:w="1076" w:type="dxa"/>
          </w:tcPr>
          <w:p w:rsidR="002025E7" w:rsidRPr="00A67C29" w:rsidRDefault="002025E7" w:rsidP="004566E6">
            <w:pPr>
              <w:jc w:val="both"/>
              <w:rPr>
                <w:sz w:val="28"/>
                <w:szCs w:val="28"/>
              </w:rPr>
            </w:pPr>
            <w:r w:rsidRPr="00A67C29">
              <w:rPr>
                <w:sz w:val="28"/>
                <w:szCs w:val="28"/>
              </w:rPr>
              <w:t>№</w:t>
            </w:r>
            <w:proofErr w:type="gramStart"/>
            <w:r w:rsidRPr="00A67C29">
              <w:rPr>
                <w:sz w:val="28"/>
                <w:szCs w:val="28"/>
              </w:rPr>
              <w:t>п</w:t>
            </w:r>
            <w:proofErr w:type="gramEnd"/>
            <w:r w:rsidRPr="00A67C29">
              <w:rPr>
                <w:sz w:val="28"/>
                <w:szCs w:val="28"/>
              </w:rPr>
              <w:t>/п</w:t>
            </w:r>
          </w:p>
        </w:tc>
        <w:tc>
          <w:tcPr>
            <w:tcW w:w="1323" w:type="dxa"/>
          </w:tcPr>
          <w:p w:rsidR="002025E7" w:rsidRPr="00A67C29" w:rsidRDefault="00521C06" w:rsidP="0020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пересечения</w:t>
            </w:r>
          </w:p>
        </w:tc>
        <w:tc>
          <w:tcPr>
            <w:tcW w:w="3255" w:type="dxa"/>
          </w:tcPr>
          <w:p w:rsidR="002025E7" w:rsidRPr="00A67C29" w:rsidRDefault="007F5B98" w:rsidP="007F5B98">
            <w:pPr>
              <w:jc w:val="center"/>
              <w:rPr>
                <w:sz w:val="28"/>
                <w:szCs w:val="28"/>
              </w:rPr>
            </w:pPr>
            <w:r w:rsidRPr="00A67C29">
              <w:rPr>
                <w:sz w:val="28"/>
                <w:szCs w:val="28"/>
              </w:rPr>
              <w:t>О</w:t>
            </w:r>
            <w:r w:rsidR="002025E7" w:rsidRPr="00A67C29">
              <w:rPr>
                <w:sz w:val="28"/>
                <w:szCs w:val="28"/>
              </w:rPr>
              <w:t>бъект капитального строительства</w:t>
            </w:r>
          </w:p>
        </w:tc>
        <w:tc>
          <w:tcPr>
            <w:tcW w:w="4626" w:type="dxa"/>
          </w:tcPr>
          <w:p w:rsidR="002025E7" w:rsidRPr="00A67C29" w:rsidRDefault="007A410E" w:rsidP="00202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 отсутствие</w:t>
            </w:r>
          </w:p>
          <w:p w:rsidR="002025E7" w:rsidRPr="00A67C29" w:rsidRDefault="002025E7" w:rsidP="002025E7">
            <w:pPr>
              <w:jc w:val="center"/>
              <w:rPr>
                <w:sz w:val="28"/>
                <w:szCs w:val="28"/>
              </w:rPr>
            </w:pPr>
            <w:r w:rsidRPr="00A67C29">
              <w:rPr>
                <w:sz w:val="28"/>
                <w:szCs w:val="28"/>
              </w:rPr>
              <w:t>технических условий</w:t>
            </w:r>
          </w:p>
        </w:tc>
      </w:tr>
      <w:tr w:rsidR="00521C06" w:rsidTr="00A67C29">
        <w:tc>
          <w:tcPr>
            <w:tcW w:w="1076" w:type="dxa"/>
          </w:tcPr>
          <w:p w:rsidR="002025E7" w:rsidRPr="00755CFD" w:rsidRDefault="002025E7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2025E7" w:rsidRPr="00755CFD" w:rsidRDefault="00A67C29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ПК</w:t>
            </w:r>
            <w:proofErr w:type="gramStart"/>
            <w:r w:rsidRPr="00755CFD">
              <w:rPr>
                <w:sz w:val="28"/>
                <w:szCs w:val="28"/>
              </w:rPr>
              <w:t>0</w:t>
            </w:r>
            <w:proofErr w:type="gramEnd"/>
            <w:r w:rsidRPr="00755CFD">
              <w:rPr>
                <w:sz w:val="28"/>
                <w:szCs w:val="28"/>
              </w:rPr>
              <w:t xml:space="preserve"> -ПК0+24</w:t>
            </w:r>
          </w:p>
        </w:tc>
        <w:tc>
          <w:tcPr>
            <w:tcW w:w="3255" w:type="dxa"/>
          </w:tcPr>
          <w:p w:rsidR="007F5B98" w:rsidRPr="00755CFD" w:rsidRDefault="007F5B98" w:rsidP="007F5B98">
            <w:pPr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 xml:space="preserve">Сооружение </w:t>
            </w:r>
            <w:r w:rsidR="00521C06" w:rsidRPr="00755CFD">
              <w:rPr>
                <w:sz w:val="28"/>
                <w:szCs w:val="28"/>
              </w:rPr>
              <w:t>-</w:t>
            </w:r>
          </w:p>
          <w:p w:rsidR="002025E7" w:rsidRPr="00755CFD" w:rsidRDefault="007F5B98" w:rsidP="007F5B98">
            <w:pPr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( дорога щебеночная</w:t>
            </w:r>
            <w:proofErr w:type="gramStart"/>
            <w:r w:rsidR="00726610" w:rsidRPr="00755CFD">
              <w:rPr>
                <w:sz w:val="28"/>
                <w:szCs w:val="28"/>
              </w:rPr>
              <w:t xml:space="preserve"> ,</w:t>
            </w:r>
            <w:proofErr w:type="gramEnd"/>
            <w:r w:rsidR="00726610" w:rsidRPr="00755CFD">
              <w:rPr>
                <w:sz w:val="28"/>
                <w:szCs w:val="28"/>
              </w:rPr>
              <w:t xml:space="preserve"> д. </w:t>
            </w:r>
            <w:proofErr w:type="spellStart"/>
            <w:r w:rsidR="00726610" w:rsidRPr="00755CFD">
              <w:rPr>
                <w:sz w:val="28"/>
                <w:szCs w:val="28"/>
              </w:rPr>
              <w:t>Нащи</w:t>
            </w:r>
            <w:proofErr w:type="spellEnd"/>
            <w:r w:rsidRPr="00755CFD">
              <w:rPr>
                <w:sz w:val="28"/>
                <w:szCs w:val="28"/>
              </w:rPr>
              <w:t>)</w:t>
            </w:r>
          </w:p>
        </w:tc>
        <w:tc>
          <w:tcPr>
            <w:tcW w:w="4626" w:type="dxa"/>
          </w:tcPr>
          <w:p w:rsidR="002025E7" w:rsidRPr="00755CFD" w:rsidRDefault="007F5B98" w:rsidP="007F5B98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-</w:t>
            </w:r>
          </w:p>
        </w:tc>
      </w:tr>
      <w:tr w:rsidR="00521C06" w:rsidTr="00A67C29">
        <w:tc>
          <w:tcPr>
            <w:tcW w:w="1076" w:type="dxa"/>
          </w:tcPr>
          <w:p w:rsidR="002025E7" w:rsidRPr="00755CFD" w:rsidRDefault="007F5B98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2025E7" w:rsidRPr="00755CFD" w:rsidRDefault="00A67C29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ПК</w:t>
            </w:r>
            <w:proofErr w:type="gramStart"/>
            <w:r w:rsidRPr="00755CFD">
              <w:rPr>
                <w:sz w:val="28"/>
                <w:szCs w:val="28"/>
              </w:rPr>
              <w:t>2</w:t>
            </w:r>
            <w:proofErr w:type="gramEnd"/>
            <w:r w:rsidRPr="00755CFD">
              <w:rPr>
                <w:sz w:val="28"/>
                <w:szCs w:val="28"/>
              </w:rPr>
              <w:t>+645 – ПК2+704</w:t>
            </w:r>
          </w:p>
        </w:tc>
        <w:tc>
          <w:tcPr>
            <w:tcW w:w="3255" w:type="dxa"/>
          </w:tcPr>
          <w:p w:rsidR="002025E7" w:rsidRPr="00755CFD" w:rsidRDefault="00A67C29" w:rsidP="004566E6">
            <w:pPr>
              <w:jc w:val="both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Сооружени</w:t>
            </w:r>
            <w:proofErr w:type="gramStart"/>
            <w:r w:rsidRPr="00755CFD">
              <w:rPr>
                <w:sz w:val="28"/>
                <w:szCs w:val="28"/>
              </w:rPr>
              <w:t>е-</w:t>
            </w:r>
            <w:proofErr w:type="gramEnd"/>
            <w:r w:rsidRPr="00755CFD">
              <w:rPr>
                <w:sz w:val="28"/>
                <w:szCs w:val="28"/>
              </w:rPr>
              <w:t xml:space="preserve"> автомобильная дорога Великий Новгород-Луга</w:t>
            </w:r>
          </w:p>
        </w:tc>
        <w:tc>
          <w:tcPr>
            <w:tcW w:w="4626" w:type="dxa"/>
          </w:tcPr>
          <w:p w:rsidR="002025E7" w:rsidRPr="00755CFD" w:rsidRDefault="007A410E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ГОКУ «</w:t>
            </w:r>
            <w:proofErr w:type="spellStart"/>
            <w:r w:rsidRPr="00755CFD">
              <w:rPr>
                <w:sz w:val="28"/>
                <w:szCs w:val="28"/>
              </w:rPr>
              <w:t>Новгородавтодор</w:t>
            </w:r>
            <w:proofErr w:type="spellEnd"/>
            <w:r w:rsidRPr="00755CFD">
              <w:rPr>
                <w:sz w:val="28"/>
                <w:szCs w:val="28"/>
              </w:rPr>
              <w:t xml:space="preserve">»  </w:t>
            </w:r>
          </w:p>
          <w:p w:rsidR="007A410E" w:rsidRPr="00755CFD" w:rsidRDefault="007A410E" w:rsidP="00A67C29">
            <w:pPr>
              <w:jc w:val="center"/>
              <w:rPr>
                <w:sz w:val="28"/>
                <w:szCs w:val="28"/>
              </w:rPr>
            </w:pPr>
            <w:r w:rsidRPr="00755CFD">
              <w:rPr>
                <w:sz w:val="28"/>
                <w:szCs w:val="28"/>
              </w:rPr>
              <w:t>№119 от 16.01.20</w:t>
            </w:r>
            <w:r w:rsidR="00755CFD" w:rsidRPr="00755CFD">
              <w:rPr>
                <w:sz w:val="28"/>
                <w:szCs w:val="28"/>
              </w:rPr>
              <w:t>20г.</w:t>
            </w:r>
          </w:p>
        </w:tc>
      </w:tr>
    </w:tbl>
    <w:p w:rsidR="00A67C29" w:rsidRDefault="00A67C29" w:rsidP="004566E6">
      <w:pPr>
        <w:ind w:firstLine="357"/>
        <w:jc w:val="both"/>
        <w:rPr>
          <w:color w:val="FF0000"/>
          <w:sz w:val="28"/>
          <w:szCs w:val="28"/>
        </w:rPr>
      </w:pPr>
    </w:p>
    <w:p w:rsidR="002025E7" w:rsidRPr="007A410E" w:rsidRDefault="00A67C29" w:rsidP="004566E6">
      <w:pPr>
        <w:ind w:firstLine="357"/>
        <w:jc w:val="both"/>
        <w:rPr>
          <w:sz w:val="28"/>
          <w:szCs w:val="28"/>
        </w:rPr>
      </w:pPr>
      <w:r w:rsidRPr="007A410E">
        <w:rPr>
          <w:sz w:val="28"/>
          <w:szCs w:val="28"/>
        </w:rPr>
        <w:lastRenderedPageBreak/>
        <w:t>Для проектирования данного объекта</w:t>
      </w:r>
      <w:r w:rsidR="007A410E" w:rsidRPr="007A410E">
        <w:rPr>
          <w:sz w:val="28"/>
          <w:szCs w:val="28"/>
        </w:rPr>
        <w:t xml:space="preserve"> (ПК0-ПК0+24)</w:t>
      </w:r>
      <w:r w:rsidRPr="007A410E">
        <w:rPr>
          <w:sz w:val="28"/>
          <w:szCs w:val="28"/>
        </w:rPr>
        <w:t xml:space="preserve"> специальные технические условия не разрабатывались. В данном проекте для разработки документации достаточно требований по надежности и безопасности, установленных действующими нормативными документами (национальными стандартами, сводами правил, строительными нормами и правилами, государственными стандартами и др.).</w:t>
      </w:r>
    </w:p>
    <w:p w:rsidR="00486079" w:rsidRPr="004566E6" w:rsidRDefault="00486079" w:rsidP="004566E6">
      <w:pPr>
        <w:ind w:firstLine="357"/>
        <w:jc w:val="both"/>
        <w:rPr>
          <w:sz w:val="28"/>
          <w:szCs w:val="28"/>
        </w:rPr>
      </w:pPr>
    </w:p>
    <w:p w:rsidR="00A22169" w:rsidRDefault="00A22169" w:rsidP="00CA1D8C">
      <w:pPr>
        <w:spacing w:after="120"/>
        <w:ind w:firstLine="357"/>
        <w:jc w:val="both"/>
        <w:rPr>
          <w:b/>
          <w:bCs/>
          <w:sz w:val="28"/>
          <w:szCs w:val="28"/>
        </w:rPr>
      </w:pPr>
    </w:p>
    <w:p w:rsidR="00486079" w:rsidRPr="00CA1D8C" w:rsidRDefault="00486079" w:rsidP="00CA1D8C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CA1D8C">
        <w:rPr>
          <w:b/>
          <w:bCs/>
          <w:sz w:val="28"/>
          <w:szCs w:val="28"/>
        </w:rPr>
        <w:t xml:space="preserve">3.2 Ведомость </w:t>
      </w:r>
      <w:proofErr w:type="gramStart"/>
      <w:r w:rsidRPr="00CA1D8C">
        <w:rPr>
          <w:b/>
          <w:bCs/>
          <w:sz w:val="28"/>
          <w:szCs w:val="28"/>
        </w:rPr>
        <w:t>пересечений границ зон планируемого размещения линейного объекта</w:t>
      </w:r>
      <w:proofErr w:type="gramEnd"/>
      <w:r w:rsidRPr="00CA1D8C">
        <w:rPr>
          <w:b/>
          <w:bCs/>
          <w:sz w:val="28"/>
          <w:szCs w:val="28"/>
        </w:rPr>
        <w:t xml:space="preserve">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</w:t>
      </w:r>
    </w:p>
    <w:p w:rsidR="00486079" w:rsidRDefault="00486079" w:rsidP="003F3226">
      <w:pPr>
        <w:ind w:firstLine="357"/>
        <w:jc w:val="both"/>
        <w:rPr>
          <w:sz w:val="28"/>
          <w:szCs w:val="28"/>
        </w:rPr>
      </w:pPr>
      <w:r w:rsidRPr="003F3226">
        <w:rPr>
          <w:sz w:val="28"/>
          <w:szCs w:val="28"/>
        </w:rPr>
        <w:t xml:space="preserve">В границах проекта планировки территории </w:t>
      </w:r>
      <w:r>
        <w:rPr>
          <w:sz w:val="28"/>
          <w:szCs w:val="28"/>
        </w:rPr>
        <w:t xml:space="preserve">отсутствуют пересечения границ зон планируемого размещения линейного объекта с объектами </w:t>
      </w:r>
      <w:r w:rsidRPr="003F3226">
        <w:rPr>
          <w:sz w:val="28"/>
          <w:szCs w:val="28"/>
        </w:rPr>
        <w:t xml:space="preserve">капитального </w:t>
      </w:r>
      <w:r>
        <w:rPr>
          <w:sz w:val="28"/>
          <w:szCs w:val="28"/>
        </w:rPr>
        <w:t xml:space="preserve">строительства, строительство которых запланировано в соответствии с </w:t>
      </w:r>
      <w:r w:rsidRPr="003F3226">
        <w:rPr>
          <w:sz w:val="28"/>
          <w:szCs w:val="28"/>
        </w:rPr>
        <w:t>ранее утвержденной документацией по планировке территории.</w:t>
      </w:r>
    </w:p>
    <w:p w:rsidR="00A67C29" w:rsidRDefault="00A67C29" w:rsidP="003F3226">
      <w:pPr>
        <w:ind w:firstLine="357"/>
        <w:jc w:val="both"/>
        <w:rPr>
          <w:sz w:val="28"/>
          <w:szCs w:val="28"/>
        </w:rPr>
      </w:pPr>
    </w:p>
    <w:p w:rsidR="00A22169" w:rsidRDefault="00A22169" w:rsidP="00127639">
      <w:pPr>
        <w:spacing w:after="120"/>
        <w:ind w:firstLine="357"/>
        <w:jc w:val="both"/>
        <w:rPr>
          <w:b/>
          <w:bCs/>
          <w:sz w:val="28"/>
          <w:szCs w:val="28"/>
        </w:rPr>
      </w:pPr>
    </w:p>
    <w:p w:rsidR="00486079" w:rsidRDefault="00486079" w:rsidP="00127639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127639">
        <w:rPr>
          <w:b/>
          <w:bCs/>
          <w:sz w:val="28"/>
          <w:szCs w:val="28"/>
        </w:rPr>
        <w:t>3.3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</w:r>
    </w:p>
    <w:p w:rsidR="00A22169" w:rsidRPr="00127639" w:rsidRDefault="00A22169" w:rsidP="00127639">
      <w:pPr>
        <w:spacing w:after="120"/>
        <w:ind w:firstLine="357"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697"/>
        <w:gridCol w:w="2888"/>
        <w:gridCol w:w="4834"/>
      </w:tblGrid>
      <w:tr w:rsidR="00226515" w:rsidTr="00DF6BDD">
        <w:trPr>
          <w:trHeight w:val="689"/>
        </w:trPr>
        <w:tc>
          <w:tcPr>
            <w:tcW w:w="861" w:type="dxa"/>
            <w:vAlign w:val="center"/>
          </w:tcPr>
          <w:p w:rsidR="00226515" w:rsidRDefault="00226515" w:rsidP="00DF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323" w:type="dxa"/>
            <w:vAlign w:val="center"/>
          </w:tcPr>
          <w:p w:rsidR="00226515" w:rsidRDefault="00521C06" w:rsidP="00DF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9529B4">
              <w:rPr>
                <w:sz w:val="28"/>
                <w:szCs w:val="28"/>
              </w:rPr>
              <w:t xml:space="preserve"> пересечения</w:t>
            </w:r>
          </w:p>
        </w:tc>
        <w:tc>
          <w:tcPr>
            <w:tcW w:w="3027" w:type="dxa"/>
            <w:vAlign w:val="center"/>
          </w:tcPr>
          <w:p w:rsidR="00226515" w:rsidRDefault="00226515" w:rsidP="00DF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объекты</w:t>
            </w:r>
          </w:p>
        </w:tc>
        <w:tc>
          <w:tcPr>
            <w:tcW w:w="5069" w:type="dxa"/>
            <w:vAlign w:val="center"/>
          </w:tcPr>
          <w:p w:rsidR="00226515" w:rsidRDefault="00DF6BDD" w:rsidP="00DF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водного объекта</w:t>
            </w:r>
          </w:p>
        </w:tc>
      </w:tr>
      <w:tr w:rsidR="00226515" w:rsidTr="00F25FFF">
        <w:trPr>
          <w:trHeight w:val="477"/>
        </w:trPr>
        <w:tc>
          <w:tcPr>
            <w:tcW w:w="861" w:type="dxa"/>
          </w:tcPr>
          <w:p w:rsidR="00226515" w:rsidRDefault="00226515" w:rsidP="00952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226515" w:rsidRDefault="00DF6BDD" w:rsidP="005A2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+950</w:t>
            </w:r>
          </w:p>
        </w:tc>
        <w:tc>
          <w:tcPr>
            <w:tcW w:w="3027" w:type="dxa"/>
          </w:tcPr>
          <w:p w:rsidR="00226515" w:rsidRDefault="00226515" w:rsidP="005A2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река Змейка</w:t>
            </w:r>
          </w:p>
        </w:tc>
        <w:tc>
          <w:tcPr>
            <w:tcW w:w="5069" w:type="dxa"/>
          </w:tcPr>
          <w:p w:rsidR="00226515" w:rsidRDefault="00DF6BDD" w:rsidP="00DF6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2 метра</w:t>
            </w:r>
            <w:r w:rsidR="00521C06">
              <w:rPr>
                <w:sz w:val="28"/>
                <w:szCs w:val="28"/>
              </w:rPr>
              <w:t>, протяженность 49 км</w:t>
            </w:r>
          </w:p>
        </w:tc>
      </w:tr>
      <w:tr w:rsidR="00226515" w:rsidTr="00F25FFF">
        <w:trPr>
          <w:trHeight w:val="439"/>
        </w:trPr>
        <w:tc>
          <w:tcPr>
            <w:tcW w:w="861" w:type="dxa"/>
          </w:tcPr>
          <w:p w:rsidR="00226515" w:rsidRDefault="00226515" w:rsidP="00952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226515" w:rsidRDefault="00DF6BDD" w:rsidP="005A2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+410</w:t>
            </w:r>
          </w:p>
        </w:tc>
        <w:tc>
          <w:tcPr>
            <w:tcW w:w="3027" w:type="dxa"/>
          </w:tcPr>
          <w:p w:rsidR="00226515" w:rsidRDefault="00226515" w:rsidP="000A7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ручей без названия</w:t>
            </w:r>
          </w:p>
        </w:tc>
        <w:tc>
          <w:tcPr>
            <w:tcW w:w="5069" w:type="dxa"/>
          </w:tcPr>
          <w:p w:rsidR="00226515" w:rsidRDefault="00DF6BDD" w:rsidP="005A26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1 метр</w:t>
            </w:r>
            <w:r w:rsidR="009529B4">
              <w:rPr>
                <w:sz w:val="28"/>
                <w:szCs w:val="28"/>
              </w:rPr>
              <w:t>, протяженность 3км</w:t>
            </w:r>
          </w:p>
        </w:tc>
      </w:tr>
    </w:tbl>
    <w:p w:rsidR="00A67C29" w:rsidRDefault="00A67C29" w:rsidP="005A26CA">
      <w:pPr>
        <w:ind w:firstLine="357"/>
        <w:jc w:val="both"/>
        <w:rPr>
          <w:sz w:val="28"/>
          <w:szCs w:val="28"/>
        </w:rPr>
      </w:pPr>
    </w:p>
    <w:p w:rsidR="00A67C29" w:rsidRDefault="00A67C29" w:rsidP="005A26CA">
      <w:pPr>
        <w:ind w:firstLine="357"/>
        <w:jc w:val="both"/>
        <w:rPr>
          <w:sz w:val="28"/>
          <w:szCs w:val="28"/>
        </w:rPr>
      </w:pPr>
    </w:p>
    <w:p w:rsidR="00486079" w:rsidRPr="00A2101B" w:rsidRDefault="00486079" w:rsidP="00A2101B">
      <w:pPr>
        <w:spacing w:after="120"/>
        <w:ind w:firstLine="357"/>
        <w:jc w:val="both"/>
        <w:rPr>
          <w:b/>
          <w:bCs/>
          <w:sz w:val="28"/>
          <w:szCs w:val="28"/>
        </w:rPr>
      </w:pPr>
      <w:r w:rsidRPr="00A2101B">
        <w:rPr>
          <w:b/>
          <w:bCs/>
          <w:sz w:val="28"/>
          <w:szCs w:val="28"/>
        </w:rPr>
        <w:t>3.4. Зоны с особыми условиями использования территории</w:t>
      </w:r>
    </w:p>
    <w:p w:rsidR="00486079" w:rsidRDefault="00486079" w:rsidP="00A2101B">
      <w:pPr>
        <w:ind w:firstLine="357"/>
        <w:jc w:val="both"/>
        <w:rPr>
          <w:sz w:val="28"/>
          <w:szCs w:val="28"/>
        </w:rPr>
      </w:pPr>
      <w:r w:rsidRPr="00A2101B">
        <w:rPr>
          <w:sz w:val="28"/>
          <w:szCs w:val="28"/>
        </w:rPr>
        <w:t>Зонами с особыми условиями использования</w:t>
      </w:r>
      <w:r>
        <w:rPr>
          <w:sz w:val="28"/>
          <w:szCs w:val="28"/>
        </w:rPr>
        <w:t xml:space="preserve"> в границах проекта планировки территории являются:</w:t>
      </w:r>
    </w:p>
    <w:p w:rsidR="00486079" w:rsidRDefault="00486079" w:rsidP="00A2101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01B">
        <w:rPr>
          <w:sz w:val="28"/>
          <w:szCs w:val="28"/>
        </w:rPr>
        <w:t>охранные</w:t>
      </w:r>
      <w:r>
        <w:rPr>
          <w:sz w:val="28"/>
          <w:szCs w:val="28"/>
        </w:rPr>
        <w:t xml:space="preserve"> зоны инженерных коммуникаций;</w:t>
      </w:r>
    </w:p>
    <w:p w:rsidR="00486079" w:rsidRDefault="00486079" w:rsidP="00A2101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01B">
        <w:rPr>
          <w:sz w:val="28"/>
          <w:szCs w:val="28"/>
        </w:rPr>
        <w:t>прибрежна</w:t>
      </w:r>
      <w:r>
        <w:rPr>
          <w:sz w:val="28"/>
          <w:szCs w:val="28"/>
        </w:rPr>
        <w:t>я защитная зона реки;</w:t>
      </w:r>
    </w:p>
    <w:p w:rsidR="00486079" w:rsidRDefault="00486079" w:rsidP="00A2101B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водоохранная</w:t>
      </w:r>
      <w:proofErr w:type="spellEnd"/>
      <w:r>
        <w:rPr>
          <w:sz w:val="28"/>
          <w:szCs w:val="28"/>
        </w:rPr>
        <w:t xml:space="preserve"> зона реки.</w:t>
      </w:r>
    </w:p>
    <w:p w:rsidR="00486079" w:rsidRDefault="00486079" w:rsidP="001B4FF5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Охранные зоны устанавливаются </w:t>
      </w:r>
      <w:r w:rsidRPr="008E38B6">
        <w:rPr>
          <w:sz w:val="28"/>
          <w:szCs w:val="28"/>
        </w:rPr>
        <w:t xml:space="preserve">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r w:rsidR="00AD09BC" w:rsidRPr="008E38B6">
        <w:rPr>
          <w:sz w:val="28"/>
          <w:szCs w:val="28"/>
        </w:rPr>
        <w:t>не отклоненном</w:t>
      </w:r>
      <w:r w:rsidRPr="008E38B6">
        <w:rPr>
          <w:sz w:val="28"/>
          <w:szCs w:val="28"/>
        </w:rPr>
        <w:t xml:space="preserve"> их пол</w:t>
      </w:r>
      <w:r>
        <w:rPr>
          <w:sz w:val="28"/>
          <w:szCs w:val="28"/>
        </w:rPr>
        <w:t>ожении на следующем расстоянии:</w:t>
      </w:r>
    </w:p>
    <w:p w:rsidR="00A22169" w:rsidRDefault="00A22169" w:rsidP="001B4FF5">
      <w:pPr>
        <w:ind w:firstLine="357"/>
        <w:jc w:val="both"/>
        <w:rPr>
          <w:sz w:val="28"/>
          <w:szCs w:val="28"/>
        </w:rPr>
      </w:pPr>
    </w:p>
    <w:p w:rsidR="00A22169" w:rsidRDefault="00A22169" w:rsidP="001B4FF5">
      <w:pPr>
        <w:ind w:firstLine="357"/>
        <w:jc w:val="both"/>
        <w:rPr>
          <w:sz w:val="28"/>
          <w:szCs w:val="28"/>
        </w:rPr>
      </w:pPr>
    </w:p>
    <w:tbl>
      <w:tblPr>
        <w:tblW w:w="102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9"/>
        <w:gridCol w:w="5831"/>
      </w:tblGrid>
      <w:tr w:rsidR="00486079" w:rsidRPr="00A02511"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lastRenderedPageBreak/>
              <w:t>Проектный номинальный класс напряжения, кВ</w:t>
            </w: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 xml:space="preserve">Расстояние, </w:t>
            </w:r>
            <w:proofErr w:type="gramStart"/>
            <w:r w:rsidRPr="00567DDB">
              <w:rPr>
                <w:sz w:val="26"/>
                <w:szCs w:val="26"/>
              </w:rPr>
              <w:t>м</w:t>
            </w:r>
            <w:proofErr w:type="gramEnd"/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до 1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2 (для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линий)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1 - 20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10 (5 - для линий с самонесущими или изолированными проводами, размещенных в границах населенных пунктов)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35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15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110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20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150, 220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25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300, 500, +/-400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30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750,+/-750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40</w:t>
            </w:r>
          </w:p>
        </w:tc>
      </w:tr>
      <w:tr w:rsidR="00486079" w:rsidRPr="00A02511">
        <w:tc>
          <w:tcPr>
            <w:tcW w:w="43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1150</w:t>
            </w:r>
          </w:p>
        </w:tc>
        <w:tc>
          <w:tcPr>
            <w:tcW w:w="5831" w:type="dxa"/>
            <w:tcBorders>
              <w:bottom w:val="single" w:sz="6" w:space="0" w:color="000000"/>
              <w:right w:val="single" w:sz="6" w:space="0" w:color="000000"/>
            </w:tcBorders>
          </w:tcPr>
          <w:p w:rsidR="00486079" w:rsidRPr="00567DDB" w:rsidRDefault="00486079" w:rsidP="008E38B6">
            <w:pPr>
              <w:ind w:firstLine="357"/>
              <w:jc w:val="center"/>
              <w:rPr>
                <w:sz w:val="26"/>
                <w:szCs w:val="26"/>
              </w:rPr>
            </w:pPr>
            <w:r w:rsidRPr="00567DDB">
              <w:rPr>
                <w:sz w:val="26"/>
                <w:szCs w:val="26"/>
              </w:rPr>
              <w:t>55</w:t>
            </w:r>
          </w:p>
        </w:tc>
      </w:tr>
    </w:tbl>
    <w:p w:rsidR="009529B4" w:rsidRDefault="009529B4" w:rsidP="001B4FF5">
      <w:pPr>
        <w:ind w:firstLine="357"/>
        <w:jc w:val="both"/>
        <w:rPr>
          <w:sz w:val="28"/>
          <w:szCs w:val="28"/>
        </w:rPr>
      </w:pPr>
    </w:p>
    <w:p w:rsidR="00486079" w:rsidRPr="001B4FF5" w:rsidRDefault="00486079" w:rsidP="001B4FF5">
      <w:pPr>
        <w:ind w:firstLine="357"/>
        <w:jc w:val="both"/>
        <w:rPr>
          <w:sz w:val="28"/>
          <w:szCs w:val="28"/>
        </w:rPr>
      </w:pPr>
      <w:r w:rsidRPr="001B4FF5">
        <w:rPr>
          <w:sz w:val="28"/>
          <w:szCs w:val="28"/>
        </w:rPr>
        <w:t xml:space="preserve">Ширина </w:t>
      </w:r>
      <w:proofErr w:type="spellStart"/>
      <w:r w:rsidRPr="001B4FF5">
        <w:rPr>
          <w:sz w:val="28"/>
          <w:szCs w:val="28"/>
        </w:rPr>
        <w:t>водоохранной</w:t>
      </w:r>
      <w:proofErr w:type="spellEnd"/>
      <w:r w:rsidRPr="001B4FF5">
        <w:rPr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486079" w:rsidRPr="001B4FF5" w:rsidRDefault="00486079" w:rsidP="001B4FF5">
      <w:pPr>
        <w:ind w:firstLine="357"/>
        <w:jc w:val="both"/>
        <w:rPr>
          <w:sz w:val="28"/>
          <w:szCs w:val="28"/>
        </w:rPr>
      </w:pPr>
      <w:r w:rsidRPr="001B4FF5">
        <w:rPr>
          <w:sz w:val="28"/>
          <w:szCs w:val="28"/>
        </w:rPr>
        <w:t>1) до десяти километров - в размере пятидесяти метров;</w:t>
      </w:r>
    </w:p>
    <w:p w:rsidR="00486079" w:rsidRPr="001B4FF5" w:rsidRDefault="00486079" w:rsidP="001B4FF5">
      <w:pPr>
        <w:ind w:firstLine="357"/>
        <w:jc w:val="both"/>
        <w:rPr>
          <w:sz w:val="28"/>
          <w:szCs w:val="28"/>
        </w:rPr>
      </w:pPr>
      <w:r w:rsidRPr="001B4FF5">
        <w:rPr>
          <w:sz w:val="28"/>
          <w:szCs w:val="28"/>
        </w:rPr>
        <w:t>2) от десяти до пятидесяти километров - в размере ста метров;</w:t>
      </w:r>
    </w:p>
    <w:p w:rsidR="00486079" w:rsidRDefault="00486079" w:rsidP="001B4FF5">
      <w:pPr>
        <w:ind w:firstLine="357"/>
        <w:jc w:val="both"/>
        <w:rPr>
          <w:sz w:val="28"/>
          <w:szCs w:val="28"/>
        </w:rPr>
      </w:pPr>
      <w:r w:rsidRPr="001B4FF5">
        <w:rPr>
          <w:sz w:val="28"/>
          <w:szCs w:val="28"/>
        </w:rPr>
        <w:t>3) от пятидесяти километров и более - в размере двухсот метров</w:t>
      </w:r>
      <w:r>
        <w:rPr>
          <w:sz w:val="28"/>
          <w:szCs w:val="28"/>
        </w:rPr>
        <w:t>.</w:t>
      </w:r>
    </w:p>
    <w:p w:rsidR="00486079" w:rsidRDefault="00486079" w:rsidP="004566E6">
      <w:pPr>
        <w:ind w:firstLine="357"/>
        <w:jc w:val="both"/>
        <w:rPr>
          <w:sz w:val="28"/>
          <w:szCs w:val="28"/>
        </w:rPr>
      </w:pPr>
      <w:r w:rsidRPr="001B4FF5">
        <w:rPr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486079" w:rsidRPr="00CF471C" w:rsidRDefault="00486079" w:rsidP="00A3304C">
      <w:pPr>
        <w:spacing w:after="120"/>
        <w:ind w:firstLine="357"/>
        <w:jc w:val="center"/>
        <w:rPr>
          <w:b/>
          <w:bCs/>
          <w:sz w:val="28"/>
          <w:szCs w:val="28"/>
        </w:rPr>
      </w:pPr>
      <w:r w:rsidRPr="00CF471C">
        <w:rPr>
          <w:b/>
          <w:bCs/>
          <w:sz w:val="28"/>
          <w:szCs w:val="28"/>
        </w:rPr>
        <w:t>Исходная разрешительная документация</w:t>
      </w:r>
    </w:p>
    <w:p w:rsidR="002270D0" w:rsidRDefault="00486079" w:rsidP="002270D0">
      <w:pPr>
        <w:spacing w:after="120"/>
        <w:ind w:firstLine="357"/>
        <w:jc w:val="both"/>
        <w:rPr>
          <w:bCs/>
          <w:sz w:val="26"/>
          <w:szCs w:val="26"/>
        </w:rPr>
      </w:pPr>
      <w:r w:rsidRPr="008C0866">
        <w:rPr>
          <w:b/>
          <w:bCs/>
          <w:sz w:val="28"/>
          <w:szCs w:val="28"/>
        </w:rPr>
        <w:t xml:space="preserve">1. </w:t>
      </w:r>
      <w:r w:rsidR="002270D0" w:rsidRPr="002270D0">
        <w:rPr>
          <w:b/>
          <w:sz w:val="28"/>
          <w:szCs w:val="28"/>
        </w:rPr>
        <w:t>Программа и задание на   проведение инженерных изысканий, используемые при подготовке проекта планировки территории и  документы, подтверждающие соответствие лиц, выполнивших инженерные изыскания.</w:t>
      </w:r>
      <w:r w:rsidR="002270D0" w:rsidRPr="004D4912">
        <w:t xml:space="preserve"> </w:t>
      </w:r>
    </w:p>
    <w:p w:rsidR="00E25FEF" w:rsidRPr="00030DBF" w:rsidRDefault="002270D0" w:rsidP="00CF471C">
      <w:pPr>
        <w:ind w:firstLine="357"/>
        <w:jc w:val="both"/>
        <w:rPr>
          <w:bCs/>
          <w:sz w:val="28"/>
          <w:szCs w:val="28"/>
        </w:rPr>
      </w:pPr>
      <w:r w:rsidRPr="00030DBF">
        <w:rPr>
          <w:bCs/>
          <w:sz w:val="28"/>
          <w:szCs w:val="28"/>
        </w:rPr>
        <w:t xml:space="preserve">1. </w:t>
      </w:r>
      <w:r w:rsidR="00E25FEF" w:rsidRPr="00030DBF">
        <w:rPr>
          <w:bCs/>
          <w:sz w:val="28"/>
          <w:szCs w:val="28"/>
        </w:rPr>
        <w:t xml:space="preserve">Техническое задание на выполнение полного комплекса работ по объекту «Строительство участка ВЛ-10кВ от Л-7 ПС «Юго-Западная», ТП-10/0,4кВ, ВЛИ-0.4 кВ для электроснабжения н.п. </w:t>
      </w:r>
      <w:proofErr w:type="spellStart"/>
      <w:proofErr w:type="gramStart"/>
      <w:r w:rsidR="00E25FEF" w:rsidRPr="00030DBF">
        <w:rPr>
          <w:bCs/>
          <w:sz w:val="28"/>
          <w:szCs w:val="28"/>
        </w:rPr>
        <w:t>Ермолинское</w:t>
      </w:r>
      <w:proofErr w:type="spellEnd"/>
      <w:r w:rsidR="00E25FEF" w:rsidRPr="00030DBF">
        <w:rPr>
          <w:bCs/>
          <w:sz w:val="28"/>
          <w:szCs w:val="28"/>
        </w:rPr>
        <w:t xml:space="preserve"> Новгородского района Новгородской области» (Заявитель:</w:t>
      </w:r>
      <w:proofErr w:type="gramEnd"/>
      <w:r w:rsidRPr="00030DBF">
        <w:rPr>
          <w:bCs/>
          <w:sz w:val="28"/>
          <w:szCs w:val="28"/>
        </w:rPr>
        <w:t xml:space="preserve"> </w:t>
      </w:r>
      <w:r w:rsidR="00E25FEF" w:rsidRPr="00030DBF">
        <w:rPr>
          <w:bCs/>
          <w:sz w:val="28"/>
          <w:szCs w:val="28"/>
        </w:rPr>
        <w:t xml:space="preserve">Кудряшова В.Н.), утвержденное </w:t>
      </w:r>
      <w:r w:rsidR="00E7467E" w:rsidRPr="00030DBF">
        <w:rPr>
          <w:bCs/>
          <w:sz w:val="28"/>
          <w:szCs w:val="28"/>
        </w:rPr>
        <w:t xml:space="preserve">филиалом </w:t>
      </w:r>
      <w:r w:rsidR="00E25FEF" w:rsidRPr="00030DBF">
        <w:rPr>
          <w:bCs/>
          <w:sz w:val="28"/>
          <w:szCs w:val="28"/>
        </w:rPr>
        <w:t>ПАО «МРСК Северо-Запада» «Новгородэнерго»</w:t>
      </w:r>
      <w:r w:rsidR="00CF471C" w:rsidRPr="00030DBF">
        <w:rPr>
          <w:bCs/>
          <w:sz w:val="28"/>
          <w:szCs w:val="28"/>
        </w:rPr>
        <w:t>.</w:t>
      </w:r>
      <w:r w:rsidRPr="00030DBF">
        <w:rPr>
          <w:bCs/>
          <w:sz w:val="28"/>
          <w:szCs w:val="28"/>
        </w:rPr>
        <w:t xml:space="preserve"> </w:t>
      </w:r>
    </w:p>
    <w:p w:rsidR="00E25FEF" w:rsidRPr="00030DBF" w:rsidRDefault="002270D0" w:rsidP="00030DBF">
      <w:pPr>
        <w:ind w:left="360"/>
        <w:jc w:val="both"/>
        <w:rPr>
          <w:bCs/>
          <w:sz w:val="28"/>
          <w:szCs w:val="28"/>
        </w:rPr>
      </w:pPr>
      <w:r w:rsidRPr="00030DBF">
        <w:rPr>
          <w:bCs/>
          <w:sz w:val="28"/>
          <w:szCs w:val="28"/>
        </w:rPr>
        <w:t>2</w:t>
      </w:r>
      <w:r w:rsidR="00E25FEF" w:rsidRPr="00030DBF">
        <w:rPr>
          <w:bCs/>
          <w:sz w:val="28"/>
          <w:szCs w:val="28"/>
        </w:rPr>
        <w:t xml:space="preserve">. </w:t>
      </w:r>
      <w:proofErr w:type="gramStart"/>
      <w:r w:rsidR="00E25FEF" w:rsidRPr="00030DBF">
        <w:rPr>
          <w:bCs/>
          <w:sz w:val="28"/>
          <w:szCs w:val="28"/>
        </w:rPr>
        <w:t>Технические требования и условия на устрой</w:t>
      </w:r>
      <w:r w:rsidR="00CF471C" w:rsidRPr="00030DBF">
        <w:rPr>
          <w:bCs/>
          <w:sz w:val="28"/>
          <w:szCs w:val="28"/>
        </w:rPr>
        <w:t xml:space="preserve">ство ВЛ-10кВ путем пересечения </w:t>
      </w:r>
      <w:r w:rsidR="00E25FEF" w:rsidRPr="00030DBF">
        <w:rPr>
          <w:bCs/>
          <w:sz w:val="28"/>
          <w:szCs w:val="28"/>
        </w:rPr>
        <w:t>автомобильной дороги  общего пользования регионального значения Великий Новгород – Луга на км 22+155 в Новгородской муниципальном районе</w:t>
      </w:r>
      <w:r w:rsidR="00A17EF9" w:rsidRPr="00030DBF">
        <w:rPr>
          <w:bCs/>
          <w:sz w:val="28"/>
          <w:szCs w:val="28"/>
        </w:rPr>
        <w:t xml:space="preserve"> от 16.01.2020 №119</w:t>
      </w:r>
      <w:r w:rsidR="00CF471C" w:rsidRPr="00030DBF">
        <w:rPr>
          <w:bCs/>
          <w:sz w:val="28"/>
          <w:szCs w:val="28"/>
        </w:rPr>
        <w:t>.</w:t>
      </w:r>
      <w:proofErr w:type="gramEnd"/>
    </w:p>
    <w:p w:rsidR="00760FAB" w:rsidRPr="00030DBF" w:rsidRDefault="002270D0" w:rsidP="00E25FEF">
      <w:pPr>
        <w:ind w:left="360"/>
        <w:jc w:val="both"/>
        <w:rPr>
          <w:bCs/>
          <w:sz w:val="28"/>
          <w:szCs w:val="28"/>
        </w:rPr>
      </w:pPr>
      <w:r w:rsidRPr="00030DBF">
        <w:rPr>
          <w:bCs/>
          <w:sz w:val="28"/>
          <w:szCs w:val="28"/>
        </w:rPr>
        <w:t>3</w:t>
      </w:r>
      <w:r w:rsidR="00760FAB" w:rsidRPr="00030DBF">
        <w:rPr>
          <w:bCs/>
          <w:sz w:val="28"/>
          <w:szCs w:val="28"/>
        </w:rPr>
        <w:t xml:space="preserve">. </w:t>
      </w:r>
      <w:r w:rsidR="00020278" w:rsidRPr="00030DBF">
        <w:rPr>
          <w:bCs/>
          <w:sz w:val="28"/>
          <w:szCs w:val="28"/>
        </w:rPr>
        <w:t>Выписка из реестра членов саморегулируемой организации №260 от 26.12.2019г.</w:t>
      </w:r>
    </w:p>
    <w:p w:rsidR="00020278" w:rsidRPr="00030DBF" w:rsidRDefault="00CF471C" w:rsidP="00E25FEF">
      <w:pPr>
        <w:ind w:left="360"/>
        <w:jc w:val="both"/>
        <w:rPr>
          <w:bCs/>
          <w:sz w:val="28"/>
          <w:szCs w:val="28"/>
        </w:rPr>
      </w:pPr>
      <w:r w:rsidRPr="00030DBF">
        <w:rPr>
          <w:bCs/>
          <w:sz w:val="28"/>
          <w:szCs w:val="28"/>
        </w:rPr>
        <w:t xml:space="preserve">4. </w:t>
      </w:r>
      <w:r w:rsidR="00020278" w:rsidRPr="00030DBF">
        <w:rPr>
          <w:bCs/>
          <w:sz w:val="28"/>
          <w:szCs w:val="28"/>
        </w:rPr>
        <w:t>Выписка из реестра членов саморегулируемой организации</w:t>
      </w:r>
      <w:r w:rsidR="00120B03">
        <w:rPr>
          <w:bCs/>
          <w:sz w:val="28"/>
          <w:szCs w:val="28"/>
        </w:rPr>
        <w:t xml:space="preserve"> от 26.12.2019 ВРГБ-5321065111/11</w:t>
      </w:r>
      <w:r w:rsidR="00020278" w:rsidRPr="00030DBF">
        <w:rPr>
          <w:bCs/>
          <w:sz w:val="28"/>
          <w:szCs w:val="28"/>
        </w:rPr>
        <w:t>.</w:t>
      </w:r>
    </w:p>
    <w:p w:rsidR="00E25FEF" w:rsidRPr="00030DBF" w:rsidRDefault="00CF471C" w:rsidP="00A651A0">
      <w:pPr>
        <w:spacing w:after="120"/>
        <w:ind w:firstLine="357"/>
        <w:jc w:val="both"/>
        <w:rPr>
          <w:bCs/>
          <w:sz w:val="28"/>
          <w:szCs w:val="28"/>
        </w:rPr>
      </w:pPr>
      <w:r w:rsidRPr="00030DBF">
        <w:rPr>
          <w:bCs/>
          <w:sz w:val="28"/>
          <w:szCs w:val="28"/>
        </w:rPr>
        <w:lastRenderedPageBreak/>
        <w:t>Все исходные разрешительные документы находятся в приложении.</w:t>
      </w:r>
    </w:p>
    <w:p w:rsidR="00486079" w:rsidRPr="00A651A0" w:rsidRDefault="00486079" w:rsidP="00A651A0">
      <w:pPr>
        <w:spacing w:after="120"/>
        <w:ind w:firstLine="3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Исходные данные, </w:t>
      </w:r>
      <w:r w:rsidRPr="00A651A0">
        <w:rPr>
          <w:b/>
          <w:bCs/>
          <w:sz w:val="28"/>
          <w:szCs w:val="28"/>
        </w:rPr>
        <w:t xml:space="preserve">используемые </w:t>
      </w:r>
      <w:r>
        <w:rPr>
          <w:b/>
          <w:bCs/>
          <w:sz w:val="28"/>
          <w:szCs w:val="28"/>
        </w:rPr>
        <w:t xml:space="preserve">при </w:t>
      </w:r>
      <w:r w:rsidRPr="00A651A0">
        <w:rPr>
          <w:b/>
          <w:bCs/>
          <w:sz w:val="28"/>
          <w:szCs w:val="28"/>
        </w:rPr>
        <w:t xml:space="preserve">подготовке </w:t>
      </w:r>
      <w:r>
        <w:rPr>
          <w:b/>
          <w:bCs/>
          <w:sz w:val="28"/>
          <w:szCs w:val="28"/>
        </w:rPr>
        <w:t xml:space="preserve">проекта </w:t>
      </w:r>
      <w:r w:rsidRPr="00A651A0">
        <w:rPr>
          <w:b/>
          <w:bCs/>
          <w:sz w:val="28"/>
          <w:szCs w:val="28"/>
        </w:rPr>
        <w:t>планировки территории</w:t>
      </w:r>
    </w:p>
    <w:p w:rsidR="00486079" w:rsidRDefault="00486079" w:rsidP="006E0B82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6E0B82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азработке проекта планировки </w:t>
      </w:r>
      <w:r w:rsidRPr="006E0B82">
        <w:rPr>
          <w:sz w:val="28"/>
          <w:szCs w:val="28"/>
        </w:rPr>
        <w:t>территории использованы следующие нормативные документы:</w:t>
      </w:r>
    </w:p>
    <w:p w:rsidR="00486079" w:rsidRPr="005967EE" w:rsidRDefault="00486079" w:rsidP="005967EE">
      <w:pPr>
        <w:ind w:firstLine="357"/>
        <w:jc w:val="both"/>
        <w:rPr>
          <w:sz w:val="28"/>
          <w:szCs w:val="28"/>
        </w:rPr>
      </w:pPr>
      <w:r w:rsidRPr="005967EE">
        <w:rPr>
          <w:sz w:val="28"/>
          <w:szCs w:val="28"/>
        </w:rPr>
        <w:t xml:space="preserve">Градостроительный кодекс Российской Федерации от 29.12.2004 № 190-ФЗ; </w:t>
      </w:r>
    </w:p>
    <w:p w:rsidR="00486079" w:rsidRPr="005967EE" w:rsidRDefault="00486079" w:rsidP="005967EE">
      <w:pPr>
        <w:ind w:firstLine="357"/>
        <w:jc w:val="both"/>
        <w:rPr>
          <w:sz w:val="28"/>
          <w:szCs w:val="28"/>
        </w:rPr>
      </w:pPr>
      <w:r w:rsidRPr="005967EE">
        <w:rPr>
          <w:sz w:val="28"/>
          <w:szCs w:val="28"/>
        </w:rPr>
        <w:t>Земельный кодекс Российской Фед</w:t>
      </w:r>
      <w:r>
        <w:rPr>
          <w:sz w:val="28"/>
          <w:szCs w:val="28"/>
        </w:rPr>
        <w:t xml:space="preserve">ерации от 25.10.2001 № 136-ФЗ; </w:t>
      </w:r>
    </w:p>
    <w:p w:rsidR="00486079" w:rsidRDefault="00486079" w:rsidP="005967EE">
      <w:pPr>
        <w:ind w:firstLine="357"/>
        <w:jc w:val="both"/>
        <w:rPr>
          <w:sz w:val="28"/>
          <w:szCs w:val="28"/>
          <w:highlight w:val="green"/>
        </w:rPr>
      </w:pPr>
      <w:r w:rsidRPr="00380952">
        <w:rPr>
          <w:sz w:val="28"/>
          <w:szCs w:val="28"/>
        </w:rPr>
        <w:t xml:space="preserve">Водный кодекс Российской Федерации </w:t>
      </w:r>
      <w:r w:rsidRPr="005967EE">
        <w:rPr>
          <w:sz w:val="28"/>
          <w:szCs w:val="28"/>
        </w:rPr>
        <w:t xml:space="preserve">от </w:t>
      </w:r>
      <w:r>
        <w:rPr>
          <w:sz w:val="28"/>
          <w:szCs w:val="28"/>
        </w:rPr>
        <w:t>03.06.2006</w:t>
      </w:r>
      <w:r w:rsidRPr="005967EE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5967EE">
        <w:rPr>
          <w:sz w:val="28"/>
          <w:szCs w:val="28"/>
        </w:rPr>
        <w:t>-ФЗ;</w:t>
      </w:r>
    </w:p>
    <w:p w:rsidR="00486079" w:rsidRDefault="00486079" w:rsidP="00380952">
      <w:pPr>
        <w:ind w:firstLine="357"/>
        <w:jc w:val="both"/>
        <w:rPr>
          <w:sz w:val="28"/>
          <w:szCs w:val="28"/>
          <w:highlight w:val="green"/>
        </w:rPr>
      </w:pPr>
      <w:r w:rsidRPr="00380952">
        <w:rPr>
          <w:sz w:val="28"/>
          <w:szCs w:val="28"/>
        </w:rPr>
        <w:t>Лесной кодекс Российской Федерации от 04.12.2006 №</w:t>
      </w:r>
      <w:r w:rsidRPr="005967EE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5967EE">
        <w:rPr>
          <w:sz w:val="28"/>
          <w:szCs w:val="28"/>
        </w:rPr>
        <w:t>-ФЗ;</w:t>
      </w:r>
    </w:p>
    <w:p w:rsidR="00486079" w:rsidRPr="005967EE" w:rsidRDefault="00486079" w:rsidP="00380952">
      <w:pPr>
        <w:ind w:firstLine="357"/>
        <w:jc w:val="both"/>
        <w:rPr>
          <w:sz w:val="28"/>
          <w:szCs w:val="28"/>
        </w:rPr>
      </w:pPr>
      <w:r w:rsidRPr="005967EE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 Правительства  Российской </w:t>
      </w:r>
      <w:r w:rsidRPr="005967EE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ерации от 12.05.2017 № 564 «Об утверждении положения о составе и содержании проектов </w:t>
      </w:r>
      <w:r w:rsidRPr="005967EE">
        <w:rPr>
          <w:sz w:val="28"/>
          <w:szCs w:val="28"/>
        </w:rPr>
        <w:t>планировки территор</w:t>
      </w:r>
      <w:r>
        <w:rPr>
          <w:sz w:val="28"/>
          <w:szCs w:val="28"/>
        </w:rPr>
        <w:t>ии, предусматривающих размещение одного или нескольких</w:t>
      </w:r>
      <w:r w:rsidRPr="005967EE">
        <w:rPr>
          <w:sz w:val="28"/>
          <w:szCs w:val="28"/>
        </w:rPr>
        <w:t xml:space="preserve"> линейных объектов»; </w:t>
      </w:r>
    </w:p>
    <w:p w:rsidR="00486079" w:rsidRDefault="00486079" w:rsidP="005967EE">
      <w:pPr>
        <w:ind w:firstLine="357"/>
        <w:jc w:val="both"/>
        <w:rPr>
          <w:sz w:val="28"/>
          <w:szCs w:val="28"/>
        </w:rPr>
      </w:pPr>
      <w:r w:rsidRPr="00FB5AE6">
        <w:rPr>
          <w:sz w:val="28"/>
          <w:szCs w:val="28"/>
        </w:rPr>
        <w:t>Постановление Правительства Российской Федерации от 24.02.2009 №160 «О порядке установления охранных зон объектов электросетевого хозяйства  и особых условий использования земельных участков, расположенных в границах таких зон»;</w:t>
      </w:r>
    </w:p>
    <w:p w:rsidR="00F53693" w:rsidRPr="00FB5AE6" w:rsidRDefault="00F53693" w:rsidP="005967EE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03.08.2018 №342-ФЗ «О внесении изменений в Градостроительный кодекс Российской Федерации и отдельные законодательные акты РФ»;</w:t>
      </w:r>
    </w:p>
    <w:p w:rsidR="00486079" w:rsidRPr="00FB5AE6" w:rsidRDefault="00486079" w:rsidP="00FB5AE6">
      <w:pPr>
        <w:ind w:firstLine="357"/>
        <w:jc w:val="both"/>
        <w:rPr>
          <w:sz w:val="28"/>
          <w:szCs w:val="28"/>
        </w:rPr>
      </w:pPr>
      <w:r w:rsidRPr="00FB5AE6">
        <w:rPr>
          <w:sz w:val="28"/>
          <w:szCs w:val="28"/>
        </w:rPr>
        <w:t xml:space="preserve">Федерального закона «Об охране окружающей природной среды» от 10.01.02 № 7-ФЗ; </w:t>
      </w:r>
    </w:p>
    <w:p w:rsidR="00486079" w:rsidRPr="005967EE" w:rsidRDefault="00486079" w:rsidP="005967EE">
      <w:pPr>
        <w:ind w:firstLine="357"/>
        <w:jc w:val="both"/>
        <w:rPr>
          <w:sz w:val="28"/>
          <w:szCs w:val="28"/>
        </w:rPr>
      </w:pPr>
      <w:r w:rsidRPr="005967EE">
        <w:rPr>
          <w:sz w:val="28"/>
          <w:szCs w:val="28"/>
        </w:rPr>
        <w:t xml:space="preserve">Федерального закона «Об охране атмосферного воздуха» от </w:t>
      </w:r>
      <w:r>
        <w:rPr>
          <w:sz w:val="28"/>
          <w:szCs w:val="28"/>
        </w:rPr>
        <w:t>0</w:t>
      </w:r>
      <w:r w:rsidRPr="005967EE">
        <w:rPr>
          <w:sz w:val="28"/>
          <w:szCs w:val="28"/>
        </w:rPr>
        <w:t>4.05.</w:t>
      </w:r>
      <w:r>
        <w:rPr>
          <w:sz w:val="28"/>
          <w:szCs w:val="28"/>
        </w:rPr>
        <w:t>19</w:t>
      </w:r>
      <w:r w:rsidRPr="005967EE">
        <w:rPr>
          <w:sz w:val="28"/>
          <w:szCs w:val="28"/>
        </w:rPr>
        <w:t xml:space="preserve">99 № 96-ФЗ; </w:t>
      </w:r>
    </w:p>
    <w:p w:rsidR="00486079" w:rsidRPr="005967EE" w:rsidRDefault="00486079" w:rsidP="00D86CC2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 Министерства строительства и </w:t>
      </w:r>
      <w:r w:rsidRPr="005967EE">
        <w:rPr>
          <w:sz w:val="28"/>
          <w:szCs w:val="28"/>
        </w:rPr>
        <w:t>жилищно-коммунальног</w:t>
      </w:r>
      <w:r>
        <w:rPr>
          <w:sz w:val="28"/>
          <w:szCs w:val="28"/>
        </w:rPr>
        <w:t xml:space="preserve">о хозяйства Российской  Федерации </w:t>
      </w:r>
      <w:r w:rsidRPr="005967EE">
        <w:rPr>
          <w:sz w:val="28"/>
          <w:szCs w:val="28"/>
        </w:rPr>
        <w:t>от</w:t>
      </w:r>
      <w:r>
        <w:rPr>
          <w:sz w:val="28"/>
          <w:szCs w:val="28"/>
        </w:rPr>
        <w:t xml:space="preserve"> 25.04.2017 №740/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установлении случаев подготовки</w:t>
      </w:r>
      <w:r w:rsidRPr="005967EE">
        <w:rPr>
          <w:sz w:val="28"/>
          <w:szCs w:val="28"/>
        </w:rPr>
        <w:t xml:space="preserve"> и </w:t>
      </w:r>
      <w:r>
        <w:rPr>
          <w:sz w:val="28"/>
          <w:szCs w:val="28"/>
        </w:rPr>
        <w:t>требований к подготовке входящей в состав материалов по обоснованию</w:t>
      </w:r>
      <w:r w:rsidRPr="005967EE">
        <w:rPr>
          <w:sz w:val="28"/>
          <w:szCs w:val="28"/>
        </w:rPr>
        <w:t xml:space="preserve"> проекта планировки территории схемы вертикальной планировки, инженерной подготовки и инженерной защиты территории»; </w:t>
      </w:r>
    </w:p>
    <w:p w:rsidR="00486079" w:rsidRPr="001D307B" w:rsidRDefault="00486079" w:rsidP="00D86CC2">
      <w:pPr>
        <w:ind w:firstLine="357"/>
        <w:jc w:val="both"/>
        <w:rPr>
          <w:sz w:val="28"/>
          <w:szCs w:val="28"/>
        </w:rPr>
      </w:pPr>
      <w:r w:rsidRPr="001D307B">
        <w:rPr>
          <w:sz w:val="28"/>
          <w:szCs w:val="28"/>
        </w:rPr>
        <w:t>Приказ  Министерства  строительства и жилищно-коммунального  хозяйства Российской Федерации от 25.04.2017 №738/</w:t>
      </w:r>
      <w:proofErr w:type="spellStart"/>
      <w:proofErr w:type="gramStart"/>
      <w:r w:rsidRPr="001D307B">
        <w:rPr>
          <w:sz w:val="28"/>
          <w:szCs w:val="28"/>
        </w:rPr>
        <w:t>пр</w:t>
      </w:r>
      <w:proofErr w:type="spellEnd"/>
      <w:proofErr w:type="gramEnd"/>
      <w:r w:rsidRPr="001D307B">
        <w:rPr>
          <w:sz w:val="28"/>
          <w:szCs w:val="28"/>
        </w:rPr>
        <w:t xml:space="preserve"> «Об утверждении видов элементов планировочной структуры»; </w:t>
      </w:r>
    </w:p>
    <w:p w:rsidR="00486079" w:rsidRDefault="00486079" w:rsidP="0001238E">
      <w:pPr>
        <w:ind w:firstLine="357"/>
        <w:jc w:val="both"/>
        <w:rPr>
          <w:sz w:val="28"/>
          <w:szCs w:val="28"/>
        </w:rPr>
      </w:pPr>
      <w:r w:rsidRPr="001D307B">
        <w:rPr>
          <w:sz w:val="28"/>
          <w:szCs w:val="28"/>
        </w:rPr>
        <w:t>СП 42.13330.2016 Свод правил  «Градостроительство. Планировка и застройка городских и сельских поселений Актуализированная редакция СНиП 2.07.01-89*</w:t>
      </w:r>
      <w:r>
        <w:rPr>
          <w:sz w:val="28"/>
          <w:szCs w:val="28"/>
        </w:rPr>
        <w:t>»</w:t>
      </w:r>
    </w:p>
    <w:p w:rsidR="00486079" w:rsidRDefault="00486079" w:rsidP="0001238E">
      <w:pPr>
        <w:ind w:firstLine="357"/>
        <w:jc w:val="both"/>
        <w:rPr>
          <w:sz w:val="28"/>
          <w:szCs w:val="28"/>
        </w:rPr>
      </w:pPr>
      <w:r w:rsidRPr="00BC6B7D">
        <w:rPr>
          <w:sz w:val="28"/>
          <w:szCs w:val="28"/>
        </w:rPr>
        <w:t xml:space="preserve">СП 45.13330.2017 </w:t>
      </w:r>
      <w:r>
        <w:rPr>
          <w:sz w:val="28"/>
          <w:szCs w:val="28"/>
        </w:rPr>
        <w:t>Свод правил «</w:t>
      </w:r>
      <w:r w:rsidRPr="00BC6B7D">
        <w:rPr>
          <w:sz w:val="28"/>
          <w:szCs w:val="28"/>
        </w:rPr>
        <w:t>Земляные сооружения, основания и фундаменты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BC6B7D">
        <w:rPr>
          <w:sz w:val="28"/>
          <w:szCs w:val="28"/>
        </w:rPr>
        <w:t>.</w:t>
      </w:r>
      <w:proofErr w:type="gramEnd"/>
      <w:r w:rsidRPr="00BC6B7D">
        <w:rPr>
          <w:sz w:val="28"/>
          <w:szCs w:val="28"/>
        </w:rPr>
        <w:t xml:space="preserve"> Актуализированная редакция СНиП 3.02.01-87</w:t>
      </w:r>
      <w:r>
        <w:rPr>
          <w:sz w:val="28"/>
          <w:szCs w:val="28"/>
        </w:rPr>
        <w:t>»</w:t>
      </w:r>
    </w:p>
    <w:p w:rsidR="00486079" w:rsidRDefault="00486079" w:rsidP="001334EA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27751-2014 «Надёжность строительных конструкций и </w:t>
      </w:r>
      <w:r w:rsidRPr="001334EA">
        <w:rPr>
          <w:sz w:val="28"/>
          <w:szCs w:val="28"/>
        </w:rPr>
        <w:t xml:space="preserve">оснований. Основные положения»  </w:t>
      </w:r>
    </w:p>
    <w:p w:rsidR="00486079" w:rsidRDefault="00486079" w:rsidP="001334EA">
      <w:pPr>
        <w:ind w:firstLine="357"/>
        <w:jc w:val="both"/>
        <w:rPr>
          <w:sz w:val="28"/>
          <w:szCs w:val="28"/>
        </w:rPr>
      </w:pPr>
      <w:r w:rsidRPr="001334EA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Министерства </w:t>
      </w:r>
      <w:r w:rsidRPr="001334EA">
        <w:rPr>
          <w:sz w:val="28"/>
          <w:szCs w:val="28"/>
        </w:rPr>
        <w:t>строительства и</w:t>
      </w:r>
      <w:r>
        <w:rPr>
          <w:sz w:val="28"/>
          <w:szCs w:val="28"/>
        </w:rPr>
        <w:t xml:space="preserve"> жилищно-коммунального хозяйства </w:t>
      </w:r>
      <w:r w:rsidRPr="001334EA">
        <w:rPr>
          <w:sz w:val="28"/>
          <w:szCs w:val="28"/>
        </w:rPr>
        <w:t>Российс</w:t>
      </w:r>
      <w:r>
        <w:rPr>
          <w:sz w:val="28"/>
          <w:szCs w:val="28"/>
        </w:rPr>
        <w:t xml:space="preserve">кой  Федерации от  25.04.2017 </w:t>
      </w:r>
      <w:r w:rsidRPr="001334EA">
        <w:rPr>
          <w:sz w:val="28"/>
          <w:szCs w:val="28"/>
        </w:rPr>
        <w:t xml:space="preserve">№739 </w:t>
      </w:r>
      <w:proofErr w:type="spellStart"/>
      <w:proofErr w:type="gramStart"/>
      <w:r w:rsidRPr="001334EA">
        <w:rPr>
          <w:sz w:val="28"/>
          <w:szCs w:val="28"/>
        </w:rPr>
        <w:t>пр</w:t>
      </w:r>
      <w:proofErr w:type="spellEnd"/>
      <w:proofErr w:type="gramEnd"/>
      <w:r w:rsidRPr="001334EA">
        <w:rPr>
          <w:sz w:val="28"/>
          <w:szCs w:val="28"/>
        </w:rPr>
        <w:t xml:space="preserve"> «Об утверждении требований к </w:t>
      </w:r>
      <w:r>
        <w:rPr>
          <w:sz w:val="28"/>
          <w:szCs w:val="28"/>
        </w:rPr>
        <w:t xml:space="preserve">цифровым топографическим картам и цифровым топографическим планам, используемым при подготовке графической части документации </w:t>
      </w:r>
      <w:r w:rsidRPr="001334EA">
        <w:rPr>
          <w:sz w:val="28"/>
          <w:szCs w:val="28"/>
        </w:rPr>
        <w:t>по планировке территории»</w:t>
      </w:r>
    </w:p>
    <w:p w:rsidR="00486079" w:rsidRDefault="00486079" w:rsidP="004566E6">
      <w:pPr>
        <w:ind w:firstLine="357"/>
        <w:jc w:val="both"/>
        <w:rPr>
          <w:sz w:val="28"/>
          <w:szCs w:val="28"/>
        </w:rPr>
      </w:pPr>
      <w:r w:rsidRPr="00970B86">
        <w:rPr>
          <w:sz w:val="28"/>
          <w:szCs w:val="28"/>
        </w:rPr>
        <w:t>Региональные  нормативы  градостроительного  проектирования</w:t>
      </w:r>
      <w:r w:rsidR="00045624">
        <w:rPr>
          <w:sz w:val="28"/>
          <w:szCs w:val="28"/>
        </w:rPr>
        <w:t>.</w:t>
      </w: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CF471C" w:rsidRDefault="00CF471C" w:rsidP="004566E6">
      <w:pPr>
        <w:ind w:firstLine="357"/>
        <w:jc w:val="both"/>
        <w:rPr>
          <w:sz w:val="28"/>
          <w:szCs w:val="28"/>
        </w:rPr>
      </w:pPr>
    </w:p>
    <w:p w:rsidR="00486079" w:rsidRPr="002270D0" w:rsidRDefault="002270D0" w:rsidP="004566E6">
      <w:pPr>
        <w:ind w:firstLine="357"/>
        <w:jc w:val="both"/>
        <w:rPr>
          <w:b/>
          <w:sz w:val="26"/>
          <w:szCs w:val="26"/>
        </w:rPr>
      </w:pPr>
      <w:r>
        <w:rPr>
          <w:sz w:val="28"/>
          <w:szCs w:val="28"/>
        </w:rPr>
        <w:t>3.</w:t>
      </w:r>
      <w:r w:rsidRPr="002270D0">
        <w:rPr>
          <w:bCs/>
          <w:sz w:val="25"/>
          <w:szCs w:val="25"/>
        </w:rPr>
        <w:t xml:space="preserve"> </w:t>
      </w:r>
      <w:r w:rsidRPr="002270D0">
        <w:rPr>
          <w:b/>
          <w:bCs/>
          <w:sz w:val="28"/>
          <w:szCs w:val="28"/>
        </w:rPr>
        <w:t>Решение о подготовке документации по планировке территории с приложением задания.</w:t>
      </w:r>
    </w:p>
    <w:p w:rsidR="00030DBF" w:rsidRDefault="002270D0" w:rsidP="002270D0">
      <w:pPr>
        <w:ind w:firstLine="357"/>
        <w:jc w:val="both"/>
        <w:rPr>
          <w:sz w:val="28"/>
          <w:szCs w:val="28"/>
        </w:rPr>
      </w:pPr>
      <w:r w:rsidRPr="002270D0">
        <w:rPr>
          <w:sz w:val="28"/>
          <w:szCs w:val="28"/>
        </w:rPr>
        <w:tab/>
      </w:r>
    </w:p>
    <w:p w:rsidR="00486079" w:rsidRDefault="002270D0" w:rsidP="002270D0">
      <w:pPr>
        <w:ind w:firstLine="357"/>
        <w:jc w:val="both"/>
        <w:rPr>
          <w:sz w:val="28"/>
          <w:szCs w:val="28"/>
        </w:rPr>
      </w:pPr>
      <w:r w:rsidRPr="002270D0">
        <w:rPr>
          <w:sz w:val="28"/>
          <w:szCs w:val="28"/>
        </w:rPr>
        <w:t xml:space="preserve">Постановление Администрации Новгородского муниципального района от 25.12.2019 №521 « О подготовке проекта планировки </w:t>
      </w:r>
      <w:r>
        <w:rPr>
          <w:sz w:val="28"/>
          <w:szCs w:val="28"/>
        </w:rPr>
        <w:t xml:space="preserve">и проекта межевания территории» и </w:t>
      </w:r>
      <w:r w:rsidRPr="002270D0">
        <w:rPr>
          <w:sz w:val="28"/>
          <w:szCs w:val="28"/>
        </w:rPr>
        <w:t xml:space="preserve">Техническое задание на подготовку проекта планировки и проекта межевания территории объекта «Строительство участка ВЛ-10кВ от Л-7 ПС «Юго-Западная», ТП-10/0,4кВ, ВЛИ-0.4 </w:t>
      </w:r>
      <w:proofErr w:type="spellStart"/>
      <w:r w:rsidRPr="002270D0">
        <w:rPr>
          <w:sz w:val="28"/>
          <w:szCs w:val="28"/>
        </w:rPr>
        <w:t>кВ</w:t>
      </w:r>
      <w:proofErr w:type="spellEnd"/>
      <w:r w:rsidRPr="002270D0">
        <w:rPr>
          <w:sz w:val="28"/>
          <w:szCs w:val="28"/>
        </w:rPr>
        <w:t xml:space="preserve"> для электроснабжения </w:t>
      </w:r>
      <w:proofErr w:type="spellStart"/>
      <w:r w:rsidRPr="002270D0">
        <w:rPr>
          <w:sz w:val="28"/>
          <w:szCs w:val="28"/>
        </w:rPr>
        <w:t>н.п</w:t>
      </w:r>
      <w:proofErr w:type="spellEnd"/>
      <w:r w:rsidRPr="002270D0">
        <w:rPr>
          <w:sz w:val="28"/>
          <w:szCs w:val="28"/>
        </w:rPr>
        <w:t xml:space="preserve">. </w:t>
      </w:r>
      <w:proofErr w:type="spellStart"/>
      <w:r w:rsidRPr="002270D0">
        <w:rPr>
          <w:sz w:val="28"/>
          <w:szCs w:val="28"/>
        </w:rPr>
        <w:t>Ермолинское</w:t>
      </w:r>
      <w:proofErr w:type="spellEnd"/>
      <w:r w:rsidRPr="002270D0">
        <w:rPr>
          <w:sz w:val="28"/>
          <w:szCs w:val="28"/>
        </w:rPr>
        <w:t xml:space="preserve"> Новгородско</w:t>
      </w:r>
      <w:r>
        <w:rPr>
          <w:sz w:val="28"/>
          <w:szCs w:val="28"/>
        </w:rPr>
        <w:t>го района Новгородской области» (см. приложение).</w:t>
      </w: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486079" w:rsidRDefault="00486079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1B7400" w:rsidRDefault="001B7400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E04C3A" w:rsidRDefault="00E04C3A" w:rsidP="004566E6">
      <w:pPr>
        <w:ind w:firstLine="357"/>
        <w:jc w:val="both"/>
        <w:rPr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534260" w:rsidRDefault="00534260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F53693" w:rsidRDefault="00F53693" w:rsidP="00E04C3A">
      <w:pPr>
        <w:ind w:firstLine="357"/>
        <w:jc w:val="center"/>
        <w:rPr>
          <w:b/>
          <w:sz w:val="28"/>
          <w:szCs w:val="28"/>
        </w:rPr>
      </w:pPr>
    </w:p>
    <w:p w:rsidR="00CF471C" w:rsidRDefault="00CF471C" w:rsidP="00E04C3A">
      <w:pPr>
        <w:ind w:firstLine="357"/>
        <w:jc w:val="center"/>
        <w:rPr>
          <w:b/>
          <w:sz w:val="28"/>
          <w:szCs w:val="28"/>
        </w:rPr>
      </w:pPr>
    </w:p>
    <w:p w:rsidR="00CF471C" w:rsidRDefault="00CF471C" w:rsidP="00E04C3A">
      <w:pPr>
        <w:ind w:firstLine="357"/>
        <w:jc w:val="center"/>
        <w:rPr>
          <w:b/>
          <w:sz w:val="28"/>
          <w:szCs w:val="28"/>
        </w:rPr>
      </w:pPr>
    </w:p>
    <w:p w:rsidR="00CF471C" w:rsidRDefault="00CF471C" w:rsidP="00E04C3A">
      <w:pPr>
        <w:ind w:firstLine="357"/>
        <w:jc w:val="center"/>
        <w:rPr>
          <w:b/>
          <w:sz w:val="28"/>
          <w:szCs w:val="28"/>
        </w:rPr>
      </w:pPr>
    </w:p>
    <w:p w:rsidR="00CF471C" w:rsidRDefault="00CF471C" w:rsidP="00E04C3A">
      <w:pPr>
        <w:ind w:firstLine="357"/>
        <w:jc w:val="center"/>
        <w:rPr>
          <w:b/>
          <w:sz w:val="28"/>
          <w:szCs w:val="28"/>
        </w:rPr>
      </w:pPr>
    </w:p>
    <w:p w:rsidR="00CF471C" w:rsidRDefault="00CF471C" w:rsidP="00E04C3A">
      <w:pPr>
        <w:ind w:firstLine="357"/>
        <w:jc w:val="center"/>
        <w:rPr>
          <w:b/>
          <w:sz w:val="28"/>
          <w:szCs w:val="28"/>
        </w:rPr>
      </w:pPr>
    </w:p>
    <w:p w:rsidR="00E04C3A" w:rsidRPr="00946C91" w:rsidRDefault="00946C91" w:rsidP="00E04C3A">
      <w:pPr>
        <w:ind w:firstLine="357"/>
        <w:jc w:val="center"/>
        <w:rPr>
          <w:b/>
          <w:sz w:val="28"/>
          <w:szCs w:val="28"/>
        </w:rPr>
      </w:pPr>
      <w:r w:rsidRPr="00946C91">
        <w:rPr>
          <w:b/>
          <w:sz w:val="28"/>
          <w:szCs w:val="28"/>
        </w:rPr>
        <w:t xml:space="preserve">Графическая      </w:t>
      </w:r>
      <w:r w:rsidR="00E04C3A" w:rsidRPr="00946C91">
        <w:rPr>
          <w:b/>
          <w:sz w:val="28"/>
          <w:szCs w:val="28"/>
        </w:rPr>
        <w:t>часть</w:t>
      </w:r>
    </w:p>
    <w:sectPr w:rsidR="00E04C3A" w:rsidRPr="00946C91" w:rsidSect="002F38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7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04" w:rsidRDefault="00D46904" w:rsidP="00567DDB">
      <w:r>
        <w:separator/>
      </w:r>
    </w:p>
  </w:endnote>
  <w:endnote w:type="continuationSeparator" w:id="0">
    <w:p w:rsidR="00D46904" w:rsidRDefault="00D46904" w:rsidP="0056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Default="00446A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Default="00446A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Default="00446A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04" w:rsidRDefault="00D46904" w:rsidP="00567DDB">
      <w:r>
        <w:separator/>
      </w:r>
    </w:p>
  </w:footnote>
  <w:footnote w:type="continuationSeparator" w:id="0">
    <w:p w:rsidR="00D46904" w:rsidRDefault="00D46904" w:rsidP="0056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Default="00446A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Pr="002F38C7" w:rsidRDefault="00446A2C" w:rsidP="002F38C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2C" w:rsidRDefault="00446A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FE0"/>
    <w:multiLevelType w:val="hybridMultilevel"/>
    <w:tmpl w:val="31B2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68E5"/>
    <w:multiLevelType w:val="hybridMultilevel"/>
    <w:tmpl w:val="AB380302"/>
    <w:lvl w:ilvl="0" w:tplc="6B4C9CEC">
      <w:start w:val="1"/>
      <w:numFmt w:val="decimal"/>
      <w:lvlText w:val="%1."/>
      <w:lvlJc w:val="left"/>
      <w:pPr>
        <w:ind w:left="122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5FA4834"/>
    <w:multiLevelType w:val="hybridMultilevel"/>
    <w:tmpl w:val="351E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D22B1"/>
    <w:multiLevelType w:val="hybridMultilevel"/>
    <w:tmpl w:val="085E6494"/>
    <w:lvl w:ilvl="0" w:tplc="F8BCD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564C8"/>
    <w:multiLevelType w:val="hybridMultilevel"/>
    <w:tmpl w:val="18608BBA"/>
    <w:lvl w:ilvl="0" w:tplc="03728D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A6D1760"/>
    <w:multiLevelType w:val="hybridMultilevel"/>
    <w:tmpl w:val="3C9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76D"/>
    <w:rsid w:val="000011E1"/>
    <w:rsid w:val="00003813"/>
    <w:rsid w:val="0000762F"/>
    <w:rsid w:val="0001238E"/>
    <w:rsid w:val="00017181"/>
    <w:rsid w:val="00017F44"/>
    <w:rsid w:val="00020278"/>
    <w:rsid w:val="000229EF"/>
    <w:rsid w:val="0003002F"/>
    <w:rsid w:val="000301CA"/>
    <w:rsid w:val="00030DBF"/>
    <w:rsid w:val="00034832"/>
    <w:rsid w:val="00043E53"/>
    <w:rsid w:val="00045506"/>
    <w:rsid w:val="00045624"/>
    <w:rsid w:val="0005026B"/>
    <w:rsid w:val="00056311"/>
    <w:rsid w:val="00062341"/>
    <w:rsid w:val="000A3D54"/>
    <w:rsid w:val="000A7280"/>
    <w:rsid w:val="000C03C7"/>
    <w:rsid w:val="000F170C"/>
    <w:rsid w:val="000F4784"/>
    <w:rsid w:val="00110D32"/>
    <w:rsid w:val="001123ED"/>
    <w:rsid w:val="00120B03"/>
    <w:rsid w:val="00124454"/>
    <w:rsid w:val="00127639"/>
    <w:rsid w:val="00127D4F"/>
    <w:rsid w:val="001334EA"/>
    <w:rsid w:val="00137522"/>
    <w:rsid w:val="00137F85"/>
    <w:rsid w:val="0014447F"/>
    <w:rsid w:val="00157C67"/>
    <w:rsid w:val="00160ED9"/>
    <w:rsid w:val="00170D25"/>
    <w:rsid w:val="001723D9"/>
    <w:rsid w:val="00172E77"/>
    <w:rsid w:val="00180570"/>
    <w:rsid w:val="0018693F"/>
    <w:rsid w:val="001904C1"/>
    <w:rsid w:val="00196C83"/>
    <w:rsid w:val="001A4349"/>
    <w:rsid w:val="001B23EF"/>
    <w:rsid w:val="001B4FF5"/>
    <w:rsid w:val="001B7400"/>
    <w:rsid w:val="001D307B"/>
    <w:rsid w:val="001D7699"/>
    <w:rsid w:val="001E190A"/>
    <w:rsid w:val="001F24A8"/>
    <w:rsid w:val="001F6379"/>
    <w:rsid w:val="002025E7"/>
    <w:rsid w:val="002257E6"/>
    <w:rsid w:val="00226515"/>
    <w:rsid w:val="002270D0"/>
    <w:rsid w:val="002275F3"/>
    <w:rsid w:val="00227A8C"/>
    <w:rsid w:val="002302BA"/>
    <w:rsid w:val="0023538F"/>
    <w:rsid w:val="002402BB"/>
    <w:rsid w:val="00247800"/>
    <w:rsid w:val="00260142"/>
    <w:rsid w:val="002808C6"/>
    <w:rsid w:val="002840A2"/>
    <w:rsid w:val="00287BC5"/>
    <w:rsid w:val="002917BD"/>
    <w:rsid w:val="00292087"/>
    <w:rsid w:val="002963AC"/>
    <w:rsid w:val="002B15F8"/>
    <w:rsid w:val="002C00C9"/>
    <w:rsid w:val="002D0304"/>
    <w:rsid w:val="002D5C01"/>
    <w:rsid w:val="002E4706"/>
    <w:rsid w:val="002F31E1"/>
    <w:rsid w:val="002F38C7"/>
    <w:rsid w:val="002F5F8D"/>
    <w:rsid w:val="002F614F"/>
    <w:rsid w:val="003108AC"/>
    <w:rsid w:val="003246B3"/>
    <w:rsid w:val="003272E6"/>
    <w:rsid w:val="003350DA"/>
    <w:rsid w:val="00341A26"/>
    <w:rsid w:val="003423A6"/>
    <w:rsid w:val="0034339D"/>
    <w:rsid w:val="00351D92"/>
    <w:rsid w:val="00353D0C"/>
    <w:rsid w:val="00353E34"/>
    <w:rsid w:val="0036153D"/>
    <w:rsid w:val="0036282F"/>
    <w:rsid w:val="0036392F"/>
    <w:rsid w:val="00371C35"/>
    <w:rsid w:val="00372D08"/>
    <w:rsid w:val="00376630"/>
    <w:rsid w:val="00380952"/>
    <w:rsid w:val="00381387"/>
    <w:rsid w:val="00381C86"/>
    <w:rsid w:val="003845CA"/>
    <w:rsid w:val="003863D8"/>
    <w:rsid w:val="003A6C69"/>
    <w:rsid w:val="003B28A4"/>
    <w:rsid w:val="003B5067"/>
    <w:rsid w:val="003C0ED6"/>
    <w:rsid w:val="003C0F6F"/>
    <w:rsid w:val="003C532A"/>
    <w:rsid w:val="003D3EAD"/>
    <w:rsid w:val="003D42CD"/>
    <w:rsid w:val="003E6479"/>
    <w:rsid w:val="003F3226"/>
    <w:rsid w:val="003F4FB4"/>
    <w:rsid w:val="004147F6"/>
    <w:rsid w:val="00425DC8"/>
    <w:rsid w:val="00430D0E"/>
    <w:rsid w:val="00445831"/>
    <w:rsid w:val="00446A2C"/>
    <w:rsid w:val="004566E6"/>
    <w:rsid w:val="0047019C"/>
    <w:rsid w:val="0047329E"/>
    <w:rsid w:val="00475744"/>
    <w:rsid w:val="00475AED"/>
    <w:rsid w:val="00486079"/>
    <w:rsid w:val="004937E0"/>
    <w:rsid w:val="00494E93"/>
    <w:rsid w:val="004A33F3"/>
    <w:rsid w:val="004A415B"/>
    <w:rsid w:val="004B4992"/>
    <w:rsid w:val="004C6276"/>
    <w:rsid w:val="00501D92"/>
    <w:rsid w:val="0050238F"/>
    <w:rsid w:val="00502FE5"/>
    <w:rsid w:val="00503BFE"/>
    <w:rsid w:val="00507B21"/>
    <w:rsid w:val="00515DEA"/>
    <w:rsid w:val="00521C06"/>
    <w:rsid w:val="00526C04"/>
    <w:rsid w:val="0053074F"/>
    <w:rsid w:val="00534260"/>
    <w:rsid w:val="00562462"/>
    <w:rsid w:val="00567DDB"/>
    <w:rsid w:val="00574CAE"/>
    <w:rsid w:val="005862B2"/>
    <w:rsid w:val="0059322B"/>
    <w:rsid w:val="005967EE"/>
    <w:rsid w:val="00597BA7"/>
    <w:rsid w:val="005A26CA"/>
    <w:rsid w:val="005A3FF3"/>
    <w:rsid w:val="005A4A9C"/>
    <w:rsid w:val="005A4E41"/>
    <w:rsid w:val="005B4BDA"/>
    <w:rsid w:val="005D7762"/>
    <w:rsid w:val="00604D6F"/>
    <w:rsid w:val="00610B9B"/>
    <w:rsid w:val="006256B2"/>
    <w:rsid w:val="00627094"/>
    <w:rsid w:val="006342D7"/>
    <w:rsid w:val="0064085C"/>
    <w:rsid w:val="00640F65"/>
    <w:rsid w:val="00661949"/>
    <w:rsid w:val="006634BE"/>
    <w:rsid w:val="0068595F"/>
    <w:rsid w:val="0068663F"/>
    <w:rsid w:val="00693B9E"/>
    <w:rsid w:val="00696AAD"/>
    <w:rsid w:val="006A3F77"/>
    <w:rsid w:val="006A5AF8"/>
    <w:rsid w:val="006B11C8"/>
    <w:rsid w:val="006C42E9"/>
    <w:rsid w:val="006D0B1A"/>
    <w:rsid w:val="006D4B3D"/>
    <w:rsid w:val="006D6A30"/>
    <w:rsid w:val="006E0B82"/>
    <w:rsid w:val="006E25C9"/>
    <w:rsid w:val="006E77E9"/>
    <w:rsid w:val="007233DD"/>
    <w:rsid w:val="007239F7"/>
    <w:rsid w:val="007252E7"/>
    <w:rsid w:val="00726610"/>
    <w:rsid w:val="00727366"/>
    <w:rsid w:val="007359AA"/>
    <w:rsid w:val="00744291"/>
    <w:rsid w:val="00755CFD"/>
    <w:rsid w:val="00760FAB"/>
    <w:rsid w:val="00761542"/>
    <w:rsid w:val="00766221"/>
    <w:rsid w:val="00787ADB"/>
    <w:rsid w:val="00792FE7"/>
    <w:rsid w:val="00796B2C"/>
    <w:rsid w:val="007A410E"/>
    <w:rsid w:val="007A70E0"/>
    <w:rsid w:val="007C1260"/>
    <w:rsid w:val="007D430F"/>
    <w:rsid w:val="007E0887"/>
    <w:rsid w:val="007E2C12"/>
    <w:rsid w:val="007E7B70"/>
    <w:rsid w:val="007F1B1D"/>
    <w:rsid w:val="007F5B98"/>
    <w:rsid w:val="0080553D"/>
    <w:rsid w:val="00815E8B"/>
    <w:rsid w:val="00825361"/>
    <w:rsid w:val="00825690"/>
    <w:rsid w:val="00844F95"/>
    <w:rsid w:val="00850D0B"/>
    <w:rsid w:val="00873DB2"/>
    <w:rsid w:val="008801AD"/>
    <w:rsid w:val="00881BED"/>
    <w:rsid w:val="00883671"/>
    <w:rsid w:val="0088452A"/>
    <w:rsid w:val="00887211"/>
    <w:rsid w:val="00893204"/>
    <w:rsid w:val="00893805"/>
    <w:rsid w:val="008A529F"/>
    <w:rsid w:val="008B203E"/>
    <w:rsid w:val="008B4731"/>
    <w:rsid w:val="008B63A7"/>
    <w:rsid w:val="008C0866"/>
    <w:rsid w:val="008C6461"/>
    <w:rsid w:val="008C6550"/>
    <w:rsid w:val="008D011D"/>
    <w:rsid w:val="008D5914"/>
    <w:rsid w:val="008E017A"/>
    <w:rsid w:val="008E38B6"/>
    <w:rsid w:val="008F78CB"/>
    <w:rsid w:val="0090128E"/>
    <w:rsid w:val="00903D50"/>
    <w:rsid w:val="00915E2C"/>
    <w:rsid w:val="00921EFA"/>
    <w:rsid w:val="00923C3A"/>
    <w:rsid w:val="0092475B"/>
    <w:rsid w:val="00930D22"/>
    <w:rsid w:val="009312C9"/>
    <w:rsid w:val="00935C7A"/>
    <w:rsid w:val="00946C91"/>
    <w:rsid w:val="009529B4"/>
    <w:rsid w:val="00961D00"/>
    <w:rsid w:val="00967332"/>
    <w:rsid w:val="00970B86"/>
    <w:rsid w:val="009803FE"/>
    <w:rsid w:val="009846C4"/>
    <w:rsid w:val="009A0827"/>
    <w:rsid w:val="009A430A"/>
    <w:rsid w:val="009A5467"/>
    <w:rsid w:val="009A7299"/>
    <w:rsid w:val="009A7387"/>
    <w:rsid w:val="009B2104"/>
    <w:rsid w:val="009B3CF2"/>
    <w:rsid w:val="009B477F"/>
    <w:rsid w:val="009C1961"/>
    <w:rsid w:val="009D0DBF"/>
    <w:rsid w:val="009D78E2"/>
    <w:rsid w:val="009E475B"/>
    <w:rsid w:val="009E5B57"/>
    <w:rsid w:val="009E7A37"/>
    <w:rsid w:val="009F3DB9"/>
    <w:rsid w:val="00A02511"/>
    <w:rsid w:val="00A17EF9"/>
    <w:rsid w:val="00A2101B"/>
    <w:rsid w:val="00A22169"/>
    <w:rsid w:val="00A31B19"/>
    <w:rsid w:val="00A3304C"/>
    <w:rsid w:val="00A35DAA"/>
    <w:rsid w:val="00A44843"/>
    <w:rsid w:val="00A52F3D"/>
    <w:rsid w:val="00A651A0"/>
    <w:rsid w:val="00A67C29"/>
    <w:rsid w:val="00A81234"/>
    <w:rsid w:val="00A953A4"/>
    <w:rsid w:val="00A9740F"/>
    <w:rsid w:val="00AB23F4"/>
    <w:rsid w:val="00AC51DF"/>
    <w:rsid w:val="00AD09BC"/>
    <w:rsid w:val="00AD6728"/>
    <w:rsid w:val="00B02143"/>
    <w:rsid w:val="00B241FF"/>
    <w:rsid w:val="00B277E4"/>
    <w:rsid w:val="00B30DC9"/>
    <w:rsid w:val="00B42BA8"/>
    <w:rsid w:val="00B50E2E"/>
    <w:rsid w:val="00B73AEC"/>
    <w:rsid w:val="00B816C6"/>
    <w:rsid w:val="00B840F8"/>
    <w:rsid w:val="00B91050"/>
    <w:rsid w:val="00BA01A0"/>
    <w:rsid w:val="00BA097C"/>
    <w:rsid w:val="00BA2C3C"/>
    <w:rsid w:val="00BB3CCF"/>
    <w:rsid w:val="00BB46C1"/>
    <w:rsid w:val="00BB5085"/>
    <w:rsid w:val="00BB78B1"/>
    <w:rsid w:val="00BC54F3"/>
    <w:rsid w:val="00BC6B7D"/>
    <w:rsid w:val="00BD6C86"/>
    <w:rsid w:val="00C00131"/>
    <w:rsid w:val="00C006E1"/>
    <w:rsid w:val="00C03ACA"/>
    <w:rsid w:val="00C05EAA"/>
    <w:rsid w:val="00C06B24"/>
    <w:rsid w:val="00C15AC6"/>
    <w:rsid w:val="00C16C6A"/>
    <w:rsid w:val="00C23B5D"/>
    <w:rsid w:val="00C270CD"/>
    <w:rsid w:val="00C4798C"/>
    <w:rsid w:val="00C54D95"/>
    <w:rsid w:val="00C56F68"/>
    <w:rsid w:val="00C604F5"/>
    <w:rsid w:val="00C638D5"/>
    <w:rsid w:val="00C6638C"/>
    <w:rsid w:val="00C743EF"/>
    <w:rsid w:val="00C770A8"/>
    <w:rsid w:val="00C77D7D"/>
    <w:rsid w:val="00C86BC5"/>
    <w:rsid w:val="00CA05A4"/>
    <w:rsid w:val="00CA168B"/>
    <w:rsid w:val="00CA1D8C"/>
    <w:rsid w:val="00CD6633"/>
    <w:rsid w:val="00CF471C"/>
    <w:rsid w:val="00D00AF9"/>
    <w:rsid w:val="00D10E9E"/>
    <w:rsid w:val="00D12B7B"/>
    <w:rsid w:val="00D46904"/>
    <w:rsid w:val="00D50699"/>
    <w:rsid w:val="00D57FC8"/>
    <w:rsid w:val="00D60AD2"/>
    <w:rsid w:val="00D67FC6"/>
    <w:rsid w:val="00D71BFA"/>
    <w:rsid w:val="00D8300F"/>
    <w:rsid w:val="00D86CC2"/>
    <w:rsid w:val="00D97B5D"/>
    <w:rsid w:val="00DA0FBE"/>
    <w:rsid w:val="00DA4718"/>
    <w:rsid w:val="00DB011F"/>
    <w:rsid w:val="00DC008C"/>
    <w:rsid w:val="00DD6DD1"/>
    <w:rsid w:val="00DE0221"/>
    <w:rsid w:val="00DE10A9"/>
    <w:rsid w:val="00DE776D"/>
    <w:rsid w:val="00DF270D"/>
    <w:rsid w:val="00DF4080"/>
    <w:rsid w:val="00DF59E0"/>
    <w:rsid w:val="00DF6BDD"/>
    <w:rsid w:val="00E01242"/>
    <w:rsid w:val="00E04C3A"/>
    <w:rsid w:val="00E06283"/>
    <w:rsid w:val="00E25FEF"/>
    <w:rsid w:val="00E35DFF"/>
    <w:rsid w:val="00E4192D"/>
    <w:rsid w:val="00E47556"/>
    <w:rsid w:val="00E645BE"/>
    <w:rsid w:val="00E676BB"/>
    <w:rsid w:val="00E71C03"/>
    <w:rsid w:val="00E740B9"/>
    <w:rsid w:val="00E7467E"/>
    <w:rsid w:val="00E8538E"/>
    <w:rsid w:val="00E8695D"/>
    <w:rsid w:val="00E87408"/>
    <w:rsid w:val="00EA713F"/>
    <w:rsid w:val="00EB3B46"/>
    <w:rsid w:val="00ED3120"/>
    <w:rsid w:val="00ED3ABB"/>
    <w:rsid w:val="00ED59F1"/>
    <w:rsid w:val="00ED7561"/>
    <w:rsid w:val="00EE0252"/>
    <w:rsid w:val="00EF07A4"/>
    <w:rsid w:val="00EF17ED"/>
    <w:rsid w:val="00F00A92"/>
    <w:rsid w:val="00F068B0"/>
    <w:rsid w:val="00F25FFF"/>
    <w:rsid w:val="00F35AE0"/>
    <w:rsid w:val="00F53693"/>
    <w:rsid w:val="00F6514B"/>
    <w:rsid w:val="00F678D8"/>
    <w:rsid w:val="00F8431E"/>
    <w:rsid w:val="00F936ED"/>
    <w:rsid w:val="00F93F27"/>
    <w:rsid w:val="00FA62D5"/>
    <w:rsid w:val="00FB5AE6"/>
    <w:rsid w:val="00FC2EC2"/>
    <w:rsid w:val="00FC6105"/>
    <w:rsid w:val="00FD0EF1"/>
    <w:rsid w:val="00FE5810"/>
    <w:rsid w:val="00FF2627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DE776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776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DE776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E776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E77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E776D"/>
    <w:pPr>
      <w:widowControl w:val="0"/>
      <w:autoSpaceDE w:val="0"/>
      <w:autoSpaceDN w:val="0"/>
      <w:adjustRightInd w:val="0"/>
      <w:spacing w:line="372" w:lineRule="exact"/>
      <w:jc w:val="center"/>
    </w:pPr>
  </w:style>
  <w:style w:type="character" w:customStyle="1" w:styleId="FontStyle11">
    <w:name w:val="Font Style11"/>
    <w:uiPriority w:val="99"/>
    <w:rsid w:val="00DE776D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a"/>
    <w:uiPriority w:val="99"/>
    <w:rsid w:val="003423A6"/>
    <w:pPr>
      <w:spacing w:before="100" w:beforeAutospacing="1" w:after="100" w:afterAutospacing="1"/>
    </w:pPr>
  </w:style>
  <w:style w:type="paragraph" w:customStyle="1" w:styleId="a3">
    <w:name w:val="Пояснительная записка"/>
    <w:basedOn w:val="a"/>
    <w:uiPriority w:val="99"/>
    <w:rsid w:val="002F614F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99"/>
    <w:qFormat/>
    <w:rsid w:val="00BB46C1"/>
    <w:pPr>
      <w:ind w:left="720"/>
    </w:pPr>
  </w:style>
  <w:style w:type="table" w:styleId="a5">
    <w:name w:val="Table Grid"/>
    <w:basedOn w:val="a1"/>
    <w:uiPriority w:val="99"/>
    <w:rsid w:val="005862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862B2"/>
  </w:style>
  <w:style w:type="character" w:styleId="a6">
    <w:name w:val="Hyperlink"/>
    <w:uiPriority w:val="99"/>
    <w:rsid w:val="005862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0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7019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 Spacing"/>
    <w:uiPriority w:val="1"/>
    <w:qFormat/>
    <w:rsid w:val="0018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567D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DD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7D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DDB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8801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801AD"/>
    <w:rPr>
      <w:rFonts w:ascii="Times New Roman" w:eastAsia="Times New Roman" w:hAnsi="Times New Roman"/>
      <w:sz w:val="24"/>
      <w:szCs w:val="24"/>
    </w:rPr>
  </w:style>
  <w:style w:type="character" w:customStyle="1" w:styleId="af0">
    <w:name w:val="ТекстОбычный Знак"/>
    <w:rsid w:val="00AD09BC"/>
    <w:rPr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DE776D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776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9"/>
    <w:locked/>
    <w:rsid w:val="00DE776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E776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DE776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E776D"/>
    <w:pPr>
      <w:widowControl w:val="0"/>
      <w:autoSpaceDE w:val="0"/>
      <w:autoSpaceDN w:val="0"/>
      <w:adjustRightInd w:val="0"/>
      <w:spacing w:line="372" w:lineRule="exact"/>
      <w:jc w:val="center"/>
    </w:pPr>
  </w:style>
  <w:style w:type="character" w:customStyle="1" w:styleId="FontStyle11">
    <w:name w:val="Font Style11"/>
    <w:uiPriority w:val="99"/>
    <w:rsid w:val="00DE776D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a"/>
    <w:uiPriority w:val="99"/>
    <w:rsid w:val="003423A6"/>
    <w:pPr>
      <w:spacing w:before="100" w:beforeAutospacing="1" w:after="100" w:afterAutospacing="1"/>
    </w:pPr>
  </w:style>
  <w:style w:type="paragraph" w:customStyle="1" w:styleId="a3">
    <w:name w:val="Пояснительная записка"/>
    <w:basedOn w:val="a"/>
    <w:uiPriority w:val="99"/>
    <w:rsid w:val="002F614F"/>
    <w:pPr>
      <w:spacing w:line="360" w:lineRule="auto"/>
      <w:ind w:firstLine="709"/>
      <w:jc w:val="both"/>
    </w:pPr>
  </w:style>
  <w:style w:type="paragraph" w:styleId="a4">
    <w:name w:val="List Paragraph"/>
    <w:basedOn w:val="a"/>
    <w:uiPriority w:val="99"/>
    <w:qFormat/>
    <w:rsid w:val="00BB46C1"/>
    <w:pPr>
      <w:ind w:left="720"/>
    </w:pPr>
  </w:style>
  <w:style w:type="table" w:styleId="a5">
    <w:name w:val="Table Grid"/>
    <w:basedOn w:val="a1"/>
    <w:uiPriority w:val="99"/>
    <w:rsid w:val="005862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5862B2"/>
  </w:style>
  <w:style w:type="character" w:styleId="a6">
    <w:name w:val="Hyperlink"/>
    <w:uiPriority w:val="99"/>
    <w:rsid w:val="005862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4701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7019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 Spacing"/>
    <w:uiPriority w:val="1"/>
    <w:qFormat/>
    <w:rsid w:val="00180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567D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DD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7D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DDB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8801A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801AD"/>
    <w:rPr>
      <w:rFonts w:ascii="Times New Roman" w:eastAsia="Times New Roman" w:hAnsi="Times New Roman"/>
      <w:sz w:val="24"/>
      <w:szCs w:val="24"/>
    </w:rPr>
  </w:style>
  <w:style w:type="character" w:customStyle="1" w:styleId="af0">
    <w:name w:val="ТекстОбычный Знак"/>
    <w:rsid w:val="00AD09BC"/>
    <w:rPr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2585</Words>
  <Characters>20033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Новгородземпредприятие</Company>
  <LinksUpToDate>false</LinksUpToDate>
  <CharactersWithSpaces>22573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PrudnikovaVera</cp:lastModifiedBy>
  <cp:revision>62</cp:revision>
  <cp:lastPrinted>2020-01-17T06:34:00Z</cp:lastPrinted>
  <dcterms:created xsi:type="dcterms:W3CDTF">2019-08-07T07:20:00Z</dcterms:created>
  <dcterms:modified xsi:type="dcterms:W3CDTF">2020-01-22T09:28:00Z</dcterms:modified>
</cp:coreProperties>
</file>