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8D20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14:paraId="6BED7DF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ОПОВЕЩЕНИЕ</w:t>
      </w:r>
    </w:p>
    <w:p w14:paraId="1106C534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НАЧАЛЕ ОБЩЕСТВЕННЫХ ОБСУЖДЕНИЙ</w:t>
      </w:r>
    </w:p>
    <w:p w14:paraId="4BC8063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3A3AA99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8D48D04" w14:textId="7AFAB51C" w:rsidR="003704B8" w:rsidRPr="003704B8" w:rsidRDefault="003704B8" w:rsidP="003704B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Проект Постановления Администрации Новгородского муниципального района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ar-SA"/>
        </w:rPr>
        <w:t>о предоставлении разрешения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на условно разрешенный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вид использования</w:t>
      </w: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</w:t>
      </w:r>
      <w:r w:rsidR="00DD16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 номером </w:t>
      </w:r>
      <w:r w:rsidR="00DB4C92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DB4C9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0500103:7275</w:t>
      </w:r>
      <w:r w:rsidR="00DB4C92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DB4C9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7279</w:t>
      </w:r>
      <w:r w:rsidR="00DB4C92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кв.м, расположенного по адресу: Российская Федерация, Новгородская область,</w:t>
      </w:r>
      <w:r w:rsidR="00DB4C9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Ермолинское</w:t>
      </w:r>
      <w:r w:rsidR="00DB4C92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сельское поселение, д. </w:t>
      </w:r>
      <w:r w:rsidR="00DB4C9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Григорово</w:t>
      </w:r>
      <w:r w:rsidR="00DB4C92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в территориальной зоне Т</w:t>
      </w:r>
      <w:r w:rsidR="00DB4C9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Д-1</w:t>
      </w:r>
      <w:r w:rsidR="00DB4C92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испрашиваемый условно разрешенный вид использования земельного участка «</w:t>
      </w:r>
      <w:r w:rsidR="00DB4C9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Склад</w:t>
      </w:r>
      <w:r w:rsidR="00DB4C92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»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(далее – Проект).</w:t>
      </w:r>
    </w:p>
    <w:p w14:paraId="1D32BFB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0F8963C5" w14:textId="77777777" w:rsidR="00F275F7" w:rsidRPr="00643076" w:rsidRDefault="003704B8" w:rsidP="00F275F7">
      <w:pPr>
        <w:shd w:val="clear" w:color="auto" w:fill="FFFFFF"/>
        <w:suppressAutoHyphens/>
        <w:autoSpaceDE w:val="0"/>
        <w:spacing w:after="0" w:line="276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</w:t>
      </w:r>
      <w:r w:rsidR="00F275F7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, в разделе: Градостроите</w:t>
      </w:r>
      <w:r w:rsidR="00F275F7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льство 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– </w:t>
      </w:r>
      <w:r w:rsidR="00F275F7"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.</w:t>
      </w:r>
    </w:p>
    <w:p w14:paraId="40035471" w14:textId="268320AD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5ACB5595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4.1. оповещение о начале общественных обсуждений;</w:t>
      </w:r>
    </w:p>
    <w:p w14:paraId="459F0980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bookmarkStart w:id="1" w:name="Par8"/>
      <w:bookmarkEnd w:id="1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официальный сайт)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13C3B36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14:paraId="7EB83392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4.4. подготовка и оформление протокола общественных обсуждений;</w:t>
      </w:r>
    </w:p>
    <w:p w14:paraId="7B9F67A4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4.5. подготовка и опубликование заключения о результатах общественных обсуждений;</w:t>
      </w:r>
    </w:p>
    <w:p w14:paraId="2D57F0D8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4.6 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рок проведения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общественных обсуждений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общественных обсуждений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не может быть более одного месяца.</w:t>
      </w:r>
    </w:p>
    <w:p w14:paraId="21BF6876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4717301D" w14:textId="5BAB6B5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. 6, в период с </w:t>
      </w:r>
      <w:r w:rsidR="002A09FA">
        <w:rPr>
          <w:rFonts w:ascii="Times New Roman" w:eastAsia="Times New Roman" w:hAnsi="Times New Roman" w:cs="Times New Roman"/>
          <w:sz w:val="28"/>
          <w:szCs w:val="20"/>
          <w:lang w:eastAsia="ar-SA"/>
        </w:rPr>
        <w:t>22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966C85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 w:rsidR="002A09FA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966C85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2A09FA">
        <w:rPr>
          <w:rFonts w:ascii="Times New Roman" w:eastAsia="Times New Roman" w:hAnsi="Times New Roman" w:cs="Times New Roman"/>
          <w:sz w:val="28"/>
          <w:szCs w:val="20"/>
          <w:lang w:eastAsia="ar-SA"/>
        </w:rPr>
        <w:t>23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966C85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 w:rsidR="002A09FA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966C85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 Посещение экспозиции возможно в рабочие дни с 09.00 до 13.00 и с 14.00 до 16.30.</w:t>
      </w:r>
    </w:p>
    <w:p w14:paraId="5F9D99AE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14:paraId="3C1D9D8D" w14:textId="034C37FF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2A09FA">
        <w:rPr>
          <w:rFonts w:ascii="Times New Roman" w:eastAsia="Times New Roman" w:hAnsi="Times New Roman" w:cs="Times New Roman"/>
          <w:sz w:val="28"/>
          <w:szCs w:val="20"/>
          <w:lang w:eastAsia="ar-SA"/>
        </w:rPr>
        <w:t>22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2A09FA">
        <w:rPr>
          <w:rFonts w:ascii="Times New Roman" w:eastAsia="Times New Roman" w:hAnsi="Times New Roman" w:cs="Times New Roman"/>
          <w:sz w:val="28"/>
          <w:szCs w:val="20"/>
          <w:lang w:eastAsia="ar-SA"/>
        </w:rPr>
        <w:t>07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2A09FA">
        <w:rPr>
          <w:rFonts w:ascii="Times New Roman" w:eastAsia="Times New Roman" w:hAnsi="Times New Roman" w:cs="Times New Roman"/>
          <w:sz w:val="28"/>
          <w:szCs w:val="20"/>
          <w:lang w:eastAsia="ar-SA"/>
        </w:rPr>
        <w:t>23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2A09FA">
        <w:rPr>
          <w:rFonts w:ascii="Times New Roman" w:eastAsia="Times New Roman" w:hAnsi="Times New Roman" w:cs="Times New Roman"/>
          <w:sz w:val="28"/>
          <w:szCs w:val="20"/>
          <w:lang w:eastAsia="ar-SA"/>
        </w:rPr>
        <w:t>07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14:paraId="5731EEEE" w14:textId="749640A4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официального сайта: </w:t>
      </w:r>
      <w:r w:rsidR="00844350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1A80FF5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6 и г. Великий Новгород, ул. Большая Московская, д. 78,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30;</w:t>
      </w:r>
    </w:p>
    <w:p w14:paraId="1778E846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6.</w:t>
      </w:r>
    </w:p>
    <w:p w14:paraId="147376BC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2C9ED1B4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3DFC433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A76C241" w14:textId="77777777" w:rsidR="003704B8" w:rsidRPr="003704B8" w:rsidRDefault="003704B8" w:rsidP="003704B8"/>
    <w:p w14:paraId="4BAFC874" w14:textId="77777777" w:rsidR="00B30651" w:rsidRDefault="00B30651"/>
    <w:sectPr w:rsidR="00B3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135DBB"/>
    <w:rsid w:val="00163CC2"/>
    <w:rsid w:val="0019342A"/>
    <w:rsid w:val="001B6004"/>
    <w:rsid w:val="002A09FA"/>
    <w:rsid w:val="003704B8"/>
    <w:rsid w:val="00373125"/>
    <w:rsid w:val="003B2C37"/>
    <w:rsid w:val="004C6778"/>
    <w:rsid w:val="00613765"/>
    <w:rsid w:val="0068098E"/>
    <w:rsid w:val="006F46EB"/>
    <w:rsid w:val="00746B3D"/>
    <w:rsid w:val="007D5715"/>
    <w:rsid w:val="00844350"/>
    <w:rsid w:val="008B5C06"/>
    <w:rsid w:val="008C60AF"/>
    <w:rsid w:val="00966C85"/>
    <w:rsid w:val="00A960ED"/>
    <w:rsid w:val="00B30651"/>
    <w:rsid w:val="00C57782"/>
    <w:rsid w:val="00D651B4"/>
    <w:rsid w:val="00DB4C92"/>
    <w:rsid w:val="00DD1689"/>
    <w:rsid w:val="00E56699"/>
    <w:rsid w:val="00F275F7"/>
    <w:rsid w:val="00F501E9"/>
    <w:rsid w:val="00F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32E"/>
  <w15:chartTrackingRefBased/>
  <w15:docId w15:val="{936711F9-19FA-480B-90D3-798F6E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C920-C73C-4816-8C6E-92B232BA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20</cp:revision>
  <cp:lastPrinted>2024-04-26T12:01:00Z</cp:lastPrinted>
  <dcterms:created xsi:type="dcterms:W3CDTF">2024-03-21T07:44:00Z</dcterms:created>
  <dcterms:modified xsi:type="dcterms:W3CDTF">2024-07-03T11:57:00Z</dcterms:modified>
</cp:coreProperties>
</file>