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F19FA6" w14:textId="77777777" w:rsidR="00D06CCB" w:rsidRDefault="00D06CCB" w:rsidP="008C1A16">
      <w:pPr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  <w:bookmarkStart w:id="0" w:name="_GoBack"/>
      <w:bookmarkEnd w:id="0"/>
    </w:p>
    <w:p w14:paraId="68868BC1" w14:textId="77777777" w:rsidR="00D06CCB" w:rsidRDefault="00D06CCB" w:rsidP="008C1A16">
      <w:pPr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</w:p>
    <w:p w14:paraId="0CAC4D0C" w14:textId="77777777" w:rsidR="00D06CCB" w:rsidRDefault="00D06CCB" w:rsidP="008C1A16">
      <w:pPr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</w:p>
    <w:p w14:paraId="49148858" w14:textId="77777777" w:rsidR="00D06CCB" w:rsidRDefault="00D06CCB" w:rsidP="008C1A16">
      <w:pPr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</w:p>
    <w:p w14:paraId="33BF80A5" w14:textId="77777777" w:rsidR="00D06CCB" w:rsidRDefault="00D06CCB" w:rsidP="008C1A16">
      <w:pPr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</w:p>
    <w:p w14:paraId="5188B47A" w14:textId="70960896" w:rsidR="008C1A16" w:rsidRPr="00E6434B" w:rsidRDefault="008C1A16" w:rsidP="008C1A16">
      <w:pPr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Приложение 2</w:t>
      </w:r>
      <w:r w:rsidRPr="00E6434B">
        <w:rPr>
          <w:rFonts w:ascii="Times New Roman" w:eastAsia="Calibri" w:hAnsi="Times New Roman" w:cs="Times New Roman"/>
          <w:sz w:val="24"/>
          <w:szCs w:val="28"/>
        </w:rPr>
        <w:t xml:space="preserve"> к постановлению Администрации </w:t>
      </w:r>
    </w:p>
    <w:p w14:paraId="04808B55" w14:textId="77777777" w:rsidR="008C1A16" w:rsidRPr="00E6434B" w:rsidRDefault="008C1A16" w:rsidP="008C1A16">
      <w:pPr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6434B">
        <w:rPr>
          <w:rFonts w:ascii="Times New Roman" w:eastAsia="Calibri" w:hAnsi="Times New Roman" w:cs="Times New Roman"/>
          <w:sz w:val="24"/>
          <w:szCs w:val="28"/>
        </w:rPr>
        <w:t>Новгородского муниципального района от _______________</w:t>
      </w:r>
    </w:p>
    <w:p w14:paraId="79D792B6" w14:textId="77777777" w:rsidR="00A4704F" w:rsidRDefault="00A4704F" w:rsidP="00A4704F">
      <w:pPr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noProof/>
          <w:sz w:val="24"/>
          <w:szCs w:val="28"/>
          <w:lang w:eastAsia="ru-RU"/>
        </w:rPr>
      </w:pPr>
    </w:p>
    <w:p w14:paraId="54B70A43" w14:textId="77777777" w:rsidR="00D06CCB" w:rsidRPr="00FC2E42" w:rsidRDefault="00D06CCB" w:rsidP="00A4704F">
      <w:pPr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noProof/>
          <w:sz w:val="24"/>
          <w:szCs w:val="28"/>
          <w:lang w:eastAsia="ru-RU"/>
        </w:rPr>
      </w:pPr>
    </w:p>
    <w:p w14:paraId="73CA1BF9" w14:textId="0070A4E7" w:rsidR="009D79FF" w:rsidRPr="000256B3" w:rsidRDefault="009D79FF" w:rsidP="009D79FF">
      <w:pPr>
        <w:shd w:val="clear" w:color="auto" w:fill="FFFFFF"/>
        <w:suppressAutoHyphens/>
        <w:autoSpaceDE w:val="0"/>
        <w:spacing w:after="0" w:line="315" w:lineRule="atLeast"/>
        <w:jc w:val="center"/>
        <w:textAlignment w:val="baseline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>ОПОВЕЩЕНИЕ</w:t>
      </w:r>
    </w:p>
    <w:p w14:paraId="2BA02595" w14:textId="77777777" w:rsidR="009D79FF" w:rsidRPr="000256B3" w:rsidRDefault="009D79FF" w:rsidP="009D79FF">
      <w:pPr>
        <w:shd w:val="clear" w:color="auto" w:fill="FFFFFF"/>
        <w:suppressAutoHyphens/>
        <w:autoSpaceDE w:val="0"/>
        <w:spacing w:after="0" w:line="315" w:lineRule="atLeast"/>
        <w:jc w:val="center"/>
        <w:textAlignment w:val="baseline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>О НАЧАЛЕ ОБЩЕСТВЕННЫХ ОБСУЖДЕНИЙ</w:t>
      </w:r>
    </w:p>
    <w:p w14:paraId="39CE7E00" w14:textId="77777777" w:rsidR="009D79FF" w:rsidRPr="000256B3" w:rsidRDefault="009D79FF" w:rsidP="009D79FF">
      <w:pPr>
        <w:shd w:val="clear" w:color="auto" w:fill="FFFFFF"/>
        <w:suppressAutoHyphens/>
        <w:autoSpaceDE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>1. Информация о проекте, подлежащем рассмотрению на общественных обсуждениях:</w:t>
      </w:r>
    </w:p>
    <w:p w14:paraId="41C49AAB" w14:textId="0C57CEB2" w:rsidR="009D79FF" w:rsidRPr="00131655" w:rsidRDefault="009D79FF" w:rsidP="00131655">
      <w:pPr>
        <w:shd w:val="clear" w:color="auto" w:fill="FFFFFF"/>
        <w:suppressAutoHyphens/>
        <w:autoSpaceDE w:val="0"/>
        <w:spacing w:after="0" w:line="240" w:lineRule="auto"/>
        <w:ind w:right="-143"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0256B3">
        <w:rPr>
          <w:rFonts w:ascii="Times New Roman" w:eastAsia="Calibri" w:hAnsi="Times New Roman" w:cs="Times New Roman"/>
          <w:spacing w:val="-6"/>
          <w:sz w:val="28"/>
          <w:szCs w:val="24"/>
        </w:rPr>
        <w:t xml:space="preserve">Проект Постановления Администрации Новгородского муниципального района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</w:t>
      </w:r>
      <w:r w:rsidRPr="000256B3">
        <w:rPr>
          <w:rFonts w:ascii="Times New Roman" w:eastAsia="Calibri" w:hAnsi="Times New Roman" w:cs="Times New Roman"/>
          <w:sz w:val="28"/>
          <w:szCs w:val="24"/>
        </w:rPr>
        <w:t xml:space="preserve">с кадастровым номером </w:t>
      </w:r>
      <w:r w:rsidR="007D759C" w:rsidRPr="00FC2E42">
        <w:rPr>
          <w:rFonts w:ascii="Times New Roman" w:eastAsia="Calibri" w:hAnsi="Times New Roman" w:cs="Times New Roman"/>
          <w:sz w:val="28"/>
          <w:szCs w:val="28"/>
        </w:rPr>
        <w:t>53:11:</w:t>
      </w:r>
      <w:r w:rsidR="007D759C">
        <w:rPr>
          <w:rFonts w:ascii="Times New Roman" w:eastAsia="Calibri" w:hAnsi="Times New Roman" w:cs="Times New Roman"/>
          <w:sz w:val="28"/>
          <w:szCs w:val="28"/>
        </w:rPr>
        <w:t>2614503</w:t>
      </w:r>
      <w:r w:rsidR="007D759C" w:rsidRPr="00FC2E42">
        <w:rPr>
          <w:rFonts w:ascii="Times New Roman" w:eastAsia="Calibri" w:hAnsi="Times New Roman" w:cs="Times New Roman"/>
          <w:sz w:val="28"/>
          <w:szCs w:val="28"/>
        </w:rPr>
        <w:t>:</w:t>
      </w:r>
      <w:r w:rsidR="007D759C">
        <w:rPr>
          <w:rFonts w:ascii="Times New Roman" w:eastAsia="Calibri" w:hAnsi="Times New Roman" w:cs="Times New Roman"/>
          <w:sz w:val="28"/>
          <w:szCs w:val="28"/>
        </w:rPr>
        <w:t>68</w:t>
      </w:r>
      <w:r w:rsidR="007D759C" w:rsidRPr="00FC2E42">
        <w:rPr>
          <w:rFonts w:ascii="Times New Roman" w:eastAsia="Calibri" w:hAnsi="Times New Roman" w:cs="Times New Roman"/>
          <w:sz w:val="28"/>
          <w:szCs w:val="28"/>
        </w:rPr>
        <w:t xml:space="preserve"> (далее – земельный участок), расположенном по адресу: Новгородский район, Новгородская область, </w:t>
      </w:r>
      <w:r w:rsidR="007D759C">
        <w:rPr>
          <w:rFonts w:ascii="Times New Roman" w:eastAsia="Calibri" w:hAnsi="Times New Roman" w:cs="Times New Roman"/>
          <w:sz w:val="28"/>
          <w:szCs w:val="28"/>
        </w:rPr>
        <w:t>Панковское городское</w:t>
      </w:r>
      <w:r w:rsidR="007D759C" w:rsidRPr="00FC2E42">
        <w:rPr>
          <w:rFonts w:ascii="Times New Roman" w:eastAsia="Calibri" w:hAnsi="Times New Roman" w:cs="Times New Roman"/>
          <w:sz w:val="28"/>
          <w:szCs w:val="28"/>
        </w:rPr>
        <w:t xml:space="preserve"> поселение</w:t>
      </w:r>
      <w:r w:rsidR="007D759C">
        <w:rPr>
          <w:rFonts w:ascii="Times New Roman" w:eastAsia="Calibri" w:hAnsi="Times New Roman" w:cs="Times New Roman"/>
          <w:sz w:val="28"/>
          <w:szCs w:val="28"/>
        </w:rPr>
        <w:t>, массив №1 СТ Энергия</w:t>
      </w:r>
      <w:r w:rsidR="007D759C" w:rsidRPr="00FC2E42">
        <w:rPr>
          <w:rFonts w:ascii="Times New Roman" w:eastAsia="Calibri" w:hAnsi="Times New Roman" w:cs="Times New Roman"/>
          <w:sz w:val="28"/>
          <w:szCs w:val="28"/>
        </w:rPr>
        <w:t xml:space="preserve">, в территориальной зоне </w:t>
      </w:r>
      <w:r w:rsidR="007D759C" w:rsidRPr="00F83382">
        <w:rPr>
          <w:rFonts w:ascii="Times New Roman" w:eastAsia="Calibri" w:hAnsi="Times New Roman" w:cs="Times New Roman"/>
          <w:sz w:val="28"/>
          <w:szCs w:val="28"/>
        </w:rPr>
        <w:t>Т</w:t>
      </w:r>
      <w:r w:rsidR="007D759C">
        <w:rPr>
          <w:rFonts w:ascii="Times New Roman" w:eastAsia="Calibri" w:hAnsi="Times New Roman" w:cs="Times New Roman"/>
          <w:sz w:val="28"/>
          <w:szCs w:val="28"/>
        </w:rPr>
        <w:t>СХ-2</w:t>
      </w:r>
      <w:r w:rsidRPr="000256B3">
        <w:rPr>
          <w:rFonts w:ascii="Times New Roman" w:eastAsia="Calibri" w:hAnsi="Times New Roman" w:cs="Times New Roman"/>
          <w:sz w:val="28"/>
          <w:szCs w:val="28"/>
        </w:rPr>
        <w:t>,</w:t>
      </w:r>
      <w:r w:rsidRPr="000256B3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131655" w:rsidRPr="000256B3">
        <w:rPr>
          <w:rFonts w:ascii="Times New Roman" w:eastAsia="Calibri" w:hAnsi="Times New Roman" w:cs="Times New Roman"/>
          <w:sz w:val="28"/>
          <w:szCs w:val="28"/>
        </w:rPr>
        <w:t xml:space="preserve">в части уменьшения размеров минимальных отступов от границ земельного участка, согласно приложению. </w:t>
      </w:r>
      <w:r w:rsidRPr="000256B3">
        <w:rPr>
          <w:rFonts w:ascii="Times New Roman" w:eastAsia="Calibri" w:hAnsi="Times New Roman" w:cs="Times New Roman"/>
          <w:sz w:val="28"/>
          <w:szCs w:val="24"/>
        </w:rPr>
        <w:t>(далее – Проект).</w:t>
      </w:r>
    </w:p>
    <w:p w14:paraId="2E6E75B4" w14:textId="77777777" w:rsidR="009D79FF" w:rsidRPr="000256B3" w:rsidRDefault="009D79FF" w:rsidP="009D79FF">
      <w:pPr>
        <w:shd w:val="clear" w:color="auto" w:fill="FFFFFF"/>
        <w:suppressAutoHyphens/>
        <w:autoSpaceDE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>2. Перечень информационных материалов к проекту: отсутствуют.</w:t>
      </w:r>
    </w:p>
    <w:p w14:paraId="5EA63D3A" w14:textId="7DD4C147" w:rsidR="009D79FF" w:rsidRPr="000256B3" w:rsidRDefault="009D79FF" w:rsidP="009D79FF">
      <w:pPr>
        <w:shd w:val="clear" w:color="auto" w:fill="FFFFFF"/>
        <w:suppressAutoHyphens/>
        <w:autoSpaceDE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4"/>
        </w:rPr>
      </w:pPr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>3. Информация об официальном сайте, на котором будут размещены проект, подлежащий рассмотрению на общественных обсуждениях, и информационные материалы к нему:</w:t>
      </w:r>
      <w:r w:rsidRPr="000256B3">
        <w:rPr>
          <w:rFonts w:ascii="Times New Roman" w:eastAsia="Calibri" w:hAnsi="Times New Roman" w:cs="Times New Roman"/>
          <w:sz w:val="28"/>
          <w:szCs w:val="24"/>
        </w:rPr>
        <w:t xml:space="preserve"> официальный сайт Администрации Новгородского муниципального района в информационно-телекоммуникационной сети «Интернет»:</w:t>
      </w:r>
      <w:r w:rsidR="00F60437" w:rsidRPr="00F60437">
        <w:t xml:space="preserve"> </w:t>
      </w:r>
      <w:r w:rsidR="00F60437" w:rsidRPr="00F60437">
        <w:rPr>
          <w:rFonts w:ascii="Times New Roman" w:eastAsia="Calibri" w:hAnsi="Times New Roman" w:cs="Times New Roman"/>
          <w:sz w:val="28"/>
          <w:szCs w:val="24"/>
        </w:rPr>
        <w:t>novgorodskij-rayon.gosuslugi.ru</w:t>
      </w:r>
      <w:r w:rsidRPr="000256B3">
        <w:rPr>
          <w:rFonts w:ascii="Times New Roman" w:eastAsia="Calibri" w:hAnsi="Times New Roman" w:cs="Times New Roman"/>
          <w:sz w:val="28"/>
          <w:szCs w:val="24"/>
        </w:rPr>
        <w:t>, в разделе: Градостроительная деятельность и земельные отношения – Выдача разрешений на условно разрешенный вид использования земельного участка и (или) объекта капитального строительства и на отклонение от предельных параметров разрешенного строительства, реконструкции объектов капитального строительства - Проекты документов.</w:t>
      </w:r>
    </w:p>
    <w:p w14:paraId="2A87B4CF" w14:textId="77777777" w:rsidR="009D79FF" w:rsidRPr="000256B3" w:rsidRDefault="009D79FF" w:rsidP="009D79FF">
      <w:pPr>
        <w:shd w:val="clear" w:color="auto" w:fill="FFFFFF"/>
        <w:suppressAutoHyphens/>
        <w:autoSpaceDE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>4. Информация о порядке и сроках проведения общественных обсуждений по проекту, подлежащему рассмотрению на общественных обсуждениях:</w:t>
      </w:r>
    </w:p>
    <w:p w14:paraId="333041C4" w14:textId="77777777" w:rsidR="009D79FF" w:rsidRPr="000256B3" w:rsidRDefault="009D79FF" w:rsidP="009D79FF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0256B3">
        <w:rPr>
          <w:rFonts w:ascii="Times New Roman" w:eastAsia="Calibri" w:hAnsi="Times New Roman" w:cs="Times New Roman"/>
          <w:sz w:val="28"/>
          <w:szCs w:val="24"/>
        </w:rPr>
        <w:t>4.1. оповещение о начале общественных обсуждений;</w:t>
      </w:r>
    </w:p>
    <w:p w14:paraId="5D57CA80" w14:textId="77777777" w:rsidR="009D79FF" w:rsidRPr="000256B3" w:rsidRDefault="009D79FF" w:rsidP="009D79FF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bookmarkStart w:id="1" w:name="Par8"/>
      <w:bookmarkEnd w:id="1"/>
      <w:r w:rsidRPr="000256B3">
        <w:rPr>
          <w:rFonts w:ascii="Times New Roman" w:eastAsia="Calibri" w:hAnsi="Times New Roman" w:cs="Times New Roman"/>
          <w:sz w:val="28"/>
          <w:szCs w:val="24"/>
        </w:rPr>
        <w:t xml:space="preserve">4.2. размещение проекта, подлежащего рассмотрению на общественных обсуждениях, и информационных материалов к нему на официальном сайте Администрации Новгородского муниципального района в информационно-телекоммуникационной сети «Интернет» </w:t>
      </w:r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>и открытие экспозиции или экспозиций такого проекта;</w:t>
      </w:r>
    </w:p>
    <w:p w14:paraId="0C008996" w14:textId="77777777" w:rsidR="009D79FF" w:rsidRPr="000256B3" w:rsidRDefault="009D79FF" w:rsidP="009D79FF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0256B3">
        <w:rPr>
          <w:rFonts w:ascii="Times New Roman" w:eastAsia="Calibri" w:hAnsi="Times New Roman" w:cs="Times New Roman"/>
          <w:sz w:val="28"/>
          <w:szCs w:val="24"/>
        </w:rPr>
        <w:t>4.3. проведение экспозиции или экспозиций проекта, подлежащего рассмотрению на общественных обсуждениях;</w:t>
      </w:r>
    </w:p>
    <w:p w14:paraId="0BAB075A" w14:textId="77777777" w:rsidR="009D79FF" w:rsidRPr="000256B3" w:rsidRDefault="009D79FF" w:rsidP="009D79FF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0256B3">
        <w:rPr>
          <w:rFonts w:ascii="Times New Roman" w:eastAsia="Calibri" w:hAnsi="Times New Roman" w:cs="Times New Roman"/>
          <w:sz w:val="28"/>
          <w:szCs w:val="24"/>
        </w:rPr>
        <w:t>4.4. подготовка и оформление протокола общественных обсуждений;</w:t>
      </w:r>
    </w:p>
    <w:p w14:paraId="3B45C297" w14:textId="77777777" w:rsidR="009D79FF" w:rsidRPr="000256B3" w:rsidRDefault="009D79FF" w:rsidP="009D79FF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0256B3">
        <w:rPr>
          <w:rFonts w:ascii="Times New Roman" w:eastAsia="Calibri" w:hAnsi="Times New Roman" w:cs="Times New Roman"/>
          <w:sz w:val="28"/>
          <w:szCs w:val="24"/>
        </w:rPr>
        <w:t>4.5. подготовка и опубликование заключения о результатах общественных обсуждений;</w:t>
      </w:r>
    </w:p>
    <w:p w14:paraId="7E46EBD9" w14:textId="77777777" w:rsidR="009D79FF" w:rsidRPr="000256B3" w:rsidRDefault="009D79FF" w:rsidP="009D79FF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4.6 </w:t>
      </w:r>
      <w:r w:rsidRPr="000256B3">
        <w:rPr>
          <w:rFonts w:ascii="Times New Roman" w:eastAsia="Calibri" w:hAnsi="Times New Roman" w:cs="Times New Roman"/>
          <w:sz w:val="28"/>
          <w:szCs w:val="24"/>
        </w:rPr>
        <w:t>с</w:t>
      </w:r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рок проведения </w:t>
      </w:r>
      <w:r w:rsidRPr="000256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общественных обсуждений </w:t>
      </w:r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со дня оповещения жителей муниципального образования об их проведении до дня опубликования заключения о результатах </w:t>
      </w:r>
      <w:r w:rsidRPr="000256B3">
        <w:rPr>
          <w:rFonts w:ascii="Times New Roman" w:eastAsia="Calibri" w:hAnsi="Times New Roman" w:cs="Times New Roman"/>
          <w:sz w:val="28"/>
          <w:szCs w:val="28"/>
          <w:lang w:eastAsia="ru-RU"/>
        </w:rPr>
        <w:t>общественных обсуждений</w:t>
      </w:r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не может быть более одного месяца.</w:t>
      </w:r>
    </w:p>
    <w:p w14:paraId="01D2F19A" w14:textId="77777777" w:rsidR="009D79FF" w:rsidRPr="000256B3" w:rsidRDefault="009D79FF" w:rsidP="009D79FF">
      <w:pPr>
        <w:shd w:val="clear" w:color="auto" w:fill="FFFFFF"/>
        <w:suppressAutoHyphens/>
        <w:autoSpaceDE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lastRenderedPageBreak/>
        <w:t xml:space="preserve">5. Информация о месте, дате открытия экспозиции или экспозиций проекта, подлежащего рассмотрению на общественных обсуждениях, о сроках проведения экспозиции или экспозиций такого проекта, о днях и часах, в которые возможно посещение указанных экспозиции или экспозиций: </w:t>
      </w:r>
    </w:p>
    <w:p w14:paraId="148B4789" w14:textId="1D295880" w:rsidR="009D79FF" w:rsidRPr="000256B3" w:rsidRDefault="009D79FF" w:rsidP="009D79FF">
      <w:pPr>
        <w:shd w:val="clear" w:color="auto" w:fill="FFFFFF"/>
        <w:suppressAutoHyphens/>
        <w:autoSpaceDE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4"/>
        </w:rPr>
      </w:pPr>
      <w:r w:rsidRPr="000256B3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Экспозиция Проекта будет проводиться в комитете по земельным ресурсам, землеустройству и градостроительной деятельности Администрации Новгородского муниципального района по адресу: </w:t>
      </w:r>
      <w:r w:rsidRPr="000256B3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>г. Великий Новгород, ул. Тихвинская, д. 7, каб. 6,</w:t>
      </w:r>
      <w:r w:rsidRPr="000256B3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 в период с </w:t>
      </w:r>
      <w:r w:rsidR="007D759C">
        <w:rPr>
          <w:rFonts w:ascii="Times New Roman" w:eastAsia="Calibri" w:hAnsi="Times New Roman" w:cs="Times New Roman"/>
          <w:sz w:val="28"/>
          <w:szCs w:val="24"/>
        </w:rPr>
        <w:t>25</w:t>
      </w:r>
      <w:r w:rsidRPr="000256B3">
        <w:rPr>
          <w:rFonts w:ascii="Times New Roman" w:eastAsia="Calibri" w:hAnsi="Times New Roman" w:cs="Times New Roman"/>
          <w:sz w:val="28"/>
          <w:szCs w:val="24"/>
        </w:rPr>
        <w:t>.</w:t>
      </w:r>
      <w:r w:rsidR="00131655">
        <w:rPr>
          <w:rFonts w:ascii="Times New Roman" w:eastAsia="Calibri" w:hAnsi="Times New Roman" w:cs="Times New Roman"/>
          <w:sz w:val="28"/>
          <w:szCs w:val="24"/>
        </w:rPr>
        <w:t>06</w:t>
      </w:r>
      <w:r w:rsidRPr="000256B3">
        <w:rPr>
          <w:rFonts w:ascii="Times New Roman" w:eastAsia="Calibri" w:hAnsi="Times New Roman" w:cs="Times New Roman"/>
          <w:sz w:val="28"/>
          <w:szCs w:val="24"/>
        </w:rPr>
        <w:t>.202</w:t>
      </w:r>
      <w:r w:rsidR="00E82B32">
        <w:rPr>
          <w:rFonts w:ascii="Times New Roman" w:eastAsia="Calibri" w:hAnsi="Times New Roman" w:cs="Times New Roman"/>
          <w:sz w:val="28"/>
          <w:szCs w:val="24"/>
        </w:rPr>
        <w:t>4</w:t>
      </w:r>
      <w:r w:rsidRPr="000256B3">
        <w:rPr>
          <w:rFonts w:ascii="Times New Roman" w:eastAsia="Calibri" w:hAnsi="Times New Roman" w:cs="Times New Roman"/>
          <w:sz w:val="28"/>
          <w:szCs w:val="24"/>
        </w:rPr>
        <w:t xml:space="preserve"> по </w:t>
      </w:r>
      <w:r w:rsidR="007D759C">
        <w:rPr>
          <w:rFonts w:ascii="Times New Roman" w:eastAsia="Calibri" w:hAnsi="Times New Roman" w:cs="Times New Roman"/>
          <w:sz w:val="28"/>
          <w:szCs w:val="24"/>
        </w:rPr>
        <w:t>26</w:t>
      </w:r>
      <w:r w:rsidRPr="000256B3">
        <w:rPr>
          <w:rFonts w:ascii="Times New Roman" w:eastAsia="Calibri" w:hAnsi="Times New Roman" w:cs="Times New Roman"/>
          <w:sz w:val="28"/>
          <w:szCs w:val="24"/>
        </w:rPr>
        <w:t>.</w:t>
      </w:r>
      <w:r w:rsidR="00131655">
        <w:rPr>
          <w:rFonts w:ascii="Times New Roman" w:eastAsia="Calibri" w:hAnsi="Times New Roman" w:cs="Times New Roman"/>
          <w:sz w:val="28"/>
          <w:szCs w:val="24"/>
        </w:rPr>
        <w:t>06</w:t>
      </w:r>
      <w:r w:rsidRPr="000256B3">
        <w:rPr>
          <w:rFonts w:ascii="Times New Roman" w:eastAsia="Calibri" w:hAnsi="Times New Roman" w:cs="Times New Roman"/>
          <w:sz w:val="28"/>
          <w:szCs w:val="24"/>
        </w:rPr>
        <w:t>.202</w:t>
      </w:r>
      <w:r w:rsidR="00E82B32">
        <w:rPr>
          <w:rFonts w:ascii="Times New Roman" w:eastAsia="Calibri" w:hAnsi="Times New Roman" w:cs="Times New Roman"/>
          <w:sz w:val="28"/>
          <w:szCs w:val="24"/>
        </w:rPr>
        <w:t>4</w:t>
      </w:r>
      <w:r w:rsidRPr="000256B3">
        <w:rPr>
          <w:rFonts w:ascii="Times New Roman" w:eastAsia="Calibri" w:hAnsi="Times New Roman" w:cs="Times New Roman"/>
          <w:sz w:val="28"/>
          <w:szCs w:val="24"/>
        </w:rPr>
        <w:t>.</w:t>
      </w:r>
      <w:r w:rsidRPr="000256B3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 Посещение экспозиции возможно в рабочие дни с 09.00 до 13.00 и с 14.00 до 16.30.</w:t>
      </w:r>
    </w:p>
    <w:p w14:paraId="3E441B27" w14:textId="77777777" w:rsidR="009D79FF" w:rsidRPr="000256B3" w:rsidRDefault="009D79FF" w:rsidP="009D79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>6. Информация о порядке, сроке и форме внесения   участниками публичных слушаний предложений и замечаний, касающихся проекта, подлежащего рассмотрению на общественных обсуждениях, в том числе адрес электронной почты, на который следует направлять замечания и предложения.</w:t>
      </w:r>
    </w:p>
    <w:p w14:paraId="55D2837B" w14:textId="14C0A362" w:rsidR="009D79FF" w:rsidRPr="000256B3" w:rsidRDefault="009D79FF" w:rsidP="009D79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Участники общественных обсуждений, прошедшие идентификацию в соответствии с ч. 12 ст. 5.1 Градостроительного кодекса Российской Федерации, имеют право вносить предложения и замечания по Проекту с </w:t>
      </w:r>
      <w:r w:rsidR="007D759C">
        <w:rPr>
          <w:rFonts w:ascii="Times New Roman" w:eastAsia="Calibri" w:hAnsi="Times New Roman" w:cs="Times New Roman"/>
          <w:sz w:val="28"/>
          <w:szCs w:val="24"/>
        </w:rPr>
        <w:t>25</w:t>
      </w:r>
      <w:r w:rsidR="00EF3E0A" w:rsidRPr="000256B3">
        <w:rPr>
          <w:rFonts w:ascii="Times New Roman" w:eastAsia="Calibri" w:hAnsi="Times New Roman" w:cs="Times New Roman"/>
          <w:sz w:val="28"/>
          <w:szCs w:val="24"/>
        </w:rPr>
        <w:t>.</w:t>
      </w:r>
      <w:r w:rsidR="00131655">
        <w:rPr>
          <w:rFonts w:ascii="Times New Roman" w:eastAsia="Calibri" w:hAnsi="Times New Roman" w:cs="Times New Roman"/>
          <w:sz w:val="28"/>
          <w:szCs w:val="24"/>
        </w:rPr>
        <w:t>06</w:t>
      </w:r>
      <w:r w:rsidR="00EF3E0A" w:rsidRPr="000256B3">
        <w:rPr>
          <w:rFonts w:ascii="Times New Roman" w:eastAsia="Calibri" w:hAnsi="Times New Roman" w:cs="Times New Roman"/>
          <w:sz w:val="28"/>
          <w:szCs w:val="24"/>
        </w:rPr>
        <w:t>.202</w:t>
      </w:r>
      <w:r w:rsidR="00EF3E0A">
        <w:rPr>
          <w:rFonts w:ascii="Times New Roman" w:eastAsia="Calibri" w:hAnsi="Times New Roman" w:cs="Times New Roman"/>
          <w:sz w:val="28"/>
          <w:szCs w:val="24"/>
        </w:rPr>
        <w:t>4</w:t>
      </w:r>
      <w:r w:rsidR="00EF3E0A" w:rsidRPr="000256B3">
        <w:rPr>
          <w:rFonts w:ascii="Times New Roman" w:eastAsia="Calibri" w:hAnsi="Times New Roman" w:cs="Times New Roman"/>
          <w:sz w:val="28"/>
          <w:szCs w:val="24"/>
        </w:rPr>
        <w:t xml:space="preserve"> по </w:t>
      </w:r>
      <w:r w:rsidR="007D759C">
        <w:rPr>
          <w:rFonts w:ascii="Times New Roman" w:eastAsia="Calibri" w:hAnsi="Times New Roman" w:cs="Times New Roman"/>
          <w:sz w:val="28"/>
          <w:szCs w:val="24"/>
        </w:rPr>
        <w:t>26</w:t>
      </w:r>
      <w:r w:rsidR="00EF3E0A" w:rsidRPr="000256B3">
        <w:rPr>
          <w:rFonts w:ascii="Times New Roman" w:eastAsia="Calibri" w:hAnsi="Times New Roman" w:cs="Times New Roman"/>
          <w:sz w:val="28"/>
          <w:szCs w:val="24"/>
        </w:rPr>
        <w:t>.</w:t>
      </w:r>
      <w:r w:rsidR="00131655">
        <w:rPr>
          <w:rFonts w:ascii="Times New Roman" w:eastAsia="Calibri" w:hAnsi="Times New Roman" w:cs="Times New Roman"/>
          <w:sz w:val="28"/>
          <w:szCs w:val="24"/>
        </w:rPr>
        <w:t>06</w:t>
      </w:r>
      <w:r w:rsidR="00EF3E0A" w:rsidRPr="000256B3">
        <w:rPr>
          <w:rFonts w:ascii="Times New Roman" w:eastAsia="Calibri" w:hAnsi="Times New Roman" w:cs="Times New Roman"/>
          <w:sz w:val="28"/>
          <w:szCs w:val="24"/>
        </w:rPr>
        <w:t>.202</w:t>
      </w:r>
      <w:r w:rsidR="00EF3E0A">
        <w:rPr>
          <w:rFonts w:ascii="Times New Roman" w:eastAsia="Calibri" w:hAnsi="Times New Roman" w:cs="Times New Roman"/>
          <w:sz w:val="28"/>
          <w:szCs w:val="24"/>
        </w:rPr>
        <w:t>4</w:t>
      </w:r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>:</w:t>
      </w:r>
    </w:p>
    <w:p w14:paraId="080AD722" w14:textId="2666A888" w:rsidR="009D79FF" w:rsidRPr="000256B3" w:rsidRDefault="009D79FF" w:rsidP="009D79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>посредством официального сайта:</w:t>
      </w:r>
      <w:r w:rsidR="00E82B32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r w:rsidR="00E82B32" w:rsidRPr="00E82B32">
        <w:rPr>
          <w:rFonts w:ascii="Times New Roman" w:eastAsia="Calibri" w:hAnsi="Times New Roman" w:cs="Times New Roman"/>
          <w:sz w:val="28"/>
          <w:szCs w:val="24"/>
          <w:lang w:eastAsia="ru-RU"/>
        </w:rPr>
        <w:t>novgorodskij-rayon.gosuslugi.ru</w:t>
      </w:r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>;</w:t>
      </w:r>
    </w:p>
    <w:p w14:paraId="22EBF7D7" w14:textId="77777777" w:rsidR="009D79FF" w:rsidRPr="000256B3" w:rsidRDefault="009D79FF" w:rsidP="009D79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>в письменной форме на адрес электронной почты otdelarhitektury@mail.ru или по адресам: г. Великий Новгород, ул. Тихвинская, д. 7, каб. 6 и г. Великий Новгород, ул. Большая Московская, д. 78, каб. 30;</w:t>
      </w:r>
    </w:p>
    <w:p w14:paraId="518FA754" w14:textId="77777777" w:rsidR="009D79FF" w:rsidRPr="000256B3" w:rsidRDefault="009D79FF" w:rsidP="009D79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>посредством записи в книге (журнале) учета посетителей экспозиции проекта, подлежащего рассмотрению на общественных обсуждениях, по адресу</w:t>
      </w:r>
      <w:r w:rsidRPr="000256B3">
        <w:rPr>
          <w:rFonts w:ascii="Times New Roman" w:eastAsia="Calibri" w:hAnsi="Times New Roman" w:cs="Times New Roman"/>
          <w:sz w:val="32"/>
          <w:szCs w:val="28"/>
        </w:rPr>
        <w:t xml:space="preserve"> </w:t>
      </w:r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>г. Великий Новгород, ул. Тихвинская, д. 7, каб. 6.</w:t>
      </w:r>
    </w:p>
    <w:p w14:paraId="0F133283" w14:textId="77777777" w:rsidR="009D79FF" w:rsidRPr="00A57F29" w:rsidRDefault="009D79FF" w:rsidP="009D79FF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2"/>
          <w:szCs w:val="28"/>
        </w:rPr>
      </w:pPr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>7. Дополнительная информация: отсутствует.</w:t>
      </w:r>
    </w:p>
    <w:p w14:paraId="6E857BC4" w14:textId="77777777" w:rsidR="009D79FF" w:rsidRDefault="009D79FF" w:rsidP="009D79FF"/>
    <w:p w14:paraId="77B894E6" w14:textId="77777777" w:rsidR="00A4704F" w:rsidRPr="00E6434B" w:rsidRDefault="00A4704F" w:rsidP="002E69A6">
      <w:pPr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sectPr w:rsidR="00A4704F" w:rsidRPr="00E6434B" w:rsidSect="00E82B32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91E8F8" w14:textId="77777777" w:rsidR="00A57F29" w:rsidRDefault="00A57F29" w:rsidP="00A57F29">
      <w:pPr>
        <w:spacing w:after="0" w:line="240" w:lineRule="auto"/>
      </w:pPr>
      <w:r>
        <w:separator/>
      </w:r>
    </w:p>
  </w:endnote>
  <w:endnote w:type="continuationSeparator" w:id="0">
    <w:p w14:paraId="7006CA1B" w14:textId="77777777" w:rsidR="00A57F29" w:rsidRDefault="00A57F29" w:rsidP="00A57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735964" w14:textId="77777777" w:rsidR="00A57F29" w:rsidRDefault="00A57F29" w:rsidP="00A57F29">
      <w:pPr>
        <w:spacing w:after="0" w:line="240" w:lineRule="auto"/>
      </w:pPr>
      <w:r>
        <w:separator/>
      </w:r>
    </w:p>
  </w:footnote>
  <w:footnote w:type="continuationSeparator" w:id="0">
    <w:p w14:paraId="3CC1CBBC" w14:textId="77777777" w:rsidR="00A57F29" w:rsidRDefault="00A57F29" w:rsidP="00A57F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FB2"/>
    <w:rsid w:val="0007158F"/>
    <w:rsid w:val="000F1770"/>
    <w:rsid w:val="00131655"/>
    <w:rsid w:val="00154918"/>
    <w:rsid w:val="001D7308"/>
    <w:rsid w:val="001E5041"/>
    <w:rsid w:val="002E69A6"/>
    <w:rsid w:val="003C0A39"/>
    <w:rsid w:val="003F32D3"/>
    <w:rsid w:val="00422649"/>
    <w:rsid w:val="00426171"/>
    <w:rsid w:val="00584C63"/>
    <w:rsid w:val="00597626"/>
    <w:rsid w:val="006B4181"/>
    <w:rsid w:val="007444F3"/>
    <w:rsid w:val="007908B6"/>
    <w:rsid w:val="007A6ACC"/>
    <w:rsid w:val="007A705D"/>
    <w:rsid w:val="007A790F"/>
    <w:rsid w:val="007D759C"/>
    <w:rsid w:val="00807C59"/>
    <w:rsid w:val="008C1A16"/>
    <w:rsid w:val="00917BB7"/>
    <w:rsid w:val="00961AA9"/>
    <w:rsid w:val="009D79FF"/>
    <w:rsid w:val="00A43966"/>
    <w:rsid w:val="00A4704F"/>
    <w:rsid w:val="00A57F29"/>
    <w:rsid w:val="00AA1EAE"/>
    <w:rsid w:val="00B06B99"/>
    <w:rsid w:val="00BA7C54"/>
    <w:rsid w:val="00BC3B0C"/>
    <w:rsid w:val="00BE1CBA"/>
    <w:rsid w:val="00CD0F91"/>
    <w:rsid w:val="00D06CCB"/>
    <w:rsid w:val="00E01D6F"/>
    <w:rsid w:val="00E6434B"/>
    <w:rsid w:val="00E82B32"/>
    <w:rsid w:val="00EC5FB2"/>
    <w:rsid w:val="00EC7506"/>
    <w:rsid w:val="00EF3E0A"/>
    <w:rsid w:val="00F303A6"/>
    <w:rsid w:val="00F460D4"/>
    <w:rsid w:val="00F60437"/>
    <w:rsid w:val="00F83382"/>
    <w:rsid w:val="00FA1457"/>
    <w:rsid w:val="00FC2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B49CD"/>
  <w15:chartTrackingRefBased/>
  <w15:docId w15:val="{5C9F4FF6-8680-44E0-A8B2-264F02175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1D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01D6F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57F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57F29"/>
  </w:style>
  <w:style w:type="paragraph" w:styleId="a7">
    <w:name w:val="footer"/>
    <w:basedOn w:val="a"/>
    <w:link w:val="a8"/>
    <w:uiPriority w:val="99"/>
    <w:unhideWhenUsed/>
    <w:rsid w:val="00A57F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57F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Нажалкина Наталья Андреевна</dc:creator>
  <cp:keywords/>
  <dc:description/>
  <cp:lastModifiedBy>Чупрынина Елена Михайловна</cp:lastModifiedBy>
  <cp:revision>3</cp:revision>
  <cp:lastPrinted>2024-04-04T09:22:00Z</cp:lastPrinted>
  <dcterms:created xsi:type="dcterms:W3CDTF">2024-06-06T13:12:00Z</dcterms:created>
  <dcterms:modified xsi:type="dcterms:W3CDTF">2024-06-07T07:23:00Z</dcterms:modified>
</cp:coreProperties>
</file>