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CD7490" w:rsidRPr="00CD7490" w:rsidRDefault="005D3A73" w:rsidP="00CD7490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</w:t>
      </w:r>
      <w:r w:rsidR="00CD7490" w:rsidRPr="00CD7490">
        <w:rPr>
          <w:color w:val="000000" w:themeColor="text1"/>
          <w:sz w:val="28"/>
          <w:szCs w:val="24"/>
        </w:rPr>
        <w:t>на условно разрешенный вид использования:</w:t>
      </w:r>
    </w:p>
    <w:p w:rsidR="00060DD3" w:rsidRPr="00060DD3" w:rsidRDefault="00060DD3" w:rsidP="00060DD3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060DD3">
        <w:rPr>
          <w:color w:val="000000" w:themeColor="text1"/>
          <w:sz w:val="28"/>
          <w:szCs w:val="24"/>
        </w:rPr>
        <w:t>земельного участка площадью 1066 кв.м (Приложение 1);</w:t>
      </w:r>
    </w:p>
    <w:p w:rsidR="00060DD3" w:rsidRPr="00060DD3" w:rsidRDefault="00060DD3" w:rsidP="00060DD3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060DD3">
        <w:rPr>
          <w:color w:val="000000" w:themeColor="text1"/>
          <w:sz w:val="28"/>
          <w:szCs w:val="24"/>
        </w:rPr>
        <w:t>земельного участка, площадью 2268 кв.м (Приложение 2);</w:t>
      </w:r>
    </w:p>
    <w:p w:rsidR="00060DD3" w:rsidRPr="00060DD3" w:rsidRDefault="00060DD3" w:rsidP="00060DD3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060DD3">
        <w:rPr>
          <w:color w:val="000000" w:themeColor="text1"/>
          <w:sz w:val="28"/>
          <w:szCs w:val="24"/>
        </w:rPr>
        <w:t>земельного участка, площадью 1113 кв.м (Приложение 3);</w:t>
      </w:r>
    </w:p>
    <w:p w:rsidR="00CD7490" w:rsidRPr="00CD7490" w:rsidRDefault="00060DD3" w:rsidP="00060DD3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060DD3">
        <w:rPr>
          <w:color w:val="000000" w:themeColor="text1"/>
          <w:sz w:val="28"/>
          <w:szCs w:val="24"/>
        </w:rPr>
        <w:t>земельного участка, площадью 3719 кв.м (Приложение 4)</w:t>
      </w:r>
      <w:r w:rsidR="00CD7490" w:rsidRPr="00CD7490">
        <w:rPr>
          <w:color w:val="000000" w:themeColor="text1"/>
          <w:sz w:val="28"/>
          <w:szCs w:val="24"/>
        </w:rPr>
        <w:t>,</w:t>
      </w:r>
    </w:p>
    <w:p w:rsidR="00086B62" w:rsidRPr="00220525" w:rsidRDefault="00CD7490" w:rsidP="00CD7490">
      <w:pPr>
        <w:shd w:val="clear" w:color="auto" w:fill="FFFFFF"/>
        <w:ind w:right="-143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CD7490">
        <w:rPr>
          <w:color w:val="000000" w:themeColor="text1"/>
          <w:sz w:val="28"/>
          <w:szCs w:val="24"/>
        </w:rPr>
        <w:t>расположенных по адресу: Российская Федерация, Новгородская область, Новгородский район, Савинское сельское поселение, д. Новоселицы, в территориальной зоне ТЖ</w:t>
      </w:r>
      <w:r w:rsidR="00384F3E" w:rsidRPr="00371E9C">
        <w:rPr>
          <w:spacing w:val="-6"/>
          <w:sz w:val="28"/>
        </w:rPr>
        <w:t>–</w:t>
      </w:r>
      <w:r w:rsidRPr="00CD7490">
        <w:rPr>
          <w:color w:val="000000" w:themeColor="text1"/>
          <w:sz w:val="28"/>
          <w:szCs w:val="24"/>
        </w:rPr>
        <w:t>1, испрашиваемый условно разрешенный вид использования земельных участков: «Малоэтажная многоквартирная жилая застройка»</w:t>
      </w:r>
      <w:r w:rsidR="000E06F8" w:rsidRPr="000E06F8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384F3E" w:rsidRPr="00371E9C">
        <w:rPr>
          <w:spacing w:val="-6"/>
          <w:sz w:val="28"/>
        </w:rPr>
        <w:t>–</w:t>
      </w:r>
      <w:r w:rsidR="00105DD1" w:rsidRPr="00220525">
        <w:rPr>
          <w:color w:val="000000" w:themeColor="text1"/>
          <w:sz w:val="28"/>
          <w:szCs w:val="24"/>
        </w:rPr>
        <w:t xml:space="preserve">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="00384F3E" w:rsidRPr="00371E9C">
        <w:rPr>
          <w:spacing w:val="-6"/>
          <w:sz w:val="28"/>
        </w:rPr>
        <w:t>–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="00384F3E" w:rsidRPr="00371E9C">
        <w:rPr>
          <w:spacing w:val="-6"/>
          <w:sz w:val="28"/>
        </w:rPr>
        <w:t>–</w:t>
      </w:r>
      <w:r w:rsidRPr="00220525">
        <w:rPr>
          <w:color w:val="000000" w:themeColor="text1"/>
          <w:sz w:val="28"/>
          <w:szCs w:val="24"/>
        </w:rPr>
        <w:t xml:space="preserve">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lastRenderedPageBreak/>
        <w:t xml:space="preserve">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384F3E" w:rsidRPr="00384F3E">
        <w:rPr>
          <w:color w:val="000000" w:themeColor="text1"/>
          <w:sz w:val="28"/>
          <w:szCs w:val="24"/>
        </w:rPr>
        <w:t>24.01.2023 по 25.01.2023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384F3E" w:rsidRPr="00384F3E">
        <w:rPr>
          <w:color w:val="000000" w:themeColor="text1"/>
          <w:sz w:val="28"/>
          <w:szCs w:val="24"/>
        </w:rPr>
        <w:t>24.01.2023 по 25.01.2023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</w:t>
      </w:r>
      <w:r w:rsidR="002C25D0" w:rsidRPr="00371E9C">
        <w:rPr>
          <w:spacing w:val="-6"/>
          <w:sz w:val="28"/>
        </w:rPr>
        <w:t>–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816470" w:rsidRPr="00220525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sectPr w:rsidR="00816470" w:rsidRPr="00220525" w:rsidSect="00FA1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D3" w:rsidRDefault="00060DD3" w:rsidP="00060DD3">
      <w:r>
        <w:separator/>
      </w:r>
    </w:p>
  </w:endnote>
  <w:endnote w:type="continuationSeparator" w:id="0">
    <w:p w:rsidR="00060DD3" w:rsidRDefault="00060DD3" w:rsidP="0006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D3" w:rsidRDefault="00060DD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D3" w:rsidRDefault="00060DD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D3" w:rsidRDefault="00060DD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D3" w:rsidRDefault="00060DD3" w:rsidP="00060DD3">
      <w:r>
        <w:separator/>
      </w:r>
    </w:p>
  </w:footnote>
  <w:footnote w:type="continuationSeparator" w:id="0">
    <w:p w:rsidR="00060DD3" w:rsidRDefault="00060DD3" w:rsidP="0006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D3" w:rsidRDefault="00060DD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D3" w:rsidRDefault="00060DD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D3" w:rsidRDefault="00060D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180"/>
    <w:rsid w:val="000208EF"/>
    <w:rsid w:val="00035165"/>
    <w:rsid w:val="00035BE0"/>
    <w:rsid w:val="00042629"/>
    <w:rsid w:val="000512E3"/>
    <w:rsid w:val="00060A91"/>
    <w:rsid w:val="00060DD3"/>
    <w:rsid w:val="00072195"/>
    <w:rsid w:val="00086B62"/>
    <w:rsid w:val="000907B5"/>
    <w:rsid w:val="0009573E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A340D"/>
    <w:rsid w:val="001B39AA"/>
    <w:rsid w:val="001C595F"/>
    <w:rsid w:val="001D757B"/>
    <w:rsid w:val="00220525"/>
    <w:rsid w:val="00232B35"/>
    <w:rsid w:val="00257CCC"/>
    <w:rsid w:val="00293AFA"/>
    <w:rsid w:val="00297BDA"/>
    <w:rsid w:val="002A0458"/>
    <w:rsid w:val="002C25D0"/>
    <w:rsid w:val="002C3B36"/>
    <w:rsid w:val="002C5E60"/>
    <w:rsid w:val="002F477A"/>
    <w:rsid w:val="0031175F"/>
    <w:rsid w:val="003266F1"/>
    <w:rsid w:val="00371E9C"/>
    <w:rsid w:val="00373EB9"/>
    <w:rsid w:val="00384F3E"/>
    <w:rsid w:val="00392DD8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0FEE"/>
    <w:rsid w:val="005043A4"/>
    <w:rsid w:val="005664D2"/>
    <w:rsid w:val="00575CED"/>
    <w:rsid w:val="00580A47"/>
    <w:rsid w:val="0058108F"/>
    <w:rsid w:val="005A603D"/>
    <w:rsid w:val="005D3A73"/>
    <w:rsid w:val="005D468D"/>
    <w:rsid w:val="005F3291"/>
    <w:rsid w:val="00605E46"/>
    <w:rsid w:val="00615B8A"/>
    <w:rsid w:val="006578FC"/>
    <w:rsid w:val="006D5CF1"/>
    <w:rsid w:val="006F03C9"/>
    <w:rsid w:val="006F0C25"/>
    <w:rsid w:val="0070021F"/>
    <w:rsid w:val="00716C64"/>
    <w:rsid w:val="00751A27"/>
    <w:rsid w:val="00781EC1"/>
    <w:rsid w:val="007B1B9E"/>
    <w:rsid w:val="00816470"/>
    <w:rsid w:val="0084055E"/>
    <w:rsid w:val="00844E6F"/>
    <w:rsid w:val="00847393"/>
    <w:rsid w:val="00865261"/>
    <w:rsid w:val="008705E4"/>
    <w:rsid w:val="008761E2"/>
    <w:rsid w:val="008826AA"/>
    <w:rsid w:val="0089322E"/>
    <w:rsid w:val="008B5CA6"/>
    <w:rsid w:val="00912930"/>
    <w:rsid w:val="00914BA8"/>
    <w:rsid w:val="0095266B"/>
    <w:rsid w:val="00952AEB"/>
    <w:rsid w:val="00952B9F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9D1"/>
    <w:rsid w:val="009F23FB"/>
    <w:rsid w:val="00A01F61"/>
    <w:rsid w:val="00A02BE9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D5D73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6AD8"/>
    <w:rsid w:val="00D461C7"/>
    <w:rsid w:val="00D62CAA"/>
    <w:rsid w:val="00D84200"/>
    <w:rsid w:val="00D9377A"/>
    <w:rsid w:val="00DA3C05"/>
    <w:rsid w:val="00DB0C48"/>
    <w:rsid w:val="00DC079F"/>
    <w:rsid w:val="00DD2161"/>
    <w:rsid w:val="00DD6171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5CA1"/>
    <w:rsid w:val="00F21DB0"/>
    <w:rsid w:val="00F252D8"/>
    <w:rsid w:val="00F4122D"/>
    <w:rsid w:val="00F5735E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40BF907-41A4-40E7-855A-081F0C20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paragraph" w:customStyle="1" w:styleId="11">
    <w:name w:val="Обычный1"/>
    <w:rsid w:val="00060DD3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060DD3"/>
    <w:pPr>
      <w:suppressAutoHyphens w:val="0"/>
      <w:autoSpaceDE/>
      <w:spacing w:line="14" w:lineRule="exact"/>
    </w:pPr>
    <w:rPr>
      <w:sz w:val="2"/>
      <w:lang w:eastAsia="ru-RU"/>
    </w:rPr>
  </w:style>
  <w:style w:type="paragraph" w:customStyle="1" w:styleId="ab">
    <w:name w:val="Заголовок таблицы"/>
    <w:basedOn w:val="11"/>
    <w:rsid w:val="00060DD3"/>
    <w:pPr>
      <w:keepNext/>
      <w:jc w:val="center"/>
    </w:pPr>
    <w:rPr>
      <w:b/>
    </w:rPr>
  </w:style>
  <w:style w:type="paragraph" w:customStyle="1" w:styleId="ac">
    <w:name w:val="Текст таблицы"/>
    <w:basedOn w:val="11"/>
    <w:rsid w:val="00060DD3"/>
  </w:style>
  <w:style w:type="paragraph" w:customStyle="1" w:styleId="ad">
    <w:name w:val="Заголовок таблицы повторяющийся"/>
    <w:basedOn w:val="11"/>
    <w:rsid w:val="00060DD3"/>
    <w:pPr>
      <w:jc w:val="center"/>
    </w:pPr>
    <w:rPr>
      <w:b/>
    </w:rPr>
  </w:style>
  <w:style w:type="paragraph" w:styleId="ae">
    <w:name w:val="header"/>
    <w:basedOn w:val="a"/>
    <w:link w:val="af"/>
    <w:uiPriority w:val="99"/>
    <w:unhideWhenUsed/>
    <w:rsid w:val="00060DD3"/>
    <w:pPr>
      <w:tabs>
        <w:tab w:val="center" w:pos="4677"/>
        <w:tab w:val="right" w:pos="9355"/>
      </w:tabs>
      <w:suppressAutoHyphens w:val="0"/>
      <w:autoSpaceDE/>
    </w:pPr>
    <w:rPr>
      <w:sz w:val="22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60DD3"/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60DD3"/>
    <w:pPr>
      <w:tabs>
        <w:tab w:val="center" w:pos="4677"/>
        <w:tab w:val="right" w:pos="9355"/>
      </w:tabs>
      <w:suppressAutoHyphens w:val="0"/>
      <w:autoSpaceDE/>
    </w:pPr>
    <w:rPr>
      <w:sz w:val="22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60DD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Обычный2"/>
    <w:rsid w:val="00060DD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Обычный3"/>
    <w:rsid w:val="00060DD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Полосина Елена Александровна</dc:creator>
  <cp:keywords/>
  <dc:description/>
  <cp:lastModifiedBy>Алексеева Ольга Юрьевна</cp:lastModifiedBy>
  <cp:revision>4</cp:revision>
  <cp:lastPrinted>2023-01-09T12:09:00Z</cp:lastPrinted>
  <dcterms:created xsi:type="dcterms:W3CDTF">2018-10-11T11:29:00Z</dcterms:created>
  <dcterms:modified xsi:type="dcterms:W3CDTF">2023-01-10T07:51:00Z</dcterms:modified>
</cp:coreProperties>
</file>