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180" w:rsidRPr="009F23FB" w:rsidRDefault="00C96180" w:rsidP="00C96180">
      <w:pPr>
        <w:jc w:val="right"/>
        <w:rPr>
          <w:b/>
          <w:bCs/>
          <w:sz w:val="24"/>
          <w:szCs w:val="24"/>
        </w:rPr>
      </w:pPr>
    </w:p>
    <w:p w:rsidR="004151A3" w:rsidRPr="00220525" w:rsidRDefault="004151A3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ОПОВЕЩЕНИЕ</w:t>
      </w:r>
    </w:p>
    <w:p w:rsidR="007B1B9E" w:rsidRPr="00220525" w:rsidRDefault="004151A3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О НАЧАЛЕ ОБЩЕСТВЕННЫХ ОБСУЖДЕНИЙ</w:t>
      </w:r>
    </w:p>
    <w:p w:rsidR="004151A3" w:rsidRPr="00220525" w:rsidRDefault="004151A3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</w:p>
    <w:p w:rsidR="007B1B9E" w:rsidRPr="00220525" w:rsidRDefault="007B1B9E" w:rsidP="007B1B9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1. Информация о проекте, подлежащем рассмотрению на </w:t>
      </w:r>
      <w:r w:rsidR="00BF4732" w:rsidRPr="00220525">
        <w:rPr>
          <w:color w:val="000000" w:themeColor="text1"/>
          <w:sz w:val="28"/>
          <w:szCs w:val="24"/>
          <w:lang w:eastAsia="ru-RU"/>
        </w:rPr>
        <w:t>общественных обсуждениях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086B62" w:rsidRPr="00220525" w:rsidRDefault="005D3A73" w:rsidP="007B1B9E">
      <w:pPr>
        <w:shd w:val="clear" w:color="auto" w:fill="FFFFFF"/>
        <w:ind w:right="-143" w:firstLine="567"/>
        <w:jc w:val="both"/>
        <w:textAlignment w:val="baseline"/>
        <w:rPr>
          <w:b/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 xml:space="preserve">Проект Постановления Администрации Новгородского муниципального района </w:t>
      </w:r>
      <w:r w:rsidRPr="00220525">
        <w:rPr>
          <w:color w:val="000000" w:themeColor="text1"/>
          <w:spacing w:val="-6"/>
          <w:sz w:val="28"/>
          <w:szCs w:val="24"/>
        </w:rPr>
        <w:t>о предоставлении разрешения</w:t>
      </w:r>
      <w:r w:rsidRPr="00220525">
        <w:rPr>
          <w:color w:val="000000" w:themeColor="text1"/>
          <w:sz w:val="28"/>
          <w:szCs w:val="24"/>
        </w:rPr>
        <w:t xml:space="preserve"> на условно разрешенный вид использования </w:t>
      </w:r>
      <w:r w:rsidR="009B7093" w:rsidRPr="00220525">
        <w:rPr>
          <w:color w:val="000000" w:themeColor="text1"/>
          <w:sz w:val="28"/>
          <w:szCs w:val="24"/>
        </w:rPr>
        <w:t xml:space="preserve">земельного участка с кадастровым номером </w:t>
      </w:r>
      <w:r w:rsidR="000072D6" w:rsidRPr="000072D6">
        <w:rPr>
          <w:color w:val="000000" w:themeColor="text1"/>
          <w:sz w:val="28"/>
          <w:szCs w:val="24"/>
        </w:rPr>
        <w:t>53:11:0300105:1555, расположенного по адресу: Новгородская область, Новгородский район, Савинское сельское поселение,</w:t>
      </w:r>
      <w:r w:rsidR="00CB6717">
        <w:rPr>
          <w:color w:val="000000" w:themeColor="text1"/>
          <w:sz w:val="28"/>
          <w:szCs w:val="24"/>
        </w:rPr>
        <w:t xml:space="preserve"> п. </w:t>
      </w:r>
      <w:proofErr w:type="spellStart"/>
      <w:r w:rsidR="00CB6717">
        <w:rPr>
          <w:color w:val="000000" w:themeColor="text1"/>
          <w:sz w:val="28"/>
          <w:szCs w:val="24"/>
        </w:rPr>
        <w:t>Волховец</w:t>
      </w:r>
      <w:proofErr w:type="spellEnd"/>
      <w:r w:rsidR="00CB6717">
        <w:rPr>
          <w:color w:val="000000" w:themeColor="text1"/>
          <w:sz w:val="28"/>
          <w:szCs w:val="24"/>
        </w:rPr>
        <w:t>,</w:t>
      </w:r>
      <w:r w:rsidR="000072D6" w:rsidRPr="000072D6">
        <w:rPr>
          <w:color w:val="000000" w:themeColor="text1"/>
          <w:sz w:val="28"/>
          <w:szCs w:val="24"/>
        </w:rPr>
        <w:t xml:space="preserve"> в территориальной зоне ТЖ-2, испрашиваемый условно разрешенный вид использования земельного участка: «Для ведения личного подсобного хозяйства (приусадебный земельный участок)»</w:t>
      </w:r>
      <w:r w:rsidR="00893A2F" w:rsidRPr="00893A2F">
        <w:rPr>
          <w:color w:val="000000" w:themeColor="text1"/>
          <w:sz w:val="28"/>
          <w:szCs w:val="24"/>
        </w:rPr>
        <w:t xml:space="preserve"> </w:t>
      </w:r>
      <w:r w:rsidR="00105DD1" w:rsidRPr="00220525">
        <w:rPr>
          <w:color w:val="000000" w:themeColor="text1"/>
          <w:sz w:val="28"/>
          <w:szCs w:val="24"/>
        </w:rPr>
        <w:t>(далее</w:t>
      </w:r>
      <w:r w:rsidR="005664D2" w:rsidRPr="00220525">
        <w:rPr>
          <w:color w:val="000000" w:themeColor="text1"/>
          <w:sz w:val="28"/>
          <w:szCs w:val="24"/>
        </w:rPr>
        <w:t xml:space="preserve"> </w:t>
      </w:r>
      <w:r w:rsidR="00105DD1" w:rsidRPr="00220525">
        <w:rPr>
          <w:color w:val="000000" w:themeColor="text1"/>
          <w:sz w:val="28"/>
          <w:szCs w:val="24"/>
        </w:rPr>
        <w:t>- Проект)</w:t>
      </w:r>
      <w:r w:rsidR="00086B62" w:rsidRPr="00220525">
        <w:rPr>
          <w:color w:val="000000" w:themeColor="text1"/>
          <w:sz w:val="28"/>
          <w:szCs w:val="24"/>
        </w:rPr>
        <w:t>.</w:t>
      </w:r>
    </w:p>
    <w:p w:rsidR="007B1B9E" w:rsidRPr="00220525" w:rsidRDefault="007B1B9E" w:rsidP="007B1B9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2. Перечень информационных материалов к проекту: отсутст</w:t>
      </w:r>
      <w:bookmarkStart w:id="0" w:name="_GoBack"/>
      <w:bookmarkEnd w:id="0"/>
      <w:r w:rsidRPr="00220525">
        <w:rPr>
          <w:color w:val="000000" w:themeColor="text1"/>
          <w:sz w:val="28"/>
          <w:szCs w:val="24"/>
          <w:lang w:eastAsia="ru-RU"/>
        </w:rPr>
        <w:t>вуют.</w:t>
      </w:r>
    </w:p>
    <w:p w:rsidR="00A441DF" w:rsidRPr="00220525" w:rsidRDefault="007B1B9E" w:rsidP="000F0FE0">
      <w:pPr>
        <w:shd w:val="clear" w:color="auto" w:fill="FFFFFF"/>
        <w:ind w:right="-143" w:firstLine="567"/>
        <w:jc w:val="both"/>
        <w:textAlignment w:val="baseline"/>
        <w:rPr>
          <w:rFonts w:eastAsia="Calibri"/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3. </w:t>
      </w:r>
      <w:r w:rsidR="006D5CF1" w:rsidRPr="00220525">
        <w:rPr>
          <w:color w:val="000000" w:themeColor="text1"/>
          <w:sz w:val="28"/>
          <w:szCs w:val="24"/>
          <w:lang w:eastAsia="ru-RU"/>
        </w:rPr>
        <w:t>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="006D5CF1" w:rsidRPr="00220525">
        <w:rPr>
          <w:rFonts w:eastAsia="Calibri"/>
          <w:color w:val="000000" w:themeColor="text1"/>
          <w:sz w:val="28"/>
          <w:szCs w:val="24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 новгородский-</w:t>
      </w:r>
      <w:proofErr w:type="spellStart"/>
      <w:r w:rsidR="006D5CF1" w:rsidRPr="00220525">
        <w:rPr>
          <w:rFonts w:eastAsia="Calibri"/>
          <w:color w:val="000000" w:themeColor="text1"/>
          <w:sz w:val="28"/>
          <w:szCs w:val="24"/>
        </w:rPr>
        <w:t>район.рф</w:t>
      </w:r>
      <w:proofErr w:type="spellEnd"/>
      <w:r w:rsidR="006D5CF1" w:rsidRPr="00220525">
        <w:rPr>
          <w:rFonts w:eastAsia="Calibri"/>
          <w:color w:val="000000" w:themeColor="text1"/>
          <w:sz w:val="28"/>
          <w:szCs w:val="24"/>
        </w:rPr>
        <w:t xml:space="preserve">, в разделе: Градостроительная деятельность и земельные отношения – </w:t>
      </w:r>
      <w:r w:rsidR="006D5CF1" w:rsidRPr="00220525">
        <w:rPr>
          <w:color w:val="000000" w:themeColor="text1"/>
          <w:sz w:val="28"/>
          <w:szCs w:val="24"/>
        </w:rPr>
        <w:t>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</w:t>
      </w:r>
      <w:r w:rsidR="000F0FE0" w:rsidRPr="00220525">
        <w:rPr>
          <w:rFonts w:eastAsia="Calibri"/>
          <w:color w:val="000000" w:themeColor="text1"/>
          <w:sz w:val="28"/>
          <w:szCs w:val="24"/>
        </w:rPr>
        <w:t>.</w:t>
      </w:r>
    </w:p>
    <w:p w:rsidR="006D5CF1" w:rsidRPr="00220525" w:rsidRDefault="006D5CF1" w:rsidP="006D5CF1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4.1. оповещение о начале общественных обсуждений;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bookmarkStart w:id="1" w:name="Par8"/>
      <w:bookmarkEnd w:id="1"/>
      <w:r w:rsidRPr="00220525">
        <w:rPr>
          <w:color w:val="000000" w:themeColor="text1"/>
          <w:sz w:val="28"/>
          <w:szCs w:val="24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- официальный сайт) 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>и открытие экспозиции или экспозиций такого проекта;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4.3. проведение экспозиции или экспозиций проекта, подлежащего рассмотрению на общественных обсуждениях;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4.4. подготовка и оформление протокола общественных обсуждений;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4.5. подготовка и опубликование заключения о результатах общественных обсуждений;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4.6 </w:t>
      </w:r>
      <w:r w:rsidRPr="00220525">
        <w:rPr>
          <w:color w:val="000000" w:themeColor="text1"/>
          <w:sz w:val="28"/>
          <w:szCs w:val="24"/>
        </w:rPr>
        <w:t>с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рок проведения </w:t>
      </w:r>
      <w:r w:rsidRPr="00220525">
        <w:rPr>
          <w:rFonts w:eastAsia="Calibri"/>
          <w:color w:val="000000" w:themeColor="text1"/>
          <w:sz w:val="28"/>
          <w:lang w:eastAsia="ru-RU"/>
        </w:rPr>
        <w:t xml:space="preserve">общественных обсуждений 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Pr="00220525">
        <w:rPr>
          <w:rFonts w:eastAsia="Calibri"/>
          <w:color w:val="000000" w:themeColor="text1"/>
          <w:sz w:val="28"/>
          <w:lang w:eastAsia="ru-RU"/>
        </w:rPr>
        <w:t>общественных обсуждений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 не может быть более одного месяца.</w:t>
      </w:r>
    </w:p>
    <w:p w:rsidR="006D5CF1" w:rsidRPr="00220525" w:rsidRDefault="006D5CF1" w:rsidP="006D5CF1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:rsidR="00F0354E" w:rsidRPr="00220525" w:rsidRDefault="006D5CF1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lastRenderedPageBreak/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</w:t>
      </w:r>
      <w:r w:rsidRPr="00220525">
        <w:rPr>
          <w:color w:val="000000" w:themeColor="text1"/>
          <w:sz w:val="28"/>
          <w:szCs w:val="24"/>
          <w:lang w:eastAsia="ru-RU"/>
        </w:rPr>
        <w:t xml:space="preserve">г. Великий Новгород, ул. </w:t>
      </w:r>
      <w:r w:rsidR="00A04D46" w:rsidRPr="00A04D46">
        <w:rPr>
          <w:color w:val="000000" w:themeColor="text1"/>
          <w:sz w:val="28"/>
          <w:szCs w:val="24"/>
          <w:lang w:eastAsia="ru-RU"/>
        </w:rPr>
        <w:t>Тихвинская, д. 7, каб. 6</w:t>
      </w:r>
      <w:r w:rsidR="00A04D46">
        <w:rPr>
          <w:color w:val="000000" w:themeColor="text1"/>
          <w:sz w:val="28"/>
          <w:szCs w:val="24"/>
          <w:lang w:eastAsia="ru-RU"/>
        </w:rPr>
        <w:t xml:space="preserve"> </w:t>
      </w:r>
      <w:r w:rsidRPr="00220525">
        <w:rPr>
          <w:color w:val="000000" w:themeColor="text1"/>
          <w:sz w:val="28"/>
          <w:szCs w:val="24"/>
        </w:rPr>
        <w:t xml:space="preserve">в период с </w:t>
      </w:r>
      <w:r w:rsidR="00A04D46" w:rsidRPr="00A04D46">
        <w:rPr>
          <w:sz w:val="28"/>
        </w:rPr>
        <w:t>23.08.2022 по 24.08.2022</w:t>
      </w:r>
      <w:r w:rsidRPr="00220525">
        <w:rPr>
          <w:color w:val="000000" w:themeColor="text1"/>
          <w:sz w:val="28"/>
          <w:szCs w:val="24"/>
        </w:rPr>
        <w:t>. Посещение экспозиции возможно в рабочие дни с 09.00 до 13.00 и с 14.00 до 16.30.</w:t>
      </w:r>
    </w:p>
    <w:p w:rsidR="00F0354E" w:rsidRPr="00220525" w:rsidRDefault="00F0354E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6. </w:t>
      </w:r>
      <w:r w:rsidR="00FA1939" w:rsidRPr="00220525">
        <w:rPr>
          <w:color w:val="000000" w:themeColor="text1"/>
          <w:sz w:val="28"/>
          <w:szCs w:val="24"/>
          <w:lang w:eastAsia="ru-RU"/>
        </w:rPr>
        <w:t>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F0354E" w:rsidRPr="00220525" w:rsidRDefault="00F0354E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A04D46" w:rsidRPr="00A04D46">
        <w:rPr>
          <w:sz w:val="28"/>
        </w:rPr>
        <w:t>23.08.2022 по 24.08.2022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072195" w:rsidRPr="00220525" w:rsidRDefault="00072195" w:rsidP="00072195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220525">
        <w:rPr>
          <w:sz w:val="28"/>
          <w:szCs w:val="24"/>
          <w:lang w:eastAsia="ru-RU"/>
        </w:rPr>
        <w:t>посредством официального сайта: новгородский-</w:t>
      </w:r>
      <w:proofErr w:type="spellStart"/>
      <w:r w:rsidRPr="00220525">
        <w:rPr>
          <w:sz w:val="28"/>
          <w:szCs w:val="24"/>
          <w:lang w:eastAsia="ru-RU"/>
        </w:rPr>
        <w:t>район.рф</w:t>
      </w:r>
      <w:proofErr w:type="spellEnd"/>
      <w:r w:rsidRPr="00220525">
        <w:rPr>
          <w:sz w:val="28"/>
          <w:szCs w:val="24"/>
          <w:lang w:eastAsia="ru-RU"/>
        </w:rPr>
        <w:t>;</w:t>
      </w:r>
    </w:p>
    <w:p w:rsidR="00072195" w:rsidRPr="00220525" w:rsidRDefault="00072195" w:rsidP="00072195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220525">
        <w:rPr>
          <w:sz w:val="28"/>
          <w:szCs w:val="24"/>
          <w:lang w:eastAsia="ru-RU"/>
        </w:rPr>
        <w:t xml:space="preserve">в письменной форме на адрес электронной почты otdelarhitektury@mail.ru или по адресам: г. Великий Новгород, </w:t>
      </w:r>
      <w:r w:rsidR="00A04D46" w:rsidRPr="00A04D46">
        <w:rPr>
          <w:sz w:val="28"/>
          <w:szCs w:val="24"/>
          <w:lang w:eastAsia="ru-RU"/>
        </w:rPr>
        <w:t>ул. Тихвинская, д. 7, каб. 6</w:t>
      </w:r>
      <w:r w:rsidRPr="00220525">
        <w:rPr>
          <w:sz w:val="28"/>
          <w:szCs w:val="24"/>
          <w:lang w:eastAsia="ru-RU"/>
        </w:rPr>
        <w:t xml:space="preserve"> и г. Великий Новгород, ул. Большая Московская, д. 78, каб. 30;</w:t>
      </w:r>
    </w:p>
    <w:p w:rsidR="00072195" w:rsidRPr="00220525" w:rsidRDefault="00072195" w:rsidP="00072195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220525">
        <w:rPr>
          <w:sz w:val="28"/>
          <w:szCs w:val="24"/>
          <w:lang w:eastAsia="ru-RU"/>
        </w:rPr>
        <w:t xml:space="preserve">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</w:t>
      </w:r>
      <w:r w:rsidR="00A04D46" w:rsidRPr="00A04D46">
        <w:rPr>
          <w:sz w:val="28"/>
          <w:szCs w:val="24"/>
          <w:lang w:eastAsia="ru-RU"/>
        </w:rPr>
        <w:t>ул. Тихвинская, д. 7, каб. 6</w:t>
      </w:r>
      <w:r w:rsidRPr="00220525">
        <w:rPr>
          <w:sz w:val="28"/>
          <w:szCs w:val="24"/>
          <w:lang w:eastAsia="ru-RU"/>
        </w:rPr>
        <w:t>.</w:t>
      </w:r>
    </w:p>
    <w:p w:rsidR="00816470" w:rsidRPr="00220525" w:rsidRDefault="00F0354E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>7. Дополнительная информация: отсутствует.</w:t>
      </w:r>
    </w:p>
    <w:sectPr w:rsidR="00816470" w:rsidRPr="00220525" w:rsidSect="00FA193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525C"/>
    <w:multiLevelType w:val="hybridMultilevel"/>
    <w:tmpl w:val="9D58E7D6"/>
    <w:lvl w:ilvl="0" w:tplc="643E35E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180"/>
    <w:rsid w:val="000072D6"/>
    <w:rsid w:val="000208EF"/>
    <w:rsid w:val="00042629"/>
    <w:rsid w:val="000512E3"/>
    <w:rsid w:val="00060A91"/>
    <w:rsid w:val="00072195"/>
    <w:rsid w:val="00086B62"/>
    <w:rsid w:val="000907B5"/>
    <w:rsid w:val="0009573E"/>
    <w:rsid w:val="000A55F8"/>
    <w:rsid w:val="000E6F9A"/>
    <w:rsid w:val="000F0FE0"/>
    <w:rsid w:val="00105DD1"/>
    <w:rsid w:val="001274ED"/>
    <w:rsid w:val="001621E8"/>
    <w:rsid w:val="001646D3"/>
    <w:rsid w:val="001A340D"/>
    <w:rsid w:val="001D757B"/>
    <w:rsid w:val="00220525"/>
    <w:rsid w:val="00232B35"/>
    <w:rsid w:val="00257CCC"/>
    <w:rsid w:val="00293AFA"/>
    <w:rsid w:val="00297BDA"/>
    <w:rsid w:val="002A0458"/>
    <w:rsid w:val="002B4ADA"/>
    <w:rsid w:val="002C5E60"/>
    <w:rsid w:val="002F477A"/>
    <w:rsid w:val="0031175F"/>
    <w:rsid w:val="003266F1"/>
    <w:rsid w:val="00371E9C"/>
    <w:rsid w:val="00373EB9"/>
    <w:rsid w:val="00392DD8"/>
    <w:rsid w:val="003A3833"/>
    <w:rsid w:val="003C3680"/>
    <w:rsid w:val="00403FD6"/>
    <w:rsid w:val="0040597A"/>
    <w:rsid w:val="004151A3"/>
    <w:rsid w:val="00445367"/>
    <w:rsid w:val="004636DD"/>
    <w:rsid w:val="004769F8"/>
    <w:rsid w:val="00485A08"/>
    <w:rsid w:val="004A0785"/>
    <w:rsid w:val="004B159B"/>
    <w:rsid w:val="004D2E90"/>
    <w:rsid w:val="004E71E9"/>
    <w:rsid w:val="004F598D"/>
    <w:rsid w:val="004F70E5"/>
    <w:rsid w:val="005043A4"/>
    <w:rsid w:val="00541C3B"/>
    <w:rsid w:val="005664D2"/>
    <w:rsid w:val="00575CED"/>
    <w:rsid w:val="00580A47"/>
    <w:rsid w:val="0058108F"/>
    <w:rsid w:val="005A603D"/>
    <w:rsid w:val="005C52F0"/>
    <w:rsid w:val="005D3A73"/>
    <w:rsid w:val="005D468D"/>
    <w:rsid w:val="005E52F8"/>
    <w:rsid w:val="00605E46"/>
    <w:rsid w:val="00615B8A"/>
    <w:rsid w:val="006578FC"/>
    <w:rsid w:val="006D5CF1"/>
    <w:rsid w:val="006F03C9"/>
    <w:rsid w:val="006F0C25"/>
    <w:rsid w:val="0070021F"/>
    <w:rsid w:val="00716C64"/>
    <w:rsid w:val="00742CB0"/>
    <w:rsid w:val="00781EC1"/>
    <w:rsid w:val="007B1B9E"/>
    <w:rsid w:val="00816470"/>
    <w:rsid w:val="0084055E"/>
    <w:rsid w:val="00844E6F"/>
    <w:rsid w:val="00847393"/>
    <w:rsid w:val="00865261"/>
    <w:rsid w:val="008705E4"/>
    <w:rsid w:val="008826AA"/>
    <w:rsid w:val="00893A2F"/>
    <w:rsid w:val="008B5CA6"/>
    <w:rsid w:val="00912930"/>
    <w:rsid w:val="0095266B"/>
    <w:rsid w:val="00952AEB"/>
    <w:rsid w:val="00952B9F"/>
    <w:rsid w:val="009756C3"/>
    <w:rsid w:val="009808FF"/>
    <w:rsid w:val="0099414C"/>
    <w:rsid w:val="009B6F69"/>
    <w:rsid w:val="009B7093"/>
    <w:rsid w:val="009C379C"/>
    <w:rsid w:val="009E068E"/>
    <w:rsid w:val="009E39D1"/>
    <w:rsid w:val="009F23FB"/>
    <w:rsid w:val="00A01F61"/>
    <w:rsid w:val="00A02BE9"/>
    <w:rsid w:val="00A04D46"/>
    <w:rsid w:val="00A27BC4"/>
    <w:rsid w:val="00A3035B"/>
    <w:rsid w:val="00A32156"/>
    <w:rsid w:val="00A42E3B"/>
    <w:rsid w:val="00A441DF"/>
    <w:rsid w:val="00A609B3"/>
    <w:rsid w:val="00AC53C6"/>
    <w:rsid w:val="00AE0F19"/>
    <w:rsid w:val="00AE50F1"/>
    <w:rsid w:val="00B34888"/>
    <w:rsid w:val="00B364B2"/>
    <w:rsid w:val="00B55ADE"/>
    <w:rsid w:val="00BC3BCC"/>
    <w:rsid w:val="00BF4732"/>
    <w:rsid w:val="00BF6BCD"/>
    <w:rsid w:val="00BF7B11"/>
    <w:rsid w:val="00C03E2D"/>
    <w:rsid w:val="00C15D83"/>
    <w:rsid w:val="00C60A21"/>
    <w:rsid w:val="00C72E4B"/>
    <w:rsid w:val="00C839BC"/>
    <w:rsid w:val="00C92C50"/>
    <w:rsid w:val="00C96180"/>
    <w:rsid w:val="00CB6717"/>
    <w:rsid w:val="00CC2E2F"/>
    <w:rsid w:val="00CC31B0"/>
    <w:rsid w:val="00CE1FE0"/>
    <w:rsid w:val="00D06AD8"/>
    <w:rsid w:val="00D461C7"/>
    <w:rsid w:val="00D62CAA"/>
    <w:rsid w:val="00D84200"/>
    <w:rsid w:val="00DA3C05"/>
    <w:rsid w:val="00DC079F"/>
    <w:rsid w:val="00DD2161"/>
    <w:rsid w:val="00DE7289"/>
    <w:rsid w:val="00E07B4A"/>
    <w:rsid w:val="00E61484"/>
    <w:rsid w:val="00E62483"/>
    <w:rsid w:val="00E6525F"/>
    <w:rsid w:val="00EB3B83"/>
    <w:rsid w:val="00EB7445"/>
    <w:rsid w:val="00EC20AB"/>
    <w:rsid w:val="00EC3ADE"/>
    <w:rsid w:val="00ED4585"/>
    <w:rsid w:val="00EE7587"/>
    <w:rsid w:val="00F0354E"/>
    <w:rsid w:val="00F15CA1"/>
    <w:rsid w:val="00F21DB0"/>
    <w:rsid w:val="00F252D8"/>
    <w:rsid w:val="00F4122D"/>
    <w:rsid w:val="00F5735E"/>
    <w:rsid w:val="00F82378"/>
    <w:rsid w:val="00FA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8ECB3-E39F-4B7C-98EE-BDF67966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18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16470"/>
    <w:pPr>
      <w:keepNext/>
      <w:suppressAutoHyphens w:val="0"/>
      <w:autoSpaceDE/>
      <w:jc w:val="center"/>
      <w:outlineLvl w:val="2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1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B6F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52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2D8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E6525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8164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580A47"/>
    <w:pPr>
      <w:spacing w:after="120"/>
    </w:pPr>
  </w:style>
  <w:style w:type="character" w:customStyle="1" w:styleId="a8">
    <w:name w:val="Основной текст Знак"/>
    <w:basedOn w:val="a0"/>
    <w:link w:val="a7"/>
    <w:rsid w:val="00580A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_"/>
    <w:rsid w:val="00580A47"/>
    <w:rPr>
      <w:rFonts w:ascii="Times New Roman" w:hAnsi="Times New Roman" w:cs="Times New Roman"/>
      <w:sz w:val="27"/>
      <w:szCs w:val="27"/>
      <w:u w:val="none"/>
    </w:rPr>
  </w:style>
  <w:style w:type="paragraph" w:styleId="HTML">
    <w:name w:val="HTML Preformatted"/>
    <w:basedOn w:val="a"/>
    <w:link w:val="HTML0"/>
    <w:rsid w:val="00293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293AFA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">
    <w:name w:val="Обычный 1"/>
    <w:basedOn w:val="a"/>
    <w:uiPriority w:val="99"/>
    <w:rsid w:val="004151A3"/>
    <w:pPr>
      <w:autoSpaceDE/>
      <w:spacing w:before="120" w:after="120"/>
      <w:ind w:firstLine="56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Полосина Елена Александровна</dc:creator>
  <cp:lastModifiedBy>Алексеева Ольга Юрьевна</cp:lastModifiedBy>
  <cp:revision>68</cp:revision>
  <cp:lastPrinted>2022-08-05T12:27:00Z</cp:lastPrinted>
  <dcterms:created xsi:type="dcterms:W3CDTF">2018-10-11T11:29:00Z</dcterms:created>
  <dcterms:modified xsi:type="dcterms:W3CDTF">2022-08-12T07:22:00Z</dcterms:modified>
</cp:coreProperties>
</file>