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BBC" w:rsidRPr="00037142" w:rsidRDefault="00496BBC" w:rsidP="00496BBC">
      <w:pPr>
        <w:jc w:val="center"/>
      </w:pPr>
      <w:r w:rsidRPr="00037142">
        <w:t>ОПОВЕЩЕНИЕ</w:t>
      </w:r>
    </w:p>
    <w:p w:rsidR="00496BBC" w:rsidRPr="00037142" w:rsidRDefault="00496BBC" w:rsidP="00496BBC">
      <w:pPr>
        <w:jc w:val="center"/>
      </w:pPr>
      <w:r w:rsidRPr="00037142">
        <w:t>О НАЧАЛЕ ОБЩЕСТВЕННЫХ ОБСУЖДЕНИЙ</w:t>
      </w:r>
    </w:p>
    <w:p w:rsidR="00496BBC" w:rsidRPr="00037142" w:rsidRDefault="00496BBC" w:rsidP="00496BBC">
      <w:pPr>
        <w:ind w:firstLine="709"/>
        <w:jc w:val="both"/>
      </w:pPr>
      <w:r w:rsidRPr="00037142">
        <w:t>1. Информация о проекте, подлежащем рассмотрению на общественных обсуждениях:</w:t>
      </w:r>
    </w:p>
    <w:p w:rsidR="00496BBC" w:rsidRPr="00A9258A" w:rsidRDefault="00496BBC" w:rsidP="00496BBC">
      <w:pPr>
        <w:ind w:firstLine="709"/>
        <w:jc w:val="both"/>
      </w:pPr>
      <w:r w:rsidRPr="00037142">
        <w:t xml:space="preserve">Проект </w:t>
      </w:r>
      <w:r>
        <w:t xml:space="preserve">внесения изменений в правила землепользования и застройки </w:t>
      </w:r>
      <w:proofErr w:type="spellStart"/>
      <w:r>
        <w:t>Лесновского</w:t>
      </w:r>
      <w:proofErr w:type="spellEnd"/>
      <w:r>
        <w:t xml:space="preserve"> сельского поселения</w:t>
      </w:r>
      <w:r w:rsidRPr="00037142">
        <w:rPr>
          <w:rFonts w:eastAsia="Calibri"/>
        </w:rPr>
        <w:t xml:space="preserve">, </w:t>
      </w:r>
      <w:r w:rsidRPr="004D4D8D">
        <w:rPr>
          <w:rFonts w:eastAsia="Calibri"/>
        </w:rPr>
        <w:t xml:space="preserve">утвержденные </w:t>
      </w:r>
      <w:r w:rsidRPr="00355B29">
        <w:t>Решением Думы Новгородско</w:t>
      </w:r>
      <w:r>
        <w:t xml:space="preserve">го муниципального района от </w:t>
      </w:r>
      <w:r w:rsidRPr="00A9258A">
        <w:t>21.02.2019 № 377</w:t>
      </w:r>
      <w:r w:rsidRPr="00A9258A">
        <w:rPr>
          <w:rFonts w:eastAsia="Calibri"/>
        </w:rPr>
        <w:t xml:space="preserve"> (далее – Проект).</w:t>
      </w:r>
    </w:p>
    <w:p w:rsidR="00496BBC" w:rsidRPr="00A9258A" w:rsidRDefault="00496BBC" w:rsidP="00496BBC">
      <w:pPr>
        <w:ind w:firstLine="709"/>
        <w:jc w:val="both"/>
      </w:pPr>
      <w:r w:rsidRPr="00A9258A">
        <w:t>2. Перечень информационных материалов к проекту: отсутствуют.</w:t>
      </w:r>
    </w:p>
    <w:p w:rsidR="00496BBC" w:rsidRPr="00037142" w:rsidRDefault="00496BBC" w:rsidP="00496BBC">
      <w:pPr>
        <w:ind w:firstLine="709"/>
        <w:jc w:val="both"/>
      </w:pPr>
      <w:r w:rsidRPr="00A9258A">
        <w:t xml:space="preserve">3. Информация об официальном сайте, на котором будут размещены проект, подлежащий </w:t>
      </w:r>
      <w:r w:rsidRPr="00037142">
        <w:t>рассмотрению на общественных обсуждениях, и информационные материалы к нему: официальный сайт Администрации Новгородского муниципального района в информационно-телекоммуникационной сети «Интернет»: новгородский-</w:t>
      </w:r>
      <w:proofErr w:type="spellStart"/>
      <w:r w:rsidRPr="00037142">
        <w:t>район.рф</w:t>
      </w:r>
      <w:proofErr w:type="spellEnd"/>
      <w:r w:rsidRPr="00037142">
        <w:t>, раздел: Градостроительная деятельность и земельные отношения - Правила землепользования и застройки – Проекты документов –</w:t>
      </w:r>
      <w:r>
        <w:t xml:space="preserve"> Ермолинское сельское</w:t>
      </w:r>
      <w:r w:rsidRPr="00037142">
        <w:t xml:space="preserve"> поселение.</w:t>
      </w:r>
    </w:p>
    <w:p w:rsidR="00496BBC" w:rsidRPr="00037142" w:rsidRDefault="00496BBC" w:rsidP="00496BBC">
      <w:pPr>
        <w:shd w:val="clear" w:color="auto" w:fill="FFFFFF"/>
        <w:ind w:right="-143" w:firstLine="567"/>
        <w:jc w:val="both"/>
        <w:textAlignment w:val="baseline"/>
        <w:rPr>
          <w:lang w:eastAsia="ru-RU"/>
        </w:rPr>
      </w:pPr>
      <w:r w:rsidRPr="00037142">
        <w:rPr>
          <w:lang w:eastAsia="ru-RU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:rsidR="00496BBC" w:rsidRPr="00037142" w:rsidRDefault="00496BBC" w:rsidP="00496BBC">
      <w:pPr>
        <w:autoSpaceDN w:val="0"/>
        <w:adjustRightInd w:val="0"/>
        <w:ind w:firstLine="851"/>
        <w:jc w:val="both"/>
      </w:pPr>
      <w:r w:rsidRPr="00037142">
        <w:t>4.1. оповещение о начале общественных обсуждений;</w:t>
      </w:r>
    </w:p>
    <w:p w:rsidR="00496BBC" w:rsidRPr="00037142" w:rsidRDefault="00496BBC" w:rsidP="00496BBC">
      <w:pPr>
        <w:autoSpaceDN w:val="0"/>
        <w:adjustRightInd w:val="0"/>
        <w:ind w:firstLine="851"/>
        <w:jc w:val="both"/>
      </w:pPr>
      <w:bookmarkStart w:id="0" w:name="Par8"/>
      <w:bookmarkEnd w:id="0"/>
      <w:r w:rsidRPr="00037142"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(далее - официальный сайт) </w:t>
      </w:r>
      <w:r w:rsidRPr="00037142">
        <w:rPr>
          <w:rFonts w:eastAsia="Calibri"/>
          <w:lang w:eastAsia="ru-RU"/>
        </w:rPr>
        <w:t>и открытие экспозиции или экспозиций такого проекта;</w:t>
      </w:r>
    </w:p>
    <w:p w:rsidR="00496BBC" w:rsidRPr="00037142" w:rsidRDefault="00496BBC" w:rsidP="00496BBC">
      <w:pPr>
        <w:autoSpaceDN w:val="0"/>
        <w:adjustRightInd w:val="0"/>
        <w:ind w:firstLine="851"/>
        <w:jc w:val="both"/>
      </w:pPr>
      <w:r w:rsidRPr="00037142">
        <w:t>4.3. проведение экспозиции или экспозиций проекта, подлежащего рассмотрению на общественных обсуждениях;</w:t>
      </w:r>
    </w:p>
    <w:p w:rsidR="00496BBC" w:rsidRPr="00E357AB" w:rsidRDefault="00496BBC" w:rsidP="00496BBC">
      <w:pPr>
        <w:autoSpaceDN w:val="0"/>
        <w:adjustRightInd w:val="0"/>
        <w:ind w:firstLine="851"/>
        <w:jc w:val="both"/>
      </w:pPr>
      <w:r w:rsidRPr="00037142">
        <w:t xml:space="preserve">4.4. подготовка и оформление протокола </w:t>
      </w:r>
      <w:r w:rsidRPr="00E357AB">
        <w:t>общественных обсуждений;</w:t>
      </w:r>
    </w:p>
    <w:p w:rsidR="00496BBC" w:rsidRPr="00E357AB" w:rsidRDefault="00496BBC" w:rsidP="00496BBC">
      <w:pPr>
        <w:autoSpaceDN w:val="0"/>
        <w:adjustRightInd w:val="0"/>
        <w:ind w:firstLine="851"/>
        <w:jc w:val="both"/>
      </w:pPr>
      <w:r w:rsidRPr="00E357AB">
        <w:t>4.5. подготовка и опубликование заключения о результатах общественных обсуждений;</w:t>
      </w:r>
    </w:p>
    <w:p w:rsidR="00496BBC" w:rsidRPr="00E357AB" w:rsidRDefault="00496BBC" w:rsidP="00496BBC">
      <w:pPr>
        <w:autoSpaceDN w:val="0"/>
        <w:adjustRightInd w:val="0"/>
        <w:ind w:firstLine="851"/>
        <w:jc w:val="both"/>
      </w:pPr>
      <w:r w:rsidRPr="00E357AB">
        <w:rPr>
          <w:lang w:eastAsia="ru-RU"/>
        </w:rPr>
        <w:t xml:space="preserve">4.6 </w:t>
      </w:r>
      <w:r w:rsidRPr="00E357AB">
        <w:t>с</w:t>
      </w:r>
      <w:r w:rsidRPr="00E357AB">
        <w:rPr>
          <w:rFonts w:eastAsia="Calibri"/>
          <w:lang w:eastAsia="ru-RU"/>
        </w:rPr>
        <w:t>рок проведения общественных обсуждений со дня опубликования проекта до дня опубликования заключения о результатах общественных обсуждений не более одного месяца.</w:t>
      </w:r>
    </w:p>
    <w:p w:rsidR="00496BBC" w:rsidRPr="00E357AB" w:rsidRDefault="00496BBC" w:rsidP="00496BBC">
      <w:pPr>
        <w:ind w:firstLine="709"/>
        <w:jc w:val="both"/>
      </w:pPr>
      <w:r w:rsidRPr="00E357AB"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:rsidR="00496BBC" w:rsidRPr="00A9258A" w:rsidRDefault="00496BBC" w:rsidP="00496BBC">
      <w:pPr>
        <w:ind w:firstLine="709"/>
        <w:jc w:val="both"/>
      </w:pPr>
      <w:r w:rsidRPr="00E357AB"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</w:t>
      </w:r>
      <w:r w:rsidRPr="00E357AB">
        <w:rPr>
          <w:lang w:eastAsia="ru-RU"/>
        </w:rPr>
        <w:t>г. Великий Новгород, ул. Германа, д. 11, каб.</w:t>
      </w:r>
      <w:r w:rsidRPr="00A9258A">
        <w:rPr>
          <w:lang w:eastAsia="ru-RU"/>
        </w:rPr>
        <w:t>12</w:t>
      </w:r>
      <w:r w:rsidRPr="00A9258A">
        <w:t xml:space="preserve"> с 21.05.2022 по 26.05.2022. Посещение экспозиции возможно в рабочие дни с 09.00 до 13.00 и с 14.00 до 16.30.</w:t>
      </w:r>
    </w:p>
    <w:p w:rsidR="00496BBC" w:rsidRPr="00A9258A" w:rsidRDefault="00496BBC" w:rsidP="00496BBC">
      <w:pPr>
        <w:shd w:val="clear" w:color="auto" w:fill="FFFFFF"/>
        <w:ind w:right="-143" w:firstLine="567"/>
        <w:jc w:val="both"/>
        <w:textAlignment w:val="baseline"/>
      </w:pPr>
      <w:r w:rsidRPr="00A9258A">
        <w:t xml:space="preserve">6. </w:t>
      </w:r>
      <w:r w:rsidRPr="00A9258A">
        <w:rPr>
          <w:lang w:eastAsia="ru-RU"/>
        </w:rPr>
        <w:t>Информация о порядке, сроке и форме внесения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предложения:</w:t>
      </w:r>
    </w:p>
    <w:p w:rsidR="00496BBC" w:rsidRPr="00A9258A" w:rsidRDefault="00496BBC" w:rsidP="00496BBC">
      <w:pPr>
        <w:shd w:val="clear" w:color="auto" w:fill="FFFFFF"/>
        <w:ind w:right="-143" w:firstLine="567"/>
        <w:jc w:val="both"/>
        <w:textAlignment w:val="baseline"/>
        <w:rPr>
          <w:lang w:eastAsia="ru-RU"/>
        </w:rPr>
      </w:pPr>
      <w:r w:rsidRPr="00A9258A">
        <w:rPr>
          <w:lang w:eastAsia="ru-RU"/>
        </w:rPr>
        <w:t>- 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21.05.2022 по 26.05.2022:</w:t>
      </w:r>
    </w:p>
    <w:p w:rsidR="00496BBC" w:rsidRPr="00A9258A" w:rsidRDefault="00496BBC" w:rsidP="00496BBC">
      <w:pPr>
        <w:shd w:val="clear" w:color="auto" w:fill="FFFFFF"/>
        <w:ind w:right="-143" w:firstLine="567"/>
        <w:jc w:val="both"/>
        <w:textAlignment w:val="baseline"/>
      </w:pPr>
      <w:r w:rsidRPr="00A9258A">
        <w:t>- посредством официального сайта: новгородский-</w:t>
      </w:r>
      <w:proofErr w:type="spellStart"/>
      <w:r w:rsidRPr="00A9258A">
        <w:t>район.рф</w:t>
      </w:r>
      <w:proofErr w:type="spellEnd"/>
      <w:r w:rsidRPr="00A9258A">
        <w:t>;</w:t>
      </w:r>
    </w:p>
    <w:p w:rsidR="00496BBC" w:rsidRDefault="00496BBC" w:rsidP="00496BBC">
      <w:pPr>
        <w:shd w:val="clear" w:color="auto" w:fill="FFFFFF"/>
        <w:ind w:right="-143" w:firstLine="567"/>
        <w:jc w:val="both"/>
        <w:textAlignment w:val="baseline"/>
        <w:rPr>
          <w:color w:val="000000"/>
        </w:rPr>
      </w:pPr>
      <w:r w:rsidRPr="00A9258A">
        <w:t xml:space="preserve">- в письменной форме на адрес электронной почты: otdelarhitektury@mail.ru или по адресам: г. Великий Новгород, ул. Германа, д. 11, каб.12 и г. Великий Новгород, </w:t>
      </w:r>
      <w:r w:rsidRPr="00037142">
        <w:rPr>
          <w:color w:val="000000"/>
        </w:rPr>
        <w:t xml:space="preserve">ул. Большая Московская, д. 78, </w:t>
      </w:r>
      <w:proofErr w:type="spellStart"/>
      <w:r w:rsidRPr="00037142">
        <w:rPr>
          <w:color w:val="000000"/>
        </w:rPr>
        <w:t>каб</w:t>
      </w:r>
      <w:proofErr w:type="spellEnd"/>
      <w:r w:rsidRPr="00037142">
        <w:rPr>
          <w:color w:val="000000"/>
        </w:rPr>
        <w:t>. 30;</w:t>
      </w:r>
    </w:p>
    <w:p w:rsidR="00496BBC" w:rsidRDefault="00496BBC" w:rsidP="00496BBC">
      <w:pPr>
        <w:shd w:val="clear" w:color="auto" w:fill="FFFFFF"/>
        <w:ind w:right="-143" w:firstLine="567"/>
        <w:jc w:val="both"/>
        <w:textAlignment w:val="baseline"/>
        <w:rPr>
          <w:color w:val="000000"/>
        </w:rPr>
      </w:pPr>
      <w:r w:rsidRPr="004B65C7">
        <w:rPr>
          <w:color w:val="000000"/>
        </w:rPr>
        <w:t xml:space="preserve">- в электронной форме на адрес электронной почты: </w:t>
      </w:r>
      <w:hyperlink r:id="rId4" w:history="1">
        <w:r w:rsidRPr="00A94D20">
          <w:rPr>
            <w:rStyle w:val="a3"/>
          </w:rPr>
          <w:t>otdelarhitektury@mail.ru</w:t>
        </w:r>
      </w:hyperlink>
      <w:r w:rsidRPr="004B65C7">
        <w:rPr>
          <w:color w:val="000000"/>
        </w:rPr>
        <w:t>;</w:t>
      </w:r>
    </w:p>
    <w:p w:rsidR="00496BBC" w:rsidRDefault="00496BBC" w:rsidP="00496BBC">
      <w:pPr>
        <w:shd w:val="clear" w:color="auto" w:fill="FFFFFF"/>
        <w:ind w:right="-143" w:firstLine="567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Pr="00037142">
        <w:rPr>
          <w:color w:val="000000"/>
        </w:rPr>
        <w:t>посредством записи в книге (журнале) учета посетителей экспозиции проекта, подлежащего рассмотрению на общественных обсуждениях, по адресу: г. Великий Новгород, ул. Германа, д. 11, каб.12.</w:t>
      </w:r>
    </w:p>
    <w:p w:rsidR="00496BBC" w:rsidRDefault="00496BBC" w:rsidP="00496BBC">
      <w:pPr>
        <w:ind w:firstLine="709"/>
        <w:jc w:val="both"/>
        <w:sectPr w:rsidR="00496BBC" w:rsidSect="00A978D7">
          <w:footerReference w:type="first" r:id="rId5"/>
          <w:pgSz w:w="11906" w:h="16838"/>
          <w:pgMar w:top="720" w:right="720" w:bottom="720" w:left="720" w:header="1134" w:footer="709" w:gutter="0"/>
          <w:cols w:space="720"/>
          <w:titlePg/>
          <w:docGrid w:linePitch="360"/>
        </w:sectPr>
      </w:pPr>
      <w:r w:rsidRPr="00037142">
        <w:t xml:space="preserve">7. Дополнительная информация: </w:t>
      </w:r>
      <w:proofErr w:type="gramStart"/>
      <w:r w:rsidRPr="00037142">
        <w:t>отсутствует.</w:t>
      </w:r>
      <w:r w:rsidRPr="00037142">
        <w:tab/>
      </w:r>
      <w:bookmarkStart w:id="1" w:name="_GoBack"/>
      <w:bookmarkEnd w:id="1"/>
      <w:proofErr w:type="gramEnd"/>
    </w:p>
    <w:p w:rsidR="00EF5C7D" w:rsidRDefault="00496BBC"/>
    <w:sectPr w:rsidR="00EF5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A3E" w:rsidRPr="0036181B" w:rsidRDefault="00496BBC" w:rsidP="00A17953">
    <w:pPr>
      <w:pStyle w:val="a4"/>
      <w:jc w:val="center"/>
      <w:rPr>
        <w:sz w:val="20"/>
        <w:szCs w:val="20"/>
      </w:rPr>
    </w:pPr>
    <w:r>
      <w:rPr>
        <w:sz w:val="20"/>
        <w:szCs w:val="20"/>
      </w:rPr>
      <w:t>Великий Новгород</w:t>
    </w:r>
  </w:p>
  <w:p w:rsidR="00AA4A3E" w:rsidRPr="0036181B" w:rsidRDefault="00496BBC" w:rsidP="00A17953">
    <w:pPr>
      <w:pStyle w:val="a4"/>
      <w:jc w:val="center"/>
      <w:rPr>
        <w:sz w:val="20"/>
        <w:szCs w:val="20"/>
      </w:rPr>
    </w:pPr>
    <w:r w:rsidRPr="0036181B">
      <w:rPr>
        <w:sz w:val="20"/>
        <w:szCs w:val="20"/>
      </w:rPr>
      <w:t>20</w:t>
    </w:r>
    <w:r>
      <w:rPr>
        <w:sz w:val="20"/>
        <w:szCs w:val="20"/>
      </w:rPr>
      <w:t>21</w:t>
    </w:r>
    <w:r w:rsidRPr="0036181B">
      <w:rPr>
        <w:sz w:val="20"/>
        <w:szCs w:val="20"/>
      </w:rPr>
      <w:t xml:space="preserve"> г.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0A"/>
    <w:rsid w:val="00095685"/>
    <w:rsid w:val="00496BBC"/>
    <w:rsid w:val="004F4978"/>
    <w:rsid w:val="00B6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2C3F9-E0C7-48A3-BB1B-B8EF4462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B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96BBC"/>
    <w:rPr>
      <w:rFonts w:cs="Times New Roman"/>
      <w:color w:val="000080"/>
      <w:u w:val="single"/>
    </w:rPr>
  </w:style>
  <w:style w:type="paragraph" w:styleId="a4">
    <w:name w:val="footer"/>
    <w:basedOn w:val="a"/>
    <w:link w:val="1"/>
    <w:uiPriority w:val="99"/>
    <w:rsid w:val="00496BB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uiPriority w:val="99"/>
    <w:semiHidden/>
    <w:rsid w:val="00496B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Нижний колонтитул Знак1"/>
    <w:basedOn w:val="a0"/>
    <w:link w:val="a4"/>
    <w:uiPriority w:val="99"/>
    <w:locked/>
    <w:rsid w:val="00496BB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otdelarhitektur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Арсеева Виктория Владимировна</dc:creator>
  <cp:keywords/>
  <dc:description/>
  <cp:lastModifiedBy>Арсеева Виктория Владимировна</cp:lastModifiedBy>
  <cp:revision>2</cp:revision>
  <dcterms:created xsi:type="dcterms:W3CDTF">2022-05-11T10:01:00Z</dcterms:created>
  <dcterms:modified xsi:type="dcterms:W3CDTF">2022-05-11T10:02:00Z</dcterms:modified>
</cp:coreProperties>
</file>