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8D" w:rsidRDefault="001D208D" w:rsidP="001D208D">
      <w:pPr>
        <w:jc w:val="center"/>
        <w:rPr>
          <w:rFonts w:eastAsia="Calibri"/>
          <w:sz w:val="28"/>
          <w:szCs w:val="28"/>
          <w:lang w:eastAsia="en-US"/>
        </w:rPr>
      </w:pPr>
    </w:p>
    <w:p w:rsidR="00D87E00" w:rsidRDefault="001D208D" w:rsidP="001D208D">
      <w:pPr>
        <w:jc w:val="center"/>
      </w:pPr>
      <w:r w:rsidRPr="009D266C">
        <w:rPr>
          <w:rFonts w:eastAsia="Calibri"/>
          <w:sz w:val="28"/>
          <w:szCs w:val="28"/>
          <w:lang w:eastAsia="en-US"/>
        </w:rPr>
        <w:t>Администрация Новгородского муниципального района</w:t>
      </w:r>
    </w:p>
    <w:p w:rsidR="00F0392C" w:rsidRDefault="00F0392C" w:rsidP="00F0392C">
      <w:pPr>
        <w:jc w:val="right"/>
      </w:pPr>
    </w:p>
    <w:p w:rsidR="00701319" w:rsidRDefault="00701319" w:rsidP="00F0392C">
      <w:pPr>
        <w:jc w:val="right"/>
      </w:pPr>
    </w:p>
    <w:p w:rsidR="00701319" w:rsidRDefault="00701319" w:rsidP="00F0392C">
      <w:pPr>
        <w:jc w:val="right"/>
      </w:pPr>
    </w:p>
    <w:p w:rsidR="001D208D" w:rsidRDefault="001D208D" w:rsidP="00F0392C">
      <w:pPr>
        <w:jc w:val="right"/>
      </w:pPr>
    </w:p>
    <w:p w:rsidR="001D208D" w:rsidRDefault="001D208D" w:rsidP="00F0392C">
      <w:pPr>
        <w:jc w:val="right"/>
      </w:pPr>
    </w:p>
    <w:p w:rsidR="00701319" w:rsidRDefault="00701319" w:rsidP="00F0392C">
      <w:pPr>
        <w:jc w:val="right"/>
      </w:pPr>
    </w:p>
    <w:p w:rsidR="00701319" w:rsidRDefault="00701319" w:rsidP="00F0392C">
      <w:pPr>
        <w:jc w:val="right"/>
      </w:pPr>
    </w:p>
    <w:p w:rsidR="00701319" w:rsidRDefault="00701319" w:rsidP="00F0392C">
      <w:pPr>
        <w:jc w:val="right"/>
      </w:pPr>
    </w:p>
    <w:p w:rsidR="00701319" w:rsidRDefault="00701319" w:rsidP="00F0392C">
      <w:pPr>
        <w:jc w:val="right"/>
      </w:pPr>
    </w:p>
    <w:p w:rsidR="00F0392C" w:rsidRDefault="00F0392C" w:rsidP="00F0392C">
      <w:pPr>
        <w:pStyle w:val="12"/>
      </w:pPr>
    </w:p>
    <w:p w:rsidR="00701319" w:rsidRDefault="00701319" w:rsidP="00F0392C">
      <w:pPr>
        <w:pStyle w:val="12"/>
      </w:pPr>
    </w:p>
    <w:p w:rsidR="00701319" w:rsidRDefault="00701319" w:rsidP="00F0392C">
      <w:pPr>
        <w:pStyle w:val="12"/>
      </w:pPr>
    </w:p>
    <w:p w:rsidR="00D87E00" w:rsidRDefault="00D87E00" w:rsidP="00D87E00">
      <w:pPr>
        <w:spacing w:after="120"/>
        <w:jc w:val="center"/>
        <w:rPr>
          <w:b/>
          <w:bCs/>
          <w:szCs w:val="20"/>
        </w:rPr>
      </w:pPr>
    </w:p>
    <w:p w:rsidR="00D87E00" w:rsidRPr="001C5408" w:rsidRDefault="00D87E00" w:rsidP="00D87E00">
      <w:pPr>
        <w:spacing w:after="120"/>
        <w:jc w:val="center"/>
        <w:rPr>
          <w:b/>
          <w:bCs/>
          <w:szCs w:val="20"/>
        </w:rPr>
      </w:pPr>
    </w:p>
    <w:p w:rsidR="00D87E00" w:rsidRPr="001C5408" w:rsidRDefault="00D87E00" w:rsidP="00D87E00">
      <w:pPr>
        <w:spacing w:after="120"/>
        <w:jc w:val="center"/>
        <w:rPr>
          <w:b/>
          <w:bCs/>
          <w:szCs w:val="20"/>
        </w:rPr>
      </w:pPr>
    </w:p>
    <w:p w:rsidR="00D87E00" w:rsidRPr="001C5408" w:rsidRDefault="00D87E00" w:rsidP="00D87E00">
      <w:pPr>
        <w:spacing w:after="120"/>
        <w:jc w:val="center"/>
        <w:rPr>
          <w:b/>
          <w:bCs/>
          <w:sz w:val="40"/>
          <w:szCs w:val="40"/>
        </w:rPr>
      </w:pPr>
      <w:r w:rsidRPr="001C5408">
        <w:rPr>
          <w:b/>
          <w:bCs/>
          <w:sz w:val="40"/>
          <w:szCs w:val="40"/>
        </w:rPr>
        <w:t>ГЕНЕРАЛЬНЫЙ ПЛАН</w:t>
      </w:r>
    </w:p>
    <w:p w:rsidR="00D87E00" w:rsidRPr="001C5408" w:rsidRDefault="00D87E00" w:rsidP="00D87E00">
      <w:pPr>
        <w:jc w:val="center"/>
        <w:rPr>
          <w:sz w:val="40"/>
          <w:szCs w:val="20"/>
        </w:rPr>
      </w:pPr>
      <w:r>
        <w:rPr>
          <w:sz w:val="40"/>
          <w:szCs w:val="20"/>
        </w:rPr>
        <w:t>Лесновского сельского поселения</w:t>
      </w:r>
    </w:p>
    <w:p w:rsidR="00D87E00" w:rsidRDefault="00D87E00" w:rsidP="00D87E00">
      <w:pPr>
        <w:jc w:val="center"/>
        <w:rPr>
          <w:sz w:val="40"/>
          <w:szCs w:val="20"/>
        </w:rPr>
      </w:pPr>
      <w:r>
        <w:rPr>
          <w:sz w:val="40"/>
          <w:szCs w:val="20"/>
        </w:rPr>
        <w:t>Новгородского муниципального района</w:t>
      </w:r>
      <w:r w:rsidRPr="001C5408">
        <w:rPr>
          <w:sz w:val="40"/>
          <w:szCs w:val="20"/>
        </w:rPr>
        <w:t xml:space="preserve"> </w:t>
      </w:r>
      <w:r>
        <w:rPr>
          <w:sz w:val="40"/>
          <w:szCs w:val="20"/>
        </w:rPr>
        <w:t>Новгородской области</w:t>
      </w:r>
    </w:p>
    <w:p w:rsidR="00AF5CA3" w:rsidRDefault="00AF5CA3" w:rsidP="00D87E00">
      <w:pPr>
        <w:jc w:val="center"/>
        <w:rPr>
          <w:sz w:val="28"/>
          <w:szCs w:val="28"/>
        </w:rPr>
      </w:pPr>
      <w:r>
        <w:rPr>
          <w:sz w:val="28"/>
          <w:szCs w:val="28"/>
        </w:rPr>
        <w:t xml:space="preserve">(утвержден Решением Думы Новгородского муниципального района </w:t>
      </w:r>
    </w:p>
    <w:p w:rsidR="00AF5CA3" w:rsidRPr="00AF5CA3" w:rsidRDefault="00AF5CA3" w:rsidP="00D87E00">
      <w:pPr>
        <w:jc w:val="center"/>
        <w:rPr>
          <w:sz w:val="28"/>
          <w:szCs w:val="28"/>
        </w:rPr>
      </w:pPr>
      <w:r>
        <w:rPr>
          <w:sz w:val="28"/>
          <w:szCs w:val="28"/>
        </w:rPr>
        <w:t>от 30.10.2018 №348)</w:t>
      </w:r>
    </w:p>
    <w:p w:rsidR="00D87E00" w:rsidRPr="001C5408" w:rsidRDefault="00D87E00" w:rsidP="00D87E00">
      <w:pPr>
        <w:rPr>
          <w:sz w:val="20"/>
          <w:szCs w:val="20"/>
        </w:rPr>
      </w:pPr>
    </w:p>
    <w:p w:rsidR="00D87E00" w:rsidRPr="001C5408" w:rsidRDefault="00D87E00" w:rsidP="00D87E00">
      <w:pPr>
        <w:rPr>
          <w:sz w:val="20"/>
          <w:szCs w:val="20"/>
        </w:rPr>
      </w:pPr>
    </w:p>
    <w:p w:rsidR="00D87E00" w:rsidRPr="001C5408" w:rsidRDefault="00D87E00" w:rsidP="00D87E00">
      <w:pPr>
        <w:rPr>
          <w:sz w:val="20"/>
          <w:szCs w:val="20"/>
        </w:rPr>
      </w:pPr>
    </w:p>
    <w:p w:rsidR="00D87E00" w:rsidRPr="001C5408" w:rsidRDefault="00D87E00" w:rsidP="00D87E00">
      <w:pPr>
        <w:rPr>
          <w:sz w:val="20"/>
          <w:szCs w:val="20"/>
        </w:rPr>
      </w:pPr>
    </w:p>
    <w:p w:rsidR="00D87E00" w:rsidRPr="001C5408" w:rsidRDefault="00D87E00" w:rsidP="00D87E00">
      <w:pPr>
        <w:jc w:val="center"/>
        <w:rPr>
          <w:b/>
          <w:bCs/>
          <w:sz w:val="32"/>
          <w:szCs w:val="20"/>
        </w:rPr>
      </w:pPr>
      <w:r w:rsidRPr="001C5408">
        <w:rPr>
          <w:b/>
          <w:bCs/>
          <w:sz w:val="32"/>
          <w:szCs w:val="20"/>
        </w:rPr>
        <w:t xml:space="preserve">ТОМ </w:t>
      </w:r>
      <w:r>
        <w:rPr>
          <w:b/>
          <w:bCs/>
          <w:sz w:val="32"/>
          <w:szCs w:val="20"/>
          <w:lang w:val="en-US"/>
        </w:rPr>
        <w:t>I</w:t>
      </w:r>
    </w:p>
    <w:p w:rsidR="00D87E00" w:rsidRPr="001C5408" w:rsidRDefault="00D87E00" w:rsidP="00D87E00">
      <w:pPr>
        <w:jc w:val="center"/>
        <w:rPr>
          <w:sz w:val="32"/>
          <w:szCs w:val="20"/>
        </w:rPr>
      </w:pPr>
      <w:r>
        <w:rPr>
          <w:sz w:val="32"/>
          <w:szCs w:val="20"/>
        </w:rPr>
        <w:t>Положение о территориальном планировании</w:t>
      </w:r>
    </w:p>
    <w:p w:rsidR="00D87E00" w:rsidRPr="001C5408" w:rsidRDefault="00D87E00" w:rsidP="00D87E00">
      <w:pPr>
        <w:rPr>
          <w:sz w:val="20"/>
          <w:szCs w:val="20"/>
        </w:rPr>
      </w:pPr>
    </w:p>
    <w:p w:rsidR="00D87E00" w:rsidRPr="001C5408" w:rsidRDefault="00D87E00" w:rsidP="00D87E00">
      <w:pPr>
        <w:jc w:val="center"/>
        <w:rPr>
          <w:sz w:val="32"/>
          <w:szCs w:val="20"/>
        </w:rPr>
      </w:pPr>
      <w:r w:rsidRPr="001C5408">
        <w:rPr>
          <w:sz w:val="32"/>
          <w:szCs w:val="20"/>
        </w:rPr>
        <w:t>Пояснительная записка</w:t>
      </w:r>
    </w:p>
    <w:p w:rsidR="00F0392C" w:rsidRDefault="00F0392C" w:rsidP="00F0392C"/>
    <w:p w:rsidR="00F0392C" w:rsidRDefault="00F0392C" w:rsidP="00F0392C"/>
    <w:p w:rsidR="00F0392C" w:rsidRDefault="00F0392C" w:rsidP="00F0392C"/>
    <w:p w:rsidR="00F0392C" w:rsidRDefault="00F0392C" w:rsidP="00F0392C"/>
    <w:p w:rsidR="00F0392C" w:rsidRDefault="00F0392C" w:rsidP="00F0392C"/>
    <w:p w:rsidR="00F0392C" w:rsidRDefault="00F0392C" w:rsidP="00F0392C">
      <w:pPr>
        <w:jc w:val="center"/>
      </w:pPr>
    </w:p>
    <w:p w:rsidR="00F0392C" w:rsidRDefault="00F0392C" w:rsidP="00F0392C">
      <w:bookmarkStart w:id="0" w:name="_GoBack"/>
      <w:bookmarkEnd w:id="0"/>
    </w:p>
    <w:p w:rsidR="00F0392C" w:rsidRDefault="00F0392C" w:rsidP="00F0392C"/>
    <w:p w:rsidR="00F0392C" w:rsidRDefault="00F0392C" w:rsidP="00F0392C"/>
    <w:p w:rsidR="00F0392C" w:rsidRDefault="00F0392C" w:rsidP="00F0392C"/>
    <w:p w:rsidR="00F0392C" w:rsidRDefault="00F0392C" w:rsidP="00F0392C"/>
    <w:p w:rsidR="00F0392C" w:rsidRDefault="00F0392C" w:rsidP="00F0392C">
      <w:pPr>
        <w:jc w:val="center"/>
      </w:pPr>
      <w:r>
        <w:lastRenderedPageBreak/>
        <w:t>2018г.</w:t>
      </w:r>
    </w:p>
    <w:p w:rsidR="001D208D" w:rsidRDefault="001D208D" w:rsidP="00F0392C">
      <w:pPr>
        <w:spacing w:after="200" w:line="276" w:lineRule="auto"/>
        <w:jc w:val="center"/>
        <w:rPr>
          <w:b/>
          <w:sz w:val="22"/>
          <w:szCs w:val="22"/>
        </w:rPr>
      </w:pPr>
    </w:p>
    <w:p w:rsidR="00F0392C" w:rsidRDefault="00F0392C" w:rsidP="00F0392C">
      <w:pPr>
        <w:spacing w:after="200" w:line="276" w:lineRule="auto"/>
        <w:jc w:val="center"/>
        <w:rPr>
          <w:b/>
          <w:sz w:val="22"/>
          <w:szCs w:val="22"/>
        </w:rPr>
      </w:pPr>
      <w:r>
        <w:rPr>
          <w:b/>
          <w:sz w:val="22"/>
          <w:szCs w:val="22"/>
        </w:rPr>
        <w:t>СОДЕРЖАНИЕ</w:t>
      </w:r>
    </w:p>
    <w:p w:rsidR="00F0392C" w:rsidRDefault="00F0392C" w:rsidP="00F0392C">
      <w:pPr>
        <w:spacing w:after="200" w:line="276" w:lineRule="auto"/>
        <w:rPr>
          <w:rFonts w:ascii="Calibri" w:hAnsi="Calibri"/>
          <w:sz w:val="22"/>
          <w:szCs w:val="22"/>
        </w:rPr>
      </w:pPr>
    </w:p>
    <w:p w:rsidR="00F0392C" w:rsidRDefault="00F0392C" w:rsidP="00F0392C">
      <w:pPr>
        <w:keepNext/>
        <w:widowControl w:val="0"/>
        <w:tabs>
          <w:tab w:val="left" w:pos="0"/>
        </w:tabs>
        <w:suppressAutoHyphens/>
        <w:autoSpaceDE w:val="0"/>
        <w:autoSpaceDN w:val="0"/>
        <w:adjustRightInd w:val="0"/>
        <w:spacing w:line="360" w:lineRule="auto"/>
        <w:ind w:right="-92"/>
        <w:jc w:val="center"/>
        <w:rPr>
          <w:b/>
          <w:bCs/>
          <w:color w:val="000000"/>
          <w:sz w:val="28"/>
          <w:szCs w:val="28"/>
        </w:rPr>
      </w:pPr>
    </w:p>
    <w:sdt>
      <w:sdtPr>
        <w:rPr>
          <w:rFonts w:ascii="Times New Roman" w:eastAsia="Times New Roman" w:hAnsi="Times New Roman" w:cs="Times New Roman"/>
          <w:color w:val="auto"/>
          <w:sz w:val="24"/>
          <w:szCs w:val="24"/>
        </w:rPr>
        <w:id w:val="-1184282540"/>
        <w:docPartObj>
          <w:docPartGallery w:val="Table of Contents"/>
          <w:docPartUnique/>
        </w:docPartObj>
      </w:sdtPr>
      <w:sdtEndPr>
        <w:rPr>
          <w:b/>
          <w:bCs/>
        </w:rPr>
      </w:sdtEndPr>
      <w:sdtContent>
        <w:p w:rsidR="007F430B" w:rsidRPr="00D32052" w:rsidRDefault="007F430B">
          <w:pPr>
            <w:pStyle w:val="a8"/>
          </w:pPr>
        </w:p>
        <w:p w:rsidR="008A007A" w:rsidRDefault="007F430B">
          <w:pPr>
            <w:pStyle w:val="14"/>
            <w:rPr>
              <w:rFonts w:asciiTheme="minorHAnsi" w:eastAsiaTheme="minorEastAsia" w:hAnsiTheme="minorHAnsi" w:cstheme="minorBidi"/>
              <w:noProof/>
              <w:sz w:val="22"/>
              <w:szCs w:val="22"/>
            </w:rPr>
          </w:pPr>
          <w:r w:rsidRPr="00D32052">
            <w:fldChar w:fldCharType="begin"/>
          </w:r>
          <w:r w:rsidRPr="00D32052">
            <w:instrText xml:space="preserve"> TOC \o "1-3" \h \z \u </w:instrText>
          </w:r>
          <w:r w:rsidRPr="00D32052">
            <w:fldChar w:fldCharType="separate"/>
          </w:r>
          <w:hyperlink w:anchor="_Toc528233714" w:history="1">
            <w:r w:rsidR="008A007A" w:rsidRPr="006D605D">
              <w:rPr>
                <w:rStyle w:val="a3"/>
                <w:b/>
                <w:noProof/>
              </w:rPr>
              <w:t>1.</w:t>
            </w:r>
            <w:r w:rsidR="008A007A">
              <w:rPr>
                <w:rFonts w:asciiTheme="minorHAnsi" w:eastAsiaTheme="minorEastAsia" w:hAnsiTheme="minorHAnsi" w:cstheme="minorBidi"/>
                <w:noProof/>
                <w:sz w:val="22"/>
                <w:szCs w:val="22"/>
              </w:rPr>
              <w:tab/>
            </w:r>
            <w:r w:rsidR="008A007A" w:rsidRPr="006D605D">
              <w:rPr>
                <w:rStyle w:val="a3"/>
                <w:b/>
                <w:noProof/>
              </w:rPr>
              <w:t>Введение</w:t>
            </w:r>
            <w:r w:rsidR="008A007A">
              <w:rPr>
                <w:noProof/>
                <w:webHidden/>
              </w:rPr>
              <w:tab/>
            </w:r>
            <w:r w:rsidR="008A007A">
              <w:rPr>
                <w:noProof/>
                <w:webHidden/>
              </w:rPr>
              <w:fldChar w:fldCharType="begin"/>
            </w:r>
            <w:r w:rsidR="008A007A">
              <w:rPr>
                <w:noProof/>
                <w:webHidden/>
              </w:rPr>
              <w:instrText xml:space="preserve"> PAGEREF _Toc528233714 \h </w:instrText>
            </w:r>
            <w:r w:rsidR="008A007A">
              <w:rPr>
                <w:noProof/>
                <w:webHidden/>
              </w:rPr>
            </w:r>
            <w:r w:rsidR="008A007A">
              <w:rPr>
                <w:noProof/>
                <w:webHidden/>
              </w:rPr>
              <w:fldChar w:fldCharType="separate"/>
            </w:r>
            <w:r w:rsidR="008A007A">
              <w:rPr>
                <w:noProof/>
                <w:webHidden/>
              </w:rPr>
              <w:t>3</w:t>
            </w:r>
            <w:r w:rsidR="008A007A">
              <w:rPr>
                <w:noProof/>
                <w:webHidden/>
              </w:rPr>
              <w:fldChar w:fldCharType="end"/>
            </w:r>
          </w:hyperlink>
        </w:p>
        <w:p w:rsidR="008A007A" w:rsidRDefault="002863DC">
          <w:pPr>
            <w:pStyle w:val="21"/>
            <w:rPr>
              <w:rFonts w:asciiTheme="minorHAnsi" w:eastAsiaTheme="minorEastAsia" w:hAnsiTheme="minorHAnsi" w:cstheme="minorBidi"/>
              <w:noProof/>
              <w:sz w:val="22"/>
              <w:szCs w:val="22"/>
            </w:rPr>
          </w:pPr>
          <w:hyperlink w:anchor="_Toc528233715" w:history="1">
            <w:r w:rsidR="008A007A" w:rsidRPr="006D605D">
              <w:rPr>
                <w:rStyle w:val="a3"/>
                <w:b/>
                <w:noProof/>
              </w:rPr>
              <w:t>2. Сведения о видах, назначении и наименованиях планируемых для размещения объектов</w:t>
            </w:r>
            <w:r w:rsidR="008A007A">
              <w:rPr>
                <w:noProof/>
                <w:webHidden/>
              </w:rPr>
              <w:tab/>
            </w:r>
            <w:r w:rsidR="008A007A">
              <w:rPr>
                <w:noProof/>
                <w:webHidden/>
              </w:rPr>
              <w:fldChar w:fldCharType="begin"/>
            </w:r>
            <w:r w:rsidR="008A007A">
              <w:rPr>
                <w:noProof/>
                <w:webHidden/>
              </w:rPr>
              <w:instrText xml:space="preserve"> PAGEREF _Toc528233715 \h </w:instrText>
            </w:r>
            <w:r w:rsidR="008A007A">
              <w:rPr>
                <w:noProof/>
                <w:webHidden/>
              </w:rPr>
            </w:r>
            <w:r w:rsidR="008A007A">
              <w:rPr>
                <w:noProof/>
                <w:webHidden/>
              </w:rPr>
              <w:fldChar w:fldCharType="separate"/>
            </w:r>
            <w:r w:rsidR="008A007A">
              <w:rPr>
                <w:noProof/>
                <w:webHidden/>
              </w:rPr>
              <w:t>5</w:t>
            </w:r>
            <w:r w:rsidR="008A007A">
              <w:rPr>
                <w:noProof/>
                <w:webHidden/>
              </w:rPr>
              <w:fldChar w:fldCharType="end"/>
            </w:r>
          </w:hyperlink>
        </w:p>
        <w:p w:rsidR="008A007A" w:rsidRDefault="002863DC">
          <w:pPr>
            <w:pStyle w:val="21"/>
            <w:rPr>
              <w:rFonts w:asciiTheme="minorHAnsi" w:eastAsiaTheme="minorEastAsia" w:hAnsiTheme="minorHAnsi" w:cstheme="minorBidi"/>
              <w:noProof/>
              <w:sz w:val="22"/>
              <w:szCs w:val="22"/>
            </w:rPr>
          </w:pPr>
          <w:hyperlink w:anchor="_Toc528233716" w:history="1">
            <w:r w:rsidR="008A007A" w:rsidRPr="006D605D">
              <w:rPr>
                <w:rStyle w:val="a3"/>
                <w:b/>
                <w:noProof/>
              </w:rPr>
              <w:t>2.1. Сведения о планируемых для размещения объектов местного значения</w:t>
            </w:r>
            <w:r w:rsidR="008A007A">
              <w:rPr>
                <w:noProof/>
                <w:webHidden/>
              </w:rPr>
              <w:tab/>
            </w:r>
            <w:r w:rsidR="008A007A">
              <w:rPr>
                <w:noProof/>
                <w:webHidden/>
              </w:rPr>
              <w:fldChar w:fldCharType="begin"/>
            </w:r>
            <w:r w:rsidR="008A007A">
              <w:rPr>
                <w:noProof/>
                <w:webHidden/>
              </w:rPr>
              <w:instrText xml:space="preserve"> PAGEREF _Toc528233716 \h </w:instrText>
            </w:r>
            <w:r w:rsidR="008A007A">
              <w:rPr>
                <w:noProof/>
                <w:webHidden/>
              </w:rPr>
            </w:r>
            <w:r w:rsidR="008A007A">
              <w:rPr>
                <w:noProof/>
                <w:webHidden/>
              </w:rPr>
              <w:fldChar w:fldCharType="separate"/>
            </w:r>
            <w:r w:rsidR="008A007A">
              <w:rPr>
                <w:noProof/>
                <w:webHidden/>
              </w:rPr>
              <w:t>5</w:t>
            </w:r>
            <w:r w:rsidR="008A007A">
              <w:rPr>
                <w:noProof/>
                <w:webHidden/>
              </w:rPr>
              <w:fldChar w:fldCharType="end"/>
            </w:r>
          </w:hyperlink>
        </w:p>
        <w:p w:rsidR="008A007A" w:rsidRDefault="002863DC">
          <w:pPr>
            <w:pStyle w:val="21"/>
            <w:rPr>
              <w:rFonts w:asciiTheme="minorHAnsi" w:eastAsiaTheme="minorEastAsia" w:hAnsiTheme="minorHAnsi" w:cstheme="minorBidi"/>
              <w:noProof/>
              <w:sz w:val="22"/>
              <w:szCs w:val="22"/>
            </w:rPr>
          </w:pPr>
          <w:hyperlink w:anchor="_Toc528233717" w:history="1">
            <w:r w:rsidR="008A007A" w:rsidRPr="006D605D">
              <w:rPr>
                <w:rStyle w:val="a3"/>
                <w:b/>
                <w:noProof/>
              </w:rPr>
              <w:t xml:space="preserve">2.2 </w:t>
            </w:r>
            <w:r w:rsidR="008A007A" w:rsidRPr="006D605D">
              <w:rPr>
                <w:rStyle w:val="a3"/>
                <w:b/>
                <w:bCs/>
                <w:noProof/>
              </w:rPr>
              <w:t>Сведения о планируемых для размещения объектах федерального значения</w:t>
            </w:r>
            <w:r w:rsidR="008A007A">
              <w:rPr>
                <w:noProof/>
                <w:webHidden/>
              </w:rPr>
              <w:tab/>
            </w:r>
            <w:r w:rsidR="008A007A">
              <w:rPr>
                <w:noProof/>
                <w:webHidden/>
              </w:rPr>
              <w:fldChar w:fldCharType="begin"/>
            </w:r>
            <w:r w:rsidR="008A007A">
              <w:rPr>
                <w:noProof/>
                <w:webHidden/>
              </w:rPr>
              <w:instrText xml:space="preserve"> PAGEREF _Toc528233717 \h </w:instrText>
            </w:r>
            <w:r w:rsidR="008A007A">
              <w:rPr>
                <w:noProof/>
                <w:webHidden/>
              </w:rPr>
            </w:r>
            <w:r w:rsidR="008A007A">
              <w:rPr>
                <w:noProof/>
                <w:webHidden/>
              </w:rPr>
              <w:fldChar w:fldCharType="separate"/>
            </w:r>
            <w:r w:rsidR="008A007A">
              <w:rPr>
                <w:noProof/>
                <w:webHidden/>
              </w:rPr>
              <w:t>5</w:t>
            </w:r>
            <w:r w:rsidR="008A007A">
              <w:rPr>
                <w:noProof/>
                <w:webHidden/>
              </w:rPr>
              <w:fldChar w:fldCharType="end"/>
            </w:r>
          </w:hyperlink>
        </w:p>
        <w:p w:rsidR="008A007A" w:rsidRDefault="002863DC">
          <w:pPr>
            <w:pStyle w:val="21"/>
            <w:rPr>
              <w:rFonts w:asciiTheme="minorHAnsi" w:eastAsiaTheme="minorEastAsia" w:hAnsiTheme="minorHAnsi" w:cstheme="minorBidi"/>
              <w:noProof/>
              <w:sz w:val="22"/>
              <w:szCs w:val="22"/>
            </w:rPr>
          </w:pPr>
          <w:hyperlink w:anchor="_Toc528233718" w:history="1">
            <w:r w:rsidR="008A007A" w:rsidRPr="006D605D">
              <w:rPr>
                <w:rStyle w:val="a3"/>
                <w:b/>
                <w:noProof/>
              </w:rPr>
              <w:t>2.3</w:t>
            </w:r>
            <w:r w:rsidR="008A007A" w:rsidRPr="006D605D">
              <w:rPr>
                <w:rStyle w:val="a3"/>
                <w:b/>
                <w:bCs/>
                <w:noProof/>
              </w:rPr>
              <w:t xml:space="preserve"> Сведения о планируемых для размещения объектах регионального значения</w:t>
            </w:r>
            <w:r w:rsidR="008A007A">
              <w:rPr>
                <w:noProof/>
                <w:webHidden/>
              </w:rPr>
              <w:tab/>
            </w:r>
            <w:r w:rsidR="008A007A">
              <w:rPr>
                <w:noProof/>
                <w:webHidden/>
              </w:rPr>
              <w:fldChar w:fldCharType="begin"/>
            </w:r>
            <w:r w:rsidR="008A007A">
              <w:rPr>
                <w:noProof/>
                <w:webHidden/>
              </w:rPr>
              <w:instrText xml:space="preserve"> PAGEREF _Toc528233718 \h </w:instrText>
            </w:r>
            <w:r w:rsidR="008A007A">
              <w:rPr>
                <w:noProof/>
                <w:webHidden/>
              </w:rPr>
            </w:r>
            <w:r w:rsidR="008A007A">
              <w:rPr>
                <w:noProof/>
                <w:webHidden/>
              </w:rPr>
              <w:fldChar w:fldCharType="separate"/>
            </w:r>
            <w:r w:rsidR="008A007A">
              <w:rPr>
                <w:noProof/>
                <w:webHidden/>
              </w:rPr>
              <w:t>5</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19" w:history="1">
            <w:r w:rsidR="008A007A" w:rsidRPr="006D605D">
              <w:rPr>
                <w:rStyle w:val="a3"/>
                <w:noProof/>
              </w:rPr>
              <w:t>3. 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r w:rsidR="008A007A">
              <w:rPr>
                <w:noProof/>
                <w:webHidden/>
              </w:rPr>
              <w:tab/>
            </w:r>
            <w:r w:rsidR="008A007A">
              <w:rPr>
                <w:noProof/>
                <w:webHidden/>
              </w:rPr>
              <w:fldChar w:fldCharType="begin"/>
            </w:r>
            <w:r w:rsidR="008A007A">
              <w:rPr>
                <w:noProof/>
                <w:webHidden/>
              </w:rPr>
              <w:instrText xml:space="preserve"> PAGEREF _Toc528233719 \h </w:instrText>
            </w:r>
            <w:r w:rsidR="008A007A">
              <w:rPr>
                <w:noProof/>
                <w:webHidden/>
              </w:rPr>
            </w:r>
            <w:r w:rsidR="008A007A">
              <w:rPr>
                <w:noProof/>
                <w:webHidden/>
              </w:rPr>
              <w:fldChar w:fldCharType="separate"/>
            </w:r>
            <w:r w:rsidR="008A007A">
              <w:rPr>
                <w:noProof/>
                <w:webHidden/>
              </w:rPr>
              <w:t>7</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20" w:history="1">
            <w:r w:rsidR="008A007A" w:rsidRPr="006D605D">
              <w:rPr>
                <w:rStyle w:val="a3"/>
                <w:noProof/>
              </w:rPr>
              <w:t>3.1. Параметры функциональных зон</w:t>
            </w:r>
            <w:r w:rsidR="008A007A">
              <w:rPr>
                <w:noProof/>
                <w:webHidden/>
              </w:rPr>
              <w:tab/>
            </w:r>
            <w:r w:rsidR="008A007A">
              <w:rPr>
                <w:noProof/>
                <w:webHidden/>
              </w:rPr>
              <w:fldChar w:fldCharType="begin"/>
            </w:r>
            <w:r w:rsidR="008A007A">
              <w:rPr>
                <w:noProof/>
                <w:webHidden/>
              </w:rPr>
              <w:instrText xml:space="preserve"> PAGEREF _Toc528233720 \h </w:instrText>
            </w:r>
            <w:r w:rsidR="008A007A">
              <w:rPr>
                <w:noProof/>
                <w:webHidden/>
              </w:rPr>
            </w:r>
            <w:r w:rsidR="008A007A">
              <w:rPr>
                <w:noProof/>
                <w:webHidden/>
              </w:rPr>
              <w:fldChar w:fldCharType="separate"/>
            </w:r>
            <w:r w:rsidR="008A007A">
              <w:rPr>
                <w:noProof/>
                <w:webHidden/>
              </w:rPr>
              <w:t>7</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21" w:history="1">
            <w:r w:rsidR="008A007A" w:rsidRPr="006D605D">
              <w:rPr>
                <w:rStyle w:val="a3"/>
                <w:noProof/>
              </w:rPr>
              <w:t>Приложение 1 Сведения о планируемой границе населенного пункта д.Лесная</w:t>
            </w:r>
            <w:r w:rsidR="008A007A">
              <w:rPr>
                <w:noProof/>
                <w:webHidden/>
              </w:rPr>
              <w:tab/>
            </w:r>
            <w:r w:rsidR="008A007A">
              <w:rPr>
                <w:noProof/>
                <w:webHidden/>
              </w:rPr>
              <w:fldChar w:fldCharType="begin"/>
            </w:r>
            <w:r w:rsidR="008A007A">
              <w:rPr>
                <w:noProof/>
                <w:webHidden/>
              </w:rPr>
              <w:instrText xml:space="preserve"> PAGEREF _Toc528233721 \h </w:instrText>
            </w:r>
            <w:r w:rsidR="008A007A">
              <w:rPr>
                <w:noProof/>
                <w:webHidden/>
              </w:rPr>
            </w:r>
            <w:r w:rsidR="008A007A">
              <w:rPr>
                <w:noProof/>
                <w:webHidden/>
              </w:rPr>
              <w:fldChar w:fldCharType="separate"/>
            </w:r>
            <w:r w:rsidR="008A007A">
              <w:rPr>
                <w:noProof/>
                <w:webHidden/>
              </w:rPr>
              <w:t>9</w:t>
            </w:r>
            <w:r w:rsidR="008A007A">
              <w:rPr>
                <w:noProof/>
                <w:webHidden/>
              </w:rPr>
              <w:fldChar w:fldCharType="end"/>
            </w:r>
          </w:hyperlink>
        </w:p>
        <w:p w:rsidR="008A007A" w:rsidRDefault="002863DC">
          <w:pPr>
            <w:pStyle w:val="21"/>
            <w:rPr>
              <w:rFonts w:asciiTheme="minorHAnsi" w:eastAsiaTheme="minorEastAsia" w:hAnsiTheme="minorHAnsi" w:cstheme="minorBidi"/>
              <w:noProof/>
              <w:sz w:val="22"/>
              <w:szCs w:val="22"/>
            </w:rPr>
          </w:pPr>
          <w:hyperlink w:anchor="_Toc528233722" w:history="1">
            <w:r w:rsidR="008A007A" w:rsidRPr="006D605D">
              <w:rPr>
                <w:rStyle w:val="a3"/>
                <w:noProof/>
              </w:rPr>
              <w:t>Сведения о местоположении границ объекта &lt;5&gt;</w:t>
            </w:r>
            <w:r w:rsidR="008A007A">
              <w:rPr>
                <w:noProof/>
                <w:webHidden/>
              </w:rPr>
              <w:tab/>
            </w:r>
            <w:r w:rsidR="008A007A">
              <w:rPr>
                <w:noProof/>
                <w:webHidden/>
              </w:rPr>
              <w:fldChar w:fldCharType="begin"/>
            </w:r>
            <w:r w:rsidR="008A007A">
              <w:rPr>
                <w:noProof/>
                <w:webHidden/>
              </w:rPr>
              <w:instrText xml:space="preserve"> PAGEREF _Toc528233722 \h </w:instrText>
            </w:r>
            <w:r w:rsidR="008A007A">
              <w:rPr>
                <w:noProof/>
                <w:webHidden/>
              </w:rPr>
            </w:r>
            <w:r w:rsidR="008A007A">
              <w:rPr>
                <w:noProof/>
                <w:webHidden/>
              </w:rPr>
              <w:fldChar w:fldCharType="separate"/>
            </w:r>
            <w:r w:rsidR="008A007A">
              <w:rPr>
                <w:noProof/>
                <w:webHidden/>
              </w:rPr>
              <w:t>11</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23" w:history="1">
            <w:r w:rsidR="008A007A" w:rsidRPr="006D605D">
              <w:rPr>
                <w:rStyle w:val="a3"/>
                <w:noProof/>
              </w:rPr>
              <w:t>Приложение 2. Карта границ населенных пунктов</w:t>
            </w:r>
            <w:r w:rsidR="008A007A">
              <w:rPr>
                <w:noProof/>
                <w:webHidden/>
              </w:rPr>
              <w:tab/>
            </w:r>
            <w:r w:rsidR="008A007A">
              <w:rPr>
                <w:noProof/>
                <w:webHidden/>
              </w:rPr>
              <w:fldChar w:fldCharType="begin"/>
            </w:r>
            <w:r w:rsidR="008A007A">
              <w:rPr>
                <w:noProof/>
                <w:webHidden/>
              </w:rPr>
              <w:instrText xml:space="preserve"> PAGEREF _Toc528233723 \h </w:instrText>
            </w:r>
            <w:r w:rsidR="008A007A">
              <w:rPr>
                <w:noProof/>
                <w:webHidden/>
              </w:rPr>
            </w:r>
            <w:r w:rsidR="008A007A">
              <w:rPr>
                <w:noProof/>
                <w:webHidden/>
              </w:rPr>
              <w:fldChar w:fldCharType="separate"/>
            </w:r>
            <w:r w:rsidR="008A007A">
              <w:rPr>
                <w:noProof/>
                <w:webHidden/>
              </w:rPr>
              <w:t>19</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24" w:history="1">
            <w:r w:rsidR="008A007A" w:rsidRPr="006D605D">
              <w:rPr>
                <w:rStyle w:val="a3"/>
                <w:noProof/>
              </w:rPr>
              <w:t>Приложение 3.Карта планируемого размещения объектов местного значения</w:t>
            </w:r>
            <w:r w:rsidR="008A007A">
              <w:rPr>
                <w:noProof/>
                <w:webHidden/>
              </w:rPr>
              <w:tab/>
            </w:r>
            <w:r w:rsidR="008A007A">
              <w:rPr>
                <w:noProof/>
                <w:webHidden/>
              </w:rPr>
              <w:fldChar w:fldCharType="begin"/>
            </w:r>
            <w:r w:rsidR="008A007A">
              <w:rPr>
                <w:noProof/>
                <w:webHidden/>
              </w:rPr>
              <w:instrText xml:space="preserve"> PAGEREF _Toc528233724 \h </w:instrText>
            </w:r>
            <w:r w:rsidR="008A007A">
              <w:rPr>
                <w:noProof/>
                <w:webHidden/>
              </w:rPr>
            </w:r>
            <w:r w:rsidR="008A007A">
              <w:rPr>
                <w:noProof/>
                <w:webHidden/>
              </w:rPr>
              <w:fldChar w:fldCharType="separate"/>
            </w:r>
            <w:r w:rsidR="008A007A">
              <w:rPr>
                <w:noProof/>
                <w:webHidden/>
              </w:rPr>
              <w:t>20</w:t>
            </w:r>
            <w:r w:rsidR="008A007A">
              <w:rPr>
                <w:noProof/>
                <w:webHidden/>
              </w:rPr>
              <w:fldChar w:fldCharType="end"/>
            </w:r>
          </w:hyperlink>
        </w:p>
        <w:p w:rsidR="008A007A" w:rsidRDefault="002863DC">
          <w:pPr>
            <w:pStyle w:val="14"/>
            <w:rPr>
              <w:rFonts w:asciiTheme="minorHAnsi" w:eastAsiaTheme="minorEastAsia" w:hAnsiTheme="minorHAnsi" w:cstheme="minorBidi"/>
              <w:noProof/>
              <w:sz w:val="22"/>
              <w:szCs w:val="22"/>
            </w:rPr>
          </w:pPr>
          <w:hyperlink w:anchor="_Toc528233725" w:history="1">
            <w:r w:rsidR="008A007A" w:rsidRPr="006D605D">
              <w:rPr>
                <w:rStyle w:val="a3"/>
                <w:noProof/>
              </w:rPr>
              <w:t>Приложение 4.Карта функциональных зон</w:t>
            </w:r>
            <w:r w:rsidR="008A007A">
              <w:rPr>
                <w:noProof/>
                <w:webHidden/>
              </w:rPr>
              <w:tab/>
            </w:r>
            <w:r w:rsidR="008A007A">
              <w:rPr>
                <w:noProof/>
                <w:webHidden/>
              </w:rPr>
              <w:fldChar w:fldCharType="begin"/>
            </w:r>
            <w:r w:rsidR="008A007A">
              <w:rPr>
                <w:noProof/>
                <w:webHidden/>
              </w:rPr>
              <w:instrText xml:space="preserve"> PAGEREF _Toc528233725 \h </w:instrText>
            </w:r>
            <w:r w:rsidR="008A007A">
              <w:rPr>
                <w:noProof/>
                <w:webHidden/>
              </w:rPr>
            </w:r>
            <w:r w:rsidR="008A007A">
              <w:rPr>
                <w:noProof/>
                <w:webHidden/>
              </w:rPr>
              <w:fldChar w:fldCharType="separate"/>
            </w:r>
            <w:r w:rsidR="008A007A">
              <w:rPr>
                <w:noProof/>
                <w:webHidden/>
              </w:rPr>
              <w:t>21</w:t>
            </w:r>
            <w:r w:rsidR="008A007A">
              <w:rPr>
                <w:noProof/>
                <w:webHidden/>
              </w:rPr>
              <w:fldChar w:fldCharType="end"/>
            </w:r>
          </w:hyperlink>
        </w:p>
        <w:p w:rsidR="007F430B" w:rsidRDefault="007F430B">
          <w:r w:rsidRPr="00D32052">
            <w:rPr>
              <w:bCs/>
            </w:rPr>
            <w:fldChar w:fldCharType="end"/>
          </w:r>
        </w:p>
      </w:sdtContent>
    </w:sdt>
    <w:p w:rsidR="00F0392C" w:rsidRDefault="00F0392C" w:rsidP="00F0392C">
      <w:pPr>
        <w:spacing w:after="200" w:line="360" w:lineRule="auto"/>
        <w:rPr>
          <w:bCs/>
          <w:color w:val="000000"/>
        </w:rPr>
      </w:pPr>
    </w:p>
    <w:p w:rsidR="00F0392C" w:rsidRDefault="00F0392C" w:rsidP="00F0392C">
      <w:pPr>
        <w:spacing w:after="200" w:line="276" w:lineRule="auto"/>
        <w:jc w:val="center"/>
        <w:rPr>
          <w:b/>
          <w:sz w:val="22"/>
          <w:szCs w:val="22"/>
        </w:rPr>
      </w:pPr>
    </w:p>
    <w:p w:rsidR="00F0392C" w:rsidRDefault="00F0392C" w:rsidP="00F0392C">
      <w:pPr>
        <w:keepNext/>
        <w:widowControl w:val="0"/>
        <w:tabs>
          <w:tab w:val="left" w:pos="0"/>
        </w:tabs>
        <w:suppressAutoHyphens/>
        <w:autoSpaceDE w:val="0"/>
        <w:autoSpaceDN w:val="0"/>
        <w:adjustRightInd w:val="0"/>
        <w:spacing w:line="360" w:lineRule="auto"/>
        <w:ind w:right="-92"/>
        <w:jc w:val="center"/>
        <w:rPr>
          <w:b/>
          <w:bCs/>
          <w:color w:val="000000"/>
          <w:sz w:val="28"/>
          <w:szCs w:val="28"/>
        </w:rPr>
      </w:pPr>
    </w:p>
    <w:p w:rsidR="00F0392C" w:rsidRDefault="00F0392C"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997698" w:rsidRDefault="00997698" w:rsidP="00F0392C">
      <w:pPr>
        <w:ind w:firstLine="720"/>
      </w:pPr>
    </w:p>
    <w:p w:rsidR="00F0392C" w:rsidRDefault="00F0392C" w:rsidP="00F0392C"/>
    <w:p w:rsidR="00F0392C" w:rsidRDefault="00F0392C" w:rsidP="00F0392C"/>
    <w:p w:rsidR="00F0392C" w:rsidRDefault="00F0392C" w:rsidP="00F0392C"/>
    <w:p w:rsidR="00F0392C" w:rsidRPr="00F04277" w:rsidRDefault="0086126C" w:rsidP="00F04277">
      <w:pPr>
        <w:keepNext/>
        <w:keepLines/>
        <w:numPr>
          <w:ilvl w:val="0"/>
          <w:numId w:val="1"/>
        </w:numPr>
        <w:spacing w:before="480" w:line="360" w:lineRule="auto"/>
        <w:ind w:left="993" w:hanging="284"/>
        <w:outlineLvl w:val="0"/>
        <w:rPr>
          <w:rStyle w:val="aa"/>
        </w:rPr>
      </w:pPr>
      <w:bookmarkStart w:id="1" w:name="_Toc528233714"/>
      <w:r>
        <w:rPr>
          <w:rStyle w:val="aa"/>
        </w:rPr>
        <w:t>Введение</w:t>
      </w:r>
      <w:bookmarkEnd w:id="1"/>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Генеральный план Лесновского сельского поселения Новгородского района Новгородской области разработан на основании: </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Постановления Администрации Новгородского муниципального района от 05.12.2017 №600 «О подготовке проекта генерального плана Лесновского сельского поселения». </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Областного закона от 17 января 2005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Методических рекомендаций по разработке проектов генеральных планов поселений и городских округов, утверждённых «Приказом Министерства регионального развития Российской Федерации» от 26.05.2011 №244.</w:t>
      </w:r>
    </w:p>
    <w:p w:rsidR="00F0392C" w:rsidRDefault="00F0392C" w:rsidP="00F0392C">
      <w:pPr>
        <w:widowControl w:val="0"/>
        <w:suppressAutoHyphens/>
        <w:autoSpaceDE w:val="0"/>
        <w:spacing w:line="360" w:lineRule="auto"/>
        <w:ind w:firstLine="709"/>
        <w:jc w:val="both"/>
        <w:rPr>
          <w:rFonts w:eastAsia="Arial"/>
          <w:lang w:eastAsia="ar-SA"/>
        </w:rPr>
      </w:pPr>
      <w:r>
        <w:rPr>
          <w:rFonts w:eastAsia="Arial"/>
          <w:lang w:eastAsia="ar-SA"/>
        </w:rPr>
        <w:t>Градостроительного кодекса Российской Федерации от 29.12.2004 №190-ФЗ.</w:t>
      </w:r>
    </w:p>
    <w:p w:rsidR="00F0392C" w:rsidRDefault="00F0392C" w:rsidP="00F0392C">
      <w:pPr>
        <w:widowControl w:val="0"/>
        <w:suppressAutoHyphens/>
        <w:autoSpaceDE w:val="0"/>
        <w:autoSpaceDN w:val="0"/>
        <w:adjustRightInd w:val="0"/>
        <w:spacing w:line="360" w:lineRule="auto"/>
        <w:ind w:firstLine="709"/>
        <w:jc w:val="both"/>
        <w:rPr>
          <w:color w:val="000000"/>
        </w:rPr>
      </w:pPr>
      <w:r>
        <w:t>Граница территории Лесновского сельского поселения отображена в соответствии с описанием границ муниципального образования Лесновского сельского поселения Новгородского района</w:t>
      </w:r>
      <w:r w:rsidR="00701319">
        <w:t>,</w:t>
      </w:r>
      <w:r>
        <w:t xml:space="preserve"> согласно областного закона Новгородской области от 17.01.2005 № 400-ОЗ (ред. от 27.10.2017)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w:t>
      </w:r>
    </w:p>
    <w:p w:rsidR="00F0392C" w:rsidRDefault="00F0392C" w:rsidP="00F0392C">
      <w:pPr>
        <w:spacing w:line="360" w:lineRule="auto"/>
        <w:ind w:firstLine="709"/>
        <w:jc w:val="both"/>
      </w:pPr>
      <w:r>
        <w:t>В состав территории муниципального образования Лесновского сельского поселения входит населенный пункт - деревня Лесная.</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В работе приняты следующие сроки подготовки генерального плана и его реализации:</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исходный год – современное состояние 2018г.;</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расчетный срок – 2038г.</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Подготовка генерального плана Лесновского сельского поселения осуществляется в соответствии с требованиями ст. ст. 23, 24 Градостроительного кодекса Российской Федерации на </w:t>
      </w:r>
      <w:r>
        <w:rPr>
          <w:color w:val="000000"/>
        </w:rPr>
        <w:lastRenderedPageBreak/>
        <w:t>основании:</w:t>
      </w:r>
    </w:p>
    <w:p w:rsidR="00F0392C" w:rsidRDefault="00F0392C" w:rsidP="00F0392C">
      <w:pPr>
        <w:widowControl w:val="0"/>
        <w:suppressAutoHyphens/>
        <w:autoSpaceDE w:val="0"/>
        <w:autoSpaceDN w:val="0"/>
        <w:adjustRightInd w:val="0"/>
        <w:spacing w:line="360" w:lineRule="auto"/>
        <w:ind w:firstLine="709"/>
        <w:jc w:val="both"/>
        <w:rPr>
          <w:color w:val="000000"/>
        </w:rPr>
      </w:pPr>
      <w:r w:rsidRPr="00701319">
        <w:rPr>
          <w:color w:val="000000"/>
        </w:rPr>
        <w:t>- результатов инженерных изысканий, имеющихся в фондах и архивах;</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 материалы кадастра объектов недвижимости, предоставленные Росреестром по Новгородской области </w:t>
      </w:r>
      <w:r w:rsidR="00701319">
        <w:rPr>
          <w:color w:val="000000"/>
        </w:rPr>
        <w:t>по состоянию на декабрь 2017 г.;</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требований законодательных и нормативно-правовых актов Российской Федерации, Новгородской области;</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 муниципальных правовых актов </w:t>
      </w:r>
      <w:r w:rsidR="00701319">
        <w:rPr>
          <w:color w:val="000000"/>
        </w:rPr>
        <w:t>Новгородского муниципального района, Лесновского сельского поселения</w:t>
      </w:r>
      <w:r>
        <w:rPr>
          <w:color w:val="000000"/>
        </w:rPr>
        <w:t>, в т.ч. Устава муниципального образования Лесновского сельского поселения Новгородского муниципального района Новгородской области;</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xml:space="preserve">- статистических данных, характеризующих социально-экономическое положение муниципального образования; </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инвентаризационных данных о существующих автомобильных дорогах общего пользования, расположенных в границах муниципального образования;</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данных о демографической ситуации;</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 данных об объектах социальной инфраструктуры.</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Генеральный план содержит:</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1) положение о территориальном планировании;</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2) карту планируемого размещения объектов местного значения поселения или городского округа;</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3) карту границ населенных пунктов (в том числе границ образуемых населенных пунктов), входящих в состав поселения или городского округа;</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4) карту функциональных зон поселения или городского округа.</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К генеральному плану прилагаются материалы по его обоснованию в текстовой форме и в виде карт.</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В настоящем документе учтены положения схем территориального планирования Российской Федерации, Новгородской области, Новгородского муниципального района, а также требования региональных и местных нормативов градостроительного проектирования.</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В генеральном плане приняты следующие сокращения:</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t>деревня – д.;</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t>человек – чел.;</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t>полигон твёрдых бытовых отходов – ТБО;</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t>санитарно-защитная зона - СЗЗ;</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t>детские сады – ДС;</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lastRenderedPageBreak/>
        <w:tab/>
        <w:t>фельдшерско-акушерский пункт - ФАП;</w:t>
      </w:r>
    </w:p>
    <w:p w:rsidR="00F0392C" w:rsidRDefault="00F0392C" w:rsidP="00F0392C">
      <w:pPr>
        <w:widowControl w:val="0"/>
        <w:suppressAutoHyphens/>
        <w:autoSpaceDE w:val="0"/>
        <w:autoSpaceDN w:val="0"/>
        <w:adjustRightInd w:val="0"/>
        <w:spacing w:line="360" w:lineRule="auto"/>
        <w:ind w:firstLine="709"/>
        <w:jc w:val="both"/>
        <w:rPr>
          <w:color w:val="000000"/>
        </w:rPr>
      </w:pPr>
      <w:r>
        <w:rPr>
          <w:color w:val="000000"/>
        </w:rPr>
        <w:tab/>
      </w:r>
      <w:r w:rsidRPr="001D208D">
        <w:t>основная общеобразовательная школа – ООШ;</w:t>
      </w:r>
    </w:p>
    <w:p w:rsidR="00F0392C" w:rsidRPr="00D87E00" w:rsidRDefault="00F0392C" w:rsidP="00F0392C">
      <w:pPr>
        <w:widowControl w:val="0"/>
        <w:suppressAutoHyphens/>
        <w:autoSpaceDE w:val="0"/>
        <w:autoSpaceDN w:val="0"/>
        <w:adjustRightInd w:val="0"/>
        <w:spacing w:line="360" w:lineRule="auto"/>
        <w:ind w:firstLine="709"/>
        <w:jc w:val="both"/>
      </w:pPr>
      <w:r w:rsidRPr="00D87E00">
        <w:tab/>
        <w:t>автомобильная дорога - а/д.</w:t>
      </w:r>
    </w:p>
    <w:p w:rsidR="00CE4E36" w:rsidRPr="00F04277" w:rsidRDefault="00CE4E36" w:rsidP="00CE4E36">
      <w:pPr>
        <w:pStyle w:val="2"/>
        <w:rPr>
          <w:rStyle w:val="aa"/>
          <w:rFonts w:ascii="Times New Roman" w:hAnsi="Times New Roman" w:cs="Times New Roman"/>
          <w:color w:val="auto"/>
        </w:rPr>
      </w:pPr>
      <w:bookmarkStart w:id="2" w:name="_Toc528233715"/>
      <w:r w:rsidRPr="00F04277">
        <w:rPr>
          <w:rStyle w:val="aa"/>
          <w:rFonts w:ascii="Times New Roman" w:hAnsi="Times New Roman" w:cs="Times New Roman"/>
          <w:color w:val="auto"/>
        </w:rPr>
        <w:t>2. Сведения о видах, назначении и наименованиях планируемых для размещения объектов</w:t>
      </w:r>
      <w:bookmarkEnd w:id="2"/>
      <w:r w:rsidRPr="00F04277">
        <w:rPr>
          <w:rStyle w:val="aa"/>
          <w:rFonts w:ascii="Times New Roman" w:hAnsi="Times New Roman" w:cs="Times New Roman"/>
          <w:color w:val="auto"/>
        </w:rPr>
        <w:t xml:space="preserve"> </w:t>
      </w:r>
    </w:p>
    <w:p w:rsidR="00CE4E36" w:rsidRDefault="00CE4E36" w:rsidP="00CE4E36">
      <w:pPr>
        <w:pStyle w:val="2"/>
        <w:rPr>
          <w:rStyle w:val="aa"/>
          <w:rFonts w:ascii="Times New Roman" w:hAnsi="Times New Roman" w:cs="Times New Roman"/>
          <w:color w:val="auto"/>
        </w:rPr>
      </w:pPr>
      <w:bookmarkStart w:id="3" w:name="_Toc528233716"/>
      <w:r w:rsidRPr="00CE4E36">
        <w:rPr>
          <w:rStyle w:val="aa"/>
          <w:rFonts w:ascii="Times New Roman" w:hAnsi="Times New Roman" w:cs="Times New Roman"/>
          <w:color w:val="auto"/>
          <w:sz w:val="24"/>
          <w:szCs w:val="24"/>
        </w:rPr>
        <w:t>2.1. Сведения о планируемых для размещения объектов местного значения</w:t>
      </w:r>
      <w:bookmarkEnd w:id="3"/>
    </w:p>
    <w:p w:rsidR="00CE4E36" w:rsidRPr="00CE4E36" w:rsidRDefault="00CE4E36" w:rsidP="00CE4E36">
      <w:pPr>
        <w:pStyle w:val="af2"/>
        <w:rPr>
          <w:rFonts w:ascii="Times New Roman" w:hAnsi="Times New Roman" w:cs="Times New Roman"/>
          <w:sz w:val="24"/>
          <w:szCs w:val="24"/>
        </w:rPr>
      </w:pPr>
    </w:p>
    <w:p w:rsidR="00CE4E36" w:rsidRPr="00701319" w:rsidRDefault="00CE4E36" w:rsidP="00CE4E36">
      <w:pPr>
        <w:spacing w:before="120" w:after="120"/>
        <w:ind w:firstLine="567"/>
        <w:jc w:val="both"/>
      </w:pPr>
      <w:r w:rsidRPr="00701319">
        <w:t xml:space="preserve">В соответствии с </w:t>
      </w:r>
      <w:r>
        <w:t>муниципальными п</w:t>
      </w:r>
      <w:r w:rsidRPr="00701319">
        <w:t>рограммам</w:t>
      </w:r>
      <w:r>
        <w:t xml:space="preserve">и Лесновского сельского </w:t>
      </w:r>
      <w:r w:rsidRPr="00701319">
        <w:t>поселени</w:t>
      </w:r>
      <w:r>
        <w:t xml:space="preserve">я на территории Лесновского сельского поселения </w:t>
      </w:r>
      <w:r w:rsidRPr="00701319">
        <w:t>планируется размещение следующих объектов</w:t>
      </w:r>
      <w:r>
        <w:t xml:space="preserve"> местного значения</w:t>
      </w:r>
      <w:r w:rsidRPr="0070131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31"/>
        <w:gridCol w:w="1991"/>
        <w:gridCol w:w="1121"/>
        <w:gridCol w:w="1845"/>
        <w:gridCol w:w="1227"/>
        <w:gridCol w:w="1762"/>
      </w:tblGrid>
      <w:tr w:rsidR="00CE4E36" w:rsidRPr="00701319" w:rsidTr="000C5AA1">
        <w:trPr>
          <w:cantSplit/>
          <w:trHeight w:val="3324"/>
          <w:tblHeader/>
        </w:trPr>
        <w:tc>
          <w:tcPr>
            <w:tcW w:w="291" w:type="pct"/>
            <w:shd w:val="clear" w:color="auto" w:fill="auto"/>
            <w:vAlign w:val="center"/>
          </w:tcPr>
          <w:p w:rsidR="00CE4E36" w:rsidRPr="00701319" w:rsidRDefault="00CE4E36" w:rsidP="000C5AA1">
            <w:pPr>
              <w:jc w:val="center"/>
              <w:rPr>
                <w:b/>
                <w:bCs/>
              </w:rPr>
            </w:pPr>
            <w:r w:rsidRPr="00701319">
              <w:rPr>
                <w:b/>
                <w:bCs/>
              </w:rPr>
              <w:t>№ п/п</w:t>
            </w:r>
          </w:p>
        </w:tc>
        <w:tc>
          <w:tcPr>
            <w:tcW w:w="951" w:type="pct"/>
            <w:shd w:val="clear" w:color="auto" w:fill="auto"/>
            <w:vAlign w:val="center"/>
          </w:tcPr>
          <w:p w:rsidR="00CE4E36" w:rsidRPr="00701319" w:rsidRDefault="00CE4E36" w:rsidP="000C5AA1">
            <w:pPr>
              <w:jc w:val="center"/>
              <w:rPr>
                <w:b/>
                <w:bCs/>
              </w:rPr>
            </w:pPr>
            <w:r w:rsidRPr="00701319">
              <w:rPr>
                <w:b/>
                <w:bCs/>
              </w:rPr>
              <w:t>Вид, назначение и наименование объекта регионального значения</w:t>
            </w:r>
          </w:p>
        </w:tc>
        <w:tc>
          <w:tcPr>
            <w:tcW w:w="522" w:type="pct"/>
            <w:shd w:val="clear" w:color="auto" w:fill="auto"/>
            <w:textDirection w:val="btLr"/>
            <w:vAlign w:val="center"/>
          </w:tcPr>
          <w:p w:rsidR="00CE4E36" w:rsidRPr="00701319" w:rsidRDefault="00CE4E36" w:rsidP="000C5AA1">
            <w:pPr>
              <w:ind w:left="113" w:right="113"/>
              <w:jc w:val="center"/>
              <w:rPr>
                <w:b/>
                <w:bCs/>
              </w:rPr>
            </w:pPr>
            <w:r w:rsidRPr="00701319">
              <w:rPr>
                <w:b/>
                <w:bCs/>
              </w:rPr>
              <w:t>Основные характеристики</w:t>
            </w:r>
          </w:p>
        </w:tc>
        <w:tc>
          <w:tcPr>
            <w:tcW w:w="677" w:type="pct"/>
            <w:shd w:val="clear" w:color="auto" w:fill="auto"/>
            <w:textDirection w:val="btLr"/>
            <w:vAlign w:val="center"/>
          </w:tcPr>
          <w:p w:rsidR="00CE4E36" w:rsidRPr="00701319" w:rsidRDefault="00CE4E36" w:rsidP="000C5AA1">
            <w:pPr>
              <w:ind w:left="113" w:right="113"/>
              <w:jc w:val="center"/>
              <w:rPr>
                <w:b/>
                <w:bCs/>
              </w:rPr>
            </w:pPr>
            <w:r w:rsidRPr="00701319">
              <w:rPr>
                <w:b/>
                <w:bCs/>
              </w:rPr>
              <w:t>Местоположение</w:t>
            </w:r>
          </w:p>
        </w:tc>
        <w:tc>
          <w:tcPr>
            <w:tcW w:w="966" w:type="pct"/>
            <w:shd w:val="clear" w:color="auto" w:fill="auto"/>
            <w:textDirection w:val="btLr"/>
            <w:vAlign w:val="center"/>
          </w:tcPr>
          <w:p w:rsidR="00CE4E36" w:rsidRPr="00701319" w:rsidRDefault="00CE4E36" w:rsidP="000C5AA1">
            <w:pPr>
              <w:ind w:left="113" w:right="113"/>
              <w:jc w:val="center"/>
              <w:rPr>
                <w:b/>
                <w:bCs/>
              </w:rPr>
            </w:pPr>
            <w:r w:rsidRPr="00701319">
              <w:rPr>
                <w:b/>
                <w:bCs/>
              </w:rPr>
              <w:t>Функциональная зона</w:t>
            </w:r>
          </w:p>
        </w:tc>
        <w:tc>
          <w:tcPr>
            <w:tcW w:w="667" w:type="pct"/>
            <w:shd w:val="clear" w:color="auto" w:fill="auto"/>
            <w:textDirection w:val="btLr"/>
            <w:vAlign w:val="center"/>
          </w:tcPr>
          <w:p w:rsidR="00CE4E36" w:rsidRPr="00701319" w:rsidRDefault="00CE4E36" w:rsidP="000C5AA1">
            <w:pPr>
              <w:ind w:left="113" w:right="113"/>
              <w:jc w:val="center"/>
              <w:rPr>
                <w:b/>
                <w:bCs/>
              </w:rPr>
            </w:pPr>
            <w:r w:rsidRPr="00701319">
              <w:rPr>
                <w:b/>
                <w:bCs/>
              </w:rPr>
              <w:t>Срок реализации</w:t>
            </w:r>
          </w:p>
        </w:tc>
        <w:tc>
          <w:tcPr>
            <w:tcW w:w="926" w:type="pct"/>
            <w:shd w:val="clear" w:color="auto" w:fill="auto"/>
            <w:textDirection w:val="btLr"/>
            <w:vAlign w:val="center"/>
          </w:tcPr>
          <w:p w:rsidR="00CE4E36" w:rsidRPr="00701319" w:rsidRDefault="00CE4E36" w:rsidP="000C5AA1">
            <w:pPr>
              <w:ind w:left="113" w:right="113"/>
              <w:jc w:val="center"/>
              <w:rPr>
                <w:b/>
                <w:bCs/>
              </w:rPr>
            </w:pPr>
            <w:r w:rsidRPr="00701319">
              <w:rPr>
                <w:b/>
                <w:bCs/>
              </w:rPr>
              <w:t>Характеристики зон с особыми условиями использования территории</w:t>
            </w:r>
          </w:p>
        </w:tc>
      </w:tr>
      <w:tr w:rsidR="00CE4E36" w:rsidRPr="00701319" w:rsidTr="000C5AA1">
        <w:tc>
          <w:tcPr>
            <w:tcW w:w="291" w:type="pct"/>
            <w:shd w:val="clear" w:color="auto" w:fill="auto"/>
          </w:tcPr>
          <w:p w:rsidR="00CE4E36" w:rsidRPr="009C46C5" w:rsidRDefault="00CE4E36" w:rsidP="000C5AA1">
            <w:r w:rsidRPr="009C46C5">
              <w:t>1.1</w:t>
            </w:r>
          </w:p>
        </w:tc>
        <w:tc>
          <w:tcPr>
            <w:tcW w:w="951" w:type="pct"/>
            <w:shd w:val="clear" w:color="auto" w:fill="auto"/>
          </w:tcPr>
          <w:p w:rsidR="00CE4E36" w:rsidRPr="009C46C5" w:rsidRDefault="00CE4E36" w:rsidP="000C5AA1">
            <w:r w:rsidRPr="009C46C5">
              <w:t>Создание и обустройство спортивной площадки</w:t>
            </w:r>
          </w:p>
        </w:tc>
        <w:tc>
          <w:tcPr>
            <w:tcW w:w="522" w:type="pct"/>
            <w:shd w:val="clear" w:color="auto" w:fill="auto"/>
          </w:tcPr>
          <w:p w:rsidR="00CE4E36" w:rsidRPr="009C46C5" w:rsidRDefault="00CE4E36" w:rsidP="000C5AA1">
            <w:r w:rsidRPr="009C46C5">
              <w:t>Строительство детско-</w:t>
            </w:r>
            <w:r>
              <w:t xml:space="preserve"> юношеской спортивной площадки</w:t>
            </w:r>
            <w:r w:rsidRPr="009C46C5">
              <w:t>, предназначе</w:t>
            </w:r>
            <w:r>
              <w:t>н</w:t>
            </w:r>
            <w:r w:rsidRPr="009C46C5">
              <w:t>ной для игры в футбол,</w:t>
            </w:r>
            <w:r>
              <w:t xml:space="preserve"> </w:t>
            </w:r>
            <w:r w:rsidRPr="009C46C5">
              <w:t>волейбол, баскетбол</w:t>
            </w:r>
            <w:r>
              <w:t>, озеленение и благоустройство</w:t>
            </w:r>
          </w:p>
        </w:tc>
        <w:tc>
          <w:tcPr>
            <w:tcW w:w="677" w:type="pct"/>
            <w:shd w:val="clear" w:color="auto" w:fill="auto"/>
          </w:tcPr>
          <w:p w:rsidR="00CE4E36" w:rsidRDefault="00CE4E36" w:rsidP="000C5AA1">
            <w:r w:rsidRPr="009C46C5">
              <w:t>д. Лесная</w:t>
            </w:r>
            <w:r>
              <w:t>,</w:t>
            </w:r>
          </w:p>
          <w:p w:rsidR="00CE4E36" w:rsidRPr="009C46C5" w:rsidRDefault="00CE4E36" w:rsidP="000C5AA1">
            <w:r>
              <w:t>пл. Мира, д. 1</w:t>
            </w:r>
          </w:p>
        </w:tc>
        <w:tc>
          <w:tcPr>
            <w:tcW w:w="966" w:type="pct"/>
            <w:shd w:val="clear" w:color="auto" w:fill="auto"/>
          </w:tcPr>
          <w:p w:rsidR="00CE4E36" w:rsidRPr="009C46C5" w:rsidRDefault="00CE4E36" w:rsidP="000C5AA1">
            <w:r>
              <w:t>О</w:t>
            </w:r>
            <w:r w:rsidRPr="009C46C5">
              <w:t>бщественно-деловая зона</w:t>
            </w:r>
          </w:p>
        </w:tc>
        <w:tc>
          <w:tcPr>
            <w:tcW w:w="667" w:type="pct"/>
            <w:shd w:val="clear" w:color="auto" w:fill="auto"/>
          </w:tcPr>
          <w:p w:rsidR="00CE4E36" w:rsidRPr="009C46C5" w:rsidRDefault="00CE4E36" w:rsidP="000C5AA1">
            <w:r>
              <w:t>2022 год</w:t>
            </w:r>
          </w:p>
        </w:tc>
        <w:tc>
          <w:tcPr>
            <w:tcW w:w="926" w:type="pct"/>
            <w:shd w:val="clear" w:color="auto" w:fill="auto"/>
          </w:tcPr>
          <w:p w:rsidR="00CE4E36" w:rsidRPr="009C46C5" w:rsidRDefault="00CE4E36" w:rsidP="000C5AA1">
            <w:r w:rsidRPr="009C46C5">
              <w:t>Установление зон с особыми условиями не требуется</w:t>
            </w:r>
          </w:p>
        </w:tc>
      </w:tr>
    </w:tbl>
    <w:p w:rsidR="00CE4E36" w:rsidRDefault="00CE4E36" w:rsidP="00CE4E36">
      <w:pPr>
        <w:spacing w:line="360" w:lineRule="auto"/>
        <w:ind w:firstLine="709"/>
        <w:jc w:val="both"/>
        <w:rPr>
          <w:b/>
          <w:bCs/>
        </w:rPr>
      </w:pPr>
    </w:p>
    <w:p w:rsidR="00CE4E36" w:rsidRPr="00CE4E36" w:rsidRDefault="00CE4E36" w:rsidP="00CE4E36">
      <w:pPr>
        <w:pStyle w:val="2"/>
        <w:rPr>
          <w:rFonts w:ascii="Times New Roman" w:hAnsi="Times New Roman" w:cs="Times New Roman"/>
          <w:b/>
          <w:color w:val="auto"/>
          <w:sz w:val="24"/>
          <w:szCs w:val="24"/>
        </w:rPr>
      </w:pPr>
      <w:bookmarkStart w:id="4" w:name="_Toc528233717"/>
      <w:r w:rsidRPr="00CE4E36">
        <w:rPr>
          <w:rStyle w:val="aa"/>
          <w:rFonts w:ascii="Times New Roman" w:hAnsi="Times New Roman" w:cs="Times New Roman"/>
          <w:color w:val="auto"/>
          <w:sz w:val="24"/>
          <w:szCs w:val="24"/>
        </w:rPr>
        <w:t xml:space="preserve">2.2 </w:t>
      </w:r>
      <w:r w:rsidRPr="00CE4E36">
        <w:rPr>
          <w:rFonts w:ascii="Times New Roman" w:hAnsi="Times New Roman" w:cs="Times New Roman"/>
          <w:b/>
          <w:bCs/>
          <w:color w:val="auto"/>
        </w:rPr>
        <w:t>Сведения о планируемых для размещения объектах федерального значения</w:t>
      </w:r>
      <w:bookmarkEnd w:id="4"/>
    </w:p>
    <w:p w:rsidR="00CE4E36" w:rsidRDefault="00CE4E36" w:rsidP="00CE4E36">
      <w:pPr>
        <w:spacing w:line="360" w:lineRule="auto"/>
        <w:ind w:firstLine="709"/>
        <w:jc w:val="both"/>
      </w:pPr>
      <w:r>
        <w:t>Согласно действующим документам территориального планирования Российской Федерации, на территории муниципального образования – Лесновское сельское поселение не предусмотрено размещение объектов федерального значения.</w:t>
      </w:r>
    </w:p>
    <w:p w:rsidR="00CE4E36" w:rsidRDefault="00CE4E36" w:rsidP="00CE4E36">
      <w:pPr>
        <w:pStyle w:val="2"/>
        <w:jc w:val="both"/>
        <w:rPr>
          <w:b/>
          <w:bCs/>
        </w:rPr>
      </w:pPr>
      <w:bookmarkStart w:id="5" w:name="_Toc528233718"/>
      <w:r>
        <w:rPr>
          <w:rStyle w:val="aa"/>
          <w:rFonts w:ascii="Times New Roman" w:hAnsi="Times New Roman" w:cs="Times New Roman"/>
          <w:color w:val="auto"/>
          <w:sz w:val="24"/>
          <w:szCs w:val="24"/>
        </w:rPr>
        <w:t>2.3</w:t>
      </w:r>
      <w:r>
        <w:rPr>
          <w:rFonts w:ascii="Times New Roman" w:eastAsia="Times New Roman" w:hAnsi="Times New Roman" w:cs="Times New Roman"/>
          <w:b/>
          <w:bCs/>
          <w:color w:val="auto"/>
          <w:sz w:val="24"/>
          <w:szCs w:val="24"/>
        </w:rPr>
        <w:t xml:space="preserve"> </w:t>
      </w:r>
      <w:r w:rsidRPr="00CE4E36">
        <w:rPr>
          <w:rFonts w:ascii="Times New Roman" w:hAnsi="Times New Roman" w:cs="Times New Roman"/>
          <w:b/>
          <w:bCs/>
          <w:color w:val="auto"/>
          <w:sz w:val="24"/>
          <w:szCs w:val="24"/>
        </w:rPr>
        <w:t>Сведения о планируемых для размещения объектах регионального значения</w:t>
      </w:r>
      <w:bookmarkEnd w:id="5"/>
    </w:p>
    <w:p w:rsidR="00CE4E36" w:rsidRDefault="00CE4E36" w:rsidP="00CE4E36">
      <w:pPr>
        <w:widowControl w:val="0"/>
        <w:numPr>
          <w:ilvl w:val="0"/>
          <w:numId w:val="5"/>
        </w:numPr>
        <w:suppressAutoHyphens/>
        <w:autoSpaceDE w:val="0"/>
        <w:spacing w:line="360" w:lineRule="auto"/>
        <w:ind w:firstLine="709"/>
        <w:jc w:val="both"/>
      </w:pPr>
      <w:r>
        <w:t xml:space="preserve">В соответствии со Схемой территориального планирования Новгородской области, утвержденной </w:t>
      </w:r>
      <w:r w:rsidRPr="007D583A">
        <w:t>Постановление</w:t>
      </w:r>
      <w:r>
        <w:t>м</w:t>
      </w:r>
      <w:r w:rsidRPr="007D583A">
        <w:t xml:space="preserve"> Администрации Новгородской области от 29.06.2012 N 370 </w:t>
      </w:r>
      <w:r>
        <w:t xml:space="preserve">на территории муниципального образования – Лесновское сельское поселение планируется размещение </w:t>
      </w:r>
      <w:r>
        <w:lastRenderedPageBreak/>
        <w:t>следующих объектов регионального значения</w:t>
      </w:r>
      <w:r w:rsidRPr="007D583A">
        <w:rPr>
          <w:color w:val="000000"/>
          <w:lang w:eastAsia="ar-SA"/>
        </w:rPr>
        <w:t xml:space="preserve"> (нумерация объектов в соответствии с Постановлением Правительства Новгородской области от 20.02.2015 №56):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1701"/>
        <w:gridCol w:w="1701"/>
        <w:gridCol w:w="1984"/>
        <w:gridCol w:w="1701"/>
      </w:tblGrid>
      <w:tr w:rsidR="00CE4E36" w:rsidRPr="007F7C47" w:rsidTr="000C5AA1">
        <w:tc>
          <w:tcPr>
            <w:tcW w:w="426" w:type="dxa"/>
            <w:shd w:val="clear" w:color="auto" w:fill="auto"/>
          </w:tcPr>
          <w:p w:rsidR="00CE4E36" w:rsidRDefault="00CE4E36" w:rsidP="000C5AA1">
            <w:pPr>
              <w:ind w:hanging="108"/>
              <w:jc w:val="center"/>
              <w:rPr>
                <w:sz w:val="22"/>
                <w:szCs w:val="22"/>
              </w:rPr>
            </w:pPr>
            <w:r w:rsidRPr="007F7C47">
              <w:rPr>
                <w:sz w:val="22"/>
                <w:szCs w:val="22"/>
              </w:rPr>
              <w:t>№</w:t>
            </w:r>
          </w:p>
          <w:p w:rsidR="00CE4E36" w:rsidRPr="007F7C47" w:rsidRDefault="00CE4E36" w:rsidP="000C5AA1">
            <w:pPr>
              <w:ind w:hanging="108"/>
              <w:jc w:val="center"/>
              <w:rPr>
                <w:sz w:val="22"/>
                <w:szCs w:val="22"/>
              </w:rPr>
            </w:pPr>
            <w:r w:rsidRPr="007F7C47">
              <w:rPr>
                <w:sz w:val="22"/>
                <w:szCs w:val="22"/>
              </w:rPr>
              <w:t>п/п</w:t>
            </w:r>
          </w:p>
        </w:tc>
        <w:tc>
          <w:tcPr>
            <w:tcW w:w="2268" w:type="dxa"/>
            <w:shd w:val="clear" w:color="auto" w:fill="auto"/>
          </w:tcPr>
          <w:p w:rsidR="00CE4E36" w:rsidRPr="007F7C47" w:rsidRDefault="00CE4E36" w:rsidP="000C5AA1">
            <w:pPr>
              <w:rPr>
                <w:sz w:val="22"/>
                <w:szCs w:val="22"/>
              </w:rPr>
            </w:pPr>
            <w:r w:rsidRPr="007F7C47">
              <w:rPr>
                <w:sz w:val="22"/>
                <w:szCs w:val="22"/>
              </w:rPr>
              <w:t>Назначение объекта регионального или межмуниципального значения</w:t>
            </w:r>
          </w:p>
        </w:tc>
        <w:tc>
          <w:tcPr>
            <w:tcW w:w="1701" w:type="dxa"/>
            <w:shd w:val="clear" w:color="auto" w:fill="auto"/>
          </w:tcPr>
          <w:p w:rsidR="00CE4E36" w:rsidRPr="007F7C47" w:rsidRDefault="00CE4E36" w:rsidP="000C5AA1">
            <w:pPr>
              <w:rPr>
                <w:sz w:val="22"/>
                <w:szCs w:val="22"/>
              </w:rPr>
            </w:pPr>
            <w:r w:rsidRPr="007F7C47">
              <w:rPr>
                <w:sz w:val="22"/>
                <w:szCs w:val="22"/>
              </w:rPr>
              <w:t>Наименование объекта</w:t>
            </w:r>
          </w:p>
        </w:tc>
        <w:tc>
          <w:tcPr>
            <w:tcW w:w="1701" w:type="dxa"/>
            <w:shd w:val="clear" w:color="auto" w:fill="auto"/>
          </w:tcPr>
          <w:p w:rsidR="00CE4E36" w:rsidRPr="007F7C47" w:rsidRDefault="00CE4E36" w:rsidP="000C5AA1">
            <w:pPr>
              <w:rPr>
                <w:sz w:val="22"/>
                <w:szCs w:val="22"/>
              </w:rPr>
            </w:pPr>
            <w:r w:rsidRPr="007F7C47">
              <w:rPr>
                <w:sz w:val="22"/>
                <w:szCs w:val="22"/>
              </w:rPr>
              <w:t>Краткая характеристика объекта</w:t>
            </w:r>
          </w:p>
        </w:tc>
        <w:tc>
          <w:tcPr>
            <w:tcW w:w="1984" w:type="dxa"/>
            <w:shd w:val="clear" w:color="auto" w:fill="auto"/>
          </w:tcPr>
          <w:p w:rsidR="00CE4E36" w:rsidRPr="007F7C47" w:rsidRDefault="00CE4E36" w:rsidP="000C5AA1">
            <w:pPr>
              <w:rPr>
                <w:sz w:val="22"/>
                <w:szCs w:val="22"/>
              </w:rPr>
            </w:pPr>
            <w:r w:rsidRPr="007F7C47">
              <w:rPr>
                <w:sz w:val="22"/>
                <w:szCs w:val="22"/>
              </w:rPr>
              <w:t>Местоположение планируемого объекта, функциональная зона размещения</w:t>
            </w:r>
          </w:p>
        </w:tc>
        <w:tc>
          <w:tcPr>
            <w:tcW w:w="1701" w:type="dxa"/>
            <w:shd w:val="clear" w:color="auto" w:fill="auto"/>
          </w:tcPr>
          <w:p w:rsidR="00CE4E36" w:rsidRPr="007F7C47" w:rsidRDefault="00CE4E36" w:rsidP="000C5AA1">
            <w:pPr>
              <w:rPr>
                <w:sz w:val="22"/>
                <w:szCs w:val="22"/>
              </w:rPr>
            </w:pPr>
            <w:r w:rsidRPr="007F7C47">
              <w:rPr>
                <w:sz w:val="22"/>
                <w:szCs w:val="22"/>
              </w:rPr>
              <w:t>Зоны с особыми условиями использования территории</w:t>
            </w:r>
          </w:p>
        </w:tc>
      </w:tr>
      <w:tr w:rsidR="00CE4E36" w:rsidRPr="007F7C47" w:rsidTr="000C5AA1">
        <w:tc>
          <w:tcPr>
            <w:tcW w:w="9781" w:type="dxa"/>
            <w:gridSpan w:val="6"/>
            <w:shd w:val="clear" w:color="auto" w:fill="auto"/>
          </w:tcPr>
          <w:p w:rsidR="00CE4E36" w:rsidRPr="007F7C47" w:rsidRDefault="00CE4E36" w:rsidP="000C5AA1">
            <w:pPr>
              <w:jc w:val="center"/>
              <w:rPr>
                <w:sz w:val="22"/>
                <w:szCs w:val="22"/>
              </w:rPr>
            </w:pPr>
            <w:r>
              <w:rPr>
                <w:b/>
                <w:sz w:val="22"/>
                <w:szCs w:val="22"/>
              </w:rPr>
              <w:t xml:space="preserve">2.4. </w:t>
            </w:r>
            <w:r w:rsidRPr="00B47708">
              <w:rPr>
                <w:b/>
                <w:sz w:val="22"/>
                <w:szCs w:val="22"/>
              </w:rPr>
              <w:t>Объекты связи</w:t>
            </w:r>
          </w:p>
        </w:tc>
      </w:tr>
      <w:tr w:rsidR="00CE4E36" w:rsidRPr="007F7C47" w:rsidTr="000C5AA1">
        <w:tc>
          <w:tcPr>
            <w:tcW w:w="426" w:type="dxa"/>
            <w:shd w:val="clear" w:color="auto" w:fill="auto"/>
          </w:tcPr>
          <w:p w:rsidR="00CE4E36" w:rsidRPr="00CD66BB" w:rsidRDefault="00CE4E36" w:rsidP="000C5AA1">
            <w:r w:rsidRPr="00CD66BB">
              <w:t>1.</w:t>
            </w:r>
          </w:p>
        </w:tc>
        <w:tc>
          <w:tcPr>
            <w:tcW w:w="9355" w:type="dxa"/>
            <w:gridSpan w:val="5"/>
            <w:shd w:val="clear" w:color="auto" w:fill="auto"/>
          </w:tcPr>
          <w:p w:rsidR="00CE4E36" w:rsidRDefault="00CE4E36" w:rsidP="000C5AA1">
            <w:r w:rsidRPr="00CD66BB">
              <w:t>Объекты связи, I этап до 2022 года</w:t>
            </w:r>
          </w:p>
        </w:tc>
      </w:tr>
      <w:tr w:rsidR="00CE4E36" w:rsidRPr="007F7C47" w:rsidTr="000C5AA1">
        <w:tc>
          <w:tcPr>
            <w:tcW w:w="426" w:type="dxa"/>
            <w:shd w:val="clear" w:color="auto" w:fill="auto"/>
          </w:tcPr>
          <w:p w:rsidR="00CE4E36" w:rsidRPr="0029644D" w:rsidRDefault="00CE4E36" w:rsidP="000C5AA1">
            <w:r w:rsidRPr="0029644D">
              <w:t>1.1.</w:t>
            </w:r>
          </w:p>
        </w:tc>
        <w:tc>
          <w:tcPr>
            <w:tcW w:w="2268" w:type="dxa"/>
            <w:shd w:val="clear" w:color="auto" w:fill="auto"/>
          </w:tcPr>
          <w:p w:rsidR="00CE4E36" w:rsidRPr="0029644D" w:rsidRDefault="00CE4E36" w:rsidP="000C5AA1">
            <w:r w:rsidRPr="0029644D">
              <w:t>Объект капитального строительства в области связи</w:t>
            </w:r>
          </w:p>
        </w:tc>
        <w:tc>
          <w:tcPr>
            <w:tcW w:w="1701" w:type="dxa"/>
            <w:shd w:val="clear" w:color="auto" w:fill="auto"/>
          </w:tcPr>
          <w:p w:rsidR="00CE4E36" w:rsidRPr="0029644D" w:rsidRDefault="00CE4E36" w:rsidP="000C5AA1">
            <w:r w:rsidRPr="0029644D">
              <w:t>строительство наземных сетей цифрового телевизионного вещания (I - IV этап)</w:t>
            </w:r>
          </w:p>
        </w:tc>
        <w:tc>
          <w:tcPr>
            <w:tcW w:w="1701" w:type="dxa"/>
            <w:shd w:val="clear" w:color="auto" w:fill="auto"/>
          </w:tcPr>
          <w:p w:rsidR="00CE4E36" w:rsidRPr="0029644D" w:rsidRDefault="00CE4E36" w:rsidP="000C5AA1">
            <w:r w:rsidRPr="0029644D">
              <w:t>переход от аналогового к цифровому телевидению</w:t>
            </w:r>
          </w:p>
        </w:tc>
        <w:tc>
          <w:tcPr>
            <w:tcW w:w="1984" w:type="dxa"/>
            <w:shd w:val="clear" w:color="auto" w:fill="auto"/>
          </w:tcPr>
          <w:p w:rsidR="00CE4E36" w:rsidRPr="0029644D" w:rsidRDefault="00CE4E36" w:rsidP="000C5AA1">
            <w:r w:rsidRPr="0029644D">
              <w:t>Новгородская область</w:t>
            </w:r>
          </w:p>
        </w:tc>
        <w:tc>
          <w:tcPr>
            <w:tcW w:w="1701" w:type="dxa"/>
            <w:shd w:val="clear" w:color="auto" w:fill="auto"/>
          </w:tcPr>
          <w:p w:rsidR="00CE4E36" w:rsidRDefault="00CE4E36" w:rsidP="000C5AA1">
            <w:r>
              <w:t xml:space="preserve">СЗЗ в </w:t>
            </w:r>
            <w:r w:rsidRPr="0029644D">
              <w:t>соответствии с СанПиН 2.2.1/2.1.1.1200-03</w:t>
            </w:r>
          </w:p>
        </w:tc>
      </w:tr>
      <w:tr w:rsidR="00CE4E36" w:rsidRPr="00D25AA9" w:rsidTr="000C5AA1">
        <w:tc>
          <w:tcPr>
            <w:tcW w:w="9781" w:type="dxa"/>
            <w:gridSpan w:val="6"/>
            <w:shd w:val="clear" w:color="auto" w:fill="auto"/>
          </w:tcPr>
          <w:p w:rsidR="00CE4E36" w:rsidRPr="00D25AA9" w:rsidRDefault="00CE4E36" w:rsidP="000C5AA1">
            <w:pPr>
              <w:jc w:val="center"/>
              <w:rPr>
                <w:color w:val="FF0000"/>
                <w:sz w:val="22"/>
                <w:szCs w:val="22"/>
              </w:rPr>
            </w:pPr>
            <w:r>
              <w:rPr>
                <w:b/>
                <w:sz w:val="22"/>
                <w:szCs w:val="22"/>
              </w:rPr>
              <w:t>2.5.</w:t>
            </w:r>
            <w:r w:rsidRPr="00D25AA9">
              <w:rPr>
                <w:b/>
                <w:sz w:val="22"/>
                <w:szCs w:val="22"/>
              </w:rPr>
              <w:t>Объекты топливно-энергетического комплекса, водоснабжения и канализации</w:t>
            </w:r>
          </w:p>
        </w:tc>
      </w:tr>
    </w:tbl>
    <w:p w:rsidR="00CE4E36" w:rsidRPr="00D25AA9" w:rsidRDefault="00CE4E36" w:rsidP="00CE4E36">
      <w:pPr>
        <w:rPr>
          <w:vanish/>
          <w:color w:val="FF0000"/>
        </w:rPr>
      </w:pPr>
    </w:p>
    <w:tbl>
      <w:tblPr>
        <w:tblW w:w="9607" w:type="dxa"/>
        <w:tblInd w:w="-5" w:type="dxa"/>
        <w:tblLayout w:type="fixed"/>
        <w:tblCellMar>
          <w:top w:w="102" w:type="dxa"/>
          <w:left w:w="62" w:type="dxa"/>
          <w:bottom w:w="102" w:type="dxa"/>
          <w:right w:w="62" w:type="dxa"/>
        </w:tblCellMar>
        <w:tblLook w:val="0000" w:firstRow="0" w:lastRow="0" w:firstColumn="0" w:lastColumn="0" w:noHBand="0" w:noVBand="0"/>
      </w:tblPr>
      <w:tblGrid>
        <w:gridCol w:w="493"/>
        <w:gridCol w:w="2454"/>
        <w:gridCol w:w="97"/>
        <w:gridCol w:w="1343"/>
        <w:gridCol w:w="1980"/>
        <w:gridCol w:w="2160"/>
        <w:gridCol w:w="1080"/>
      </w:tblGrid>
      <w:tr w:rsidR="00CE4E36" w:rsidRPr="00D25AA9" w:rsidTr="000C5AA1">
        <w:tc>
          <w:tcPr>
            <w:tcW w:w="493"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1.2.18.</w:t>
            </w:r>
          </w:p>
        </w:tc>
        <w:tc>
          <w:tcPr>
            <w:tcW w:w="2454"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Объект капитального строительства газоснабжения</w:t>
            </w:r>
          </w:p>
        </w:tc>
        <w:tc>
          <w:tcPr>
            <w:tcW w:w="1440" w:type="dxa"/>
            <w:gridSpan w:val="2"/>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строительство распределительных газопроводов низкого давления</w:t>
            </w:r>
          </w:p>
        </w:tc>
        <w:tc>
          <w:tcPr>
            <w:tcW w:w="1980"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определяется проектной документацией</w:t>
            </w:r>
          </w:p>
        </w:tc>
        <w:tc>
          <w:tcPr>
            <w:tcW w:w="2160"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Новгородский район, д. Лесная (ул. 60 лет СССР, ул. Садовая, ул. Полевая), д. Трубичино, д. Плетниха (ул. Садовая, ул. Талькова, ул. Якутская, ул. Чапаева, ул. Есенина), д. Подберезье (ул. Центральная, ул. Волховская, ул. Набережная, ул. Речная, ул. Полевая, ул. Садовая, ул. Школьная, ул. Новгородская)</w:t>
            </w:r>
          </w:p>
        </w:tc>
        <w:tc>
          <w:tcPr>
            <w:tcW w:w="1080"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санитарный разрыв - в зависимости от диаметра газопровода</w:t>
            </w:r>
          </w:p>
        </w:tc>
      </w:tr>
      <w:tr w:rsidR="00CE4E36" w:rsidRPr="00D25AA9" w:rsidTr="000C5AA1">
        <w:trPr>
          <w:trHeight w:val="335"/>
        </w:trPr>
        <w:tc>
          <w:tcPr>
            <w:tcW w:w="9607" w:type="dxa"/>
            <w:gridSpan w:val="7"/>
            <w:tcBorders>
              <w:top w:val="single" w:sz="4" w:space="0" w:color="auto"/>
              <w:left w:val="single" w:sz="4" w:space="0" w:color="auto"/>
              <w:bottom w:val="single" w:sz="4" w:space="0" w:color="auto"/>
              <w:right w:val="single" w:sz="4" w:space="0" w:color="auto"/>
            </w:tcBorders>
          </w:tcPr>
          <w:p w:rsidR="00CE4E36" w:rsidRPr="00B47708" w:rsidRDefault="00CE4E36" w:rsidP="000C5AA1">
            <w:pPr>
              <w:pStyle w:val="ConsPlusNormal"/>
              <w:jc w:val="center"/>
              <w:rPr>
                <w:b/>
                <w:color w:val="FF0000"/>
                <w:sz w:val="22"/>
                <w:szCs w:val="22"/>
              </w:rPr>
            </w:pPr>
            <w:r w:rsidRPr="00B47708">
              <w:rPr>
                <w:rFonts w:eastAsiaTheme="minorHAnsi"/>
                <w:b/>
                <w:lang w:eastAsia="en-US"/>
              </w:rPr>
              <w:t>2.10. Объекты в области агропромышленного комплекса</w:t>
            </w:r>
          </w:p>
        </w:tc>
      </w:tr>
      <w:tr w:rsidR="00CE4E36" w:rsidRPr="00D25AA9" w:rsidTr="000C5AA1">
        <w:tc>
          <w:tcPr>
            <w:tcW w:w="493" w:type="dxa"/>
            <w:tcBorders>
              <w:top w:val="single" w:sz="4" w:space="0" w:color="auto"/>
              <w:left w:val="single" w:sz="4" w:space="0" w:color="auto"/>
              <w:bottom w:val="single" w:sz="4" w:space="0" w:color="auto"/>
              <w:right w:val="single" w:sz="4" w:space="0" w:color="auto"/>
            </w:tcBorders>
          </w:tcPr>
          <w:p w:rsidR="00CE4E36" w:rsidRDefault="00CE4E36" w:rsidP="000C5AA1">
            <w:pPr>
              <w:autoSpaceDE w:val="0"/>
              <w:autoSpaceDN w:val="0"/>
              <w:adjustRightInd w:val="0"/>
              <w:rPr>
                <w:rFonts w:eastAsiaTheme="minorHAnsi"/>
                <w:sz w:val="22"/>
                <w:szCs w:val="22"/>
                <w:lang w:eastAsia="en-US"/>
              </w:rPr>
            </w:pPr>
            <w:r>
              <w:rPr>
                <w:rFonts w:eastAsiaTheme="minorHAnsi"/>
                <w:sz w:val="22"/>
                <w:szCs w:val="22"/>
                <w:lang w:eastAsia="en-US"/>
              </w:rPr>
              <w:t>1.17.</w:t>
            </w:r>
          </w:p>
        </w:tc>
        <w:tc>
          <w:tcPr>
            <w:tcW w:w="2551" w:type="dxa"/>
            <w:gridSpan w:val="2"/>
            <w:tcBorders>
              <w:top w:val="single" w:sz="4" w:space="0" w:color="auto"/>
              <w:left w:val="single" w:sz="4" w:space="0" w:color="auto"/>
              <w:bottom w:val="single" w:sz="4" w:space="0" w:color="auto"/>
              <w:right w:val="single" w:sz="4" w:space="0" w:color="auto"/>
            </w:tcBorders>
          </w:tcPr>
          <w:p w:rsidR="00CE4E36" w:rsidRPr="00B47708" w:rsidRDefault="00CE4E36" w:rsidP="000C5AA1">
            <w:pPr>
              <w:autoSpaceDE w:val="0"/>
              <w:autoSpaceDN w:val="0"/>
              <w:adjustRightInd w:val="0"/>
              <w:rPr>
                <w:rFonts w:eastAsiaTheme="minorHAnsi"/>
                <w:sz w:val="22"/>
                <w:szCs w:val="22"/>
                <w:lang w:eastAsia="en-US"/>
              </w:rPr>
            </w:pPr>
            <w:r w:rsidRPr="00B47708">
              <w:rPr>
                <w:rFonts w:eastAsiaTheme="minorHAnsi"/>
                <w:sz w:val="22"/>
                <w:szCs w:val="22"/>
                <w:lang w:eastAsia="en-US"/>
              </w:rPr>
              <w:t>Объект капитального строительства в области агропромышленного комплекса</w:t>
            </w:r>
          </w:p>
        </w:tc>
        <w:tc>
          <w:tcPr>
            <w:tcW w:w="1343" w:type="dxa"/>
            <w:tcBorders>
              <w:top w:val="single" w:sz="4" w:space="0" w:color="auto"/>
              <w:left w:val="single" w:sz="4" w:space="0" w:color="auto"/>
              <w:bottom w:val="single" w:sz="4" w:space="0" w:color="auto"/>
              <w:right w:val="single" w:sz="4" w:space="0" w:color="auto"/>
            </w:tcBorders>
          </w:tcPr>
          <w:p w:rsidR="00CE4E36" w:rsidRPr="00B47708" w:rsidRDefault="00CE4E36" w:rsidP="000C5AA1">
            <w:pPr>
              <w:autoSpaceDE w:val="0"/>
              <w:autoSpaceDN w:val="0"/>
              <w:adjustRightInd w:val="0"/>
              <w:rPr>
                <w:rFonts w:eastAsiaTheme="minorHAnsi"/>
                <w:sz w:val="22"/>
                <w:szCs w:val="22"/>
                <w:lang w:eastAsia="en-US"/>
              </w:rPr>
            </w:pPr>
            <w:r w:rsidRPr="00B47708">
              <w:rPr>
                <w:rFonts w:eastAsiaTheme="minorHAnsi"/>
                <w:sz w:val="22"/>
                <w:szCs w:val="22"/>
                <w:lang w:eastAsia="en-US"/>
              </w:rPr>
              <w:t>строительство тепличного комплекса по производству овощей и зелени ООО "Новгородские теплицы"</w:t>
            </w:r>
          </w:p>
        </w:tc>
        <w:tc>
          <w:tcPr>
            <w:tcW w:w="1980" w:type="dxa"/>
            <w:tcBorders>
              <w:top w:val="single" w:sz="4" w:space="0" w:color="auto"/>
              <w:left w:val="single" w:sz="4" w:space="0" w:color="auto"/>
              <w:bottom w:val="single" w:sz="4" w:space="0" w:color="auto"/>
              <w:right w:val="single" w:sz="4" w:space="0" w:color="auto"/>
            </w:tcBorders>
          </w:tcPr>
          <w:p w:rsidR="00CE4E36" w:rsidRPr="00B47708" w:rsidRDefault="00CE4E36" w:rsidP="000C5AA1">
            <w:pPr>
              <w:autoSpaceDE w:val="0"/>
              <w:autoSpaceDN w:val="0"/>
              <w:adjustRightInd w:val="0"/>
              <w:rPr>
                <w:rFonts w:eastAsiaTheme="minorHAnsi"/>
                <w:sz w:val="22"/>
                <w:szCs w:val="22"/>
                <w:lang w:eastAsia="en-US"/>
              </w:rPr>
            </w:pPr>
            <w:r w:rsidRPr="00B47708">
              <w:rPr>
                <w:rFonts w:eastAsiaTheme="minorHAnsi"/>
                <w:sz w:val="22"/>
                <w:szCs w:val="22"/>
                <w:lang w:eastAsia="en-US"/>
              </w:rPr>
              <w:t>18,5 га</w:t>
            </w:r>
          </w:p>
        </w:tc>
        <w:tc>
          <w:tcPr>
            <w:tcW w:w="2160" w:type="dxa"/>
            <w:tcBorders>
              <w:top w:val="single" w:sz="4" w:space="0" w:color="auto"/>
              <w:left w:val="single" w:sz="4" w:space="0" w:color="auto"/>
              <w:bottom w:val="single" w:sz="4" w:space="0" w:color="auto"/>
              <w:right w:val="single" w:sz="4" w:space="0" w:color="auto"/>
            </w:tcBorders>
          </w:tcPr>
          <w:p w:rsidR="00CE4E36" w:rsidRPr="00B47708" w:rsidRDefault="00CE4E36" w:rsidP="000C5AA1">
            <w:pPr>
              <w:autoSpaceDE w:val="0"/>
              <w:autoSpaceDN w:val="0"/>
              <w:adjustRightInd w:val="0"/>
              <w:rPr>
                <w:rFonts w:eastAsiaTheme="minorHAnsi"/>
                <w:sz w:val="22"/>
                <w:szCs w:val="22"/>
                <w:lang w:eastAsia="en-US"/>
              </w:rPr>
            </w:pPr>
            <w:r w:rsidRPr="00B47708">
              <w:rPr>
                <w:rFonts w:eastAsiaTheme="minorHAnsi"/>
                <w:sz w:val="22"/>
                <w:szCs w:val="22"/>
                <w:lang w:eastAsia="en-US"/>
              </w:rPr>
              <w:t>Новгородский район, д. Лесная</w:t>
            </w:r>
          </w:p>
        </w:tc>
        <w:tc>
          <w:tcPr>
            <w:tcW w:w="1080" w:type="dxa"/>
            <w:tcBorders>
              <w:top w:val="single" w:sz="4" w:space="0" w:color="auto"/>
              <w:left w:val="single" w:sz="4" w:space="0" w:color="auto"/>
              <w:bottom w:val="single" w:sz="4" w:space="0" w:color="auto"/>
              <w:right w:val="single" w:sz="4" w:space="0" w:color="auto"/>
            </w:tcBorders>
          </w:tcPr>
          <w:p w:rsidR="00CE4E36" w:rsidRPr="00B47708" w:rsidRDefault="00CE4E36" w:rsidP="000C5AA1">
            <w:pPr>
              <w:autoSpaceDE w:val="0"/>
              <w:autoSpaceDN w:val="0"/>
              <w:adjustRightInd w:val="0"/>
              <w:rPr>
                <w:rFonts w:eastAsiaTheme="minorHAnsi"/>
                <w:sz w:val="22"/>
                <w:szCs w:val="22"/>
                <w:lang w:eastAsia="en-US"/>
              </w:rPr>
            </w:pPr>
            <w:r w:rsidRPr="00B47708">
              <w:rPr>
                <w:rFonts w:eastAsiaTheme="minorHAnsi"/>
                <w:sz w:val="22"/>
                <w:szCs w:val="22"/>
                <w:lang w:eastAsia="en-US"/>
              </w:rPr>
              <w:t xml:space="preserve">СЗЗ в соответствии с </w:t>
            </w:r>
            <w:hyperlink r:id="rId8" w:history="1">
              <w:r w:rsidRPr="00B47708">
                <w:rPr>
                  <w:rFonts w:eastAsiaTheme="minorHAnsi"/>
                  <w:sz w:val="22"/>
                  <w:szCs w:val="22"/>
                  <w:lang w:eastAsia="en-US"/>
                </w:rPr>
                <w:t>СанПиН 2.2.1/2.1.1.1200-03</w:t>
              </w:r>
            </w:hyperlink>
          </w:p>
        </w:tc>
      </w:tr>
    </w:tbl>
    <w:p w:rsidR="00CE4E36" w:rsidRDefault="00CE4E36" w:rsidP="00445FAA">
      <w:pPr>
        <w:pStyle w:val="2"/>
        <w:rPr>
          <w:rStyle w:val="aa"/>
          <w:rFonts w:ascii="Times New Roman" w:hAnsi="Times New Roman" w:cs="Times New Roman"/>
          <w:color w:val="auto"/>
          <w:sz w:val="24"/>
          <w:szCs w:val="24"/>
        </w:rPr>
      </w:pPr>
    </w:p>
    <w:p w:rsidR="00CE4E36" w:rsidRDefault="00CE4E36" w:rsidP="00CE4E36"/>
    <w:p w:rsidR="00CE4E36" w:rsidRDefault="00CE4E36" w:rsidP="00CE4E36"/>
    <w:p w:rsidR="00CE4E36" w:rsidRDefault="00CE4E36" w:rsidP="00CE4E36"/>
    <w:p w:rsidR="00CE4E36" w:rsidRPr="00CE4E36" w:rsidRDefault="00CE4E36" w:rsidP="00CE4E36"/>
    <w:p w:rsidR="00CE4E36" w:rsidRPr="00F04277" w:rsidRDefault="00CE4E36" w:rsidP="00CE4E36">
      <w:pPr>
        <w:pStyle w:val="1"/>
        <w:jc w:val="both"/>
        <w:rPr>
          <w:rStyle w:val="aa"/>
          <w:rFonts w:ascii="Times New Roman" w:hAnsi="Times New Roman" w:cs="Times New Roman"/>
          <w:b/>
        </w:rPr>
      </w:pPr>
      <w:bookmarkStart w:id="6" w:name="_Toc528233719"/>
      <w:r w:rsidRPr="00F04277">
        <w:rPr>
          <w:rStyle w:val="aa"/>
          <w:rFonts w:ascii="Times New Roman" w:hAnsi="Times New Roman" w:cs="Times New Roman"/>
          <w:b/>
        </w:rPr>
        <w:t xml:space="preserve">3. </w:t>
      </w:r>
      <w:r w:rsidRPr="00CE4E36">
        <w:rPr>
          <w:rStyle w:val="aa"/>
          <w:rFonts w:ascii="Times New Roman" w:hAnsi="Times New Roman" w:cs="Times New Roman"/>
          <w:b/>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bookmarkEnd w:id="6"/>
    </w:p>
    <w:p w:rsidR="000C5AA1" w:rsidRDefault="000C5AA1" w:rsidP="000C5AA1">
      <w:pPr>
        <w:pStyle w:val="1"/>
        <w:jc w:val="both"/>
        <w:rPr>
          <w:rFonts w:ascii="Times New Roman" w:hAnsi="Times New Roman" w:cs="Times New Roman"/>
          <w:sz w:val="24"/>
          <w:szCs w:val="24"/>
        </w:rPr>
      </w:pPr>
      <w:bookmarkStart w:id="7" w:name="_Toc528233720"/>
      <w:r w:rsidRPr="00CE4E36">
        <w:rPr>
          <w:rStyle w:val="aa"/>
          <w:rFonts w:ascii="Times New Roman" w:hAnsi="Times New Roman" w:cs="Times New Roman"/>
          <w:b/>
          <w:sz w:val="24"/>
          <w:szCs w:val="24"/>
        </w:rPr>
        <w:t>3.1.</w:t>
      </w:r>
      <w:r w:rsidRPr="00CE4E36">
        <w:rPr>
          <w:rFonts w:ascii="Times New Roman" w:hAnsi="Times New Roman" w:cs="Times New Roman"/>
          <w:sz w:val="24"/>
          <w:szCs w:val="24"/>
        </w:rPr>
        <w:t xml:space="preserve"> Параметры функциональных зон</w:t>
      </w:r>
      <w:bookmarkEnd w:id="7"/>
    </w:p>
    <w:p w:rsidR="000C5AA1" w:rsidRPr="00CE4E36" w:rsidRDefault="000C5AA1" w:rsidP="000C5AA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64"/>
        <w:gridCol w:w="1260"/>
        <w:gridCol w:w="1440"/>
      </w:tblGrid>
      <w:tr w:rsidR="000C5AA1" w:rsidRPr="00840AF4" w:rsidTr="000C5AA1">
        <w:trPr>
          <w:trHeight w:val="425"/>
        </w:trPr>
        <w:tc>
          <w:tcPr>
            <w:tcW w:w="9468" w:type="dxa"/>
            <w:gridSpan w:val="4"/>
          </w:tcPr>
          <w:p w:rsidR="000C5AA1" w:rsidRPr="003F06ED" w:rsidRDefault="000C5AA1" w:rsidP="000C5AA1">
            <w:pPr>
              <w:jc w:val="center"/>
              <w:rPr>
                <w:b/>
              </w:rPr>
            </w:pPr>
            <w:r w:rsidRPr="003F06ED">
              <w:rPr>
                <w:b/>
              </w:rPr>
              <w:t>Основные параметры</w:t>
            </w:r>
          </w:p>
        </w:tc>
      </w:tr>
      <w:tr w:rsidR="000C5AA1" w:rsidRPr="00840AF4" w:rsidTr="000C5AA1">
        <w:trPr>
          <w:trHeight w:val="1074"/>
        </w:trPr>
        <w:tc>
          <w:tcPr>
            <w:tcW w:w="6768" w:type="dxa"/>
            <w:gridSpan w:val="2"/>
          </w:tcPr>
          <w:p w:rsidR="000C5AA1" w:rsidRPr="003F06ED" w:rsidRDefault="000C5AA1" w:rsidP="000C5AA1">
            <w:pPr>
              <w:jc w:val="center"/>
              <w:rPr>
                <w:b/>
              </w:rPr>
            </w:pPr>
            <w:r w:rsidRPr="003F06ED">
              <w:rPr>
                <w:b/>
              </w:rPr>
              <w:t>Виды использования</w:t>
            </w:r>
          </w:p>
        </w:tc>
        <w:tc>
          <w:tcPr>
            <w:tcW w:w="1260" w:type="dxa"/>
            <w:tcBorders>
              <w:top w:val="nil"/>
            </w:tcBorders>
          </w:tcPr>
          <w:p w:rsidR="000C5AA1" w:rsidRPr="003F06ED" w:rsidRDefault="000C5AA1" w:rsidP="000C5AA1">
            <w:pPr>
              <w:jc w:val="center"/>
              <w:rPr>
                <w:b/>
              </w:rPr>
            </w:pPr>
            <w:r w:rsidRPr="003F06ED">
              <w:rPr>
                <w:b/>
              </w:rPr>
              <w:t>Площадь (га)</w:t>
            </w:r>
          </w:p>
        </w:tc>
        <w:tc>
          <w:tcPr>
            <w:tcW w:w="1440" w:type="dxa"/>
            <w:tcBorders>
              <w:top w:val="nil"/>
            </w:tcBorders>
          </w:tcPr>
          <w:p w:rsidR="000C5AA1" w:rsidRPr="003F06ED" w:rsidRDefault="000C5AA1" w:rsidP="000C5AA1">
            <w:pPr>
              <w:jc w:val="center"/>
              <w:rPr>
                <w:b/>
              </w:rPr>
            </w:pPr>
            <w:r w:rsidRPr="003F06ED">
              <w:rPr>
                <w:b/>
              </w:rPr>
              <w:t>Процент от общей площади поселения</w:t>
            </w:r>
          </w:p>
        </w:tc>
      </w:tr>
      <w:tr w:rsidR="000C5AA1" w:rsidRPr="00840AF4" w:rsidTr="000C5AA1">
        <w:trPr>
          <w:trHeight w:val="427"/>
        </w:trPr>
        <w:tc>
          <w:tcPr>
            <w:tcW w:w="9468" w:type="dxa"/>
            <w:gridSpan w:val="4"/>
          </w:tcPr>
          <w:p w:rsidR="000C5AA1" w:rsidRPr="003F06ED" w:rsidRDefault="000C5AA1" w:rsidP="000C5AA1">
            <w:pPr>
              <w:jc w:val="center"/>
              <w:rPr>
                <w:b/>
              </w:rPr>
            </w:pPr>
            <w:r w:rsidRPr="003F06ED">
              <w:rPr>
                <w:b/>
              </w:rPr>
              <w:t>Жилые зоны</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sidRPr="003F06ED">
              <w:rPr>
                <w:sz w:val="24"/>
                <w:szCs w:val="24"/>
              </w:rPr>
              <w:t>Зона застройки многоквартирными жилыми домами</w:t>
            </w:r>
          </w:p>
        </w:tc>
        <w:tc>
          <w:tcPr>
            <w:tcW w:w="1260" w:type="dxa"/>
            <w:vAlign w:val="center"/>
          </w:tcPr>
          <w:p w:rsidR="000C5AA1" w:rsidRPr="003F06ED" w:rsidRDefault="000C5AA1" w:rsidP="000C5AA1">
            <w:pPr>
              <w:jc w:val="center"/>
            </w:pPr>
            <w:r w:rsidRPr="003F06ED">
              <w:t>306,19</w:t>
            </w:r>
          </w:p>
        </w:tc>
        <w:tc>
          <w:tcPr>
            <w:tcW w:w="1440" w:type="dxa"/>
            <w:vAlign w:val="center"/>
          </w:tcPr>
          <w:p w:rsidR="000C5AA1" w:rsidRPr="003F06ED" w:rsidRDefault="000C5AA1" w:rsidP="000C5AA1">
            <w:pPr>
              <w:jc w:val="center"/>
            </w:pPr>
            <w:r w:rsidRPr="003F06ED">
              <w:t>3,44</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sidRPr="003F06ED">
              <w:rPr>
                <w:sz w:val="24"/>
                <w:szCs w:val="24"/>
              </w:rPr>
              <w:t>Зона застройки индивидуальными жилыми домами</w:t>
            </w:r>
          </w:p>
        </w:tc>
        <w:tc>
          <w:tcPr>
            <w:tcW w:w="1260" w:type="dxa"/>
            <w:vAlign w:val="center"/>
          </w:tcPr>
          <w:p w:rsidR="000C5AA1" w:rsidRPr="003F06ED" w:rsidRDefault="000C5AA1" w:rsidP="000C5AA1">
            <w:pPr>
              <w:jc w:val="center"/>
            </w:pPr>
            <w:r w:rsidRPr="003F06ED">
              <w:t>6,03</w:t>
            </w:r>
          </w:p>
        </w:tc>
        <w:tc>
          <w:tcPr>
            <w:tcW w:w="1440" w:type="dxa"/>
            <w:vAlign w:val="center"/>
          </w:tcPr>
          <w:p w:rsidR="000C5AA1" w:rsidRPr="003F06ED" w:rsidRDefault="000C5AA1" w:rsidP="000C5AA1">
            <w:pPr>
              <w:jc w:val="center"/>
            </w:pPr>
            <w:r w:rsidRPr="003F06ED">
              <w:t>0,07</w:t>
            </w:r>
          </w:p>
        </w:tc>
      </w:tr>
      <w:tr w:rsidR="000C5AA1" w:rsidRPr="00840AF4" w:rsidTr="000C5AA1">
        <w:trPr>
          <w:trHeight w:val="480"/>
        </w:trPr>
        <w:tc>
          <w:tcPr>
            <w:tcW w:w="6768" w:type="dxa"/>
            <w:gridSpan w:val="2"/>
          </w:tcPr>
          <w:p w:rsidR="000C5AA1" w:rsidRPr="000021C7" w:rsidRDefault="000C5AA1" w:rsidP="000C5AA1">
            <w:pPr>
              <w:pStyle w:val="22"/>
            </w:pPr>
            <w:r w:rsidRPr="000021C7">
              <w:t>Итого</w:t>
            </w:r>
          </w:p>
        </w:tc>
        <w:tc>
          <w:tcPr>
            <w:tcW w:w="1260" w:type="dxa"/>
            <w:vAlign w:val="center"/>
          </w:tcPr>
          <w:p w:rsidR="000C5AA1" w:rsidRPr="003F06ED" w:rsidRDefault="000C5AA1" w:rsidP="000C5AA1">
            <w:pPr>
              <w:pStyle w:val="af"/>
              <w:jc w:val="center"/>
            </w:pPr>
            <w:r w:rsidRPr="003F06ED">
              <w:t>312,22</w:t>
            </w:r>
          </w:p>
        </w:tc>
        <w:tc>
          <w:tcPr>
            <w:tcW w:w="1440" w:type="dxa"/>
            <w:vAlign w:val="center"/>
          </w:tcPr>
          <w:p w:rsidR="000C5AA1" w:rsidRPr="003F06ED" w:rsidRDefault="000C5AA1" w:rsidP="000C5AA1">
            <w:pPr>
              <w:pStyle w:val="af"/>
              <w:jc w:val="center"/>
            </w:pPr>
            <w:r w:rsidRPr="003F06ED">
              <w:t>3,5</w:t>
            </w:r>
          </w:p>
        </w:tc>
      </w:tr>
      <w:tr w:rsidR="000C5AA1" w:rsidRPr="00840AF4" w:rsidTr="000C5AA1">
        <w:trPr>
          <w:trHeight w:val="480"/>
        </w:trPr>
        <w:tc>
          <w:tcPr>
            <w:tcW w:w="9468" w:type="dxa"/>
            <w:gridSpan w:val="4"/>
          </w:tcPr>
          <w:p w:rsidR="000C5AA1" w:rsidRPr="003F06ED" w:rsidRDefault="000C5AA1" w:rsidP="000C5AA1">
            <w:pPr>
              <w:jc w:val="center"/>
              <w:rPr>
                <w:b/>
              </w:rPr>
            </w:pPr>
            <w:r w:rsidRPr="003F06ED">
              <w:rPr>
                <w:b/>
              </w:rPr>
              <w:t>Общественно-деловые зоны</w:t>
            </w:r>
          </w:p>
        </w:tc>
      </w:tr>
      <w:tr w:rsidR="000C5AA1" w:rsidRPr="00840AF4" w:rsidTr="000C5AA1">
        <w:trPr>
          <w:trHeight w:val="480"/>
        </w:trPr>
        <w:tc>
          <w:tcPr>
            <w:tcW w:w="6768" w:type="dxa"/>
            <w:gridSpan w:val="2"/>
          </w:tcPr>
          <w:p w:rsidR="000C5AA1" w:rsidRPr="003F06ED" w:rsidRDefault="000C5AA1" w:rsidP="000C5AA1">
            <w:pPr>
              <w:pStyle w:val="af"/>
            </w:pPr>
            <w:r>
              <w:t>З</w:t>
            </w:r>
            <w:r w:rsidRPr="003F06ED">
              <w:t>она многофункциональной общественно- деловой застройки</w:t>
            </w:r>
          </w:p>
        </w:tc>
        <w:tc>
          <w:tcPr>
            <w:tcW w:w="1260" w:type="dxa"/>
            <w:vAlign w:val="center"/>
          </w:tcPr>
          <w:p w:rsidR="000C5AA1" w:rsidRPr="003F06ED" w:rsidRDefault="000C5AA1" w:rsidP="000C5AA1">
            <w:pPr>
              <w:pStyle w:val="af"/>
              <w:jc w:val="center"/>
            </w:pPr>
            <w:r w:rsidRPr="003F06ED">
              <w:t>10,56</w:t>
            </w:r>
          </w:p>
        </w:tc>
        <w:tc>
          <w:tcPr>
            <w:tcW w:w="1440" w:type="dxa"/>
            <w:vAlign w:val="center"/>
          </w:tcPr>
          <w:p w:rsidR="000C5AA1" w:rsidRPr="003F06ED" w:rsidRDefault="000C5AA1" w:rsidP="000C5AA1">
            <w:pPr>
              <w:pStyle w:val="af"/>
              <w:jc w:val="center"/>
            </w:pPr>
            <w:r w:rsidRPr="003F06ED">
              <w:t>0,12</w:t>
            </w:r>
          </w:p>
        </w:tc>
      </w:tr>
      <w:tr w:rsidR="000C5AA1" w:rsidRPr="00840AF4" w:rsidTr="000C5AA1">
        <w:trPr>
          <w:trHeight w:val="480"/>
        </w:trPr>
        <w:tc>
          <w:tcPr>
            <w:tcW w:w="6768" w:type="dxa"/>
            <w:gridSpan w:val="2"/>
          </w:tcPr>
          <w:p w:rsidR="000C5AA1" w:rsidRPr="000021C7" w:rsidRDefault="000C5AA1" w:rsidP="000C5AA1">
            <w:pPr>
              <w:pStyle w:val="ab"/>
              <w:jc w:val="right"/>
              <w:rPr>
                <w:b/>
                <w:sz w:val="24"/>
                <w:szCs w:val="24"/>
              </w:rPr>
            </w:pPr>
            <w:r w:rsidRPr="000021C7">
              <w:rPr>
                <w:b/>
                <w:sz w:val="24"/>
                <w:szCs w:val="24"/>
              </w:rPr>
              <w:t>Итого</w:t>
            </w:r>
          </w:p>
        </w:tc>
        <w:tc>
          <w:tcPr>
            <w:tcW w:w="1260" w:type="dxa"/>
            <w:vAlign w:val="center"/>
          </w:tcPr>
          <w:p w:rsidR="000C5AA1" w:rsidRPr="003F06ED" w:rsidRDefault="000C5AA1" w:rsidP="000C5AA1">
            <w:pPr>
              <w:jc w:val="center"/>
            </w:pPr>
            <w:r w:rsidRPr="003F06ED">
              <w:t>10,56</w:t>
            </w:r>
          </w:p>
        </w:tc>
        <w:tc>
          <w:tcPr>
            <w:tcW w:w="1440" w:type="dxa"/>
            <w:vAlign w:val="center"/>
          </w:tcPr>
          <w:p w:rsidR="000C5AA1" w:rsidRPr="003F06ED" w:rsidRDefault="000C5AA1" w:rsidP="000C5AA1">
            <w:pPr>
              <w:jc w:val="center"/>
            </w:pPr>
            <w:r w:rsidRPr="003F06ED">
              <w:t>0,12</w:t>
            </w:r>
          </w:p>
        </w:tc>
      </w:tr>
      <w:tr w:rsidR="000C5AA1" w:rsidRPr="00840AF4" w:rsidTr="000C5AA1">
        <w:trPr>
          <w:trHeight w:val="480"/>
        </w:trPr>
        <w:tc>
          <w:tcPr>
            <w:tcW w:w="9468" w:type="dxa"/>
            <w:gridSpan w:val="4"/>
          </w:tcPr>
          <w:p w:rsidR="000C5AA1" w:rsidRPr="000021C7" w:rsidRDefault="000C5AA1" w:rsidP="000C5AA1">
            <w:r w:rsidRPr="000021C7">
              <w:rPr>
                <w:rStyle w:val="aa"/>
                <w:sz w:val="24"/>
                <w:szCs w:val="24"/>
              </w:rPr>
              <w:t>Сведения о планируемых для размещения в них объектах</w:t>
            </w:r>
          </w:p>
        </w:tc>
      </w:tr>
      <w:tr w:rsidR="000C5AA1" w:rsidRPr="00840AF4" w:rsidTr="000C5AA1">
        <w:trPr>
          <w:trHeight w:val="480"/>
        </w:trPr>
        <w:tc>
          <w:tcPr>
            <w:tcW w:w="704" w:type="dxa"/>
          </w:tcPr>
          <w:p w:rsidR="000C5AA1" w:rsidRPr="000021C7" w:rsidRDefault="000C5AA1" w:rsidP="000C5AA1">
            <w:pPr>
              <w:jc w:val="center"/>
            </w:pPr>
            <w:r w:rsidRPr="000021C7">
              <w:t xml:space="preserve">1.1 </w:t>
            </w:r>
          </w:p>
        </w:tc>
        <w:tc>
          <w:tcPr>
            <w:tcW w:w="8764" w:type="dxa"/>
            <w:gridSpan w:val="3"/>
          </w:tcPr>
          <w:p w:rsidR="000C5AA1" w:rsidRPr="003F06ED" w:rsidRDefault="000C5AA1" w:rsidP="000C5AA1">
            <w:r w:rsidRPr="009C46C5">
              <w:t>Создание и обустройство спортивной площадки</w:t>
            </w:r>
          </w:p>
        </w:tc>
      </w:tr>
      <w:tr w:rsidR="000C5AA1" w:rsidRPr="00840AF4" w:rsidTr="000C5AA1">
        <w:trPr>
          <w:trHeight w:val="480"/>
        </w:trPr>
        <w:tc>
          <w:tcPr>
            <w:tcW w:w="9468" w:type="dxa"/>
            <w:gridSpan w:val="4"/>
          </w:tcPr>
          <w:p w:rsidR="000C5AA1" w:rsidRPr="003F06ED" w:rsidRDefault="000C5AA1" w:rsidP="000C5AA1">
            <w:pPr>
              <w:pStyle w:val="ae"/>
              <w:rPr>
                <w:sz w:val="24"/>
              </w:rPr>
            </w:pPr>
            <w:r w:rsidRPr="003F06ED">
              <w:rPr>
                <w:sz w:val="24"/>
              </w:rPr>
              <w:t>Производственные зоны</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Pr>
                <w:sz w:val="24"/>
                <w:szCs w:val="24"/>
              </w:rPr>
              <w:t>З</w:t>
            </w:r>
            <w:r w:rsidRPr="003F06ED">
              <w:rPr>
                <w:sz w:val="24"/>
                <w:szCs w:val="24"/>
              </w:rPr>
              <w:t xml:space="preserve">она объектов производственного назначения </w:t>
            </w:r>
          </w:p>
        </w:tc>
        <w:tc>
          <w:tcPr>
            <w:tcW w:w="1260" w:type="dxa"/>
            <w:vAlign w:val="center"/>
          </w:tcPr>
          <w:p w:rsidR="000C5AA1" w:rsidRPr="003F06ED" w:rsidRDefault="00797CB6" w:rsidP="000C5AA1">
            <w:pPr>
              <w:jc w:val="center"/>
            </w:pPr>
            <w:r>
              <w:t>258,00</w:t>
            </w:r>
          </w:p>
        </w:tc>
        <w:tc>
          <w:tcPr>
            <w:tcW w:w="1440" w:type="dxa"/>
            <w:vAlign w:val="center"/>
          </w:tcPr>
          <w:p w:rsidR="000C5AA1" w:rsidRPr="003F06ED" w:rsidRDefault="00797CB6" w:rsidP="000C5AA1">
            <w:pPr>
              <w:jc w:val="center"/>
            </w:pPr>
            <w:r>
              <w:t>2,9</w:t>
            </w:r>
          </w:p>
        </w:tc>
      </w:tr>
      <w:tr w:rsidR="000C5AA1" w:rsidRPr="00840AF4" w:rsidTr="000C5AA1">
        <w:trPr>
          <w:trHeight w:val="480"/>
        </w:trPr>
        <w:tc>
          <w:tcPr>
            <w:tcW w:w="6768" w:type="dxa"/>
            <w:gridSpan w:val="2"/>
          </w:tcPr>
          <w:p w:rsidR="000C5AA1" w:rsidRPr="000021C7" w:rsidRDefault="000C5AA1" w:rsidP="000C5AA1">
            <w:pPr>
              <w:pStyle w:val="ab"/>
              <w:jc w:val="right"/>
              <w:rPr>
                <w:b/>
                <w:sz w:val="24"/>
                <w:szCs w:val="24"/>
              </w:rPr>
            </w:pPr>
            <w:r w:rsidRPr="000021C7">
              <w:rPr>
                <w:b/>
                <w:sz w:val="24"/>
                <w:szCs w:val="24"/>
              </w:rPr>
              <w:t>Итого</w:t>
            </w:r>
          </w:p>
        </w:tc>
        <w:tc>
          <w:tcPr>
            <w:tcW w:w="1260" w:type="dxa"/>
            <w:vAlign w:val="center"/>
          </w:tcPr>
          <w:p w:rsidR="000C5AA1" w:rsidRPr="003F06ED" w:rsidRDefault="00797CB6" w:rsidP="000C5AA1">
            <w:pPr>
              <w:jc w:val="center"/>
            </w:pPr>
            <w:r>
              <w:t>258,00</w:t>
            </w:r>
          </w:p>
        </w:tc>
        <w:tc>
          <w:tcPr>
            <w:tcW w:w="1440" w:type="dxa"/>
            <w:vAlign w:val="center"/>
          </w:tcPr>
          <w:p w:rsidR="000C5AA1" w:rsidRPr="003F06ED" w:rsidRDefault="00797CB6" w:rsidP="000C5AA1">
            <w:pPr>
              <w:jc w:val="center"/>
            </w:pPr>
            <w:r>
              <w:t>2,9</w:t>
            </w:r>
          </w:p>
        </w:tc>
      </w:tr>
      <w:tr w:rsidR="000C5AA1" w:rsidRPr="00840AF4" w:rsidTr="000C5AA1">
        <w:trPr>
          <w:trHeight w:val="480"/>
        </w:trPr>
        <w:tc>
          <w:tcPr>
            <w:tcW w:w="9468" w:type="dxa"/>
            <w:gridSpan w:val="4"/>
          </w:tcPr>
          <w:p w:rsidR="000C5AA1" w:rsidRPr="003F06ED" w:rsidRDefault="000C5AA1" w:rsidP="000C5AA1">
            <w:pPr>
              <w:pStyle w:val="ae"/>
              <w:rPr>
                <w:sz w:val="24"/>
              </w:rPr>
            </w:pPr>
            <w:r w:rsidRPr="003F06ED">
              <w:rPr>
                <w:sz w:val="24"/>
              </w:rPr>
              <w:t>Зоны инженерной и транспортной инфраструктур</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Pr>
                <w:sz w:val="24"/>
                <w:szCs w:val="24"/>
              </w:rPr>
              <w:t>З</w:t>
            </w:r>
            <w:r w:rsidRPr="003F06ED">
              <w:rPr>
                <w:sz w:val="24"/>
                <w:szCs w:val="24"/>
              </w:rPr>
              <w:t>она объектов инженерной и транспортной инфраструктуры</w:t>
            </w:r>
          </w:p>
        </w:tc>
        <w:tc>
          <w:tcPr>
            <w:tcW w:w="1260" w:type="dxa"/>
            <w:vAlign w:val="center"/>
          </w:tcPr>
          <w:p w:rsidR="000C5AA1" w:rsidRPr="003F06ED" w:rsidRDefault="000C5AA1" w:rsidP="000C5AA1">
            <w:pPr>
              <w:jc w:val="center"/>
            </w:pPr>
            <w:r>
              <w:t>101,71</w:t>
            </w:r>
          </w:p>
        </w:tc>
        <w:tc>
          <w:tcPr>
            <w:tcW w:w="1440" w:type="dxa"/>
            <w:vAlign w:val="center"/>
          </w:tcPr>
          <w:p w:rsidR="000C5AA1" w:rsidRPr="003F06ED" w:rsidRDefault="000C5AA1" w:rsidP="000C5AA1">
            <w:pPr>
              <w:jc w:val="center"/>
            </w:pPr>
            <w:r>
              <w:t>1,14</w:t>
            </w:r>
          </w:p>
        </w:tc>
      </w:tr>
      <w:tr w:rsidR="000C5AA1" w:rsidRPr="00840AF4" w:rsidTr="000C5AA1">
        <w:trPr>
          <w:trHeight w:val="480"/>
        </w:trPr>
        <w:tc>
          <w:tcPr>
            <w:tcW w:w="6768" w:type="dxa"/>
            <w:gridSpan w:val="2"/>
          </w:tcPr>
          <w:p w:rsidR="000C5AA1" w:rsidRPr="000021C7" w:rsidRDefault="000C5AA1" w:rsidP="000C5AA1">
            <w:pPr>
              <w:pStyle w:val="ab"/>
              <w:jc w:val="right"/>
              <w:rPr>
                <w:b/>
                <w:sz w:val="24"/>
                <w:szCs w:val="24"/>
              </w:rPr>
            </w:pPr>
            <w:r w:rsidRPr="000021C7">
              <w:rPr>
                <w:b/>
                <w:sz w:val="24"/>
                <w:szCs w:val="24"/>
              </w:rPr>
              <w:t>Итого</w:t>
            </w:r>
          </w:p>
        </w:tc>
        <w:tc>
          <w:tcPr>
            <w:tcW w:w="1260" w:type="dxa"/>
          </w:tcPr>
          <w:p w:rsidR="000C5AA1" w:rsidRPr="00184055" w:rsidRDefault="000C5AA1" w:rsidP="000C5AA1">
            <w:pPr>
              <w:jc w:val="center"/>
            </w:pPr>
            <w:r w:rsidRPr="00184055">
              <w:t>101,71</w:t>
            </w:r>
          </w:p>
        </w:tc>
        <w:tc>
          <w:tcPr>
            <w:tcW w:w="1440" w:type="dxa"/>
          </w:tcPr>
          <w:p w:rsidR="000C5AA1" w:rsidRDefault="000C5AA1" w:rsidP="000C5AA1">
            <w:pPr>
              <w:jc w:val="center"/>
            </w:pPr>
            <w:r w:rsidRPr="00184055">
              <w:t>1,14</w:t>
            </w:r>
          </w:p>
        </w:tc>
      </w:tr>
      <w:tr w:rsidR="000C5AA1" w:rsidRPr="00840AF4" w:rsidTr="000C5AA1">
        <w:trPr>
          <w:trHeight w:val="480"/>
        </w:trPr>
        <w:tc>
          <w:tcPr>
            <w:tcW w:w="9468" w:type="dxa"/>
            <w:gridSpan w:val="4"/>
          </w:tcPr>
          <w:p w:rsidR="000C5AA1" w:rsidRPr="003F06ED" w:rsidRDefault="000C5AA1" w:rsidP="000C5AA1">
            <w:pPr>
              <w:pStyle w:val="ae"/>
              <w:rPr>
                <w:sz w:val="24"/>
              </w:rPr>
            </w:pPr>
            <w:r w:rsidRPr="003F06ED">
              <w:rPr>
                <w:sz w:val="24"/>
              </w:rPr>
              <w:t>Рекреационные зоны</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Pr>
                <w:sz w:val="24"/>
                <w:szCs w:val="24"/>
              </w:rPr>
              <w:t>З</w:t>
            </w:r>
            <w:r w:rsidRPr="003F06ED">
              <w:rPr>
                <w:sz w:val="24"/>
                <w:szCs w:val="24"/>
              </w:rPr>
              <w:t>она рекреации</w:t>
            </w:r>
          </w:p>
        </w:tc>
        <w:tc>
          <w:tcPr>
            <w:tcW w:w="1260" w:type="dxa"/>
            <w:vAlign w:val="center"/>
          </w:tcPr>
          <w:p w:rsidR="000C5AA1" w:rsidRPr="003F06ED" w:rsidRDefault="000C5AA1" w:rsidP="000C5AA1">
            <w:pPr>
              <w:jc w:val="center"/>
            </w:pPr>
            <w:r w:rsidRPr="003F06ED">
              <w:t>9,5</w:t>
            </w:r>
          </w:p>
        </w:tc>
        <w:tc>
          <w:tcPr>
            <w:tcW w:w="1440" w:type="dxa"/>
            <w:vAlign w:val="center"/>
          </w:tcPr>
          <w:p w:rsidR="000C5AA1" w:rsidRPr="003F06ED" w:rsidRDefault="000C5AA1" w:rsidP="000C5AA1">
            <w:pPr>
              <w:jc w:val="center"/>
            </w:pPr>
            <w:r w:rsidRPr="003F06ED">
              <w:t>0,001</w:t>
            </w:r>
          </w:p>
        </w:tc>
      </w:tr>
      <w:tr w:rsidR="000C5AA1" w:rsidRPr="00840AF4" w:rsidTr="000C5AA1">
        <w:trPr>
          <w:trHeight w:val="480"/>
        </w:trPr>
        <w:tc>
          <w:tcPr>
            <w:tcW w:w="6768" w:type="dxa"/>
            <w:gridSpan w:val="2"/>
          </w:tcPr>
          <w:p w:rsidR="000C5AA1" w:rsidRPr="000021C7" w:rsidRDefault="000C5AA1" w:rsidP="000C5AA1">
            <w:pPr>
              <w:pStyle w:val="ab"/>
              <w:jc w:val="right"/>
              <w:rPr>
                <w:b/>
                <w:sz w:val="24"/>
                <w:szCs w:val="24"/>
              </w:rPr>
            </w:pPr>
            <w:r w:rsidRPr="000021C7">
              <w:rPr>
                <w:b/>
                <w:sz w:val="24"/>
                <w:szCs w:val="24"/>
              </w:rPr>
              <w:lastRenderedPageBreak/>
              <w:t>Итого</w:t>
            </w:r>
          </w:p>
        </w:tc>
        <w:tc>
          <w:tcPr>
            <w:tcW w:w="1260" w:type="dxa"/>
            <w:vAlign w:val="center"/>
          </w:tcPr>
          <w:p w:rsidR="000C5AA1" w:rsidRPr="003F06ED" w:rsidRDefault="000C5AA1" w:rsidP="000C5AA1">
            <w:pPr>
              <w:pStyle w:val="af"/>
              <w:jc w:val="center"/>
            </w:pPr>
            <w:r w:rsidRPr="003F06ED">
              <w:t>9,5</w:t>
            </w:r>
          </w:p>
        </w:tc>
        <w:tc>
          <w:tcPr>
            <w:tcW w:w="1440" w:type="dxa"/>
            <w:vAlign w:val="center"/>
          </w:tcPr>
          <w:p w:rsidR="000C5AA1" w:rsidRPr="003F06ED" w:rsidRDefault="000C5AA1" w:rsidP="000C5AA1">
            <w:pPr>
              <w:pStyle w:val="af"/>
              <w:jc w:val="center"/>
            </w:pPr>
            <w:r w:rsidRPr="003F06ED">
              <w:t>0,001</w:t>
            </w:r>
          </w:p>
        </w:tc>
      </w:tr>
      <w:tr w:rsidR="000C5AA1" w:rsidRPr="00840AF4" w:rsidTr="000C5AA1">
        <w:trPr>
          <w:trHeight w:val="480"/>
        </w:trPr>
        <w:tc>
          <w:tcPr>
            <w:tcW w:w="9468" w:type="dxa"/>
            <w:gridSpan w:val="4"/>
          </w:tcPr>
          <w:p w:rsidR="000C5AA1" w:rsidRPr="003F06ED" w:rsidRDefault="000C5AA1" w:rsidP="000C5AA1">
            <w:pPr>
              <w:pStyle w:val="ae"/>
              <w:rPr>
                <w:sz w:val="24"/>
              </w:rPr>
            </w:pPr>
            <w:r w:rsidRPr="003F06ED">
              <w:rPr>
                <w:sz w:val="24"/>
              </w:rPr>
              <w:t>Зоны специального назначения</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Pr>
                <w:sz w:val="24"/>
                <w:szCs w:val="24"/>
              </w:rPr>
              <w:t>З</w:t>
            </w:r>
            <w:r w:rsidRPr="003F06ED">
              <w:rPr>
                <w:sz w:val="24"/>
                <w:szCs w:val="24"/>
              </w:rPr>
              <w:t>она кладбищ</w:t>
            </w:r>
          </w:p>
        </w:tc>
        <w:tc>
          <w:tcPr>
            <w:tcW w:w="1260" w:type="dxa"/>
            <w:vAlign w:val="center"/>
          </w:tcPr>
          <w:p w:rsidR="000C5AA1" w:rsidRPr="003F06ED" w:rsidRDefault="000C5AA1" w:rsidP="000C5AA1">
            <w:pPr>
              <w:jc w:val="center"/>
            </w:pPr>
            <w:r w:rsidRPr="003F06ED">
              <w:t>4,8</w:t>
            </w:r>
          </w:p>
        </w:tc>
        <w:tc>
          <w:tcPr>
            <w:tcW w:w="1440" w:type="dxa"/>
            <w:vAlign w:val="center"/>
          </w:tcPr>
          <w:p w:rsidR="000C5AA1" w:rsidRPr="003F06ED" w:rsidRDefault="000C5AA1" w:rsidP="000C5AA1">
            <w:pPr>
              <w:jc w:val="center"/>
            </w:pPr>
            <w:r w:rsidRPr="003F06ED">
              <w:t>0,05</w:t>
            </w:r>
          </w:p>
        </w:tc>
      </w:tr>
      <w:tr w:rsidR="000C5AA1" w:rsidRPr="00840AF4" w:rsidTr="000C5AA1">
        <w:trPr>
          <w:trHeight w:val="480"/>
        </w:trPr>
        <w:tc>
          <w:tcPr>
            <w:tcW w:w="6768" w:type="dxa"/>
            <w:gridSpan w:val="2"/>
          </w:tcPr>
          <w:p w:rsidR="000C5AA1" w:rsidRPr="000021C7" w:rsidRDefault="000C5AA1" w:rsidP="000C5AA1">
            <w:pPr>
              <w:pStyle w:val="ab"/>
              <w:jc w:val="right"/>
              <w:rPr>
                <w:b/>
                <w:sz w:val="24"/>
                <w:szCs w:val="24"/>
              </w:rPr>
            </w:pPr>
            <w:r w:rsidRPr="000021C7">
              <w:rPr>
                <w:b/>
                <w:sz w:val="24"/>
                <w:szCs w:val="24"/>
              </w:rPr>
              <w:t>Итого</w:t>
            </w:r>
          </w:p>
        </w:tc>
        <w:tc>
          <w:tcPr>
            <w:tcW w:w="1260" w:type="dxa"/>
            <w:vAlign w:val="center"/>
          </w:tcPr>
          <w:p w:rsidR="000C5AA1" w:rsidRPr="003F06ED" w:rsidRDefault="000C5AA1" w:rsidP="000C5AA1">
            <w:pPr>
              <w:jc w:val="center"/>
            </w:pPr>
            <w:r w:rsidRPr="003F06ED">
              <w:t>4,8</w:t>
            </w:r>
          </w:p>
        </w:tc>
        <w:tc>
          <w:tcPr>
            <w:tcW w:w="1440" w:type="dxa"/>
            <w:vAlign w:val="center"/>
          </w:tcPr>
          <w:p w:rsidR="000C5AA1" w:rsidRPr="003F06ED" w:rsidRDefault="000C5AA1" w:rsidP="000C5AA1">
            <w:pPr>
              <w:jc w:val="center"/>
            </w:pPr>
            <w:r w:rsidRPr="003F06ED">
              <w:t>0,05</w:t>
            </w:r>
          </w:p>
        </w:tc>
      </w:tr>
      <w:tr w:rsidR="000C5AA1" w:rsidRPr="00840AF4" w:rsidTr="000C5AA1">
        <w:trPr>
          <w:trHeight w:val="480"/>
        </w:trPr>
        <w:tc>
          <w:tcPr>
            <w:tcW w:w="9468" w:type="dxa"/>
            <w:gridSpan w:val="4"/>
          </w:tcPr>
          <w:p w:rsidR="000C5AA1" w:rsidRPr="003F06ED" w:rsidRDefault="000C5AA1" w:rsidP="000C5AA1">
            <w:pPr>
              <w:pStyle w:val="ae"/>
              <w:rPr>
                <w:sz w:val="24"/>
              </w:rPr>
            </w:pPr>
            <w:r w:rsidRPr="003F06ED">
              <w:rPr>
                <w:sz w:val="24"/>
              </w:rPr>
              <w:t>Зоны сельскохозяйственного назначения</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Pr>
                <w:sz w:val="24"/>
                <w:szCs w:val="24"/>
              </w:rPr>
              <w:t>З</w:t>
            </w:r>
            <w:r w:rsidRPr="003F06ED">
              <w:rPr>
                <w:sz w:val="24"/>
                <w:szCs w:val="24"/>
              </w:rPr>
              <w:t>она сельскохозяйственного использования</w:t>
            </w:r>
          </w:p>
        </w:tc>
        <w:tc>
          <w:tcPr>
            <w:tcW w:w="1260" w:type="dxa"/>
            <w:vAlign w:val="center"/>
          </w:tcPr>
          <w:p w:rsidR="000C5AA1" w:rsidRPr="003F06ED" w:rsidRDefault="000C5AA1" w:rsidP="000C5AA1">
            <w:pPr>
              <w:jc w:val="center"/>
            </w:pPr>
            <w:r w:rsidRPr="003F06ED">
              <w:t>4023</w:t>
            </w:r>
          </w:p>
        </w:tc>
        <w:tc>
          <w:tcPr>
            <w:tcW w:w="1440" w:type="dxa"/>
            <w:vAlign w:val="center"/>
          </w:tcPr>
          <w:p w:rsidR="000C5AA1" w:rsidRPr="003F06ED" w:rsidRDefault="000C5AA1" w:rsidP="000C5AA1">
            <w:pPr>
              <w:jc w:val="center"/>
            </w:pPr>
            <w:r w:rsidRPr="003F06ED">
              <w:t>45,19</w:t>
            </w:r>
          </w:p>
        </w:tc>
      </w:tr>
      <w:tr w:rsidR="000C5AA1" w:rsidRPr="00840AF4" w:rsidTr="000C5AA1">
        <w:trPr>
          <w:trHeight w:val="480"/>
        </w:trPr>
        <w:tc>
          <w:tcPr>
            <w:tcW w:w="6768" w:type="dxa"/>
            <w:gridSpan w:val="2"/>
          </w:tcPr>
          <w:p w:rsidR="000C5AA1" w:rsidRDefault="000C5AA1" w:rsidP="000C5AA1">
            <w:pPr>
              <w:pStyle w:val="ab"/>
              <w:rPr>
                <w:sz w:val="24"/>
                <w:szCs w:val="24"/>
              </w:rPr>
            </w:pPr>
            <w:r w:rsidRPr="000021C7">
              <w:rPr>
                <w:rStyle w:val="aa"/>
                <w:sz w:val="24"/>
                <w:szCs w:val="24"/>
              </w:rPr>
              <w:t>Сведения о планируемых для размещения в них объектах</w:t>
            </w:r>
          </w:p>
        </w:tc>
        <w:tc>
          <w:tcPr>
            <w:tcW w:w="1260" w:type="dxa"/>
            <w:vAlign w:val="center"/>
          </w:tcPr>
          <w:p w:rsidR="000C5AA1" w:rsidRPr="003F06ED" w:rsidRDefault="000C5AA1" w:rsidP="000C5AA1">
            <w:pPr>
              <w:jc w:val="center"/>
            </w:pPr>
          </w:p>
        </w:tc>
        <w:tc>
          <w:tcPr>
            <w:tcW w:w="1440" w:type="dxa"/>
            <w:vAlign w:val="center"/>
          </w:tcPr>
          <w:p w:rsidR="000C5AA1" w:rsidRPr="003F06ED" w:rsidRDefault="000C5AA1" w:rsidP="000C5AA1">
            <w:pPr>
              <w:jc w:val="center"/>
            </w:pPr>
          </w:p>
        </w:tc>
      </w:tr>
      <w:tr w:rsidR="000C5AA1" w:rsidRPr="00840AF4" w:rsidTr="000C5AA1">
        <w:trPr>
          <w:trHeight w:val="480"/>
        </w:trPr>
        <w:tc>
          <w:tcPr>
            <w:tcW w:w="704" w:type="dxa"/>
          </w:tcPr>
          <w:p w:rsidR="000C5AA1" w:rsidRPr="003F06ED" w:rsidRDefault="000C5AA1" w:rsidP="000C5AA1">
            <w:pPr>
              <w:jc w:val="center"/>
              <w:rPr>
                <w:b/>
              </w:rPr>
            </w:pPr>
            <w:r>
              <w:rPr>
                <w:rFonts w:eastAsiaTheme="minorHAnsi"/>
                <w:sz w:val="22"/>
                <w:szCs w:val="22"/>
                <w:lang w:eastAsia="en-US"/>
              </w:rPr>
              <w:t>1.17.</w:t>
            </w:r>
          </w:p>
        </w:tc>
        <w:tc>
          <w:tcPr>
            <w:tcW w:w="8764" w:type="dxa"/>
            <w:gridSpan w:val="3"/>
            <w:tcBorders>
              <w:top w:val="single" w:sz="4" w:space="0" w:color="auto"/>
              <w:left w:val="single" w:sz="4" w:space="0" w:color="auto"/>
              <w:bottom w:val="single" w:sz="4" w:space="0" w:color="auto"/>
            </w:tcBorders>
          </w:tcPr>
          <w:p w:rsidR="000C5AA1" w:rsidRPr="003F06ED" w:rsidRDefault="000C5AA1" w:rsidP="000C5AA1">
            <w:r>
              <w:rPr>
                <w:rFonts w:eastAsiaTheme="minorHAnsi"/>
                <w:sz w:val="22"/>
                <w:szCs w:val="22"/>
                <w:lang w:eastAsia="en-US"/>
              </w:rPr>
              <w:t>С</w:t>
            </w:r>
            <w:r w:rsidRPr="00B47708">
              <w:rPr>
                <w:rFonts w:eastAsiaTheme="minorHAnsi"/>
                <w:sz w:val="22"/>
                <w:szCs w:val="22"/>
                <w:lang w:eastAsia="en-US"/>
              </w:rPr>
              <w:t>троительство тепличного комплекса по п</w:t>
            </w:r>
            <w:r>
              <w:rPr>
                <w:rFonts w:eastAsiaTheme="minorHAnsi"/>
                <w:sz w:val="22"/>
                <w:szCs w:val="22"/>
                <w:lang w:eastAsia="en-US"/>
              </w:rPr>
              <w:t>роизводству овощей и зелени ООО</w:t>
            </w:r>
            <w:r w:rsidRPr="00B47708">
              <w:rPr>
                <w:rFonts w:eastAsiaTheme="minorHAnsi"/>
                <w:sz w:val="22"/>
                <w:szCs w:val="22"/>
                <w:lang w:eastAsia="en-US"/>
              </w:rPr>
              <w:t>"Новгородские теплицы"</w:t>
            </w:r>
          </w:p>
        </w:tc>
      </w:tr>
      <w:tr w:rsidR="000C5AA1" w:rsidRPr="00840AF4" w:rsidTr="000C5AA1">
        <w:trPr>
          <w:trHeight w:val="480"/>
        </w:trPr>
        <w:tc>
          <w:tcPr>
            <w:tcW w:w="6768" w:type="dxa"/>
            <w:gridSpan w:val="2"/>
          </w:tcPr>
          <w:p w:rsidR="000C5AA1" w:rsidRPr="003F06ED" w:rsidRDefault="000C5AA1" w:rsidP="000C5AA1">
            <w:pPr>
              <w:pStyle w:val="ab"/>
              <w:rPr>
                <w:sz w:val="24"/>
                <w:szCs w:val="24"/>
              </w:rPr>
            </w:pPr>
            <w:r w:rsidRPr="003F06ED">
              <w:rPr>
                <w:sz w:val="24"/>
                <w:szCs w:val="24"/>
              </w:rPr>
              <w:t>Зона для ведения садоводства, огородничества и дачного хозяйства</w:t>
            </w:r>
          </w:p>
        </w:tc>
        <w:tc>
          <w:tcPr>
            <w:tcW w:w="1260" w:type="dxa"/>
            <w:vAlign w:val="center"/>
          </w:tcPr>
          <w:p w:rsidR="000C5AA1" w:rsidRPr="003F06ED" w:rsidRDefault="000C5AA1" w:rsidP="000C5AA1">
            <w:pPr>
              <w:jc w:val="center"/>
            </w:pPr>
            <w:r w:rsidRPr="003F06ED">
              <w:t>17,22</w:t>
            </w:r>
          </w:p>
        </w:tc>
        <w:tc>
          <w:tcPr>
            <w:tcW w:w="1440" w:type="dxa"/>
            <w:vAlign w:val="center"/>
          </w:tcPr>
          <w:p w:rsidR="000C5AA1" w:rsidRPr="003F06ED" w:rsidRDefault="000C5AA1" w:rsidP="000C5AA1">
            <w:pPr>
              <w:jc w:val="center"/>
            </w:pPr>
            <w:r w:rsidRPr="003F06ED">
              <w:t>0,19</w:t>
            </w:r>
          </w:p>
        </w:tc>
      </w:tr>
      <w:tr w:rsidR="000C5AA1" w:rsidRPr="00840AF4" w:rsidTr="000C5AA1">
        <w:trPr>
          <w:trHeight w:val="480"/>
        </w:trPr>
        <w:tc>
          <w:tcPr>
            <w:tcW w:w="6768" w:type="dxa"/>
            <w:gridSpan w:val="2"/>
          </w:tcPr>
          <w:p w:rsidR="000C5AA1" w:rsidRPr="005365C5" w:rsidRDefault="000C5AA1" w:rsidP="000C5AA1">
            <w:pPr>
              <w:pStyle w:val="ab"/>
              <w:jc w:val="right"/>
              <w:rPr>
                <w:b/>
                <w:sz w:val="24"/>
                <w:szCs w:val="24"/>
              </w:rPr>
            </w:pPr>
            <w:r w:rsidRPr="005365C5">
              <w:rPr>
                <w:b/>
                <w:sz w:val="24"/>
                <w:szCs w:val="24"/>
              </w:rPr>
              <w:t>Итого</w:t>
            </w:r>
          </w:p>
        </w:tc>
        <w:tc>
          <w:tcPr>
            <w:tcW w:w="1260" w:type="dxa"/>
            <w:vAlign w:val="center"/>
          </w:tcPr>
          <w:p w:rsidR="000C5AA1" w:rsidRPr="00FD4531" w:rsidRDefault="000C5AA1" w:rsidP="000C5AA1">
            <w:pPr>
              <w:jc w:val="center"/>
            </w:pPr>
            <w:r w:rsidRPr="00FD4531">
              <w:t>4040,22</w:t>
            </w:r>
          </w:p>
        </w:tc>
        <w:tc>
          <w:tcPr>
            <w:tcW w:w="1440" w:type="dxa"/>
            <w:vAlign w:val="center"/>
          </w:tcPr>
          <w:p w:rsidR="000C5AA1" w:rsidRPr="00FD4531" w:rsidRDefault="000C5AA1" w:rsidP="000C5AA1">
            <w:pPr>
              <w:jc w:val="center"/>
            </w:pPr>
            <w:r w:rsidRPr="00FD4531">
              <w:t>45,38</w:t>
            </w:r>
          </w:p>
        </w:tc>
      </w:tr>
      <w:tr w:rsidR="000C5AA1" w:rsidRPr="00840AF4" w:rsidTr="000C5AA1">
        <w:trPr>
          <w:trHeight w:val="480"/>
        </w:trPr>
        <w:tc>
          <w:tcPr>
            <w:tcW w:w="6768" w:type="dxa"/>
            <w:gridSpan w:val="2"/>
          </w:tcPr>
          <w:p w:rsidR="000C5AA1" w:rsidRPr="005365C5" w:rsidRDefault="000C5AA1" w:rsidP="000C5AA1">
            <w:pPr>
              <w:pStyle w:val="af"/>
            </w:pPr>
            <w:r w:rsidRPr="005365C5">
              <w:t>Зона Лесного фонда</w:t>
            </w:r>
          </w:p>
        </w:tc>
        <w:tc>
          <w:tcPr>
            <w:tcW w:w="1260" w:type="dxa"/>
          </w:tcPr>
          <w:p w:rsidR="000C5AA1" w:rsidRPr="00FD4531" w:rsidRDefault="000C5AA1" w:rsidP="000C5AA1">
            <w:pPr>
              <w:pStyle w:val="ae"/>
              <w:rPr>
                <w:b w:val="0"/>
                <w:sz w:val="24"/>
              </w:rPr>
            </w:pPr>
            <w:r w:rsidRPr="00FD4531">
              <w:rPr>
                <w:b w:val="0"/>
                <w:sz w:val="24"/>
              </w:rPr>
              <w:t>4047,00</w:t>
            </w:r>
          </w:p>
        </w:tc>
        <w:tc>
          <w:tcPr>
            <w:tcW w:w="1440" w:type="dxa"/>
          </w:tcPr>
          <w:p w:rsidR="000C5AA1" w:rsidRPr="00FD4531" w:rsidRDefault="000C5AA1" w:rsidP="000C5AA1">
            <w:pPr>
              <w:pStyle w:val="ae"/>
              <w:tabs>
                <w:tab w:val="left" w:pos="315"/>
                <w:tab w:val="center" w:pos="612"/>
              </w:tabs>
              <w:jc w:val="left"/>
              <w:rPr>
                <w:b w:val="0"/>
                <w:sz w:val="24"/>
              </w:rPr>
            </w:pPr>
            <w:r w:rsidRPr="00FD4531">
              <w:rPr>
                <w:b w:val="0"/>
                <w:sz w:val="24"/>
              </w:rPr>
              <w:tab/>
            </w:r>
            <w:r w:rsidRPr="00FD4531">
              <w:rPr>
                <w:b w:val="0"/>
                <w:sz w:val="24"/>
              </w:rPr>
              <w:tab/>
              <w:t>45,46</w:t>
            </w:r>
          </w:p>
        </w:tc>
      </w:tr>
      <w:tr w:rsidR="000C5AA1" w:rsidRPr="00840AF4" w:rsidTr="000C5AA1">
        <w:trPr>
          <w:trHeight w:val="480"/>
        </w:trPr>
        <w:tc>
          <w:tcPr>
            <w:tcW w:w="6768" w:type="dxa"/>
            <w:gridSpan w:val="2"/>
          </w:tcPr>
          <w:p w:rsidR="000C5AA1" w:rsidRPr="005365C5" w:rsidRDefault="000C5AA1" w:rsidP="000C5AA1">
            <w:pPr>
              <w:pStyle w:val="af"/>
            </w:pPr>
            <w:r w:rsidRPr="005365C5">
              <w:t>Всего:</w:t>
            </w:r>
          </w:p>
        </w:tc>
        <w:tc>
          <w:tcPr>
            <w:tcW w:w="1260" w:type="dxa"/>
          </w:tcPr>
          <w:p w:rsidR="000C5AA1" w:rsidRPr="003F06ED" w:rsidRDefault="000C5AA1" w:rsidP="000C5AA1">
            <w:pPr>
              <w:jc w:val="center"/>
              <w:rPr>
                <w:b/>
              </w:rPr>
            </w:pPr>
            <w:r w:rsidRPr="003F06ED">
              <w:rPr>
                <w:b/>
              </w:rPr>
              <w:t>8902,81</w:t>
            </w:r>
          </w:p>
        </w:tc>
        <w:tc>
          <w:tcPr>
            <w:tcW w:w="1440" w:type="dxa"/>
          </w:tcPr>
          <w:p w:rsidR="000C5AA1" w:rsidRPr="003F06ED" w:rsidRDefault="000C5AA1" w:rsidP="000C5AA1">
            <w:pPr>
              <w:pStyle w:val="ad"/>
              <w:rPr>
                <w:sz w:val="24"/>
                <w:szCs w:val="24"/>
              </w:rPr>
            </w:pPr>
            <w:r w:rsidRPr="003F06ED">
              <w:rPr>
                <w:sz w:val="24"/>
                <w:szCs w:val="24"/>
              </w:rPr>
              <w:t>100</w:t>
            </w:r>
          </w:p>
        </w:tc>
      </w:tr>
    </w:tbl>
    <w:p w:rsidR="00E1064A" w:rsidRDefault="00E1064A" w:rsidP="000C5AA1">
      <w:pPr>
        <w:sectPr w:rsidR="00E1064A" w:rsidSect="00E1064A">
          <w:pgSz w:w="11906" w:h="16838"/>
          <w:pgMar w:top="1134" w:right="850" w:bottom="1985" w:left="709" w:header="708" w:footer="708" w:gutter="0"/>
          <w:cols w:space="708"/>
          <w:docGrid w:linePitch="360"/>
        </w:sectPr>
      </w:pPr>
    </w:p>
    <w:p w:rsidR="000C5AA1" w:rsidRDefault="000C5AA1" w:rsidP="000C5AA1">
      <w:pPr>
        <w:pStyle w:val="1"/>
        <w:jc w:val="both"/>
        <w:rPr>
          <w:rStyle w:val="aa"/>
          <w:rFonts w:ascii="Times New Roman" w:hAnsi="Times New Roman" w:cs="Times New Roman"/>
          <w:b/>
          <w:sz w:val="24"/>
          <w:szCs w:val="24"/>
        </w:rPr>
      </w:pPr>
      <w:bookmarkStart w:id="8" w:name="_Toc528233721"/>
      <w:r>
        <w:rPr>
          <w:rStyle w:val="aa"/>
          <w:rFonts w:ascii="Times New Roman" w:hAnsi="Times New Roman" w:cs="Times New Roman"/>
          <w:b/>
          <w:sz w:val="24"/>
          <w:szCs w:val="24"/>
        </w:rPr>
        <w:lastRenderedPageBreak/>
        <w:t>Приложение 1 Сведения о планируемой границе населенного пункта д.Лесная</w:t>
      </w:r>
      <w:bookmarkEnd w:id="8"/>
    </w:p>
    <w:p w:rsidR="00E1064A" w:rsidRPr="0084514F" w:rsidRDefault="00E1064A" w:rsidP="00E1064A">
      <w:pPr>
        <w:rPr>
          <w:sz w:val="28"/>
          <w:szCs w:val="28"/>
        </w:rPr>
        <w:sectPr w:rsidR="00E1064A" w:rsidRPr="0084514F" w:rsidSect="008A007A">
          <w:pgSz w:w="16838" w:h="11906" w:orient="landscape"/>
          <w:pgMar w:top="709" w:right="1134" w:bottom="850" w:left="1985" w:header="708" w:footer="708" w:gutter="0"/>
          <w:cols w:space="708"/>
          <w:docGrid w:linePitch="360"/>
        </w:sectPr>
      </w:pPr>
      <w:r>
        <w:rPr>
          <w:noProof/>
        </w:rPr>
        <w:drawing>
          <wp:inline distT="0" distB="0" distL="0" distR="0" wp14:anchorId="733C4BE8" wp14:editId="6B38F685">
            <wp:extent cx="7953375" cy="5874652"/>
            <wp:effectExtent l="76200" t="76200" r="123825" b="1263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57534" cy="58777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center"/>
        <w:rPr>
          <w:sz w:val="28"/>
          <w:szCs w:val="28"/>
        </w:rPr>
      </w:pPr>
      <w:r>
        <w:rPr>
          <w:sz w:val="28"/>
          <w:szCs w:val="28"/>
        </w:rPr>
        <w:t>ФОРМА</w:t>
      </w:r>
    </w:p>
    <w:p w:rsidR="00E1064A" w:rsidRDefault="00E1064A" w:rsidP="00E1064A">
      <w:pPr>
        <w:autoSpaceDE w:val="0"/>
        <w:autoSpaceDN w:val="0"/>
        <w:adjustRightInd w:val="0"/>
        <w:jc w:val="center"/>
        <w:rPr>
          <w:sz w:val="28"/>
          <w:szCs w:val="28"/>
        </w:rPr>
      </w:pPr>
      <w:r>
        <w:rPr>
          <w:sz w:val="28"/>
          <w:szCs w:val="28"/>
        </w:rPr>
        <w:t>графического описания местоположения границ</w:t>
      </w:r>
    </w:p>
    <w:p w:rsidR="00E1064A" w:rsidRDefault="00E1064A" w:rsidP="00E1064A">
      <w:pPr>
        <w:autoSpaceDE w:val="0"/>
        <w:autoSpaceDN w:val="0"/>
        <w:adjustRightInd w:val="0"/>
        <w:jc w:val="center"/>
        <w:rPr>
          <w:sz w:val="28"/>
          <w:szCs w:val="28"/>
        </w:rPr>
      </w:pPr>
      <w:r>
        <w:rPr>
          <w:sz w:val="28"/>
          <w:szCs w:val="28"/>
        </w:rPr>
        <w:t>населенных пунктов, территориальных зон</w:t>
      </w:r>
    </w:p>
    <w:p w:rsidR="00E1064A" w:rsidRDefault="00E1064A" w:rsidP="00E1064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818"/>
        <w:gridCol w:w="1190"/>
        <w:gridCol w:w="2381"/>
      </w:tblGrid>
      <w:tr w:rsidR="00E1064A" w:rsidTr="008A007A">
        <w:tc>
          <w:tcPr>
            <w:tcW w:w="6688" w:type="dxa"/>
            <w:gridSpan w:val="3"/>
            <w:tcBorders>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2381"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r>
              <w:rPr>
                <w:sz w:val="28"/>
                <w:szCs w:val="28"/>
              </w:rPr>
              <w:t>Лист N</w:t>
            </w:r>
          </w:p>
        </w:tc>
      </w:tr>
      <w:tr w:rsidR="00E1064A" w:rsidTr="008A007A">
        <w:tc>
          <w:tcPr>
            <w:tcW w:w="9069" w:type="dxa"/>
            <w:gridSpan w:val="4"/>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 xml:space="preserve">ОПИСАНИЕ МЕСТОПОЛОЖЕНИЯ ГРАНИЦ </w:t>
            </w:r>
            <w:hyperlink r:id="rId10" w:history="1">
              <w:r>
                <w:rPr>
                  <w:color w:val="0000FF"/>
                  <w:sz w:val="28"/>
                  <w:szCs w:val="28"/>
                </w:rPr>
                <w:t>&lt;1&gt;</w:t>
              </w:r>
            </w:hyperlink>
          </w:p>
          <w:p w:rsidR="00E1064A" w:rsidRDefault="00E1064A" w:rsidP="008A007A">
            <w:pPr>
              <w:autoSpaceDE w:val="0"/>
              <w:autoSpaceDN w:val="0"/>
              <w:adjustRightInd w:val="0"/>
              <w:jc w:val="center"/>
              <w:rPr>
                <w:sz w:val="28"/>
                <w:szCs w:val="28"/>
              </w:rPr>
            </w:pPr>
            <w:r>
              <w:rPr>
                <w:sz w:val="28"/>
                <w:szCs w:val="28"/>
              </w:rPr>
              <w:t>______________________________________________________________</w:t>
            </w:r>
          </w:p>
          <w:p w:rsidR="00E1064A" w:rsidRDefault="00E1064A" w:rsidP="008A007A">
            <w:pPr>
              <w:autoSpaceDE w:val="0"/>
              <w:autoSpaceDN w:val="0"/>
              <w:adjustRightInd w:val="0"/>
              <w:jc w:val="center"/>
              <w:rPr>
                <w:sz w:val="28"/>
                <w:szCs w:val="28"/>
              </w:rPr>
            </w:pPr>
            <w:r>
              <w:rPr>
                <w:sz w:val="28"/>
                <w:szCs w:val="28"/>
              </w:rPr>
              <w:t xml:space="preserve"> Граница д.Лесная, Лесновское сельское поселение, Новгородский район, Новгородская область</w:t>
            </w:r>
          </w:p>
        </w:tc>
      </w:tr>
      <w:tr w:rsidR="00E1064A" w:rsidTr="008A007A">
        <w:tc>
          <w:tcPr>
            <w:tcW w:w="9069" w:type="dxa"/>
            <w:gridSpan w:val="4"/>
            <w:tcBorders>
              <w:top w:val="single" w:sz="4" w:space="0" w:color="auto"/>
              <w:left w:val="single" w:sz="4" w:space="0" w:color="auto"/>
              <w:bottom w:val="single" w:sz="4" w:space="0" w:color="auto"/>
              <w:right w:val="single" w:sz="4" w:space="0" w:color="auto"/>
            </w:tcBorders>
          </w:tcPr>
          <w:p w:rsidR="00E1064A" w:rsidRDefault="00E1064A" w:rsidP="008A007A">
            <w:pPr>
              <w:pStyle w:val="a9"/>
              <w:jc w:val="center"/>
            </w:pPr>
            <w:r>
              <w:t>Сведения об объекте</w:t>
            </w:r>
          </w:p>
        </w:tc>
      </w:tr>
      <w:tr w:rsidR="00E1064A" w:rsidTr="008A007A">
        <w:tc>
          <w:tcPr>
            <w:tcW w:w="9069" w:type="dxa"/>
            <w:gridSpan w:val="4"/>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r>
      <w:tr w:rsidR="00E1064A" w:rsidTr="008A007A">
        <w:tc>
          <w:tcPr>
            <w:tcW w:w="680"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N п/п</w:t>
            </w:r>
          </w:p>
        </w:tc>
        <w:tc>
          <w:tcPr>
            <w:tcW w:w="4818"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Характеристики объекта</w:t>
            </w:r>
          </w:p>
        </w:tc>
        <w:tc>
          <w:tcPr>
            <w:tcW w:w="3571"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Описание характеристик</w:t>
            </w:r>
          </w:p>
        </w:tc>
      </w:tr>
      <w:tr w:rsidR="00E1064A" w:rsidTr="008A007A">
        <w:tc>
          <w:tcPr>
            <w:tcW w:w="680"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1</w:t>
            </w:r>
          </w:p>
        </w:tc>
        <w:tc>
          <w:tcPr>
            <w:tcW w:w="4818"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2</w:t>
            </w:r>
          </w:p>
        </w:tc>
        <w:tc>
          <w:tcPr>
            <w:tcW w:w="3571"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3</w:t>
            </w:r>
          </w:p>
        </w:tc>
      </w:tr>
      <w:tr w:rsidR="00E1064A" w:rsidTr="008A007A">
        <w:tc>
          <w:tcPr>
            <w:tcW w:w="680"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1</w:t>
            </w:r>
          </w:p>
        </w:tc>
        <w:tc>
          <w:tcPr>
            <w:tcW w:w="4818"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r>
              <w:rPr>
                <w:sz w:val="28"/>
                <w:szCs w:val="28"/>
              </w:rPr>
              <w:t xml:space="preserve">Местоположение объекта </w:t>
            </w:r>
            <w:hyperlink r:id="rId11" w:history="1">
              <w:r>
                <w:rPr>
                  <w:color w:val="0000FF"/>
                  <w:sz w:val="28"/>
                  <w:szCs w:val="28"/>
                </w:rPr>
                <w:t>&lt;2&gt;</w:t>
              </w:r>
            </w:hyperlink>
          </w:p>
        </w:tc>
        <w:tc>
          <w:tcPr>
            <w:tcW w:w="3571"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r>
              <w:rPr>
                <w:sz w:val="28"/>
                <w:szCs w:val="28"/>
              </w:rPr>
              <w:t>Лесновское сельское поселение, Новгородский район, Новгородская область</w:t>
            </w:r>
          </w:p>
        </w:tc>
      </w:tr>
      <w:tr w:rsidR="00E1064A" w:rsidTr="008A007A">
        <w:tc>
          <w:tcPr>
            <w:tcW w:w="680"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2</w:t>
            </w:r>
          </w:p>
        </w:tc>
        <w:tc>
          <w:tcPr>
            <w:tcW w:w="4818"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both"/>
              <w:rPr>
                <w:sz w:val="28"/>
                <w:szCs w:val="28"/>
              </w:rPr>
            </w:pPr>
            <w:r>
              <w:rPr>
                <w:sz w:val="28"/>
                <w:szCs w:val="28"/>
              </w:rPr>
              <w:t>Площадь объекта +/- величина погрешности определения площади</w:t>
            </w:r>
          </w:p>
          <w:p w:rsidR="00E1064A" w:rsidRDefault="00E1064A" w:rsidP="008A007A">
            <w:pPr>
              <w:autoSpaceDE w:val="0"/>
              <w:autoSpaceDN w:val="0"/>
              <w:adjustRightInd w:val="0"/>
              <w:rPr>
                <w:sz w:val="28"/>
                <w:szCs w:val="28"/>
              </w:rPr>
            </w:pPr>
            <w:r>
              <w:rPr>
                <w:sz w:val="28"/>
                <w:szCs w:val="28"/>
              </w:rPr>
              <w:t xml:space="preserve">(P +/- Дельта P) </w:t>
            </w:r>
            <w:hyperlink r:id="rId12" w:history="1">
              <w:r>
                <w:rPr>
                  <w:color w:val="0000FF"/>
                  <w:sz w:val="28"/>
                  <w:szCs w:val="28"/>
                </w:rPr>
                <w:t>&lt;3&gt;</w:t>
              </w:r>
            </w:hyperlink>
          </w:p>
        </w:tc>
        <w:tc>
          <w:tcPr>
            <w:tcW w:w="3571"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539,6 га</w:t>
            </w:r>
          </w:p>
        </w:tc>
      </w:tr>
      <w:tr w:rsidR="00E1064A" w:rsidTr="008A007A">
        <w:tc>
          <w:tcPr>
            <w:tcW w:w="680"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3</w:t>
            </w:r>
          </w:p>
        </w:tc>
        <w:tc>
          <w:tcPr>
            <w:tcW w:w="4818"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both"/>
              <w:rPr>
                <w:sz w:val="28"/>
                <w:szCs w:val="28"/>
              </w:rPr>
            </w:pPr>
            <w:r>
              <w:rPr>
                <w:sz w:val="28"/>
                <w:szCs w:val="28"/>
              </w:rPr>
              <w:t xml:space="preserve">Иные характеристики объекта </w:t>
            </w:r>
            <w:hyperlink r:id="rId13" w:history="1">
              <w:r>
                <w:rPr>
                  <w:color w:val="0000FF"/>
                  <w:sz w:val="28"/>
                  <w:szCs w:val="28"/>
                </w:rPr>
                <w:t>&lt;4&gt;</w:t>
              </w:r>
            </w:hyperlink>
          </w:p>
        </w:tc>
        <w:tc>
          <w:tcPr>
            <w:tcW w:w="3571"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r>
    </w:tbl>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8A007A" w:rsidRDefault="008A007A" w:rsidP="00E1064A">
      <w:pPr>
        <w:autoSpaceDE w:val="0"/>
        <w:autoSpaceDN w:val="0"/>
        <w:adjustRightInd w:val="0"/>
        <w:jc w:val="both"/>
        <w:rPr>
          <w:sz w:val="28"/>
          <w:szCs w:val="28"/>
        </w:rPr>
      </w:pPr>
    </w:p>
    <w:p w:rsidR="008A007A" w:rsidRDefault="008A007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74"/>
        <w:gridCol w:w="1701"/>
        <w:gridCol w:w="2409"/>
        <w:gridCol w:w="1696"/>
      </w:tblGrid>
      <w:tr w:rsidR="00E1064A" w:rsidTr="008A007A">
        <w:tc>
          <w:tcPr>
            <w:tcW w:w="7371" w:type="dxa"/>
            <w:gridSpan w:val="4"/>
            <w:tcBorders>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r>
              <w:rPr>
                <w:sz w:val="28"/>
                <w:szCs w:val="28"/>
              </w:rPr>
              <w:t>Лист N</w:t>
            </w:r>
          </w:p>
        </w:tc>
      </w:tr>
      <w:tr w:rsidR="00E1064A" w:rsidTr="008A007A">
        <w:tc>
          <w:tcPr>
            <w:tcW w:w="9067" w:type="dxa"/>
            <w:gridSpan w:val="5"/>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ОПИСАНИЕ МЕСТОПОЛОЖЕНИЯ ГРАНИЦ</w:t>
            </w:r>
          </w:p>
          <w:p w:rsidR="00E1064A" w:rsidRDefault="00E1064A" w:rsidP="008A007A">
            <w:pPr>
              <w:autoSpaceDE w:val="0"/>
              <w:autoSpaceDN w:val="0"/>
              <w:adjustRightInd w:val="0"/>
              <w:jc w:val="center"/>
              <w:rPr>
                <w:sz w:val="28"/>
                <w:szCs w:val="28"/>
              </w:rPr>
            </w:pPr>
            <w:r>
              <w:rPr>
                <w:sz w:val="28"/>
                <w:szCs w:val="28"/>
              </w:rPr>
              <w:t>______________________________________________________________</w:t>
            </w:r>
          </w:p>
          <w:p w:rsidR="00E1064A" w:rsidRDefault="00E1064A" w:rsidP="008A007A">
            <w:pPr>
              <w:autoSpaceDE w:val="0"/>
              <w:autoSpaceDN w:val="0"/>
              <w:adjustRightInd w:val="0"/>
              <w:jc w:val="center"/>
              <w:rPr>
                <w:sz w:val="28"/>
                <w:szCs w:val="28"/>
              </w:rPr>
            </w:pPr>
            <w:r>
              <w:rPr>
                <w:sz w:val="28"/>
                <w:szCs w:val="28"/>
              </w:rPr>
              <w:t>Граница д.Лесная, Лесновское сельское поселение, Новгородский район, Новгородская область</w:t>
            </w:r>
          </w:p>
        </w:tc>
      </w:tr>
      <w:tr w:rsidR="00E1064A" w:rsidTr="008A007A">
        <w:tc>
          <w:tcPr>
            <w:tcW w:w="9067" w:type="dxa"/>
            <w:gridSpan w:val="5"/>
            <w:tcBorders>
              <w:top w:val="single" w:sz="4" w:space="0" w:color="auto"/>
              <w:left w:val="single" w:sz="4" w:space="0" w:color="auto"/>
              <w:bottom w:val="single" w:sz="4" w:space="0" w:color="auto"/>
              <w:right w:val="single" w:sz="4" w:space="0" w:color="auto"/>
            </w:tcBorders>
          </w:tcPr>
          <w:p w:rsidR="00E1064A" w:rsidRPr="008A007A" w:rsidRDefault="00E1064A" w:rsidP="008A007A">
            <w:pPr>
              <w:pStyle w:val="a9"/>
              <w:rPr>
                <w:sz w:val="28"/>
                <w:szCs w:val="28"/>
              </w:rPr>
            </w:pPr>
            <w:bookmarkStart w:id="9" w:name="_Toc528233722"/>
            <w:r w:rsidRPr="008A007A">
              <w:rPr>
                <w:sz w:val="28"/>
                <w:szCs w:val="28"/>
              </w:rPr>
              <w:t>Сведения о местоположении границ объекта</w:t>
            </w:r>
            <w:bookmarkEnd w:id="9"/>
          </w:p>
        </w:tc>
      </w:tr>
      <w:tr w:rsidR="00E1064A" w:rsidTr="008A007A">
        <w:tc>
          <w:tcPr>
            <w:tcW w:w="9067" w:type="dxa"/>
            <w:gridSpan w:val="5"/>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ind w:firstLine="283"/>
              <w:jc w:val="both"/>
              <w:rPr>
                <w:sz w:val="28"/>
                <w:szCs w:val="28"/>
              </w:rPr>
            </w:pPr>
            <w:r>
              <w:rPr>
                <w:sz w:val="28"/>
                <w:szCs w:val="28"/>
              </w:rPr>
              <w:t xml:space="preserve">1. Система координат       </w:t>
            </w:r>
            <w:r w:rsidRPr="0084514F">
              <w:rPr>
                <w:sz w:val="28"/>
                <w:szCs w:val="28"/>
              </w:rPr>
              <w:t>МСК53</w:t>
            </w:r>
          </w:p>
        </w:tc>
      </w:tr>
      <w:tr w:rsidR="00E1064A" w:rsidTr="008A007A">
        <w:tc>
          <w:tcPr>
            <w:tcW w:w="9067" w:type="dxa"/>
            <w:gridSpan w:val="5"/>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ind w:firstLine="283"/>
              <w:jc w:val="both"/>
              <w:rPr>
                <w:sz w:val="28"/>
                <w:szCs w:val="28"/>
              </w:rPr>
            </w:pPr>
            <w:r>
              <w:rPr>
                <w:sz w:val="28"/>
                <w:szCs w:val="28"/>
              </w:rPr>
              <w:t>2. Сведения о характерных точках границ объекта</w:t>
            </w:r>
          </w:p>
        </w:tc>
      </w:tr>
      <w:tr w:rsidR="00E1064A" w:rsidTr="008A007A">
        <w:tc>
          <w:tcPr>
            <w:tcW w:w="1587" w:type="dxa"/>
            <w:vMerge w:val="restart"/>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Обозначение характерных точек границ</w:t>
            </w:r>
          </w:p>
        </w:tc>
        <w:tc>
          <w:tcPr>
            <w:tcW w:w="3375" w:type="dxa"/>
            <w:gridSpan w:val="2"/>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Координаты, м</w:t>
            </w:r>
          </w:p>
        </w:tc>
        <w:tc>
          <w:tcPr>
            <w:tcW w:w="2409" w:type="dxa"/>
            <w:vMerge w:val="restart"/>
            <w:tcBorders>
              <w:top w:val="single" w:sz="4" w:space="0" w:color="auto"/>
              <w:left w:val="single" w:sz="4" w:space="0" w:color="auto"/>
              <w:bottom w:val="single" w:sz="4" w:space="0" w:color="auto"/>
              <w:right w:val="single" w:sz="4" w:space="0" w:color="auto"/>
            </w:tcBorders>
          </w:tcPr>
          <w:p w:rsidR="00E1064A" w:rsidRDefault="00E1064A" w:rsidP="00B438E0">
            <w:pPr>
              <w:autoSpaceDE w:val="0"/>
              <w:autoSpaceDN w:val="0"/>
              <w:adjustRightInd w:val="0"/>
              <w:jc w:val="center"/>
              <w:rPr>
                <w:sz w:val="28"/>
                <w:szCs w:val="28"/>
              </w:rPr>
            </w:pPr>
            <w:r>
              <w:rPr>
                <w:sz w:val="28"/>
                <w:szCs w:val="28"/>
              </w:rPr>
              <w:t xml:space="preserve">Метод определения координат и средняя квадратическая погрешность положения характерной точки (Mt), м </w:t>
            </w:r>
          </w:p>
        </w:tc>
        <w:tc>
          <w:tcPr>
            <w:tcW w:w="1696" w:type="dxa"/>
            <w:vMerge w:val="restart"/>
            <w:tcBorders>
              <w:top w:val="single" w:sz="4" w:space="0" w:color="auto"/>
              <w:left w:val="single" w:sz="4" w:space="0" w:color="auto"/>
              <w:bottom w:val="single" w:sz="4" w:space="0" w:color="auto"/>
              <w:right w:val="single" w:sz="4" w:space="0" w:color="auto"/>
            </w:tcBorders>
          </w:tcPr>
          <w:p w:rsidR="00E1064A" w:rsidRDefault="00E1064A" w:rsidP="00B438E0">
            <w:pPr>
              <w:autoSpaceDE w:val="0"/>
              <w:autoSpaceDN w:val="0"/>
              <w:adjustRightInd w:val="0"/>
              <w:jc w:val="center"/>
              <w:rPr>
                <w:sz w:val="28"/>
                <w:szCs w:val="28"/>
              </w:rPr>
            </w:pPr>
            <w:r>
              <w:rPr>
                <w:sz w:val="28"/>
                <w:szCs w:val="28"/>
              </w:rPr>
              <w:t xml:space="preserve">Описание обозначения точки </w:t>
            </w:r>
          </w:p>
        </w:tc>
      </w:tr>
      <w:tr w:rsidR="00E1064A" w:rsidTr="008A007A">
        <w:tc>
          <w:tcPr>
            <w:tcW w:w="1587" w:type="dxa"/>
            <w:vMerge/>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both"/>
              <w:rPr>
                <w:sz w:val="28"/>
                <w:szCs w:val="28"/>
              </w:rPr>
            </w:pPr>
          </w:p>
        </w:tc>
        <w:tc>
          <w:tcPr>
            <w:tcW w:w="1674"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X</w:t>
            </w:r>
          </w:p>
        </w:tc>
        <w:tc>
          <w:tcPr>
            <w:tcW w:w="1701"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Y</w:t>
            </w:r>
          </w:p>
        </w:tc>
        <w:tc>
          <w:tcPr>
            <w:tcW w:w="2409" w:type="dxa"/>
            <w:vMerge/>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vMerge/>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1</w:t>
            </w:r>
          </w:p>
        </w:tc>
        <w:tc>
          <w:tcPr>
            <w:tcW w:w="1674"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4</w:t>
            </w:r>
          </w:p>
        </w:tc>
        <w:tc>
          <w:tcPr>
            <w:tcW w:w="1696"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5</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550161.3305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2153052.92</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550170.0706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2153062.414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550274.0814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2153160.387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550400.3506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2153279.51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550536.6802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2153408.42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550646.5715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2153512.54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550970.5302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2153820.256</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551065.531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2153909.64</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551370.4098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2154198.91</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lastRenderedPageBreak/>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551830.832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2154634.271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551883.6188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2154684.27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551918.5312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2154717.919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н13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552015.968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2154810.268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552375.4812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2155149.722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552790.8592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2155542.908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jc w:val="center"/>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552781.9292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2155552.361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552967.7112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2155729.051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553052.8312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2155808.979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553118.842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2155870.202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553119.0795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2155870.791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553146.8195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2155855.301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553152.8995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2155852.661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553284.75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2155781.71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553351.8354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2155713.916</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553529.0092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2155882.942</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553671.229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2156018.621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553728.0295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2156072.809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553898.279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2156235.24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н29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554068.4905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2156397.642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554427.8518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2156725.088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554322.6915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2156839.568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554292.9708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2156878.28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554301.3783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2156888.189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554298.9083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2156891.481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554290.5008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2156901.342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554286.3017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2156906.002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554274.5407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2156942.291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554274.802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2156942.548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н39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554900.89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2157531.98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н40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555035.1202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2157658.558</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555232.991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2157845.119</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555349.879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2157953.87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555425.0905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2158023.79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555599.33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2158189.608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555992.9815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2158559.42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556206.969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2158761.599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556406.6922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2158948.098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556621.4682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2159152.239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н49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556687.6595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2159214.231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556962.162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2159466.209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557041.468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2159546.151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557175.3087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2159673.499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557314.0087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2159803.25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557571.4018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2160046.431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557803.862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2160264.689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557910.8083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2160365.412</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558045.6322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2160493.852</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lastRenderedPageBreak/>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558023.3784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2160516.182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н59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558203.79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2160688.39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558232.2028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2160715.444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558391.0665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2160866.703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558416.5977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2160892.529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558388.7722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2160906.261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558381.6044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2160908.875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558376.6197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2160903.68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558360.676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2160909.415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н67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558358.0682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2160905.44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557752.1298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2161106.602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н69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557465.0588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2161201.902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557281.4285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2161321.62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557019.409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2161388.372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556417.5602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2160803.989</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556892.6618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2160294.153</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557279.9578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2159878.633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557288.905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2159869.208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557268.7983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2159850.232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557132.3022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2159722.02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556996.0312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2159595.433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н79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556909.871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2159515.324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556654.6915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2159275.763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556576.5493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2159201.653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556360.1915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2158997.641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556161.518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2158810.871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555946.2908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2158607.87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555553.822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2158238.824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555384.399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2158078.744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555304.2285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2158002.212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555187.4593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2157893.551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н89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554989.6598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2157707.802</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554855.401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2157581.215</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lastRenderedPageBreak/>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554215.3178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2156973.779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554214.819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2156973.869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554190.7698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2157007.542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н94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554163.8088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2157000.232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554163.2102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2157000.811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554143.1082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2157006.64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554125.4478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2157020.04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554115.8385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2157021.341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н99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554078.7505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2156995.591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553950.5385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2156897.851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553748.7584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2157137.478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553519.21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2156921.928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553512.6615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2156928.432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553444.2187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2157001.824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553381.7515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2157068.58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553337.8615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2157113.634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553315.1185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2157135.603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553259.2016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2157192.052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н109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553255.1878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2157196.094</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553250.0417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2157201.29</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553203.7815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2157154.179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552920.3205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2157494.17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552814.3403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2157400.211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552814.0791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2157399.622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552703.4277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2157298.352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552615.3105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2157216.904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552565.8898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2157170.728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552549.431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2157151.838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н119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552530.089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2157131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552528.3695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2157132.22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н121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552439.611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2157048.521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552242.3602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2156858.942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552122.292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2156709.318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552044.6105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2156634.202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552063.2513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2156621.311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552163.389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2156454.219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552163.3985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2156413.379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552178.0285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2156370.738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н129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552214.138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2156311.358</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552066.128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2156169.2</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552053.322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2156156.29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552062.8001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2156147.194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552362.8985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2155843.602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552385.4515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2155814.599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552470.8298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2155740.305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552611.0812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2155613.849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552687.181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2155534.639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552686.9388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2155534.03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н139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552330.8408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2155196.961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551971.261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2154857.45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551873.7008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2154764.982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551838.6789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2154731.23</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551786.1583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2154681.482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551325.7123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2154246.111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551019.3105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2153958.47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550925.9285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2153867.541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550601.8312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2153559.688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н148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550492.0017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2153455.621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н149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550355.7385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2153326.791</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550229.55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2153207.732</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550125.5109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2153109.724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550047.9156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2153147.199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550052.2895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2153151.231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550049.18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2153154.101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549830.8683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2153337.189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549757.3382</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2153409.522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549485.871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2153690.342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549480.8883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2153699.609</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н159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549467.3317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2153712.952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550014.2515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2154224.318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549741.611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2154514.918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549460.1644</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2154807.848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548717.9153</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2154098.78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548854.6199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2154047.147</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548920.67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2154022.2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548992.0189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2153993.484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549140.66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2153933.66</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н168</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549211.21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2153907.645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н169</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549281.76</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2153881.63</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н170</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549459.01</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2153697.59</w:t>
            </w:r>
          </w:p>
        </w:tc>
        <w:tc>
          <w:tcPr>
            <w:tcW w:w="2409" w:type="dxa"/>
            <w:vMerge w:val="restart"/>
            <w:tcBorders>
              <w:top w:val="single" w:sz="4" w:space="0" w:color="auto"/>
              <w:left w:val="single" w:sz="4" w:space="0" w:color="auto"/>
              <w:right w:val="single" w:sz="4" w:space="0" w:color="auto"/>
            </w:tcBorders>
          </w:tcPr>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rPr>
                <w:sz w:val="28"/>
                <w:szCs w:val="28"/>
              </w:rPr>
            </w:pPr>
          </w:p>
          <w:p w:rsidR="00E1064A" w:rsidRDefault="00E1064A" w:rsidP="008A007A">
            <w:pPr>
              <w:autoSpaceDE w:val="0"/>
              <w:autoSpaceDN w:val="0"/>
              <w:adjustRightInd w:val="0"/>
              <w:jc w:val="center"/>
              <w:rPr>
                <w:sz w:val="28"/>
                <w:szCs w:val="28"/>
              </w:rPr>
            </w:pPr>
            <w:r>
              <w:rPr>
                <w:sz w:val="28"/>
                <w:szCs w:val="28"/>
              </w:rPr>
              <w:t>Картометрический метод</w:t>
            </w: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lastRenderedPageBreak/>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549506.1005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2153651.26</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н172</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549421.2508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2153505.85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н173</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549805.489</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2153255.74</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н174</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550035.8688</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2153136.088</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lastRenderedPageBreak/>
              <w:t>н175</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550049.6305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2153129.475</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н176</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550116.4287</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2153099.921</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н177</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550136.7795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2153078.542</w:t>
            </w:r>
          </w:p>
        </w:tc>
        <w:tc>
          <w:tcPr>
            <w:tcW w:w="2409" w:type="dxa"/>
            <w:vMerge/>
            <w:tcBorders>
              <w:left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r w:rsidR="00E1064A" w:rsidTr="008A007A">
        <w:tc>
          <w:tcPr>
            <w:tcW w:w="1587" w:type="dxa"/>
            <w:tcBorders>
              <w:top w:val="single" w:sz="4" w:space="0" w:color="auto"/>
              <w:left w:val="single" w:sz="4" w:space="0" w:color="auto"/>
              <w:bottom w:val="single" w:sz="4" w:space="0" w:color="auto"/>
              <w:right w:val="single" w:sz="4" w:space="0" w:color="auto"/>
            </w:tcBorders>
          </w:tcPr>
          <w:p w:rsidR="00E1064A" w:rsidRDefault="00E1064A" w:rsidP="008A007A">
            <w:pPr>
              <w:autoSpaceDE w:val="0"/>
              <w:autoSpaceDN w:val="0"/>
              <w:adjustRightInd w:val="0"/>
              <w:jc w:val="center"/>
              <w:rPr>
                <w:sz w:val="28"/>
                <w:szCs w:val="28"/>
              </w:rPr>
            </w:pPr>
            <w:r>
              <w:rPr>
                <w:sz w:val="28"/>
                <w:szCs w:val="28"/>
              </w:rPr>
              <w:t>н1</w:t>
            </w:r>
          </w:p>
        </w:tc>
        <w:tc>
          <w:tcPr>
            <w:tcW w:w="1674"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550161.3305</w:t>
            </w:r>
          </w:p>
        </w:tc>
        <w:tc>
          <w:tcPr>
            <w:tcW w:w="1701" w:type="dxa"/>
            <w:tcBorders>
              <w:top w:val="single" w:sz="4" w:space="0" w:color="auto"/>
              <w:left w:val="single" w:sz="4" w:space="0" w:color="auto"/>
              <w:bottom w:val="single" w:sz="4" w:space="0" w:color="auto"/>
              <w:right w:val="single" w:sz="4" w:space="0" w:color="auto"/>
            </w:tcBorders>
          </w:tcPr>
          <w:p w:rsidR="00E1064A" w:rsidRPr="005D6402" w:rsidRDefault="00E1064A" w:rsidP="008A007A">
            <w:pPr>
              <w:rPr>
                <w:sz w:val="28"/>
                <w:szCs w:val="28"/>
              </w:rPr>
            </w:pPr>
            <w:r w:rsidRPr="005D6402">
              <w:rPr>
                <w:sz w:val="28"/>
                <w:szCs w:val="28"/>
              </w:rPr>
              <w:t>2153052.92</w:t>
            </w:r>
          </w:p>
        </w:tc>
        <w:tc>
          <w:tcPr>
            <w:tcW w:w="2409" w:type="dxa"/>
            <w:vMerge/>
            <w:tcBorders>
              <w:left w:val="single" w:sz="4" w:space="0" w:color="auto"/>
              <w:bottom w:val="single" w:sz="4" w:space="0" w:color="auto"/>
              <w:right w:val="single" w:sz="4" w:space="0" w:color="auto"/>
            </w:tcBorders>
          </w:tcPr>
          <w:p w:rsidR="00E1064A" w:rsidRDefault="00E1064A" w:rsidP="008A007A">
            <w:pPr>
              <w:autoSpaceDE w:val="0"/>
              <w:autoSpaceDN w:val="0"/>
              <w:adjustRightInd w:val="0"/>
              <w:rPr>
                <w:sz w:val="28"/>
                <w:szCs w:val="28"/>
              </w:rPr>
            </w:pPr>
          </w:p>
        </w:tc>
        <w:tc>
          <w:tcPr>
            <w:tcW w:w="1696" w:type="dxa"/>
            <w:tcBorders>
              <w:top w:val="single" w:sz="4" w:space="0" w:color="auto"/>
              <w:left w:val="single" w:sz="4" w:space="0" w:color="auto"/>
              <w:bottom w:val="single" w:sz="4" w:space="0" w:color="auto"/>
              <w:right w:val="single" w:sz="4" w:space="0" w:color="auto"/>
            </w:tcBorders>
          </w:tcPr>
          <w:p w:rsidR="00E1064A" w:rsidRDefault="00B438E0" w:rsidP="00B438E0">
            <w:pPr>
              <w:autoSpaceDE w:val="0"/>
              <w:autoSpaceDN w:val="0"/>
              <w:adjustRightInd w:val="0"/>
              <w:jc w:val="center"/>
              <w:rPr>
                <w:sz w:val="28"/>
                <w:szCs w:val="28"/>
              </w:rPr>
            </w:pPr>
            <w:r>
              <w:rPr>
                <w:sz w:val="28"/>
                <w:szCs w:val="28"/>
              </w:rPr>
              <w:t>-</w:t>
            </w:r>
          </w:p>
        </w:tc>
      </w:tr>
    </w:tbl>
    <w:p w:rsidR="00E1064A" w:rsidRDefault="00E1064A" w:rsidP="00E1064A">
      <w:pPr>
        <w:autoSpaceDE w:val="0"/>
        <w:autoSpaceDN w:val="0"/>
        <w:adjustRightInd w:val="0"/>
        <w:jc w:val="both"/>
        <w:rPr>
          <w:sz w:val="28"/>
          <w:szCs w:val="28"/>
        </w:rPr>
      </w:pPr>
    </w:p>
    <w:p w:rsidR="00E1064A" w:rsidRDefault="00E1064A" w:rsidP="00E1064A">
      <w:pPr>
        <w:autoSpaceDE w:val="0"/>
        <w:autoSpaceDN w:val="0"/>
        <w:adjustRightInd w:val="0"/>
        <w:jc w:val="both"/>
        <w:rPr>
          <w:sz w:val="28"/>
          <w:szCs w:val="28"/>
        </w:rPr>
      </w:pPr>
    </w:p>
    <w:p w:rsidR="00E1064A" w:rsidRDefault="00E1064A" w:rsidP="00E1064A"/>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E1064A" w:rsidRDefault="00E1064A" w:rsidP="000C5AA1"/>
    <w:p w:rsidR="000C5AA1" w:rsidRDefault="000C5AA1" w:rsidP="000C5AA1"/>
    <w:p w:rsidR="000C5AA1" w:rsidRDefault="000C5AA1" w:rsidP="000C5AA1"/>
    <w:p w:rsidR="000C5AA1" w:rsidRDefault="000C5AA1" w:rsidP="000C5AA1"/>
    <w:p w:rsidR="000C5AA1" w:rsidRPr="000C5AA1" w:rsidRDefault="000C5AA1" w:rsidP="000C5AA1"/>
    <w:p w:rsidR="000C5AA1" w:rsidRDefault="000C5AA1" w:rsidP="000C5AA1">
      <w:pPr>
        <w:pStyle w:val="1"/>
        <w:jc w:val="both"/>
        <w:rPr>
          <w:rStyle w:val="aa"/>
          <w:rFonts w:ascii="Times New Roman" w:hAnsi="Times New Roman" w:cs="Times New Roman"/>
          <w:b/>
          <w:sz w:val="24"/>
          <w:szCs w:val="24"/>
        </w:rPr>
      </w:pPr>
      <w:bookmarkStart w:id="10" w:name="_Toc528233723"/>
      <w:r>
        <w:rPr>
          <w:rStyle w:val="aa"/>
          <w:rFonts w:ascii="Times New Roman" w:hAnsi="Times New Roman" w:cs="Times New Roman"/>
          <w:b/>
          <w:sz w:val="24"/>
          <w:szCs w:val="24"/>
        </w:rPr>
        <w:t>Приложение 2.</w:t>
      </w:r>
      <w:r w:rsidRPr="000C5AA1">
        <w:rPr>
          <w:rStyle w:val="aa"/>
          <w:rFonts w:ascii="Times New Roman" w:hAnsi="Times New Roman" w:cs="Times New Roman"/>
          <w:b/>
          <w:sz w:val="24"/>
          <w:szCs w:val="24"/>
        </w:rPr>
        <w:t xml:space="preserve"> </w:t>
      </w:r>
      <w:r>
        <w:rPr>
          <w:rStyle w:val="aa"/>
          <w:rFonts w:ascii="Times New Roman" w:hAnsi="Times New Roman" w:cs="Times New Roman"/>
          <w:b/>
          <w:sz w:val="24"/>
          <w:szCs w:val="24"/>
        </w:rPr>
        <w:t>Карта границ населенных пунктов</w:t>
      </w:r>
      <w:bookmarkEnd w:id="10"/>
    </w:p>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Pr="000C5AA1" w:rsidRDefault="000C5AA1" w:rsidP="000C5AA1"/>
    <w:p w:rsidR="000C5AA1" w:rsidRDefault="000C5AA1" w:rsidP="000C5AA1">
      <w:pPr>
        <w:pStyle w:val="1"/>
        <w:jc w:val="both"/>
        <w:rPr>
          <w:rStyle w:val="aa"/>
          <w:rFonts w:ascii="Times New Roman" w:hAnsi="Times New Roman" w:cs="Times New Roman"/>
          <w:b/>
          <w:sz w:val="24"/>
          <w:szCs w:val="24"/>
        </w:rPr>
      </w:pPr>
      <w:bookmarkStart w:id="11" w:name="_Toc528233724"/>
      <w:r>
        <w:rPr>
          <w:rStyle w:val="aa"/>
          <w:rFonts w:ascii="Times New Roman" w:hAnsi="Times New Roman" w:cs="Times New Roman"/>
          <w:b/>
          <w:sz w:val="24"/>
          <w:szCs w:val="24"/>
        </w:rPr>
        <w:t>Приложение 3.Карта планируемого размещения объектов местного значения</w:t>
      </w:r>
      <w:bookmarkEnd w:id="11"/>
    </w:p>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Default="000C5AA1" w:rsidP="000C5AA1"/>
    <w:p w:rsidR="000C5AA1" w:rsidRPr="000C5AA1" w:rsidRDefault="000C5AA1" w:rsidP="000C5AA1"/>
    <w:p w:rsidR="000C5AA1" w:rsidRDefault="000C5AA1" w:rsidP="000C5AA1">
      <w:pPr>
        <w:pStyle w:val="1"/>
        <w:jc w:val="both"/>
        <w:rPr>
          <w:rStyle w:val="aa"/>
          <w:rFonts w:ascii="Times New Roman" w:hAnsi="Times New Roman" w:cs="Times New Roman"/>
          <w:b/>
          <w:sz w:val="24"/>
          <w:szCs w:val="24"/>
        </w:rPr>
      </w:pPr>
      <w:bookmarkStart w:id="12" w:name="_Toc528233725"/>
      <w:r>
        <w:rPr>
          <w:rStyle w:val="aa"/>
          <w:rFonts w:ascii="Times New Roman" w:hAnsi="Times New Roman" w:cs="Times New Roman"/>
          <w:b/>
          <w:sz w:val="24"/>
          <w:szCs w:val="24"/>
        </w:rPr>
        <w:t>При</w:t>
      </w:r>
      <w:r w:rsidR="00D32052">
        <w:rPr>
          <w:rStyle w:val="aa"/>
          <w:rFonts w:ascii="Times New Roman" w:hAnsi="Times New Roman" w:cs="Times New Roman"/>
          <w:b/>
          <w:sz w:val="24"/>
          <w:szCs w:val="24"/>
        </w:rPr>
        <w:t>ложение 4.Карта функциональных з</w:t>
      </w:r>
      <w:r>
        <w:rPr>
          <w:rStyle w:val="aa"/>
          <w:rFonts w:ascii="Times New Roman" w:hAnsi="Times New Roman" w:cs="Times New Roman"/>
          <w:b/>
          <w:sz w:val="24"/>
          <w:szCs w:val="24"/>
        </w:rPr>
        <w:t>он</w:t>
      </w:r>
      <w:bookmarkEnd w:id="12"/>
    </w:p>
    <w:p w:rsidR="000C5AA1" w:rsidRPr="000C5AA1" w:rsidRDefault="000C5AA1" w:rsidP="000C5AA1"/>
    <w:p w:rsidR="000C5AA1" w:rsidRPr="000C5AA1" w:rsidRDefault="000C5AA1"/>
    <w:sectPr w:rsidR="000C5AA1" w:rsidRPr="000C5A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DC" w:rsidRDefault="002863DC" w:rsidP="00D87E00">
      <w:r>
        <w:separator/>
      </w:r>
    </w:p>
  </w:endnote>
  <w:endnote w:type="continuationSeparator" w:id="0">
    <w:p w:rsidR="002863DC" w:rsidRDefault="002863DC" w:rsidP="00D8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DC" w:rsidRDefault="002863DC" w:rsidP="00D87E00">
      <w:r>
        <w:separator/>
      </w:r>
    </w:p>
  </w:footnote>
  <w:footnote w:type="continuationSeparator" w:id="0">
    <w:p w:rsidR="002863DC" w:rsidRDefault="002863DC" w:rsidP="00D87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477E37"/>
    <w:multiLevelType w:val="hybridMultilevel"/>
    <w:tmpl w:val="A0C2DBBC"/>
    <w:lvl w:ilvl="0" w:tplc="3104BD8A">
      <w:start w:val="1"/>
      <w:numFmt w:val="decimal"/>
      <w:lvlText w:val="%1."/>
      <w:lvlJc w:val="left"/>
      <w:pPr>
        <w:ind w:left="1776" w:hanging="360"/>
      </w:pPr>
    </w:lvl>
    <w:lvl w:ilvl="1" w:tplc="7EB2FD6E">
      <w:start w:val="1"/>
      <w:numFmt w:val="lowerLetter"/>
      <w:lvlText w:val="%2."/>
      <w:lvlJc w:val="left"/>
      <w:pPr>
        <w:ind w:left="2496" w:hanging="360"/>
      </w:pPr>
    </w:lvl>
    <w:lvl w:ilvl="2" w:tplc="04190005">
      <w:start w:val="1"/>
      <w:numFmt w:val="lowerRoman"/>
      <w:lvlText w:val="%3."/>
      <w:lvlJc w:val="right"/>
      <w:pPr>
        <w:ind w:left="3216" w:hanging="180"/>
      </w:pPr>
    </w:lvl>
    <w:lvl w:ilvl="3" w:tplc="04190001">
      <w:start w:val="1"/>
      <w:numFmt w:val="decimal"/>
      <w:lvlText w:val="%4."/>
      <w:lvlJc w:val="left"/>
      <w:pPr>
        <w:ind w:left="3936" w:hanging="360"/>
      </w:pPr>
    </w:lvl>
    <w:lvl w:ilvl="4" w:tplc="04190003">
      <w:start w:val="1"/>
      <w:numFmt w:val="lowerLetter"/>
      <w:lvlText w:val="%5."/>
      <w:lvlJc w:val="left"/>
      <w:pPr>
        <w:ind w:left="4656" w:hanging="360"/>
      </w:pPr>
    </w:lvl>
    <w:lvl w:ilvl="5" w:tplc="04190005">
      <w:start w:val="1"/>
      <w:numFmt w:val="lowerRoman"/>
      <w:lvlText w:val="%6."/>
      <w:lvlJc w:val="right"/>
      <w:pPr>
        <w:ind w:left="5376" w:hanging="180"/>
      </w:pPr>
    </w:lvl>
    <w:lvl w:ilvl="6" w:tplc="04190001">
      <w:start w:val="1"/>
      <w:numFmt w:val="decimal"/>
      <w:lvlText w:val="%7."/>
      <w:lvlJc w:val="left"/>
      <w:pPr>
        <w:ind w:left="6096" w:hanging="360"/>
      </w:pPr>
    </w:lvl>
    <w:lvl w:ilvl="7" w:tplc="04190003">
      <w:start w:val="1"/>
      <w:numFmt w:val="lowerLetter"/>
      <w:lvlText w:val="%8."/>
      <w:lvlJc w:val="left"/>
      <w:pPr>
        <w:ind w:left="6816" w:hanging="360"/>
      </w:pPr>
    </w:lvl>
    <w:lvl w:ilvl="8" w:tplc="04190005">
      <w:start w:val="1"/>
      <w:numFmt w:val="lowerRoman"/>
      <w:lvlText w:val="%9."/>
      <w:lvlJc w:val="right"/>
      <w:pPr>
        <w:ind w:left="7536" w:hanging="180"/>
      </w:pPr>
    </w:lvl>
  </w:abstractNum>
  <w:abstractNum w:abstractNumId="2" w15:restartNumberingAfterBreak="0">
    <w:nsid w:val="3BF20290"/>
    <w:multiLevelType w:val="hybridMultilevel"/>
    <w:tmpl w:val="A43AE074"/>
    <w:lvl w:ilvl="0" w:tplc="5614B28C">
      <w:start w:val="1"/>
      <w:numFmt w:val="decimal"/>
      <w:lvlText w:val="%1."/>
      <w:lvlJc w:val="left"/>
      <w:pPr>
        <w:ind w:left="2487"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5A730B"/>
    <w:multiLevelType w:val="hybridMultilevel"/>
    <w:tmpl w:val="00F643A4"/>
    <w:lvl w:ilvl="0" w:tplc="4CCE02AA">
      <w:start w:val="1"/>
      <w:numFmt w:val="decimal"/>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4" w15:restartNumberingAfterBreak="0">
    <w:nsid w:val="71911904"/>
    <w:multiLevelType w:val="hybridMultilevel"/>
    <w:tmpl w:val="CD5E0BA0"/>
    <w:lvl w:ilvl="0" w:tplc="BA9697E2">
      <w:start w:val="1"/>
      <w:numFmt w:val="decimal"/>
      <w:lvlText w:val="%1."/>
      <w:lvlJc w:val="left"/>
      <w:pPr>
        <w:ind w:left="1068" w:hanging="360"/>
      </w:pPr>
    </w:lvl>
    <w:lvl w:ilvl="1" w:tplc="96A004C2">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91"/>
    <w:rsid w:val="000021C7"/>
    <w:rsid w:val="000C5AA1"/>
    <w:rsid w:val="001B1D50"/>
    <w:rsid w:val="001D208D"/>
    <w:rsid w:val="002863DC"/>
    <w:rsid w:val="0029738B"/>
    <w:rsid w:val="002E55EE"/>
    <w:rsid w:val="00363187"/>
    <w:rsid w:val="003F06ED"/>
    <w:rsid w:val="00410AB5"/>
    <w:rsid w:val="00445FAA"/>
    <w:rsid w:val="00447E8D"/>
    <w:rsid w:val="004A1460"/>
    <w:rsid w:val="005365C5"/>
    <w:rsid w:val="00536B7B"/>
    <w:rsid w:val="00561D1E"/>
    <w:rsid w:val="005C150F"/>
    <w:rsid w:val="00701319"/>
    <w:rsid w:val="00734BCD"/>
    <w:rsid w:val="00797CB6"/>
    <w:rsid w:val="007D583A"/>
    <w:rsid w:val="007F430B"/>
    <w:rsid w:val="00824091"/>
    <w:rsid w:val="0086126C"/>
    <w:rsid w:val="008A007A"/>
    <w:rsid w:val="008F1680"/>
    <w:rsid w:val="009378AD"/>
    <w:rsid w:val="00997698"/>
    <w:rsid w:val="009C46C5"/>
    <w:rsid w:val="00AE16AC"/>
    <w:rsid w:val="00AF5CA3"/>
    <w:rsid w:val="00B438E0"/>
    <w:rsid w:val="00BC2246"/>
    <w:rsid w:val="00C01C10"/>
    <w:rsid w:val="00C20106"/>
    <w:rsid w:val="00CE4E36"/>
    <w:rsid w:val="00D32052"/>
    <w:rsid w:val="00D87E00"/>
    <w:rsid w:val="00D936BC"/>
    <w:rsid w:val="00E1064A"/>
    <w:rsid w:val="00E3322B"/>
    <w:rsid w:val="00E36477"/>
    <w:rsid w:val="00E46DAE"/>
    <w:rsid w:val="00EE21D0"/>
    <w:rsid w:val="00F0392C"/>
    <w:rsid w:val="00F04277"/>
    <w:rsid w:val="00FD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9A9C-CDA6-45F4-B541-60FF445B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9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39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87E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92C"/>
    <w:rPr>
      <w:rFonts w:ascii="Arial" w:eastAsia="Times New Roman" w:hAnsi="Arial" w:cs="Arial"/>
      <w:b/>
      <w:bCs/>
      <w:kern w:val="32"/>
      <w:sz w:val="32"/>
      <w:szCs w:val="32"/>
      <w:lang w:eastAsia="ru-RU"/>
    </w:rPr>
  </w:style>
  <w:style w:type="character" w:styleId="a3">
    <w:name w:val="Hyperlink"/>
    <w:basedOn w:val="a0"/>
    <w:uiPriority w:val="99"/>
    <w:unhideWhenUsed/>
    <w:rsid w:val="00F0392C"/>
    <w:rPr>
      <w:color w:val="0563C1" w:themeColor="hyperlink"/>
      <w:u w:val="single"/>
    </w:rPr>
  </w:style>
  <w:style w:type="character" w:customStyle="1" w:styleId="11">
    <w:name w:val="Обычный 1 Знак"/>
    <w:link w:val="12"/>
    <w:locked/>
    <w:rsid w:val="00F0392C"/>
    <w:rPr>
      <w:sz w:val="24"/>
      <w:szCs w:val="24"/>
    </w:rPr>
  </w:style>
  <w:style w:type="paragraph" w:customStyle="1" w:styleId="12">
    <w:name w:val="Обычный 1"/>
    <w:basedOn w:val="a"/>
    <w:link w:val="11"/>
    <w:autoRedefine/>
    <w:rsid w:val="00F0392C"/>
    <w:pPr>
      <w:spacing w:before="120" w:after="120"/>
    </w:pPr>
    <w:rPr>
      <w:rFonts w:asciiTheme="minorHAnsi" w:eastAsiaTheme="minorHAnsi" w:hAnsiTheme="minorHAnsi" w:cstheme="minorBidi"/>
      <w:lang w:eastAsia="en-US"/>
    </w:rPr>
  </w:style>
  <w:style w:type="paragraph" w:customStyle="1" w:styleId="13">
    <w:name w:val="Титул 1"/>
    <w:basedOn w:val="a"/>
    <w:next w:val="a"/>
    <w:autoRedefine/>
    <w:rsid w:val="00F0392C"/>
    <w:pPr>
      <w:jc w:val="center"/>
    </w:pPr>
    <w:rPr>
      <w:caps/>
      <w:sz w:val="28"/>
      <w:szCs w:val="20"/>
    </w:rPr>
  </w:style>
  <w:style w:type="character" w:customStyle="1" w:styleId="110">
    <w:name w:val="Заголовок 1_1 Знак"/>
    <w:link w:val="111"/>
    <w:locked/>
    <w:rsid w:val="00F0392C"/>
    <w:rPr>
      <w:rFonts w:ascii="Arial" w:hAnsi="Arial" w:cs="Arial"/>
      <w:b/>
      <w:bCs/>
      <w:caps/>
      <w:kern w:val="32"/>
      <w:sz w:val="28"/>
      <w:szCs w:val="32"/>
    </w:rPr>
  </w:style>
  <w:style w:type="paragraph" w:customStyle="1" w:styleId="111">
    <w:name w:val="Заголовок 1_1"/>
    <w:basedOn w:val="1"/>
    <w:next w:val="a"/>
    <w:link w:val="110"/>
    <w:autoRedefine/>
    <w:rsid w:val="00F0392C"/>
    <w:pPr>
      <w:spacing w:after="120"/>
      <w:jc w:val="both"/>
    </w:pPr>
    <w:rPr>
      <w:rFonts w:eastAsiaTheme="minorHAnsi"/>
      <w:caps/>
      <w:sz w:val="28"/>
      <w:lang w:eastAsia="en-US"/>
    </w:rPr>
  </w:style>
  <w:style w:type="paragraph" w:styleId="a4">
    <w:name w:val="header"/>
    <w:basedOn w:val="a"/>
    <w:link w:val="a5"/>
    <w:uiPriority w:val="99"/>
    <w:unhideWhenUsed/>
    <w:rsid w:val="00D87E00"/>
    <w:pPr>
      <w:tabs>
        <w:tab w:val="center" w:pos="4677"/>
        <w:tab w:val="right" w:pos="9355"/>
      </w:tabs>
    </w:pPr>
  </w:style>
  <w:style w:type="character" w:customStyle="1" w:styleId="a5">
    <w:name w:val="Верхний колонтитул Знак"/>
    <w:basedOn w:val="a0"/>
    <w:link w:val="a4"/>
    <w:uiPriority w:val="99"/>
    <w:rsid w:val="00D87E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87E00"/>
    <w:pPr>
      <w:tabs>
        <w:tab w:val="center" w:pos="4677"/>
        <w:tab w:val="right" w:pos="9355"/>
      </w:tabs>
    </w:pPr>
  </w:style>
  <w:style w:type="character" w:customStyle="1" w:styleId="a7">
    <w:name w:val="Нижний колонтитул Знак"/>
    <w:basedOn w:val="a0"/>
    <w:link w:val="a6"/>
    <w:uiPriority w:val="99"/>
    <w:rsid w:val="00D87E00"/>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D87E0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4">
    <w:name w:val="toc 1"/>
    <w:basedOn w:val="a"/>
    <w:next w:val="a"/>
    <w:autoRedefine/>
    <w:uiPriority w:val="39"/>
    <w:unhideWhenUsed/>
    <w:rsid w:val="00F04277"/>
    <w:pPr>
      <w:tabs>
        <w:tab w:val="left" w:pos="440"/>
        <w:tab w:val="right" w:leader="dot" w:pos="9628"/>
      </w:tabs>
      <w:spacing w:after="100"/>
      <w:ind w:firstLine="142"/>
    </w:pPr>
  </w:style>
  <w:style w:type="paragraph" w:styleId="a9">
    <w:name w:val="No Spacing"/>
    <w:uiPriority w:val="1"/>
    <w:qFormat/>
    <w:rsid w:val="00D87E00"/>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04277"/>
    <w:rPr>
      <w:b/>
      <w:sz w:val="28"/>
      <w:szCs w:val="28"/>
    </w:rPr>
  </w:style>
  <w:style w:type="character" w:customStyle="1" w:styleId="20">
    <w:name w:val="Заголовок 2 Знак"/>
    <w:basedOn w:val="a0"/>
    <w:link w:val="2"/>
    <w:uiPriority w:val="9"/>
    <w:rsid w:val="00D87E00"/>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7F430B"/>
    <w:pPr>
      <w:tabs>
        <w:tab w:val="right" w:leader="dot" w:pos="9628"/>
      </w:tabs>
      <w:spacing w:after="100"/>
      <w:ind w:left="142"/>
    </w:pPr>
  </w:style>
  <w:style w:type="paragraph" w:customStyle="1" w:styleId="15">
    <w:name w:val="Знак1 Знак Знак Знак"/>
    <w:basedOn w:val="a"/>
    <w:rsid w:val="00F04277"/>
    <w:pPr>
      <w:spacing w:after="60"/>
      <w:ind w:firstLine="709"/>
      <w:jc w:val="both"/>
    </w:pPr>
    <w:rPr>
      <w:rFonts w:ascii="Arial" w:hAnsi="Arial" w:cs="Arial"/>
      <w:bCs/>
    </w:rPr>
  </w:style>
  <w:style w:type="paragraph" w:customStyle="1" w:styleId="22">
    <w:name w:val="Титул 2 + полужирный"/>
    <w:basedOn w:val="a"/>
    <w:next w:val="a"/>
    <w:autoRedefine/>
    <w:rsid w:val="000021C7"/>
    <w:pPr>
      <w:jc w:val="right"/>
    </w:pPr>
    <w:rPr>
      <w:b/>
      <w:bCs/>
    </w:rPr>
  </w:style>
  <w:style w:type="paragraph" w:customStyle="1" w:styleId="ab">
    <w:name w:val="Таблица_Текст слева"/>
    <w:basedOn w:val="a"/>
    <w:next w:val="a"/>
    <w:link w:val="ac"/>
    <w:rsid w:val="00F04277"/>
    <w:rPr>
      <w:sz w:val="22"/>
      <w:szCs w:val="22"/>
    </w:rPr>
  </w:style>
  <w:style w:type="character" w:customStyle="1" w:styleId="ac">
    <w:name w:val="Таблица_Текст слева Знак"/>
    <w:link w:val="ab"/>
    <w:rsid w:val="00F04277"/>
    <w:rPr>
      <w:rFonts w:ascii="Times New Roman" w:eastAsia="Times New Roman" w:hAnsi="Times New Roman" w:cs="Times New Roman"/>
      <w:lang w:eastAsia="ru-RU"/>
    </w:rPr>
  </w:style>
  <w:style w:type="paragraph" w:customStyle="1" w:styleId="ad">
    <w:name w:val="Таблица_Текст по центру"/>
    <w:basedOn w:val="a"/>
    <w:next w:val="a"/>
    <w:rsid w:val="00F04277"/>
    <w:pPr>
      <w:jc w:val="center"/>
    </w:pPr>
    <w:rPr>
      <w:sz w:val="22"/>
      <w:szCs w:val="20"/>
    </w:rPr>
  </w:style>
  <w:style w:type="paragraph" w:customStyle="1" w:styleId="ae">
    <w:name w:val="Таблица_Название"/>
    <w:basedOn w:val="a"/>
    <w:next w:val="a"/>
    <w:autoRedefine/>
    <w:rsid w:val="00F04277"/>
    <w:pPr>
      <w:spacing w:before="120" w:after="120"/>
      <w:jc w:val="center"/>
    </w:pPr>
    <w:rPr>
      <w:b/>
      <w:sz w:val="22"/>
    </w:rPr>
  </w:style>
  <w:style w:type="paragraph" w:customStyle="1" w:styleId="af">
    <w:name w:val="Таблица_Текст слева + полужирный"/>
    <w:basedOn w:val="ab"/>
    <w:next w:val="12"/>
    <w:link w:val="af0"/>
    <w:autoRedefine/>
    <w:rsid w:val="005365C5"/>
    <w:rPr>
      <w:bCs/>
      <w:sz w:val="24"/>
      <w:szCs w:val="24"/>
    </w:rPr>
  </w:style>
  <w:style w:type="character" w:customStyle="1" w:styleId="af0">
    <w:name w:val="Таблица_Текст слева + полужирный Знак"/>
    <w:link w:val="af"/>
    <w:rsid w:val="005365C5"/>
    <w:rPr>
      <w:rFonts w:ascii="Times New Roman" w:eastAsia="Times New Roman" w:hAnsi="Times New Roman" w:cs="Times New Roman"/>
      <w:bCs/>
      <w:sz w:val="24"/>
      <w:szCs w:val="24"/>
      <w:lang w:eastAsia="ru-RU"/>
    </w:rPr>
  </w:style>
  <w:style w:type="paragraph" w:customStyle="1" w:styleId="ConsPlusNormal">
    <w:name w:val="ConsPlusNormal"/>
    <w:rsid w:val="00EE21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7F430B"/>
    <w:pPr>
      <w:ind w:left="720"/>
      <w:contextualSpacing/>
    </w:pPr>
  </w:style>
  <w:style w:type="paragraph" w:styleId="3">
    <w:name w:val="toc 3"/>
    <w:basedOn w:val="a"/>
    <w:next w:val="a"/>
    <w:autoRedefine/>
    <w:uiPriority w:val="39"/>
    <w:unhideWhenUsed/>
    <w:rsid w:val="007F430B"/>
    <w:pPr>
      <w:spacing w:after="100" w:line="259" w:lineRule="auto"/>
      <w:ind w:left="440"/>
    </w:pPr>
    <w:rPr>
      <w:rFonts w:asciiTheme="minorHAnsi" w:eastAsiaTheme="minorEastAsia" w:hAnsiTheme="minorHAnsi"/>
      <w:sz w:val="22"/>
      <w:szCs w:val="22"/>
    </w:rPr>
  </w:style>
  <w:style w:type="paragraph" w:styleId="af2">
    <w:name w:val="Subtitle"/>
    <w:basedOn w:val="a"/>
    <w:next w:val="a"/>
    <w:link w:val="af3"/>
    <w:uiPriority w:val="11"/>
    <w:qFormat/>
    <w:rsid w:val="00CE4E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CE4E36"/>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8396">
      <w:bodyDiv w:val="1"/>
      <w:marLeft w:val="0"/>
      <w:marRight w:val="0"/>
      <w:marTop w:val="0"/>
      <w:marBottom w:val="0"/>
      <w:divBdr>
        <w:top w:val="none" w:sz="0" w:space="0" w:color="auto"/>
        <w:left w:val="none" w:sz="0" w:space="0" w:color="auto"/>
        <w:bottom w:val="none" w:sz="0" w:space="0" w:color="auto"/>
        <w:right w:val="none" w:sz="0" w:space="0" w:color="auto"/>
      </w:divBdr>
    </w:div>
    <w:div w:id="15101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F9318ADAAEC9802DEFDD3B5A15466FB12832E28693A9096F8441BE626A7B9BC3D06D40E0C7449C4EZDL" TargetMode="External"/><Relationship Id="rId13" Type="http://schemas.openxmlformats.org/officeDocument/2006/relationships/hyperlink" Target="consultantplus://offline/ref=E40F4C4CF35088AC1C4BBCB81A4E45E528333A87D1DEC23276FF0668E4BF5EF4F72615EC028A02B0B374ACCD26668CBDE5BE87BA683F5D20RD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0F4C4CF35088AC1C4BBCB81A4E45E528333A87D1DEC23276FF0668E4BF5EF4F72615EC028A02B0B174ACCD26668CBDE5BE87BA683F5D20RDs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0F4C4CF35088AC1C4BBCB81A4E45E528333A87D1DEC23276FF0668E4BF5EF4F72615EC028A02B0B074ACCD26668CBDE5BE87BA683F5D20RDs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40F4C4CF35088AC1C4BBCB81A4E45E528333A87D1DEC23276FF0668E4BF5EF4F72615EC028A02B0B674ACCD26668CBDE5BE87BA683F5D20RDsC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58B6-ABD4-473D-99F6-6A8B5732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2774</Words>
  <Characters>15816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21</cp:revision>
  <dcterms:created xsi:type="dcterms:W3CDTF">2018-03-14T12:03:00Z</dcterms:created>
  <dcterms:modified xsi:type="dcterms:W3CDTF">2018-11-07T11:36:00Z</dcterms:modified>
</cp:coreProperties>
</file>