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01B" w:rsidRPr="0079101B" w:rsidRDefault="001E080B" w:rsidP="0079101B">
      <w:pPr>
        <w:jc w:val="right"/>
        <w:rPr>
          <w:rFonts w:eastAsia="Calibri"/>
          <w:sz w:val="28"/>
          <w:szCs w:val="28"/>
          <w:lang w:eastAsia="en-US"/>
        </w:rPr>
      </w:pPr>
      <w:r>
        <w:rPr>
          <w:rFonts w:eastAsia="Calibri"/>
          <w:sz w:val="28"/>
          <w:szCs w:val="28"/>
          <w:lang w:eastAsia="en-US"/>
        </w:rPr>
        <w:t xml:space="preserve">           </w:t>
      </w:r>
    </w:p>
    <w:p w:rsidR="0079101B" w:rsidRPr="0079101B" w:rsidRDefault="0079101B" w:rsidP="0079101B">
      <w:pPr>
        <w:jc w:val="center"/>
      </w:pPr>
      <w:r w:rsidRPr="0079101B">
        <w:rPr>
          <w:rFonts w:eastAsia="Calibri"/>
          <w:sz w:val="28"/>
          <w:szCs w:val="28"/>
          <w:lang w:eastAsia="en-US"/>
        </w:rPr>
        <w:t>Администрация Новгородского муниципального района</w:t>
      </w:r>
    </w:p>
    <w:p w:rsidR="00752D62" w:rsidRPr="001C5408" w:rsidRDefault="00752D62" w:rsidP="00752D62">
      <w:pPr>
        <w:spacing w:after="120"/>
        <w:jc w:val="center"/>
        <w:rPr>
          <w:b/>
          <w:bCs/>
          <w:szCs w:val="20"/>
        </w:rPr>
      </w:pPr>
    </w:p>
    <w:p w:rsidR="00752D62" w:rsidRPr="001C5408" w:rsidRDefault="00752D62" w:rsidP="00752D62">
      <w:pPr>
        <w:spacing w:after="120"/>
        <w:jc w:val="center"/>
        <w:rPr>
          <w:b/>
          <w:bCs/>
          <w:szCs w:val="20"/>
        </w:rPr>
      </w:pPr>
    </w:p>
    <w:p w:rsidR="00752D62" w:rsidRDefault="00752D62" w:rsidP="00752D62">
      <w:pPr>
        <w:spacing w:after="120"/>
        <w:jc w:val="center"/>
        <w:rPr>
          <w:b/>
          <w:bCs/>
          <w:szCs w:val="20"/>
        </w:rPr>
      </w:pPr>
    </w:p>
    <w:p w:rsidR="0079101B" w:rsidRDefault="0079101B" w:rsidP="00752D62">
      <w:pPr>
        <w:spacing w:after="120"/>
        <w:jc w:val="center"/>
        <w:rPr>
          <w:b/>
          <w:bCs/>
          <w:szCs w:val="20"/>
        </w:rPr>
      </w:pPr>
    </w:p>
    <w:p w:rsidR="0079101B" w:rsidRDefault="0079101B" w:rsidP="00752D62">
      <w:pPr>
        <w:spacing w:after="120"/>
        <w:jc w:val="center"/>
        <w:rPr>
          <w:b/>
          <w:bCs/>
          <w:szCs w:val="20"/>
        </w:rPr>
      </w:pPr>
    </w:p>
    <w:p w:rsidR="00752D62" w:rsidRDefault="00752D62" w:rsidP="00752D62">
      <w:pPr>
        <w:spacing w:after="120"/>
        <w:jc w:val="center"/>
        <w:rPr>
          <w:b/>
          <w:bCs/>
          <w:szCs w:val="20"/>
        </w:rPr>
      </w:pPr>
    </w:p>
    <w:p w:rsidR="00752D62" w:rsidRPr="001C5408" w:rsidRDefault="00752D62" w:rsidP="00752D62">
      <w:pPr>
        <w:spacing w:after="120"/>
        <w:jc w:val="center"/>
        <w:rPr>
          <w:b/>
          <w:bCs/>
          <w:szCs w:val="20"/>
        </w:rPr>
      </w:pPr>
    </w:p>
    <w:p w:rsidR="00752D62" w:rsidRPr="001C5408" w:rsidRDefault="00752D62" w:rsidP="00752D62">
      <w:pPr>
        <w:spacing w:after="120"/>
        <w:jc w:val="center"/>
        <w:rPr>
          <w:b/>
          <w:bCs/>
          <w:szCs w:val="20"/>
        </w:rPr>
      </w:pPr>
    </w:p>
    <w:p w:rsidR="00752D62" w:rsidRPr="001C5408" w:rsidRDefault="00752D62" w:rsidP="00752D62">
      <w:pPr>
        <w:spacing w:after="120"/>
        <w:jc w:val="center"/>
        <w:rPr>
          <w:b/>
          <w:bCs/>
          <w:sz w:val="40"/>
          <w:szCs w:val="40"/>
        </w:rPr>
      </w:pPr>
      <w:r w:rsidRPr="001C5408">
        <w:rPr>
          <w:b/>
          <w:bCs/>
          <w:sz w:val="40"/>
          <w:szCs w:val="40"/>
        </w:rPr>
        <w:t>ГЕНЕРАЛЬНЫЙ ПЛАН</w:t>
      </w:r>
    </w:p>
    <w:p w:rsidR="00752D62" w:rsidRPr="001C5408" w:rsidRDefault="000277F0" w:rsidP="00752D62">
      <w:pPr>
        <w:jc w:val="center"/>
        <w:rPr>
          <w:sz w:val="40"/>
          <w:szCs w:val="20"/>
        </w:rPr>
      </w:pPr>
      <w:r>
        <w:rPr>
          <w:sz w:val="40"/>
          <w:szCs w:val="20"/>
        </w:rPr>
        <w:t>Лесновского сельского поселения</w:t>
      </w:r>
    </w:p>
    <w:p w:rsidR="00752D62" w:rsidRPr="001C5408" w:rsidRDefault="000277F0" w:rsidP="00752D62">
      <w:pPr>
        <w:jc w:val="center"/>
        <w:rPr>
          <w:sz w:val="40"/>
          <w:szCs w:val="20"/>
        </w:rPr>
      </w:pPr>
      <w:r>
        <w:rPr>
          <w:sz w:val="40"/>
          <w:szCs w:val="20"/>
        </w:rPr>
        <w:t>Новгородского муниципального района</w:t>
      </w:r>
      <w:r w:rsidR="00752D62" w:rsidRPr="001C5408">
        <w:rPr>
          <w:sz w:val="40"/>
          <w:szCs w:val="20"/>
        </w:rPr>
        <w:t xml:space="preserve"> </w:t>
      </w:r>
      <w:r>
        <w:rPr>
          <w:sz w:val="40"/>
          <w:szCs w:val="20"/>
        </w:rPr>
        <w:t>Новгородской области</w:t>
      </w:r>
    </w:p>
    <w:p w:rsidR="00752D62" w:rsidRPr="001C5408" w:rsidRDefault="00752D62" w:rsidP="00752D62">
      <w:pPr>
        <w:rPr>
          <w:sz w:val="20"/>
          <w:szCs w:val="20"/>
        </w:rPr>
      </w:pPr>
    </w:p>
    <w:p w:rsidR="00752D62" w:rsidRPr="001C5408" w:rsidRDefault="00752D62" w:rsidP="00752D62">
      <w:pPr>
        <w:rPr>
          <w:sz w:val="20"/>
          <w:szCs w:val="20"/>
        </w:rPr>
      </w:pPr>
    </w:p>
    <w:p w:rsidR="00BA64E1" w:rsidRDefault="00BA64E1" w:rsidP="00BA64E1">
      <w:pPr>
        <w:jc w:val="center"/>
        <w:rPr>
          <w:sz w:val="28"/>
          <w:szCs w:val="28"/>
        </w:rPr>
      </w:pPr>
      <w:r>
        <w:rPr>
          <w:sz w:val="28"/>
          <w:szCs w:val="28"/>
        </w:rPr>
        <w:t xml:space="preserve">(утвержден Решением Думы Новгородского муниципального района </w:t>
      </w:r>
    </w:p>
    <w:p w:rsidR="00BA64E1" w:rsidRPr="00AF5CA3" w:rsidRDefault="00BA64E1" w:rsidP="00BA64E1">
      <w:pPr>
        <w:jc w:val="center"/>
        <w:rPr>
          <w:sz w:val="28"/>
          <w:szCs w:val="28"/>
        </w:rPr>
      </w:pPr>
      <w:r>
        <w:rPr>
          <w:sz w:val="28"/>
          <w:szCs w:val="28"/>
        </w:rPr>
        <w:t>от 30.10.2018 №348)</w:t>
      </w:r>
    </w:p>
    <w:p w:rsidR="00752D62" w:rsidRPr="001C5408" w:rsidRDefault="00752D62" w:rsidP="00752D62">
      <w:pPr>
        <w:rPr>
          <w:sz w:val="20"/>
          <w:szCs w:val="20"/>
        </w:rPr>
      </w:pPr>
      <w:bookmarkStart w:id="0" w:name="_GoBack"/>
      <w:bookmarkEnd w:id="0"/>
    </w:p>
    <w:p w:rsidR="00752D62" w:rsidRPr="001C5408" w:rsidRDefault="00752D62" w:rsidP="00752D62">
      <w:pPr>
        <w:rPr>
          <w:sz w:val="20"/>
          <w:szCs w:val="20"/>
        </w:rPr>
      </w:pPr>
    </w:p>
    <w:p w:rsidR="00752D62" w:rsidRPr="001C5408" w:rsidRDefault="00752D62" w:rsidP="00752D62">
      <w:pPr>
        <w:jc w:val="center"/>
        <w:rPr>
          <w:b/>
          <w:bCs/>
          <w:sz w:val="32"/>
          <w:szCs w:val="20"/>
        </w:rPr>
      </w:pPr>
      <w:r w:rsidRPr="001C5408">
        <w:rPr>
          <w:b/>
          <w:bCs/>
          <w:sz w:val="32"/>
          <w:szCs w:val="20"/>
        </w:rPr>
        <w:t xml:space="preserve">ТОМ </w:t>
      </w:r>
      <w:r w:rsidRPr="001C5408">
        <w:rPr>
          <w:b/>
          <w:bCs/>
          <w:sz w:val="32"/>
          <w:szCs w:val="20"/>
          <w:lang w:val="en-US"/>
        </w:rPr>
        <w:t>II</w:t>
      </w:r>
    </w:p>
    <w:p w:rsidR="00752D62" w:rsidRPr="001C5408" w:rsidRDefault="00752D62" w:rsidP="00752D62">
      <w:pPr>
        <w:jc w:val="center"/>
        <w:rPr>
          <w:sz w:val="32"/>
          <w:szCs w:val="20"/>
        </w:rPr>
      </w:pPr>
      <w:r w:rsidRPr="001C5408">
        <w:rPr>
          <w:sz w:val="32"/>
          <w:szCs w:val="20"/>
        </w:rPr>
        <w:t xml:space="preserve">МАТЕРИАЛЫ ПО ОБОСНОВАНИЮ </w:t>
      </w:r>
    </w:p>
    <w:p w:rsidR="00752D62" w:rsidRPr="001C5408" w:rsidRDefault="00752D62" w:rsidP="00752D62">
      <w:pPr>
        <w:rPr>
          <w:sz w:val="20"/>
          <w:szCs w:val="20"/>
        </w:rPr>
      </w:pPr>
    </w:p>
    <w:p w:rsidR="00752D62" w:rsidRPr="001C5408" w:rsidRDefault="00752D62" w:rsidP="00752D62">
      <w:pPr>
        <w:jc w:val="center"/>
        <w:rPr>
          <w:sz w:val="32"/>
          <w:szCs w:val="20"/>
        </w:rPr>
      </w:pPr>
      <w:r w:rsidRPr="001C5408">
        <w:rPr>
          <w:sz w:val="32"/>
          <w:szCs w:val="20"/>
        </w:rPr>
        <w:t>Пояснительная записка</w:t>
      </w:r>
    </w:p>
    <w:p w:rsidR="00E36477" w:rsidRDefault="00E36477"/>
    <w:p w:rsidR="00752D62" w:rsidRDefault="00752D62"/>
    <w:p w:rsidR="00752D62" w:rsidRDefault="00752D62"/>
    <w:p w:rsidR="00752D62" w:rsidRDefault="00752D62"/>
    <w:p w:rsidR="00752D62" w:rsidRDefault="00752D62"/>
    <w:p w:rsidR="00752D62" w:rsidRDefault="00752D62"/>
    <w:p w:rsidR="00752D62" w:rsidRDefault="00752D62"/>
    <w:p w:rsidR="00752D62" w:rsidRDefault="00752D62"/>
    <w:p w:rsidR="00752D62" w:rsidRDefault="00752D62"/>
    <w:p w:rsidR="00752D62" w:rsidRDefault="00752D62"/>
    <w:p w:rsidR="00752D62" w:rsidRDefault="00752D62"/>
    <w:p w:rsidR="00752D62" w:rsidRDefault="00752D62"/>
    <w:p w:rsidR="00752D62" w:rsidRDefault="00752D62"/>
    <w:p w:rsidR="00752D62" w:rsidRDefault="00752D62"/>
    <w:p w:rsidR="00752D62" w:rsidRDefault="00752D62"/>
    <w:p w:rsidR="00752D62" w:rsidRDefault="00752D62"/>
    <w:p w:rsidR="00752D62" w:rsidRDefault="00752D62"/>
    <w:p w:rsidR="00752D62" w:rsidRDefault="00752D62"/>
    <w:p w:rsidR="00752D62" w:rsidRDefault="00752D62"/>
    <w:p w:rsidR="00752D62" w:rsidRDefault="00752D62"/>
    <w:p w:rsidR="00752D62" w:rsidRDefault="00752D62"/>
    <w:p w:rsidR="00752D62" w:rsidRDefault="00752D62"/>
    <w:p w:rsidR="00752D62" w:rsidRDefault="00752D62"/>
    <w:p w:rsidR="00752D62" w:rsidRPr="00C97847" w:rsidRDefault="00752D62"/>
    <w:sdt>
      <w:sdtPr>
        <w:rPr>
          <w:rFonts w:ascii="Times New Roman" w:eastAsia="Times New Roman" w:hAnsi="Times New Roman" w:cs="Times New Roman"/>
          <w:color w:val="auto"/>
          <w:sz w:val="24"/>
          <w:szCs w:val="24"/>
        </w:rPr>
        <w:id w:val="-1669018695"/>
        <w:docPartObj>
          <w:docPartGallery w:val="Table of Contents"/>
          <w:docPartUnique/>
        </w:docPartObj>
      </w:sdtPr>
      <w:sdtEndPr>
        <w:rPr>
          <w:b/>
          <w:bCs/>
        </w:rPr>
      </w:sdtEndPr>
      <w:sdtContent>
        <w:p w:rsidR="008B3116" w:rsidRPr="006A57FA" w:rsidRDefault="0079101B" w:rsidP="0079101B">
          <w:pPr>
            <w:pStyle w:val="a3"/>
            <w:jc w:val="center"/>
            <w:rPr>
              <w:rFonts w:ascii="Times New Roman" w:hAnsi="Times New Roman" w:cs="Times New Roman"/>
              <w:color w:val="auto"/>
            </w:rPr>
          </w:pPr>
          <w:r w:rsidRPr="006A57FA">
            <w:rPr>
              <w:rFonts w:ascii="Times New Roman" w:hAnsi="Times New Roman" w:cs="Times New Roman"/>
              <w:color w:val="auto"/>
            </w:rPr>
            <w:t>Содержание</w:t>
          </w:r>
        </w:p>
        <w:p w:rsidR="006A57FA" w:rsidRPr="006A57FA" w:rsidRDefault="008B3116">
          <w:pPr>
            <w:pStyle w:val="11"/>
            <w:tabs>
              <w:tab w:val="right" w:leader="dot" w:pos="9345"/>
            </w:tabs>
            <w:rPr>
              <w:rFonts w:asciiTheme="minorHAnsi" w:eastAsiaTheme="minorEastAsia" w:hAnsiTheme="minorHAnsi" w:cstheme="minorBidi"/>
              <w:noProof/>
              <w:sz w:val="22"/>
              <w:szCs w:val="22"/>
            </w:rPr>
          </w:pPr>
          <w:r w:rsidRPr="006A57FA">
            <w:fldChar w:fldCharType="begin"/>
          </w:r>
          <w:r w:rsidRPr="006A57FA">
            <w:instrText xml:space="preserve"> TOC \o "1-3" \h \z \u </w:instrText>
          </w:r>
          <w:r w:rsidRPr="006A57FA">
            <w:fldChar w:fldCharType="separate"/>
          </w:r>
          <w:hyperlink w:anchor="_Toc512326120" w:history="1">
            <w:r w:rsidR="006A57FA" w:rsidRPr="006A57FA">
              <w:rPr>
                <w:rStyle w:val="a5"/>
                <w:noProof/>
              </w:rPr>
              <w:t>1.Сведения о планах и программах комплексного социально – экономического развития муниципального образования</w:t>
            </w:r>
            <w:r w:rsidR="006A57FA" w:rsidRPr="006A57FA">
              <w:rPr>
                <w:noProof/>
                <w:webHidden/>
              </w:rPr>
              <w:tab/>
            </w:r>
            <w:r w:rsidR="006A57FA" w:rsidRPr="006A57FA">
              <w:rPr>
                <w:noProof/>
                <w:webHidden/>
              </w:rPr>
              <w:fldChar w:fldCharType="begin"/>
            </w:r>
            <w:r w:rsidR="006A57FA" w:rsidRPr="006A57FA">
              <w:rPr>
                <w:noProof/>
                <w:webHidden/>
              </w:rPr>
              <w:instrText xml:space="preserve"> PAGEREF _Toc512326120 \h </w:instrText>
            </w:r>
            <w:r w:rsidR="006A57FA" w:rsidRPr="006A57FA">
              <w:rPr>
                <w:noProof/>
                <w:webHidden/>
              </w:rPr>
            </w:r>
            <w:r w:rsidR="006A57FA" w:rsidRPr="006A57FA">
              <w:rPr>
                <w:noProof/>
                <w:webHidden/>
              </w:rPr>
              <w:fldChar w:fldCharType="separate"/>
            </w:r>
            <w:r w:rsidR="006A57FA" w:rsidRPr="006A57FA">
              <w:rPr>
                <w:noProof/>
                <w:webHidden/>
              </w:rPr>
              <w:t>3</w:t>
            </w:r>
            <w:r w:rsidR="006A57FA" w:rsidRPr="006A57FA">
              <w:rPr>
                <w:noProof/>
                <w:webHidden/>
              </w:rPr>
              <w:fldChar w:fldCharType="end"/>
            </w:r>
          </w:hyperlink>
        </w:p>
        <w:p w:rsidR="006A57FA" w:rsidRPr="006A57FA" w:rsidRDefault="00BB4C90">
          <w:pPr>
            <w:pStyle w:val="11"/>
            <w:tabs>
              <w:tab w:val="right" w:leader="dot" w:pos="9345"/>
            </w:tabs>
            <w:rPr>
              <w:rFonts w:asciiTheme="minorHAnsi" w:eastAsiaTheme="minorEastAsia" w:hAnsiTheme="minorHAnsi" w:cstheme="minorBidi"/>
              <w:noProof/>
              <w:sz w:val="22"/>
              <w:szCs w:val="22"/>
            </w:rPr>
          </w:pPr>
          <w:hyperlink w:anchor="_Toc512326121" w:history="1">
            <w:r w:rsidR="006A57FA" w:rsidRPr="006A57FA">
              <w:rPr>
                <w:rStyle w:val="a5"/>
                <w:iCs/>
                <w:noProof/>
                <w:spacing w:val="5"/>
              </w:rPr>
              <w:t>1.1. Перечень государственных программ Новгородской области</w:t>
            </w:r>
            <w:r w:rsidR="006A57FA" w:rsidRPr="006A57FA">
              <w:rPr>
                <w:noProof/>
                <w:webHidden/>
              </w:rPr>
              <w:tab/>
            </w:r>
            <w:r w:rsidR="006A57FA" w:rsidRPr="006A57FA">
              <w:rPr>
                <w:noProof/>
                <w:webHidden/>
              </w:rPr>
              <w:fldChar w:fldCharType="begin"/>
            </w:r>
            <w:r w:rsidR="006A57FA" w:rsidRPr="006A57FA">
              <w:rPr>
                <w:noProof/>
                <w:webHidden/>
              </w:rPr>
              <w:instrText xml:space="preserve"> PAGEREF _Toc512326121 \h </w:instrText>
            </w:r>
            <w:r w:rsidR="006A57FA" w:rsidRPr="006A57FA">
              <w:rPr>
                <w:noProof/>
                <w:webHidden/>
              </w:rPr>
            </w:r>
            <w:r w:rsidR="006A57FA" w:rsidRPr="006A57FA">
              <w:rPr>
                <w:noProof/>
                <w:webHidden/>
              </w:rPr>
              <w:fldChar w:fldCharType="separate"/>
            </w:r>
            <w:r w:rsidR="006A57FA" w:rsidRPr="006A57FA">
              <w:rPr>
                <w:noProof/>
                <w:webHidden/>
              </w:rPr>
              <w:t>3</w:t>
            </w:r>
            <w:r w:rsidR="006A57FA" w:rsidRPr="006A57FA">
              <w:rPr>
                <w:noProof/>
                <w:webHidden/>
              </w:rPr>
              <w:fldChar w:fldCharType="end"/>
            </w:r>
          </w:hyperlink>
        </w:p>
        <w:p w:rsidR="006A57FA" w:rsidRPr="006A57FA" w:rsidRDefault="00BB4C90">
          <w:pPr>
            <w:pStyle w:val="11"/>
            <w:tabs>
              <w:tab w:val="right" w:leader="dot" w:pos="9345"/>
            </w:tabs>
            <w:rPr>
              <w:rFonts w:asciiTheme="minorHAnsi" w:eastAsiaTheme="minorEastAsia" w:hAnsiTheme="minorHAnsi" w:cstheme="minorBidi"/>
              <w:noProof/>
              <w:sz w:val="22"/>
              <w:szCs w:val="22"/>
            </w:rPr>
          </w:pPr>
          <w:hyperlink w:anchor="_Toc512326122" w:history="1">
            <w:r w:rsidR="006A57FA" w:rsidRPr="006A57FA">
              <w:rPr>
                <w:rStyle w:val="a5"/>
                <w:noProof/>
              </w:rPr>
              <w:t>1.2. Перечень муниципальных программ Новгородского муниципального района</w:t>
            </w:r>
            <w:r w:rsidR="006A57FA" w:rsidRPr="006A57FA">
              <w:rPr>
                <w:noProof/>
                <w:webHidden/>
              </w:rPr>
              <w:tab/>
            </w:r>
            <w:r w:rsidR="006A57FA" w:rsidRPr="006A57FA">
              <w:rPr>
                <w:noProof/>
                <w:webHidden/>
              </w:rPr>
              <w:fldChar w:fldCharType="begin"/>
            </w:r>
            <w:r w:rsidR="006A57FA" w:rsidRPr="006A57FA">
              <w:rPr>
                <w:noProof/>
                <w:webHidden/>
              </w:rPr>
              <w:instrText xml:space="preserve"> PAGEREF _Toc512326122 \h </w:instrText>
            </w:r>
            <w:r w:rsidR="006A57FA" w:rsidRPr="006A57FA">
              <w:rPr>
                <w:noProof/>
                <w:webHidden/>
              </w:rPr>
            </w:r>
            <w:r w:rsidR="006A57FA" w:rsidRPr="006A57FA">
              <w:rPr>
                <w:noProof/>
                <w:webHidden/>
              </w:rPr>
              <w:fldChar w:fldCharType="separate"/>
            </w:r>
            <w:r w:rsidR="006A57FA" w:rsidRPr="006A57FA">
              <w:rPr>
                <w:noProof/>
                <w:webHidden/>
              </w:rPr>
              <w:t>7</w:t>
            </w:r>
            <w:r w:rsidR="006A57FA" w:rsidRPr="006A57FA">
              <w:rPr>
                <w:noProof/>
                <w:webHidden/>
              </w:rPr>
              <w:fldChar w:fldCharType="end"/>
            </w:r>
          </w:hyperlink>
        </w:p>
        <w:p w:rsidR="006A57FA" w:rsidRPr="006A57FA" w:rsidRDefault="00BB4C90">
          <w:pPr>
            <w:pStyle w:val="11"/>
            <w:tabs>
              <w:tab w:val="right" w:leader="dot" w:pos="9345"/>
            </w:tabs>
            <w:rPr>
              <w:rFonts w:asciiTheme="minorHAnsi" w:eastAsiaTheme="minorEastAsia" w:hAnsiTheme="minorHAnsi" w:cstheme="minorBidi"/>
              <w:noProof/>
              <w:sz w:val="22"/>
              <w:szCs w:val="22"/>
            </w:rPr>
          </w:pPr>
          <w:hyperlink w:anchor="_Toc512326123" w:history="1">
            <w:r w:rsidR="006A57FA" w:rsidRPr="006A57FA">
              <w:rPr>
                <w:rStyle w:val="a5"/>
                <w:noProof/>
              </w:rPr>
              <w:t>1.3. Перечень муниципальных программ Лесновского сельского поселения</w:t>
            </w:r>
            <w:r w:rsidR="006A57FA" w:rsidRPr="006A57FA">
              <w:rPr>
                <w:noProof/>
                <w:webHidden/>
              </w:rPr>
              <w:tab/>
            </w:r>
            <w:r w:rsidR="006A57FA" w:rsidRPr="006A57FA">
              <w:rPr>
                <w:noProof/>
                <w:webHidden/>
              </w:rPr>
              <w:fldChar w:fldCharType="begin"/>
            </w:r>
            <w:r w:rsidR="006A57FA" w:rsidRPr="006A57FA">
              <w:rPr>
                <w:noProof/>
                <w:webHidden/>
              </w:rPr>
              <w:instrText xml:space="preserve"> PAGEREF _Toc512326123 \h </w:instrText>
            </w:r>
            <w:r w:rsidR="006A57FA" w:rsidRPr="006A57FA">
              <w:rPr>
                <w:noProof/>
                <w:webHidden/>
              </w:rPr>
            </w:r>
            <w:r w:rsidR="006A57FA" w:rsidRPr="006A57FA">
              <w:rPr>
                <w:noProof/>
                <w:webHidden/>
              </w:rPr>
              <w:fldChar w:fldCharType="separate"/>
            </w:r>
            <w:r w:rsidR="006A57FA" w:rsidRPr="006A57FA">
              <w:rPr>
                <w:noProof/>
                <w:webHidden/>
              </w:rPr>
              <w:t>8</w:t>
            </w:r>
            <w:r w:rsidR="006A57FA" w:rsidRPr="006A57FA">
              <w:rPr>
                <w:noProof/>
                <w:webHidden/>
              </w:rPr>
              <w:fldChar w:fldCharType="end"/>
            </w:r>
          </w:hyperlink>
        </w:p>
        <w:p w:rsidR="006A57FA" w:rsidRPr="006A57FA" w:rsidRDefault="00BB4C90">
          <w:pPr>
            <w:pStyle w:val="11"/>
            <w:tabs>
              <w:tab w:val="right" w:leader="dot" w:pos="9345"/>
            </w:tabs>
            <w:rPr>
              <w:rFonts w:asciiTheme="minorHAnsi" w:eastAsiaTheme="minorEastAsia" w:hAnsiTheme="minorHAnsi" w:cstheme="minorBidi"/>
              <w:noProof/>
              <w:sz w:val="22"/>
              <w:szCs w:val="22"/>
            </w:rPr>
          </w:pPr>
          <w:hyperlink w:anchor="_Toc512326124" w:history="1">
            <w:r w:rsidR="006A57FA" w:rsidRPr="006A57FA">
              <w:rPr>
                <w:rStyle w:val="a5"/>
                <w:noProof/>
              </w:rPr>
              <w:t>2. 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r w:rsidR="006A57FA" w:rsidRPr="006A57FA">
              <w:rPr>
                <w:noProof/>
                <w:webHidden/>
              </w:rPr>
              <w:tab/>
            </w:r>
            <w:r w:rsidR="006A57FA" w:rsidRPr="006A57FA">
              <w:rPr>
                <w:noProof/>
                <w:webHidden/>
              </w:rPr>
              <w:fldChar w:fldCharType="begin"/>
            </w:r>
            <w:r w:rsidR="006A57FA" w:rsidRPr="006A57FA">
              <w:rPr>
                <w:noProof/>
                <w:webHidden/>
              </w:rPr>
              <w:instrText xml:space="preserve"> PAGEREF _Toc512326124 \h </w:instrText>
            </w:r>
            <w:r w:rsidR="006A57FA" w:rsidRPr="006A57FA">
              <w:rPr>
                <w:noProof/>
                <w:webHidden/>
              </w:rPr>
            </w:r>
            <w:r w:rsidR="006A57FA" w:rsidRPr="006A57FA">
              <w:rPr>
                <w:noProof/>
                <w:webHidden/>
              </w:rPr>
              <w:fldChar w:fldCharType="separate"/>
            </w:r>
            <w:r w:rsidR="006A57FA" w:rsidRPr="006A57FA">
              <w:rPr>
                <w:noProof/>
                <w:webHidden/>
              </w:rPr>
              <w:t>9</w:t>
            </w:r>
            <w:r w:rsidR="006A57FA" w:rsidRPr="006A57FA">
              <w:rPr>
                <w:noProof/>
                <w:webHidden/>
              </w:rPr>
              <w:fldChar w:fldCharType="end"/>
            </w:r>
          </w:hyperlink>
        </w:p>
        <w:p w:rsidR="006A57FA" w:rsidRPr="006A57FA" w:rsidRDefault="00BB4C90">
          <w:pPr>
            <w:pStyle w:val="11"/>
            <w:tabs>
              <w:tab w:val="right" w:leader="dot" w:pos="9345"/>
            </w:tabs>
            <w:rPr>
              <w:rFonts w:asciiTheme="minorHAnsi" w:eastAsiaTheme="minorEastAsia" w:hAnsiTheme="minorHAnsi" w:cstheme="minorBidi"/>
              <w:noProof/>
              <w:sz w:val="22"/>
              <w:szCs w:val="22"/>
            </w:rPr>
          </w:pPr>
          <w:hyperlink w:anchor="_Toc512326125" w:history="1">
            <w:r w:rsidR="006A57FA" w:rsidRPr="006A57FA">
              <w:rPr>
                <w:rStyle w:val="a5"/>
                <w:noProof/>
              </w:rPr>
              <w:t>2.1. Экономико-географическое положение и границы муниципального образования</w:t>
            </w:r>
            <w:r w:rsidR="006A57FA" w:rsidRPr="006A57FA">
              <w:rPr>
                <w:noProof/>
                <w:webHidden/>
              </w:rPr>
              <w:tab/>
            </w:r>
            <w:r w:rsidR="006A57FA" w:rsidRPr="006A57FA">
              <w:rPr>
                <w:noProof/>
                <w:webHidden/>
              </w:rPr>
              <w:fldChar w:fldCharType="begin"/>
            </w:r>
            <w:r w:rsidR="006A57FA" w:rsidRPr="006A57FA">
              <w:rPr>
                <w:noProof/>
                <w:webHidden/>
              </w:rPr>
              <w:instrText xml:space="preserve"> PAGEREF _Toc512326125 \h </w:instrText>
            </w:r>
            <w:r w:rsidR="006A57FA" w:rsidRPr="006A57FA">
              <w:rPr>
                <w:noProof/>
                <w:webHidden/>
              </w:rPr>
            </w:r>
            <w:r w:rsidR="006A57FA" w:rsidRPr="006A57FA">
              <w:rPr>
                <w:noProof/>
                <w:webHidden/>
              </w:rPr>
              <w:fldChar w:fldCharType="separate"/>
            </w:r>
            <w:r w:rsidR="006A57FA" w:rsidRPr="006A57FA">
              <w:rPr>
                <w:noProof/>
                <w:webHidden/>
              </w:rPr>
              <w:t>9</w:t>
            </w:r>
            <w:r w:rsidR="006A57FA" w:rsidRPr="006A57FA">
              <w:rPr>
                <w:noProof/>
                <w:webHidden/>
              </w:rPr>
              <w:fldChar w:fldCharType="end"/>
            </w:r>
          </w:hyperlink>
        </w:p>
        <w:p w:rsidR="006A57FA" w:rsidRPr="006A57FA" w:rsidRDefault="00BB4C90">
          <w:pPr>
            <w:pStyle w:val="11"/>
            <w:tabs>
              <w:tab w:val="right" w:leader="dot" w:pos="9345"/>
            </w:tabs>
            <w:rPr>
              <w:rFonts w:asciiTheme="minorHAnsi" w:eastAsiaTheme="minorEastAsia" w:hAnsiTheme="minorHAnsi" w:cstheme="minorBidi"/>
              <w:noProof/>
              <w:sz w:val="22"/>
              <w:szCs w:val="22"/>
            </w:rPr>
          </w:pPr>
          <w:hyperlink w:anchor="_Toc512326126" w:history="1">
            <w:r w:rsidR="006A57FA" w:rsidRPr="006A57FA">
              <w:rPr>
                <w:rStyle w:val="a5"/>
                <w:noProof/>
              </w:rPr>
              <w:t>2.2.Физико-географические условия и природные ресурсы</w:t>
            </w:r>
            <w:r w:rsidR="006A57FA" w:rsidRPr="006A57FA">
              <w:rPr>
                <w:noProof/>
                <w:webHidden/>
              </w:rPr>
              <w:tab/>
            </w:r>
            <w:r w:rsidR="006A57FA" w:rsidRPr="006A57FA">
              <w:rPr>
                <w:noProof/>
                <w:webHidden/>
              </w:rPr>
              <w:fldChar w:fldCharType="begin"/>
            </w:r>
            <w:r w:rsidR="006A57FA" w:rsidRPr="006A57FA">
              <w:rPr>
                <w:noProof/>
                <w:webHidden/>
              </w:rPr>
              <w:instrText xml:space="preserve"> PAGEREF _Toc512326126 \h </w:instrText>
            </w:r>
            <w:r w:rsidR="006A57FA" w:rsidRPr="006A57FA">
              <w:rPr>
                <w:noProof/>
                <w:webHidden/>
              </w:rPr>
            </w:r>
            <w:r w:rsidR="006A57FA" w:rsidRPr="006A57FA">
              <w:rPr>
                <w:noProof/>
                <w:webHidden/>
              </w:rPr>
              <w:fldChar w:fldCharType="separate"/>
            </w:r>
            <w:r w:rsidR="006A57FA" w:rsidRPr="006A57FA">
              <w:rPr>
                <w:noProof/>
                <w:webHidden/>
              </w:rPr>
              <w:t>11</w:t>
            </w:r>
            <w:r w:rsidR="006A57FA" w:rsidRPr="006A57FA">
              <w:rPr>
                <w:noProof/>
                <w:webHidden/>
              </w:rPr>
              <w:fldChar w:fldCharType="end"/>
            </w:r>
          </w:hyperlink>
        </w:p>
        <w:p w:rsidR="006A57FA" w:rsidRPr="006A57FA" w:rsidRDefault="00BB4C90">
          <w:pPr>
            <w:pStyle w:val="11"/>
            <w:tabs>
              <w:tab w:val="right" w:leader="dot" w:pos="9345"/>
            </w:tabs>
            <w:rPr>
              <w:rFonts w:asciiTheme="minorHAnsi" w:eastAsiaTheme="minorEastAsia" w:hAnsiTheme="minorHAnsi" w:cstheme="minorBidi"/>
              <w:noProof/>
              <w:sz w:val="22"/>
              <w:szCs w:val="22"/>
            </w:rPr>
          </w:pPr>
          <w:hyperlink w:anchor="_Toc512326127" w:history="1">
            <w:r w:rsidR="006A57FA" w:rsidRPr="006A57FA">
              <w:rPr>
                <w:rStyle w:val="a5"/>
                <w:noProof/>
              </w:rPr>
              <w:t>2.2.1. Климатические условия</w:t>
            </w:r>
            <w:r w:rsidR="006A57FA" w:rsidRPr="006A57FA">
              <w:rPr>
                <w:noProof/>
                <w:webHidden/>
              </w:rPr>
              <w:tab/>
            </w:r>
            <w:r w:rsidR="006A57FA" w:rsidRPr="006A57FA">
              <w:rPr>
                <w:noProof/>
                <w:webHidden/>
              </w:rPr>
              <w:fldChar w:fldCharType="begin"/>
            </w:r>
            <w:r w:rsidR="006A57FA" w:rsidRPr="006A57FA">
              <w:rPr>
                <w:noProof/>
                <w:webHidden/>
              </w:rPr>
              <w:instrText xml:space="preserve"> PAGEREF _Toc512326127 \h </w:instrText>
            </w:r>
            <w:r w:rsidR="006A57FA" w:rsidRPr="006A57FA">
              <w:rPr>
                <w:noProof/>
                <w:webHidden/>
              </w:rPr>
            </w:r>
            <w:r w:rsidR="006A57FA" w:rsidRPr="006A57FA">
              <w:rPr>
                <w:noProof/>
                <w:webHidden/>
              </w:rPr>
              <w:fldChar w:fldCharType="separate"/>
            </w:r>
            <w:r w:rsidR="006A57FA" w:rsidRPr="006A57FA">
              <w:rPr>
                <w:noProof/>
                <w:webHidden/>
              </w:rPr>
              <w:t>11</w:t>
            </w:r>
            <w:r w:rsidR="006A57FA" w:rsidRPr="006A57FA">
              <w:rPr>
                <w:noProof/>
                <w:webHidden/>
              </w:rPr>
              <w:fldChar w:fldCharType="end"/>
            </w:r>
          </w:hyperlink>
        </w:p>
        <w:p w:rsidR="006A57FA" w:rsidRPr="006A57FA" w:rsidRDefault="00BB4C90">
          <w:pPr>
            <w:pStyle w:val="11"/>
            <w:tabs>
              <w:tab w:val="right" w:leader="dot" w:pos="9345"/>
            </w:tabs>
            <w:rPr>
              <w:rFonts w:asciiTheme="minorHAnsi" w:eastAsiaTheme="minorEastAsia" w:hAnsiTheme="minorHAnsi" w:cstheme="minorBidi"/>
              <w:noProof/>
              <w:sz w:val="22"/>
              <w:szCs w:val="22"/>
            </w:rPr>
          </w:pPr>
          <w:hyperlink w:anchor="_Toc512326128" w:history="1">
            <w:r w:rsidR="006A57FA" w:rsidRPr="006A57FA">
              <w:rPr>
                <w:rStyle w:val="a5"/>
                <w:noProof/>
              </w:rPr>
              <w:t>2.2.2.Геология</w:t>
            </w:r>
            <w:r w:rsidR="006A57FA" w:rsidRPr="006A57FA">
              <w:rPr>
                <w:noProof/>
                <w:webHidden/>
              </w:rPr>
              <w:tab/>
            </w:r>
            <w:r w:rsidR="006A57FA" w:rsidRPr="006A57FA">
              <w:rPr>
                <w:noProof/>
                <w:webHidden/>
              </w:rPr>
              <w:fldChar w:fldCharType="begin"/>
            </w:r>
            <w:r w:rsidR="006A57FA" w:rsidRPr="006A57FA">
              <w:rPr>
                <w:noProof/>
                <w:webHidden/>
              </w:rPr>
              <w:instrText xml:space="preserve"> PAGEREF _Toc512326128 \h </w:instrText>
            </w:r>
            <w:r w:rsidR="006A57FA" w:rsidRPr="006A57FA">
              <w:rPr>
                <w:noProof/>
                <w:webHidden/>
              </w:rPr>
            </w:r>
            <w:r w:rsidR="006A57FA" w:rsidRPr="006A57FA">
              <w:rPr>
                <w:noProof/>
                <w:webHidden/>
              </w:rPr>
              <w:fldChar w:fldCharType="separate"/>
            </w:r>
            <w:r w:rsidR="006A57FA" w:rsidRPr="006A57FA">
              <w:rPr>
                <w:noProof/>
                <w:webHidden/>
              </w:rPr>
              <w:t>12</w:t>
            </w:r>
            <w:r w:rsidR="006A57FA" w:rsidRPr="006A57FA">
              <w:rPr>
                <w:noProof/>
                <w:webHidden/>
              </w:rPr>
              <w:fldChar w:fldCharType="end"/>
            </w:r>
          </w:hyperlink>
        </w:p>
        <w:p w:rsidR="006A57FA" w:rsidRPr="006A57FA" w:rsidRDefault="00BB4C90">
          <w:pPr>
            <w:pStyle w:val="11"/>
            <w:tabs>
              <w:tab w:val="right" w:leader="dot" w:pos="9345"/>
            </w:tabs>
            <w:rPr>
              <w:rFonts w:asciiTheme="minorHAnsi" w:eastAsiaTheme="minorEastAsia" w:hAnsiTheme="minorHAnsi" w:cstheme="minorBidi"/>
              <w:noProof/>
              <w:sz w:val="22"/>
              <w:szCs w:val="22"/>
            </w:rPr>
          </w:pPr>
          <w:hyperlink w:anchor="_Toc512326129" w:history="1">
            <w:r w:rsidR="006A57FA" w:rsidRPr="006A57FA">
              <w:rPr>
                <w:rStyle w:val="a5"/>
                <w:noProof/>
              </w:rPr>
              <w:t>2.2.3.Особо охраняемые природные территории</w:t>
            </w:r>
            <w:r w:rsidR="006A57FA" w:rsidRPr="006A57FA">
              <w:rPr>
                <w:noProof/>
                <w:webHidden/>
              </w:rPr>
              <w:tab/>
            </w:r>
            <w:r w:rsidR="006A57FA" w:rsidRPr="006A57FA">
              <w:rPr>
                <w:noProof/>
                <w:webHidden/>
              </w:rPr>
              <w:fldChar w:fldCharType="begin"/>
            </w:r>
            <w:r w:rsidR="006A57FA" w:rsidRPr="006A57FA">
              <w:rPr>
                <w:noProof/>
                <w:webHidden/>
              </w:rPr>
              <w:instrText xml:space="preserve"> PAGEREF _Toc512326129 \h </w:instrText>
            </w:r>
            <w:r w:rsidR="006A57FA" w:rsidRPr="006A57FA">
              <w:rPr>
                <w:noProof/>
                <w:webHidden/>
              </w:rPr>
            </w:r>
            <w:r w:rsidR="006A57FA" w:rsidRPr="006A57FA">
              <w:rPr>
                <w:noProof/>
                <w:webHidden/>
              </w:rPr>
              <w:fldChar w:fldCharType="separate"/>
            </w:r>
            <w:r w:rsidR="006A57FA" w:rsidRPr="006A57FA">
              <w:rPr>
                <w:noProof/>
                <w:webHidden/>
              </w:rPr>
              <w:t>15</w:t>
            </w:r>
            <w:r w:rsidR="006A57FA" w:rsidRPr="006A57FA">
              <w:rPr>
                <w:noProof/>
                <w:webHidden/>
              </w:rPr>
              <w:fldChar w:fldCharType="end"/>
            </w:r>
          </w:hyperlink>
        </w:p>
        <w:p w:rsidR="006A57FA" w:rsidRPr="006A57FA" w:rsidRDefault="00BB4C90">
          <w:pPr>
            <w:pStyle w:val="11"/>
            <w:tabs>
              <w:tab w:val="right" w:leader="dot" w:pos="9345"/>
            </w:tabs>
            <w:rPr>
              <w:rFonts w:asciiTheme="minorHAnsi" w:eastAsiaTheme="minorEastAsia" w:hAnsiTheme="minorHAnsi" w:cstheme="minorBidi"/>
              <w:noProof/>
              <w:sz w:val="22"/>
              <w:szCs w:val="22"/>
            </w:rPr>
          </w:pPr>
          <w:hyperlink w:anchor="_Toc512326130" w:history="1">
            <w:r w:rsidR="006A57FA" w:rsidRPr="006A57FA">
              <w:rPr>
                <w:rStyle w:val="a5"/>
                <w:noProof/>
              </w:rPr>
              <w:t>2.3. Социально-экономическая характеристика</w:t>
            </w:r>
            <w:r w:rsidR="006A57FA" w:rsidRPr="006A57FA">
              <w:rPr>
                <w:noProof/>
                <w:webHidden/>
              </w:rPr>
              <w:tab/>
            </w:r>
            <w:r w:rsidR="006A57FA" w:rsidRPr="006A57FA">
              <w:rPr>
                <w:noProof/>
                <w:webHidden/>
              </w:rPr>
              <w:fldChar w:fldCharType="begin"/>
            </w:r>
            <w:r w:rsidR="006A57FA" w:rsidRPr="006A57FA">
              <w:rPr>
                <w:noProof/>
                <w:webHidden/>
              </w:rPr>
              <w:instrText xml:space="preserve"> PAGEREF _Toc512326130 \h </w:instrText>
            </w:r>
            <w:r w:rsidR="006A57FA" w:rsidRPr="006A57FA">
              <w:rPr>
                <w:noProof/>
                <w:webHidden/>
              </w:rPr>
            </w:r>
            <w:r w:rsidR="006A57FA" w:rsidRPr="006A57FA">
              <w:rPr>
                <w:noProof/>
                <w:webHidden/>
              </w:rPr>
              <w:fldChar w:fldCharType="separate"/>
            </w:r>
            <w:r w:rsidR="006A57FA" w:rsidRPr="006A57FA">
              <w:rPr>
                <w:noProof/>
                <w:webHidden/>
              </w:rPr>
              <w:t>15</w:t>
            </w:r>
            <w:r w:rsidR="006A57FA" w:rsidRPr="006A57FA">
              <w:rPr>
                <w:noProof/>
                <w:webHidden/>
              </w:rPr>
              <w:fldChar w:fldCharType="end"/>
            </w:r>
          </w:hyperlink>
        </w:p>
        <w:p w:rsidR="006A57FA" w:rsidRPr="006A57FA" w:rsidRDefault="00BB4C90">
          <w:pPr>
            <w:pStyle w:val="11"/>
            <w:tabs>
              <w:tab w:val="right" w:leader="dot" w:pos="9345"/>
            </w:tabs>
            <w:rPr>
              <w:rFonts w:asciiTheme="minorHAnsi" w:eastAsiaTheme="minorEastAsia" w:hAnsiTheme="minorHAnsi" w:cstheme="minorBidi"/>
              <w:noProof/>
              <w:sz w:val="22"/>
              <w:szCs w:val="22"/>
            </w:rPr>
          </w:pPr>
          <w:hyperlink w:anchor="_Toc512326131" w:history="1">
            <w:r w:rsidR="006A57FA" w:rsidRPr="006A57FA">
              <w:rPr>
                <w:rStyle w:val="a5"/>
                <w:noProof/>
              </w:rPr>
              <w:t>2.3.1. Население и трудовые ресурсы</w:t>
            </w:r>
            <w:r w:rsidR="006A57FA" w:rsidRPr="006A57FA">
              <w:rPr>
                <w:noProof/>
                <w:webHidden/>
              </w:rPr>
              <w:tab/>
            </w:r>
            <w:r w:rsidR="006A57FA" w:rsidRPr="006A57FA">
              <w:rPr>
                <w:noProof/>
                <w:webHidden/>
              </w:rPr>
              <w:fldChar w:fldCharType="begin"/>
            </w:r>
            <w:r w:rsidR="006A57FA" w:rsidRPr="006A57FA">
              <w:rPr>
                <w:noProof/>
                <w:webHidden/>
              </w:rPr>
              <w:instrText xml:space="preserve"> PAGEREF _Toc512326131 \h </w:instrText>
            </w:r>
            <w:r w:rsidR="006A57FA" w:rsidRPr="006A57FA">
              <w:rPr>
                <w:noProof/>
                <w:webHidden/>
              </w:rPr>
            </w:r>
            <w:r w:rsidR="006A57FA" w:rsidRPr="006A57FA">
              <w:rPr>
                <w:noProof/>
                <w:webHidden/>
              </w:rPr>
              <w:fldChar w:fldCharType="separate"/>
            </w:r>
            <w:r w:rsidR="006A57FA" w:rsidRPr="006A57FA">
              <w:rPr>
                <w:noProof/>
                <w:webHidden/>
              </w:rPr>
              <w:t>15</w:t>
            </w:r>
            <w:r w:rsidR="006A57FA" w:rsidRPr="006A57FA">
              <w:rPr>
                <w:noProof/>
                <w:webHidden/>
              </w:rPr>
              <w:fldChar w:fldCharType="end"/>
            </w:r>
          </w:hyperlink>
        </w:p>
        <w:p w:rsidR="006A57FA" w:rsidRPr="006A57FA" w:rsidRDefault="00BB4C90">
          <w:pPr>
            <w:pStyle w:val="11"/>
            <w:tabs>
              <w:tab w:val="right" w:leader="dot" w:pos="9345"/>
            </w:tabs>
            <w:rPr>
              <w:rFonts w:asciiTheme="minorHAnsi" w:eastAsiaTheme="minorEastAsia" w:hAnsiTheme="minorHAnsi" w:cstheme="minorBidi"/>
              <w:noProof/>
              <w:sz w:val="22"/>
              <w:szCs w:val="22"/>
            </w:rPr>
          </w:pPr>
          <w:hyperlink w:anchor="_Toc512326132" w:history="1">
            <w:r w:rsidR="006A57FA" w:rsidRPr="006A57FA">
              <w:rPr>
                <w:rStyle w:val="a5"/>
                <w:noProof/>
              </w:rPr>
              <w:t>2.3.2.Объекты социально-культурной сферы</w:t>
            </w:r>
            <w:r w:rsidR="006A57FA" w:rsidRPr="006A57FA">
              <w:rPr>
                <w:noProof/>
                <w:webHidden/>
              </w:rPr>
              <w:tab/>
            </w:r>
            <w:r w:rsidR="006A57FA" w:rsidRPr="006A57FA">
              <w:rPr>
                <w:noProof/>
                <w:webHidden/>
              </w:rPr>
              <w:fldChar w:fldCharType="begin"/>
            </w:r>
            <w:r w:rsidR="006A57FA" w:rsidRPr="006A57FA">
              <w:rPr>
                <w:noProof/>
                <w:webHidden/>
              </w:rPr>
              <w:instrText xml:space="preserve"> PAGEREF _Toc512326132 \h </w:instrText>
            </w:r>
            <w:r w:rsidR="006A57FA" w:rsidRPr="006A57FA">
              <w:rPr>
                <w:noProof/>
                <w:webHidden/>
              </w:rPr>
            </w:r>
            <w:r w:rsidR="006A57FA" w:rsidRPr="006A57FA">
              <w:rPr>
                <w:noProof/>
                <w:webHidden/>
              </w:rPr>
              <w:fldChar w:fldCharType="separate"/>
            </w:r>
            <w:r w:rsidR="006A57FA" w:rsidRPr="006A57FA">
              <w:rPr>
                <w:noProof/>
                <w:webHidden/>
              </w:rPr>
              <w:t>15</w:t>
            </w:r>
            <w:r w:rsidR="006A57FA" w:rsidRPr="006A57FA">
              <w:rPr>
                <w:noProof/>
                <w:webHidden/>
              </w:rPr>
              <w:fldChar w:fldCharType="end"/>
            </w:r>
          </w:hyperlink>
        </w:p>
        <w:p w:rsidR="006A57FA" w:rsidRPr="006A57FA" w:rsidRDefault="00BB4C90">
          <w:pPr>
            <w:pStyle w:val="11"/>
            <w:tabs>
              <w:tab w:val="right" w:leader="dot" w:pos="9345"/>
            </w:tabs>
            <w:rPr>
              <w:rFonts w:asciiTheme="minorHAnsi" w:eastAsiaTheme="minorEastAsia" w:hAnsiTheme="minorHAnsi" w:cstheme="minorBidi"/>
              <w:noProof/>
              <w:sz w:val="22"/>
              <w:szCs w:val="22"/>
            </w:rPr>
          </w:pPr>
          <w:hyperlink w:anchor="_Toc512326133" w:history="1">
            <w:r w:rsidR="006A57FA" w:rsidRPr="006A57FA">
              <w:rPr>
                <w:rStyle w:val="a5"/>
                <w:noProof/>
              </w:rPr>
              <w:t>2.4. Транспортная инфраструктура</w:t>
            </w:r>
            <w:r w:rsidR="006A57FA" w:rsidRPr="006A57FA">
              <w:rPr>
                <w:noProof/>
                <w:webHidden/>
              </w:rPr>
              <w:tab/>
            </w:r>
            <w:r w:rsidR="006A57FA" w:rsidRPr="006A57FA">
              <w:rPr>
                <w:noProof/>
                <w:webHidden/>
              </w:rPr>
              <w:fldChar w:fldCharType="begin"/>
            </w:r>
            <w:r w:rsidR="006A57FA" w:rsidRPr="006A57FA">
              <w:rPr>
                <w:noProof/>
                <w:webHidden/>
              </w:rPr>
              <w:instrText xml:space="preserve"> PAGEREF _Toc512326133 \h </w:instrText>
            </w:r>
            <w:r w:rsidR="006A57FA" w:rsidRPr="006A57FA">
              <w:rPr>
                <w:noProof/>
                <w:webHidden/>
              </w:rPr>
            </w:r>
            <w:r w:rsidR="006A57FA" w:rsidRPr="006A57FA">
              <w:rPr>
                <w:noProof/>
                <w:webHidden/>
              </w:rPr>
              <w:fldChar w:fldCharType="separate"/>
            </w:r>
            <w:r w:rsidR="006A57FA" w:rsidRPr="006A57FA">
              <w:rPr>
                <w:noProof/>
                <w:webHidden/>
              </w:rPr>
              <w:t>16</w:t>
            </w:r>
            <w:r w:rsidR="006A57FA" w:rsidRPr="006A57FA">
              <w:rPr>
                <w:noProof/>
                <w:webHidden/>
              </w:rPr>
              <w:fldChar w:fldCharType="end"/>
            </w:r>
          </w:hyperlink>
        </w:p>
        <w:p w:rsidR="006A57FA" w:rsidRPr="006A57FA" w:rsidRDefault="00BB4C90">
          <w:pPr>
            <w:pStyle w:val="11"/>
            <w:tabs>
              <w:tab w:val="right" w:leader="dot" w:pos="9345"/>
            </w:tabs>
            <w:rPr>
              <w:rFonts w:asciiTheme="minorHAnsi" w:eastAsiaTheme="minorEastAsia" w:hAnsiTheme="minorHAnsi" w:cstheme="minorBidi"/>
              <w:noProof/>
              <w:sz w:val="22"/>
              <w:szCs w:val="22"/>
            </w:rPr>
          </w:pPr>
          <w:hyperlink w:anchor="_Toc512326134" w:history="1">
            <w:r w:rsidR="006A57FA" w:rsidRPr="006A57FA">
              <w:rPr>
                <w:rStyle w:val="a5"/>
                <w:noProof/>
              </w:rPr>
              <w:t>4. Сведения о видах, назначении и наименованиях планируемых для размещения объектов</w:t>
            </w:r>
            <w:r w:rsidR="006A57FA" w:rsidRPr="006A57FA">
              <w:rPr>
                <w:noProof/>
                <w:webHidden/>
              </w:rPr>
              <w:tab/>
            </w:r>
            <w:r w:rsidR="006A57FA" w:rsidRPr="006A57FA">
              <w:rPr>
                <w:noProof/>
                <w:webHidden/>
              </w:rPr>
              <w:fldChar w:fldCharType="begin"/>
            </w:r>
            <w:r w:rsidR="006A57FA" w:rsidRPr="006A57FA">
              <w:rPr>
                <w:noProof/>
                <w:webHidden/>
              </w:rPr>
              <w:instrText xml:space="preserve"> PAGEREF _Toc512326134 \h </w:instrText>
            </w:r>
            <w:r w:rsidR="006A57FA" w:rsidRPr="006A57FA">
              <w:rPr>
                <w:noProof/>
                <w:webHidden/>
              </w:rPr>
            </w:r>
            <w:r w:rsidR="006A57FA" w:rsidRPr="006A57FA">
              <w:rPr>
                <w:noProof/>
                <w:webHidden/>
              </w:rPr>
              <w:fldChar w:fldCharType="separate"/>
            </w:r>
            <w:r w:rsidR="006A57FA" w:rsidRPr="006A57FA">
              <w:rPr>
                <w:noProof/>
                <w:webHidden/>
              </w:rPr>
              <w:t>17</w:t>
            </w:r>
            <w:r w:rsidR="006A57FA" w:rsidRPr="006A57FA">
              <w:rPr>
                <w:noProof/>
                <w:webHidden/>
              </w:rPr>
              <w:fldChar w:fldCharType="end"/>
            </w:r>
          </w:hyperlink>
        </w:p>
        <w:p w:rsidR="006A57FA" w:rsidRPr="006A57FA" w:rsidRDefault="00BB4C90">
          <w:pPr>
            <w:pStyle w:val="11"/>
            <w:tabs>
              <w:tab w:val="right" w:leader="dot" w:pos="9345"/>
            </w:tabs>
            <w:rPr>
              <w:rFonts w:asciiTheme="minorHAnsi" w:eastAsiaTheme="minorEastAsia" w:hAnsiTheme="minorHAnsi" w:cstheme="minorBidi"/>
              <w:noProof/>
              <w:sz w:val="22"/>
              <w:szCs w:val="22"/>
            </w:rPr>
          </w:pPr>
          <w:hyperlink w:anchor="_Toc512326135" w:history="1">
            <w:r w:rsidR="006A57FA" w:rsidRPr="006A57FA">
              <w:rPr>
                <w:rStyle w:val="a5"/>
                <w:noProof/>
              </w:rPr>
              <w:t>5. Защита территорий от чрезвычайных ситуаций природного и техногенного характера</w:t>
            </w:r>
            <w:r w:rsidR="006A57FA" w:rsidRPr="006A57FA">
              <w:rPr>
                <w:noProof/>
                <w:webHidden/>
              </w:rPr>
              <w:tab/>
            </w:r>
            <w:r w:rsidR="006A57FA" w:rsidRPr="006A57FA">
              <w:rPr>
                <w:noProof/>
                <w:webHidden/>
              </w:rPr>
              <w:fldChar w:fldCharType="begin"/>
            </w:r>
            <w:r w:rsidR="006A57FA" w:rsidRPr="006A57FA">
              <w:rPr>
                <w:noProof/>
                <w:webHidden/>
              </w:rPr>
              <w:instrText xml:space="preserve"> PAGEREF _Toc512326135 \h </w:instrText>
            </w:r>
            <w:r w:rsidR="006A57FA" w:rsidRPr="006A57FA">
              <w:rPr>
                <w:noProof/>
                <w:webHidden/>
              </w:rPr>
            </w:r>
            <w:r w:rsidR="006A57FA" w:rsidRPr="006A57FA">
              <w:rPr>
                <w:noProof/>
                <w:webHidden/>
              </w:rPr>
              <w:fldChar w:fldCharType="separate"/>
            </w:r>
            <w:r w:rsidR="006A57FA" w:rsidRPr="006A57FA">
              <w:rPr>
                <w:noProof/>
                <w:webHidden/>
              </w:rPr>
              <w:t>19</w:t>
            </w:r>
            <w:r w:rsidR="006A57FA" w:rsidRPr="006A57FA">
              <w:rPr>
                <w:noProof/>
                <w:webHidden/>
              </w:rPr>
              <w:fldChar w:fldCharType="end"/>
            </w:r>
          </w:hyperlink>
        </w:p>
        <w:p w:rsidR="006A57FA" w:rsidRPr="006A57FA" w:rsidRDefault="00BB4C90">
          <w:pPr>
            <w:pStyle w:val="11"/>
            <w:tabs>
              <w:tab w:val="right" w:leader="dot" w:pos="9345"/>
            </w:tabs>
            <w:rPr>
              <w:rFonts w:asciiTheme="minorHAnsi" w:eastAsiaTheme="minorEastAsia" w:hAnsiTheme="minorHAnsi" w:cstheme="minorBidi"/>
              <w:noProof/>
              <w:sz w:val="22"/>
              <w:szCs w:val="22"/>
            </w:rPr>
          </w:pPr>
          <w:hyperlink w:anchor="_Toc512326136" w:history="1">
            <w:r w:rsidR="006A57FA" w:rsidRPr="006A57FA">
              <w:rPr>
                <w:rStyle w:val="a5"/>
                <w:noProof/>
              </w:rPr>
              <w:t>6.  Земельный фонд</w:t>
            </w:r>
            <w:r w:rsidR="006A57FA" w:rsidRPr="006A57FA">
              <w:rPr>
                <w:noProof/>
                <w:webHidden/>
              </w:rPr>
              <w:tab/>
            </w:r>
            <w:r w:rsidR="006A57FA" w:rsidRPr="006A57FA">
              <w:rPr>
                <w:noProof/>
                <w:webHidden/>
              </w:rPr>
              <w:fldChar w:fldCharType="begin"/>
            </w:r>
            <w:r w:rsidR="006A57FA" w:rsidRPr="006A57FA">
              <w:rPr>
                <w:noProof/>
                <w:webHidden/>
              </w:rPr>
              <w:instrText xml:space="preserve"> PAGEREF _Toc512326136 \h </w:instrText>
            </w:r>
            <w:r w:rsidR="006A57FA" w:rsidRPr="006A57FA">
              <w:rPr>
                <w:noProof/>
                <w:webHidden/>
              </w:rPr>
            </w:r>
            <w:r w:rsidR="006A57FA" w:rsidRPr="006A57FA">
              <w:rPr>
                <w:noProof/>
                <w:webHidden/>
              </w:rPr>
              <w:fldChar w:fldCharType="separate"/>
            </w:r>
            <w:r w:rsidR="006A57FA" w:rsidRPr="006A57FA">
              <w:rPr>
                <w:noProof/>
                <w:webHidden/>
              </w:rPr>
              <w:t>21</w:t>
            </w:r>
            <w:r w:rsidR="006A57FA" w:rsidRPr="006A57FA">
              <w:rPr>
                <w:noProof/>
                <w:webHidden/>
              </w:rPr>
              <w:fldChar w:fldCharType="end"/>
            </w:r>
          </w:hyperlink>
        </w:p>
        <w:p w:rsidR="006A57FA" w:rsidRPr="006A57FA" w:rsidRDefault="00BB4C90">
          <w:pPr>
            <w:pStyle w:val="11"/>
            <w:tabs>
              <w:tab w:val="right" w:leader="dot" w:pos="9345"/>
            </w:tabs>
            <w:rPr>
              <w:rFonts w:asciiTheme="minorHAnsi" w:eastAsiaTheme="minorEastAsia" w:hAnsiTheme="minorHAnsi" w:cstheme="minorBidi"/>
              <w:noProof/>
              <w:sz w:val="22"/>
              <w:szCs w:val="22"/>
            </w:rPr>
          </w:pPr>
          <w:hyperlink w:anchor="_Toc512326137" w:history="1">
            <w:r w:rsidR="006A57FA" w:rsidRPr="006A57FA">
              <w:rPr>
                <w:rStyle w:val="a5"/>
                <w:noProof/>
                <w:lang w:eastAsia="ar-SA"/>
              </w:rPr>
              <w:t>6.1. Земли сельскохозяйственного назначения</w:t>
            </w:r>
            <w:r w:rsidR="006A57FA" w:rsidRPr="006A57FA">
              <w:rPr>
                <w:noProof/>
                <w:webHidden/>
              </w:rPr>
              <w:tab/>
            </w:r>
            <w:r w:rsidR="006A57FA" w:rsidRPr="006A57FA">
              <w:rPr>
                <w:noProof/>
                <w:webHidden/>
              </w:rPr>
              <w:fldChar w:fldCharType="begin"/>
            </w:r>
            <w:r w:rsidR="006A57FA" w:rsidRPr="006A57FA">
              <w:rPr>
                <w:noProof/>
                <w:webHidden/>
              </w:rPr>
              <w:instrText xml:space="preserve"> PAGEREF _Toc512326137 \h </w:instrText>
            </w:r>
            <w:r w:rsidR="006A57FA" w:rsidRPr="006A57FA">
              <w:rPr>
                <w:noProof/>
                <w:webHidden/>
              </w:rPr>
            </w:r>
            <w:r w:rsidR="006A57FA" w:rsidRPr="006A57FA">
              <w:rPr>
                <w:noProof/>
                <w:webHidden/>
              </w:rPr>
              <w:fldChar w:fldCharType="separate"/>
            </w:r>
            <w:r w:rsidR="006A57FA" w:rsidRPr="006A57FA">
              <w:rPr>
                <w:noProof/>
                <w:webHidden/>
              </w:rPr>
              <w:t>21</w:t>
            </w:r>
            <w:r w:rsidR="006A57FA" w:rsidRPr="006A57FA">
              <w:rPr>
                <w:noProof/>
                <w:webHidden/>
              </w:rPr>
              <w:fldChar w:fldCharType="end"/>
            </w:r>
          </w:hyperlink>
        </w:p>
        <w:p w:rsidR="006A57FA" w:rsidRPr="006A57FA" w:rsidRDefault="00BB4C90">
          <w:pPr>
            <w:pStyle w:val="11"/>
            <w:tabs>
              <w:tab w:val="right" w:leader="dot" w:pos="9345"/>
            </w:tabs>
            <w:rPr>
              <w:rFonts w:asciiTheme="minorHAnsi" w:eastAsiaTheme="minorEastAsia" w:hAnsiTheme="minorHAnsi" w:cstheme="minorBidi"/>
              <w:noProof/>
              <w:sz w:val="22"/>
              <w:szCs w:val="22"/>
            </w:rPr>
          </w:pPr>
          <w:hyperlink w:anchor="_Toc512326138" w:history="1">
            <w:r w:rsidR="006A57FA" w:rsidRPr="006A57FA">
              <w:rPr>
                <w:rStyle w:val="a5"/>
                <w:bCs/>
                <w:noProof/>
                <w:kern w:val="1"/>
                <w:lang w:eastAsia="ar-SA"/>
              </w:rPr>
              <w:t>6.2</w:t>
            </w:r>
            <w:r w:rsidR="006A57FA" w:rsidRPr="006A57FA">
              <w:rPr>
                <w:rStyle w:val="a5"/>
                <w:bCs/>
                <w:noProof/>
                <w:kern w:val="1"/>
                <w:lang w:val="x-none" w:eastAsia="ar-SA"/>
              </w:rPr>
              <w:t xml:space="preserve"> Земли населенных пунктов.</w:t>
            </w:r>
            <w:r w:rsidR="006A57FA" w:rsidRPr="006A57FA">
              <w:rPr>
                <w:noProof/>
                <w:webHidden/>
              </w:rPr>
              <w:tab/>
            </w:r>
            <w:r w:rsidR="006A57FA" w:rsidRPr="006A57FA">
              <w:rPr>
                <w:noProof/>
                <w:webHidden/>
              </w:rPr>
              <w:fldChar w:fldCharType="begin"/>
            </w:r>
            <w:r w:rsidR="006A57FA" w:rsidRPr="006A57FA">
              <w:rPr>
                <w:noProof/>
                <w:webHidden/>
              </w:rPr>
              <w:instrText xml:space="preserve"> PAGEREF _Toc512326138 \h </w:instrText>
            </w:r>
            <w:r w:rsidR="006A57FA" w:rsidRPr="006A57FA">
              <w:rPr>
                <w:noProof/>
                <w:webHidden/>
              </w:rPr>
            </w:r>
            <w:r w:rsidR="006A57FA" w:rsidRPr="006A57FA">
              <w:rPr>
                <w:noProof/>
                <w:webHidden/>
              </w:rPr>
              <w:fldChar w:fldCharType="separate"/>
            </w:r>
            <w:r w:rsidR="006A57FA" w:rsidRPr="006A57FA">
              <w:rPr>
                <w:noProof/>
                <w:webHidden/>
              </w:rPr>
              <w:t>25</w:t>
            </w:r>
            <w:r w:rsidR="006A57FA" w:rsidRPr="006A57FA">
              <w:rPr>
                <w:noProof/>
                <w:webHidden/>
              </w:rPr>
              <w:fldChar w:fldCharType="end"/>
            </w:r>
          </w:hyperlink>
        </w:p>
        <w:p w:rsidR="006A57FA" w:rsidRPr="006A57FA" w:rsidRDefault="00BB4C90">
          <w:pPr>
            <w:pStyle w:val="11"/>
            <w:tabs>
              <w:tab w:val="right" w:leader="dot" w:pos="9345"/>
            </w:tabs>
            <w:rPr>
              <w:rFonts w:asciiTheme="minorHAnsi" w:eastAsiaTheme="minorEastAsia" w:hAnsiTheme="minorHAnsi" w:cstheme="minorBidi"/>
              <w:noProof/>
              <w:sz w:val="22"/>
              <w:szCs w:val="22"/>
            </w:rPr>
          </w:pPr>
          <w:hyperlink w:anchor="_Toc512326139" w:history="1">
            <w:r w:rsidR="006A57FA" w:rsidRPr="006A57FA">
              <w:rPr>
                <w:rStyle w:val="a5"/>
                <w:bCs/>
                <w:noProof/>
                <w:kern w:val="1"/>
                <w:lang w:eastAsia="ar-SA"/>
              </w:rPr>
              <w:t>6.3</w:t>
            </w:r>
            <w:r w:rsidR="006A57FA" w:rsidRPr="006A57FA">
              <w:rPr>
                <w:rStyle w:val="a5"/>
                <w:bCs/>
                <w:noProof/>
                <w:kern w:val="1"/>
                <w:lang w:val="x-none" w:eastAsia="ar-SA"/>
              </w:rPr>
              <w:t>.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006A57FA" w:rsidRPr="006A57FA">
              <w:rPr>
                <w:noProof/>
                <w:webHidden/>
              </w:rPr>
              <w:tab/>
            </w:r>
            <w:r w:rsidR="006A57FA" w:rsidRPr="006A57FA">
              <w:rPr>
                <w:noProof/>
                <w:webHidden/>
              </w:rPr>
              <w:fldChar w:fldCharType="begin"/>
            </w:r>
            <w:r w:rsidR="006A57FA" w:rsidRPr="006A57FA">
              <w:rPr>
                <w:noProof/>
                <w:webHidden/>
              </w:rPr>
              <w:instrText xml:space="preserve"> PAGEREF _Toc512326139 \h </w:instrText>
            </w:r>
            <w:r w:rsidR="006A57FA" w:rsidRPr="006A57FA">
              <w:rPr>
                <w:noProof/>
                <w:webHidden/>
              </w:rPr>
            </w:r>
            <w:r w:rsidR="006A57FA" w:rsidRPr="006A57FA">
              <w:rPr>
                <w:noProof/>
                <w:webHidden/>
              </w:rPr>
              <w:fldChar w:fldCharType="separate"/>
            </w:r>
            <w:r w:rsidR="006A57FA" w:rsidRPr="006A57FA">
              <w:rPr>
                <w:noProof/>
                <w:webHidden/>
              </w:rPr>
              <w:t>27</w:t>
            </w:r>
            <w:r w:rsidR="006A57FA" w:rsidRPr="006A57FA">
              <w:rPr>
                <w:noProof/>
                <w:webHidden/>
              </w:rPr>
              <w:fldChar w:fldCharType="end"/>
            </w:r>
          </w:hyperlink>
        </w:p>
        <w:p w:rsidR="006A57FA" w:rsidRPr="006A57FA" w:rsidRDefault="00BB4C90">
          <w:pPr>
            <w:pStyle w:val="11"/>
            <w:tabs>
              <w:tab w:val="right" w:leader="dot" w:pos="9345"/>
            </w:tabs>
            <w:rPr>
              <w:rFonts w:asciiTheme="minorHAnsi" w:eastAsiaTheme="minorEastAsia" w:hAnsiTheme="minorHAnsi" w:cstheme="minorBidi"/>
              <w:noProof/>
              <w:sz w:val="22"/>
              <w:szCs w:val="22"/>
            </w:rPr>
          </w:pPr>
          <w:hyperlink w:anchor="_Toc512326140" w:history="1">
            <w:r w:rsidR="006A57FA" w:rsidRPr="006A57FA">
              <w:rPr>
                <w:rStyle w:val="a5"/>
                <w:bCs/>
                <w:noProof/>
                <w:kern w:val="1"/>
                <w:lang w:eastAsia="ar-SA"/>
              </w:rPr>
              <w:t>6.4 Земли особо охраняемых территорий и объектов.</w:t>
            </w:r>
            <w:r w:rsidR="006A57FA" w:rsidRPr="006A57FA">
              <w:rPr>
                <w:noProof/>
                <w:webHidden/>
              </w:rPr>
              <w:tab/>
            </w:r>
            <w:r w:rsidR="006A57FA" w:rsidRPr="006A57FA">
              <w:rPr>
                <w:noProof/>
                <w:webHidden/>
              </w:rPr>
              <w:fldChar w:fldCharType="begin"/>
            </w:r>
            <w:r w:rsidR="006A57FA" w:rsidRPr="006A57FA">
              <w:rPr>
                <w:noProof/>
                <w:webHidden/>
              </w:rPr>
              <w:instrText xml:space="preserve"> PAGEREF _Toc512326140 \h </w:instrText>
            </w:r>
            <w:r w:rsidR="006A57FA" w:rsidRPr="006A57FA">
              <w:rPr>
                <w:noProof/>
                <w:webHidden/>
              </w:rPr>
            </w:r>
            <w:r w:rsidR="006A57FA" w:rsidRPr="006A57FA">
              <w:rPr>
                <w:noProof/>
                <w:webHidden/>
              </w:rPr>
              <w:fldChar w:fldCharType="separate"/>
            </w:r>
            <w:r w:rsidR="006A57FA" w:rsidRPr="006A57FA">
              <w:rPr>
                <w:noProof/>
                <w:webHidden/>
              </w:rPr>
              <w:t>28</w:t>
            </w:r>
            <w:r w:rsidR="006A57FA" w:rsidRPr="006A57FA">
              <w:rPr>
                <w:noProof/>
                <w:webHidden/>
              </w:rPr>
              <w:fldChar w:fldCharType="end"/>
            </w:r>
          </w:hyperlink>
        </w:p>
        <w:p w:rsidR="006A57FA" w:rsidRPr="006A57FA" w:rsidRDefault="00BB4C90">
          <w:pPr>
            <w:pStyle w:val="11"/>
            <w:tabs>
              <w:tab w:val="right" w:leader="dot" w:pos="9345"/>
            </w:tabs>
            <w:rPr>
              <w:rFonts w:asciiTheme="minorHAnsi" w:eastAsiaTheme="minorEastAsia" w:hAnsiTheme="minorHAnsi" w:cstheme="minorBidi"/>
              <w:noProof/>
              <w:sz w:val="22"/>
              <w:szCs w:val="22"/>
            </w:rPr>
          </w:pPr>
          <w:hyperlink w:anchor="_Toc512326141" w:history="1">
            <w:r w:rsidR="006A57FA" w:rsidRPr="006A57FA">
              <w:rPr>
                <w:rStyle w:val="a5"/>
                <w:bCs/>
                <w:noProof/>
                <w:kern w:val="1"/>
                <w:lang w:eastAsia="ar-SA"/>
              </w:rPr>
              <w:t>6.5</w:t>
            </w:r>
            <w:r w:rsidR="006A57FA" w:rsidRPr="006A57FA">
              <w:rPr>
                <w:rStyle w:val="a5"/>
                <w:bCs/>
                <w:noProof/>
                <w:kern w:val="1"/>
                <w:lang w:val="x-none" w:eastAsia="ar-SA"/>
              </w:rPr>
              <w:t xml:space="preserve"> Земли лесного фонда</w:t>
            </w:r>
            <w:r w:rsidR="006A57FA" w:rsidRPr="006A57FA">
              <w:rPr>
                <w:noProof/>
                <w:webHidden/>
              </w:rPr>
              <w:tab/>
            </w:r>
            <w:r w:rsidR="006A57FA" w:rsidRPr="006A57FA">
              <w:rPr>
                <w:noProof/>
                <w:webHidden/>
              </w:rPr>
              <w:fldChar w:fldCharType="begin"/>
            </w:r>
            <w:r w:rsidR="006A57FA" w:rsidRPr="006A57FA">
              <w:rPr>
                <w:noProof/>
                <w:webHidden/>
              </w:rPr>
              <w:instrText xml:space="preserve"> PAGEREF _Toc512326141 \h </w:instrText>
            </w:r>
            <w:r w:rsidR="006A57FA" w:rsidRPr="006A57FA">
              <w:rPr>
                <w:noProof/>
                <w:webHidden/>
              </w:rPr>
            </w:r>
            <w:r w:rsidR="006A57FA" w:rsidRPr="006A57FA">
              <w:rPr>
                <w:noProof/>
                <w:webHidden/>
              </w:rPr>
              <w:fldChar w:fldCharType="separate"/>
            </w:r>
            <w:r w:rsidR="006A57FA" w:rsidRPr="006A57FA">
              <w:rPr>
                <w:noProof/>
                <w:webHidden/>
              </w:rPr>
              <w:t>29</w:t>
            </w:r>
            <w:r w:rsidR="006A57FA" w:rsidRPr="006A57FA">
              <w:rPr>
                <w:noProof/>
                <w:webHidden/>
              </w:rPr>
              <w:fldChar w:fldCharType="end"/>
            </w:r>
          </w:hyperlink>
        </w:p>
        <w:p w:rsidR="006A57FA" w:rsidRPr="006A57FA" w:rsidRDefault="00BB4C90">
          <w:pPr>
            <w:pStyle w:val="11"/>
            <w:tabs>
              <w:tab w:val="right" w:leader="dot" w:pos="9345"/>
            </w:tabs>
            <w:rPr>
              <w:rFonts w:asciiTheme="minorHAnsi" w:eastAsiaTheme="minorEastAsia" w:hAnsiTheme="minorHAnsi" w:cstheme="minorBidi"/>
              <w:noProof/>
              <w:sz w:val="22"/>
              <w:szCs w:val="22"/>
            </w:rPr>
          </w:pPr>
          <w:hyperlink w:anchor="_Toc512326142" w:history="1">
            <w:r w:rsidR="006A57FA" w:rsidRPr="006A57FA">
              <w:rPr>
                <w:rStyle w:val="a5"/>
                <w:bCs/>
                <w:noProof/>
                <w:kern w:val="1"/>
                <w:lang w:eastAsia="ar-SA"/>
              </w:rPr>
              <w:t>6.6</w:t>
            </w:r>
            <w:r w:rsidR="006A57FA" w:rsidRPr="006A57FA">
              <w:rPr>
                <w:rStyle w:val="a5"/>
                <w:bCs/>
                <w:noProof/>
                <w:kern w:val="1"/>
                <w:lang w:val="x-none" w:eastAsia="ar-SA"/>
              </w:rPr>
              <w:t xml:space="preserve"> Земли водного фонда.</w:t>
            </w:r>
            <w:r w:rsidR="006A57FA" w:rsidRPr="006A57FA">
              <w:rPr>
                <w:noProof/>
                <w:webHidden/>
              </w:rPr>
              <w:tab/>
            </w:r>
            <w:r w:rsidR="006A57FA" w:rsidRPr="006A57FA">
              <w:rPr>
                <w:noProof/>
                <w:webHidden/>
              </w:rPr>
              <w:fldChar w:fldCharType="begin"/>
            </w:r>
            <w:r w:rsidR="006A57FA" w:rsidRPr="006A57FA">
              <w:rPr>
                <w:noProof/>
                <w:webHidden/>
              </w:rPr>
              <w:instrText xml:space="preserve"> PAGEREF _Toc512326142 \h </w:instrText>
            </w:r>
            <w:r w:rsidR="006A57FA" w:rsidRPr="006A57FA">
              <w:rPr>
                <w:noProof/>
                <w:webHidden/>
              </w:rPr>
            </w:r>
            <w:r w:rsidR="006A57FA" w:rsidRPr="006A57FA">
              <w:rPr>
                <w:noProof/>
                <w:webHidden/>
              </w:rPr>
              <w:fldChar w:fldCharType="separate"/>
            </w:r>
            <w:r w:rsidR="006A57FA" w:rsidRPr="006A57FA">
              <w:rPr>
                <w:noProof/>
                <w:webHidden/>
              </w:rPr>
              <w:t>29</w:t>
            </w:r>
            <w:r w:rsidR="006A57FA" w:rsidRPr="006A57FA">
              <w:rPr>
                <w:noProof/>
                <w:webHidden/>
              </w:rPr>
              <w:fldChar w:fldCharType="end"/>
            </w:r>
          </w:hyperlink>
        </w:p>
        <w:p w:rsidR="006A57FA" w:rsidRPr="006A57FA" w:rsidRDefault="00BB4C90">
          <w:pPr>
            <w:pStyle w:val="11"/>
            <w:tabs>
              <w:tab w:val="right" w:leader="dot" w:pos="9345"/>
            </w:tabs>
            <w:rPr>
              <w:rFonts w:asciiTheme="minorHAnsi" w:eastAsiaTheme="minorEastAsia" w:hAnsiTheme="minorHAnsi" w:cstheme="minorBidi"/>
              <w:noProof/>
              <w:sz w:val="22"/>
              <w:szCs w:val="22"/>
            </w:rPr>
          </w:pPr>
          <w:hyperlink w:anchor="_Toc512326143" w:history="1">
            <w:r w:rsidR="006A57FA" w:rsidRPr="006A57FA">
              <w:rPr>
                <w:rStyle w:val="a5"/>
                <w:bCs/>
                <w:noProof/>
                <w:kern w:val="1"/>
                <w:lang w:eastAsia="ar-SA"/>
              </w:rPr>
              <w:t>6.7</w:t>
            </w:r>
            <w:r w:rsidR="006A57FA" w:rsidRPr="006A57FA">
              <w:rPr>
                <w:rStyle w:val="a5"/>
                <w:bCs/>
                <w:noProof/>
                <w:kern w:val="1"/>
                <w:lang w:val="x-none" w:eastAsia="ar-SA"/>
              </w:rPr>
              <w:t>. Земли запаса.</w:t>
            </w:r>
            <w:r w:rsidR="006A57FA" w:rsidRPr="006A57FA">
              <w:rPr>
                <w:noProof/>
                <w:webHidden/>
              </w:rPr>
              <w:tab/>
            </w:r>
            <w:r w:rsidR="006A57FA" w:rsidRPr="006A57FA">
              <w:rPr>
                <w:noProof/>
                <w:webHidden/>
              </w:rPr>
              <w:fldChar w:fldCharType="begin"/>
            </w:r>
            <w:r w:rsidR="006A57FA" w:rsidRPr="006A57FA">
              <w:rPr>
                <w:noProof/>
                <w:webHidden/>
              </w:rPr>
              <w:instrText xml:space="preserve"> PAGEREF _Toc512326143 \h </w:instrText>
            </w:r>
            <w:r w:rsidR="006A57FA" w:rsidRPr="006A57FA">
              <w:rPr>
                <w:noProof/>
                <w:webHidden/>
              </w:rPr>
            </w:r>
            <w:r w:rsidR="006A57FA" w:rsidRPr="006A57FA">
              <w:rPr>
                <w:noProof/>
                <w:webHidden/>
              </w:rPr>
              <w:fldChar w:fldCharType="separate"/>
            </w:r>
            <w:r w:rsidR="006A57FA" w:rsidRPr="006A57FA">
              <w:rPr>
                <w:noProof/>
                <w:webHidden/>
              </w:rPr>
              <w:t>29</w:t>
            </w:r>
            <w:r w:rsidR="006A57FA" w:rsidRPr="006A57FA">
              <w:rPr>
                <w:noProof/>
                <w:webHidden/>
              </w:rPr>
              <w:fldChar w:fldCharType="end"/>
            </w:r>
          </w:hyperlink>
        </w:p>
        <w:p w:rsidR="006A57FA" w:rsidRPr="006A57FA" w:rsidRDefault="00BB4C90">
          <w:pPr>
            <w:pStyle w:val="11"/>
            <w:tabs>
              <w:tab w:val="right" w:leader="dot" w:pos="9345"/>
            </w:tabs>
            <w:rPr>
              <w:rFonts w:asciiTheme="minorHAnsi" w:eastAsiaTheme="minorEastAsia" w:hAnsiTheme="minorHAnsi" w:cstheme="minorBidi"/>
              <w:noProof/>
              <w:sz w:val="22"/>
              <w:szCs w:val="22"/>
            </w:rPr>
          </w:pPr>
          <w:hyperlink w:anchor="_Toc512326144" w:history="1">
            <w:r w:rsidR="006A57FA" w:rsidRPr="006A57FA">
              <w:rPr>
                <w:rStyle w:val="a5"/>
                <w:rFonts w:eastAsiaTheme="minorHAnsi"/>
                <w:noProof/>
                <w:lang w:eastAsia="en-US"/>
              </w:rPr>
              <w:t>7.Сведения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 отсутствуют.</w:t>
            </w:r>
            <w:r w:rsidR="006A57FA" w:rsidRPr="006A57FA">
              <w:rPr>
                <w:noProof/>
                <w:webHidden/>
              </w:rPr>
              <w:tab/>
            </w:r>
            <w:r w:rsidR="006A57FA" w:rsidRPr="006A57FA">
              <w:rPr>
                <w:noProof/>
                <w:webHidden/>
              </w:rPr>
              <w:fldChar w:fldCharType="begin"/>
            </w:r>
            <w:r w:rsidR="006A57FA" w:rsidRPr="006A57FA">
              <w:rPr>
                <w:noProof/>
                <w:webHidden/>
              </w:rPr>
              <w:instrText xml:space="preserve"> PAGEREF _Toc512326144 \h </w:instrText>
            </w:r>
            <w:r w:rsidR="006A57FA" w:rsidRPr="006A57FA">
              <w:rPr>
                <w:noProof/>
                <w:webHidden/>
              </w:rPr>
            </w:r>
            <w:r w:rsidR="006A57FA" w:rsidRPr="006A57FA">
              <w:rPr>
                <w:noProof/>
                <w:webHidden/>
              </w:rPr>
              <w:fldChar w:fldCharType="separate"/>
            </w:r>
            <w:r w:rsidR="006A57FA" w:rsidRPr="006A57FA">
              <w:rPr>
                <w:noProof/>
                <w:webHidden/>
              </w:rPr>
              <w:t>29</w:t>
            </w:r>
            <w:r w:rsidR="006A57FA" w:rsidRPr="006A57FA">
              <w:rPr>
                <w:noProof/>
                <w:webHidden/>
              </w:rPr>
              <w:fldChar w:fldCharType="end"/>
            </w:r>
          </w:hyperlink>
        </w:p>
        <w:p w:rsidR="008B3116" w:rsidRDefault="008B3116">
          <w:r w:rsidRPr="006A57FA">
            <w:rPr>
              <w:bCs/>
            </w:rPr>
            <w:fldChar w:fldCharType="end"/>
          </w:r>
        </w:p>
      </w:sdtContent>
    </w:sdt>
    <w:p w:rsidR="00752D62" w:rsidRDefault="00752D62"/>
    <w:p w:rsidR="00A11788" w:rsidRDefault="00A11788"/>
    <w:p w:rsidR="00A11788" w:rsidRDefault="00A11788"/>
    <w:p w:rsidR="00A11788" w:rsidRDefault="00A11788"/>
    <w:p w:rsidR="00A11788" w:rsidRDefault="00A11788"/>
    <w:p w:rsidR="00A11788" w:rsidRDefault="00A11788"/>
    <w:p w:rsidR="00A11788" w:rsidRPr="0079101B" w:rsidRDefault="000A17FD" w:rsidP="00476848">
      <w:pPr>
        <w:pStyle w:val="aa"/>
        <w:rPr>
          <w:i w:val="0"/>
        </w:rPr>
      </w:pPr>
      <w:bookmarkStart w:id="1" w:name="_Toc512326120"/>
      <w:r w:rsidRPr="0079101B">
        <w:rPr>
          <w:rStyle w:val="a4"/>
          <w:b/>
          <w:bCs/>
          <w:i w:val="0"/>
        </w:rPr>
        <w:t>1.</w:t>
      </w:r>
      <w:r w:rsidR="00A11788" w:rsidRPr="0079101B">
        <w:rPr>
          <w:rStyle w:val="a4"/>
          <w:b/>
          <w:bCs/>
          <w:i w:val="0"/>
        </w:rPr>
        <w:t>Сведения о планах и программах комплексного социально – экономического развития муниципального образования</w:t>
      </w:r>
      <w:bookmarkEnd w:id="1"/>
    </w:p>
    <w:p w:rsidR="00317CD8" w:rsidRPr="00971D72" w:rsidRDefault="00F66E43" w:rsidP="00971D72">
      <w:pPr>
        <w:pStyle w:val="aa"/>
        <w:rPr>
          <w:rStyle w:val="af5"/>
          <w:rFonts w:cs="Times New Roman"/>
          <w:b/>
          <w:sz w:val="24"/>
          <w:szCs w:val="24"/>
        </w:rPr>
      </w:pPr>
      <w:bookmarkStart w:id="2" w:name="_Toc512326121"/>
      <w:r w:rsidRPr="00971D72">
        <w:rPr>
          <w:rStyle w:val="af5"/>
          <w:rFonts w:cs="Times New Roman"/>
          <w:b/>
          <w:sz w:val="24"/>
          <w:szCs w:val="24"/>
        </w:rPr>
        <w:t xml:space="preserve">1.1. </w:t>
      </w:r>
      <w:r w:rsidR="00317CD8" w:rsidRPr="00971D72">
        <w:rPr>
          <w:rStyle w:val="af5"/>
          <w:rFonts w:cs="Times New Roman"/>
          <w:b/>
          <w:sz w:val="24"/>
          <w:szCs w:val="24"/>
        </w:rPr>
        <w:t>Перечень государственных программ Новгородской области</w:t>
      </w:r>
      <w:bookmarkEnd w:id="2"/>
    </w:p>
    <w:p w:rsidR="000C02A7" w:rsidRPr="00F66E43" w:rsidRDefault="000C02A7" w:rsidP="00317CD8">
      <w:pPr>
        <w:jc w:val="center"/>
        <w:rPr>
          <w:b/>
          <w:bCs/>
          <w:sz w:val="28"/>
          <w:szCs w:val="28"/>
        </w:rPr>
      </w:pPr>
    </w:p>
    <w:p w:rsidR="00C674E8" w:rsidRPr="00C674E8" w:rsidRDefault="00C674E8" w:rsidP="00C674E8">
      <w:pPr>
        <w:widowControl w:val="0"/>
        <w:numPr>
          <w:ilvl w:val="0"/>
          <w:numId w:val="2"/>
        </w:numPr>
        <w:suppressAutoHyphens/>
        <w:autoSpaceDE w:val="0"/>
        <w:ind w:firstLine="709"/>
        <w:jc w:val="both"/>
      </w:pPr>
      <w:r w:rsidRPr="00C674E8">
        <w:rPr>
          <w:lang w:eastAsia="ar-SA"/>
        </w:rPr>
        <w:t xml:space="preserve">Перечень государственных программ Новгородской области представлен в соответствии с распоряжением Правительства Новгородской области </w:t>
      </w:r>
      <w:r w:rsidRPr="00C674E8">
        <w:rPr>
          <w:bCs/>
          <w:sz w:val="22"/>
          <w:szCs w:val="20"/>
        </w:rPr>
        <w:t>от 02.09.2013 N 99-рг (ред. от 09.04.2018</w:t>
      </w:r>
      <w:r w:rsidR="00C047A1">
        <w:rPr>
          <w:bCs/>
          <w:sz w:val="22"/>
          <w:szCs w:val="20"/>
        </w:rPr>
        <w:t>г.</w:t>
      </w:r>
      <w:r w:rsidRPr="00C674E8">
        <w:rPr>
          <w:bCs/>
          <w:sz w:val="22"/>
          <w:szCs w:val="20"/>
        </w:rPr>
        <w:t>)</w:t>
      </w:r>
    </w:p>
    <w:p w:rsidR="00C674E8" w:rsidRPr="00C674E8" w:rsidRDefault="00C674E8" w:rsidP="00C674E8">
      <w:pPr>
        <w:widowControl w:val="0"/>
        <w:numPr>
          <w:ilvl w:val="0"/>
          <w:numId w:val="2"/>
        </w:numPr>
        <w:suppressAutoHyphens/>
        <w:autoSpaceDE w:val="0"/>
        <w:ind w:firstLine="709"/>
        <w:jc w:val="both"/>
      </w:pPr>
      <w:r w:rsidRPr="00C674E8">
        <w:rPr>
          <w:bCs/>
          <w:sz w:val="22"/>
          <w:szCs w:val="20"/>
        </w:rPr>
        <w:t xml:space="preserve"> </w:t>
      </w:r>
    </w:p>
    <w:tbl>
      <w:tblPr>
        <w:tblW w:w="9629" w:type="dxa"/>
        <w:tblCellMar>
          <w:left w:w="0" w:type="dxa"/>
          <w:right w:w="0" w:type="dxa"/>
        </w:tblCellMar>
        <w:tblLook w:val="0600" w:firstRow="0" w:lastRow="0" w:firstColumn="0" w:lastColumn="0" w:noHBand="1" w:noVBand="1"/>
      </w:tblPr>
      <w:tblGrid>
        <w:gridCol w:w="557"/>
        <w:gridCol w:w="3402"/>
        <w:gridCol w:w="5670"/>
      </w:tblGrid>
      <w:tr w:rsidR="00C674E8" w:rsidRPr="00A11788" w:rsidTr="00C97847">
        <w:trPr>
          <w:trHeight w:val="793"/>
        </w:trPr>
        <w:tc>
          <w:tcPr>
            <w:tcW w:w="557" w:type="dxa"/>
            <w:tcBorders>
              <w:top w:val="single" w:sz="8" w:space="0" w:color="000000"/>
              <w:left w:val="single" w:sz="8" w:space="0" w:color="000000"/>
              <w:bottom w:val="single" w:sz="8" w:space="0" w:color="000000"/>
              <w:right w:val="single" w:sz="8" w:space="0" w:color="000000"/>
            </w:tcBorders>
          </w:tcPr>
          <w:p w:rsidR="00C674E8" w:rsidRPr="00C674E8" w:rsidRDefault="00C674E8" w:rsidP="00C674E8">
            <w:pPr>
              <w:ind w:hanging="10"/>
              <w:jc w:val="center"/>
              <w:rPr>
                <w:b/>
              </w:rPr>
            </w:pPr>
            <w:r w:rsidRPr="00C674E8">
              <w:rPr>
                <w:b/>
              </w:rPr>
              <w:t xml:space="preserve">№ </w:t>
            </w:r>
          </w:p>
          <w:p w:rsidR="00C674E8" w:rsidRPr="00C674E8" w:rsidRDefault="00C674E8" w:rsidP="00C674E8">
            <w:pPr>
              <w:ind w:hanging="10"/>
              <w:jc w:val="center"/>
            </w:pPr>
            <w:r w:rsidRPr="00C674E8">
              <w:rPr>
                <w:b/>
              </w:rPr>
              <w:t>п/п</w:t>
            </w:r>
          </w:p>
        </w:tc>
        <w:tc>
          <w:tcPr>
            <w:tcW w:w="3402"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hideMark/>
          </w:tcPr>
          <w:p w:rsidR="00C674E8" w:rsidRPr="00A11788" w:rsidRDefault="00C674E8" w:rsidP="00C674E8">
            <w:pPr>
              <w:ind w:firstLine="121"/>
              <w:jc w:val="center"/>
              <w:rPr>
                <w:b/>
              </w:rPr>
            </w:pPr>
            <w:r w:rsidRPr="00A11788">
              <w:rPr>
                <w:b/>
              </w:rPr>
              <w:t>Наименование муниципальной программы</w:t>
            </w:r>
          </w:p>
        </w:tc>
        <w:tc>
          <w:tcPr>
            <w:tcW w:w="5670" w:type="dxa"/>
            <w:tcBorders>
              <w:top w:val="single" w:sz="8" w:space="0" w:color="000000"/>
              <w:left w:val="single" w:sz="8" w:space="0" w:color="000000"/>
              <w:bottom w:val="single" w:sz="8" w:space="0" w:color="000000"/>
              <w:right w:val="single" w:sz="8" w:space="0" w:color="000000"/>
            </w:tcBorders>
            <w:hideMark/>
          </w:tcPr>
          <w:p w:rsidR="00C674E8" w:rsidRPr="00A11788" w:rsidRDefault="00C674E8" w:rsidP="00C674E8">
            <w:pPr>
              <w:ind w:firstLine="121"/>
              <w:jc w:val="center"/>
              <w:rPr>
                <w:b/>
              </w:rPr>
            </w:pPr>
            <w:r w:rsidRPr="00A11788">
              <w:rPr>
                <w:b/>
              </w:rPr>
              <w:t>Реквизиты нормативно-правого акта, которым утверждена муниципальная программа</w:t>
            </w:r>
          </w:p>
        </w:tc>
      </w:tr>
      <w:tr w:rsidR="00C674E8" w:rsidRPr="00A11788" w:rsidTr="00C97847">
        <w:trPr>
          <w:trHeight w:val="620"/>
        </w:trPr>
        <w:tc>
          <w:tcPr>
            <w:tcW w:w="557" w:type="dxa"/>
            <w:tcBorders>
              <w:top w:val="single" w:sz="8" w:space="0" w:color="000000"/>
              <w:left w:val="single" w:sz="8" w:space="0" w:color="000000"/>
              <w:bottom w:val="single" w:sz="8" w:space="0" w:color="000000"/>
              <w:right w:val="single" w:sz="8" w:space="0" w:color="000000"/>
            </w:tcBorders>
          </w:tcPr>
          <w:p w:rsidR="00C674E8" w:rsidRPr="00C674E8" w:rsidRDefault="00C674E8" w:rsidP="00C674E8">
            <w:pPr>
              <w:jc w:val="center"/>
            </w:pPr>
            <w:r>
              <w:t>1.</w:t>
            </w:r>
          </w:p>
        </w:tc>
        <w:tc>
          <w:tcPr>
            <w:tcW w:w="3402"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tcPr>
          <w:p w:rsidR="00C674E8" w:rsidRPr="00A11788" w:rsidRDefault="00BB4C90" w:rsidP="00C97847">
            <w:pPr>
              <w:ind w:left="131" w:right="130"/>
              <w:jc w:val="both"/>
            </w:pPr>
            <w:hyperlink r:id="rId8" w:history="1">
              <w:r w:rsidR="00C674E8" w:rsidRPr="00C674E8">
                <w:t>Развитие</w:t>
              </w:r>
            </w:hyperlink>
            <w:r w:rsidR="00C674E8" w:rsidRPr="00C674E8">
              <w:t xml:space="preserve"> </w:t>
            </w:r>
            <w:r w:rsidR="00C674E8">
              <w:t>здравоохранения Новгородской области до 2020 года</w:t>
            </w:r>
          </w:p>
        </w:tc>
        <w:tc>
          <w:tcPr>
            <w:tcW w:w="5670" w:type="dxa"/>
            <w:tcBorders>
              <w:top w:val="single" w:sz="8" w:space="0" w:color="000000"/>
              <w:left w:val="single" w:sz="8" w:space="0" w:color="000000"/>
              <w:bottom w:val="single" w:sz="8" w:space="0" w:color="000000"/>
              <w:right w:val="single" w:sz="8" w:space="0" w:color="000000"/>
            </w:tcBorders>
          </w:tcPr>
          <w:p w:rsidR="00C674E8" w:rsidRPr="00A11788" w:rsidRDefault="001E4BF6" w:rsidP="00C97847">
            <w:pPr>
              <w:ind w:left="142" w:right="283"/>
              <w:jc w:val="both"/>
            </w:pPr>
            <w:r w:rsidRPr="001E4BF6">
              <w:t>Постановление Правительства Новгородской области от 18.12.2014 N 617 (ред. от 21.02.2017) "Об утверждении государственной программы Новгородской области "Развитие здравоохранения Новгородской области до 2020 года"</w:t>
            </w:r>
          </w:p>
        </w:tc>
      </w:tr>
      <w:tr w:rsidR="00C674E8" w:rsidRPr="00A11788" w:rsidTr="00C97847">
        <w:trPr>
          <w:trHeight w:val="544"/>
        </w:trPr>
        <w:tc>
          <w:tcPr>
            <w:tcW w:w="557" w:type="dxa"/>
            <w:tcBorders>
              <w:top w:val="single" w:sz="8" w:space="0" w:color="000000"/>
              <w:left w:val="single" w:sz="8" w:space="0" w:color="000000"/>
              <w:bottom w:val="single" w:sz="8" w:space="0" w:color="000000"/>
              <w:right w:val="single" w:sz="8" w:space="0" w:color="000000"/>
            </w:tcBorders>
          </w:tcPr>
          <w:p w:rsidR="00C674E8" w:rsidRPr="001E4BF6" w:rsidRDefault="001E4BF6" w:rsidP="001E4BF6">
            <w:pPr>
              <w:jc w:val="center"/>
            </w:pPr>
            <w:r w:rsidRPr="001E4BF6">
              <w:t>2</w:t>
            </w:r>
            <w:r>
              <w:t>.</w:t>
            </w:r>
          </w:p>
        </w:tc>
        <w:tc>
          <w:tcPr>
            <w:tcW w:w="3402"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tcPr>
          <w:p w:rsidR="00C674E8" w:rsidRPr="001E4BF6" w:rsidRDefault="00BB4C90" w:rsidP="00C97847">
            <w:pPr>
              <w:ind w:left="131" w:right="130"/>
              <w:jc w:val="both"/>
            </w:pPr>
            <w:hyperlink r:id="rId9" w:history="1">
              <w:r w:rsidR="001E4BF6" w:rsidRPr="001E4BF6">
                <w:t>Развитие</w:t>
              </w:r>
            </w:hyperlink>
            <w:r w:rsidR="001E4BF6" w:rsidRPr="001E4BF6">
              <w:t xml:space="preserve"> образования в Новгородской области на 2014 - 2020 годы</w:t>
            </w:r>
          </w:p>
        </w:tc>
        <w:tc>
          <w:tcPr>
            <w:tcW w:w="5670" w:type="dxa"/>
            <w:tcBorders>
              <w:top w:val="single" w:sz="8" w:space="0" w:color="000000"/>
              <w:left w:val="single" w:sz="8" w:space="0" w:color="000000"/>
              <w:bottom w:val="single" w:sz="8" w:space="0" w:color="000000"/>
              <w:right w:val="single" w:sz="8" w:space="0" w:color="000000"/>
            </w:tcBorders>
          </w:tcPr>
          <w:p w:rsidR="00C674E8" w:rsidRPr="00A11788" w:rsidRDefault="001E4BF6" w:rsidP="00C97847">
            <w:pPr>
              <w:ind w:left="142" w:right="283"/>
              <w:jc w:val="both"/>
            </w:pPr>
            <w:r w:rsidRPr="001E4BF6">
              <w:t>Постановление Правительства Новгородской области от 28.10.2013 N 317 (ред. от 13.03.2018) "О государственной программе Новгородской области "Развитие образования и молодежной политики в Новгородской области на 2014 - 2020 годы"</w:t>
            </w:r>
          </w:p>
        </w:tc>
      </w:tr>
      <w:tr w:rsidR="00C674E8" w:rsidRPr="00A11788" w:rsidTr="00C97847">
        <w:trPr>
          <w:trHeight w:val="524"/>
        </w:trPr>
        <w:tc>
          <w:tcPr>
            <w:tcW w:w="557" w:type="dxa"/>
            <w:tcBorders>
              <w:top w:val="single" w:sz="8" w:space="0" w:color="000000"/>
              <w:left w:val="single" w:sz="8" w:space="0" w:color="000000"/>
              <w:bottom w:val="single" w:sz="8" w:space="0" w:color="000000"/>
              <w:right w:val="single" w:sz="8" w:space="0" w:color="000000"/>
            </w:tcBorders>
          </w:tcPr>
          <w:p w:rsidR="00C674E8" w:rsidRPr="00A11788" w:rsidRDefault="001E4BF6" w:rsidP="001E4BF6">
            <w:pPr>
              <w:jc w:val="center"/>
            </w:pPr>
            <w:r>
              <w:t>3.</w:t>
            </w:r>
          </w:p>
        </w:tc>
        <w:tc>
          <w:tcPr>
            <w:tcW w:w="3402"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tcPr>
          <w:p w:rsidR="00C674E8" w:rsidRPr="001E4BF6" w:rsidRDefault="00BB4C90" w:rsidP="00C97847">
            <w:pPr>
              <w:ind w:left="131" w:right="130"/>
              <w:jc w:val="both"/>
            </w:pPr>
            <w:hyperlink r:id="rId10" w:history="1">
              <w:r w:rsidR="001E4BF6" w:rsidRPr="001E4BF6">
                <w:t>Развитие</w:t>
              </w:r>
            </w:hyperlink>
            <w:r w:rsidR="001E4BF6" w:rsidRPr="001E4BF6">
              <w:t xml:space="preserve"> культуры и туризма Новгородской области на 2014 - 2020 годы</w:t>
            </w:r>
          </w:p>
        </w:tc>
        <w:tc>
          <w:tcPr>
            <w:tcW w:w="5670" w:type="dxa"/>
            <w:tcBorders>
              <w:top w:val="single" w:sz="8" w:space="0" w:color="000000"/>
              <w:left w:val="single" w:sz="8" w:space="0" w:color="000000"/>
              <w:bottom w:val="single" w:sz="8" w:space="0" w:color="000000"/>
              <w:right w:val="single" w:sz="8" w:space="0" w:color="000000"/>
            </w:tcBorders>
          </w:tcPr>
          <w:p w:rsidR="00C674E8" w:rsidRPr="00A11788" w:rsidRDefault="001E4BF6" w:rsidP="00C97847">
            <w:pPr>
              <w:ind w:left="142" w:right="283"/>
              <w:jc w:val="both"/>
            </w:pPr>
            <w:r w:rsidRPr="001E4BF6">
              <w:t>Постановление Правительства Новгородской области от 28.10.2013 N 318 (ред. от 27.03.2018) "О государственной программе Новгородской области "Развитие культуры и туризма Новгородской области на 2014 - 2020 годы"</w:t>
            </w:r>
          </w:p>
        </w:tc>
      </w:tr>
      <w:tr w:rsidR="00C674E8" w:rsidRPr="00A11788" w:rsidTr="00C97847">
        <w:trPr>
          <w:trHeight w:val="733"/>
        </w:trPr>
        <w:tc>
          <w:tcPr>
            <w:tcW w:w="557" w:type="dxa"/>
            <w:tcBorders>
              <w:top w:val="single" w:sz="8" w:space="0" w:color="000000"/>
              <w:left w:val="single" w:sz="8" w:space="0" w:color="000000"/>
              <w:bottom w:val="single" w:sz="8" w:space="0" w:color="000000"/>
              <w:right w:val="single" w:sz="8" w:space="0" w:color="000000"/>
            </w:tcBorders>
          </w:tcPr>
          <w:p w:rsidR="00C674E8" w:rsidRPr="00A11788" w:rsidRDefault="001E4BF6" w:rsidP="001E4BF6">
            <w:pPr>
              <w:jc w:val="center"/>
            </w:pPr>
            <w:r>
              <w:t>4.</w:t>
            </w:r>
          </w:p>
        </w:tc>
        <w:tc>
          <w:tcPr>
            <w:tcW w:w="3402"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tcPr>
          <w:p w:rsidR="00C674E8" w:rsidRPr="001E4BF6" w:rsidRDefault="001E4BF6" w:rsidP="00C97847">
            <w:pPr>
              <w:autoSpaceDE w:val="0"/>
              <w:autoSpaceDN w:val="0"/>
              <w:adjustRightInd w:val="0"/>
              <w:ind w:left="131" w:right="130"/>
            </w:pPr>
            <w:r w:rsidRPr="001E4BF6">
              <w:rPr>
                <w:rFonts w:eastAsiaTheme="minorHAnsi"/>
                <w:lang w:eastAsia="en-US"/>
              </w:rPr>
              <w:t xml:space="preserve">Социальная </w:t>
            </w:r>
            <w:hyperlink r:id="rId11" w:history="1">
              <w:r w:rsidRPr="001E4BF6">
                <w:rPr>
                  <w:rFonts w:eastAsiaTheme="minorHAnsi"/>
                  <w:lang w:eastAsia="en-US"/>
                </w:rPr>
                <w:t>поддержка</w:t>
              </w:r>
            </w:hyperlink>
            <w:r w:rsidRPr="001E4BF6">
              <w:rPr>
                <w:rFonts w:eastAsiaTheme="minorHAnsi"/>
                <w:lang w:eastAsia="en-US"/>
              </w:rPr>
              <w:t xml:space="preserve"> граждан в Новгородской области на 2014 - 2020 годы</w:t>
            </w:r>
          </w:p>
        </w:tc>
        <w:tc>
          <w:tcPr>
            <w:tcW w:w="5670" w:type="dxa"/>
            <w:tcBorders>
              <w:top w:val="single" w:sz="8" w:space="0" w:color="000000"/>
              <w:left w:val="single" w:sz="8" w:space="0" w:color="000000"/>
              <w:bottom w:val="single" w:sz="8" w:space="0" w:color="000000"/>
              <w:right w:val="single" w:sz="8" w:space="0" w:color="000000"/>
            </w:tcBorders>
          </w:tcPr>
          <w:p w:rsidR="00C674E8" w:rsidRPr="00A11788" w:rsidRDefault="001E4BF6" w:rsidP="00C97847">
            <w:pPr>
              <w:ind w:left="142" w:right="283"/>
              <w:jc w:val="both"/>
            </w:pPr>
            <w:r w:rsidRPr="001E4BF6">
              <w:t>Постановление Правительства Новгородской области от 28.10.2013 N 319 (ред. от 18.01.2018) "О государственной программе Новгородской области "Социальная поддержка граждан в Новгородской области на 2014 - 2020 годы"</w:t>
            </w:r>
          </w:p>
        </w:tc>
      </w:tr>
      <w:tr w:rsidR="00C674E8" w:rsidRPr="00A11788" w:rsidTr="00C97847">
        <w:trPr>
          <w:trHeight w:val="733"/>
        </w:trPr>
        <w:tc>
          <w:tcPr>
            <w:tcW w:w="557" w:type="dxa"/>
            <w:tcBorders>
              <w:top w:val="single" w:sz="8" w:space="0" w:color="000000"/>
              <w:left w:val="single" w:sz="8" w:space="0" w:color="000000"/>
              <w:bottom w:val="single" w:sz="8" w:space="0" w:color="000000"/>
              <w:right w:val="single" w:sz="8" w:space="0" w:color="000000"/>
            </w:tcBorders>
          </w:tcPr>
          <w:p w:rsidR="00C674E8" w:rsidRPr="001E4BF6" w:rsidRDefault="001E4BF6" w:rsidP="001E4BF6">
            <w:pPr>
              <w:jc w:val="center"/>
            </w:pPr>
            <w:r w:rsidRPr="001E4BF6">
              <w:t>5.</w:t>
            </w:r>
          </w:p>
        </w:tc>
        <w:tc>
          <w:tcPr>
            <w:tcW w:w="3402"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tcPr>
          <w:p w:rsidR="00C674E8" w:rsidRPr="001E4BF6" w:rsidRDefault="00BB4C90" w:rsidP="00C97847">
            <w:pPr>
              <w:autoSpaceDE w:val="0"/>
              <w:autoSpaceDN w:val="0"/>
              <w:adjustRightInd w:val="0"/>
              <w:ind w:left="131" w:right="130"/>
            </w:pPr>
            <w:hyperlink r:id="rId12" w:history="1">
              <w:r w:rsidR="001E4BF6" w:rsidRPr="001E4BF6">
                <w:rPr>
                  <w:rFonts w:eastAsiaTheme="minorHAnsi"/>
                  <w:lang w:eastAsia="en-US"/>
                </w:rPr>
                <w:t>Развитие</w:t>
              </w:r>
            </w:hyperlink>
            <w:r w:rsidR="001E4BF6" w:rsidRPr="001E4BF6">
              <w:rPr>
                <w:rFonts w:eastAsiaTheme="minorHAnsi"/>
                <w:lang w:eastAsia="en-US"/>
              </w:rPr>
              <w:t xml:space="preserve"> физической культуры, спорта и молодежной политики на территории Новгородской области на 2014 - 2020 годы</w:t>
            </w:r>
          </w:p>
        </w:tc>
        <w:tc>
          <w:tcPr>
            <w:tcW w:w="5670" w:type="dxa"/>
            <w:tcBorders>
              <w:top w:val="single" w:sz="8" w:space="0" w:color="000000"/>
              <w:left w:val="single" w:sz="8" w:space="0" w:color="000000"/>
              <w:bottom w:val="single" w:sz="8" w:space="0" w:color="000000"/>
              <w:right w:val="single" w:sz="8" w:space="0" w:color="000000"/>
            </w:tcBorders>
          </w:tcPr>
          <w:p w:rsidR="00C674E8" w:rsidRPr="00A11788" w:rsidRDefault="001E4BF6" w:rsidP="00C97847">
            <w:pPr>
              <w:ind w:left="142" w:right="283"/>
              <w:jc w:val="both"/>
            </w:pPr>
            <w:r w:rsidRPr="001E4BF6">
              <w:t>Постановление Правительства Новгородской области от 28.10.2013 N 320 (ред. от 19.12.2017) "О государственной программе Новгородской области "Развитие физической культуры и спорта на территории Новгородской области на 2014 - 2020 годы"</w:t>
            </w:r>
          </w:p>
        </w:tc>
      </w:tr>
      <w:tr w:rsidR="00C674E8" w:rsidRPr="00A11788" w:rsidTr="00C97847">
        <w:trPr>
          <w:trHeight w:val="1212"/>
        </w:trPr>
        <w:tc>
          <w:tcPr>
            <w:tcW w:w="557" w:type="dxa"/>
            <w:tcBorders>
              <w:top w:val="single" w:sz="8" w:space="0" w:color="000000"/>
              <w:left w:val="single" w:sz="8" w:space="0" w:color="000000"/>
              <w:bottom w:val="single" w:sz="8" w:space="0" w:color="000000"/>
              <w:right w:val="single" w:sz="8" w:space="0" w:color="000000"/>
            </w:tcBorders>
          </w:tcPr>
          <w:p w:rsidR="00C674E8" w:rsidRPr="001E4BF6" w:rsidRDefault="001E4BF6" w:rsidP="001E4BF6">
            <w:pPr>
              <w:jc w:val="center"/>
            </w:pPr>
            <w:r w:rsidRPr="001E4BF6">
              <w:t>6.</w:t>
            </w:r>
          </w:p>
        </w:tc>
        <w:tc>
          <w:tcPr>
            <w:tcW w:w="3402"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tcPr>
          <w:p w:rsidR="00C674E8" w:rsidRPr="001E4BF6" w:rsidRDefault="00BB4C90" w:rsidP="00C97847">
            <w:pPr>
              <w:autoSpaceDE w:val="0"/>
              <w:autoSpaceDN w:val="0"/>
              <w:adjustRightInd w:val="0"/>
              <w:ind w:left="131" w:right="130"/>
            </w:pPr>
            <w:hyperlink r:id="rId13" w:history="1">
              <w:r w:rsidR="001E4BF6" w:rsidRPr="001E4BF6">
                <w:rPr>
                  <w:rFonts w:eastAsiaTheme="minorHAnsi"/>
                  <w:lang w:eastAsia="en-US"/>
                </w:rPr>
                <w:t>Улучшение</w:t>
              </w:r>
            </w:hyperlink>
            <w:r w:rsidR="001E4BF6" w:rsidRPr="001E4BF6">
              <w:rPr>
                <w:rFonts w:eastAsiaTheme="minorHAnsi"/>
                <w:lang w:eastAsia="en-US"/>
              </w:rPr>
              <w:t xml:space="preserve"> жилищных условий граждан и повышение качества жилищно-коммунальных услуг в Новгородской области на 2014 - 2018 годы и на период до 2020 года</w:t>
            </w:r>
          </w:p>
        </w:tc>
        <w:tc>
          <w:tcPr>
            <w:tcW w:w="5670" w:type="dxa"/>
            <w:tcBorders>
              <w:top w:val="single" w:sz="8" w:space="0" w:color="000000"/>
              <w:left w:val="single" w:sz="8" w:space="0" w:color="000000"/>
              <w:bottom w:val="single" w:sz="8" w:space="0" w:color="000000"/>
              <w:right w:val="single" w:sz="8" w:space="0" w:color="000000"/>
            </w:tcBorders>
          </w:tcPr>
          <w:p w:rsidR="00C674E8" w:rsidRPr="00A11788" w:rsidRDefault="001E4BF6" w:rsidP="00C97847">
            <w:pPr>
              <w:ind w:left="142" w:right="283"/>
              <w:jc w:val="both"/>
            </w:pPr>
            <w:r w:rsidRPr="001E4BF6">
              <w:t>Постановление Правительства Новгородской области от 28.10.2013 N 321 (ред. от 24.01.2018) "О государственной программе Новгородской области "Улучшение жилищных условий граждан и повышение качества жилищно-коммунальных услуг в Новгородской области на 2014 - 2018 годы и на период до 2020 года"</w:t>
            </w:r>
          </w:p>
        </w:tc>
      </w:tr>
      <w:tr w:rsidR="00C674E8" w:rsidRPr="00A11788" w:rsidTr="00C97847">
        <w:trPr>
          <w:trHeight w:val="733"/>
        </w:trPr>
        <w:tc>
          <w:tcPr>
            <w:tcW w:w="557" w:type="dxa"/>
            <w:tcBorders>
              <w:top w:val="single" w:sz="8" w:space="0" w:color="000000"/>
              <w:left w:val="single" w:sz="8" w:space="0" w:color="000000"/>
              <w:bottom w:val="single" w:sz="8" w:space="0" w:color="000000"/>
              <w:right w:val="single" w:sz="8" w:space="0" w:color="000000"/>
            </w:tcBorders>
          </w:tcPr>
          <w:p w:rsidR="00C674E8" w:rsidRPr="00A11788" w:rsidRDefault="001E4BF6" w:rsidP="001E4BF6">
            <w:pPr>
              <w:jc w:val="center"/>
            </w:pPr>
            <w:r>
              <w:lastRenderedPageBreak/>
              <w:t>7.</w:t>
            </w:r>
          </w:p>
        </w:tc>
        <w:tc>
          <w:tcPr>
            <w:tcW w:w="3402"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tcPr>
          <w:p w:rsidR="00C674E8" w:rsidRPr="001E4BF6" w:rsidRDefault="00BB4C90" w:rsidP="00C97847">
            <w:pPr>
              <w:autoSpaceDE w:val="0"/>
              <w:autoSpaceDN w:val="0"/>
              <w:adjustRightInd w:val="0"/>
              <w:ind w:left="131" w:right="130"/>
            </w:pPr>
            <w:hyperlink r:id="rId14" w:history="1">
              <w:r w:rsidR="001E4BF6" w:rsidRPr="001E4BF6">
                <w:rPr>
                  <w:rFonts w:eastAsiaTheme="minorHAnsi"/>
                  <w:lang w:eastAsia="en-US"/>
                </w:rPr>
                <w:t>Содействие</w:t>
              </w:r>
            </w:hyperlink>
            <w:r w:rsidR="001E4BF6" w:rsidRPr="001E4BF6">
              <w:rPr>
                <w:rFonts w:eastAsiaTheme="minorHAnsi"/>
                <w:lang w:eastAsia="en-US"/>
              </w:rPr>
              <w:t xml:space="preserve"> занятости населения в Новгородской области на 2014 - 2020 годы</w:t>
            </w:r>
          </w:p>
        </w:tc>
        <w:tc>
          <w:tcPr>
            <w:tcW w:w="5670" w:type="dxa"/>
            <w:tcBorders>
              <w:top w:val="single" w:sz="8" w:space="0" w:color="000000"/>
              <w:left w:val="single" w:sz="8" w:space="0" w:color="000000"/>
              <w:bottom w:val="single" w:sz="8" w:space="0" w:color="000000"/>
              <w:right w:val="single" w:sz="8" w:space="0" w:color="000000"/>
            </w:tcBorders>
          </w:tcPr>
          <w:p w:rsidR="00C674E8" w:rsidRPr="00A11788" w:rsidRDefault="001E4BF6" w:rsidP="00C97847">
            <w:pPr>
              <w:ind w:left="142" w:right="283"/>
              <w:jc w:val="both"/>
            </w:pPr>
            <w:r w:rsidRPr="001E4BF6">
              <w:t>Постановление Правительства Новгородской области от 17.10.2013 N 268 (ред. от 29.12.2017) "О государственной программе Новгородской области "Содействие занятости населения в Новгородской области на 2014 - 2020 годы"</w:t>
            </w:r>
          </w:p>
        </w:tc>
      </w:tr>
      <w:tr w:rsidR="00C674E8" w:rsidRPr="00A11788" w:rsidTr="00C97847">
        <w:trPr>
          <w:trHeight w:val="972"/>
        </w:trPr>
        <w:tc>
          <w:tcPr>
            <w:tcW w:w="557" w:type="dxa"/>
            <w:tcBorders>
              <w:top w:val="single" w:sz="8" w:space="0" w:color="000000"/>
              <w:left w:val="single" w:sz="8" w:space="0" w:color="000000"/>
              <w:bottom w:val="single" w:sz="8" w:space="0" w:color="000000"/>
              <w:right w:val="single" w:sz="8" w:space="0" w:color="000000"/>
            </w:tcBorders>
          </w:tcPr>
          <w:p w:rsidR="00C674E8" w:rsidRPr="00A11788" w:rsidRDefault="001E4BF6" w:rsidP="001E4BF6">
            <w:pPr>
              <w:jc w:val="center"/>
            </w:pPr>
            <w:r>
              <w:t>8.</w:t>
            </w:r>
          </w:p>
        </w:tc>
        <w:tc>
          <w:tcPr>
            <w:tcW w:w="3402"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tcPr>
          <w:p w:rsidR="00C674E8" w:rsidRPr="00A11788" w:rsidRDefault="00BB4C90" w:rsidP="00C97847">
            <w:pPr>
              <w:autoSpaceDE w:val="0"/>
              <w:autoSpaceDN w:val="0"/>
              <w:adjustRightInd w:val="0"/>
              <w:ind w:left="131" w:right="130"/>
            </w:pPr>
            <w:hyperlink r:id="rId15" w:history="1">
              <w:r w:rsidR="001E4BF6" w:rsidRPr="00367FB8">
                <w:rPr>
                  <w:rFonts w:eastAsiaTheme="minorHAnsi"/>
                  <w:lang w:eastAsia="en-US"/>
                </w:rPr>
                <w:t>Развитие</w:t>
              </w:r>
            </w:hyperlink>
            <w:r w:rsidR="001E4BF6" w:rsidRPr="00367FB8">
              <w:rPr>
                <w:rFonts w:eastAsiaTheme="minorHAnsi"/>
                <w:lang w:eastAsia="en-US"/>
              </w:rPr>
              <w:t xml:space="preserve"> агропромышленного комплекса в Новгородской области на 2014 - 2020 годы</w:t>
            </w:r>
          </w:p>
        </w:tc>
        <w:tc>
          <w:tcPr>
            <w:tcW w:w="5670" w:type="dxa"/>
            <w:tcBorders>
              <w:top w:val="single" w:sz="8" w:space="0" w:color="000000"/>
              <w:left w:val="single" w:sz="8" w:space="0" w:color="000000"/>
              <w:bottom w:val="single" w:sz="8" w:space="0" w:color="000000"/>
              <w:right w:val="single" w:sz="8" w:space="0" w:color="000000"/>
            </w:tcBorders>
          </w:tcPr>
          <w:p w:rsidR="00C674E8" w:rsidRPr="00A11788" w:rsidRDefault="00367FB8" w:rsidP="00C97847">
            <w:pPr>
              <w:ind w:left="142" w:right="283"/>
              <w:jc w:val="both"/>
            </w:pPr>
            <w:r w:rsidRPr="00367FB8">
              <w:t>Постановление Правительства Новгородской области от 17.10.2013 N 271 (ред. от 18.10.2017) "О государственной программе Новгородской области "Развитие агропромышленного комплекса в Новгородской области на 2014 - 2020 годы"</w:t>
            </w:r>
          </w:p>
        </w:tc>
      </w:tr>
      <w:tr w:rsidR="00C674E8" w:rsidRPr="00A11788" w:rsidTr="00C97847">
        <w:trPr>
          <w:trHeight w:val="733"/>
        </w:trPr>
        <w:tc>
          <w:tcPr>
            <w:tcW w:w="557" w:type="dxa"/>
            <w:tcBorders>
              <w:top w:val="single" w:sz="8" w:space="0" w:color="000000"/>
              <w:left w:val="single" w:sz="8" w:space="0" w:color="000000"/>
              <w:bottom w:val="single" w:sz="8" w:space="0" w:color="000000"/>
              <w:right w:val="single" w:sz="8" w:space="0" w:color="000000"/>
            </w:tcBorders>
          </w:tcPr>
          <w:p w:rsidR="00C674E8" w:rsidRPr="00A11788" w:rsidRDefault="00367FB8" w:rsidP="00367FB8">
            <w:pPr>
              <w:jc w:val="center"/>
            </w:pPr>
            <w:r>
              <w:t>9.</w:t>
            </w:r>
          </w:p>
        </w:tc>
        <w:tc>
          <w:tcPr>
            <w:tcW w:w="3402"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tcPr>
          <w:p w:rsidR="00C674E8" w:rsidRPr="00A11788" w:rsidRDefault="00367FB8" w:rsidP="00C97847">
            <w:pPr>
              <w:autoSpaceDE w:val="0"/>
              <w:autoSpaceDN w:val="0"/>
              <w:adjustRightInd w:val="0"/>
              <w:ind w:left="131" w:right="130"/>
            </w:pPr>
            <w:r>
              <w:rPr>
                <w:rFonts w:eastAsiaTheme="minorHAnsi"/>
                <w:lang w:eastAsia="en-US"/>
              </w:rPr>
              <w:t xml:space="preserve">Устойчивое </w:t>
            </w:r>
            <w:hyperlink r:id="rId16" w:history="1">
              <w:r w:rsidRPr="00367FB8">
                <w:rPr>
                  <w:rFonts w:eastAsiaTheme="minorHAnsi"/>
                  <w:lang w:eastAsia="en-US"/>
                </w:rPr>
                <w:t>развитие</w:t>
              </w:r>
            </w:hyperlink>
            <w:r w:rsidRPr="00367FB8">
              <w:rPr>
                <w:rFonts w:eastAsiaTheme="minorHAnsi"/>
                <w:lang w:eastAsia="en-US"/>
              </w:rPr>
              <w:t xml:space="preserve"> сельских территорий в Новгородской области на 2014 - 2020 годы</w:t>
            </w:r>
          </w:p>
        </w:tc>
        <w:tc>
          <w:tcPr>
            <w:tcW w:w="5670" w:type="dxa"/>
            <w:tcBorders>
              <w:top w:val="single" w:sz="8" w:space="0" w:color="000000"/>
              <w:left w:val="single" w:sz="8" w:space="0" w:color="000000"/>
              <w:bottom w:val="single" w:sz="8" w:space="0" w:color="000000"/>
              <w:right w:val="single" w:sz="8" w:space="0" w:color="000000"/>
            </w:tcBorders>
          </w:tcPr>
          <w:p w:rsidR="00C674E8" w:rsidRPr="00A11788" w:rsidRDefault="00367FB8" w:rsidP="00C97847">
            <w:pPr>
              <w:ind w:left="142" w:right="283"/>
              <w:jc w:val="both"/>
            </w:pPr>
            <w:r w:rsidRPr="00367FB8">
              <w:t>Постановление Правительства Новгородской области от 17.10.2013 N 272 (ред. от 31.10.2017) "О государственной программе Новгородской области "Устойчивое развитие сельских территорий в Новгородской области на 2014 - 2020 годы"</w:t>
            </w:r>
          </w:p>
        </w:tc>
      </w:tr>
      <w:tr w:rsidR="00C674E8" w:rsidRPr="00A11788" w:rsidTr="00C97847">
        <w:trPr>
          <w:trHeight w:val="733"/>
        </w:trPr>
        <w:tc>
          <w:tcPr>
            <w:tcW w:w="557" w:type="dxa"/>
            <w:tcBorders>
              <w:top w:val="single" w:sz="8" w:space="0" w:color="000000"/>
              <w:left w:val="single" w:sz="8" w:space="0" w:color="000000"/>
              <w:bottom w:val="single" w:sz="8" w:space="0" w:color="000000"/>
              <w:right w:val="single" w:sz="8" w:space="0" w:color="000000"/>
            </w:tcBorders>
          </w:tcPr>
          <w:p w:rsidR="00C674E8" w:rsidRPr="00A11788" w:rsidRDefault="00367FB8" w:rsidP="00367FB8">
            <w:pPr>
              <w:jc w:val="center"/>
            </w:pPr>
            <w:r>
              <w:t>10.</w:t>
            </w:r>
          </w:p>
        </w:tc>
        <w:tc>
          <w:tcPr>
            <w:tcW w:w="3402"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tcPr>
          <w:p w:rsidR="00C674E8" w:rsidRPr="00A11788" w:rsidRDefault="00BB4C90" w:rsidP="00C97847">
            <w:pPr>
              <w:autoSpaceDE w:val="0"/>
              <w:autoSpaceDN w:val="0"/>
              <w:adjustRightInd w:val="0"/>
              <w:ind w:left="131" w:right="130"/>
            </w:pPr>
            <w:hyperlink r:id="rId17" w:history="1">
              <w:r w:rsidR="00367FB8" w:rsidRPr="00367FB8">
                <w:rPr>
                  <w:rFonts w:eastAsiaTheme="minorHAnsi"/>
                  <w:lang w:eastAsia="en-US"/>
                </w:rPr>
                <w:t>Развитие</w:t>
              </w:r>
            </w:hyperlink>
            <w:r w:rsidR="00367FB8" w:rsidRPr="00367FB8">
              <w:rPr>
                <w:rFonts w:eastAsiaTheme="minorHAnsi"/>
                <w:lang w:eastAsia="en-US"/>
              </w:rPr>
              <w:t xml:space="preserve"> </w:t>
            </w:r>
            <w:r w:rsidR="00367FB8">
              <w:rPr>
                <w:rFonts w:eastAsiaTheme="minorHAnsi"/>
                <w:lang w:eastAsia="en-US"/>
              </w:rPr>
              <w:t>жилищного строительства на территории Новгородской области на 2014 - 2020 годы</w:t>
            </w:r>
          </w:p>
        </w:tc>
        <w:tc>
          <w:tcPr>
            <w:tcW w:w="5670" w:type="dxa"/>
            <w:tcBorders>
              <w:top w:val="single" w:sz="8" w:space="0" w:color="000000"/>
              <w:left w:val="single" w:sz="8" w:space="0" w:color="000000"/>
              <w:bottom w:val="single" w:sz="8" w:space="0" w:color="000000"/>
              <w:right w:val="single" w:sz="8" w:space="0" w:color="000000"/>
            </w:tcBorders>
          </w:tcPr>
          <w:p w:rsidR="00C674E8" w:rsidRPr="00A11788" w:rsidRDefault="00367FB8" w:rsidP="00C97847">
            <w:pPr>
              <w:ind w:left="142" w:right="283"/>
              <w:jc w:val="both"/>
            </w:pPr>
            <w:r w:rsidRPr="00367FB8">
              <w:t>Постановление Правительства Новгородской области от 28.10.2013 N 322 (ред. от 27.10.2017) "О государственной программе Новгородской области "Развитие жилищного строительства на территории Новгородской области на 2014 - 2020 годы"</w:t>
            </w:r>
          </w:p>
        </w:tc>
      </w:tr>
      <w:tr w:rsidR="00C674E8" w:rsidRPr="00A11788" w:rsidTr="00C97847">
        <w:trPr>
          <w:trHeight w:val="733"/>
        </w:trPr>
        <w:tc>
          <w:tcPr>
            <w:tcW w:w="557" w:type="dxa"/>
            <w:tcBorders>
              <w:top w:val="single" w:sz="8" w:space="0" w:color="000000"/>
              <w:left w:val="single" w:sz="8" w:space="0" w:color="000000"/>
              <w:bottom w:val="single" w:sz="8" w:space="0" w:color="000000"/>
              <w:right w:val="single" w:sz="8" w:space="0" w:color="000000"/>
            </w:tcBorders>
          </w:tcPr>
          <w:p w:rsidR="00C674E8" w:rsidRPr="00A11788" w:rsidRDefault="00367FB8" w:rsidP="00367FB8">
            <w:pPr>
              <w:jc w:val="center"/>
            </w:pPr>
            <w:r>
              <w:t>11.</w:t>
            </w:r>
          </w:p>
        </w:tc>
        <w:tc>
          <w:tcPr>
            <w:tcW w:w="3402"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tcPr>
          <w:p w:rsidR="00C674E8" w:rsidRPr="00A11788" w:rsidRDefault="00BB4C90" w:rsidP="00C97847">
            <w:pPr>
              <w:autoSpaceDE w:val="0"/>
              <w:autoSpaceDN w:val="0"/>
              <w:adjustRightInd w:val="0"/>
              <w:ind w:left="131" w:right="130"/>
            </w:pPr>
            <w:hyperlink r:id="rId18" w:history="1">
              <w:r w:rsidR="00367FB8" w:rsidRPr="00367FB8">
                <w:rPr>
                  <w:rFonts w:eastAsiaTheme="minorHAnsi"/>
                  <w:lang w:eastAsia="en-US"/>
                </w:rPr>
                <w:t>Совершенствование</w:t>
              </w:r>
            </w:hyperlink>
            <w:r w:rsidR="00367FB8" w:rsidRPr="00367FB8">
              <w:rPr>
                <w:rFonts w:eastAsiaTheme="minorHAnsi"/>
                <w:lang w:eastAsia="en-US"/>
              </w:rPr>
              <w:t xml:space="preserve"> и содержание дорож</w:t>
            </w:r>
            <w:r w:rsidR="00367FB8">
              <w:rPr>
                <w:rFonts w:eastAsiaTheme="minorHAnsi"/>
                <w:lang w:eastAsia="en-US"/>
              </w:rPr>
              <w:t>ного хозяйства Новгородской области (за исключением автомобильных дорог федерального значения) на 2014 - 2022 годы</w:t>
            </w:r>
          </w:p>
        </w:tc>
        <w:tc>
          <w:tcPr>
            <w:tcW w:w="5670" w:type="dxa"/>
            <w:tcBorders>
              <w:top w:val="single" w:sz="8" w:space="0" w:color="000000"/>
              <w:left w:val="single" w:sz="8" w:space="0" w:color="000000"/>
              <w:bottom w:val="single" w:sz="8" w:space="0" w:color="000000"/>
              <w:right w:val="single" w:sz="8" w:space="0" w:color="000000"/>
            </w:tcBorders>
          </w:tcPr>
          <w:p w:rsidR="00C674E8" w:rsidRPr="00A11788" w:rsidRDefault="00367FB8" w:rsidP="00C97847">
            <w:pPr>
              <w:ind w:left="142" w:right="283"/>
              <w:jc w:val="both"/>
            </w:pPr>
            <w:r w:rsidRPr="00367FB8">
              <w:t>Постановление Правительства Новгородской области от 28.10.2013 N 323 (ред. от 28.08.2017) "О государственной программе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2014 - 2022 годы"</w:t>
            </w:r>
          </w:p>
        </w:tc>
      </w:tr>
      <w:tr w:rsidR="00C674E8" w:rsidRPr="00A11788" w:rsidTr="00C97847">
        <w:trPr>
          <w:trHeight w:val="733"/>
        </w:trPr>
        <w:tc>
          <w:tcPr>
            <w:tcW w:w="557" w:type="dxa"/>
            <w:tcBorders>
              <w:top w:val="single" w:sz="8" w:space="0" w:color="000000"/>
              <w:left w:val="single" w:sz="8" w:space="0" w:color="000000"/>
              <w:bottom w:val="single" w:sz="8" w:space="0" w:color="000000"/>
              <w:right w:val="single" w:sz="8" w:space="0" w:color="000000"/>
            </w:tcBorders>
          </w:tcPr>
          <w:p w:rsidR="00C674E8" w:rsidRPr="00367FB8" w:rsidRDefault="00367FB8" w:rsidP="00367FB8">
            <w:pPr>
              <w:jc w:val="center"/>
            </w:pPr>
            <w:r w:rsidRPr="00367FB8">
              <w:t>12.</w:t>
            </w:r>
          </w:p>
        </w:tc>
        <w:tc>
          <w:tcPr>
            <w:tcW w:w="3402"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tcPr>
          <w:p w:rsidR="00C674E8" w:rsidRPr="00367FB8" w:rsidRDefault="00BB4C90" w:rsidP="00C97847">
            <w:pPr>
              <w:autoSpaceDE w:val="0"/>
              <w:autoSpaceDN w:val="0"/>
              <w:adjustRightInd w:val="0"/>
              <w:ind w:left="131" w:right="130"/>
            </w:pPr>
            <w:hyperlink r:id="rId19" w:history="1">
              <w:r w:rsidR="00367FB8" w:rsidRPr="00367FB8">
                <w:rPr>
                  <w:rFonts w:eastAsiaTheme="minorHAnsi"/>
                  <w:lang w:eastAsia="en-US"/>
                </w:rPr>
                <w:t>Развитие</w:t>
              </w:r>
            </w:hyperlink>
            <w:r w:rsidR="00367FB8" w:rsidRPr="00367FB8">
              <w:rPr>
                <w:rFonts w:eastAsiaTheme="minorHAnsi"/>
                <w:lang w:eastAsia="en-US"/>
              </w:rPr>
              <w:t xml:space="preserve"> лесного хозяйства Новгородской области на 2014 - 2020 годы</w:t>
            </w:r>
          </w:p>
        </w:tc>
        <w:tc>
          <w:tcPr>
            <w:tcW w:w="5670" w:type="dxa"/>
            <w:tcBorders>
              <w:top w:val="single" w:sz="8" w:space="0" w:color="000000"/>
              <w:left w:val="single" w:sz="8" w:space="0" w:color="000000"/>
              <w:bottom w:val="single" w:sz="8" w:space="0" w:color="000000"/>
              <w:right w:val="single" w:sz="8" w:space="0" w:color="000000"/>
            </w:tcBorders>
          </w:tcPr>
          <w:p w:rsidR="00C674E8" w:rsidRPr="00A11788" w:rsidRDefault="00367FB8" w:rsidP="00C97847">
            <w:pPr>
              <w:ind w:left="142" w:right="283"/>
              <w:jc w:val="both"/>
            </w:pPr>
            <w:r w:rsidRPr="00367FB8">
              <w:t>Постановление Правительства Новгородской области от 17.10.2013 N 277 (ред. от 28.08.2017) "О государственной программе Новгородской области "Развитие лесного хозяйства Новгородской области на 2014 - 2020 годы"</w:t>
            </w:r>
          </w:p>
        </w:tc>
      </w:tr>
      <w:tr w:rsidR="00C674E8" w:rsidRPr="00A11788" w:rsidTr="00C97847">
        <w:trPr>
          <w:trHeight w:val="733"/>
        </w:trPr>
        <w:tc>
          <w:tcPr>
            <w:tcW w:w="557" w:type="dxa"/>
            <w:tcBorders>
              <w:top w:val="single" w:sz="8" w:space="0" w:color="000000"/>
              <w:left w:val="single" w:sz="8" w:space="0" w:color="000000"/>
              <w:bottom w:val="single" w:sz="8" w:space="0" w:color="000000"/>
              <w:right w:val="single" w:sz="8" w:space="0" w:color="000000"/>
            </w:tcBorders>
          </w:tcPr>
          <w:p w:rsidR="00C674E8" w:rsidRPr="00A11788" w:rsidRDefault="00367FB8" w:rsidP="00367FB8">
            <w:pPr>
              <w:jc w:val="center"/>
            </w:pPr>
            <w:r>
              <w:t>13.</w:t>
            </w:r>
          </w:p>
        </w:tc>
        <w:tc>
          <w:tcPr>
            <w:tcW w:w="3402"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tcPr>
          <w:p w:rsidR="00C674E8" w:rsidRPr="00A11788" w:rsidRDefault="00BB4C90" w:rsidP="00C97847">
            <w:pPr>
              <w:autoSpaceDE w:val="0"/>
              <w:autoSpaceDN w:val="0"/>
              <w:adjustRightInd w:val="0"/>
              <w:ind w:left="131" w:right="130"/>
            </w:pPr>
            <w:hyperlink r:id="rId20" w:history="1">
              <w:r w:rsidR="00367FB8" w:rsidRPr="00367FB8">
                <w:rPr>
                  <w:rFonts w:eastAsiaTheme="minorHAnsi"/>
                  <w:lang w:eastAsia="en-US"/>
                </w:rPr>
                <w:t>Охрана</w:t>
              </w:r>
            </w:hyperlink>
            <w:r w:rsidR="00367FB8" w:rsidRPr="00367FB8">
              <w:rPr>
                <w:rFonts w:eastAsiaTheme="minorHAnsi"/>
                <w:lang w:eastAsia="en-US"/>
              </w:rPr>
              <w:t xml:space="preserve"> окружающей </w:t>
            </w:r>
            <w:r w:rsidR="00367FB8">
              <w:rPr>
                <w:rFonts w:eastAsiaTheme="minorHAnsi"/>
                <w:lang w:eastAsia="en-US"/>
              </w:rPr>
              <w:t>среды Новгородской области на 2014 - 2020 годы</w:t>
            </w:r>
          </w:p>
        </w:tc>
        <w:tc>
          <w:tcPr>
            <w:tcW w:w="5670" w:type="dxa"/>
            <w:tcBorders>
              <w:top w:val="single" w:sz="8" w:space="0" w:color="000000"/>
              <w:left w:val="single" w:sz="8" w:space="0" w:color="000000"/>
              <w:bottom w:val="single" w:sz="8" w:space="0" w:color="000000"/>
              <w:right w:val="single" w:sz="8" w:space="0" w:color="000000"/>
            </w:tcBorders>
          </w:tcPr>
          <w:p w:rsidR="00C674E8" w:rsidRPr="00A11788" w:rsidRDefault="00367FB8" w:rsidP="00C97847">
            <w:pPr>
              <w:ind w:left="142" w:right="283"/>
              <w:jc w:val="both"/>
            </w:pPr>
            <w:r w:rsidRPr="00367FB8">
              <w:t>Постановление Правительства Новгородской области от 28.10.2013 N 325 (ред. от 02.11.2017) "О государственной программе Новгородской области "Охрана окружающей среды Новгородской области на 2014 - 2020 годы"</w:t>
            </w:r>
          </w:p>
        </w:tc>
      </w:tr>
      <w:tr w:rsidR="00C674E8" w:rsidRPr="00A11788" w:rsidTr="00C97847">
        <w:trPr>
          <w:trHeight w:val="733"/>
        </w:trPr>
        <w:tc>
          <w:tcPr>
            <w:tcW w:w="557" w:type="dxa"/>
            <w:tcBorders>
              <w:top w:val="single" w:sz="8" w:space="0" w:color="000000"/>
              <w:left w:val="single" w:sz="8" w:space="0" w:color="000000"/>
              <w:bottom w:val="single" w:sz="8" w:space="0" w:color="000000"/>
              <w:right w:val="single" w:sz="8" w:space="0" w:color="000000"/>
            </w:tcBorders>
          </w:tcPr>
          <w:p w:rsidR="00C674E8" w:rsidRPr="00A11788" w:rsidRDefault="00367FB8" w:rsidP="00367FB8">
            <w:pPr>
              <w:jc w:val="center"/>
            </w:pPr>
            <w:r>
              <w:t>14.</w:t>
            </w:r>
          </w:p>
        </w:tc>
        <w:tc>
          <w:tcPr>
            <w:tcW w:w="3402"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tcPr>
          <w:p w:rsidR="00C674E8" w:rsidRPr="00A11788" w:rsidRDefault="00BB4C90" w:rsidP="00C97847">
            <w:pPr>
              <w:autoSpaceDE w:val="0"/>
              <w:autoSpaceDN w:val="0"/>
              <w:adjustRightInd w:val="0"/>
              <w:ind w:left="131" w:right="130"/>
            </w:pPr>
            <w:hyperlink r:id="rId21" w:history="1">
              <w:r w:rsidR="00367FB8" w:rsidRPr="00367FB8">
                <w:rPr>
                  <w:rFonts w:eastAsiaTheme="minorHAnsi"/>
                  <w:lang w:eastAsia="en-US"/>
                </w:rPr>
                <w:t>Развитие</w:t>
              </w:r>
            </w:hyperlink>
            <w:r w:rsidR="00367FB8" w:rsidRPr="00367FB8">
              <w:rPr>
                <w:rFonts w:eastAsiaTheme="minorHAnsi"/>
                <w:lang w:eastAsia="en-US"/>
              </w:rPr>
              <w:t xml:space="preserve"> водохозяйственного комплекса Новгородской области в 2014 - 2020 годах</w:t>
            </w:r>
          </w:p>
        </w:tc>
        <w:tc>
          <w:tcPr>
            <w:tcW w:w="5670" w:type="dxa"/>
            <w:tcBorders>
              <w:top w:val="single" w:sz="8" w:space="0" w:color="000000"/>
              <w:left w:val="single" w:sz="8" w:space="0" w:color="000000"/>
              <w:bottom w:val="single" w:sz="8" w:space="0" w:color="000000"/>
              <w:right w:val="single" w:sz="8" w:space="0" w:color="000000"/>
            </w:tcBorders>
          </w:tcPr>
          <w:p w:rsidR="00C674E8" w:rsidRPr="00A11788" w:rsidRDefault="00367FB8" w:rsidP="00C97847">
            <w:pPr>
              <w:ind w:left="142" w:right="283"/>
              <w:jc w:val="both"/>
            </w:pPr>
            <w:r w:rsidRPr="00367FB8">
              <w:t>Постановление Правительства Новгородской области от 28.10.2013 N 326 (ред. от 14.07.2017) "О государственной программе Новгородской области "Развитие водохозяйственного комплекса Новгородской области в 2014 - 2020 годах"</w:t>
            </w:r>
          </w:p>
        </w:tc>
      </w:tr>
      <w:tr w:rsidR="00C674E8" w:rsidRPr="00A11788" w:rsidTr="00C97847">
        <w:trPr>
          <w:trHeight w:val="733"/>
        </w:trPr>
        <w:tc>
          <w:tcPr>
            <w:tcW w:w="557" w:type="dxa"/>
            <w:tcBorders>
              <w:top w:val="single" w:sz="8" w:space="0" w:color="000000"/>
              <w:left w:val="single" w:sz="8" w:space="0" w:color="000000"/>
              <w:bottom w:val="single" w:sz="8" w:space="0" w:color="000000"/>
              <w:right w:val="single" w:sz="8" w:space="0" w:color="000000"/>
            </w:tcBorders>
          </w:tcPr>
          <w:p w:rsidR="00C674E8" w:rsidRPr="00DC0FD3" w:rsidRDefault="00DC0FD3" w:rsidP="00DC0FD3">
            <w:pPr>
              <w:jc w:val="center"/>
            </w:pPr>
            <w:r w:rsidRPr="00DC0FD3">
              <w:t>15.</w:t>
            </w:r>
          </w:p>
        </w:tc>
        <w:tc>
          <w:tcPr>
            <w:tcW w:w="3402"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tcPr>
          <w:p w:rsidR="00C674E8" w:rsidRPr="00DC0FD3" w:rsidRDefault="00BB4C90" w:rsidP="00C97847">
            <w:pPr>
              <w:autoSpaceDE w:val="0"/>
              <w:autoSpaceDN w:val="0"/>
              <w:adjustRightInd w:val="0"/>
              <w:ind w:left="131" w:right="130"/>
            </w:pPr>
            <w:hyperlink r:id="rId22" w:history="1">
              <w:r w:rsidR="00DC0FD3" w:rsidRPr="00DC0FD3">
                <w:rPr>
                  <w:rFonts w:eastAsiaTheme="minorHAnsi"/>
                  <w:lang w:eastAsia="en-US"/>
                </w:rPr>
                <w:t>Развитие</w:t>
              </w:r>
            </w:hyperlink>
            <w:r w:rsidR="00DC0FD3" w:rsidRPr="00DC0FD3">
              <w:rPr>
                <w:rFonts w:eastAsiaTheme="minorHAnsi"/>
                <w:lang w:eastAsia="en-US"/>
              </w:rPr>
              <w:t xml:space="preserve"> </w:t>
            </w:r>
            <w:proofErr w:type="spellStart"/>
            <w:r w:rsidR="00DC0FD3" w:rsidRPr="00DC0FD3">
              <w:rPr>
                <w:rFonts w:eastAsiaTheme="minorHAnsi"/>
                <w:lang w:eastAsia="en-US"/>
              </w:rPr>
              <w:t>рыбохозяйственного</w:t>
            </w:r>
            <w:proofErr w:type="spellEnd"/>
            <w:r w:rsidR="00DC0FD3" w:rsidRPr="00DC0FD3">
              <w:rPr>
                <w:rFonts w:eastAsiaTheme="minorHAnsi"/>
                <w:lang w:eastAsia="en-US"/>
              </w:rPr>
              <w:t xml:space="preserve"> комплекса Новгородской области в 2014 - 2020 годах</w:t>
            </w:r>
          </w:p>
        </w:tc>
        <w:tc>
          <w:tcPr>
            <w:tcW w:w="5670" w:type="dxa"/>
            <w:tcBorders>
              <w:top w:val="single" w:sz="8" w:space="0" w:color="000000"/>
              <w:left w:val="single" w:sz="8" w:space="0" w:color="000000"/>
              <w:bottom w:val="single" w:sz="8" w:space="0" w:color="000000"/>
              <w:right w:val="single" w:sz="8" w:space="0" w:color="000000"/>
            </w:tcBorders>
          </w:tcPr>
          <w:p w:rsidR="00C674E8" w:rsidRPr="00A11788" w:rsidRDefault="00DC0FD3" w:rsidP="00C97847">
            <w:pPr>
              <w:ind w:left="142" w:right="283"/>
              <w:jc w:val="both"/>
            </w:pPr>
            <w:r w:rsidRPr="00DC0FD3">
              <w:t xml:space="preserve">Постановление Правительства Новгородской области от 17.10.2013 N 275 (ред. от 27.10.2017) "О государственной программе Новгородской области "Развитие </w:t>
            </w:r>
            <w:proofErr w:type="spellStart"/>
            <w:r w:rsidRPr="00DC0FD3">
              <w:t>рыбохозяйственного</w:t>
            </w:r>
            <w:proofErr w:type="spellEnd"/>
            <w:r w:rsidRPr="00DC0FD3">
              <w:t xml:space="preserve"> комплекса Новгородской области в 2014 - 2020 годах"</w:t>
            </w:r>
          </w:p>
        </w:tc>
      </w:tr>
      <w:tr w:rsidR="00C674E8" w:rsidRPr="00A11788" w:rsidTr="00C97847">
        <w:trPr>
          <w:trHeight w:val="733"/>
        </w:trPr>
        <w:tc>
          <w:tcPr>
            <w:tcW w:w="557" w:type="dxa"/>
            <w:tcBorders>
              <w:top w:val="single" w:sz="8" w:space="0" w:color="000000"/>
              <w:left w:val="single" w:sz="8" w:space="0" w:color="000000"/>
              <w:bottom w:val="single" w:sz="8" w:space="0" w:color="000000"/>
              <w:right w:val="single" w:sz="8" w:space="0" w:color="000000"/>
            </w:tcBorders>
          </w:tcPr>
          <w:p w:rsidR="00C674E8" w:rsidRPr="00A11788" w:rsidRDefault="00DC0FD3" w:rsidP="00DC0FD3">
            <w:pPr>
              <w:jc w:val="center"/>
            </w:pPr>
            <w:r>
              <w:lastRenderedPageBreak/>
              <w:t>16.</w:t>
            </w:r>
          </w:p>
        </w:tc>
        <w:tc>
          <w:tcPr>
            <w:tcW w:w="3402"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tcPr>
          <w:p w:rsidR="00C674E8" w:rsidRPr="00DC0FD3" w:rsidRDefault="00BB4C90" w:rsidP="00C97847">
            <w:pPr>
              <w:autoSpaceDE w:val="0"/>
              <w:autoSpaceDN w:val="0"/>
              <w:adjustRightInd w:val="0"/>
              <w:ind w:left="131" w:right="130"/>
            </w:pPr>
            <w:hyperlink r:id="rId23" w:history="1">
              <w:r w:rsidR="00DC0FD3" w:rsidRPr="00DC0FD3">
                <w:rPr>
                  <w:rFonts w:eastAsiaTheme="minorHAnsi"/>
                  <w:lang w:eastAsia="en-US"/>
                </w:rPr>
                <w:t>Обеспечение</w:t>
              </w:r>
            </w:hyperlink>
            <w:r w:rsidR="00DC0FD3" w:rsidRPr="00DC0FD3">
              <w:rPr>
                <w:rFonts w:eastAsiaTheme="minorHAnsi"/>
                <w:lang w:eastAsia="en-US"/>
              </w:rPr>
              <w:t xml:space="preserve"> эпизоотического благополучия и безопасности продуктов животноводства в ветеринарно-санитарном отношении на территории Новгородской области на 2014 - 2020 годы</w:t>
            </w:r>
          </w:p>
        </w:tc>
        <w:tc>
          <w:tcPr>
            <w:tcW w:w="5670" w:type="dxa"/>
            <w:tcBorders>
              <w:top w:val="single" w:sz="8" w:space="0" w:color="000000"/>
              <w:left w:val="single" w:sz="8" w:space="0" w:color="000000"/>
              <w:bottom w:val="single" w:sz="8" w:space="0" w:color="000000"/>
              <w:right w:val="single" w:sz="8" w:space="0" w:color="000000"/>
            </w:tcBorders>
          </w:tcPr>
          <w:p w:rsidR="00C674E8" w:rsidRPr="00A11788" w:rsidRDefault="00447581" w:rsidP="00C97847">
            <w:pPr>
              <w:ind w:left="142" w:right="283"/>
            </w:pPr>
            <w:r w:rsidRPr="00447581">
              <w:t>Постановление Правительства Новгородской области от 17.10.2013 N 276 (ред. от 21.04.2017) "О государственной программе Новгородской области "Обеспечение эпизоотического благополучия и безопасности продуктов животноводства в ветеринарно-санитарном отношении на территории Новгородской области на 2014 - 2019 годы"</w:t>
            </w:r>
          </w:p>
        </w:tc>
      </w:tr>
      <w:tr w:rsidR="00447581" w:rsidRPr="00A11788" w:rsidTr="00C97847">
        <w:trPr>
          <w:trHeight w:val="733"/>
        </w:trPr>
        <w:tc>
          <w:tcPr>
            <w:tcW w:w="557" w:type="dxa"/>
            <w:tcBorders>
              <w:top w:val="single" w:sz="8" w:space="0" w:color="000000"/>
              <w:left w:val="single" w:sz="8" w:space="0" w:color="000000"/>
              <w:bottom w:val="single" w:sz="8" w:space="0" w:color="000000"/>
              <w:right w:val="single" w:sz="8" w:space="0" w:color="000000"/>
            </w:tcBorders>
          </w:tcPr>
          <w:p w:rsidR="00447581" w:rsidRDefault="00447581" w:rsidP="00DC0FD3">
            <w:pPr>
              <w:jc w:val="center"/>
            </w:pPr>
            <w:r>
              <w:t xml:space="preserve">17. </w:t>
            </w:r>
          </w:p>
        </w:tc>
        <w:tc>
          <w:tcPr>
            <w:tcW w:w="3402"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tcPr>
          <w:p w:rsidR="00447581" w:rsidRPr="00DC0FD3" w:rsidRDefault="00BB4C90" w:rsidP="00C97847">
            <w:pPr>
              <w:autoSpaceDE w:val="0"/>
              <w:autoSpaceDN w:val="0"/>
              <w:adjustRightInd w:val="0"/>
              <w:ind w:left="131" w:right="130"/>
              <w:rPr>
                <w:rFonts w:eastAsiaTheme="minorHAnsi"/>
                <w:lang w:eastAsia="en-US"/>
              </w:rPr>
            </w:pPr>
            <w:hyperlink r:id="rId24" w:history="1">
              <w:r w:rsidR="00447581" w:rsidRPr="00447581">
                <w:rPr>
                  <w:rFonts w:eastAsiaTheme="minorHAnsi"/>
                  <w:lang w:eastAsia="en-US"/>
                </w:rPr>
                <w:t>Совершенствование</w:t>
              </w:r>
            </w:hyperlink>
            <w:r w:rsidR="00447581" w:rsidRPr="00447581">
              <w:rPr>
                <w:rFonts w:eastAsiaTheme="minorHAnsi"/>
                <w:lang w:eastAsia="en-US"/>
              </w:rPr>
              <w:t xml:space="preserve"> </w:t>
            </w:r>
            <w:r w:rsidR="00447581">
              <w:rPr>
                <w:rFonts w:eastAsiaTheme="minorHAnsi"/>
                <w:lang w:eastAsia="en-US"/>
              </w:rPr>
              <w:t>системы государственного управления в Новгородской области на 2017 - 2026 годы</w:t>
            </w:r>
          </w:p>
        </w:tc>
        <w:tc>
          <w:tcPr>
            <w:tcW w:w="5670" w:type="dxa"/>
            <w:tcBorders>
              <w:top w:val="single" w:sz="8" w:space="0" w:color="000000"/>
              <w:left w:val="single" w:sz="8" w:space="0" w:color="000000"/>
              <w:bottom w:val="single" w:sz="8" w:space="0" w:color="000000"/>
              <w:right w:val="single" w:sz="8" w:space="0" w:color="000000"/>
            </w:tcBorders>
          </w:tcPr>
          <w:p w:rsidR="00447581" w:rsidRPr="00447581" w:rsidRDefault="00447581" w:rsidP="00C97847">
            <w:pPr>
              <w:ind w:left="142" w:right="283"/>
              <w:jc w:val="both"/>
            </w:pPr>
            <w:r w:rsidRPr="00447581">
              <w:t>Постановление Правительства Новгородской области от 29.12.2017 N 486 "О государственной программе Новгородской области "Совершенствование системы государственного управления в Новгородской области на 2017 - 2026 годы"</w:t>
            </w:r>
          </w:p>
        </w:tc>
      </w:tr>
      <w:tr w:rsidR="00447581" w:rsidRPr="00A11788" w:rsidTr="00C97847">
        <w:trPr>
          <w:trHeight w:val="733"/>
        </w:trPr>
        <w:tc>
          <w:tcPr>
            <w:tcW w:w="557" w:type="dxa"/>
            <w:tcBorders>
              <w:top w:val="single" w:sz="8" w:space="0" w:color="000000"/>
              <w:left w:val="single" w:sz="8" w:space="0" w:color="000000"/>
              <w:bottom w:val="single" w:sz="8" w:space="0" w:color="000000"/>
              <w:right w:val="single" w:sz="8" w:space="0" w:color="000000"/>
            </w:tcBorders>
          </w:tcPr>
          <w:p w:rsidR="00447581" w:rsidRDefault="00447581" w:rsidP="00DC0FD3">
            <w:pPr>
              <w:jc w:val="center"/>
            </w:pPr>
            <w:r>
              <w:t>18</w:t>
            </w:r>
            <w:r w:rsidR="00F66E43">
              <w:t>.</w:t>
            </w:r>
          </w:p>
        </w:tc>
        <w:tc>
          <w:tcPr>
            <w:tcW w:w="3402"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tcPr>
          <w:p w:rsidR="00447581" w:rsidRPr="00447581" w:rsidRDefault="00447581" w:rsidP="00C97847">
            <w:pPr>
              <w:autoSpaceDE w:val="0"/>
              <w:autoSpaceDN w:val="0"/>
              <w:adjustRightInd w:val="0"/>
              <w:ind w:left="131" w:right="130"/>
              <w:rPr>
                <w:rFonts w:eastAsiaTheme="minorHAnsi"/>
                <w:lang w:eastAsia="en-US"/>
              </w:rPr>
            </w:pPr>
            <w:r w:rsidRPr="00447581">
              <w:rPr>
                <w:rFonts w:eastAsiaTheme="minorHAnsi"/>
                <w:lang w:eastAsia="en-US"/>
              </w:rPr>
              <w:t>Управление государственными финансами Новгородской области на 2014 - 2020 годы</w:t>
            </w:r>
          </w:p>
        </w:tc>
        <w:tc>
          <w:tcPr>
            <w:tcW w:w="5670" w:type="dxa"/>
            <w:tcBorders>
              <w:top w:val="single" w:sz="8" w:space="0" w:color="000000"/>
              <w:left w:val="single" w:sz="8" w:space="0" w:color="000000"/>
              <w:bottom w:val="single" w:sz="8" w:space="0" w:color="000000"/>
              <w:right w:val="single" w:sz="8" w:space="0" w:color="000000"/>
            </w:tcBorders>
          </w:tcPr>
          <w:p w:rsidR="00447581" w:rsidRPr="00447581" w:rsidRDefault="00447581" w:rsidP="00C97847">
            <w:pPr>
              <w:ind w:left="142" w:right="283"/>
              <w:jc w:val="both"/>
            </w:pPr>
            <w:r w:rsidRPr="00447581">
              <w:t>Постановление Правительства Новгородской области от 17.10.2013 N 273 (ред. от 28.12.2017) "О государственной программе Новгородской области "Управление государственными финансами Новгородской области на 2014 - 2020 годы"</w:t>
            </w:r>
          </w:p>
        </w:tc>
      </w:tr>
      <w:tr w:rsidR="00447581" w:rsidRPr="00A11788" w:rsidTr="00C97847">
        <w:trPr>
          <w:trHeight w:val="733"/>
        </w:trPr>
        <w:tc>
          <w:tcPr>
            <w:tcW w:w="557" w:type="dxa"/>
            <w:tcBorders>
              <w:top w:val="single" w:sz="8" w:space="0" w:color="000000"/>
              <w:left w:val="single" w:sz="8" w:space="0" w:color="000000"/>
              <w:bottom w:val="single" w:sz="8" w:space="0" w:color="000000"/>
              <w:right w:val="single" w:sz="8" w:space="0" w:color="000000"/>
            </w:tcBorders>
          </w:tcPr>
          <w:p w:rsidR="00447581" w:rsidRDefault="00447581" w:rsidP="00DC0FD3">
            <w:pPr>
              <w:jc w:val="center"/>
            </w:pPr>
            <w:r>
              <w:t>19</w:t>
            </w:r>
            <w:r w:rsidR="00F66E43">
              <w:t>.</w:t>
            </w:r>
          </w:p>
        </w:tc>
        <w:tc>
          <w:tcPr>
            <w:tcW w:w="3402"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tcPr>
          <w:p w:rsidR="00447581" w:rsidRPr="00447581" w:rsidRDefault="00BB4C90" w:rsidP="00C97847">
            <w:pPr>
              <w:autoSpaceDE w:val="0"/>
              <w:autoSpaceDN w:val="0"/>
              <w:adjustRightInd w:val="0"/>
              <w:ind w:left="131" w:right="130"/>
              <w:rPr>
                <w:rFonts w:eastAsiaTheme="minorHAnsi"/>
                <w:lang w:eastAsia="en-US"/>
              </w:rPr>
            </w:pPr>
            <w:hyperlink r:id="rId25" w:history="1">
              <w:r w:rsidR="00447581" w:rsidRPr="00447581">
                <w:rPr>
                  <w:rFonts w:eastAsiaTheme="minorHAnsi"/>
                  <w:lang w:eastAsia="en-US"/>
                </w:rPr>
                <w:t>Развитие</w:t>
              </w:r>
            </w:hyperlink>
            <w:r w:rsidR="00447581" w:rsidRPr="00447581">
              <w:rPr>
                <w:rFonts w:eastAsiaTheme="minorHAnsi"/>
                <w:lang w:eastAsia="en-US"/>
              </w:rPr>
              <w:t xml:space="preserve"> </w:t>
            </w:r>
            <w:r w:rsidR="00447581">
              <w:rPr>
                <w:rFonts w:eastAsiaTheme="minorHAnsi"/>
                <w:lang w:eastAsia="en-US"/>
              </w:rPr>
              <w:t>системы управления имуществом и государственными закупками в Новгородской области на 2014 - 2020 годы</w:t>
            </w:r>
          </w:p>
        </w:tc>
        <w:tc>
          <w:tcPr>
            <w:tcW w:w="5670" w:type="dxa"/>
            <w:tcBorders>
              <w:top w:val="single" w:sz="8" w:space="0" w:color="000000"/>
              <w:left w:val="single" w:sz="8" w:space="0" w:color="000000"/>
              <w:bottom w:val="single" w:sz="8" w:space="0" w:color="000000"/>
              <w:right w:val="single" w:sz="8" w:space="0" w:color="000000"/>
            </w:tcBorders>
          </w:tcPr>
          <w:p w:rsidR="00447581" w:rsidRPr="00447581" w:rsidRDefault="00447581" w:rsidP="00C97847">
            <w:pPr>
              <w:ind w:left="142" w:right="283"/>
              <w:jc w:val="both"/>
            </w:pPr>
            <w:r w:rsidRPr="00447581">
              <w:t>Постановление Правительства Новгородской области от 17.10.2013 N 266 (ред. от 03.10.2017) "О государственной программе Новгородской области "Развитие системы управления имуществом и государственными закупками в Новгородской области на 2014 - 2020 годы"</w:t>
            </w:r>
          </w:p>
        </w:tc>
      </w:tr>
      <w:tr w:rsidR="00447581" w:rsidRPr="00A11788" w:rsidTr="00C97847">
        <w:trPr>
          <w:trHeight w:val="733"/>
        </w:trPr>
        <w:tc>
          <w:tcPr>
            <w:tcW w:w="557" w:type="dxa"/>
            <w:tcBorders>
              <w:top w:val="single" w:sz="8" w:space="0" w:color="000000"/>
              <w:left w:val="single" w:sz="8" w:space="0" w:color="000000"/>
              <w:bottom w:val="single" w:sz="8" w:space="0" w:color="000000"/>
              <w:right w:val="single" w:sz="8" w:space="0" w:color="000000"/>
            </w:tcBorders>
          </w:tcPr>
          <w:p w:rsidR="00447581" w:rsidRPr="00447581" w:rsidRDefault="00447581" w:rsidP="00DC0FD3">
            <w:pPr>
              <w:jc w:val="center"/>
            </w:pPr>
            <w:r w:rsidRPr="00447581">
              <w:t>20</w:t>
            </w:r>
            <w:r w:rsidR="00F66E43">
              <w:t>.</w:t>
            </w:r>
          </w:p>
        </w:tc>
        <w:tc>
          <w:tcPr>
            <w:tcW w:w="3402"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tcPr>
          <w:p w:rsidR="00447581" w:rsidRPr="00447581" w:rsidRDefault="00BB4C90" w:rsidP="00C97847">
            <w:pPr>
              <w:autoSpaceDE w:val="0"/>
              <w:autoSpaceDN w:val="0"/>
              <w:adjustRightInd w:val="0"/>
              <w:ind w:left="131" w:right="130"/>
              <w:rPr>
                <w:rFonts w:eastAsiaTheme="minorHAnsi"/>
                <w:lang w:eastAsia="en-US"/>
              </w:rPr>
            </w:pPr>
            <w:hyperlink r:id="rId26" w:history="1">
              <w:r w:rsidR="00447581" w:rsidRPr="00447581">
                <w:rPr>
                  <w:rFonts w:eastAsiaTheme="minorHAnsi"/>
                  <w:lang w:eastAsia="en-US"/>
                </w:rPr>
                <w:t>Обеспечение</w:t>
              </w:r>
            </w:hyperlink>
            <w:r w:rsidR="00447581" w:rsidRPr="00447581">
              <w:rPr>
                <w:rFonts w:eastAsiaTheme="minorHAnsi"/>
                <w:lang w:eastAsia="en-US"/>
              </w:rPr>
              <w:t xml:space="preserve"> экономического развития Новгородской области на 2014 - 2020 годы</w:t>
            </w:r>
          </w:p>
        </w:tc>
        <w:tc>
          <w:tcPr>
            <w:tcW w:w="5670" w:type="dxa"/>
            <w:tcBorders>
              <w:top w:val="single" w:sz="8" w:space="0" w:color="000000"/>
              <w:left w:val="single" w:sz="8" w:space="0" w:color="000000"/>
              <w:bottom w:val="single" w:sz="8" w:space="0" w:color="000000"/>
              <w:right w:val="single" w:sz="8" w:space="0" w:color="000000"/>
            </w:tcBorders>
          </w:tcPr>
          <w:p w:rsidR="00447581" w:rsidRPr="00447581" w:rsidRDefault="00447581" w:rsidP="00C97847">
            <w:pPr>
              <w:ind w:left="142" w:right="283"/>
              <w:jc w:val="both"/>
            </w:pPr>
            <w:r w:rsidRPr="00447581">
              <w:t>Постановление Правительства Новгородской области от 17.10.2013 N 267 (ред. от 12.01.2018) "О государственной программе Новгородской области "Обеспечение экономического развития Новгородской области на 2014 - 2020 годы"</w:t>
            </w:r>
          </w:p>
        </w:tc>
      </w:tr>
      <w:tr w:rsidR="00447581" w:rsidRPr="00A11788" w:rsidTr="00C97847">
        <w:trPr>
          <w:trHeight w:val="733"/>
        </w:trPr>
        <w:tc>
          <w:tcPr>
            <w:tcW w:w="557" w:type="dxa"/>
            <w:tcBorders>
              <w:top w:val="single" w:sz="8" w:space="0" w:color="000000"/>
              <w:left w:val="single" w:sz="8" w:space="0" w:color="000000"/>
              <w:bottom w:val="single" w:sz="8" w:space="0" w:color="000000"/>
              <w:right w:val="single" w:sz="8" w:space="0" w:color="000000"/>
            </w:tcBorders>
          </w:tcPr>
          <w:p w:rsidR="00447581" w:rsidRPr="00447581" w:rsidRDefault="00447581" w:rsidP="00DC0FD3">
            <w:pPr>
              <w:jc w:val="center"/>
            </w:pPr>
            <w:r w:rsidRPr="00447581">
              <w:t>21</w:t>
            </w:r>
            <w:r w:rsidR="00F66E43">
              <w:t>.</w:t>
            </w:r>
          </w:p>
        </w:tc>
        <w:tc>
          <w:tcPr>
            <w:tcW w:w="3402"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tcPr>
          <w:p w:rsidR="00447581" w:rsidRPr="00447581" w:rsidRDefault="00BB4C90" w:rsidP="00C97847">
            <w:pPr>
              <w:autoSpaceDE w:val="0"/>
              <w:autoSpaceDN w:val="0"/>
              <w:adjustRightInd w:val="0"/>
              <w:ind w:left="131" w:right="130"/>
              <w:rPr>
                <w:rFonts w:eastAsiaTheme="minorHAnsi"/>
                <w:lang w:eastAsia="en-US"/>
              </w:rPr>
            </w:pPr>
            <w:hyperlink r:id="rId27" w:history="1">
              <w:r w:rsidR="00447581" w:rsidRPr="00447581">
                <w:rPr>
                  <w:rFonts w:eastAsiaTheme="minorHAnsi"/>
                  <w:lang w:eastAsia="en-US"/>
                </w:rPr>
                <w:t>Развитие</w:t>
              </w:r>
            </w:hyperlink>
            <w:r w:rsidR="00447581" w:rsidRPr="00447581">
              <w:rPr>
                <w:rFonts w:eastAsiaTheme="minorHAnsi"/>
                <w:lang w:eastAsia="en-US"/>
              </w:rPr>
              <w:t xml:space="preserve"> транспортной системы, связи и навигационной деятельности Новгородской области на 2014 - 2020 годы</w:t>
            </w:r>
          </w:p>
        </w:tc>
        <w:tc>
          <w:tcPr>
            <w:tcW w:w="5670" w:type="dxa"/>
            <w:tcBorders>
              <w:top w:val="single" w:sz="8" w:space="0" w:color="000000"/>
              <w:left w:val="single" w:sz="8" w:space="0" w:color="000000"/>
              <w:bottom w:val="single" w:sz="8" w:space="0" w:color="000000"/>
              <w:right w:val="single" w:sz="8" w:space="0" w:color="000000"/>
            </w:tcBorders>
          </w:tcPr>
          <w:p w:rsidR="00447581" w:rsidRPr="00447581" w:rsidRDefault="00447581" w:rsidP="00C97847">
            <w:pPr>
              <w:ind w:left="142" w:right="283"/>
              <w:jc w:val="both"/>
            </w:pPr>
            <w:r w:rsidRPr="00447581">
              <w:t>Постановление Правительства Новгородской области от 28.10.2013 N 324 (ред. от 29.12.2017) "О государственной программе Новгородской области "Развитие транспортной системы, связи и навигационной деятельности Новгородской области на 2014 - 2020 годы"</w:t>
            </w:r>
          </w:p>
        </w:tc>
      </w:tr>
      <w:tr w:rsidR="00447581" w:rsidRPr="00A11788" w:rsidTr="00C97847">
        <w:trPr>
          <w:trHeight w:val="733"/>
        </w:trPr>
        <w:tc>
          <w:tcPr>
            <w:tcW w:w="557" w:type="dxa"/>
            <w:tcBorders>
              <w:top w:val="single" w:sz="8" w:space="0" w:color="000000"/>
              <w:left w:val="single" w:sz="8" w:space="0" w:color="000000"/>
              <w:bottom w:val="single" w:sz="8" w:space="0" w:color="000000"/>
              <w:right w:val="single" w:sz="8" w:space="0" w:color="000000"/>
            </w:tcBorders>
          </w:tcPr>
          <w:p w:rsidR="00447581" w:rsidRPr="00447581" w:rsidRDefault="00447581" w:rsidP="00DC0FD3">
            <w:pPr>
              <w:jc w:val="center"/>
            </w:pPr>
            <w:r w:rsidRPr="00447581">
              <w:t>22</w:t>
            </w:r>
            <w:r w:rsidR="00F66E43">
              <w:t>.</w:t>
            </w:r>
          </w:p>
        </w:tc>
        <w:tc>
          <w:tcPr>
            <w:tcW w:w="3402"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tcPr>
          <w:p w:rsidR="00447581" w:rsidRPr="00447581" w:rsidRDefault="00BB4C90" w:rsidP="00C97847">
            <w:pPr>
              <w:autoSpaceDE w:val="0"/>
              <w:autoSpaceDN w:val="0"/>
              <w:adjustRightInd w:val="0"/>
              <w:ind w:left="131" w:right="130"/>
              <w:rPr>
                <w:rFonts w:eastAsiaTheme="minorHAnsi"/>
                <w:lang w:eastAsia="en-US"/>
              </w:rPr>
            </w:pPr>
            <w:hyperlink r:id="rId28" w:history="1">
              <w:r w:rsidR="00447581" w:rsidRPr="00447581">
                <w:rPr>
                  <w:rFonts w:eastAsiaTheme="minorHAnsi"/>
                  <w:lang w:eastAsia="en-US"/>
                </w:rPr>
                <w:t>Обеспечение</w:t>
              </w:r>
            </w:hyperlink>
            <w:r w:rsidR="00447581" w:rsidRPr="00447581">
              <w:rPr>
                <w:rFonts w:eastAsiaTheme="minorHAnsi"/>
                <w:lang w:eastAsia="en-US"/>
              </w:rPr>
              <w:t xml:space="preserve"> общественного порядка и противодействие преступности в Новгородской области на 2017 - 2021 годы</w:t>
            </w:r>
          </w:p>
        </w:tc>
        <w:tc>
          <w:tcPr>
            <w:tcW w:w="5670" w:type="dxa"/>
            <w:tcBorders>
              <w:top w:val="single" w:sz="8" w:space="0" w:color="000000"/>
              <w:left w:val="single" w:sz="8" w:space="0" w:color="000000"/>
              <w:bottom w:val="single" w:sz="8" w:space="0" w:color="000000"/>
              <w:right w:val="single" w:sz="8" w:space="0" w:color="000000"/>
            </w:tcBorders>
          </w:tcPr>
          <w:p w:rsidR="00447581" w:rsidRPr="00447581" w:rsidRDefault="00447581" w:rsidP="00C97847">
            <w:pPr>
              <w:ind w:left="142" w:right="283"/>
              <w:jc w:val="both"/>
            </w:pPr>
            <w:r w:rsidRPr="00447581">
              <w:t>Постановление Правительства Новгородской области от 30.12.2016 N 467 (ред. от 29.12.2017) "О государственной программе Новгородской области "Обеспечение общественного порядка и противодействие преступности в Новгородской области на 2017 - 2021 годы"</w:t>
            </w:r>
          </w:p>
        </w:tc>
      </w:tr>
      <w:tr w:rsidR="00447581" w:rsidRPr="00A11788" w:rsidTr="00C97847">
        <w:trPr>
          <w:trHeight w:val="733"/>
        </w:trPr>
        <w:tc>
          <w:tcPr>
            <w:tcW w:w="557" w:type="dxa"/>
            <w:tcBorders>
              <w:top w:val="single" w:sz="8" w:space="0" w:color="000000"/>
              <w:left w:val="single" w:sz="8" w:space="0" w:color="000000"/>
              <w:bottom w:val="single" w:sz="8" w:space="0" w:color="000000"/>
              <w:right w:val="single" w:sz="8" w:space="0" w:color="000000"/>
            </w:tcBorders>
          </w:tcPr>
          <w:p w:rsidR="00447581" w:rsidRPr="00447581" w:rsidRDefault="00447581" w:rsidP="00DC0FD3">
            <w:pPr>
              <w:jc w:val="center"/>
            </w:pPr>
            <w:r w:rsidRPr="00447581">
              <w:t>23</w:t>
            </w:r>
            <w:r w:rsidR="00F66E43">
              <w:t>.</w:t>
            </w:r>
          </w:p>
        </w:tc>
        <w:tc>
          <w:tcPr>
            <w:tcW w:w="3402"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tcPr>
          <w:p w:rsidR="00447581" w:rsidRPr="00447581" w:rsidRDefault="00447581" w:rsidP="00C97847">
            <w:pPr>
              <w:autoSpaceDE w:val="0"/>
              <w:autoSpaceDN w:val="0"/>
              <w:adjustRightInd w:val="0"/>
              <w:ind w:left="131" w:right="130"/>
              <w:rPr>
                <w:rFonts w:eastAsiaTheme="minorHAnsi"/>
                <w:bCs/>
                <w:lang w:eastAsia="en-US"/>
              </w:rPr>
            </w:pPr>
            <w:r w:rsidRPr="00447581">
              <w:rPr>
                <w:rFonts w:eastAsiaTheme="minorHAnsi"/>
                <w:bCs/>
                <w:lang w:eastAsia="en-US"/>
              </w:rPr>
              <w:t xml:space="preserve">Градостроительная </w:t>
            </w:r>
            <w:hyperlink r:id="rId29" w:history="1">
              <w:r w:rsidRPr="00447581">
                <w:rPr>
                  <w:rFonts w:eastAsiaTheme="minorHAnsi"/>
                  <w:bCs/>
                  <w:lang w:eastAsia="en-US"/>
                </w:rPr>
                <w:t>политика</w:t>
              </w:r>
            </w:hyperlink>
            <w:r w:rsidRPr="00447581">
              <w:rPr>
                <w:rFonts w:eastAsiaTheme="minorHAnsi"/>
                <w:bCs/>
                <w:lang w:eastAsia="en-US"/>
              </w:rPr>
              <w:t xml:space="preserve"> на территории Новгородс</w:t>
            </w:r>
            <w:r>
              <w:rPr>
                <w:rFonts w:eastAsiaTheme="minorHAnsi"/>
                <w:bCs/>
                <w:lang w:eastAsia="en-US"/>
              </w:rPr>
              <w:t>кой области на 2018 - 2023 годы</w:t>
            </w:r>
          </w:p>
        </w:tc>
        <w:tc>
          <w:tcPr>
            <w:tcW w:w="5670" w:type="dxa"/>
            <w:tcBorders>
              <w:top w:val="single" w:sz="8" w:space="0" w:color="000000"/>
              <w:left w:val="single" w:sz="8" w:space="0" w:color="000000"/>
              <w:bottom w:val="single" w:sz="8" w:space="0" w:color="000000"/>
              <w:right w:val="single" w:sz="8" w:space="0" w:color="000000"/>
            </w:tcBorders>
          </w:tcPr>
          <w:p w:rsidR="00447581" w:rsidRPr="00447581" w:rsidRDefault="00AB5D42" w:rsidP="00C97847">
            <w:pPr>
              <w:ind w:left="142" w:right="283"/>
              <w:jc w:val="both"/>
            </w:pPr>
            <w:r w:rsidRPr="00AB5D42">
              <w:t>Постановление Правительства Новгородской области от 17.10.2013 N 278 (ред. от 22.08.2017) "О государственной программе Новгородской области "Градостроительная политика на территории Новгородской области на 2014 - 2019 годы"</w:t>
            </w:r>
          </w:p>
        </w:tc>
      </w:tr>
      <w:tr w:rsidR="00AB5D42" w:rsidRPr="00A11788" w:rsidTr="00C97847">
        <w:trPr>
          <w:trHeight w:val="733"/>
        </w:trPr>
        <w:tc>
          <w:tcPr>
            <w:tcW w:w="557" w:type="dxa"/>
            <w:tcBorders>
              <w:top w:val="single" w:sz="8" w:space="0" w:color="000000"/>
              <w:left w:val="single" w:sz="8" w:space="0" w:color="000000"/>
              <w:bottom w:val="single" w:sz="8" w:space="0" w:color="000000"/>
              <w:right w:val="single" w:sz="8" w:space="0" w:color="000000"/>
            </w:tcBorders>
          </w:tcPr>
          <w:p w:rsidR="00AB5D42" w:rsidRPr="00447581" w:rsidRDefault="00072440" w:rsidP="00DC0FD3">
            <w:pPr>
              <w:jc w:val="center"/>
            </w:pPr>
            <w:r>
              <w:t>24</w:t>
            </w:r>
            <w:r w:rsidR="00F66E43">
              <w:t>.</w:t>
            </w:r>
          </w:p>
        </w:tc>
        <w:tc>
          <w:tcPr>
            <w:tcW w:w="3402"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tcPr>
          <w:p w:rsidR="00AB5D42" w:rsidRPr="00447581" w:rsidRDefault="00BB4C90" w:rsidP="00C97847">
            <w:pPr>
              <w:autoSpaceDE w:val="0"/>
              <w:autoSpaceDN w:val="0"/>
              <w:adjustRightInd w:val="0"/>
              <w:ind w:left="131" w:right="130"/>
              <w:rPr>
                <w:rFonts w:eastAsiaTheme="minorHAnsi"/>
                <w:bCs/>
                <w:lang w:eastAsia="en-US"/>
              </w:rPr>
            </w:pPr>
            <w:hyperlink r:id="rId30" w:history="1">
              <w:r w:rsidR="00A447B5" w:rsidRPr="00A447B5">
                <w:rPr>
                  <w:rFonts w:eastAsiaTheme="minorHAnsi"/>
                  <w:lang w:eastAsia="en-US"/>
                </w:rPr>
                <w:t>Защита</w:t>
              </w:r>
            </w:hyperlink>
            <w:r w:rsidR="00A447B5" w:rsidRPr="00A447B5">
              <w:rPr>
                <w:rFonts w:eastAsiaTheme="minorHAnsi"/>
                <w:lang w:eastAsia="en-US"/>
              </w:rPr>
              <w:t xml:space="preserve"> населения </w:t>
            </w:r>
            <w:r w:rsidR="00A447B5">
              <w:rPr>
                <w:rFonts w:eastAsiaTheme="minorHAnsi"/>
                <w:lang w:eastAsia="en-US"/>
              </w:rPr>
              <w:t xml:space="preserve">и территорий от чрезвычайных </w:t>
            </w:r>
            <w:r w:rsidR="00A447B5">
              <w:rPr>
                <w:rFonts w:eastAsiaTheme="minorHAnsi"/>
                <w:lang w:eastAsia="en-US"/>
              </w:rPr>
              <w:lastRenderedPageBreak/>
              <w:t>ситуаций, обеспечение пожарной безопасности и безопасности людей на водных объектах на территории Новгородской области на 2014 - 2020 годы</w:t>
            </w:r>
          </w:p>
        </w:tc>
        <w:tc>
          <w:tcPr>
            <w:tcW w:w="5670" w:type="dxa"/>
            <w:tcBorders>
              <w:top w:val="single" w:sz="8" w:space="0" w:color="000000"/>
              <w:left w:val="single" w:sz="8" w:space="0" w:color="000000"/>
              <w:bottom w:val="single" w:sz="8" w:space="0" w:color="000000"/>
              <w:right w:val="single" w:sz="8" w:space="0" w:color="000000"/>
            </w:tcBorders>
          </w:tcPr>
          <w:p w:rsidR="00AB5D42" w:rsidRPr="00AB5D42" w:rsidRDefault="00A447B5" w:rsidP="00C97847">
            <w:pPr>
              <w:ind w:left="142" w:right="283"/>
              <w:jc w:val="both"/>
            </w:pPr>
            <w:r w:rsidRPr="00A447B5">
              <w:lastRenderedPageBreak/>
              <w:t xml:space="preserve">Постановление Правительства Новгородской области от 28.10.2013 N 316 (ред. от 13.10.2017) "О </w:t>
            </w:r>
            <w:r w:rsidRPr="00A447B5">
              <w:lastRenderedPageBreak/>
              <w:t>государственной программе Новгородской области "Защита населения и территорий от чрезвычайных ситуаций, обеспечение пожарной безопасности и безопасности людей на водных объектах на территории Новгородской области на 2014 - 2019 годы"</w:t>
            </w:r>
          </w:p>
        </w:tc>
      </w:tr>
      <w:tr w:rsidR="00A447B5" w:rsidRPr="00A11788" w:rsidTr="00C97847">
        <w:trPr>
          <w:trHeight w:val="733"/>
        </w:trPr>
        <w:tc>
          <w:tcPr>
            <w:tcW w:w="557" w:type="dxa"/>
            <w:tcBorders>
              <w:top w:val="single" w:sz="8" w:space="0" w:color="000000"/>
              <w:left w:val="single" w:sz="8" w:space="0" w:color="000000"/>
              <w:bottom w:val="single" w:sz="8" w:space="0" w:color="000000"/>
              <w:right w:val="single" w:sz="8" w:space="0" w:color="000000"/>
            </w:tcBorders>
          </w:tcPr>
          <w:p w:rsidR="00A447B5" w:rsidRDefault="00A447B5" w:rsidP="00DC0FD3">
            <w:pPr>
              <w:jc w:val="center"/>
            </w:pPr>
            <w:r>
              <w:lastRenderedPageBreak/>
              <w:t>25</w:t>
            </w:r>
            <w:r w:rsidR="00F66E43">
              <w:t>.</w:t>
            </w:r>
          </w:p>
        </w:tc>
        <w:tc>
          <w:tcPr>
            <w:tcW w:w="3402"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tcPr>
          <w:p w:rsidR="00A447B5" w:rsidRPr="00A447B5" w:rsidRDefault="00BB4C90" w:rsidP="00C97847">
            <w:pPr>
              <w:autoSpaceDE w:val="0"/>
              <w:autoSpaceDN w:val="0"/>
              <w:adjustRightInd w:val="0"/>
              <w:ind w:left="131" w:right="130"/>
              <w:rPr>
                <w:rFonts w:eastAsiaTheme="minorHAnsi"/>
                <w:lang w:eastAsia="en-US"/>
              </w:rPr>
            </w:pPr>
            <w:hyperlink r:id="rId31" w:history="1">
              <w:r w:rsidR="00A447B5" w:rsidRPr="00A447B5">
                <w:rPr>
                  <w:rFonts w:eastAsiaTheme="minorHAnsi"/>
                  <w:lang w:eastAsia="en-US"/>
                </w:rPr>
                <w:t>Развитие</w:t>
              </w:r>
            </w:hyperlink>
            <w:r w:rsidR="00A447B5">
              <w:rPr>
                <w:rFonts w:eastAsiaTheme="minorHAnsi"/>
                <w:lang w:eastAsia="en-US"/>
              </w:rPr>
              <w:t xml:space="preserve"> электронного правительства и информационного общества в Новгородской области на 2017 - 2020 годы</w:t>
            </w:r>
          </w:p>
        </w:tc>
        <w:tc>
          <w:tcPr>
            <w:tcW w:w="5670" w:type="dxa"/>
            <w:tcBorders>
              <w:top w:val="single" w:sz="8" w:space="0" w:color="000000"/>
              <w:left w:val="single" w:sz="8" w:space="0" w:color="000000"/>
              <w:bottom w:val="single" w:sz="8" w:space="0" w:color="000000"/>
              <w:right w:val="single" w:sz="8" w:space="0" w:color="000000"/>
            </w:tcBorders>
          </w:tcPr>
          <w:p w:rsidR="00A447B5" w:rsidRPr="00A447B5" w:rsidRDefault="00A447B5" w:rsidP="00C97847">
            <w:pPr>
              <w:ind w:left="142" w:right="283"/>
              <w:jc w:val="both"/>
            </w:pPr>
            <w:r w:rsidRPr="00A447B5">
              <w:t>Постановление Правительства Новгородской области от 31.01.2017 N 31 (ред. от 28.12.2017) "О государственной программе Новгородской области "Развитие электронного правительства и информационного общества в Новгородской области на 2017 - 2020 годы"</w:t>
            </w:r>
          </w:p>
        </w:tc>
      </w:tr>
      <w:tr w:rsidR="00075058" w:rsidRPr="00A11788" w:rsidTr="00C97847">
        <w:trPr>
          <w:trHeight w:val="733"/>
        </w:trPr>
        <w:tc>
          <w:tcPr>
            <w:tcW w:w="557" w:type="dxa"/>
            <w:tcBorders>
              <w:top w:val="single" w:sz="8" w:space="0" w:color="000000"/>
              <w:left w:val="single" w:sz="8" w:space="0" w:color="000000"/>
              <w:bottom w:val="single" w:sz="8" w:space="0" w:color="000000"/>
              <w:right w:val="single" w:sz="8" w:space="0" w:color="000000"/>
            </w:tcBorders>
          </w:tcPr>
          <w:p w:rsidR="00075058" w:rsidRDefault="00075058" w:rsidP="00DC0FD3">
            <w:pPr>
              <w:jc w:val="center"/>
            </w:pPr>
            <w:r>
              <w:t>26</w:t>
            </w:r>
            <w:r w:rsidR="00F66E43">
              <w:t>.</w:t>
            </w:r>
          </w:p>
        </w:tc>
        <w:tc>
          <w:tcPr>
            <w:tcW w:w="3402"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tcPr>
          <w:p w:rsidR="00075058" w:rsidRPr="00A447B5" w:rsidRDefault="00075058" w:rsidP="00C97847">
            <w:pPr>
              <w:autoSpaceDE w:val="0"/>
              <w:autoSpaceDN w:val="0"/>
              <w:adjustRightInd w:val="0"/>
              <w:ind w:left="131" w:right="130"/>
              <w:rPr>
                <w:rFonts w:eastAsiaTheme="minorHAnsi"/>
                <w:lang w:eastAsia="en-US"/>
              </w:rPr>
            </w:pPr>
            <w:r w:rsidRPr="00075058">
              <w:rPr>
                <w:rFonts w:eastAsiaTheme="minorHAnsi"/>
                <w:lang w:eastAsia="en-US"/>
              </w:rPr>
              <w:t xml:space="preserve">По </w:t>
            </w:r>
            <w:hyperlink r:id="rId32" w:history="1">
              <w:r w:rsidRPr="00075058">
                <w:rPr>
                  <w:rFonts w:eastAsiaTheme="minorHAnsi"/>
                  <w:lang w:eastAsia="en-US"/>
                </w:rPr>
                <w:t>оказанию</w:t>
              </w:r>
            </w:hyperlink>
            <w:r>
              <w:rPr>
                <w:rFonts w:eastAsiaTheme="minorHAnsi"/>
                <w:lang w:eastAsia="en-US"/>
              </w:rPr>
              <w:t xml:space="preserve"> содействия добровольному переселению в Российскую Федерацию соотечественников, проживающих за рубежом, на 2016 - 2018 годы</w:t>
            </w:r>
          </w:p>
        </w:tc>
        <w:tc>
          <w:tcPr>
            <w:tcW w:w="5670" w:type="dxa"/>
            <w:tcBorders>
              <w:top w:val="single" w:sz="8" w:space="0" w:color="000000"/>
              <w:left w:val="single" w:sz="8" w:space="0" w:color="000000"/>
              <w:bottom w:val="single" w:sz="8" w:space="0" w:color="000000"/>
              <w:right w:val="single" w:sz="8" w:space="0" w:color="000000"/>
            </w:tcBorders>
          </w:tcPr>
          <w:p w:rsidR="00075058" w:rsidRPr="00A447B5" w:rsidRDefault="00075058" w:rsidP="00C97847">
            <w:pPr>
              <w:ind w:left="142" w:right="283"/>
              <w:jc w:val="both"/>
            </w:pPr>
            <w:r w:rsidRPr="00075058">
              <w:t>Постановление Правительства Новгородской области от 24.09.2013 N 202 (ред. от 21.12.2015) "Об утверждении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2013 - 2015 годы"</w:t>
            </w:r>
          </w:p>
        </w:tc>
      </w:tr>
      <w:tr w:rsidR="00075058" w:rsidRPr="00A11788" w:rsidTr="00C97847">
        <w:trPr>
          <w:trHeight w:val="733"/>
        </w:trPr>
        <w:tc>
          <w:tcPr>
            <w:tcW w:w="557" w:type="dxa"/>
            <w:tcBorders>
              <w:top w:val="single" w:sz="8" w:space="0" w:color="000000"/>
              <w:left w:val="single" w:sz="8" w:space="0" w:color="000000"/>
              <w:bottom w:val="single" w:sz="8" w:space="0" w:color="000000"/>
              <w:right w:val="single" w:sz="8" w:space="0" w:color="000000"/>
            </w:tcBorders>
          </w:tcPr>
          <w:p w:rsidR="00075058" w:rsidRDefault="00075058" w:rsidP="00DC0FD3">
            <w:pPr>
              <w:jc w:val="center"/>
            </w:pPr>
            <w:r>
              <w:t>27</w:t>
            </w:r>
            <w:r w:rsidR="00F66E43">
              <w:t>.</w:t>
            </w:r>
          </w:p>
        </w:tc>
        <w:tc>
          <w:tcPr>
            <w:tcW w:w="3402"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tcPr>
          <w:p w:rsidR="00075058" w:rsidRPr="00075058" w:rsidRDefault="00BB4C90" w:rsidP="00C97847">
            <w:pPr>
              <w:autoSpaceDE w:val="0"/>
              <w:autoSpaceDN w:val="0"/>
              <w:adjustRightInd w:val="0"/>
              <w:ind w:left="131" w:right="130"/>
              <w:rPr>
                <w:rFonts w:eastAsiaTheme="minorHAnsi"/>
                <w:lang w:eastAsia="en-US"/>
              </w:rPr>
            </w:pPr>
            <w:hyperlink r:id="rId33" w:history="1">
              <w:r w:rsidR="00075058" w:rsidRPr="00075058">
                <w:rPr>
                  <w:rFonts w:eastAsiaTheme="minorHAnsi"/>
                  <w:lang w:eastAsia="en-US"/>
                </w:rPr>
                <w:t>Повышение</w:t>
              </w:r>
            </w:hyperlink>
            <w:r w:rsidR="00075058" w:rsidRPr="00075058">
              <w:rPr>
                <w:rFonts w:eastAsiaTheme="minorHAnsi"/>
                <w:lang w:eastAsia="en-US"/>
              </w:rPr>
              <w:t xml:space="preserve"> безопасности дорожного движения в Новгородской области на 2015 - 2022 годы</w:t>
            </w:r>
          </w:p>
        </w:tc>
        <w:tc>
          <w:tcPr>
            <w:tcW w:w="5670" w:type="dxa"/>
            <w:tcBorders>
              <w:top w:val="single" w:sz="8" w:space="0" w:color="000000"/>
              <w:left w:val="single" w:sz="8" w:space="0" w:color="000000"/>
              <w:bottom w:val="single" w:sz="8" w:space="0" w:color="000000"/>
              <w:right w:val="single" w:sz="8" w:space="0" w:color="000000"/>
            </w:tcBorders>
          </w:tcPr>
          <w:p w:rsidR="00075058" w:rsidRPr="00075058" w:rsidRDefault="00075058" w:rsidP="00C97847">
            <w:pPr>
              <w:ind w:left="142" w:right="283"/>
              <w:jc w:val="both"/>
            </w:pPr>
            <w:r w:rsidRPr="00075058">
              <w:t>Постановление Правительства Новгородской области от 22.01.2015 N 20 (ред. от 30.12.2016) "О государственной программе Новгородской области "Повышение безопасности дорожного движения в Новгородской области на 2015 - 2022 годы"</w:t>
            </w:r>
          </w:p>
        </w:tc>
      </w:tr>
      <w:tr w:rsidR="00075058" w:rsidRPr="00A11788" w:rsidTr="00C97847">
        <w:trPr>
          <w:trHeight w:val="733"/>
        </w:trPr>
        <w:tc>
          <w:tcPr>
            <w:tcW w:w="557" w:type="dxa"/>
            <w:tcBorders>
              <w:top w:val="single" w:sz="8" w:space="0" w:color="000000"/>
              <w:left w:val="single" w:sz="8" w:space="0" w:color="000000"/>
              <w:bottom w:val="single" w:sz="8" w:space="0" w:color="000000"/>
              <w:right w:val="single" w:sz="8" w:space="0" w:color="000000"/>
            </w:tcBorders>
          </w:tcPr>
          <w:p w:rsidR="00075058" w:rsidRDefault="00075058" w:rsidP="00DC0FD3">
            <w:pPr>
              <w:jc w:val="center"/>
            </w:pPr>
            <w:r>
              <w:t>28</w:t>
            </w:r>
            <w:r w:rsidR="00F66E43">
              <w:t>.</w:t>
            </w:r>
          </w:p>
        </w:tc>
        <w:tc>
          <w:tcPr>
            <w:tcW w:w="3402"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tcPr>
          <w:p w:rsidR="00075058" w:rsidRPr="00075058" w:rsidRDefault="00BB4C90" w:rsidP="00C97847">
            <w:pPr>
              <w:autoSpaceDE w:val="0"/>
              <w:autoSpaceDN w:val="0"/>
              <w:adjustRightInd w:val="0"/>
              <w:ind w:left="131" w:right="130"/>
              <w:rPr>
                <w:rFonts w:eastAsiaTheme="minorHAnsi"/>
                <w:lang w:eastAsia="en-US"/>
              </w:rPr>
            </w:pPr>
            <w:hyperlink r:id="rId34" w:history="1">
              <w:r w:rsidR="00F66E43" w:rsidRPr="00F66E43">
                <w:rPr>
                  <w:rFonts w:eastAsiaTheme="minorHAnsi"/>
                  <w:lang w:eastAsia="en-US"/>
                </w:rPr>
                <w:t>Гармонизация</w:t>
              </w:r>
            </w:hyperlink>
            <w:r w:rsidR="00F66E43">
              <w:rPr>
                <w:rFonts w:eastAsiaTheme="minorHAnsi"/>
                <w:lang w:eastAsia="en-US"/>
              </w:rPr>
              <w:t xml:space="preserve"> межнациональных отношений на территории Новгородской области на 2015 - 2020 годы</w:t>
            </w:r>
          </w:p>
        </w:tc>
        <w:tc>
          <w:tcPr>
            <w:tcW w:w="5670" w:type="dxa"/>
            <w:tcBorders>
              <w:top w:val="single" w:sz="8" w:space="0" w:color="000000"/>
              <w:left w:val="single" w:sz="8" w:space="0" w:color="000000"/>
              <w:bottom w:val="single" w:sz="8" w:space="0" w:color="000000"/>
              <w:right w:val="single" w:sz="8" w:space="0" w:color="000000"/>
            </w:tcBorders>
          </w:tcPr>
          <w:p w:rsidR="00075058" w:rsidRPr="00075058" w:rsidRDefault="00F66E43" w:rsidP="00C97847">
            <w:pPr>
              <w:ind w:left="142" w:right="283"/>
              <w:jc w:val="both"/>
            </w:pPr>
            <w:r w:rsidRPr="00F66E43">
              <w:t>Постановление Правительства Новгородской области от 21.12.2015 N 509 (ред. от 19.09.2017) "О государственной программе Новгородской области "Гармонизация межнациональных отношений на территории Новгородской области на 2015 - 2019 годы"</w:t>
            </w:r>
          </w:p>
        </w:tc>
      </w:tr>
      <w:tr w:rsidR="00F66E43" w:rsidRPr="00A11788" w:rsidTr="00C97847">
        <w:trPr>
          <w:trHeight w:val="733"/>
        </w:trPr>
        <w:tc>
          <w:tcPr>
            <w:tcW w:w="557" w:type="dxa"/>
            <w:tcBorders>
              <w:top w:val="single" w:sz="8" w:space="0" w:color="000000"/>
              <w:left w:val="single" w:sz="8" w:space="0" w:color="000000"/>
              <w:bottom w:val="single" w:sz="8" w:space="0" w:color="000000"/>
              <w:right w:val="single" w:sz="8" w:space="0" w:color="000000"/>
            </w:tcBorders>
          </w:tcPr>
          <w:p w:rsidR="00F66E43" w:rsidRPr="00F66E43" w:rsidRDefault="00F66E43" w:rsidP="00DC0FD3">
            <w:pPr>
              <w:jc w:val="center"/>
            </w:pPr>
            <w:r w:rsidRPr="00F66E43">
              <w:t>29</w:t>
            </w:r>
            <w:r>
              <w:t>.</w:t>
            </w:r>
          </w:p>
        </w:tc>
        <w:tc>
          <w:tcPr>
            <w:tcW w:w="3402"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tcPr>
          <w:p w:rsidR="00F66E43" w:rsidRPr="00F66E43" w:rsidRDefault="00F66E43" w:rsidP="00C97847">
            <w:pPr>
              <w:autoSpaceDE w:val="0"/>
              <w:autoSpaceDN w:val="0"/>
              <w:adjustRightInd w:val="0"/>
              <w:ind w:left="131" w:right="130"/>
              <w:rPr>
                <w:rFonts w:eastAsiaTheme="minorHAnsi"/>
                <w:lang w:eastAsia="en-US"/>
              </w:rPr>
            </w:pPr>
            <w:r w:rsidRPr="00F66E43">
              <w:rPr>
                <w:rFonts w:eastAsiaTheme="minorHAnsi"/>
                <w:lang w:eastAsia="en-US"/>
              </w:rPr>
              <w:t xml:space="preserve">Государственная </w:t>
            </w:r>
            <w:hyperlink r:id="rId35" w:history="1">
              <w:r w:rsidRPr="00F66E43">
                <w:rPr>
                  <w:rFonts w:eastAsiaTheme="minorHAnsi"/>
                  <w:lang w:eastAsia="en-US"/>
                </w:rPr>
                <w:t>поддержка</w:t>
              </w:r>
            </w:hyperlink>
            <w:r w:rsidRPr="00F66E43">
              <w:rPr>
                <w:rFonts w:eastAsiaTheme="minorHAnsi"/>
                <w:lang w:eastAsia="en-US"/>
              </w:rPr>
              <w:t xml:space="preserve"> развития местного самоуправления в Новгородской области и социально ориентированных некоммерческих организаций Новгородской области на 2018 - 2020 годы</w:t>
            </w:r>
          </w:p>
        </w:tc>
        <w:tc>
          <w:tcPr>
            <w:tcW w:w="5670" w:type="dxa"/>
            <w:tcBorders>
              <w:top w:val="single" w:sz="8" w:space="0" w:color="000000"/>
              <w:left w:val="single" w:sz="8" w:space="0" w:color="000000"/>
              <w:bottom w:val="single" w:sz="8" w:space="0" w:color="000000"/>
              <w:right w:val="single" w:sz="8" w:space="0" w:color="000000"/>
            </w:tcBorders>
          </w:tcPr>
          <w:p w:rsidR="00F66E43" w:rsidRPr="00F66E43" w:rsidRDefault="00F66E43" w:rsidP="00C97847">
            <w:pPr>
              <w:ind w:left="142" w:right="283"/>
              <w:jc w:val="both"/>
            </w:pPr>
            <w:r w:rsidRPr="00F66E43">
              <w:t>Постановление Правительства Новгородской области от 11.04.2016 N 130 (ред. от 08.11.2017) "О государственной программе Новгородской области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2016 - 2020 годы"</w:t>
            </w:r>
          </w:p>
        </w:tc>
      </w:tr>
      <w:tr w:rsidR="00F66E43" w:rsidRPr="00A11788" w:rsidTr="00C97847">
        <w:trPr>
          <w:trHeight w:val="733"/>
        </w:trPr>
        <w:tc>
          <w:tcPr>
            <w:tcW w:w="557" w:type="dxa"/>
            <w:tcBorders>
              <w:top w:val="single" w:sz="8" w:space="0" w:color="000000"/>
              <w:left w:val="single" w:sz="8" w:space="0" w:color="000000"/>
              <w:bottom w:val="single" w:sz="8" w:space="0" w:color="000000"/>
              <w:right w:val="single" w:sz="8" w:space="0" w:color="000000"/>
            </w:tcBorders>
          </w:tcPr>
          <w:p w:rsidR="00F66E43" w:rsidRPr="00F66E43" w:rsidRDefault="00F66E43" w:rsidP="00DC0FD3">
            <w:pPr>
              <w:jc w:val="center"/>
            </w:pPr>
            <w:r w:rsidRPr="00F66E43">
              <w:t>30</w:t>
            </w:r>
            <w:r>
              <w:t>.</w:t>
            </w:r>
          </w:p>
        </w:tc>
        <w:tc>
          <w:tcPr>
            <w:tcW w:w="3402"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tcPr>
          <w:p w:rsidR="00F66E43" w:rsidRPr="00F66E43" w:rsidRDefault="00BB4C90" w:rsidP="00C97847">
            <w:pPr>
              <w:autoSpaceDE w:val="0"/>
              <w:autoSpaceDN w:val="0"/>
              <w:adjustRightInd w:val="0"/>
              <w:ind w:left="131" w:right="130"/>
              <w:rPr>
                <w:rFonts w:eastAsiaTheme="minorHAnsi"/>
                <w:lang w:eastAsia="en-US"/>
              </w:rPr>
            </w:pPr>
            <w:hyperlink r:id="rId36" w:history="1">
              <w:r w:rsidR="00F66E43" w:rsidRPr="00F66E43">
                <w:rPr>
                  <w:rFonts w:eastAsiaTheme="minorHAnsi"/>
                  <w:lang w:eastAsia="en-US"/>
                </w:rPr>
                <w:t>Содействие</w:t>
              </w:r>
            </w:hyperlink>
            <w:r w:rsidR="00F66E43" w:rsidRPr="00F66E43">
              <w:rPr>
                <w:rFonts w:eastAsiaTheme="minorHAnsi"/>
                <w:lang w:eastAsia="en-US"/>
              </w:rPr>
              <w:t xml:space="preserve"> созданию в Новгородской области новых мест в общеобразовательных организациях в соответствии с прогнозируемой потребностью и современными условиями обучения на 2016 - 2025 годы</w:t>
            </w:r>
          </w:p>
        </w:tc>
        <w:tc>
          <w:tcPr>
            <w:tcW w:w="5670" w:type="dxa"/>
            <w:tcBorders>
              <w:top w:val="single" w:sz="8" w:space="0" w:color="000000"/>
              <w:left w:val="single" w:sz="8" w:space="0" w:color="000000"/>
              <w:bottom w:val="single" w:sz="8" w:space="0" w:color="000000"/>
              <w:right w:val="single" w:sz="8" w:space="0" w:color="000000"/>
            </w:tcBorders>
          </w:tcPr>
          <w:p w:rsidR="00F66E43" w:rsidRPr="00F66E43" w:rsidRDefault="00F66E43" w:rsidP="00C97847">
            <w:pPr>
              <w:ind w:left="142" w:right="283"/>
              <w:jc w:val="both"/>
            </w:pPr>
            <w:r w:rsidRPr="00F66E43">
              <w:t>Постановление Правительства Новгородской области от 09.02.2016 N 42 (ред. от 10.01.2018) "О государственной программе Новгородской области "Содействие созданию в Новгородской области новых мест в общеобразовательных организациях в соответствии с прогнозируемой потребностью и современными условиями обучения на 2016 - 2025 годы"</w:t>
            </w:r>
          </w:p>
        </w:tc>
      </w:tr>
      <w:tr w:rsidR="00F66E43" w:rsidRPr="00A11788" w:rsidTr="00C97847">
        <w:trPr>
          <w:trHeight w:val="733"/>
        </w:trPr>
        <w:tc>
          <w:tcPr>
            <w:tcW w:w="557" w:type="dxa"/>
            <w:tcBorders>
              <w:top w:val="single" w:sz="8" w:space="0" w:color="000000"/>
              <w:left w:val="single" w:sz="8" w:space="0" w:color="000000"/>
              <w:bottom w:val="single" w:sz="8" w:space="0" w:color="000000"/>
              <w:right w:val="single" w:sz="8" w:space="0" w:color="000000"/>
            </w:tcBorders>
          </w:tcPr>
          <w:p w:rsidR="00F66E43" w:rsidRPr="00F66E43" w:rsidRDefault="00F66E43" w:rsidP="00DC0FD3">
            <w:pPr>
              <w:jc w:val="center"/>
            </w:pPr>
            <w:r>
              <w:t>31.</w:t>
            </w:r>
          </w:p>
        </w:tc>
        <w:tc>
          <w:tcPr>
            <w:tcW w:w="3402"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tcPr>
          <w:p w:rsidR="00F66E43" w:rsidRDefault="00BB4C90" w:rsidP="00C97847">
            <w:pPr>
              <w:autoSpaceDE w:val="0"/>
              <w:autoSpaceDN w:val="0"/>
              <w:adjustRightInd w:val="0"/>
              <w:ind w:left="131" w:right="130"/>
              <w:rPr>
                <w:rFonts w:eastAsiaTheme="minorHAnsi"/>
                <w:lang w:eastAsia="en-US"/>
              </w:rPr>
            </w:pPr>
            <w:hyperlink r:id="rId37" w:history="1">
              <w:r w:rsidR="00F66E43" w:rsidRPr="00F66E43">
                <w:rPr>
                  <w:rFonts w:eastAsiaTheme="minorHAnsi"/>
                  <w:lang w:eastAsia="en-US"/>
                </w:rPr>
                <w:t>Формирование</w:t>
              </w:r>
            </w:hyperlink>
            <w:r w:rsidR="00F66E43" w:rsidRPr="00F66E43">
              <w:rPr>
                <w:rFonts w:eastAsiaTheme="minorHAnsi"/>
                <w:lang w:eastAsia="en-US"/>
              </w:rPr>
              <w:t xml:space="preserve"> </w:t>
            </w:r>
            <w:r w:rsidR="00F66E43">
              <w:rPr>
                <w:rFonts w:eastAsiaTheme="minorHAnsi"/>
                <w:lang w:eastAsia="en-US"/>
              </w:rPr>
              <w:t xml:space="preserve">современной городской среды на территории муниципальных </w:t>
            </w:r>
            <w:r w:rsidR="00F66E43">
              <w:rPr>
                <w:rFonts w:eastAsiaTheme="minorHAnsi"/>
                <w:lang w:eastAsia="en-US"/>
              </w:rPr>
              <w:lastRenderedPageBreak/>
              <w:t>образований Новгородской области на 2018 - 2022 годы</w:t>
            </w:r>
          </w:p>
          <w:p w:rsidR="00F66E43" w:rsidRPr="00F66E43" w:rsidRDefault="00F66E43" w:rsidP="00C97847">
            <w:pPr>
              <w:autoSpaceDE w:val="0"/>
              <w:autoSpaceDN w:val="0"/>
              <w:adjustRightInd w:val="0"/>
              <w:ind w:left="131" w:right="130"/>
              <w:rPr>
                <w:rFonts w:eastAsiaTheme="minorHAnsi"/>
                <w:lang w:eastAsia="en-US"/>
              </w:rPr>
            </w:pPr>
          </w:p>
        </w:tc>
        <w:tc>
          <w:tcPr>
            <w:tcW w:w="5670" w:type="dxa"/>
            <w:tcBorders>
              <w:top w:val="single" w:sz="8" w:space="0" w:color="000000"/>
              <w:left w:val="single" w:sz="8" w:space="0" w:color="000000"/>
              <w:bottom w:val="single" w:sz="8" w:space="0" w:color="000000"/>
              <w:right w:val="single" w:sz="8" w:space="0" w:color="000000"/>
            </w:tcBorders>
          </w:tcPr>
          <w:p w:rsidR="00F66E43" w:rsidRPr="00F66E43" w:rsidRDefault="00F66E43" w:rsidP="00C97847">
            <w:pPr>
              <w:ind w:left="142" w:right="283"/>
              <w:jc w:val="both"/>
            </w:pPr>
            <w:r w:rsidRPr="00F66E43">
              <w:lastRenderedPageBreak/>
              <w:t xml:space="preserve">Постановление Правительства Новгородской области от 01.09.2017 N 305 (ред. от 24.01.2018) "Об утверждении государственной программы Новгородской области "Формирование </w:t>
            </w:r>
            <w:r w:rsidRPr="00F66E43">
              <w:lastRenderedPageBreak/>
              <w:t>современной городской среды на территории муниципальных образований Новгородской области на 2018 - 2022 годы"</w:t>
            </w:r>
          </w:p>
        </w:tc>
      </w:tr>
    </w:tbl>
    <w:p w:rsidR="00317CD8" w:rsidRPr="00C674E8" w:rsidRDefault="00317CD8" w:rsidP="00C674E8">
      <w:pPr>
        <w:widowControl w:val="0"/>
        <w:numPr>
          <w:ilvl w:val="0"/>
          <w:numId w:val="2"/>
        </w:numPr>
        <w:suppressAutoHyphens/>
        <w:autoSpaceDE w:val="0"/>
        <w:ind w:firstLine="709"/>
        <w:jc w:val="both"/>
      </w:pPr>
    </w:p>
    <w:p w:rsidR="00971D72" w:rsidRPr="00971D72" w:rsidRDefault="00971D72" w:rsidP="00971D72">
      <w:pPr>
        <w:pStyle w:val="aa"/>
        <w:rPr>
          <w:i w:val="0"/>
          <w:sz w:val="24"/>
          <w:szCs w:val="24"/>
        </w:rPr>
      </w:pPr>
      <w:bookmarkStart w:id="3" w:name="_Toc512326122"/>
      <w:r w:rsidRPr="00971D72">
        <w:rPr>
          <w:i w:val="0"/>
          <w:sz w:val="24"/>
          <w:szCs w:val="24"/>
        </w:rPr>
        <w:t>1.2. Перечень муниципальных программ Новгородского муниципального района</w:t>
      </w:r>
      <w:bookmarkEnd w:id="3"/>
    </w:p>
    <w:p w:rsidR="00971D72" w:rsidRPr="002C5DC1" w:rsidRDefault="00971D72" w:rsidP="00971D72">
      <w:pPr>
        <w:widowControl w:val="0"/>
        <w:numPr>
          <w:ilvl w:val="0"/>
          <w:numId w:val="2"/>
        </w:numPr>
        <w:suppressAutoHyphens/>
        <w:autoSpaceDE w:val="0"/>
        <w:ind w:firstLine="709"/>
        <w:jc w:val="both"/>
      </w:pPr>
      <w:r w:rsidRPr="00C674E8">
        <w:rPr>
          <w:lang w:eastAsia="ar-SA"/>
        </w:rPr>
        <w:t xml:space="preserve">Перечень </w:t>
      </w:r>
      <w:r w:rsidRPr="002C5DC1">
        <w:rPr>
          <w:shd w:val="clear" w:color="auto" w:fill="FFFFFF"/>
        </w:rPr>
        <w:t>муниципальных программ Новгородского муниципального района</w:t>
      </w:r>
      <w:r w:rsidRPr="002C5DC1">
        <w:rPr>
          <w:lang w:eastAsia="ar-SA"/>
        </w:rPr>
        <w:t xml:space="preserve"> </w:t>
      </w:r>
      <w:r w:rsidRPr="00C674E8">
        <w:rPr>
          <w:lang w:eastAsia="ar-SA"/>
        </w:rPr>
        <w:t>представлен в соответствии с распоряжением</w:t>
      </w:r>
      <w:r w:rsidRPr="002C5DC1">
        <w:rPr>
          <w:shd w:val="clear" w:color="auto" w:fill="FFFFFF"/>
        </w:rPr>
        <w:t xml:space="preserve"> Администрации Новгородского муниципального района от 25.10.2013 № 5239-рг</w:t>
      </w:r>
      <w:r>
        <w:rPr>
          <w:shd w:val="clear" w:color="auto" w:fill="FFFFFF"/>
        </w:rPr>
        <w:t xml:space="preserve"> (ред. от 15.09.2017 № 2962-рг).</w:t>
      </w:r>
    </w:p>
    <w:p w:rsidR="00971D72" w:rsidRPr="002C5DC1" w:rsidRDefault="00971D72" w:rsidP="00971D72">
      <w:pPr>
        <w:widowControl w:val="0"/>
        <w:numPr>
          <w:ilvl w:val="0"/>
          <w:numId w:val="2"/>
        </w:numPr>
        <w:suppressAutoHyphens/>
        <w:autoSpaceDE w:val="0"/>
        <w:ind w:firstLine="709"/>
        <w:jc w:val="both"/>
        <w:rPr>
          <w:b/>
          <w:sz w:val="28"/>
          <w:szCs w:val="28"/>
        </w:rPr>
      </w:pPr>
    </w:p>
    <w:tbl>
      <w:tblPr>
        <w:tblW w:w="9335" w:type="dxa"/>
        <w:tblCellMar>
          <w:left w:w="0" w:type="dxa"/>
          <w:right w:w="0" w:type="dxa"/>
        </w:tblCellMar>
        <w:tblLook w:val="0600" w:firstRow="0" w:lastRow="0" w:firstColumn="0" w:lastColumn="0" w:noHBand="1" w:noVBand="1"/>
      </w:tblPr>
      <w:tblGrid>
        <w:gridCol w:w="557"/>
        <w:gridCol w:w="5103"/>
        <w:gridCol w:w="3675"/>
      </w:tblGrid>
      <w:tr w:rsidR="00971D72" w:rsidRPr="00A11788" w:rsidTr="00FD709C">
        <w:trPr>
          <w:trHeight w:val="793"/>
        </w:trPr>
        <w:tc>
          <w:tcPr>
            <w:tcW w:w="557" w:type="dxa"/>
            <w:tcBorders>
              <w:top w:val="single" w:sz="8" w:space="0" w:color="000000"/>
              <w:left w:val="single" w:sz="8" w:space="0" w:color="000000"/>
              <w:bottom w:val="single" w:sz="8" w:space="0" w:color="000000"/>
              <w:right w:val="single" w:sz="8" w:space="0" w:color="000000"/>
            </w:tcBorders>
          </w:tcPr>
          <w:p w:rsidR="00971D72" w:rsidRDefault="00971D72" w:rsidP="00FD709C">
            <w:pPr>
              <w:jc w:val="center"/>
              <w:rPr>
                <w:b/>
              </w:rPr>
            </w:pPr>
            <w:r>
              <w:rPr>
                <w:b/>
              </w:rPr>
              <w:t>№</w:t>
            </w:r>
          </w:p>
          <w:p w:rsidR="00971D72" w:rsidRPr="00A11788" w:rsidRDefault="00971D72" w:rsidP="00FD709C">
            <w:pPr>
              <w:jc w:val="center"/>
              <w:rPr>
                <w:b/>
              </w:rPr>
            </w:pPr>
            <w:r>
              <w:rPr>
                <w:b/>
              </w:rPr>
              <w:t>п/п</w:t>
            </w:r>
          </w:p>
        </w:tc>
        <w:tc>
          <w:tcPr>
            <w:tcW w:w="5103"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hideMark/>
          </w:tcPr>
          <w:p w:rsidR="00971D72" w:rsidRPr="00A11788" w:rsidRDefault="00971D72" w:rsidP="00FD709C">
            <w:pPr>
              <w:jc w:val="center"/>
              <w:rPr>
                <w:b/>
              </w:rPr>
            </w:pPr>
            <w:r w:rsidRPr="00A11788">
              <w:rPr>
                <w:b/>
              </w:rPr>
              <w:t>Наименование муниципальной программы</w:t>
            </w:r>
          </w:p>
        </w:tc>
        <w:tc>
          <w:tcPr>
            <w:tcW w:w="3675" w:type="dxa"/>
            <w:tcBorders>
              <w:top w:val="single" w:sz="8" w:space="0" w:color="000000"/>
              <w:left w:val="single" w:sz="8" w:space="0" w:color="000000"/>
              <w:bottom w:val="single" w:sz="8" w:space="0" w:color="000000"/>
              <w:right w:val="single" w:sz="8" w:space="0" w:color="000000"/>
            </w:tcBorders>
            <w:hideMark/>
          </w:tcPr>
          <w:p w:rsidR="00971D72" w:rsidRPr="00A11788" w:rsidRDefault="00971D72" w:rsidP="00FD709C">
            <w:pPr>
              <w:jc w:val="center"/>
              <w:rPr>
                <w:b/>
              </w:rPr>
            </w:pPr>
            <w:r w:rsidRPr="00A11788">
              <w:rPr>
                <w:b/>
              </w:rPr>
              <w:t>Реквизиты нормативно-правого акта, которым утверждена муниципальная программа</w:t>
            </w:r>
          </w:p>
        </w:tc>
      </w:tr>
      <w:tr w:rsidR="00971D72" w:rsidRPr="00A11788" w:rsidTr="00FD709C">
        <w:trPr>
          <w:trHeight w:val="793"/>
        </w:trPr>
        <w:tc>
          <w:tcPr>
            <w:tcW w:w="557" w:type="dxa"/>
            <w:tcBorders>
              <w:top w:val="single" w:sz="8" w:space="0" w:color="000000"/>
              <w:left w:val="single" w:sz="8" w:space="0" w:color="000000"/>
              <w:bottom w:val="single" w:sz="8" w:space="0" w:color="000000"/>
              <w:right w:val="single" w:sz="8" w:space="0" w:color="000000"/>
            </w:tcBorders>
          </w:tcPr>
          <w:p w:rsidR="00971D72" w:rsidRPr="00A11788" w:rsidRDefault="00971D72" w:rsidP="00FD709C">
            <w:pPr>
              <w:jc w:val="center"/>
            </w:pPr>
            <w:r>
              <w:t>1.</w:t>
            </w:r>
          </w:p>
        </w:tc>
        <w:tc>
          <w:tcPr>
            <w:tcW w:w="5103"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hideMark/>
          </w:tcPr>
          <w:p w:rsidR="00971D72" w:rsidRPr="00A11788" w:rsidRDefault="00971D72" w:rsidP="00C97847">
            <w:pPr>
              <w:ind w:left="131" w:right="130"/>
              <w:jc w:val="both"/>
            </w:pPr>
            <w:r w:rsidRPr="00A11788">
              <w:t xml:space="preserve">Муниципальная программа </w:t>
            </w:r>
            <w:r>
              <w:t>«</w:t>
            </w:r>
            <w:r w:rsidRPr="00A11788">
              <w:t>Управление муниципальными финансами Новгородского муниципа</w:t>
            </w:r>
            <w:r>
              <w:t>льного района на 2014-2020 годы»</w:t>
            </w:r>
          </w:p>
        </w:tc>
        <w:tc>
          <w:tcPr>
            <w:tcW w:w="3675" w:type="dxa"/>
            <w:tcBorders>
              <w:top w:val="single" w:sz="8" w:space="0" w:color="000000"/>
              <w:left w:val="single" w:sz="8" w:space="0" w:color="000000"/>
              <w:bottom w:val="single" w:sz="8" w:space="0" w:color="000000"/>
              <w:right w:val="single" w:sz="8" w:space="0" w:color="000000"/>
            </w:tcBorders>
            <w:hideMark/>
          </w:tcPr>
          <w:p w:rsidR="00971D72" w:rsidRPr="00A11788" w:rsidRDefault="00971D72" w:rsidP="00C97847">
            <w:pPr>
              <w:ind w:left="141" w:right="131"/>
              <w:jc w:val="both"/>
            </w:pPr>
            <w:r>
              <w:t>П</w:t>
            </w:r>
            <w:r w:rsidRPr="00A11788">
              <w:t>остановление Администрации Новгородского муниципального района от 03.12.2013 № 469</w:t>
            </w:r>
          </w:p>
        </w:tc>
      </w:tr>
      <w:tr w:rsidR="00971D72" w:rsidRPr="00A11788" w:rsidTr="00FD709C">
        <w:trPr>
          <w:trHeight w:val="805"/>
        </w:trPr>
        <w:tc>
          <w:tcPr>
            <w:tcW w:w="557" w:type="dxa"/>
            <w:tcBorders>
              <w:top w:val="single" w:sz="8" w:space="0" w:color="000000"/>
              <w:left w:val="single" w:sz="8" w:space="0" w:color="000000"/>
              <w:bottom w:val="single" w:sz="8" w:space="0" w:color="000000"/>
              <w:right w:val="single" w:sz="8" w:space="0" w:color="000000"/>
            </w:tcBorders>
          </w:tcPr>
          <w:p w:rsidR="00971D72" w:rsidRPr="00A11788" w:rsidRDefault="00971D72" w:rsidP="00FD709C">
            <w:pPr>
              <w:jc w:val="center"/>
            </w:pPr>
            <w:r>
              <w:t>2.</w:t>
            </w:r>
          </w:p>
        </w:tc>
        <w:tc>
          <w:tcPr>
            <w:tcW w:w="5103"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hideMark/>
          </w:tcPr>
          <w:p w:rsidR="00971D72" w:rsidRPr="00A11788" w:rsidRDefault="00971D72" w:rsidP="00C97847">
            <w:pPr>
              <w:ind w:left="131" w:right="130"/>
              <w:jc w:val="both"/>
            </w:pPr>
            <w:r w:rsidRPr="00A11788">
              <w:t xml:space="preserve">Муниципальная программа </w:t>
            </w:r>
            <w:r>
              <w:t>«</w:t>
            </w:r>
            <w:r w:rsidRPr="00A11788">
              <w:t>Развитие торговли в Новгородском муницип</w:t>
            </w:r>
            <w:r>
              <w:t>альном районе на 2017-2019 годы»</w:t>
            </w:r>
          </w:p>
        </w:tc>
        <w:tc>
          <w:tcPr>
            <w:tcW w:w="3675" w:type="dxa"/>
            <w:tcBorders>
              <w:top w:val="single" w:sz="8" w:space="0" w:color="000000"/>
              <w:left w:val="single" w:sz="8" w:space="0" w:color="000000"/>
              <w:bottom w:val="single" w:sz="8" w:space="0" w:color="000000"/>
              <w:right w:val="single" w:sz="8" w:space="0" w:color="000000"/>
            </w:tcBorders>
            <w:hideMark/>
          </w:tcPr>
          <w:p w:rsidR="00971D72" w:rsidRPr="00A11788" w:rsidRDefault="00971D72" w:rsidP="00C97847">
            <w:pPr>
              <w:ind w:left="141" w:right="131"/>
              <w:jc w:val="both"/>
            </w:pPr>
            <w:r>
              <w:t>П</w:t>
            </w:r>
            <w:r w:rsidRPr="00A11788">
              <w:t>остановление Администрации Новгородского муниципального района от 24.10.2016 № 587</w:t>
            </w:r>
          </w:p>
        </w:tc>
      </w:tr>
      <w:tr w:rsidR="00971D72" w:rsidRPr="00A11788" w:rsidTr="00FD709C">
        <w:trPr>
          <w:trHeight w:val="972"/>
        </w:trPr>
        <w:tc>
          <w:tcPr>
            <w:tcW w:w="557" w:type="dxa"/>
            <w:tcBorders>
              <w:top w:val="single" w:sz="8" w:space="0" w:color="000000"/>
              <w:left w:val="single" w:sz="8" w:space="0" w:color="000000"/>
              <w:bottom w:val="single" w:sz="8" w:space="0" w:color="000000"/>
              <w:right w:val="single" w:sz="8" w:space="0" w:color="000000"/>
            </w:tcBorders>
          </w:tcPr>
          <w:p w:rsidR="00971D72" w:rsidRPr="00A11788" w:rsidRDefault="00971D72" w:rsidP="00FD709C">
            <w:pPr>
              <w:jc w:val="center"/>
            </w:pPr>
            <w:r>
              <w:t>3.</w:t>
            </w:r>
          </w:p>
        </w:tc>
        <w:tc>
          <w:tcPr>
            <w:tcW w:w="5103"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hideMark/>
          </w:tcPr>
          <w:p w:rsidR="00971D72" w:rsidRPr="00A11788" w:rsidRDefault="00971D72" w:rsidP="00C97847">
            <w:pPr>
              <w:ind w:left="131" w:right="130"/>
              <w:jc w:val="both"/>
            </w:pPr>
            <w:r>
              <w:t>Муниципальная программа «</w:t>
            </w:r>
            <w:r w:rsidRPr="00A11788">
              <w:t>Развитие малого и среднего предпринимательства в Новгородском муницип</w:t>
            </w:r>
            <w:r>
              <w:t>альном районе на 2017-2019 годы»</w:t>
            </w:r>
          </w:p>
        </w:tc>
        <w:tc>
          <w:tcPr>
            <w:tcW w:w="3675" w:type="dxa"/>
            <w:tcBorders>
              <w:top w:val="single" w:sz="8" w:space="0" w:color="000000"/>
              <w:left w:val="single" w:sz="8" w:space="0" w:color="000000"/>
              <w:bottom w:val="single" w:sz="8" w:space="0" w:color="000000"/>
              <w:right w:val="single" w:sz="8" w:space="0" w:color="000000"/>
            </w:tcBorders>
            <w:hideMark/>
          </w:tcPr>
          <w:p w:rsidR="00971D72" w:rsidRPr="00A11788" w:rsidRDefault="00971D72" w:rsidP="00C97847">
            <w:pPr>
              <w:ind w:left="141" w:right="131"/>
              <w:jc w:val="both"/>
            </w:pPr>
            <w:r>
              <w:t>П</w:t>
            </w:r>
            <w:r w:rsidRPr="00A11788">
              <w:t>остановление Администрации Новгородского муниципального района от 14.11.2016 № 635</w:t>
            </w:r>
          </w:p>
        </w:tc>
      </w:tr>
      <w:tr w:rsidR="00971D72" w:rsidRPr="00A11788" w:rsidTr="00FD709C">
        <w:trPr>
          <w:trHeight w:val="733"/>
        </w:trPr>
        <w:tc>
          <w:tcPr>
            <w:tcW w:w="557" w:type="dxa"/>
            <w:tcBorders>
              <w:top w:val="single" w:sz="8" w:space="0" w:color="000000"/>
              <w:left w:val="single" w:sz="8" w:space="0" w:color="000000"/>
              <w:bottom w:val="single" w:sz="8" w:space="0" w:color="000000"/>
              <w:right w:val="single" w:sz="8" w:space="0" w:color="000000"/>
            </w:tcBorders>
          </w:tcPr>
          <w:p w:rsidR="00971D72" w:rsidRPr="00A11788" w:rsidRDefault="00971D72" w:rsidP="00FD709C">
            <w:pPr>
              <w:jc w:val="center"/>
            </w:pPr>
            <w:r>
              <w:t>4.</w:t>
            </w:r>
          </w:p>
        </w:tc>
        <w:tc>
          <w:tcPr>
            <w:tcW w:w="5103"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hideMark/>
          </w:tcPr>
          <w:p w:rsidR="00971D72" w:rsidRPr="00A11788" w:rsidRDefault="00971D72" w:rsidP="00C97847">
            <w:pPr>
              <w:ind w:left="131" w:right="130"/>
              <w:jc w:val="both"/>
            </w:pPr>
            <w:r w:rsidRPr="00A11788">
              <w:t xml:space="preserve">Муниципальная программа </w:t>
            </w:r>
            <w:r>
              <w:t>«</w:t>
            </w:r>
            <w:r w:rsidRPr="00A11788">
              <w:t>Развитие образования и молодежной политики в Новгородском муницип</w:t>
            </w:r>
            <w:r>
              <w:t>альном районе на 2014-2020 годы»</w:t>
            </w:r>
          </w:p>
        </w:tc>
        <w:tc>
          <w:tcPr>
            <w:tcW w:w="3675" w:type="dxa"/>
            <w:tcBorders>
              <w:top w:val="single" w:sz="8" w:space="0" w:color="000000"/>
              <w:left w:val="single" w:sz="8" w:space="0" w:color="000000"/>
              <w:bottom w:val="single" w:sz="8" w:space="0" w:color="000000"/>
              <w:right w:val="single" w:sz="8" w:space="0" w:color="000000"/>
            </w:tcBorders>
            <w:hideMark/>
          </w:tcPr>
          <w:p w:rsidR="00971D72" w:rsidRPr="00A11788" w:rsidRDefault="00971D72" w:rsidP="00C97847">
            <w:pPr>
              <w:ind w:left="141" w:right="131"/>
              <w:jc w:val="both"/>
            </w:pPr>
            <w:r>
              <w:t>П</w:t>
            </w:r>
            <w:r w:rsidRPr="00A11788">
              <w:t>остановление Администрации Новгородского муниципального района от 26.12.2013 № 516</w:t>
            </w:r>
          </w:p>
        </w:tc>
      </w:tr>
      <w:tr w:rsidR="00971D72" w:rsidRPr="00A11788" w:rsidTr="00FD709C">
        <w:trPr>
          <w:trHeight w:val="733"/>
        </w:trPr>
        <w:tc>
          <w:tcPr>
            <w:tcW w:w="557" w:type="dxa"/>
            <w:tcBorders>
              <w:top w:val="single" w:sz="8" w:space="0" w:color="000000"/>
              <w:left w:val="single" w:sz="8" w:space="0" w:color="000000"/>
              <w:bottom w:val="single" w:sz="8" w:space="0" w:color="000000"/>
              <w:right w:val="single" w:sz="8" w:space="0" w:color="000000"/>
            </w:tcBorders>
          </w:tcPr>
          <w:p w:rsidR="00971D72" w:rsidRPr="00A11788" w:rsidRDefault="00971D72" w:rsidP="00FD709C">
            <w:pPr>
              <w:jc w:val="center"/>
            </w:pPr>
            <w:r>
              <w:t>5.</w:t>
            </w:r>
          </w:p>
        </w:tc>
        <w:tc>
          <w:tcPr>
            <w:tcW w:w="5103"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hideMark/>
          </w:tcPr>
          <w:p w:rsidR="00971D72" w:rsidRPr="00A11788" w:rsidRDefault="00971D72" w:rsidP="00C97847">
            <w:pPr>
              <w:ind w:left="131" w:right="130"/>
              <w:jc w:val="both"/>
            </w:pPr>
            <w:r>
              <w:t>Муниципальная программа «</w:t>
            </w:r>
            <w:r w:rsidRPr="00A11788">
              <w:t>Развитие культуры Новгородского муницип</w:t>
            </w:r>
            <w:r>
              <w:t>ального района (2014-2020 годы)»</w:t>
            </w:r>
          </w:p>
        </w:tc>
        <w:tc>
          <w:tcPr>
            <w:tcW w:w="3675" w:type="dxa"/>
            <w:tcBorders>
              <w:top w:val="single" w:sz="8" w:space="0" w:color="000000"/>
              <w:left w:val="single" w:sz="8" w:space="0" w:color="000000"/>
              <w:bottom w:val="single" w:sz="8" w:space="0" w:color="000000"/>
              <w:right w:val="single" w:sz="8" w:space="0" w:color="000000"/>
            </w:tcBorders>
            <w:hideMark/>
          </w:tcPr>
          <w:p w:rsidR="00971D72" w:rsidRPr="00A11788" w:rsidRDefault="00971D72" w:rsidP="00C97847">
            <w:pPr>
              <w:ind w:left="141" w:right="131"/>
              <w:jc w:val="both"/>
            </w:pPr>
            <w:r>
              <w:t>П</w:t>
            </w:r>
            <w:r w:rsidRPr="00A11788">
              <w:t>остановление Администрации Новгородского муниципального района от 11.04.2017 № 163</w:t>
            </w:r>
          </w:p>
        </w:tc>
      </w:tr>
      <w:tr w:rsidR="00971D72" w:rsidRPr="00A11788" w:rsidTr="00FD709C">
        <w:trPr>
          <w:trHeight w:val="1212"/>
        </w:trPr>
        <w:tc>
          <w:tcPr>
            <w:tcW w:w="557" w:type="dxa"/>
            <w:tcBorders>
              <w:top w:val="single" w:sz="8" w:space="0" w:color="000000"/>
              <w:left w:val="single" w:sz="8" w:space="0" w:color="000000"/>
              <w:bottom w:val="single" w:sz="8" w:space="0" w:color="000000"/>
              <w:right w:val="single" w:sz="8" w:space="0" w:color="000000"/>
            </w:tcBorders>
          </w:tcPr>
          <w:p w:rsidR="00971D72" w:rsidRPr="00A11788" w:rsidRDefault="00971D72" w:rsidP="00FD709C">
            <w:pPr>
              <w:jc w:val="center"/>
            </w:pPr>
            <w:r>
              <w:t>6.</w:t>
            </w:r>
          </w:p>
        </w:tc>
        <w:tc>
          <w:tcPr>
            <w:tcW w:w="5103"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hideMark/>
          </w:tcPr>
          <w:p w:rsidR="00971D72" w:rsidRPr="00A11788" w:rsidRDefault="00971D72" w:rsidP="00C97847">
            <w:pPr>
              <w:ind w:left="131" w:right="130"/>
              <w:jc w:val="both"/>
            </w:pPr>
            <w:r w:rsidRPr="00A11788">
              <w:t>Муниципальная программа «Оказание поддержки социально ориентированным некоммерческим организациям, осуществляющим деятельность и зарегистрированным на территории Новг</w:t>
            </w:r>
            <w:r>
              <w:t>ородского муниципального района</w:t>
            </w:r>
            <w:r w:rsidRPr="00A11788">
              <w:t xml:space="preserve"> на 2016-2018 годы</w:t>
            </w:r>
            <w:r>
              <w:t>»</w:t>
            </w:r>
          </w:p>
        </w:tc>
        <w:tc>
          <w:tcPr>
            <w:tcW w:w="3675" w:type="dxa"/>
            <w:tcBorders>
              <w:top w:val="single" w:sz="8" w:space="0" w:color="000000"/>
              <w:left w:val="single" w:sz="8" w:space="0" w:color="000000"/>
              <w:bottom w:val="single" w:sz="8" w:space="0" w:color="000000"/>
              <w:right w:val="single" w:sz="8" w:space="0" w:color="000000"/>
            </w:tcBorders>
            <w:hideMark/>
          </w:tcPr>
          <w:p w:rsidR="00971D72" w:rsidRPr="00A11788" w:rsidRDefault="00971D72" w:rsidP="00C97847">
            <w:pPr>
              <w:ind w:left="141" w:right="131"/>
              <w:jc w:val="both"/>
            </w:pPr>
            <w:r>
              <w:t>П</w:t>
            </w:r>
            <w:r w:rsidRPr="00A11788">
              <w:t>остановление Администрации Новгородского муниципального района от 28.09.2015 № 425</w:t>
            </w:r>
          </w:p>
        </w:tc>
      </w:tr>
      <w:tr w:rsidR="00971D72" w:rsidRPr="00A11788" w:rsidTr="00FD709C">
        <w:trPr>
          <w:trHeight w:val="733"/>
        </w:trPr>
        <w:tc>
          <w:tcPr>
            <w:tcW w:w="557" w:type="dxa"/>
            <w:tcBorders>
              <w:top w:val="single" w:sz="8" w:space="0" w:color="000000"/>
              <w:left w:val="single" w:sz="8" w:space="0" w:color="000000"/>
              <w:bottom w:val="single" w:sz="8" w:space="0" w:color="000000"/>
              <w:right w:val="single" w:sz="8" w:space="0" w:color="000000"/>
            </w:tcBorders>
          </w:tcPr>
          <w:p w:rsidR="00971D72" w:rsidRPr="00A11788" w:rsidRDefault="00971D72" w:rsidP="00FD709C">
            <w:pPr>
              <w:jc w:val="center"/>
            </w:pPr>
            <w:r>
              <w:t>7.</w:t>
            </w:r>
          </w:p>
        </w:tc>
        <w:tc>
          <w:tcPr>
            <w:tcW w:w="5103"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hideMark/>
          </w:tcPr>
          <w:p w:rsidR="00971D72" w:rsidRPr="00A11788" w:rsidRDefault="00971D72" w:rsidP="00C97847">
            <w:pPr>
              <w:ind w:left="131" w:right="130"/>
              <w:jc w:val="both"/>
            </w:pPr>
            <w:r w:rsidRPr="00A11788">
              <w:t xml:space="preserve">Муниципальная программа </w:t>
            </w:r>
            <w:r>
              <w:t>«</w:t>
            </w:r>
            <w:r w:rsidRPr="00A11788">
              <w:t>Обеспечение безопасности жизнедеятельности насе</w:t>
            </w:r>
            <w:r>
              <w:t>ления на период 2017-2020 годов»</w:t>
            </w:r>
          </w:p>
        </w:tc>
        <w:tc>
          <w:tcPr>
            <w:tcW w:w="3675" w:type="dxa"/>
            <w:tcBorders>
              <w:top w:val="single" w:sz="8" w:space="0" w:color="000000"/>
              <w:left w:val="single" w:sz="8" w:space="0" w:color="000000"/>
              <w:bottom w:val="single" w:sz="8" w:space="0" w:color="000000"/>
              <w:right w:val="single" w:sz="8" w:space="0" w:color="000000"/>
            </w:tcBorders>
            <w:hideMark/>
          </w:tcPr>
          <w:p w:rsidR="00971D72" w:rsidRPr="00A11788" w:rsidRDefault="00971D72" w:rsidP="00C97847">
            <w:pPr>
              <w:ind w:left="141" w:right="131"/>
              <w:jc w:val="both"/>
            </w:pPr>
            <w:r>
              <w:t>П</w:t>
            </w:r>
            <w:r w:rsidRPr="00A11788">
              <w:t>остановление Администрации Новгородского муниципального района от 26.09.2016 № 532</w:t>
            </w:r>
          </w:p>
        </w:tc>
      </w:tr>
      <w:tr w:rsidR="00971D72" w:rsidRPr="00A11788" w:rsidTr="00FD709C">
        <w:trPr>
          <w:trHeight w:val="972"/>
        </w:trPr>
        <w:tc>
          <w:tcPr>
            <w:tcW w:w="557" w:type="dxa"/>
            <w:tcBorders>
              <w:top w:val="single" w:sz="8" w:space="0" w:color="000000"/>
              <w:left w:val="single" w:sz="8" w:space="0" w:color="000000"/>
              <w:bottom w:val="single" w:sz="8" w:space="0" w:color="000000"/>
              <w:right w:val="single" w:sz="8" w:space="0" w:color="000000"/>
            </w:tcBorders>
          </w:tcPr>
          <w:p w:rsidR="00971D72" w:rsidRPr="00A11788" w:rsidRDefault="00971D72" w:rsidP="00FD709C">
            <w:pPr>
              <w:jc w:val="center"/>
            </w:pPr>
            <w:r>
              <w:t>8.</w:t>
            </w:r>
          </w:p>
        </w:tc>
        <w:tc>
          <w:tcPr>
            <w:tcW w:w="5103"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hideMark/>
          </w:tcPr>
          <w:p w:rsidR="00971D72" w:rsidRPr="00A11788" w:rsidRDefault="00971D72" w:rsidP="00C97847">
            <w:pPr>
              <w:ind w:left="131" w:right="130"/>
              <w:jc w:val="both"/>
            </w:pPr>
            <w:r w:rsidRPr="00A11788">
              <w:t xml:space="preserve">Муниципальная программа </w:t>
            </w:r>
            <w:r>
              <w:t>«</w:t>
            </w:r>
            <w:r w:rsidRPr="00A11788">
              <w:t>Устойчивое развитие сельских территорий Новгородского муниципального района на 2014- 201</w:t>
            </w:r>
            <w:r>
              <w:t>7 годы и на период до 2020 года»</w:t>
            </w:r>
          </w:p>
        </w:tc>
        <w:tc>
          <w:tcPr>
            <w:tcW w:w="3675" w:type="dxa"/>
            <w:tcBorders>
              <w:top w:val="single" w:sz="8" w:space="0" w:color="000000"/>
              <w:left w:val="single" w:sz="8" w:space="0" w:color="000000"/>
              <w:bottom w:val="single" w:sz="8" w:space="0" w:color="000000"/>
              <w:right w:val="single" w:sz="8" w:space="0" w:color="000000"/>
            </w:tcBorders>
            <w:hideMark/>
          </w:tcPr>
          <w:p w:rsidR="00971D72" w:rsidRPr="00A11788" w:rsidRDefault="00971D72" w:rsidP="00C97847">
            <w:pPr>
              <w:ind w:left="141" w:right="131"/>
              <w:jc w:val="both"/>
            </w:pPr>
            <w:r>
              <w:t>П</w:t>
            </w:r>
            <w:r w:rsidRPr="00A11788">
              <w:t>остановление Администрации Новгородского муниципального района от 03.10.2013 № 386</w:t>
            </w:r>
          </w:p>
        </w:tc>
      </w:tr>
      <w:tr w:rsidR="00971D72" w:rsidRPr="00A11788" w:rsidTr="00FD709C">
        <w:trPr>
          <w:trHeight w:val="733"/>
        </w:trPr>
        <w:tc>
          <w:tcPr>
            <w:tcW w:w="557" w:type="dxa"/>
            <w:tcBorders>
              <w:top w:val="single" w:sz="8" w:space="0" w:color="000000"/>
              <w:left w:val="single" w:sz="8" w:space="0" w:color="000000"/>
              <w:bottom w:val="single" w:sz="8" w:space="0" w:color="000000"/>
              <w:right w:val="single" w:sz="8" w:space="0" w:color="000000"/>
            </w:tcBorders>
          </w:tcPr>
          <w:p w:rsidR="00971D72" w:rsidRPr="00A11788" w:rsidRDefault="00971D72" w:rsidP="00FD709C">
            <w:pPr>
              <w:jc w:val="center"/>
            </w:pPr>
            <w:r>
              <w:t>9.</w:t>
            </w:r>
          </w:p>
        </w:tc>
        <w:tc>
          <w:tcPr>
            <w:tcW w:w="5103"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hideMark/>
          </w:tcPr>
          <w:p w:rsidR="00971D72" w:rsidRPr="00A11788" w:rsidRDefault="00971D72" w:rsidP="00C97847">
            <w:pPr>
              <w:ind w:left="131" w:right="130"/>
              <w:jc w:val="both"/>
            </w:pPr>
            <w:r w:rsidRPr="00A11788">
              <w:t xml:space="preserve">Муниципальная программа </w:t>
            </w:r>
            <w:r>
              <w:t>«</w:t>
            </w:r>
            <w:r w:rsidRPr="00A11788">
              <w:t>Развитие агропромышленного комплекса в Новгородском муницип</w:t>
            </w:r>
            <w:r>
              <w:t>альном районе на 2014-2020 годы»</w:t>
            </w:r>
          </w:p>
        </w:tc>
        <w:tc>
          <w:tcPr>
            <w:tcW w:w="3675" w:type="dxa"/>
            <w:tcBorders>
              <w:top w:val="single" w:sz="8" w:space="0" w:color="000000"/>
              <w:left w:val="single" w:sz="8" w:space="0" w:color="000000"/>
              <w:bottom w:val="single" w:sz="8" w:space="0" w:color="000000"/>
              <w:right w:val="single" w:sz="8" w:space="0" w:color="000000"/>
            </w:tcBorders>
            <w:hideMark/>
          </w:tcPr>
          <w:p w:rsidR="00971D72" w:rsidRPr="00A11788" w:rsidRDefault="00971D72" w:rsidP="00C97847">
            <w:pPr>
              <w:ind w:left="141" w:right="131"/>
              <w:jc w:val="both"/>
            </w:pPr>
            <w:r>
              <w:t>П</w:t>
            </w:r>
            <w:r w:rsidRPr="00A11788">
              <w:t>остановление Администрации Новгородского муниципального района от 06.12.2013 № 476</w:t>
            </w:r>
          </w:p>
        </w:tc>
      </w:tr>
      <w:tr w:rsidR="00971D72" w:rsidRPr="00A11788" w:rsidTr="00FD709C">
        <w:trPr>
          <w:trHeight w:val="733"/>
        </w:trPr>
        <w:tc>
          <w:tcPr>
            <w:tcW w:w="557" w:type="dxa"/>
            <w:tcBorders>
              <w:top w:val="single" w:sz="8" w:space="0" w:color="000000"/>
              <w:left w:val="single" w:sz="8" w:space="0" w:color="000000"/>
              <w:bottom w:val="single" w:sz="8" w:space="0" w:color="000000"/>
              <w:right w:val="single" w:sz="8" w:space="0" w:color="000000"/>
            </w:tcBorders>
          </w:tcPr>
          <w:p w:rsidR="00971D72" w:rsidRPr="00A11788" w:rsidRDefault="00971D72" w:rsidP="00FD709C">
            <w:pPr>
              <w:jc w:val="center"/>
            </w:pPr>
            <w:r>
              <w:lastRenderedPageBreak/>
              <w:t>10.</w:t>
            </w:r>
          </w:p>
        </w:tc>
        <w:tc>
          <w:tcPr>
            <w:tcW w:w="5103"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hideMark/>
          </w:tcPr>
          <w:p w:rsidR="00971D72" w:rsidRPr="00A11788" w:rsidRDefault="00971D72" w:rsidP="00C97847">
            <w:pPr>
              <w:ind w:left="131" w:right="130"/>
              <w:jc w:val="both"/>
            </w:pPr>
            <w:r>
              <w:t>Муниципальная программа «</w:t>
            </w:r>
            <w:r w:rsidRPr="00A11788">
              <w:t>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w:t>
            </w:r>
            <w:r>
              <w:t>льного района на 2017-2020 годы»</w:t>
            </w:r>
          </w:p>
        </w:tc>
        <w:tc>
          <w:tcPr>
            <w:tcW w:w="3675" w:type="dxa"/>
            <w:tcBorders>
              <w:top w:val="single" w:sz="8" w:space="0" w:color="000000"/>
              <w:left w:val="single" w:sz="8" w:space="0" w:color="000000"/>
              <w:bottom w:val="single" w:sz="8" w:space="0" w:color="000000"/>
              <w:right w:val="single" w:sz="8" w:space="0" w:color="000000"/>
            </w:tcBorders>
            <w:hideMark/>
          </w:tcPr>
          <w:p w:rsidR="00971D72" w:rsidRPr="00A11788" w:rsidRDefault="00971D72" w:rsidP="00C97847">
            <w:pPr>
              <w:ind w:left="141" w:right="131"/>
              <w:jc w:val="both"/>
            </w:pPr>
            <w:r>
              <w:t>П</w:t>
            </w:r>
            <w:r w:rsidRPr="00A11788">
              <w:t>остановление Администрации Новгородского муниципального района от 29.11.2016 № 657</w:t>
            </w:r>
          </w:p>
        </w:tc>
      </w:tr>
      <w:tr w:rsidR="00971D72" w:rsidRPr="00A11788" w:rsidTr="00FD709C">
        <w:trPr>
          <w:trHeight w:val="733"/>
        </w:trPr>
        <w:tc>
          <w:tcPr>
            <w:tcW w:w="557" w:type="dxa"/>
            <w:tcBorders>
              <w:top w:val="single" w:sz="8" w:space="0" w:color="000000"/>
              <w:left w:val="single" w:sz="8" w:space="0" w:color="000000"/>
              <w:bottom w:val="single" w:sz="8" w:space="0" w:color="000000"/>
              <w:right w:val="single" w:sz="8" w:space="0" w:color="000000"/>
            </w:tcBorders>
          </w:tcPr>
          <w:p w:rsidR="00971D72" w:rsidRPr="00A11788" w:rsidRDefault="00971D72" w:rsidP="00FD709C">
            <w:pPr>
              <w:jc w:val="center"/>
            </w:pPr>
            <w:r>
              <w:t>11.</w:t>
            </w:r>
          </w:p>
        </w:tc>
        <w:tc>
          <w:tcPr>
            <w:tcW w:w="5103"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hideMark/>
          </w:tcPr>
          <w:p w:rsidR="00971D72" w:rsidRPr="00A11788" w:rsidRDefault="00971D72" w:rsidP="00C97847">
            <w:pPr>
              <w:ind w:left="131" w:right="130"/>
              <w:jc w:val="both"/>
            </w:pPr>
            <w:r w:rsidRPr="00A11788">
              <w:t xml:space="preserve">Муниципальная программа </w:t>
            </w:r>
            <w:r>
              <w:t>«</w:t>
            </w:r>
            <w:r w:rsidRPr="00A11788">
              <w:t>Развитие физической культуры и спорта на территории Новгородского муниципа</w:t>
            </w:r>
            <w:r>
              <w:t>льного района на 2014-2019 годы»</w:t>
            </w:r>
          </w:p>
        </w:tc>
        <w:tc>
          <w:tcPr>
            <w:tcW w:w="3675" w:type="dxa"/>
            <w:tcBorders>
              <w:top w:val="single" w:sz="8" w:space="0" w:color="000000"/>
              <w:left w:val="single" w:sz="8" w:space="0" w:color="000000"/>
              <w:bottom w:val="single" w:sz="8" w:space="0" w:color="000000"/>
              <w:right w:val="single" w:sz="8" w:space="0" w:color="000000"/>
            </w:tcBorders>
            <w:hideMark/>
          </w:tcPr>
          <w:p w:rsidR="00971D72" w:rsidRPr="00A11788" w:rsidRDefault="00971D72" w:rsidP="00C97847">
            <w:pPr>
              <w:ind w:left="141" w:right="131"/>
              <w:jc w:val="both"/>
            </w:pPr>
            <w:r>
              <w:t>П</w:t>
            </w:r>
            <w:r w:rsidRPr="00A11788">
              <w:t>остановление Администрации Новгородского муниципального района от 29.01.2014 № 31</w:t>
            </w:r>
          </w:p>
        </w:tc>
      </w:tr>
      <w:tr w:rsidR="00971D72" w:rsidRPr="00A11788" w:rsidTr="00FD709C">
        <w:trPr>
          <w:trHeight w:val="733"/>
        </w:trPr>
        <w:tc>
          <w:tcPr>
            <w:tcW w:w="557" w:type="dxa"/>
            <w:tcBorders>
              <w:top w:val="single" w:sz="8" w:space="0" w:color="000000"/>
              <w:left w:val="single" w:sz="8" w:space="0" w:color="000000"/>
              <w:bottom w:val="single" w:sz="8" w:space="0" w:color="000000"/>
              <w:right w:val="single" w:sz="8" w:space="0" w:color="000000"/>
            </w:tcBorders>
          </w:tcPr>
          <w:p w:rsidR="00971D72" w:rsidRPr="00A11788" w:rsidRDefault="00971D72" w:rsidP="00FD709C">
            <w:pPr>
              <w:jc w:val="center"/>
            </w:pPr>
            <w:r>
              <w:t>12.</w:t>
            </w:r>
          </w:p>
        </w:tc>
        <w:tc>
          <w:tcPr>
            <w:tcW w:w="5103"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hideMark/>
          </w:tcPr>
          <w:p w:rsidR="00971D72" w:rsidRPr="00A11788" w:rsidRDefault="00971D72" w:rsidP="00C97847">
            <w:pPr>
              <w:ind w:left="131" w:right="130"/>
              <w:jc w:val="both"/>
            </w:pPr>
            <w:r w:rsidRPr="00A11788">
              <w:t>Муниципальная пр</w:t>
            </w:r>
            <w:r>
              <w:t>ограмма «</w:t>
            </w:r>
            <w:r w:rsidRPr="00A11788">
              <w:t>Развитие информационно-телекоммуникационной инфраструктуры и совершенствование электронных сервисов администрации Новгородского муниципа</w:t>
            </w:r>
            <w:r>
              <w:t>льного района на 2018-2020 годы»</w:t>
            </w:r>
          </w:p>
        </w:tc>
        <w:tc>
          <w:tcPr>
            <w:tcW w:w="3675" w:type="dxa"/>
            <w:tcBorders>
              <w:top w:val="single" w:sz="8" w:space="0" w:color="000000"/>
              <w:left w:val="single" w:sz="8" w:space="0" w:color="000000"/>
              <w:bottom w:val="single" w:sz="8" w:space="0" w:color="000000"/>
              <w:right w:val="single" w:sz="8" w:space="0" w:color="000000"/>
            </w:tcBorders>
            <w:hideMark/>
          </w:tcPr>
          <w:p w:rsidR="00971D72" w:rsidRPr="00A11788" w:rsidRDefault="00971D72" w:rsidP="00C97847">
            <w:pPr>
              <w:ind w:left="141" w:right="131"/>
              <w:jc w:val="both"/>
            </w:pPr>
            <w:r>
              <w:t>П</w:t>
            </w:r>
            <w:r w:rsidRPr="00A11788">
              <w:t>остановление Администрации Новгородского муниципального района от 22.09.2017 № 453</w:t>
            </w:r>
          </w:p>
        </w:tc>
      </w:tr>
      <w:tr w:rsidR="00971D72" w:rsidRPr="00A11788" w:rsidTr="00FD709C">
        <w:trPr>
          <w:trHeight w:val="733"/>
        </w:trPr>
        <w:tc>
          <w:tcPr>
            <w:tcW w:w="557" w:type="dxa"/>
            <w:tcBorders>
              <w:top w:val="single" w:sz="8" w:space="0" w:color="000000"/>
              <w:left w:val="single" w:sz="8" w:space="0" w:color="000000"/>
              <w:bottom w:val="single" w:sz="8" w:space="0" w:color="000000"/>
              <w:right w:val="single" w:sz="8" w:space="0" w:color="000000"/>
            </w:tcBorders>
          </w:tcPr>
          <w:p w:rsidR="00971D72" w:rsidRPr="00A11788" w:rsidRDefault="00971D72" w:rsidP="00FD709C">
            <w:pPr>
              <w:jc w:val="center"/>
            </w:pPr>
            <w:r>
              <w:t>13.</w:t>
            </w:r>
          </w:p>
        </w:tc>
        <w:tc>
          <w:tcPr>
            <w:tcW w:w="5103"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hideMark/>
          </w:tcPr>
          <w:p w:rsidR="00971D72" w:rsidRPr="00A11788" w:rsidRDefault="00971D72" w:rsidP="00C97847">
            <w:pPr>
              <w:ind w:left="131" w:right="130"/>
              <w:jc w:val="both"/>
            </w:pPr>
            <w:r>
              <w:t>Муниципальная программа «</w:t>
            </w:r>
            <w:r w:rsidRPr="00A11788">
              <w:t>Развитие муниципальной службы в Новгородском муницип</w:t>
            </w:r>
            <w:r>
              <w:t>альном районе на 2017-2020 годы»</w:t>
            </w:r>
          </w:p>
        </w:tc>
        <w:tc>
          <w:tcPr>
            <w:tcW w:w="3675" w:type="dxa"/>
            <w:tcBorders>
              <w:top w:val="single" w:sz="8" w:space="0" w:color="000000"/>
              <w:left w:val="single" w:sz="8" w:space="0" w:color="000000"/>
              <w:bottom w:val="single" w:sz="8" w:space="0" w:color="000000"/>
              <w:right w:val="single" w:sz="8" w:space="0" w:color="000000"/>
            </w:tcBorders>
            <w:hideMark/>
          </w:tcPr>
          <w:p w:rsidR="00971D72" w:rsidRPr="00A11788" w:rsidRDefault="00971D72" w:rsidP="00C97847">
            <w:pPr>
              <w:ind w:left="141" w:right="131"/>
              <w:jc w:val="both"/>
            </w:pPr>
            <w:r>
              <w:t>П</w:t>
            </w:r>
            <w:r w:rsidRPr="00A11788">
              <w:t>остановление Администрации Новгородского муниципального района от 07.11.2016 № 614</w:t>
            </w:r>
          </w:p>
        </w:tc>
      </w:tr>
      <w:tr w:rsidR="00971D72" w:rsidRPr="00A11788" w:rsidTr="00FD709C">
        <w:trPr>
          <w:trHeight w:val="733"/>
        </w:trPr>
        <w:tc>
          <w:tcPr>
            <w:tcW w:w="557" w:type="dxa"/>
            <w:tcBorders>
              <w:top w:val="single" w:sz="8" w:space="0" w:color="000000"/>
              <w:left w:val="single" w:sz="8" w:space="0" w:color="000000"/>
              <w:bottom w:val="single" w:sz="8" w:space="0" w:color="000000"/>
              <w:right w:val="single" w:sz="8" w:space="0" w:color="000000"/>
            </w:tcBorders>
          </w:tcPr>
          <w:p w:rsidR="00971D72" w:rsidRPr="00A11788" w:rsidRDefault="00971D72" w:rsidP="00FD709C">
            <w:pPr>
              <w:jc w:val="center"/>
            </w:pPr>
            <w:r>
              <w:t>14.</w:t>
            </w:r>
          </w:p>
        </w:tc>
        <w:tc>
          <w:tcPr>
            <w:tcW w:w="5103"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hideMark/>
          </w:tcPr>
          <w:p w:rsidR="00971D72" w:rsidRPr="00A11788" w:rsidRDefault="00971D72" w:rsidP="00C97847">
            <w:pPr>
              <w:ind w:left="131" w:right="130"/>
              <w:jc w:val="both"/>
            </w:pPr>
            <w:r>
              <w:t>Муниципальная программа «</w:t>
            </w:r>
            <w:r w:rsidRPr="00A11788">
              <w:t>Противодействие коррупции в Новгородском муницип</w:t>
            </w:r>
            <w:r>
              <w:t>альном районе на 2017-2020 годы»</w:t>
            </w:r>
          </w:p>
        </w:tc>
        <w:tc>
          <w:tcPr>
            <w:tcW w:w="3675" w:type="dxa"/>
            <w:tcBorders>
              <w:top w:val="single" w:sz="8" w:space="0" w:color="000000"/>
              <w:left w:val="single" w:sz="8" w:space="0" w:color="000000"/>
              <w:bottom w:val="single" w:sz="8" w:space="0" w:color="000000"/>
              <w:right w:val="single" w:sz="8" w:space="0" w:color="000000"/>
            </w:tcBorders>
            <w:hideMark/>
          </w:tcPr>
          <w:p w:rsidR="00971D72" w:rsidRPr="00A11788" w:rsidRDefault="00971D72" w:rsidP="00C97847">
            <w:pPr>
              <w:ind w:left="141" w:right="131"/>
              <w:jc w:val="both"/>
            </w:pPr>
            <w:r>
              <w:t>П</w:t>
            </w:r>
            <w:r w:rsidRPr="00A11788">
              <w:t>остановление Администрации Новгородского муниципального района от 11.11.2016 № 629</w:t>
            </w:r>
          </w:p>
        </w:tc>
      </w:tr>
      <w:tr w:rsidR="00971D72" w:rsidRPr="00A11788" w:rsidTr="00FD709C">
        <w:trPr>
          <w:trHeight w:val="733"/>
        </w:trPr>
        <w:tc>
          <w:tcPr>
            <w:tcW w:w="557" w:type="dxa"/>
            <w:tcBorders>
              <w:top w:val="single" w:sz="8" w:space="0" w:color="000000"/>
              <w:left w:val="single" w:sz="8" w:space="0" w:color="000000"/>
              <w:bottom w:val="single" w:sz="8" w:space="0" w:color="000000"/>
              <w:right w:val="single" w:sz="8" w:space="0" w:color="000000"/>
            </w:tcBorders>
          </w:tcPr>
          <w:p w:rsidR="00971D72" w:rsidRPr="00A11788" w:rsidRDefault="00971D72" w:rsidP="00FD709C">
            <w:pPr>
              <w:jc w:val="center"/>
            </w:pPr>
            <w:r>
              <w:t>15.</w:t>
            </w:r>
          </w:p>
        </w:tc>
        <w:tc>
          <w:tcPr>
            <w:tcW w:w="5103"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hideMark/>
          </w:tcPr>
          <w:p w:rsidR="00971D72" w:rsidRPr="00A11788" w:rsidRDefault="00971D72" w:rsidP="00C97847">
            <w:pPr>
              <w:ind w:left="131" w:right="130"/>
              <w:jc w:val="both"/>
            </w:pPr>
            <w:r w:rsidRPr="00A11788">
              <w:t xml:space="preserve">Муниципальная программа </w:t>
            </w:r>
            <w:r>
              <w:t>«</w:t>
            </w:r>
            <w:r w:rsidRPr="00A11788">
              <w:t>Обеспечение жильем молодых семей на территории Новгородского муниципального района на 2017-202</w:t>
            </w:r>
            <w:r>
              <w:t>0 годы»</w:t>
            </w:r>
          </w:p>
        </w:tc>
        <w:tc>
          <w:tcPr>
            <w:tcW w:w="3675" w:type="dxa"/>
            <w:tcBorders>
              <w:top w:val="single" w:sz="8" w:space="0" w:color="000000"/>
              <w:left w:val="single" w:sz="8" w:space="0" w:color="000000"/>
              <w:bottom w:val="single" w:sz="8" w:space="0" w:color="000000"/>
              <w:right w:val="single" w:sz="8" w:space="0" w:color="000000"/>
            </w:tcBorders>
            <w:hideMark/>
          </w:tcPr>
          <w:p w:rsidR="00971D72" w:rsidRPr="00A11788" w:rsidRDefault="00971D72" w:rsidP="00C97847">
            <w:pPr>
              <w:ind w:left="141" w:right="131"/>
              <w:jc w:val="both"/>
            </w:pPr>
            <w:r>
              <w:t>П</w:t>
            </w:r>
            <w:r w:rsidRPr="00A11788">
              <w:t>остановление Администрации Новгородского муниципального района от 15.08.2016 № 458</w:t>
            </w:r>
          </w:p>
        </w:tc>
      </w:tr>
      <w:tr w:rsidR="00971D72" w:rsidRPr="00A11788" w:rsidTr="00FD709C">
        <w:trPr>
          <w:trHeight w:val="733"/>
        </w:trPr>
        <w:tc>
          <w:tcPr>
            <w:tcW w:w="557" w:type="dxa"/>
            <w:tcBorders>
              <w:top w:val="single" w:sz="8" w:space="0" w:color="000000"/>
              <w:left w:val="single" w:sz="8" w:space="0" w:color="000000"/>
              <w:bottom w:val="single" w:sz="8" w:space="0" w:color="000000"/>
              <w:right w:val="single" w:sz="8" w:space="0" w:color="000000"/>
            </w:tcBorders>
          </w:tcPr>
          <w:p w:rsidR="00971D72" w:rsidRPr="00A11788" w:rsidRDefault="00971D72" w:rsidP="00FD709C">
            <w:pPr>
              <w:jc w:val="center"/>
            </w:pPr>
            <w:r>
              <w:t>16.</w:t>
            </w:r>
          </w:p>
        </w:tc>
        <w:tc>
          <w:tcPr>
            <w:tcW w:w="5103"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hideMark/>
          </w:tcPr>
          <w:p w:rsidR="00971D72" w:rsidRPr="00A11788" w:rsidRDefault="00971D72" w:rsidP="00C97847">
            <w:pPr>
              <w:ind w:left="131" w:right="130"/>
              <w:jc w:val="both"/>
            </w:pPr>
            <w:r w:rsidRPr="00A11788">
              <w:t>Муниципальная программа «Стимулирование жилищного строительства на территории Новгородского муниципального района на 2017-2020 годы»</w:t>
            </w:r>
          </w:p>
        </w:tc>
        <w:tc>
          <w:tcPr>
            <w:tcW w:w="3675" w:type="dxa"/>
            <w:tcBorders>
              <w:top w:val="single" w:sz="8" w:space="0" w:color="000000"/>
              <w:left w:val="single" w:sz="8" w:space="0" w:color="000000"/>
              <w:bottom w:val="single" w:sz="8" w:space="0" w:color="000000"/>
              <w:right w:val="single" w:sz="8" w:space="0" w:color="000000"/>
            </w:tcBorders>
            <w:hideMark/>
          </w:tcPr>
          <w:p w:rsidR="00971D72" w:rsidRPr="00A11788" w:rsidRDefault="00971D72" w:rsidP="00C97847">
            <w:pPr>
              <w:ind w:left="141" w:right="131"/>
              <w:jc w:val="both"/>
            </w:pPr>
            <w:r>
              <w:t>П</w:t>
            </w:r>
            <w:r w:rsidRPr="00A11788">
              <w:t>остановление Администрации Новгородского муниципального района от 29.11.2016 № 658</w:t>
            </w:r>
          </w:p>
        </w:tc>
      </w:tr>
    </w:tbl>
    <w:p w:rsidR="00476848" w:rsidRPr="00971D72" w:rsidRDefault="00971D72" w:rsidP="00971D72">
      <w:pPr>
        <w:pStyle w:val="aa"/>
        <w:rPr>
          <w:i w:val="0"/>
          <w:sz w:val="24"/>
          <w:szCs w:val="24"/>
        </w:rPr>
      </w:pPr>
      <w:bookmarkStart w:id="4" w:name="_Toc512326123"/>
      <w:r w:rsidRPr="00971D72">
        <w:rPr>
          <w:i w:val="0"/>
          <w:sz w:val="24"/>
          <w:szCs w:val="24"/>
        </w:rPr>
        <w:t>1.3. Перечень муниципальных программ Лесновского сельского поселения</w:t>
      </w:r>
      <w:bookmarkEnd w:id="4"/>
    </w:p>
    <w:p w:rsidR="006F1209" w:rsidRDefault="006F1209" w:rsidP="006F1209">
      <w:pPr>
        <w:ind w:firstLine="708"/>
        <w:rPr>
          <w:lang w:eastAsia="ar-SA"/>
        </w:rPr>
      </w:pPr>
    </w:p>
    <w:p w:rsidR="00A91094" w:rsidRDefault="006F1209" w:rsidP="006F1209">
      <w:pPr>
        <w:ind w:firstLine="708"/>
        <w:jc w:val="both"/>
        <w:rPr>
          <w:shd w:val="clear" w:color="auto" w:fill="FFFFFF"/>
        </w:rPr>
      </w:pPr>
      <w:r w:rsidRPr="00C674E8">
        <w:rPr>
          <w:lang w:eastAsia="ar-SA"/>
        </w:rPr>
        <w:t xml:space="preserve">Перечень </w:t>
      </w:r>
      <w:r w:rsidRPr="002C5DC1">
        <w:rPr>
          <w:shd w:val="clear" w:color="auto" w:fill="FFFFFF"/>
        </w:rPr>
        <w:t xml:space="preserve">муниципальных программ </w:t>
      </w:r>
      <w:proofErr w:type="spellStart"/>
      <w:r w:rsidR="00384382">
        <w:rPr>
          <w:shd w:val="clear" w:color="auto" w:fill="FFFFFF"/>
        </w:rPr>
        <w:t>Лесновского</w:t>
      </w:r>
      <w:proofErr w:type="spellEnd"/>
      <w:r w:rsidR="00384382">
        <w:rPr>
          <w:shd w:val="clear" w:color="auto" w:fill="FFFFFF"/>
        </w:rPr>
        <w:t xml:space="preserve"> </w:t>
      </w:r>
      <w:proofErr w:type="spellStart"/>
      <w:r w:rsidR="00384382">
        <w:rPr>
          <w:shd w:val="clear" w:color="auto" w:fill="FFFFFF"/>
        </w:rPr>
        <w:t>сельсого</w:t>
      </w:r>
      <w:proofErr w:type="spellEnd"/>
      <w:r w:rsidR="00384382">
        <w:rPr>
          <w:shd w:val="clear" w:color="auto" w:fill="FFFFFF"/>
        </w:rPr>
        <w:t xml:space="preserve"> поселения </w:t>
      </w:r>
      <w:r w:rsidRPr="00C674E8">
        <w:rPr>
          <w:lang w:eastAsia="ar-SA"/>
        </w:rPr>
        <w:t xml:space="preserve">представлен в соответствии </w:t>
      </w:r>
      <w:r w:rsidRPr="00384382">
        <w:rPr>
          <w:lang w:eastAsia="ar-SA"/>
        </w:rPr>
        <w:t>с распоряжением</w:t>
      </w:r>
      <w:r w:rsidRPr="00384382">
        <w:rPr>
          <w:shd w:val="clear" w:color="auto" w:fill="FFFFFF"/>
        </w:rPr>
        <w:t xml:space="preserve"> Администрации Лесновского сельского поселения от</w:t>
      </w:r>
      <w:r w:rsidR="00384382">
        <w:rPr>
          <w:shd w:val="clear" w:color="auto" w:fill="FFFFFF"/>
        </w:rPr>
        <w:t xml:space="preserve"> 27.09.2017</w:t>
      </w:r>
      <w:r w:rsidRPr="00384382">
        <w:rPr>
          <w:shd w:val="clear" w:color="auto" w:fill="FFFFFF"/>
        </w:rPr>
        <w:t xml:space="preserve">   № </w:t>
      </w:r>
      <w:r w:rsidR="00384382">
        <w:rPr>
          <w:shd w:val="clear" w:color="auto" w:fill="FFFFFF"/>
        </w:rPr>
        <w:t xml:space="preserve">75 </w:t>
      </w:r>
      <w:proofErr w:type="spellStart"/>
      <w:r w:rsidR="00384382">
        <w:rPr>
          <w:shd w:val="clear" w:color="auto" w:fill="FFFFFF"/>
        </w:rPr>
        <w:t>рг</w:t>
      </w:r>
      <w:proofErr w:type="spellEnd"/>
    </w:p>
    <w:p w:rsidR="00C97847" w:rsidRPr="00A11788" w:rsidRDefault="00C97847" w:rsidP="006F1209">
      <w:pPr>
        <w:ind w:firstLine="708"/>
        <w:jc w:val="both"/>
        <w:rPr>
          <w:b/>
        </w:rPr>
      </w:pPr>
    </w:p>
    <w:tbl>
      <w:tblPr>
        <w:tblStyle w:val="af1"/>
        <w:tblW w:w="9345" w:type="dxa"/>
        <w:tblLook w:val="04A0" w:firstRow="1" w:lastRow="0" w:firstColumn="1" w:lastColumn="0" w:noHBand="0" w:noVBand="1"/>
      </w:tblPr>
      <w:tblGrid>
        <w:gridCol w:w="562"/>
        <w:gridCol w:w="5447"/>
        <w:gridCol w:w="3336"/>
      </w:tblGrid>
      <w:tr w:rsidR="00AD182B" w:rsidTr="00AD182B">
        <w:tc>
          <w:tcPr>
            <w:tcW w:w="562" w:type="dxa"/>
          </w:tcPr>
          <w:p w:rsidR="00AD182B" w:rsidRPr="00AD182B" w:rsidRDefault="00AD182B" w:rsidP="00AD182B">
            <w:pPr>
              <w:pStyle w:val="ConsPlusTitle"/>
              <w:widowControl/>
              <w:rPr>
                <w:rFonts w:ascii="Times New Roman" w:hAnsi="Times New Roman" w:cs="Times New Roman"/>
                <w:sz w:val="24"/>
                <w:szCs w:val="24"/>
              </w:rPr>
            </w:pPr>
            <w:r w:rsidRPr="00AD182B">
              <w:rPr>
                <w:rFonts w:ascii="Times New Roman" w:hAnsi="Times New Roman" w:cs="Times New Roman"/>
                <w:sz w:val="24"/>
                <w:szCs w:val="24"/>
              </w:rPr>
              <w:t>№</w:t>
            </w:r>
          </w:p>
          <w:p w:rsidR="00AD182B" w:rsidRDefault="00AD182B" w:rsidP="00AD182B">
            <w:pPr>
              <w:pStyle w:val="ConsPlusTitle"/>
              <w:widowControl/>
              <w:rPr>
                <w:rFonts w:ascii="Times New Roman" w:hAnsi="Times New Roman" w:cs="Times New Roman"/>
                <w:b w:val="0"/>
                <w:sz w:val="24"/>
                <w:szCs w:val="24"/>
              </w:rPr>
            </w:pPr>
            <w:r w:rsidRPr="00AD182B">
              <w:rPr>
                <w:rFonts w:ascii="Times New Roman" w:hAnsi="Times New Roman" w:cs="Times New Roman"/>
                <w:sz w:val="24"/>
                <w:szCs w:val="24"/>
              </w:rPr>
              <w:t>п/п</w:t>
            </w:r>
          </w:p>
        </w:tc>
        <w:tc>
          <w:tcPr>
            <w:tcW w:w="5447" w:type="dxa"/>
            <w:tcBorders>
              <w:top w:val="single" w:sz="8" w:space="0" w:color="000000"/>
              <w:left w:val="single" w:sz="8" w:space="0" w:color="000000"/>
              <w:bottom w:val="single" w:sz="8" w:space="0" w:color="000000"/>
              <w:right w:val="single" w:sz="8" w:space="0" w:color="000000"/>
            </w:tcBorders>
          </w:tcPr>
          <w:p w:rsidR="00AD182B" w:rsidRPr="00A11788" w:rsidRDefault="00AD182B" w:rsidP="00AD182B">
            <w:pPr>
              <w:jc w:val="center"/>
              <w:rPr>
                <w:b/>
              </w:rPr>
            </w:pPr>
            <w:r w:rsidRPr="00A11788">
              <w:rPr>
                <w:b/>
              </w:rPr>
              <w:t>Наименование муниципальной программы</w:t>
            </w:r>
          </w:p>
        </w:tc>
        <w:tc>
          <w:tcPr>
            <w:tcW w:w="3336" w:type="dxa"/>
            <w:tcBorders>
              <w:top w:val="single" w:sz="8" w:space="0" w:color="000000"/>
              <w:left w:val="single" w:sz="8" w:space="0" w:color="000000"/>
              <w:bottom w:val="single" w:sz="8" w:space="0" w:color="000000"/>
              <w:right w:val="single" w:sz="8" w:space="0" w:color="000000"/>
            </w:tcBorders>
          </w:tcPr>
          <w:p w:rsidR="00AD182B" w:rsidRPr="00A11788" w:rsidRDefault="00AD182B" w:rsidP="00AD182B">
            <w:pPr>
              <w:jc w:val="center"/>
              <w:rPr>
                <w:b/>
              </w:rPr>
            </w:pPr>
            <w:r w:rsidRPr="00A11788">
              <w:rPr>
                <w:b/>
              </w:rPr>
              <w:t>Реквизиты нормативно-правого акта, которым утверждена муниципальная программа</w:t>
            </w:r>
          </w:p>
        </w:tc>
      </w:tr>
      <w:tr w:rsidR="00AD182B" w:rsidTr="00AD182B">
        <w:tc>
          <w:tcPr>
            <w:tcW w:w="562" w:type="dxa"/>
          </w:tcPr>
          <w:p w:rsidR="00AD182B" w:rsidRPr="00A91094" w:rsidRDefault="00AD182B" w:rsidP="00A91094">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1.</w:t>
            </w:r>
          </w:p>
        </w:tc>
        <w:tc>
          <w:tcPr>
            <w:tcW w:w="5447" w:type="dxa"/>
          </w:tcPr>
          <w:p w:rsidR="00AD182B" w:rsidRPr="00A91094" w:rsidRDefault="00AD182B" w:rsidP="00A91094">
            <w:pPr>
              <w:pStyle w:val="ConsPlusTitle"/>
              <w:widowControl/>
              <w:rPr>
                <w:rFonts w:ascii="Times New Roman" w:hAnsi="Times New Roman" w:cs="Times New Roman"/>
                <w:b w:val="0"/>
                <w:sz w:val="24"/>
                <w:szCs w:val="24"/>
              </w:rPr>
            </w:pPr>
            <w:r w:rsidRPr="00A91094">
              <w:rPr>
                <w:rFonts w:ascii="Times New Roman" w:hAnsi="Times New Roman" w:cs="Times New Roman"/>
                <w:b w:val="0"/>
                <w:sz w:val="24"/>
                <w:szCs w:val="24"/>
              </w:rPr>
              <w:t>Мун</w:t>
            </w:r>
            <w:r>
              <w:rPr>
                <w:rFonts w:ascii="Times New Roman" w:hAnsi="Times New Roman" w:cs="Times New Roman"/>
                <w:b w:val="0"/>
                <w:sz w:val="24"/>
                <w:szCs w:val="24"/>
              </w:rPr>
              <w:t>и</w:t>
            </w:r>
            <w:r w:rsidRPr="00A91094">
              <w:rPr>
                <w:rFonts w:ascii="Times New Roman" w:hAnsi="Times New Roman" w:cs="Times New Roman"/>
                <w:b w:val="0"/>
                <w:sz w:val="24"/>
                <w:szCs w:val="24"/>
              </w:rPr>
              <w:t xml:space="preserve">ципальная программа «Устойчивое развитие территории Лесновского сельского поселения на 2018-2020 годы» </w:t>
            </w:r>
          </w:p>
          <w:p w:rsidR="00AD182B" w:rsidRPr="00A91094" w:rsidRDefault="00AD182B" w:rsidP="00A91094">
            <w:pPr>
              <w:rPr>
                <w:b/>
              </w:rPr>
            </w:pPr>
          </w:p>
        </w:tc>
        <w:tc>
          <w:tcPr>
            <w:tcW w:w="3336" w:type="dxa"/>
          </w:tcPr>
          <w:p w:rsidR="00AD182B" w:rsidRPr="00A91094" w:rsidRDefault="00AD182B" w:rsidP="00AD182B">
            <w:pPr>
              <w:jc w:val="both"/>
              <w:rPr>
                <w:b/>
              </w:rPr>
            </w:pPr>
            <w:r w:rsidRPr="00A91094">
              <w:t xml:space="preserve">Постановление Администрации Лесновского сельского поселения </w:t>
            </w:r>
            <w:r w:rsidRPr="00A91094">
              <w:rPr>
                <w:spacing w:val="-1"/>
              </w:rPr>
              <w:t xml:space="preserve">от 22.05.2017 № </w:t>
            </w:r>
            <w:r w:rsidRPr="00A91094">
              <w:rPr>
                <w:spacing w:val="-1"/>
              </w:rPr>
              <w:tab/>
              <w:t>33</w:t>
            </w:r>
            <w:r w:rsidRPr="00A91094">
              <w:t xml:space="preserve"> </w:t>
            </w:r>
          </w:p>
        </w:tc>
      </w:tr>
      <w:tr w:rsidR="00AD182B" w:rsidTr="00AD182B">
        <w:tc>
          <w:tcPr>
            <w:tcW w:w="562" w:type="dxa"/>
          </w:tcPr>
          <w:p w:rsidR="00AD182B" w:rsidRPr="00A91094" w:rsidRDefault="00AD182B" w:rsidP="00A91094">
            <w:pPr>
              <w:spacing w:line="276" w:lineRule="auto"/>
            </w:pPr>
            <w:r>
              <w:t>2.</w:t>
            </w:r>
          </w:p>
        </w:tc>
        <w:tc>
          <w:tcPr>
            <w:tcW w:w="5447" w:type="dxa"/>
          </w:tcPr>
          <w:p w:rsidR="00AD182B" w:rsidRPr="00A91094" w:rsidRDefault="00AD182B" w:rsidP="00A91094">
            <w:pPr>
              <w:spacing w:line="276" w:lineRule="auto"/>
              <w:rPr>
                <w:rFonts w:eastAsia="Calibri"/>
                <w:lang w:eastAsia="en-US"/>
              </w:rPr>
            </w:pPr>
            <w:r w:rsidRPr="00A91094">
              <w:t xml:space="preserve">Муниципальная программа </w:t>
            </w:r>
            <w:r w:rsidRPr="00A91094">
              <w:rPr>
                <w:rFonts w:eastAsia="Calibri"/>
                <w:lang w:eastAsia="en-US"/>
              </w:rPr>
              <w:t>комплексного развития транспортной инфраструктуры</w:t>
            </w:r>
          </w:p>
          <w:p w:rsidR="00AD182B" w:rsidRPr="00A91094" w:rsidRDefault="00AD182B" w:rsidP="00AD182B">
            <w:pPr>
              <w:spacing w:line="276" w:lineRule="auto"/>
              <w:rPr>
                <w:b/>
              </w:rPr>
            </w:pPr>
            <w:r w:rsidRPr="00A91094">
              <w:rPr>
                <w:rFonts w:eastAsia="Calibri"/>
                <w:lang w:eastAsia="en-US"/>
              </w:rPr>
              <w:t>на территории Лесновского сельского поселения на 2018-2028 годы</w:t>
            </w:r>
          </w:p>
        </w:tc>
        <w:tc>
          <w:tcPr>
            <w:tcW w:w="3336" w:type="dxa"/>
          </w:tcPr>
          <w:p w:rsidR="00AD182B" w:rsidRPr="00A91094" w:rsidRDefault="00AD182B" w:rsidP="00AD182B">
            <w:pPr>
              <w:jc w:val="both"/>
              <w:rPr>
                <w:b/>
              </w:rPr>
            </w:pPr>
            <w:r w:rsidRPr="00A91094">
              <w:t xml:space="preserve">Постановление Администрации Лесновского сельского поселения </w:t>
            </w:r>
            <w:r w:rsidRPr="00A91094">
              <w:rPr>
                <w:spacing w:val="-1"/>
              </w:rPr>
              <w:t>от 29.09.2017 №63</w:t>
            </w:r>
          </w:p>
        </w:tc>
      </w:tr>
      <w:tr w:rsidR="00AD182B" w:rsidTr="00AD182B">
        <w:tc>
          <w:tcPr>
            <w:tcW w:w="562" w:type="dxa"/>
          </w:tcPr>
          <w:p w:rsidR="00AD182B" w:rsidRPr="00A91094" w:rsidRDefault="00AD182B" w:rsidP="00A91094">
            <w:r>
              <w:lastRenderedPageBreak/>
              <w:t>3.</w:t>
            </w:r>
          </w:p>
        </w:tc>
        <w:tc>
          <w:tcPr>
            <w:tcW w:w="5447" w:type="dxa"/>
          </w:tcPr>
          <w:p w:rsidR="00AD182B" w:rsidRPr="00A91094" w:rsidRDefault="00AD182B" w:rsidP="00AD182B">
            <w:pPr>
              <w:rPr>
                <w:b/>
              </w:rPr>
            </w:pPr>
            <w:r w:rsidRPr="00A91094">
              <w:t>Мун</w:t>
            </w:r>
            <w:r>
              <w:t>и</w:t>
            </w:r>
            <w:r w:rsidRPr="00A91094">
              <w:t>ципальная программа «Противодействие коррупции в органах местного самоуправления Лесновского сельского поселения на 2018-2020 годы»</w:t>
            </w:r>
          </w:p>
        </w:tc>
        <w:tc>
          <w:tcPr>
            <w:tcW w:w="3336" w:type="dxa"/>
          </w:tcPr>
          <w:p w:rsidR="00AD182B" w:rsidRPr="00A91094" w:rsidRDefault="00AD182B" w:rsidP="00AD182B">
            <w:pPr>
              <w:jc w:val="both"/>
            </w:pPr>
            <w:r w:rsidRPr="00A91094">
              <w:t xml:space="preserve">Постановление Администрации Лесновского сельского поселения </w:t>
            </w:r>
            <w:r w:rsidRPr="00A91094">
              <w:rPr>
                <w:spacing w:val="-1"/>
              </w:rPr>
              <w:t>от 13.10.2017 №67</w:t>
            </w:r>
          </w:p>
        </w:tc>
      </w:tr>
      <w:tr w:rsidR="00AD182B" w:rsidTr="00AD182B">
        <w:tc>
          <w:tcPr>
            <w:tcW w:w="562" w:type="dxa"/>
          </w:tcPr>
          <w:p w:rsidR="00AD182B" w:rsidRPr="00A91094" w:rsidRDefault="00AD182B" w:rsidP="00A91094">
            <w:pPr>
              <w:pStyle w:val="ConsPlusNonformat"/>
              <w:widowControl/>
              <w:ind w:right="-1"/>
              <w:rPr>
                <w:rFonts w:ascii="Times New Roman" w:hAnsi="Times New Roman" w:cs="Times New Roman"/>
                <w:sz w:val="24"/>
                <w:szCs w:val="24"/>
              </w:rPr>
            </w:pPr>
            <w:r>
              <w:rPr>
                <w:rFonts w:ascii="Times New Roman" w:hAnsi="Times New Roman" w:cs="Times New Roman"/>
                <w:sz w:val="24"/>
                <w:szCs w:val="24"/>
              </w:rPr>
              <w:t>4.</w:t>
            </w:r>
          </w:p>
        </w:tc>
        <w:tc>
          <w:tcPr>
            <w:tcW w:w="5447" w:type="dxa"/>
          </w:tcPr>
          <w:p w:rsidR="00AD182B" w:rsidRPr="00A91094" w:rsidRDefault="00AD182B" w:rsidP="00AD182B">
            <w:pPr>
              <w:pStyle w:val="ConsPlusNonformat"/>
              <w:widowControl/>
              <w:ind w:right="-1"/>
              <w:rPr>
                <w:b/>
              </w:rPr>
            </w:pPr>
            <w:r w:rsidRPr="00A91094">
              <w:rPr>
                <w:rFonts w:ascii="Times New Roman" w:hAnsi="Times New Roman" w:cs="Times New Roman"/>
                <w:sz w:val="24"/>
                <w:szCs w:val="24"/>
              </w:rPr>
              <w:t>Мун</w:t>
            </w:r>
            <w:r>
              <w:rPr>
                <w:rFonts w:ascii="Times New Roman" w:hAnsi="Times New Roman" w:cs="Times New Roman"/>
                <w:sz w:val="24"/>
                <w:szCs w:val="24"/>
              </w:rPr>
              <w:t>и</w:t>
            </w:r>
            <w:r w:rsidRPr="00A91094">
              <w:rPr>
                <w:rFonts w:ascii="Times New Roman" w:hAnsi="Times New Roman" w:cs="Times New Roman"/>
                <w:sz w:val="24"/>
                <w:szCs w:val="24"/>
              </w:rPr>
              <w:t>ципальная программа</w:t>
            </w:r>
            <w:r w:rsidRPr="00A91094">
              <w:rPr>
                <w:sz w:val="24"/>
                <w:szCs w:val="24"/>
              </w:rPr>
              <w:t xml:space="preserve"> </w:t>
            </w:r>
            <w:r w:rsidRPr="00A91094">
              <w:rPr>
                <w:rFonts w:ascii="Times New Roman" w:hAnsi="Times New Roman" w:cs="Times New Roman"/>
                <w:sz w:val="24"/>
                <w:szCs w:val="24"/>
              </w:rPr>
              <w:t>«Формирование современной городской среды на территории Лесновского сельского поселения на 2018-2022 годы»</w:t>
            </w:r>
          </w:p>
        </w:tc>
        <w:tc>
          <w:tcPr>
            <w:tcW w:w="3336" w:type="dxa"/>
          </w:tcPr>
          <w:p w:rsidR="00AD182B" w:rsidRPr="00A91094" w:rsidRDefault="00AD182B" w:rsidP="00AD182B">
            <w:pPr>
              <w:jc w:val="both"/>
              <w:rPr>
                <w:b/>
              </w:rPr>
            </w:pPr>
            <w:r w:rsidRPr="00A91094">
              <w:t xml:space="preserve">Постановление Администрации Лесновского сельского поселения </w:t>
            </w:r>
            <w:r w:rsidRPr="00A91094">
              <w:rPr>
                <w:spacing w:val="-1"/>
              </w:rPr>
              <w:t>от 10.11.2017 №80</w:t>
            </w:r>
          </w:p>
        </w:tc>
      </w:tr>
    </w:tbl>
    <w:p w:rsidR="006F1209" w:rsidRDefault="006F1209" w:rsidP="00476848">
      <w:pPr>
        <w:rPr>
          <w:b/>
        </w:rPr>
      </w:pPr>
    </w:p>
    <w:p w:rsidR="006F1209" w:rsidRDefault="006F1209" w:rsidP="00476848">
      <w:pPr>
        <w:rPr>
          <w:b/>
        </w:rPr>
      </w:pPr>
    </w:p>
    <w:p w:rsidR="007A776C" w:rsidRPr="006F1209" w:rsidRDefault="007A776C" w:rsidP="007A776C">
      <w:pPr>
        <w:pStyle w:val="aa"/>
        <w:rPr>
          <w:i w:val="0"/>
        </w:rPr>
      </w:pPr>
      <w:bookmarkStart w:id="5" w:name="_Toc430626820"/>
      <w:bookmarkStart w:id="6" w:name="_Toc512326124"/>
      <w:r w:rsidRPr="006F1209">
        <w:rPr>
          <w:i w:val="0"/>
        </w:rPr>
        <w:t>2. 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w:t>
      </w:r>
      <w:r w:rsidR="006F1209">
        <w:rPr>
          <w:i w:val="0"/>
        </w:rPr>
        <w:t xml:space="preserve">ений развития этих территорий и </w:t>
      </w:r>
      <w:r w:rsidRPr="006F1209">
        <w:rPr>
          <w:i w:val="0"/>
        </w:rPr>
        <w:t>прогнозируемых ограничений их использования</w:t>
      </w:r>
      <w:bookmarkEnd w:id="5"/>
      <w:bookmarkEnd w:id="6"/>
    </w:p>
    <w:p w:rsidR="007A776C" w:rsidRPr="006F1209" w:rsidRDefault="007A776C" w:rsidP="00690158">
      <w:pPr>
        <w:pStyle w:val="aa"/>
        <w:rPr>
          <w:i w:val="0"/>
        </w:rPr>
      </w:pPr>
      <w:bookmarkStart w:id="7" w:name="_Toc386470139"/>
      <w:bookmarkStart w:id="8" w:name="_Toc512326125"/>
      <w:r w:rsidRPr="006F1209">
        <w:rPr>
          <w:i w:val="0"/>
        </w:rPr>
        <w:t>2.1. Экономико-географическое положение и границы муниципального образования</w:t>
      </w:r>
      <w:bookmarkEnd w:id="7"/>
      <w:bookmarkEnd w:id="8"/>
    </w:p>
    <w:p w:rsidR="008C3671" w:rsidRPr="00C848C1" w:rsidRDefault="008C3671" w:rsidP="008C3671"/>
    <w:p w:rsidR="007A776C" w:rsidRPr="00C848C1" w:rsidRDefault="007A776C" w:rsidP="00C97847">
      <w:pPr>
        <w:pStyle w:val="12"/>
        <w:ind w:firstLine="539"/>
        <w:jc w:val="both"/>
        <w:rPr>
          <w:sz w:val="24"/>
          <w:szCs w:val="24"/>
        </w:rPr>
      </w:pPr>
      <w:r w:rsidRPr="00C848C1">
        <w:rPr>
          <w:sz w:val="24"/>
          <w:szCs w:val="24"/>
        </w:rPr>
        <w:t>Границы городских и сельских поселений, входящих в состав Новгородского муниципального района, установлены областным законом от 17.01.2005 № 400-ОЗ «Об установлении границ муниципальных образований, входящих в состав территории Новгородского муниципального района, наделении их статусом городских и сельских поселений и определении административных центров».</w:t>
      </w:r>
    </w:p>
    <w:p w:rsidR="007A776C" w:rsidRDefault="007A776C" w:rsidP="00C97847">
      <w:pPr>
        <w:autoSpaceDE w:val="0"/>
        <w:autoSpaceDN w:val="0"/>
        <w:adjustRightInd w:val="0"/>
        <w:ind w:firstLine="540"/>
        <w:jc w:val="both"/>
        <w:rPr>
          <w:rFonts w:eastAsiaTheme="minorHAnsi"/>
          <w:lang w:eastAsia="en-US"/>
        </w:rPr>
      </w:pPr>
      <w:r>
        <w:rPr>
          <w:rFonts w:eastAsiaTheme="minorHAnsi"/>
          <w:lang w:eastAsia="en-US"/>
        </w:rPr>
        <w:t>Граница муниципального образования Лесновского сельского поселения проходит:</w:t>
      </w:r>
    </w:p>
    <w:p w:rsidR="007A776C" w:rsidRDefault="007A776C" w:rsidP="00C97847">
      <w:pPr>
        <w:autoSpaceDE w:val="0"/>
        <w:autoSpaceDN w:val="0"/>
        <w:adjustRightInd w:val="0"/>
        <w:spacing w:before="240"/>
        <w:ind w:firstLine="540"/>
        <w:jc w:val="both"/>
        <w:rPr>
          <w:rFonts w:eastAsiaTheme="minorHAnsi"/>
          <w:lang w:eastAsia="en-US"/>
        </w:rPr>
      </w:pPr>
      <w:r>
        <w:rPr>
          <w:rFonts w:eastAsiaTheme="minorHAnsi"/>
          <w:lang w:eastAsia="en-US"/>
        </w:rPr>
        <w:t xml:space="preserve">от точки 1 - по границе муниципального образования Медведского сельского поселения </w:t>
      </w:r>
      <w:proofErr w:type="spellStart"/>
      <w:r>
        <w:rPr>
          <w:rFonts w:eastAsiaTheme="minorHAnsi"/>
          <w:lang w:eastAsia="en-US"/>
        </w:rPr>
        <w:t>Шимского</w:t>
      </w:r>
      <w:proofErr w:type="spellEnd"/>
      <w:r>
        <w:rPr>
          <w:rFonts w:eastAsiaTheme="minorHAnsi"/>
          <w:lang w:eastAsia="en-US"/>
        </w:rPr>
        <w:t xml:space="preserve"> района;</w:t>
      </w:r>
    </w:p>
    <w:p w:rsidR="007A776C" w:rsidRDefault="007A776C" w:rsidP="00C97847">
      <w:pPr>
        <w:autoSpaceDE w:val="0"/>
        <w:autoSpaceDN w:val="0"/>
        <w:adjustRightInd w:val="0"/>
        <w:spacing w:before="240"/>
        <w:ind w:firstLine="540"/>
        <w:jc w:val="both"/>
        <w:rPr>
          <w:rFonts w:eastAsiaTheme="minorHAnsi"/>
          <w:lang w:eastAsia="en-US"/>
        </w:rPr>
      </w:pPr>
      <w:r>
        <w:rPr>
          <w:rFonts w:eastAsiaTheme="minorHAnsi"/>
          <w:lang w:eastAsia="en-US"/>
        </w:rPr>
        <w:t>от точки 2 - по границе лесных кварталов 65, 66, 67, 68, 69, 118, 116, 117 Медведского участкового лесничества Новгородского лесничества до пересечения с мелиоративной канавой;</w:t>
      </w:r>
    </w:p>
    <w:p w:rsidR="007A776C" w:rsidRDefault="007A776C" w:rsidP="00C97847">
      <w:pPr>
        <w:autoSpaceDE w:val="0"/>
        <w:autoSpaceDN w:val="0"/>
        <w:adjustRightInd w:val="0"/>
        <w:spacing w:before="240"/>
        <w:ind w:firstLine="540"/>
        <w:jc w:val="both"/>
        <w:rPr>
          <w:rFonts w:eastAsiaTheme="minorHAnsi"/>
          <w:lang w:eastAsia="en-US"/>
        </w:rPr>
      </w:pPr>
      <w:r>
        <w:rPr>
          <w:rFonts w:eastAsiaTheme="minorHAnsi"/>
          <w:lang w:eastAsia="en-US"/>
        </w:rPr>
        <w:t>от точки 13 - на юго-восток 945 метров по руслу мелиоративной канавы до пересечения с автодорогой Великий Новгород - Сольцы - Порхов - Псков;</w:t>
      </w:r>
    </w:p>
    <w:p w:rsidR="007A776C" w:rsidRDefault="007A776C" w:rsidP="00C97847">
      <w:pPr>
        <w:autoSpaceDE w:val="0"/>
        <w:autoSpaceDN w:val="0"/>
        <w:adjustRightInd w:val="0"/>
        <w:spacing w:before="240"/>
        <w:ind w:firstLine="540"/>
        <w:jc w:val="both"/>
        <w:rPr>
          <w:rFonts w:eastAsiaTheme="minorHAnsi"/>
          <w:lang w:eastAsia="en-US"/>
        </w:rPr>
      </w:pPr>
      <w:r>
        <w:rPr>
          <w:rFonts w:eastAsiaTheme="minorHAnsi"/>
          <w:lang w:eastAsia="en-US"/>
        </w:rPr>
        <w:t xml:space="preserve">от точки 18 - на северо-восток 544 метра по оси автодороги Великий Новгород - Сольцы - Порхов - Псков до пересечения с автодорогой Новгород - Псков - Новое </w:t>
      </w:r>
      <w:proofErr w:type="spellStart"/>
      <w:r>
        <w:rPr>
          <w:rFonts w:eastAsiaTheme="minorHAnsi"/>
          <w:lang w:eastAsia="en-US"/>
        </w:rPr>
        <w:t>Сергово</w:t>
      </w:r>
      <w:proofErr w:type="spellEnd"/>
      <w:r>
        <w:rPr>
          <w:rFonts w:eastAsiaTheme="minorHAnsi"/>
          <w:lang w:eastAsia="en-US"/>
        </w:rPr>
        <w:t>;</w:t>
      </w:r>
    </w:p>
    <w:p w:rsidR="007A776C" w:rsidRDefault="007A776C" w:rsidP="00C97847">
      <w:pPr>
        <w:autoSpaceDE w:val="0"/>
        <w:autoSpaceDN w:val="0"/>
        <w:adjustRightInd w:val="0"/>
        <w:spacing w:before="240"/>
        <w:ind w:firstLine="540"/>
        <w:jc w:val="both"/>
        <w:rPr>
          <w:rFonts w:eastAsiaTheme="minorHAnsi"/>
          <w:lang w:eastAsia="en-US"/>
        </w:rPr>
      </w:pPr>
      <w:r>
        <w:rPr>
          <w:rFonts w:eastAsiaTheme="minorHAnsi"/>
          <w:lang w:eastAsia="en-US"/>
        </w:rPr>
        <w:t xml:space="preserve">от точки 20 - по оси автодороги Новгород - Псков - Новое </w:t>
      </w:r>
      <w:proofErr w:type="spellStart"/>
      <w:r>
        <w:rPr>
          <w:rFonts w:eastAsiaTheme="minorHAnsi"/>
          <w:lang w:eastAsia="en-US"/>
        </w:rPr>
        <w:t>Сергово</w:t>
      </w:r>
      <w:proofErr w:type="spellEnd"/>
      <w:r>
        <w:rPr>
          <w:rFonts w:eastAsiaTheme="minorHAnsi"/>
          <w:lang w:eastAsia="en-US"/>
        </w:rPr>
        <w:t xml:space="preserve"> до пересечения с границей населенного пункта д. Новое </w:t>
      </w:r>
      <w:proofErr w:type="spellStart"/>
      <w:r>
        <w:rPr>
          <w:rFonts w:eastAsiaTheme="minorHAnsi"/>
          <w:lang w:eastAsia="en-US"/>
        </w:rPr>
        <w:t>Сергово</w:t>
      </w:r>
      <w:proofErr w:type="spellEnd"/>
      <w:r>
        <w:rPr>
          <w:rFonts w:eastAsiaTheme="minorHAnsi"/>
          <w:lang w:eastAsia="en-US"/>
        </w:rPr>
        <w:t xml:space="preserve"> Борковского сельского поселения;</w:t>
      </w:r>
    </w:p>
    <w:p w:rsidR="007A776C" w:rsidRDefault="007A776C" w:rsidP="00C97847">
      <w:pPr>
        <w:autoSpaceDE w:val="0"/>
        <w:autoSpaceDN w:val="0"/>
        <w:adjustRightInd w:val="0"/>
        <w:spacing w:before="240"/>
        <w:ind w:firstLine="540"/>
        <w:jc w:val="both"/>
        <w:rPr>
          <w:rFonts w:eastAsiaTheme="minorHAnsi"/>
          <w:lang w:eastAsia="en-US"/>
        </w:rPr>
      </w:pPr>
      <w:r>
        <w:rPr>
          <w:rFonts w:eastAsiaTheme="minorHAnsi"/>
          <w:lang w:eastAsia="en-US"/>
        </w:rPr>
        <w:t xml:space="preserve">от точки 30 - по границе населенного пункта д. Новое </w:t>
      </w:r>
      <w:proofErr w:type="spellStart"/>
      <w:r>
        <w:rPr>
          <w:rFonts w:eastAsiaTheme="minorHAnsi"/>
          <w:lang w:eastAsia="en-US"/>
        </w:rPr>
        <w:t>Сергово</w:t>
      </w:r>
      <w:proofErr w:type="spellEnd"/>
      <w:r>
        <w:rPr>
          <w:rFonts w:eastAsiaTheme="minorHAnsi"/>
          <w:lang w:eastAsia="en-US"/>
        </w:rPr>
        <w:t xml:space="preserve"> Борковского сельского поселения до пересечения с мелиоративной канавой;</w:t>
      </w:r>
    </w:p>
    <w:p w:rsidR="007A776C" w:rsidRDefault="007A776C" w:rsidP="00C97847">
      <w:pPr>
        <w:autoSpaceDE w:val="0"/>
        <w:autoSpaceDN w:val="0"/>
        <w:adjustRightInd w:val="0"/>
        <w:spacing w:before="240"/>
        <w:ind w:firstLine="540"/>
        <w:jc w:val="both"/>
        <w:rPr>
          <w:rFonts w:eastAsiaTheme="minorHAnsi"/>
          <w:lang w:eastAsia="en-US"/>
        </w:rPr>
      </w:pPr>
      <w:r>
        <w:rPr>
          <w:rFonts w:eastAsiaTheme="minorHAnsi"/>
          <w:lang w:eastAsia="en-US"/>
        </w:rPr>
        <w:t>от точки 47 - по границе сельскохозяйственных угодий бывшего ОПХ "Заря" до пересечения с мелиоративной канавой;</w:t>
      </w:r>
    </w:p>
    <w:p w:rsidR="007A776C" w:rsidRDefault="007A776C" w:rsidP="00C97847">
      <w:pPr>
        <w:autoSpaceDE w:val="0"/>
        <w:autoSpaceDN w:val="0"/>
        <w:adjustRightInd w:val="0"/>
        <w:spacing w:before="240"/>
        <w:ind w:firstLine="540"/>
        <w:jc w:val="both"/>
        <w:rPr>
          <w:rFonts w:eastAsiaTheme="minorHAnsi"/>
          <w:lang w:eastAsia="en-US"/>
        </w:rPr>
      </w:pPr>
      <w:r>
        <w:rPr>
          <w:rFonts w:eastAsiaTheme="minorHAnsi"/>
          <w:lang w:eastAsia="en-US"/>
        </w:rPr>
        <w:t>от точки 58 - по руслу мелиоративной канавы до берега озера Ильмень;</w:t>
      </w:r>
    </w:p>
    <w:p w:rsidR="007A776C" w:rsidRDefault="007A776C" w:rsidP="00C97847">
      <w:pPr>
        <w:autoSpaceDE w:val="0"/>
        <w:autoSpaceDN w:val="0"/>
        <w:adjustRightInd w:val="0"/>
        <w:spacing w:before="240"/>
        <w:ind w:firstLine="540"/>
        <w:jc w:val="both"/>
        <w:rPr>
          <w:rFonts w:eastAsiaTheme="minorHAnsi"/>
          <w:lang w:eastAsia="en-US"/>
        </w:rPr>
      </w:pPr>
      <w:r>
        <w:rPr>
          <w:rFonts w:eastAsiaTheme="minorHAnsi"/>
          <w:lang w:eastAsia="en-US"/>
        </w:rPr>
        <w:t xml:space="preserve">от точки 60 - по берегу озера Ильмень до границы муниципального образования </w:t>
      </w:r>
      <w:proofErr w:type="spellStart"/>
      <w:r>
        <w:rPr>
          <w:rFonts w:eastAsiaTheme="minorHAnsi"/>
          <w:lang w:eastAsia="en-US"/>
        </w:rPr>
        <w:t>Шимского</w:t>
      </w:r>
      <w:proofErr w:type="spellEnd"/>
      <w:r>
        <w:rPr>
          <w:rFonts w:eastAsiaTheme="minorHAnsi"/>
          <w:lang w:eastAsia="en-US"/>
        </w:rPr>
        <w:t xml:space="preserve"> городского поселения </w:t>
      </w:r>
      <w:proofErr w:type="spellStart"/>
      <w:r>
        <w:rPr>
          <w:rFonts w:eastAsiaTheme="minorHAnsi"/>
          <w:lang w:eastAsia="en-US"/>
        </w:rPr>
        <w:t>Шимского</w:t>
      </w:r>
      <w:proofErr w:type="spellEnd"/>
      <w:r>
        <w:rPr>
          <w:rFonts w:eastAsiaTheme="minorHAnsi"/>
          <w:lang w:eastAsia="en-US"/>
        </w:rPr>
        <w:t xml:space="preserve"> района;</w:t>
      </w:r>
    </w:p>
    <w:p w:rsidR="007A776C" w:rsidRDefault="007A776C" w:rsidP="00C97847">
      <w:pPr>
        <w:autoSpaceDE w:val="0"/>
        <w:autoSpaceDN w:val="0"/>
        <w:adjustRightInd w:val="0"/>
        <w:spacing w:before="240"/>
        <w:ind w:firstLine="540"/>
        <w:jc w:val="both"/>
        <w:rPr>
          <w:rFonts w:eastAsiaTheme="minorHAnsi"/>
          <w:lang w:eastAsia="en-US"/>
        </w:rPr>
      </w:pPr>
      <w:r>
        <w:rPr>
          <w:rFonts w:eastAsiaTheme="minorHAnsi"/>
          <w:lang w:eastAsia="en-US"/>
        </w:rPr>
        <w:lastRenderedPageBreak/>
        <w:t xml:space="preserve">от точки 149 - по границе муниципального образования </w:t>
      </w:r>
      <w:proofErr w:type="spellStart"/>
      <w:r>
        <w:rPr>
          <w:rFonts w:eastAsiaTheme="minorHAnsi"/>
          <w:lang w:eastAsia="en-US"/>
        </w:rPr>
        <w:t>Шимского</w:t>
      </w:r>
      <w:proofErr w:type="spellEnd"/>
      <w:r>
        <w:rPr>
          <w:rFonts w:eastAsiaTheme="minorHAnsi"/>
          <w:lang w:eastAsia="en-US"/>
        </w:rPr>
        <w:t xml:space="preserve"> городского поселения </w:t>
      </w:r>
      <w:proofErr w:type="spellStart"/>
      <w:r>
        <w:rPr>
          <w:rFonts w:eastAsiaTheme="minorHAnsi"/>
          <w:lang w:eastAsia="en-US"/>
        </w:rPr>
        <w:t>Шимского</w:t>
      </w:r>
      <w:proofErr w:type="spellEnd"/>
      <w:r>
        <w:rPr>
          <w:rFonts w:eastAsiaTheme="minorHAnsi"/>
          <w:lang w:eastAsia="en-US"/>
        </w:rPr>
        <w:t xml:space="preserve"> района;</w:t>
      </w:r>
    </w:p>
    <w:p w:rsidR="007A776C" w:rsidRDefault="007A776C" w:rsidP="00C97847">
      <w:pPr>
        <w:autoSpaceDE w:val="0"/>
        <w:autoSpaceDN w:val="0"/>
        <w:adjustRightInd w:val="0"/>
        <w:spacing w:before="240"/>
        <w:ind w:firstLine="540"/>
        <w:jc w:val="both"/>
        <w:rPr>
          <w:rFonts w:eastAsiaTheme="minorHAnsi"/>
          <w:lang w:eastAsia="en-US"/>
        </w:rPr>
      </w:pPr>
      <w:r>
        <w:rPr>
          <w:rFonts w:eastAsiaTheme="minorHAnsi"/>
          <w:lang w:eastAsia="en-US"/>
        </w:rPr>
        <w:t xml:space="preserve">от точки 199 до точки 1 - по границе муниципального образования Медведского сельского поселения </w:t>
      </w:r>
      <w:proofErr w:type="spellStart"/>
      <w:r>
        <w:rPr>
          <w:rFonts w:eastAsiaTheme="minorHAnsi"/>
          <w:lang w:eastAsia="en-US"/>
        </w:rPr>
        <w:t>Шим</w:t>
      </w:r>
      <w:r w:rsidR="008C3671">
        <w:rPr>
          <w:rFonts w:eastAsiaTheme="minorHAnsi"/>
          <w:lang w:eastAsia="en-US"/>
        </w:rPr>
        <w:t>ского</w:t>
      </w:r>
      <w:proofErr w:type="spellEnd"/>
      <w:r w:rsidR="008C3671">
        <w:rPr>
          <w:rFonts w:eastAsiaTheme="minorHAnsi"/>
          <w:lang w:eastAsia="en-US"/>
        </w:rPr>
        <w:t xml:space="preserve"> района.</w:t>
      </w:r>
    </w:p>
    <w:p w:rsidR="006F1209" w:rsidRDefault="006F1209" w:rsidP="00C97847">
      <w:pPr>
        <w:autoSpaceDE w:val="0"/>
        <w:autoSpaceDN w:val="0"/>
        <w:adjustRightInd w:val="0"/>
        <w:ind w:firstLine="540"/>
        <w:jc w:val="both"/>
        <w:rPr>
          <w:rFonts w:eastAsiaTheme="minorHAnsi"/>
          <w:lang w:eastAsia="en-US"/>
        </w:rPr>
      </w:pPr>
    </w:p>
    <w:p w:rsidR="006F1209" w:rsidRDefault="006F1209" w:rsidP="00C97847">
      <w:pPr>
        <w:autoSpaceDE w:val="0"/>
        <w:autoSpaceDN w:val="0"/>
        <w:adjustRightInd w:val="0"/>
        <w:ind w:firstLine="540"/>
        <w:jc w:val="both"/>
        <w:rPr>
          <w:rFonts w:eastAsiaTheme="minorHAnsi"/>
          <w:lang w:eastAsia="en-US"/>
        </w:rPr>
      </w:pPr>
      <w:r>
        <w:rPr>
          <w:rFonts w:eastAsiaTheme="minorHAnsi"/>
          <w:lang w:eastAsia="en-US"/>
        </w:rPr>
        <w:t>В соответствии с</w:t>
      </w:r>
      <w:r w:rsidRPr="00C848C1">
        <w:t xml:space="preserve"> реестр</w:t>
      </w:r>
      <w:r>
        <w:t>ом</w:t>
      </w:r>
      <w:r w:rsidRPr="00C848C1">
        <w:t xml:space="preserve"> административно–территориального</w:t>
      </w:r>
      <w:r>
        <w:t xml:space="preserve"> устройства области, утвержденным</w:t>
      </w:r>
      <w:r w:rsidRPr="00C848C1">
        <w:t xml:space="preserve"> постановлением Администрации области от 08.04.2008 № 121 «О реестре административно-территориального уст</w:t>
      </w:r>
      <w:r>
        <w:t>ройства области» в</w:t>
      </w:r>
      <w:r>
        <w:rPr>
          <w:rFonts w:eastAsiaTheme="minorHAnsi"/>
          <w:lang w:eastAsia="en-US"/>
        </w:rPr>
        <w:t xml:space="preserve"> состав территории муниципального образования Лесновского сельского поселения входит населенный пункт - деревня Лесная.</w:t>
      </w:r>
    </w:p>
    <w:p w:rsidR="006F1209" w:rsidRDefault="006F1209" w:rsidP="008C3671">
      <w:pPr>
        <w:jc w:val="center"/>
        <w:rPr>
          <w:rFonts w:eastAsiaTheme="minorHAnsi"/>
          <w:lang w:eastAsia="en-US"/>
        </w:rPr>
      </w:pPr>
    </w:p>
    <w:p w:rsidR="007A776C" w:rsidRPr="006F1209" w:rsidRDefault="007A776C" w:rsidP="008C3671">
      <w:pPr>
        <w:jc w:val="center"/>
        <w:rPr>
          <w:rFonts w:eastAsiaTheme="minorHAnsi"/>
          <w:b/>
          <w:lang w:eastAsia="en-US"/>
        </w:rPr>
      </w:pPr>
      <w:r w:rsidRPr="006F1209">
        <w:rPr>
          <w:rFonts w:eastAsiaTheme="minorHAnsi"/>
          <w:b/>
          <w:lang w:eastAsia="en-US"/>
        </w:rPr>
        <w:t>Карта (схема) границ муниципального образования</w:t>
      </w:r>
    </w:p>
    <w:p w:rsidR="007A776C" w:rsidRPr="006F1209" w:rsidRDefault="007A776C" w:rsidP="008C3671">
      <w:pPr>
        <w:jc w:val="center"/>
        <w:rPr>
          <w:rFonts w:eastAsiaTheme="minorHAnsi"/>
          <w:b/>
          <w:lang w:eastAsia="en-US"/>
        </w:rPr>
      </w:pPr>
      <w:r w:rsidRPr="006F1209">
        <w:rPr>
          <w:rFonts w:eastAsiaTheme="minorHAnsi"/>
          <w:b/>
          <w:lang w:eastAsia="en-US"/>
        </w:rPr>
        <w:t>Лесновского сельского поселения Новгородского района</w:t>
      </w:r>
    </w:p>
    <w:p w:rsidR="007A776C" w:rsidRPr="006F1209" w:rsidRDefault="007A776C" w:rsidP="007A776C">
      <w:pPr>
        <w:autoSpaceDE w:val="0"/>
        <w:autoSpaceDN w:val="0"/>
        <w:adjustRightInd w:val="0"/>
        <w:jc w:val="both"/>
        <w:rPr>
          <w:rFonts w:eastAsiaTheme="minorHAnsi"/>
          <w:b/>
          <w:lang w:eastAsia="en-US"/>
        </w:rPr>
      </w:pPr>
    </w:p>
    <w:p w:rsidR="007A776C" w:rsidRDefault="007A776C" w:rsidP="007A776C">
      <w:pPr>
        <w:autoSpaceDE w:val="0"/>
        <w:autoSpaceDN w:val="0"/>
        <w:adjustRightInd w:val="0"/>
        <w:jc w:val="center"/>
        <w:rPr>
          <w:rFonts w:eastAsiaTheme="minorHAnsi"/>
          <w:lang w:eastAsia="en-US"/>
        </w:rPr>
      </w:pPr>
      <w:r>
        <w:rPr>
          <w:rFonts w:eastAsiaTheme="minorHAnsi"/>
          <w:noProof/>
          <w:position w:val="-671"/>
        </w:rPr>
        <w:lastRenderedPageBreak/>
        <w:drawing>
          <wp:inline distT="0" distB="0" distL="0" distR="0">
            <wp:extent cx="4951913" cy="7229475"/>
            <wp:effectExtent l="0" t="0" r="127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952909" cy="7230929"/>
                    </a:xfrm>
                    <a:prstGeom prst="rect">
                      <a:avLst/>
                    </a:prstGeom>
                    <a:noFill/>
                    <a:ln>
                      <a:noFill/>
                    </a:ln>
                  </pic:spPr>
                </pic:pic>
              </a:graphicData>
            </a:graphic>
          </wp:inline>
        </w:drawing>
      </w:r>
    </w:p>
    <w:p w:rsidR="001354B9" w:rsidRPr="006F1209" w:rsidRDefault="001354B9" w:rsidP="001354B9">
      <w:pPr>
        <w:pStyle w:val="aa"/>
        <w:rPr>
          <w:rFonts w:eastAsiaTheme="minorHAnsi"/>
          <w:i w:val="0"/>
          <w:lang w:eastAsia="en-US"/>
        </w:rPr>
      </w:pPr>
      <w:bookmarkStart w:id="9" w:name="_Toc512326126"/>
      <w:r w:rsidRPr="006F1209">
        <w:rPr>
          <w:i w:val="0"/>
        </w:rPr>
        <w:t>2.2.Физико-географические условия и природные ресурсы</w:t>
      </w:r>
      <w:bookmarkEnd w:id="9"/>
    </w:p>
    <w:p w:rsidR="007A776C" w:rsidRPr="006F1209" w:rsidRDefault="001354B9" w:rsidP="007A776C">
      <w:pPr>
        <w:pStyle w:val="aa"/>
        <w:rPr>
          <w:i w:val="0"/>
        </w:rPr>
      </w:pPr>
      <w:bookmarkStart w:id="10" w:name="_Toc383623864"/>
      <w:bookmarkStart w:id="11" w:name="_Toc512326127"/>
      <w:r w:rsidRPr="006F1209">
        <w:rPr>
          <w:i w:val="0"/>
        </w:rPr>
        <w:t>2.2.1</w:t>
      </w:r>
      <w:r w:rsidRPr="00971D72">
        <w:rPr>
          <w:i w:val="0"/>
        </w:rPr>
        <w:t>.</w:t>
      </w:r>
      <w:r w:rsidR="006F1209" w:rsidRPr="00971D72">
        <w:rPr>
          <w:i w:val="0"/>
        </w:rPr>
        <w:t xml:space="preserve"> </w:t>
      </w:r>
      <w:r w:rsidR="007A776C" w:rsidRPr="00971D72">
        <w:rPr>
          <w:i w:val="0"/>
        </w:rPr>
        <w:t>Климат</w:t>
      </w:r>
      <w:bookmarkEnd w:id="10"/>
      <w:r w:rsidR="007A776C" w:rsidRPr="00971D72">
        <w:rPr>
          <w:i w:val="0"/>
        </w:rPr>
        <w:t>ические условия</w:t>
      </w:r>
      <w:bookmarkEnd w:id="11"/>
    </w:p>
    <w:p w:rsidR="006F1209" w:rsidRDefault="006F1209" w:rsidP="006F1209">
      <w:pPr>
        <w:ind w:firstLine="840"/>
        <w:jc w:val="both"/>
      </w:pPr>
    </w:p>
    <w:p w:rsidR="007A776C" w:rsidRPr="001A3CC6" w:rsidRDefault="007A776C" w:rsidP="006F1209">
      <w:pPr>
        <w:ind w:firstLine="840"/>
        <w:jc w:val="both"/>
      </w:pPr>
      <w:r w:rsidRPr="001A3CC6">
        <w:t xml:space="preserve">Климат умеренно-континентальный, характеризующийся избыточным увлажнением, с нежарким коротким летом и умеренно холодной зимой. Его формирование связано с теплыми и влажными воздушными массами Атлантики с одной стороны и холодными арктическими </w:t>
      </w:r>
      <w:r w:rsidR="0099763A">
        <w:t xml:space="preserve">- </w:t>
      </w:r>
      <w:r w:rsidRPr="001A3CC6">
        <w:t>с другой стороны. Среднегодовая многолетняя температура воздуха составляет 3,7</w:t>
      </w:r>
      <w:r w:rsidRPr="001A3CC6">
        <w:rPr>
          <w:vertAlign w:val="superscript"/>
        </w:rPr>
        <w:t>о</w:t>
      </w:r>
      <w:r w:rsidRPr="001A3CC6">
        <w:t>С. Самым теплым месяцем является июль, средняя температура которого колеблется в пределах 16,9</w:t>
      </w:r>
      <w:r w:rsidRPr="001A3CC6">
        <w:rPr>
          <w:vertAlign w:val="superscript"/>
        </w:rPr>
        <w:t>о</w:t>
      </w:r>
      <w:r w:rsidRPr="001A3CC6">
        <w:t xml:space="preserve">-17,8°С. Средняя многолетняя температура зимы </w:t>
      </w:r>
      <w:r w:rsidRPr="001A3CC6">
        <w:lastRenderedPageBreak/>
        <w:t>(январь) составляет (-)7,9</w:t>
      </w:r>
      <w:r w:rsidRPr="001A3CC6">
        <w:rPr>
          <w:vertAlign w:val="superscript"/>
        </w:rPr>
        <w:t>о</w:t>
      </w:r>
      <w:r w:rsidRPr="001A3CC6">
        <w:t>-(-)8,7°С. Число дней с отрицательной темпе</w:t>
      </w:r>
      <w:r>
        <w:t>ратурой во все часы суток – 93.</w:t>
      </w:r>
    </w:p>
    <w:p w:rsidR="007A776C" w:rsidRPr="001A3CC6" w:rsidRDefault="007A776C" w:rsidP="006F1209">
      <w:pPr>
        <w:ind w:firstLine="840"/>
        <w:jc w:val="both"/>
      </w:pPr>
      <w:r w:rsidRPr="001A3CC6">
        <w:t>Начало вегетационного периода на территории поселения приходится на двадцатые числа апреля и продолжается в среднем 170-175 дней. Наиболее активный рост и развитие растений наблюдается при среднесуточной температуре воздуха выше 10</w:t>
      </w:r>
      <w:r w:rsidRPr="001A3CC6">
        <w:rPr>
          <w:vertAlign w:val="superscript"/>
        </w:rPr>
        <w:t>о</w:t>
      </w:r>
      <w:r w:rsidRPr="001A3CC6">
        <w:t>. Этот период составляет 115-130 дней (со второй декады мая по вторую декаду сентября). Продолжительность безморозного периода составляет в среднем 125-130 дней.</w:t>
      </w:r>
    </w:p>
    <w:p w:rsidR="007A776C" w:rsidRPr="001A3CC6" w:rsidRDefault="007A776C" w:rsidP="006F1209">
      <w:pPr>
        <w:ind w:firstLine="840"/>
        <w:jc w:val="both"/>
      </w:pPr>
      <w:r w:rsidRPr="001A3CC6">
        <w:t>Рассматриваемая территория относится к зоне избыточного увлажнения. Годовая сумма осадков 550-</w:t>
      </w:r>
      <w:smartTag w:uri="urn:schemas-microsoft-com:office:smarttags" w:element="metricconverter">
        <w:smartTagPr>
          <w:attr w:name="ProductID" w:val="600 мм"/>
        </w:smartTagPr>
        <w:r w:rsidRPr="001A3CC6">
          <w:t>600 мм</w:t>
        </w:r>
      </w:smartTag>
      <w:r w:rsidRPr="001A3CC6">
        <w:t>. Максимум осадков приходится на период с июля по сентябрь. Зимой выпадает лишь 1/3 суммы годовых осадков (в связи с чем</w:t>
      </w:r>
      <w:r>
        <w:t>,</w:t>
      </w:r>
      <w:r w:rsidRPr="001A3CC6">
        <w:t xml:space="preserve"> снежный покров не отличается большой мощностью: 30-</w:t>
      </w:r>
      <w:smartTag w:uri="urn:schemas-microsoft-com:office:smarttags" w:element="metricconverter">
        <w:smartTagPr>
          <w:attr w:name="ProductID" w:val="35 см"/>
        </w:smartTagPr>
        <w:r w:rsidRPr="001A3CC6">
          <w:t>35 см</w:t>
        </w:r>
      </w:smartTag>
      <w:r w:rsidRPr="001A3CC6">
        <w:t xml:space="preserve">; продолжительность снежного покрова составляет 115-120 дней). Наибольшее количество осадков приходится на август – </w:t>
      </w:r>
      <w:smartTag w:uri="urn:schemas-microsoft-com:office:smarttags" w:element="metricconverter">
        <w:smartTagPr>
          <w:attr w:name="ProductID" w:val="70 мм"/>
        </w:smartTagPr>
        <w:r w:rsidRPr="001A3CC6">
          <w:t>70 мм</w:t>
        </w:r>
      </w:smartTag>
      <w:r w:rsidRPr="001A3CC6">
        <w:t xml:space="preserve">, наименьшее – на февраль – </w:t>
      </w:r>
      <w:smartTag w:uri="urn:schemas-microsoft-com:office:smarttags" w:element="metricconverter">
        <w:smartTagPr>
          <w:attr w:name="ProductID" w:val="35 мм"/>
        </w:smartTagPr>
        <w:r w:rsidRPr="001A3CC6">
          <w:t>35 мм</w:t>
        </w:r>
      </w:smartTag>
      <w:r w:rsidRPr="001A3CC6">
        <w:t>.</w:t>
      </w:r>
      <w:r w:rsidR="0099763A">
        <w:t xml:space="preserve"> </w:t>
      </w:r>
      <w:r w:rsidRPr="001A3CC6">
        <w:t xml:space="preserve">Наблюдаемый максимум суточных осадков </w:t>
      </w:r>
      <w:smartTag w:uri="urn:schemas-microsoft-com:office:smarttags" w:element="metricconverter">
        <w:smartTagPr>
          <w:attr w:name="ProductID" w:val="74 мм"/>
        </w:smartTagPr>
        <w:r w:rsidRPr="001A3CC6">
          <w:t>74 мм</w:t>
        </w:r>
      </w:smartTag>
      <w:r w:rsidRPr="001A3CC6">
        <w:t>.</w:t>
      </w:r>
    </w:p>
    <w:p w:rsidR="007A776C" w:rsidRPr="001A3CC6" w:rsidRDefault="007A776C" w:rsidP="006F1209">
      <w:pPr>
        <w:ind w:firstLine="840"/>
        <w:jc w:val="both"/>
      </w:pPr>
      <w:r w:rsidRPr="001A3CC6">
        <w:t>Число дней со снежным покровом в среднем равно 140, при средней дате появления снежного покрова 30 октября, а схода – 15 апреля. Среднее значение из наибольших декадных высот снегового покрова возрастает постепенно с ноября, достигая наибольшей высоты в среднем в конце февраля.</w:t>
      </w:r>
    </w:p>
    <w:p w:rsidR="007A776C" w:rsidRPr="001A3CC6" w:rsidRDefault="007A776C" w:rsidP="006F1209">
      <w:pPr>
        <w:ind w:firstLine="840"/>
        <w:jc w:val="both"/>
      </w:pPr>
      <w:r w:rsidRPr="001A3CC6">
        <w:t>Относительная влажность воздуха высока в течение всего года, что объясняется преобладанием морских воздушных масс над данной территорией, обилием выпадающих осадков. Среднегодовая относительная влажность воздуха – 82%. Наиболее высокая влажность держится с ноября по январь.</w:t>
      </w:r>
    </w:p>
    <w:p w:rsidR="007A776C" w:rsidRPr="001A3CC6" w:rsidRDefault="007A776C" w:rsidP="006F1209">
      <w:pPr>
        <w:ind w:firstLine="840"/>
        <w:jc w:val="both"/>
      </w:pPr>
      <w:r w:rsidRPr="001A3CC6">
        <w:t>Суточные колебания относительной влажности весьма незначительные зимой, сильно возрастают к лету за счет резкого понижения к 13 часам.</w:t>
      </w:r>
    </w:p>
    <w:p w:rsidR="007A776C" w:rsidRPr="001A3CC6" w:rsidRDefault="007A776C" w:rsidP="006F1209">
      <w:pPr>
        <w:ind w:firstLine="840"/>
        <w:jc w:val="both"/>
      </w:pPr>
      <w:r w:rsidRPr="001A3CC6">
        <w:t>Средняя амплитуда суточных колебаний относительной влажности наиболее жаркого месяца (июля) составляет 29%.</w:t>
      </w:r>
    </w:p>
    <w:p w:rsidR="007A776C" w:rsidRPr="001A3CC6" w:rsidRDefault="007A776C" w:rsidP="006F1209">
      <w:pPr>
        <w:ind w:firstLine="840"/>
        <w:jc w:val="both"/>
      </w:pPr>
      <w:r w:rsidRPr="001A3CC6">
        <w:t xml:space="preserve">Смена воздушных масс связана с изменением атмосферного давления, от него зависит направление ветра. Преобладают южные и юго-западные ветры в течение всего года. Скорость ветра составляет 3-4 м/сек. Летом часто наблюдаются ветры северо-западного и западного направлений. </w:t>
      </w:r>
    </w:p>
    <w:p w:rsidR="007A776C" w:rsidRPr="001A3CC6" w:rsidRDefault="007A776C" w:rsidP="006F1209">
      <w:pPr>
        <w:ind w:firstLine="840"/>
        <w:jc w:val="both"/>
      </w:pPr>
      <w:r w:rsidRPr="001A3CC6">
        <w:t>Нормативная снеговая нагрузка принимается 126 кг/м</w:t>
      </w:r>
      <w:r w:rsidRPr="001A3CC6">
        <w:rPr>
          <w:vertAlign w:val="superscript"/>
        </w:rPr>
        <w:t>2</w:t>
      </w:r>
      <w:r w:rsidRPr="001A3CC6">
        <w:t>.</w:t>
      </w:r>
    </w:p>
    <w:p w:rsidR="007A776C" w:rsidRPr="001A3CC6" w:rsidRDefault="007A776C" w:rsidP="006F1209">
      <w:pPr>
        <w:ind w:firstLine="840"/>
        <w:jc w:val="both"/>
      </w:pPr>
      <w:r w:rsidRPr="001A3CC6">
        <w:t>Нормативная глубина промерзания суглинистых и глинистых грунтов принимается 1,3</w:t>
      </w:r>
      <w:r>
        <w:t xml:space="preserve"> </w:t>
      </w:r>
      <w:r w:rsidRPr="001A3CC6">
        <w:t>м для супесей и мелкозернистых пылеватых песков – 1,5</w:t>
      </w:r>
      <w:r>
        <w:t xml:space="preserve"> </w:t>
      </w:r>
      <w:r w:rsidRPr="001A3CC6">
        <w:t>м.</w:t>
      </w:r>
    </w:p>
    <w:p w:rsidR="007A776C" w:rsidRPr="00404C87" w:rsidRDefault="007A776C" w:rsidP="007A776C">
      <w:pPr>
        <w:pStyle w:val="af2"/>
        <w:jc w:val="center"/>
        <w:rPr>
          <w:b/>
          <w:szCs w:val="24"/>
        </w:rPr>
      </w:pPr>
      <w:r w:rsidRPr="00404C87">
        <w:rPr>
          <w:noProof/>
          <w:lang w:eastAsia="ru-RU"/>
        </w:rPr>
        <w:drawing>
          <wp:inline distT="0" distB="0" distL="0" distR="0">
            <wp:extent cx="2286000" cy="2028825"/>
            <wp:effectExtent l="0" t="0" r="0" b="9525"/>
            <wp:docPr id="8" name="Рисунок 8" descr="ro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za"/>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86000" cy="2028825"/>
                    </a:xfrm>
                    <a:prstGeom prst="rect">
                      <a:avLst/>
                    </a:prstGeom>
                    <a:noFill/>
                    <a:ln>
                      <a:noFill/>
                    </a:ln>
                  </pic:spPr>
                </pic:pic>
              </a:graphicData>
            </a:graphic>
          </wp:inline>
        </w:drawing>
      </w:r>
    </w:p>
    <w:p w:rsidR="007A776C" w:rsidRPr="001A3CC6" w:rsidRDefault="007A776C" w:rsidP="007A776C">
      <w:pPr>
        <w:ind w:firstLine="840"/>
      </w:pPr>
      <w:r w:rsidRPr="001A3CC6">
        <w:t>Отрицательной стороной климата является ряд неблагоприятных климатических факторов, а именно:</w:t>
      </w:r>
    </w:p>
    <w:p w:rsidR="007A776C" w:rsidRDefault="007A776C" w:rsidP="007A776C">
      <w:pPr>
        <w:tabs>
          <w:tab w:val="num" w:pos="360"/>
        </w:tabs>
        <w:ind w:firstLine="840"/>
      </w:pPr>
      <w:r>
        <w:t>1) наблюдается</w:t>
      </w:r>
      <w:r w:rsidRPr="001A3CC6">
        <w:t>:</w:t>
      </w:r>
    </w:p>
    <w:p w:rsidR="007A776C" w:rsidRPr="001A3CC6" w:rsidRDefault="007A776C" w:rsidP="007A776C">
      <w:pPr>
        <w:tabs>
          <w:tab w:val="num" w:pos="360"/>
        </w:tabs>
        <w:ind w:firstLine="1276"/>
      </w:pPr>
      <w:r w:rsidRPr="001A3CC6">
        <w:t>● до 15 дней в году с сильным ветром;</w:t>
      </w:r>
    </w:p>
    <w:p w:rsidR="007A776C" w:rsidRPr="001A3CC6" w:rsidRDefault="007A776C" w:rsidP="007A776C">
      <w:pPr>
        <w:ind w:firstLine="1276"/>
      </w:pPr>
      <w:r w:rsidRPr="001A3CC6">
        <w:t>● до 50 дней с туманами;</w:t>
      </w:r>
    </w:p>
    <w:p w:rsidR="007A776C" w:rsidRPr="001A3CC6" w:rsidRDefault="007A776C" w:rsidP="007A776C">
      <w:pPr>
        <w:ind w:firstLine="1276"/>
      </w:pPr>
      <w:r w:rsidRPr="001A3CC6">
        <w:t>● до 35 дней с метелью;</w:t>
      </w:r>
    </w:p>
    <w:p w:rsidR="007A776C" w:rsidRPr="001A3CC6" w:rsidRDefault="007A776C" w:rsidP="007A776C">
      <w:pPr>
        <w:ind w:firstLine="1276"/>
      </w:pPr>
      <w:r w:rsidRPr="001A3CC6">
        <w:t>● до 25 дней с грозой.</w:t>
      </w:r>
    </w:p>
    <w:p w:rsidR="007A776C" w:rsidRPr="001A3CC6" w:rsidRDefault="007A776C" w:rsidP="007A776C">
      <w:pPr>
        <w:ind w:firstLine="840"/>
      </w:pPr>
      <w:r w:rsidRPr="001A3CC6">
        <w:lastRenderedPageBreak/>
        <w:t xml:space="preserve">2) для сельского хозяйства опасны ранние и поздние заморозки, которые наблюдаются во второй половине сентября и середине мая. В целом же природно-климатические условия района благоприятны для возделывания многих сельскохозяйственных культур средней полосы Европейской части РФ (в </w:t>
      </w:r>
      <w:proofErr w:type="spellStart"/>
      <w:r w:rsidRPr="001A3CC6">
        <w:t>т.ч</w:t>
      </w:r>
      <w:proofErr w:type="spellEnd"/>
      <w:r w:rsidRPr="001A3CC6">
        <w:t>. зерновых культур, льна, овощей).</w:t>
      </w:r>
    </w:p>
    <w:p w:rsidR="00647C12" w:rsidRPr="0099763A" w:rsidRDefault="001354B9" w:rsidP="00647C12">
      <w:pPr>
        <w:pStyle w:val="aa"/>
        <w:rPr>
          <w:i w:val="0"/>
        </w:rPr>
      </w:pPr>
      <w:bookmarkStart w:id="12" w:name="_Toc383623865"/>
      <w:bookmarkStart w:id="13" w:name="_Toc512326128"/>
      <w:r w:rsidRPr="0099763A">
        <w:rPr>
          <w:i w:val="0"/>
        </w:rPr>
        <w:t>2.2.2.</w:t>
      </w:r>
      <w:r w:rsidR="00647C12" w:rsidRPr="0099763A">
        <w:rPr>
          <w:i w:val="0"/>
        </w:rPr>
        <w:t>Геология</w:t>
      </w:r>
      <w:bookmarkEnd w:id="12"/>
      <w:bookmarkEnd w:id="13"/>
    </w:p>
    <w:p w:rsidR="00647C12" w:rsidRPr="00C47799" w:rsidRDefault="00647C12" w:rsidP="0099763A">
      <w:pPr>
        <w:ind w:firstLine="840"/>
        <w:jc w:val="both"/>
      </w:pPr>
      <w:r w:rsidRPr="00C47799">
        <w:t xml:space="preserve">В геоморфологическом отношении территория Лесновского сельского поселения приурочена к </w:t>
      </w:r>
      <w:proofErr w:type="spellStart"/>
      <w:r w:rsidRPr="00C47799">
        <w:t>Ильменско-Волховской</w:t>
      </w:r>
      <w:proofErr w:type="spellEnd"/>
      <w:r w:rsidRPr="00C47799">
        <w:t xml:space="preserve"> озерно-ледниковой аккумулятивной равнине со спокойным слабоволнистым рельефом и характеризуется незначительными уклонами, что затрудняет поверхностный сток и обусловливает развитие заболоченностей. Плоские озерные равнины возникли на месте усыхавших озер. Они сложены тонкозернистыми горизонтально-слоистыми песками, супесями, суглинками, ленточными глинами. </w:t>
      </w:r>
      <w:proofErr w:type="spellStart"/>
      <w:r w:rsidRPr="00C47799">
        <w:t>Террасированность</w:t>
      </w:r>
      <w:proofErr w:type="spellEnd"/>
      <w:r w:rsidRPr="00C47799">
        <w:t xml:space="preserve"> равнин свидетельствует о ряде этапов спада озерных вод. К ним же относятся болотные равнины, широко развитые на водоразделах.</w:t>
      </w:r>
    </w:p>
    <w:p w:rsidR="00647C12" w:rsidRPr="00C47799" w:rsidRDefault="00647C12" w:rsidP="0099763A">
      <w:pPr>
        <w:ind w:firstLine="840"/>
        <w:jc w:val="both"/>
      </w:pPr>
      <w:r w:rsidRPr="00C47799">
        <w:t>Абсолютные отметки поверхности изменяются от 18-</w:t>
      </w:r>
      <w:smartTag w:uri="urn:schemas-microsoft-com:office:smarttags" w:element="metricconverter">
        <w:smartTagPr>
          <w:attr w:name="ProductID" w:val="25 м"/>
        </w:smartTagPr>
        <w:r w:rsidRPr="00C47799">
          <w:t>25 м</w:t>
        </w:r>
      </w:smartTag>
      <w:r w:rsidRPr="00C47799">
        <w:t>.</w:t>
      </w:r>
    </w:p>
    <w:p w:rsidR="00647C12" w:rsidRPr="00C47799" w:rsidRDefault="00647C12" w:rsidP="0099763A">
      <w:pPr>
        <w:ind w:firstLine="840"/>
        <w:jc w:val="both"/>
      </w:pPr>
      <w:r w:rsidRPr="00C47799">
        <w:t>Поверхность территорий осложнена осушительными каналами.</w:t>
      </w:r>
    </w:p>
    <w:p w:rsidR="00647C12" w:rsidRPr="00FB5FA8" w:rsidRDefault="00647C12" w:rsidP="0099763A">
      <w:pPr>
        <w:ind w:firstLine="840"/>
        <w:jc w:val="both"/>
      </w:pPr>
      <w:r w:rsidRPr="00FB5FA8">
        <w:t xml:space="preserve">В тектоническом плане описываемый район принадлежит к наиболее крупному элементу </w:t>
      </w:r>
      <w:proofErr w:type="spellStart"/>
      <w:r w:rsidRPr="00FB5FA8">
        <w:t>дочетвертичной</w:t>
      </w:r>
      <w:proofErr w:type="spellEnd"/>
      <w:r w:rsidRPr="00FB5FA8">
        <w:t xml:space="preserve"> поверхности – главному Девонскому полю.</w:t>
      </w:r>
    </w:p>
    <w:p w:rsidR="00647C12" w:rsidRPr="00FB5FA8" w:rsidRDefault="00647C12" w:rsidP="0099763A">
      <w:pPr>
        <w:ind w:firstLine="840"/>
        <w:jc w:val="both"/>
      </w:pPr>
      <w:r w:rsidRPr="00FB5FA8">
        <w:t xml:space="preserve">В геологическом отношении территория расположена в пределах северо-западной части Русской платформы. Сложена ее территория в основании породами кристаллического фундамента (гранитно-гнейсами и </w:t>
      </w:r>
      <w:proofErr w:type="spellStart"/>
      <w:r w:rsidRPr="00FB5FA8">
        <w:t>гранодиоритами</w:t>
      </w:r>
      <w:proofErr w:type="spellEnd"/>
      <w:r w:rsidRPr="00FB5FA8">
        <w:t xml:space="preserve"> архейского и протерозойского возраста), которые перекрываются мощной толщей осадочных пород верхнепротерозойского, кембрийского, ордовикского, девонского и четвертичного времени.</w:t>
      </w:r>
    </w:p>
    <w:p w:rsidR="00647C12" w:rsidRPr="00FB5FA8" w:rsidRDefault="00647C12" w:rsidP="0099763A">
      <w:pPr>
        <w:ind w:firstLine="840"/>
        <w:jc w:val="both"/>
      </w:pPr>
      <w:r w:rsidRPr="00FB5FA8">
        <w:t xml:space="preserve">На </w:t>
      </w:r>
      <w:proofErr w:type="spellStart"/>
      <w:r w:rsidRPr="00FB5FA8">
        <w:t>подчетвертичную</w:t>
      </w:r>
      <w:proofErr w:type="spellEnd"/>
      <w:r w:rsidRPr="00FB5FA8">
        <w:t xml:space="preserve"> поверхность выходят только образования верхнего девона.</w:t>
      </w:r>
    </w:p>
    <w:p w:rsidR="00647C12" w:rsidRPr="00FB5FA8" w:rsidRDefault="00647C12" w:rsidP="0099763A">
      <w:pPr>
        <w:ind w:firstLine="840"/>
        <w:jc w:val="both"/>
      </w:pPr>
      <w:r w:rsidRPr="00FB5FA8">
        <w:t xml:space="preserve">Девонские отложения расчленяются на три </w:t>
      </w:r>
      <w:proofErr w:type="spellStart"/>
      <w:r w:rsidRPr="00FB5FA8">
        <w:t>литологически</w:t>
      </w:r>
      <w:proofErr w:type="spellEnd"/>
      <w:r w:rsidRPr="00FB5FA8">
        <w:t xml:space="preserve"> различные толщи: нижнюю песчаниковую, среднюю карбонатную и верхнюю </w:t>
      </w:r>
      <w:proofErr w:type="spellStart"/>
      <w:r w:rsidRPr="00FB5FA8">
        <w:t>пестроцветную</w:t>
      </w:r>
      <w:proofErr w:type="spellEnd"/>
      <w:r w:rsidRPr="00FB5FA8">
        <w:t>.</w:t>
      </w:r>
    </w:p>
    <w:p w:rsidR="00647C12" w:rsidRPr="00FB5FA8" w:rsidRDefault="00647C12" w:rsidP="0099763A">
      <w:pPr>
        <w:ind w:firstLine="840"/>
        <w:jc w:val="both"/>
      </w:pPr>
      <w:r w:rsidRPr="00FB5FA8">
        <w:t xml:space="preserve">Девонские отложения перекрываются четвертичными образованиями. Последние имеют повсеместное распространение, и мощность их колеблется от нескольких до </w:t>
      </w:r>
      <w:smartTag w:uri="urn:schemas-microsoft-com:office:smarttags" w:element="metricconverter">
        <w:smartTagPr>
          <w:attr w:name="ProductID" w:val="60 м"/>
        </w:smartTagPr>
        <w:r w:rsidRPr="00FB5FA8">
          <w:t>60 м</w:t>
        </w:r>
      </w:smartTag>
      <w:r w:rsidRPr="00FB5FA8">
        <w:t>.</w:t>
      </w:r>
    </w:p>
    <w:p w:rsidR="00647C12" w:rsidRPr="00FB5FA8" w:rsidRDefault="00647C12" w:rsidP="0099763A">
      <w:pPr>
        <w:ind w:firstLine="840"/>
        <w:jc w:val="both"/>
      </w:pPr>
      <w:r w:rsidRPr="00FB5FA8">
        <w:t>В пределах рассматриваемой территории отмечаются осадки московского и Валдайского оледенений. Московские моренные отложения распространены пятнами и нигде на поверхность не выходят. Представлены валунной глиной и суглинком со значительным содержанием грубообломочного материала.</w:t>
      </w:r>
    </w:p>
    <w:p w:rsidR="00647C12" w:rsidRPr="00FB5FA8" w:rsidRDefault="00647C12" w:rsidP="0099763A">
      <w:pPr>
        <w:ind w:firstLine="840"/>
        <w:jc w:val="both"/>
      </w:pPr>
      <w:r w:rsidRPr="00FB5FA8">
        <w:t>Наиболее широко распространены осадки последнего Валдайского оледенения.</w:t>
      </w:r>
    </w:p>
    <w:p w:rsidR="00647C12" w:rsidRPr="00FB5FA8" w:rsidRDefault="00647C12" w:rsidP="0099763A">
      <w:pPr>
        <w:ind w:firstLine="840"/>
        <w:jc w:val="both"/>
      </w:pPr>
      <w:r w:rsidRPr="00FB5FA8">
        <w:t xml:space="preserve">Образования ледниковой формации подразделены на несколько типов: ледниковые отложения, озерно-ледниковые, флювиогляциальные, </w:t>
      </w:r>
      <w:proofErr w:type="spellStart"/>
      <w:r w:rsidRPr="00FB5FA8">
        <w:t>межморенные</w:t>
      </w:r>
      <w:proofErr w:type="spellEnd"/>
      <w:r w:rsidRPr="00FB5FA8">
        <w:t xml:space="preserve"> и отложения </w:t>
      </w:r>
      <w:proofErr w:type="spellStart"/>
      <w:r w:rsidRPr="00FB5FA8">
        <w:t>камов</w:t>
      </w:r>
      <w:proofErr w:type="spellEnd"/>
      <w:r w:rsidRPr="00FB5FA8">
        <w:t xml:space="preserve"> и </w:t>
      </w:r>
      <w:proofErr w:type="spellStart"/>
      <w:r w:rsidRPr="00FB5FA8">
        <w:t>озов</w:t>
      </w:r>
      <w:proofErr w:type="spellEnd"/>
      <w:r w:rsidRPr="00FB5FA8">
        <w:t>.</w:t>
      </w:r>
    </w:p>
    <w:p w:rsidR="00647C12" w:rsidRPr="00FB5FA8" w:rsidRDefault="00647C12" w:rsidP="0099763A">
      <w:pPr>
        <w:ind w:firstLine="840"/>
        <w:jc w:val="both"/>
      </w:pPr>
      <w:r w:rsidRPr="00FB5FA8">
        <w:t>Морена имеет почти повсеместное распространения. Представлена морена валунными суглинками, глинами, супесями, реже песками с неравномерным содержанием гравийно-галечного материала. Мощность морены от нескольких до 10-</w:t>
      </w:r>
      <w:smartTag w:uri="urn:schemas-microsoft-com:office:smarttags" w:element="metricconverter">
        <w:smartTagPr>
          <w:attr w:name="ProductID" w:val="15 м"/>
        </w:smartTagPr>
        <w:r w:rsidRPr="00FB5FA8">
          <w:t>15 м</w:t>
        </w:r>
      </w:smartTag>
      <w:r w:rsidRPr="00FB5FA8">
        <w:t>.</w:t>
      </w:r>
    </w:p>
    <w:p w:rsidR="00647C12" w:rsidRPr="00FB5FA8" w:rsidRDefault="00647C12" w:rsidP="0099763A">
      <w:pPr>
        <w:ind w:firstLine="840"/>
        <w:jc w:val="both"/>
      </w:pPr>
      <w:r w:rsidRPr="00FB5FA8">
        <w:t>Флювиогляциальные отложения представлены разнозернистыми песками мощностью 1-</w:t>
      </w:r>
      <w:smartTag w:uri="urn:schemas-microsoft-com:office:smarttags" w:element="metricconverter">
        <w:smartTagPr>
          <w:attr w:name="ProductID" w:val="5 м"/>
        </w:smartTagPr>
        <w:r w:rsidRPr="00FB5FA8">
          <w:t>5 м</w:t>
        </w:r>
      </w:smartTag>
      <w:r w:rsidRPr="00FB5FA8">
        <w:t>.</w:t>
      </w:r>
    </w:p>
    <w:p w:rsidR="00647C12" w:rsidRPr="00FB5FA8" w:rsidRDefault="00647C12" w:rsidP="0099763A">
      <w:pPr>
        <w:ind w:firstLine="840"/>
        <w:jc w:val="both"/>
      </w:pPr>
      <w:r w:rsidRPr="00FB5FA8">
        <w:t xml:space="preserve">Несколько большую мощность (до </w:t>
      </w:r>
      <w:smartTag w:uri="urn:schemas-microsoft-com:office:smarttags" w:element="metricconverter">
        <w:smartTagPr>
          <w:attr w:name="ProductID" w:val="15 м"/>
        </w:smartTagPr>
        <w:r w:rsidRPr="00FB5FA8">
          <w:t>15 м</w:t>
        </w:r>
      </w:smartTag>
      <w:r w:rsidRPr="00FB5FA8">
        <w:t xml:space="preserve">) имеют флювиогляциальные отложения, образующие </w:t>
      </w:r>
      <w:proofErr w:type="spellStart"/>
      <w:r w:rsidRPr="00FB5FA8">
        <w:t>озы</w:t>
      </w:r>
      <w:proofErr w:type="spellEnd"/>
      <w:r w:rsidRPr="00FB5FA8">
        <w:t xml:space="preserve">. Песчано-гравийный материал, слагающий </w:t>
      </w:r>
      <w:proofErr w:type="spellStart"/>
      <w:r w:rsidRPr="00FB5FA8">
        <w:t>озы</w:t>
      </w:r>
      <w:proofErr w:type="spellEnd"/>
      <w:r w:rsidRPr="00FB5FA8">
        <w:t>, имеет очень невыдержанный гранулометрический состав.</w:t>
      </w:r>
    </w:p>
    <w:p w:rsidR="00647C12" w:rsidRPr="00FB5FA8" w:rsidRDefault="00647C12" w:rsidP="0099763A">
      <w:pPr>
        <w:ind w:firstLine="840"/>
        <w:jc w:val="both"/>
      </w:pPr>
      <w:r w:rsidRPr="00FB5FA8">
        <w:t>Озерно-ледниковые отложения широко распространены и приурочены к низменным участкам рельефа. В литологическом отношении они представлены ленточными глинами и суглинками. Тонко</w:t>
      </w:r>
      <w:r w:rsidR="0099763A">
        <w:t xml:space="preserve"> </w:t>
      </w:r>
      <w:r w:rsidRPr="00FB5FA8">
        <w:t xml:space="preserve">и </w:t>
      </w:r>
      <w:proofErr w:type="gramStart"/>
      <w:r w:rsidRPr="00FB5FA8">
        <w:t>мелкозернистыми</w:t>
      </w:r>
      <w:r w:rsidR="0099763A">
        <w:t xml:space="preserve"> </w:t>
      </w:r>
      <w:r w:rsidRPr="00FB5FA8">
        <w:t>песками</w:t>
      </w:r>
      <w:proofErr w:type="gramEnd"/>
      <w:r w:rsidRPr="00FB5FA8">
        <w:t xml:space="preserve"> и супесями.</w:t>
      </w:r>
    </w:p>
    <w:p w:rsidR="00647C12" w:rsidRPr="00FB5FA8" w:rsidRDefault="00647C12" w:rsidP="0099763A">
      <w:pPr>
        <w:ind w:firstLine="840"/>
        <w:jc w:val="both"/>
      </w:pPr>
      <w:r w:rsidRPr="00FB5FA8">
        <w:t>Современные отложения представлены озерно-аллювиальными, озерными, аллювиальными и болотными отложениями.</w:t>
      </w:r>
    </w:p>
    <w:p w:rsidR="00647C12" w:rsidRPr="00FB5FA8" w:rsidRDefault="00647C12" w:rsidP="0099763A">
      <w:pPr>
        <w:ind w:firstLine="840"/>
        <w:jc w:val="both"/>
      </w:pPr>
      <w:r w:rsidRPr="00FB5FA8">
        <w:lastRenderedPageBreak/>
        <w:t xml:space="preserve">Озерно-аллювиальные и озерные отложения имеют ограниченное распространение. Первые развиты в дельтах и поймах рек, представлены песками тонко и мелкозернистыми, глинами и суглинками с прослоями торфа. Мощность не превышает </w:t>
      </w:r>
      <w:smartTag w:uri="urn:schemas-microsoft-com:office:smarttags" w:element="metricconverter">
        <w:smartTagPr>
          <w:attr w:name="ProductID" w:val="5 м"/>
        </w:smartTagPr>
        <w:r w:rsidRPr="00FB5FA8">
          <w:t>5 м</w:t>
        </w:r>
      </w:smartTag>
      <w:r w:rsidRPr="00FB5FA8">
        <w:t>.</w:t>
      </w:r>
    </w:p>
    <w:p w:rsidR="00647C12" w:rsidRPr="00FB5FA8" w:rsidRDefault="00647C12" w:rsidP="0099763A">
      <w:pPr>
        <w:ind w:firstLine="840"/>
        <w:jc w:val="both"/>
      </w:pPr>
      <w:r w:rsidRPr="00FB5FA8">
        <w:t xml:space="preserve">Озерные отложения развиты в прибрежной полосе озер, мощность до </w:t>
      </w:r>
      <w:smartTag w:uri="urn:schemas-microsoft-com:office:smarttags" w:element="metricconverter">
        <w:smartTagPr>
          <w:attr w:name="ProductID" w:val="1 м"/>
        </w:smartTagPr>
        <w:r w:rsidRPr="00FB5FA8">
          <w:t>1 м</w:t>
        </w:r>
      </w:smartTag>
      <w:r w:rsidRPr="00FB5FA8">
        <w:t>. Представлены разнозернистыми песками с прослоями супесей, глин. С включением органики.</w:t>
      </w:r>
    </w:p>
    <w:p w:rsidR="00647C12" w:rsidRPr="00FB5FA8" w:rsidRDefault="00647C12" w:rsidP="0099763A">
      <w:pPr>
        <w:ind w:firstLine="840"/>
        <w:jc w:val="both"/>
      </w:pPr>
      <w:r w:rsidRPr="00FB5FA8">
        <w:t xml:space="preserve">Аллювиальные отложения слагают пойменные и первые надпойменные террасы многочисленных рек и представлены мелко и среднезернистыми песками с гравием и галькой, с прослойками супесей, суглинков, глин и торфа. Мощность современного аллювия не более </w:t>
      </w:r>
      <w:smartTag w:uri="urn:schemas-microsoft-com:office:smarttags" w:element="metricconverter">
        <w:smartTagPr>
          <w:attr w:name="ProductID" w:val="5 м"/>
        </w:smartTagPr>
        <w:r w:rsidRPr="00FB5FA8">
          <w:t>5 м</w:t>
        </w:r>
      </w:smartTag>
      <w:r w:rsidRPr="00FB5FA8">
        <w:t>.</w:t>
      </w:r>
    </w:p>
    <w:p w:rsidR="00647C12" w:rsidRPr="00FB5FA8" w:rsidRDefault="00647C12" w:rsidP="0099763A">
      <w:pPr>
        <w:ind w:firstLine="840"/>
        <w:jc w:val="both"/>
      </w:pPr>
      <w:r w:rsidRPr="00FB5FA8">
        <w:t>Болотные отложения представлены торфом. Мощность 2-</w:t>
      </w:r>
      <w:smartTag w:uri="urn:schemas-microsoft-com:office:smarttags" w:element="metricconverter">
        <w:smartTagPr>
          <w:attr w:name="ProductID" w:val="4 м"/>
        </w:smartTagPr>
        <w:r w:rsidRPr="00FB5FA8">
          <w:t>4 м</w:t>
        </w:r>
      </w:smartTag>
      <w:r w:rsidRPr="00FB5FA8">
        <w:t>, на отдельных участках 7-</w:t>
      </w:r>
      <w:smartTag w:uri="urn:schemas-microsoft-com:office:smarttags" w:element="metricconverter">
        <w:smartTagPr>
          <w:attr w:name="ProductID" w:val="10 м"/>
        </w:smartTagPr>
        <w:r w:rsidRPr="00FB5FA8">
          <w:t>10 м</w:t>
        </w:r>
      </w:smartTag>
      <w:r w:rsidRPr="00FB5FA8">
        <w:t>.</w:t>
      </w:r>
    </w:p>
    <w:p w:rsidR="00647C12" w:rsidRPr="00FB5FA8" w:rsidRDefault="00647C12" w:rsidP="0099763A">
      <w:pPr>
        <w:ind w:firstLine="840"/>
        <w:jc w:val="both"/>
      </w:pPr>
      <w:r w:rsidRPr="00FB5FA8">
        <w:t>Новгородская область в гидрогеологическом плане относится к Ленинградскому артезианскому бассейну.</w:t>
      </w:r>
    </w:p>
    <w:p w:rsidR="00647C12" w:rsidRPr="00FB5FA8" w:rsidRDefault="00647C12" w:rsidP="0099763A">
      <w:pPr>
        <w:ind w:firstLine="840"/>
        <w:jc w:val="both"/>
      </w:pPr>
      <w:r w:rsidRPr="00FB5FA8">
        <w:t>Подземные воды содержатся почти во всех стратиграфических горизонтах, как коренных пород, так и четвертичных отложений. Образуя водоносные горизонты и комплексы.</w:t>
      </w:r>
    </w:p>
    <w:p w:rsidR="00647C12" w:rsidRPr="00FB5FA8" w:rsidRDefault="00647C12" w:rsidP="0099763A">
      <w:pPr>
        <w:ind w:firstLine="840"/>
        <w:jc w:val="both"/>
      </w:pPr>
      <w:r w:rsidRPr="00FB5FA8">
        <w:t>В четвертичных отложениях подземные воды приурочены к песчаным и супесчаным разностям озерно-аллювиальных, озерно-ледниковых, флювиогляциальных и ледниковых отложений. Общим для подземных вод четвертичных отложений является: неглубокое залегание от 0,5-</w:t>
      </w:r>
      <w:smartTag w:uri="urn:schemas-microsoft-com:office:smarttags" w:element="metricconverter">
        <w:smartTagPr>
          <w:attr w:name="ProductID" w:val="1,0 м"/>
        </w:smartTagPr>
        <w:r w:rsidRPr="00FB5FA8">
          <w:t>1,0 м</w:t>
        </w:r>
      </w:smartTag>
      <w:r w:rsidRPr="00FB5FA8">
        <w:t xml:space="preserve"> до </w:t>
      </w:r>
      <w:smartTag w:uri="urn:schemas-microsoft-com:office:smarttags" w:element="metricconverter">
        <w:smartTagPr>
          <w:attr w:name="ProductID" w:val="8,0 м"/>
        </w:smartTagPr>
        <w:r w:rsidRPr="00FB5FA8">
          <w:t>8,0 м</w:t>
        </w:r>
      </w:smartTag>
      <w:r w:rsidRPr="00FB5FA8">
        <w:t xml:space="preserve">; характер циркуляции – воды порово-пластовые со свободной поверхностью; источник питания – атмосферные осадки; дренаж водоносных горизонтов, осуществляемый всей речной сетью области; незначительная </w:t>
      </w:r>
      <w:proofErr w:type="spellStart"/>
      <w:r w:rsidRPr="00FB5FA8">
        <w:t>водообильность</w:t>
      </w:r>
      <w:proofErr w:type="spellEnd"/>
      <w:r w:rsidRPr="00FB5FA8">
        <w:t xml:space="preserve"> отложений – максимальный дебит колодцев не превышает 1 л/сек; </w:t>
      </w:r>
      <w:proofErr w:type="spellStart"/>
      <w:r w:rsidRPr="00FB5FA8">
        <w:t>уровенный</w:t>
      </w:r>
      <w:proofErr w:type="spellEnd"/>
      <w:r w:rsidRPr="00FB5FA8">
        <w:t xml:space="preserve"> режим, подверженный сезонным колебаниям и зависящий от количества выпадающих атмосферных осадков. Годовая амплитуда колебания уровня подземных вод четвертичных отложений составляет 1-</w:t>
      </w:r>
      <w:smartTag w:uri="urn:schemas-microsoft-com:office:smarttags" w:element="metricconverter">
        <w:smartTagPr>
          <w:attr w:name="ProductID" w:val="2,5 м"/>
        </w:smartTagPr>
        <w:r w:rsidRPr="00FB5FA8">
          <w:t>2,5 м</w:t>
        </w:r>
      </w:smartTag>
      <w:r w:rsidRPr="00FB5FA8">
        <w:t>.</w:t>
      </w:r>
    </w:p>
    <w:p w:rsidR="00647C12" w:rsidRPr="00FB5FA8" w:rsidRDefault="00647C12" w:rsidP="0099763A">
      <w:pPr>
        <w:ind w:firstLine="840"/>
        <w:jc w:val="both"/>
      </w:pPr>
      <w:r w:rsidRPr="00FB5FA8">
        <w:t>Вследствие неглубокого залегания подземных вод и хорошей фильтрационной способностью песчаных пород, благоприятствующей проникновению сточных вод, создаются условия для загрязнения вод с поверхности.</w:t>
      </w:r>
    </w:p>
    <w:p w:rsidR="00647C12" w:rsidRPr="00FB5FA8" w:rsidRDefault="00647C12" w:rsidP="0099763A">
      <w:pPr>
        <w:ind w:firstLine="840"/>
        <w:jc w:val="both"/>
      </w:pPr>
      <w:r w:rsidRPr="00FB5FA8">
        <w:t xml:space="preserve">Из-за возможности загрязнения, слабой </w:t>
      </w:r>
      <w:proofErr w:type="spellStart"/>
      <w:r w:rsidRPr="00FB5FA8">
        <w:t>водообильности</w:t>
      </w:r>
      <w:proofErr w:type="spellEnd"/>
      <w:r w:rsidRPr="00FB5FA8">
        <w:t xml:space="preserve"> и небольшой мощности водоносного горизонта четвертичные отложения не могут рассматриваться как источник централизованного водоснабжения крупных населенных пунктов.</w:t>
      </w:r>
    </w:p>
    <w:p w:rsidR="00647C12" w:rsidRPr="00FB5FA8" w:rsidRDefault="00647C12" w:rsidP="0099763A">
      <w:pPr>
        <w:ind w:firstLine="840"/>
        <w:jc w:val="both"/>
      </w:pPr>
      <w:r w:rsidRPr="00FB5FA8">
        <w:t>Равнинный характер рельефа способствует застою вод и образованию обширных болотных массивов с мощными торфяными залежами. Широкому развитию болот способствуют: избыточный влажный климат, плоский рельеф, широкое распространение водоупорных пород (глин, суглинков, супесей). Кроме того, к этому приводит зарастание водоемов. Постоянное переувлажнение верхних горизонтов грунтов приводит к нарушению водно-воздушного режима, к смене растительности и постепенному накоплению торфа.</w:t>
      </w:r>
    </w:p>
    <w:p w:rsidR="00647C12" w:rsidRPr="00FB5FA8" w:rsidRDefault="00647C12" w:rsidP="0099763A">
      <w:pPr>
        <w:ind w:firstLine="840"/>
        <w:jc w:val="both"/>
      </w:pPr>
      <w:r w:rsidRPr="00FB5FA8">
        <w:t>Заболоченные земли развиты очень широко, что создает трудности для строительного освоения территории.</w:t>
      </w:r>
    </w:p>
    <w:p w:rsidR="00647C12" w:rsidRPr="00FB5FA8" w:rsidRDefault="00647C12" w:rsidP="0099763A">
      <w:pPr>
        <w:ind w:firstLine="840"/>
        <w:jc w:val="both"/>
      </w:pPr>
      <w:r w:rsidRPr="00FB5FA8">
        <w:t xml:space="preserve">Грунтами – естественными основаниями фундаментов будут служить в основном рыхлые песчано-глинистые отложения четвертичного возраста: суглинки, глины, супеси, пески. Грунты преимущественно устойчивые, удовлетворяющие требованиям </w:t>
      </w:r>
      <w:proofErr w:type="spellStart"/>
      <w:r w:rsidRPr="00FB5FA8">
        <w:t>фундирования</w:t>
      </w:r>
      <w:proofErr w:type="spellEnd"/>
      <w:r w:rsidRPr="00FB5FA8">
        <w:t>.</w:t>
      </w:r>
    </w:p>
    <w:p w:rsidR="00647C12" w:rsidRPr="00FB5FA8" w:rsidRDefault="0099763A" w:rsidP="0099763A">
      <w:pPr>
        <w:ind w:firstLine="840"/>
        <w:jc w:val="both"/>
      </w:pPr>
      <w:r>
        <w:t xml:space="preserve">На отдельных </w:t>
      </w:r>
      <w:r w:rsidR="00647C12" w:rsidRPr="00FB5FA8">
        <w:t xml:space="preserve">небольших по площади участках могут быть встречены «слабые» грунты, физико-механические свойства которых не удовлетворяют требованиям </w:t>
      </w:r>
      <w:proofErr w:type="spellStart"/>
      <w:r w:rsidR="00647C12" w:rsidRPr="00FB5FA8">
        <w:t>фундирования</w:t>
      </w:r>
      <w:proofErr w:type="spellEnd"/>
      <w:r w:rsidR="00647C12" w:rsidRPr="00FB5FA8">
        <w:t xml:space="preserve">. Такими грунтами являются насыпные и «культурные» слои, </w:t>
      </w:r>
      <w:proofErr w:type="spellStart"/>
      <w:r w:rsidR="00647C12" w:rsidRPr="00FB5FA8">
        <w:t>заторфованные</w:t>
      </w:r>
      <w:proofErr w:type="spellEnd"/>
      <w:r w:rsidR="00647C12" w:rsidRPr="00FB5FA8">
        <w:t xml:space="preserve"> и сильно заиленные отложения, торф, ил.</w:t>
      </w:r>
    </w:p>
    <w:p w:rsidR="00647C12" w:rsidRPr="00FB5FA8" w:rsidRDefault="00647C12" w:rsidP="0099763A">
      <w:pPr>
        <w:ind w:firstLine="840"/>
        <w:jc w:val="both"/>
      </w:pPr>
      <w:r w:rsidRPr="00FB5FA8">
        <w:t>Дальнейшим стадиям проектирования застройки должен предшествовать необходимый комплекс инженерно-геологических исследований.</w:t>
      </w:r>
    </w:p>
    <w:p w:rsidR="00647C12" w:rsidRPr="00FB5FA8" w:rsidRDefault="00647C12" w:rsidP="0099763A">
      <w:pPr>
        <w:ind w:firstLine="840"/>
        <w:jc w:val="both"/>
      </w:pPr>
      <w:r w:rsidRPr="00FB5FA8">
        <w:lastRenderedPageBreak/>
        <w:t xml:space="preserve">Район, ограниченно благоприятный для строительства, включает в себя участки моренной и озерно-ледниковой равнины, приуроченные к понижениям рельефа, замкнутым бессточным котловинам. Абсолютные отметки поверхности изменяются от 10 до </w:t>
      </w:r>
      <w:smartTag w:uri="urn:schemas-microsoft-com:office:smarttags" w:element="metricconverter">
        <w:smartTagPr>
          <w:attr w:name="ProductID" w:val="100 м"/>
        </w:smartTagPr>
        <w:r w:rsidRPr="00FB5FA8">
          <w:t>100 м</w:t>
        </w:r>
      </w:smartTag>
      <w:r w:rsidRPr="00FB5FA8">
        <w:t>. Уклоны незначительные, до 2 % или отсутствуют.</w:t>
      </w:r>
    </w:p>
    <w:p w:rsidR="00647C12" w:rsidRPr="00FB5FA8" w:rsidRDefault="00647C12" w:rsidP="0099763A">
      <w:pPr>
        <w:ind w:firstLine="840"/>
        <w:jc w:val="both"/>
      </w:pPr>
      <w:r w:rsidRPr="00FB5FA8">
        <w:t>Сложен район мореной, которая перекрывается позднеледниковыми озерно-ледниковыми ленточными глинами, суглинками, супесями и песками средней мощностью 4</w:t>
      </w:r>
      <w:r>
        <w:t xml:space="preserve"> </w:t>
      </w:r>
      <w:r w:rsidRPr="00FB5FA8">
        <w:t>-</w:t>
      </w:r>
      <w:r>
        <w:t xml:space="preserve"> </w:t>
      </w:r>
      <w:r w:rsidRPr="00FB5FA8">
        <w:t>5 и современными отложениями (торфом).</w:t>
      </w:r>
    </w:p>
    <w:p w:rsidR="00647C12" w:rsidRPr="00FB5FA8" w:rsidRDefault="00647C12" w:rsidP="0099763A">
      <w:pPr>
        <w:ind w:firstLine="840"/>
        <w:jc w:val="both"/>
      </w:pPr>
      <w:r w:rsidRPr="00FB5FA8">
        <w:t xml:space="preserve">Ленточные глины и суглинки обладают преимущественно </w:t>
      </w:r>
      <w:proofErr w:type="spellStart"/>
      <w:r w:rsidRPr="00FB5FA8">
        <w:t>мягкопластичной</w:t>
      </w:r>
      <w:proofErr w:type="spellEnd"/>
      <w:r w:rsidRPr="00FB5FA8">
        <w:t xml:space="preserve">, реже </w:t>
      </w:r>
      <w:proofErr w:type="spellStart"/>
      <w:r w:rsidRPr="00FB5FA8">
        <w:t>тугопластичной</w:t>
      </w:r>
      <w:proofErr w:type="spellEnd"/>
      <w:r w:rsidRPr="00FB5FA8">
        <w:t xml:space="preserve"> консистенцией и относятся к средне и </w:t>
      </w:r>
      <w:proofErr w:type="spellStart"/>
      <w:r w:rsidRPr="00FB5FA8">
        <w:t>сильносжимаемым</w:t>
      </w:r>
      <w:proofErr w:type="spellEnd"/>
      <w:r w:rsidRPr="00FB5FA8">
        <w:t xml:space="preserve"> грунтам. Нормативное давление на них в зависимости от влажности составляет 1,25</w:t>
      </w:r>
      <w:r>
        <w:t xml:space="preserve"> </w:t>
      </w:r>
      <w:r w:rsidRPr="00FB5FA8">
        <w:t>-</w:t>
      </w:r>
      <w:r>
        <w:t xml:space="preserve"> </w:t>
      </w:r>
      <w:r w:rsidRPr="00FB5FA8">
        <w:t>2,0 кг/см</w:t>
      </w:r>
      <w:r w:rsidRPr="00FB5FA8">
        <w:rPr>
          <w:vertAlign w:val="superscript"/>
        </w:rPr>
        <w:t>2</w:t>
      </w:r>
      <w:r w:rsidRPr="00FB5FA8">
        <w:t>. При промерзании они подвержены вспучиванию.</w:t>
      </w:r>
    </w:p>
    <w:p w:rsidR="00647C12" w:rsidRPr="00FB5FA8" w:rsidRDefault="00647C12" w:rsidP="0099763A">
      <w:pPr>
        <w:ind w:firstLine="840"/>
        <w:jc w:val="both"/>
      </w:pPr>
      <w:r w:rsidRPr="00FB5FA8">
        <w:t>При строительстве на грунтах с малой несущей способностью в качестве основания под сооружения необходимо глубокое заложение фундаментов или устройство свайных оснований.</w:t>
      </w:r>
    </w:p>
    <w:p w:rsidR="00647C12" w:rsidRPr="00FB5FA8" w:rsidRDefault="00647C12" w:rsidP="0099763A">
      <w:pPr>
        <w:ind w:firstLine="840"/>
        <w:jc w:val="both"/>
      </w:pPr>
      <w:r w:rsidRPr="00FB5FA8">
        <w:t>В пределах района широкое развитие имеют заболоченные территории. Район становится благоприятным для градостроительного освоения при условии осушения заболоченных территорий и понижения уровня грунтовых вод.</w:t>
      </w:r>
    </w:p>
    <w:p w:rsidR="00647C12" w:rsidRPr="00FB5FA8" w:rsidRDefault="00647C12" w:rsidP="0099763A">
      <w:pPr>
        <w:ind w:firstLine="840"/>
        <w:jc w:val="both"/>
      </w:pPr>
      <w:r w:rsidRPr="00FB5FA8">
        <w:t xml:space="preserve">Инженерно-геологический район, неблагоприятный для строительства, включает в себя озерные и озерно-аллювиальные равнины, болота с залежью торфа мощностью от 2 до </w:t>
      </w:r>
      <w:smartTag w:uri="urn:schemas-microsoft-com:office:smarttags" w:element="metricconverter">
        <w:smartTagPr>
          <w:attr w:name="ProductID" w:val="10 м"/>
        </w:smartTagPr>
        <w:r w:rsidRPr="00FB5FA8">
          <w:t>10 м</w:t>
        </w:r>
      </w:smartTag>
      <w:r w:rsidRPr="00FB5FA8">
        <w:t>, затапливаемые в периоды паводков прибрежные территории, поймы рек.</w:t>
      </w:r>
    </w:p>
    <w:p w:rsidR="00647C12" w:rsidRPr="00FB5FA8" w:rsidRDefault="00647C12" w:rsidP="0099763A">
      <w:pPr>
        <w:ind w:firstLine="840"/>
        <w:jc w:val="both"/>
      </w:pPr>
      <w:r w:rsidRPr="00FB5FA8">
        <w:t>Отложения отличаются пестротой литологического состава и невыдержанностью отдельных слоев</w:t>
      </w:r>
      <w:r>
        <w:t>,</w:t>
      </w:r>
      <w:r w:rsidRPr="00FB5FA8">
        <w:t xml:space="preserve"> как по мощности, так и по простиранию. Грунтовые воды залегают на глубине от 0,0 до </w:t>
      </w:r>
      <w:smartTag w:uri="urn:schemas-microsoft-com:office:smarttags" w:element="metricconverter">
        <w:smartTagPr>
          <w:attr w:name="ProductID" w:val="2,0 м"/>
        </w:smartTagPr>
        <w:r w:rsidRPr="00FB5FA8">
          <w:t>2,0 м</w:t>
        </w:r>
      </w:smartTag>
      <w:r w:rsidRPr="00FB5FA8">
        <w:t>, а в весеннее и осеннее время – у поверхности земли.</w:t>
      </w:r>
    </w:p>
    <w:p w:rsidR="00647C12" w:rsidRDefault="00647C12" w:rsidP="0099763A">
      <w:pPr>
        <w:ind w:firstLine="840"/>
        <w:jc w:val="both"/>
      </w:pPr>
      <w:r w:rsidRPr="00FB5FA8">
        <w:t>Район характеризуется неблагоприятными инженерно-геологическими условиями, обусловленными широко развитым заболачиванием территории, наличием на отдельных участках болот и повсеместным высоким стоянием грунтовых вод. Кроме того, на отдельных участках в зоне заложения фундаментов грунты различны по литологическому составу, содержат примеси органических веществ, имеют высокую влажность, большую сжимаемость под нагрузкой и обладают пониженной несущей способностью. Нормативное давление на грунты 0,5</w:t>
      </w:r>
      <w:r>
        <w:t xml:space="preserve"> </w:t>
      </w:r>
      <w:r w:rsidRPr="00FB5FA8">
        <w:t>-</w:t>
      </w:r>
      <w:r>
        <w:t xml:space="preserve"> </w:t>
      </w:r>
      <w:r w:rsidRPr="00FB5FA8">
        <w:t>1,5 кг/см</w:t>
      </w:r>
      <w:r w:rsidRPr="00FB5FA8">
        <w:rPr>
          <w:vertAlign w:val="superscript"/>
        </w:rPr>
        <w:t>2</w:t>
      </w:r>
      <w:r w:rsidRPr="00FB5FA8">
        <w:t>.</w:t>
      </w:r>
    </w:p>
    <w:p w:rsidR="00647C12" w:rsidRDefault="00647C12" w:rsidP="00647C12">
      <w:pPr>
        <w:ind w:firstLine="840"/>
      </w:pPr>
    </w:p>
    <w:p w:rsidR="00647C12" w:rsidRPr="0099763A" w:rsidRDefault="00647C12" w:rsidP="00647C12">
      <w:pPr>
        <w:pStyle w:val="aa"/>
        <w:rPr>
          <w:i w:val="0"/>
        </w:rPr>
      </w:pPr>
      <w:bookmarkStart w:id="14" w:name="_Toc430626828"/>
      <w:bookmarkStart w:id="15" w:name="_Toc386470149"/>
      <w:r w:rsidRPr="00251E68">
        <w:t xml:space="preserve"> </w:t>
      </w:r>
      <w:bookmarkStart w:id="16" w:name="_Toc512326129"/>
      <w:r w:rsidR="007C4A32" w:rsidRPr="0099763A">
        <w:rPr>
          <w:i w:val="0"/>
        </w:rPr>
        <w:t>2.2.3.</w:t>
      </w:r>
      <w:r w:rsidRPr="0099763A">
        <w:rPr>
          <w:i w:val="0"/>
        </w:rPr>
        <w:t>Особо охраняемые природные территории</w:t>
      </w:r>
      <w:bookmarkEnd w:id="14"/>
      <w:bookmarkEnd w:id="16"/>
    </w:p>
    <w:p w:rsidR="00647C12" w:rsidRDefault="00647C12" w:rsidP="00647C12">
      <w:pPr>
        <w:pStyle w:val="12"/>
        <w:spacing w:line="360" w:lineRule="auto"/>
        <w:ind w:firstLine="540"/>
        <w:jc w:val="both"/>
        <w:rPr>
          <w:sz w:val="24"/>
          <w:szCs w:val="24"/>
        </w:rPr>
      </w:pPr>
      <w:r w:rsidRPr="00C848C1">
        <w:rPr>
          <w:sz w:val="24"/>
          <w:szCs w:val="24"/>
        </w:rPr>
        <w:t xml:space="preserve">Особо охраняемые природные территории в </w:t>
      </w:r>
      <w:proofErr w:type="spellStart"/>
      <w:r>
        <w:rPr>
          <w:sz w:val="24"/>
          <w:szCs w:val="24"/>
        </w:rPr>
        <w:t>Лесновском</w:t>
      </w:r>
      <w:proofErr w:type="spellEnd"/>
      <w:r w:rsidRPr="00C848C1">
        <w:rPr>
          <w:sz w:val="24"/>
          <w:szCs w:val="24"/>
        </w:rPr>
        <w:t xml:space="preserve"> сельском поселении отсутствуют.</w:t>
      </w:r>
    </w:p>
    <w:p w:rsidR="007C4A32" w:rsidRPr="0099763A" w:rsidRDefault="007C4A32" w:rsidP="00647C12">
      <w:pPr>
        <w:pStyle w:val="aa"/>
        <w:rPr>
          <w:i w:val="0"/>
        </w:rPr>
      </w:pPr>
      <w:bookmarkStart w:id="17" w:name="_Toc512326130"/>
      <w:r w:rsidRPr="0099763A">
        <w:rPr>
          <w:i w:val="0"/>
        </w:rPr>
        <w:t>2.3. Социально-экономическая характеристика</w:t>
      </w:r>
      <w:bookmarkEnd w:id="17"/>
      <w:r w:rsidRPr="0099763A">
        <w:rPr>
          <w:i w:val="0"/>
        </w:rPr>
        <w:t xml:space="preserve"> </w:t>
      </w:r>
    </w:p>
    <w:p w:rsidR="00647C12" w:rsidRPr="0099763A" w:rsidRDefault="007C4A32" w:rsidP="00647C12">
      <w:pPr>
        <w:pStyle w:val="aa"/>
        <w:rPr>
          <w:i w:val="0"/>
        </w:rPr>
      </w:pPr>
      <w:bookmarkStart w:id="18" w:name="_Toc512326131"/>
      <w:r w:rsidRPr="0099763A">
        <w:rPr>
          <w:i w:val="0"/>
        </w:rPr>
        <w:t>2.3.1.</w:t>
      </w:r>
      <w:r w:rsidR="0099763A">
        <w:rPr>
          <w:i w:val="0"/>
        </w:rPr>
        <w:t xml:space="preserve"> </w:t>
      </w:r>
      <w:r w:rsidR="00647C12" w:rsidRPr="0099763A">
        <w:rPr>
          <w:i w:val="0"/>
        </w:rPr>
        <w:t>Население и трудовые ресурсы</w:t>
      </w:r>
      <w:bookmarkEnd w:id="18"/>
    </w:p>
    <w:bookmarkEnd w:id="15"/>
    <w:p w:rsidR="00647C12" w:rsidRDefault="00647C12" w:rsidP="00420D34">
      <w:pPr>
        <w:ind w:firstLine="426"/>
        <w:jc w:val="both"/>
      </w:pPr>
      <w:r w:rsidRPr="00251E68">
        <w:t>Численность постоянно</w:t>
      </w:r>
      <w:r w:rsidR="00420D34">
        <w:t>го</w:t>
      </w:r>
      <w:r w:rsidRPr="00251E68">
        <w:t xml:space="preserve"> населения</w:t>
      </w:r>
      <w:r>
        <w:t xml:space="preserve"> по состоянию на 01.01.2018 г. </w:t>
      </w:r>
      <w:r w:rsidR="00420D34">
        <w:t>составила - 1890 человек, и</w:t>
      </w:r>
      <w:r>
        <w:t>з них: работающая часть населения -1140 человек (60%)</w:t>
      </w:r>
      <w:r w:rsidR="00420D34">
        <w:t>, д</w:t>
      </w:r>
      <w:r>
        <w:t>ети от 0 до 18 лет -325 человек (18%)</w:t>
      </w:r>
      <w:r w:rsidR="00420D34">
        <w:t>, п</w:t>
      </w:r>
      <w:r>
        <w:t>енсионеры -</w:t>
      </w:r>
      <w:r w:rsidR="00420D34">
        <w:t xml:space="preserve"> </w:t>
      </w:r>
      <w:r>
        <w:t>425 человек (22%)</w:t>
      </w:r>
      <w:r w:rsidR="00420D34">
        <w:t>.</w:t>
      </w:r>
    </w:p>
    <w:p w:rsidR="00420D34" w:rsidRDefault="00420D34" w:rsidP="00420D34">
      <w:pPr>
        <w:spacing w:line="276" w:lineRule="auto"/>
        <w:ind w:firstLine="567"/>
        <w:jc w:val="both"/>
        <w:rPr>
          <w:rFonts w:eastAsia="Calibri"/>
        </w:rPr>
      </w:pPr>
      <w:r w:rsidRPr="00420D34">
        <w:rPr>
          <w:rFonts w:eastAsia="Calibri"/>
        </w:rPr>
        <w:t xml:space="preserve">Возрастная структура населения характеризуется высокой долей населения в трудоспособном возрасте и достаточно низкой долей лиц старше трудоспособного возраста. Таким образом, на сегодняшний день возрастная структура населения Лесновского сельского поселения имеет определенный демографический потенциал на перспективу в лице относительного большого удельного веса лиц трудоспособного возраста. </w:t>
      </w:r>
    </w:p>
    <w:p w:rsidR="00420D34" w:rsidRPr="00420D34" w:rsidRDefault="00420D34" w:rsidP="00420D34">
      <w:pPr>
        <w:spacing w:line="276" w:lineRule="auto"/>
        <w:ind w:firstLine="567"/>
        <w:jc w:val="both"/>
        <w:rPr>
          <w:rFonts w:eastAsia="Calibri"/>
        </w:rPr>
      </w:pPr>
      <w:r w:rsidRPr="00420D34">
        <w:rPr>
          <w:rFonts w:eastAsia="Calibri"/>
        </w:rPr>
        <w:lastRenderedPageBreak/>
        <w:t xml:space="preserve">Учитывая проведенный анализ прогнозов демографического развития сельского поселения, наиболее вероятным рассматривается сценарий увеличения численности населения. </w:t>
      </w:r>
    </w:p>
    <w:p w:rsidR="009204EE" w:rsidRPr="00420D34" w:rsidRDefault="007C4A32" w:rsidP="009204EE">
      <w:pPr>
        <w:pStyle w:val="aa"/>
        <w:rPr>
          <w:i w:val="0"/>
        </w:rPr>
      </w:pPr>
      <w:bookmarkStart w:id="19" w:name="_Toc512326132"/>
      <w:r w:rsidRPr="00420D34">
        <w:rPr>
          <w:i w:val="0"/>
        </w:rPr>
        <w:t>2.3.2.</w:t>
      </w:r>
      <w:r w:rsidR="00647C12" w:rsidRPr="00420D34">
        <w:rPr>
          <w:i w:val="0"/>
        </w:rPr>
        <w:t>Объекты социально-культурной сферы</w:t>
      </w:r>
      <w:bookmarkEnd w:id="19"/>
    </w:p>
    <w:tbl>
      <w:tblPr>
        <w:tblStyle w:val="af1"/>
        <w:tblW w:w="0" w:type="auto"/>
        <w:tblLook w:val="04A0" w:firstRow="1" w:lastRow="0" w:firstColumn="1" w:lastColumn="0" w:noHBand="0" w:noVBand="1"/>
      </w:tblPr>
      <w:tblGrid>
        <w:gridCol w:w="5240"/>
        <w:gridCol w:w="2410"/>
        <w:gridCol w:w="1695"/>
      </w:tblGrid>
      <w:tr w:rsidR="009204EE" w:rsidRPr="009204EE" w:rsidTr="00420D34">
        <w:tc>
          <w:tcPr>
            <w:tcW w:w="5240" w:type="dxa"/>
          </w:tcPr>
          <w:p w:rsidR="009204EE" w:rsidRPr="009204EE" w:rsidRDefault="009204EE" w:rsidP="009204EE">
            <w:pPr>
              <w:pStyle w:val="aa"/>
              <w:rPr>
                <w:i w:val="0"/>
                <w:sz w:val="24"/>
                <w:szCs w:val="24"/>
              </w:rPr>
            </w:pPr>
            <w:r w:rsidRPr="009204EE">
              <w:rPr>
                <w:i w:val="0"/>
                <w:sz w:val="24"/>
                <w:szCs w:val="24"/>
              </w:rPr>
              <w:t>Наименование объекта</w:t>
            </w:r>
          </w:p>
        </w:tc>
        <w:tc>
          <w:tcPr>
            <w:tcW w:w="2410" w:type="dxa"/>
          </w:tcPr>
          <w:p w:rsidR="009204EE" w:rsidRPr="009204EE" w:rsidRDefault="009204EE" w:rsidP="009204EE">
            <w:pPr>
              <w:pStyle w:val="aa"/>
              <w:rPr>
                <w:i w:val="0"/>
                <w:sz w:val="24"/>
                <w:szCs w:val="24"/>
              </w:rPr>
            </w:pPr>
            <w:r w:rsidRPr="009204EE">
              <w:rPr>
                <w:i w:val="0"/>
                <w:sz w:val="24"/>
                <w:szCs w:val="24"/>
              </w:rPr>
              <w:t>Единица измерения</w:t>
            </w:r>
          </w:p>
        </w:tc>
        <w:tc>
          <w:tcPr>
            <w:tcW w:w="1695" w:type="dxa"/>
          </w:tcPr>
          <w:p w:rsidR="009204EE" w:rsidRPr="009204EE" w:rsidRDefault="009204EE" w:rsidP="009204EE">
            <w:pPr>
              <w:pStyle w:val="aa"/>
              <w:rPr>
                <w:i w:val="0"/>
                <w:sz w:val="24"/>
                <w:szCs w:val="24"/>
              </w:rPr>
            </w:pPr>
            <w:r w:rsidRPr="009204EE">
              <w:rPr>
                <w:i w:val="0"/>
                <w:sz w:val="24"/>
                <w:szCs w:val="24"/>
              </w:rPr>
              <w:t>Количество</w:t>
            </w:r>
          </w:p>
        </w:tc>
      </w:tr>
      <w:tr w:rsidR="009204EE" w:rsidRPr="009204EE" w:rsidTr="008C3671">
        <w:tc>
          <w:tcPr>
            <w:tcW w:w="9345" w:type="dxa"/>
            <w:gridSpan w:val="3"/>
          </w:tcPr>
          <w:p w:rsidR="009204EE" w:rsidRPr="009204EE" w:rsidRDefault="009204EE" w:rsidP="009204EE">
            <w:pPr>
              <w:pStyle w:val="aa"/>
              <w:rPr>
                <w:sz w:val="24"/>
                <w:szCs w:val="24"/>
              </w:rPr>
            </w:pPr>
            <w:r w:rsidRPr="009204EE">
              <w:rPr>
                <w:sz w:val="24"/>
                <w:szCs w:val="24"/>
              </w:rPr>
              <w:t>Объекты социальной инфраструктуры в области образования</w:t>
            </w:r>
          </w:p>
        </w:tc>
      </w:tr>
      <w:tr w:rsidR="009204EE" w:rsidRPr="009204EE" w:rsidTr="00420D34">
        <w:tc>
          <w:tcPr>
            <w:tcW w:w="5240" w:type="dxa"/>
          </w:tcPr>
          <w:p w:rsidR="009204EE" w:rsidRPr="009204EE" w:rsidRDefault="009204EE" w:rsidP="00420D34">
            <w:pPr>
              <w:pStyle w:val="aa"/>
              <w:jc w:val="left"/>
              <w:rPr>
                <w:b w:val="0"/>
                <w:i w:val="0"/>
                <w:sz w:val="24"/>
                <w:szCs w:val="24"/>
              </w:rPr>
            </w:pPr>
            <w:r w:rsidRPr="009204EE">
              <w:rPr>
                <w:b w:val="0"/>
                <w:i w:val="0"/>
                <w:sz w:val="24"/>
                <w:szCs w:val="24"/>
              </w:rPr>
              <w:t>Дошкольны</w:t>
            </w:r>
            <w:r w:rsidR="00420D34">
              <w:rPr>
                <w:b w:val="0"/>
                <w:i w:val="0"/>
                <w:sz w:val="24"/>
                <w:szCs w:val="24"/>
              </w:rPr>
              <w:t>е образовательные организации (ДС</w:t>
            </w:r>
            <w:r w:rsidRPr="009204EE">
              <w:rPr>
                <w:b w:val="0"/>
                <w:i w:val="0"/>
                <w:sz w:val="24"/>
                <w:szCs w:val="24"/>
              </w:rPr>
              <w:t>)</w:t>
            </w:r>
          </w:p>
        </w:tc>
        <w:tc>
          <w:tcPr>
            <w:tcW w:w="2410" w:type="dxa"/>
          </w:tcPr>
          <w:p w:rsidR="009204EE" w:rsidRPr="009204EE" w:rsidRDefault="009204EE" w:rsidP="008C3671"/>
          <w:p w:rsidR="009204EE" w:rsidRPr="009204EE" w:rsidRDefault="009204EE" w:rsidP="008C3671"/>
          <w:p w:rsidR="009204EE" w:rsidRPr="009204EE" w:rsidRDefault="009204EE" w:rsidP="008C3671">
            <w:pPr>
              <w:jc w:val="center"/>
            </w:pPr>
            <w:r w:rsidRPr="009204EE">
              <w:t>шт.</w:t>
            </w:r>
          </w:p>
        </w:tc>
        <w:tc>
          <w:tcPr>
            <w:tcW w:w="1695" w:type="dxa"/>
          </w:tcPr>
          <w:p w:rsidR="009204EE" w:rsidRPr="009204EE" w:rsidRDefault="009204EE" w:rsidP="008C3671"/>
          <w:p w:rsidR="009204EE" w:rsidRPr="009204EE" w:rsidRDefault="009204EE" w:rsidP="008C3671"/>
          <w:p w:rsidR="009204EE" w:rsidRPr="009204EE" w:rsidRDefault="009204EE" w:rsidP="008C3671">
            <w:pPr>
              <w:jc w:val="center"/>
            </w:pPr>
            <w:r w:rsidRPr="009204EE">
              <w:t>1</w:t>
            </w:r>
          </w:p>
        </w:tc>
      </w:tr>
      <w:tr w:rsidR="009204EE" w:rsidRPr="009204EE" w:rsidTr="00420D34">
        <w:tc>
          <w:tcPr>
            <w:tcW w:w="5240" w:type="dxa"/>
          </w:tcPr>
          <w:p w:rsidR="009204EE" w:rsidRPr="009204EE" w:rsidRDefault="009204EE" w:rsidP="008C3671">
            <w:r w:rsidRPr="009204EE">
              <w:t>О</w:t>
            </w:r>
            <w:r>
              <w:t>бщеобразовательные</w:t>
            </w:r>
            <w:r w:rsidRPr="009204EE">
              <w:t xml:space="preserve"> учреждения</w:t>
            </w:r>
            <w:r w:rsidR="00420D34">
              <w:t xml:space="preserve"> (ООШ)</w:t>
            </w:r>
          </w:p>
        </w:tc>
        <w:tc>
          <w:tcPr>
            <w:tcW w:w="2410" w:type="dxa"/>
          </w:tcPr>
          <w:p w:rsidR="009204EE" w:rsidRPr="009204EE" w:rsidRDefault="009204EE" w:rsidP="008C3671"/>
          <w:p w:rsidR="009204EE" w:rsidRPr="009204EE" w:rsidRDefault="009204EE" w:rsidP="008C3671">
            <w:pPr>
              <w:jc w:val="center"/>
            </w:pPr>
            <w:r w:rsidRPr="009204EE">
              <w:t>шт.</w:t>
            </w:r>
          </w:p>
        </w:tc>
        <w:tc>
          <w:tcPr>
            <w:tcW w:w="1695" w:type="dxa"/>
          </w:tcPr>
          <w:p w:rsidR="009204EE" w:rsidRPr="009204EE" w:rsidRDefault="009204EE" w:rsidP="008C3671"/>
          <w:p w:rsidR="009204EE" w:rsidRPr="009204EE" w:rsidRDefault="009204EE" w:rsidP="008C3671">
            <w:pPr>
              <w:jc w:val="center"/>
            </w:pPr>
            <w:r w:rsidRPr="009204EE">
              <w:t>1</w:t>
            </w:r>
          </w:p>
        </w:tc>
      </w:tr>
      <w:tr w:rsidR="009204EE" w:rsidTr="008C3671">
        <w:tc>
          <w:tcPr>
            <w:tcW w:w="9345" w:type="dxa"/>
            <w:gridSpan w:val="3"/>
          </w:tcPr>
          <w:p w:rsidR="009204EE" w:rsidRDefault="009204EE" w:rsidP="009204EE">
            <w:pPr>
              <w:jc w:val="center"/>
              <w:rPr>
                <w:b/>
                <w:i/>
              </w:rPr>
            </w:pPr>
          </w:p>
          <w:p w:rsidR="009204EE" w:rsidRDefault="009204EE" w:rsidP="009204EE">
            <w:pPr>
              <w:jc w:val="center"/>
              <w:rPr>
                <w:b/>
                <w:i/>
              </w:rPr>
            </w:pPr>
            <w:r w:rsidRPr="009204EE">
              <w:rPr>
                <w:b/>
                <w:i/>
              </w:rPr>
              <w:t>Объекты социальной инфраструктуры в области здравоохранения</w:t>
            </w:r>
          </w:p>
          <w:p w:rsidR="009204EE" w:rsidRPr="009204EE" w:rsidRDefault="009204EE" w:rsidP="009204EE">
            <w:pPr>
              <w:jc w:val="center"/>
              <w:rPr>
                <w:b/>
                <w:i/>
              </w:rPr>
            </w:pPr>
          </w:p>
        </w:tc>
      </w:tr>
      <w:tr w:rsidR="0004320A" w:rsidTr="00420D34">
        <w:tc>
          <w:tcPr>
            <w:tcW w:w="5240" w:type="dxa"/>
          </w:tcPr>
          <w:p w:rsidR="0004320A" w:rsidRPr="009204EE" w:rsidRDefault="0004320A" w:rsidP="0004320A">
            <w:r>
              <w:t>Амбулатория</w:t>
            </w:r>
          </w:p>
        </w:tc>
        <w:tc>
          <w:tcPr>
            <w:tcW w:w="2410" w:type="dxa"/>
          </w:tcPr>
          <w:p w:rsidR="0004320A" w:rsidRPr="009204EE" w:rsidRDefault="0004320A" w:rsidP="0004320A">
            <w:pPr>
              <w:jc w:val="center"/>
            </w:pPr>
            <w:r w:rsidRPr="009204EE">
              <w:t>шт.</w:t>
            </w:r>
          </w:p>
        </w:tc>
        <w:tc>
          <w:tcPr>
            <w:tcW w:w="1695" w:type="dxa"/>
          </w:tcPr>
          <w:p w:rsidR="0004320A" w:rsidRPr="009204EE" w:rsidRDefault="0004320A" w:rsidP="0004320A">
            <w:pPr>
              <w:jc w:val="center"/>
            </w:pPr>
            <w:r w:rsidRPr="009204EE">
              <w:t>1</w:t>
            </w:r>
          </w:p>
        </w:tc>
      </w:tr>
      <w:tr w:rsidR="0004320A" w:rsidTr="00420D34">
        <w:tc>
          <w:tcPr>
            <w:tcW w:w="5240" w:type="dxa"/>
          </w:tcPr>
          <w:p w:rsidR="0004320A" w:rsidRPr="009204EE" w:rsidRDefault="0004320A" w:rsidP="0004320A">
            <w:r>
              <w:t>Аптека</w:t>
            </w:r>
          </w:p>
        </w:tc>
        <w:tc>
          <w:tcPr>
            <w:tcW w:w="2410" w:type="dxa"/>
          </w:tcPr>
          <w:p w:rsidR="0004320A" w:rsidRPr="009204EE" w:rsidRDefault="0004320A" w:rsidP="0004320A"/>
          <w:p w:rsidR="0004320A" w:rsidRPr="009204EE" w:rsidRDefault="0004320A" w:rsidP="0004320A">
            <w:pPr>
              <w:jc w:val="center"/>
            </w:pPr>
            <w:r w:rsidRPr="009204EE">
              <w:t>шт.</w:t>
            </w:r>
          </w:p>
        </w:tc>
        <w:tc>
          <w:tcPr>
            <w:tcW w:w="1695" w:type="dxa"/>
          </w:tcPr>
          <w:p w:rsidR="0004320A" w:rsidRPr="009204EE" w:rsidRDefault="0004320A" w:rsidP="0004320A"/>
          <w:p w:rsidR="0004320A" w:rsidRPr="009204EE" w:rsidRDefault="0004320A" w:rsidP="0004320A">
            <w:pPr>
              <w:jc w:val="center"/>
            </w:pPr>
            <w:r w:rsidRPr="009204EE">
              <w:t>1</w:t>
            </w:r>
          </w:p>
        </w:tc>
      </w:tr>
      <w:tr w:rsidR="0004320A" w:rsidTr="008C3671">
        <w:tc>
          <w:tcPr>
            <w:tcW w:w="9345" w:type="dxa"/>
            <w:gridSpan w:val="3"/>
          </w:tcPr>
          <w:p w:rsidR="0004320A" w:rsidRDefault="0004320A" w:rsidP="009204EE">
            <w:pPr>
              <w:rPr>
                <w:b/>
                <w:i/>
              </w:rPr>
            </w:pPr>
          </w:p>
          <w:p w:rsidR="0004320A" w:rsidRDefault="0004320A" w:rsidP="009204EE">
            <w:pPr>
              <w:rPr>
                <w:b/>
                <w:i/>
              </w:rPr>
            </w:pPr>
            <w:r w:rsidRPr="009204EE">
              <w:rPr>
                <w:b/>
                <w:i/>
              </w:rPr>
              <w:t>Объекты социальной инфраструктуры в области</w:t>
            </w:r>
            <w:r>
              <w:rPr>
                <w:b/>
                <w:i/>
              </w:rPr>
              <w:t xml:space="preserve"> физической культуры и спорта</w:t>
            </w:r>
          </w:p>
          <w:p w:rsidR="0004320A" w:rsidRPr="009204EE" w:rsidRDefault="0004320A" w:rsidP="009204EE"/>
        </w:tc>
      </w:tr>
      <w:tr w:rsidR="0004320A" w:rsidTr="00420D34">
        <w:tc>
          <w:tcPr>
            <w:tcW w:w="5240" w:type="dxa"/>
          </w:tcPr>
          <w:p w:rsidR="0004320A" w:rsidRPr="009204EE" w:rsidRDefault="0004320A" w:rsidP="0004320A">
            <w:r>
              <w:t>Физкультурно-спортивные залы</w:t>
            </w:r>
          </w:p>
        </w:tc>
        <w:tc>
          <w:tcPr>
            <w:tcW w:w="2410" w:type="dxa"/>
          </w:tcPr>
          <w:p w:rsidR="0004320A" w:rsidRPr="009204EE" w:rsidRDefault="0004320A" w:rsidP="0004320A">
            <w:pPr>
              <w:jc w:val="center"/>
            </w:pPr>
            <w:r w:rsidRPr="009204EE">
              <w:t>шт.</w:t>
            </w:r>
          </w:p>
        </w:tc>
        <w:tc>
          <w:tcPr>
            <w:tcW w:w="1695" w:type="dxa"/>
          </w:tcPr>
          <w:p w:rsidR="0004320A" w:rsidRPr="009204EE" w:rsidRDefault="0004320A" w:rsidP="0004320A">
            <w:pPr>
              <w:jc w:val="center"/>
            </w:pPr>
            <w:r w:rsidRPr="009204EE">
              <w:t>1</w:t>
            </w:r>
          </w:p>
        </w:tc>
      </w:tr>
      <w:tr w:rsidR="0004320A" w:rsidTr="00420D34">
        <w:tc>
          <w:tcPr>
            <w:tcW w:w="5240" w:type="dxa"/>
          </w:tcPr>
          <w:p w:rsidR="0004320A" w:rsidRPr="009204EE" w:rsidRDefault="0004320A" w:rsidP="0004320A">
            <w:r>
              <w:t>Плоскостные сооружения</w:t>
            </w:r>
          </w:p>
        </w:tc>
        <w:tc>
          <w:tcPr>
            <w:tcW w:w="2410" w:type="dxa"/>
          </w:tcPr>
          <w:p w:rsidR="0004320A" w:rsidRPr="009204EE" w:rsidRDefault="0004320A" w:rsidP="0004320A">
            <w:pPr>
              <w:jc w:val="center"/>
            </w:pPr>
            <w:r w:rsidRPr="009204EE">
              <w:t>шт.</w:t>
            </w:r>
          </w:p>
        </w:tc>
        <w:tc>
          <w:tcPr>
            <w:tcW w:w="1695" w:type="dxa"/>
          </w:tcPr>
          <w:p w:rsidR="0004320A" w:rsidRPr="009204EE" w:rsidRDefault="0004320A" w:rsidP="0004320A">
            <w:pPr>
              <w:jc w:val="center"/>
            </w:pPr>
            <w:r>
              <w:t>8</w:t>
            </w:r>
          </w:p>
        </w:tc>
      </w:tr>
      <w:tr w:rsidR="0004320A" w:rsidTr="008C3671">
        <w:tc>
          <w:tcPr>
            <w:tcW w:w="9345" w:type="dxa"/>
            <w:gridSpan w:val="3"/>
          </w:tcPr>
          <w:p w:rsidR="0004320A" w:rsidRDefault="0004320A" w:rsidP="0004320A">
            <w:pPr>
              <w:jc w:val="center"/>
              <w:rPr>
                <w:b/>
                <w:i/>
              </w:rPr>
            </w:pPr>
            <w:r w:rsidRPr="009204EE">
              <w:rPr>
                <w:b/>
                <w:i/>
              </w:rPr>
              <w:t xml:space="preserve">Объекты социальной инфраструктуры в области </w:t>
            </w:r>
            <w:r w:rsidR="002662C3">
              <w:rPr>
                <w:b/>
                <w:i/>
              </w:rPr>
              <w:t>культуры</w:t>
            </w:r>
          </w:p>
          <w:p w:rsidR="0004320A" w:rsidRPr="009204EE" w:rsidRDefault="0004320A" w:rsidP="0004320A"/>
        </w:tc>
      </w:tr>
      <w:tr w:rsidR="006F4DC6" w:rsidTr="00420D34">
        <w:tc>
          <w:tcPr>
            <w:tcW w:w="5240" w:type="dxa"/>
          </w:tcPr>
          <w:p w:rsidR="006F4DC6" w:rsidRDefault="006F4DC6" w:rsidP="006F4DC6">
            <w:r w:rsidRPr="00F41252">
              <w:t>Дома культуры и творчества, включая библиотеки или объекты аналогичные таким функциональным назначениям</w:t>
            </w:r>
          </w:p>
        </w:tc>
        <w:tc>
          <w:tcPr>
            <w:tcW w:w="2410" w:type="dxa"/>
          </w:tcPr>
          <w:p w:rsidR="006F4DC6" w:rsidRPr="009204EE" w:rsidRDefault="006F4DC6" w:rsidP="006F4DC6">
            <w:pPr>
              <w:jc w:val="center"/>
            </w:pPr>
            <w:r w:rsidRPr="009204EE">
              <w:t>шт.</w:t>
            </w:r>
          </w:p>
        </w:tc>
        <w:tc>
          <w:tcPr>
            <w:tcW w:w="1695" w:type="dxa"/>
          </w:tcPr>
          <w:p w:rsidR="006F4DC6" w:rsidRPr="009204EE" w:rsidRDefault="006F4DC6" w:rsidP="006F4DC6">
            <w:pPr>
              <w:jc w:val="center"/>
            </w:pPr>
            <w:r w:rsidRPr="009204EE">
              <w:t>1</w:t>
            </w:r>
          </w:p>
        </w:tc>
      </w:tr>
    </w:tbl>
    <w:p w:rsidR="006F4DC6" w:rsidRPr="00420D34" w:rsidRDefault="007C4A32" w:rsidP="006D2524">
      <w:pPr>
        <w:pStyle w:val="aa"/>
        <w:rPr>
          <w:i w:val="0"/>
        </w:rPr>
      </w:pPr>
      <w:bookmarkStart w:id="20" w:name="_Toc383623874"/>
      <w:bookmarkStart w:id="21" w:name="_Toc512326133"/>
      <w:r w:rsidRPr="00420D34">
        <w:rPr>
          <w:i w:val="0"/>
        </w:rPr>
        <w:t>2.4.</w:t>
      </w:r>
      <w:r w:rsidR="006F4DC6" w:rsidRPr="00420D34">
        <w:rPr>
          <w:i w:val="0"/>
        </w:rPr>
        <w:t xml:space="preserve"> Транспортная инфраструктура</w:t>
      </w:r>
      <w:bookmarkEnd w:id="20"/>
      <w:bookmarkEnd w:id="21"/>
    </w:p>
    <w:p w:rsidR="00420D34" w:rsidRDefault="00420D34" w:rsidP="0049388D">
      <w:pPr>
        <w:spacing w:line="360" w:lineRule="auto"/>
        <w:ind w:firstLine="851"/>
        <w:jc w:val="both"/>
        <w:rPr>
          <w:rFonts w:eastAsia="Calibri"/>
        </w:rPr>
      </w:pPr>
      <w:r w:rsidRPr="00420D34">
        <w:rPr>
          <w:rFonts w:eastAsia="Calibri"/>
        </w:rPr>
        <w:t>Транспортная инфраструктура на территории поселения отмечена объектами и линейными сооружениями автомобильного транспорта. Общая протяженность дорог местного значения – 9,4 км.</w:t>
      </w:r>
    </w:p>
    <w:p w:rsidR="00420D34" w:rsidRPr="00420D34" w:rsidRDefault="00420D34" w:rsidP="0049388D">
      <w:pPr>
        <w:widowControl w:val="0"/>
        <w:suppressAutoHyphens/>
        <w:autoSpaceDE w:val="0"/>
        <w:spacing w:line="360" w:lineRule="auto"/>
        <w:ind w:firstLine="851"/>
        <w:jc w:val="both"/>
      </w:pPr>
      <w:r w:rsidRPr="00420D34">
        <w:t>В населенном пункте организованы пригородные автобусные маршруты.</w:t>
      </w:r>
    </w:p>
    <w:p w:rsidR="00420D34" w:rsidRPr="00420D34" w:rsidRDefault="00420D34" w:rsidP="0049388D">
      <w:pPr>
        <w:widowControl w:val="0"/>
        <w:suppressAutoHyphens/>
        <w:autoSpaceDE w:val="0"/>
        <w:spacing w:line="360" w:lineRule="auto"/>
        <w:ind w:firstLine="851"/>
        <w:jc w:val="both"/>
        <w:rPr>
          <w:color w:val="000000"/>
          <w:szCs w:val="26"/>
          <w:lang w:eastAsia="ar-SA"/>
        </w:rPr>
      </w:pPr>
      <w:r w:rsidRPr="00420D34">
        <w:rPr>
          <w:color w:val="000000"/>
          <w:szCs w:val="26"/>
          <w:lang w:eastAsia="ar-SA"/>
        </w:rPr>
        <w:t>Интенсивность автобусного движения недостаточна.</w:t>
      </w:r>
    </w:p>
    <w:p w:rsidR="00420D34" w:rsidRPr="00420D34" w:rsidRDefault="00420D34" w:rsidP="0049388D">
      <w:pPr>
        <w:widowControl w:val="0"/>
        <w:suppressAutoHyphens/>
        <w:autoSpaceDE w:val="0"/>
        <w:spacing w:line="360" w:lineRule="auto"/>
        <w:ind w:firstLine="851"/>
        <w:jc w:val="both"/>
        <w:rPr>
          <w:b/>
          <w:color w:val="000000"/>
          <w:szCs w:val="26"/>
          <w:lang w:eastAsia="ar-SA"/>
        </w:rPr>
      </w:pPr>
      <w:r w:rsidRPr="00420D34">
        <w:rPr>
          <w:color w:val="000000"/>
          <w:szCs w:val="26"/>
          <w:lang w:eastAsia="ar-SA"/>
        </w:rPr>
        <w:t xml:space="preserve">Воздушный, речной, железнодорожный транспорт </w:t>
      </w:r>
      <w:r w:rsidRPr="00971D72">
        <w:rPr>
          <w:color w:val="000000"/>
          <w:szCs w:val="26"/>
          <w:lang w:eastAsia="ar-SA"/>
        </w:rPr>
        <w:t>отсутствует.</w:t>
      </w:r>
    </w:p>
    <w:p w:rsidR="00420D34" w:rsidRPr="00420D34" w:rsidRDefault="0049388D" w:rsidP="0049388D">
      <w:pPr>
        <w:spacing w:line="360" w:lineRule="auto"/>
        <w:ind w:firstLine="567"/>
        <w:jc w:val="both"/>
        <w:rPr>
          <w:rFonts w:eastAsia="Calibri"/>
        </w:rPr>
      </w:pPr>
      <w:r>
        <w:rPr>
          <w:rFonts w:eastAsia="Calibri"/>
        </w:rPr>
        <w:t>По о</w:t>
      </w:r>
      <w:r w:rsidR="00420D34" w:rsidRPr="00420D34">
        <w:rPr>
          <w:rFonts w:eastAsia="Calibri"/>
        </w:rPr>
        <w:t>ценка транспортного спроса поселения, объемов и характера передвижения населения и перевозок грузов по видам транспорта, имеющегося на территории поселения, в ближайшие 10 лет останется на прежнем уровне, фактически без изменений.</w:t>
      </w:r>
    </w:p>
    <w:p w:rsidR="0049388D" w:rsidRDefault="0049388D" w:rsidP="00FD709C">
      <w:pPr>
        <w:widowControl w:val="0"/>
        <w:suppressAutoHyphens/>
        <w:autoSpaceDE w:val="0"/>
        <w:spacing w:line="360" w:lineRule="auto"/>
        <w:ind w:firstLine="851"/>
        <w:jc w:val="both"/>
      </w:pPr>
      <w:r w:rsidRPr="00420D34">
        <w:t>Основные автотранспортные направления на территории Лесновского сельского поселения:</w:t>
      </w:r>
    </w:p>
    <w:p w:rsidR="00FD709C" w:rsidRPr="003F7C3A" w:rsidRDefault="00FD709C" w:rsidP="00FD709C">
      <w:pPr>
        <w:widowControl w:val="0"/>
        <w:suppressAutoHyphens/>
        <w:autoSpaceDE w:val="0"/>
        <w:spacing w:line="360" w:lineRule="auto"/>
        <w:ind w:firstLine="851"/>
        <w:jc w:val="both"/>
        <w:rPr>
          <w:lang w:eastAsia="ar-SA"/>
        </w:rPr>
      </w:pPr>
      <w:r>
        <w:rPr>
          <w:lang w:eastAsia="ar-SA"/>
        </w:rPr>
        <w:t>ф</w:t>
      </w:r>
      <w:r w:rsidRPr="003F7C3A">
        <w:rPr>
          <w:lang w:eastAsia="ar-SA"/>
        </w:rPr>
        <w:t>едеральные автомобильные дороги:</w:t>
      </w:r>
    </w:p>
    <w:p w:rsidR="0049388D" w:rsidRPr="00420D34" w:rsidRDefault="0049388D" w:rsidP="00FD709C">
      <w:pPr>
        <w:widowControl w:val="0"/>
        <w:suppressAutoHyphens/>
        <w:autoSpaceDE w:val="0"/>
        <w:spacing w:line="360" w:lineRule="auto"/>
        <w:ind w:firstLine="851"/>
        <w:jc w:val="both"/>
      </w:pPr>
      <w:r w:rsidRPr="00420D34">
        <w:lastRenderedPageBreak/>
        <w:t xml:space="preserve">- автомобильная </w:t>
      </w:r>
      <w:r w:rsidRPr="00420D34">
        <w:rPr>
          <w:bCs/>
        </w:rPr>
        <w:t>дорога</w:t>
      </w:r>
      <w:r w:rsidRPr="00420D34">
        <w:t xml:space="preserve"> общего пользования </w:t>
      </w:r>
      <w:r w:rsidRPr="00420D34">
        <w:rPr>
          <w:bCs/>
        </w:rPr>
        <w:t>федерального</w:t>
      </w:r>
      <w:r w:rsidRPr="00420D34">
        <w:t xml:space="preserve"> значения </w:t>
      </w:r>
      <w:r w:rsidRPr="00420D34">
        <w:rPr>
          <w:bCs/>
        </w:rPr>
        <w:t>Великий</w:t>
      </w:r>
      <w:r w:rsidRPr="00420D34">
        <w:t xml:space="preserve"> </w:t>
      </w:r>
      <w:r w:rsidRPr="00420D34">
        <w:rPr>
          <w:bCs/>
        </w:rPr>
        <w:t>Новгород</w:t>
      </w:r>
      <w:r w:rsidRPr="00420D34">
        <w:t xml:space="preserve"> — Сольцы — Порхов — Псков (Р-56).</w:t>
      </w:r>
    </w:p>
    <w:p w:rsidR="0049388D" w:rsidRDefault="0049388D" w:rsidP="00FD709C">
      <w:pPr>
        <w:spacing w:line="360" w:lineRule="auto"/>
        <w:ind w:firstLine="851"/>
        <w:jc w:val="both"/>
        <w:rPr>
          <w:rFonts w:eastAsia="Calibri"/>
        </w:rPr>
      </w:pPr>
      <w:r w:rsidRPr="00F1229F">
        <w:rPr>
          <w:rFonts w:eastAsia="Calibri"/>
        </w:rPr>
        <w:t>В таблице 1</w:t>
      </w:r>
      <w:r w:rsidRPr="00420D34">
        <w:rPr>
          <w:rFonts w:eastAsia="Calibri"/>
        </w:rPr>
        <w:t xml:space="preserve"> приведен перечень и характеристика дорог общего пользования, расположенных на территории Лесновского сельского поселения и находящихся в муниципальной собственности Лесновского сельского поселения. </w:t>
      </w:r>
    </w:p>
    <w:p w:rsidR="0049388D" w:rsidRPr="0049388D" w:rsidRDefault="0049388D" w:rsidP="0049388D">
      <w:pPr>
        <w:widowControl w:val="0"/>
        <w:suppressAutoHyphens/>
        <w:autoSpaceDE w:val="0"/>
        <w:ind w:firstLine="709"/>
        <w:jc w:val="both"/>
        <w:rPr>
          <w:b/>
          <w:color w:val="FF0000"/>
          <w:lang w:eastAsia="ar-SA"/>
        </w:rPr>
      </w:pPr>
    </w:p>
    <w:p w:rsidR="006D2524" w:rsidRPr="0068602F" w:rsidRDefault="0049388D" w:rsidP="0049388D">
      <w:pPr>
        <w:jc w:val="right"/>
      </w:pPr>
      <w:r w:rsidRPr="003F7C3A">
        <w:t>Таблица 1</w:t>
      </w:r>
    </w:p>
    <w:p w:rsidR="006D2524" w:rsidRPr="00BD0718" w:rsidRDefault="006D2524" w:rsidP="006D2524">
      <w:pPr>
        <w:jc w:val="center"/>
        <w:rPr>
          <w:b/>
          <w:sz w:val="26"/>
          <w:szCs w:val="26"/>
        </w:rPr>
      </w:pPr>
      <w:r w:rsidRPr="00BD0718">
        <w:rPr>
          <w:b/>
          <w:sz w:val="26"/>
          <w:szCs w:val="26"/>
        </w:rPr>
        <w:t>ПЕРЕЧЕНЬ</w:t>
      </w:r>
    </w:p>
    <w:p w:rsidR="006D2524" w:rsidRDefault="006D2524" w:rsidP="006D2524">
      <w:pPr>
        <w:jc w:val="center"/>
        <w:rPr>
          <w:b/>
          <w:sz w:val="26"/>
          <w:szCs w:val="26"/>
        </w:rPr>
      </w:pPr>
      <w:r w:rsidRPr="00BD0718">
        <w:rPr>
          <w:b/>
          <w:sz w:val="26"/>
          <w:szCs w:val="26"/>
        </w:rPr>
        <w:t xml:space="preserve">автомобильных дорог общего пользования местного значения </w:t>
      </w:r>
    </w:p>
    <w:p w:rsidR="006D2524" w:rsidRPr="00BD0718" w:rsidRDefault="006D2524" w:rsidP="00CF7E6A">
      <w:pPr>
        <w:widowControl w:val="0"/>
        <w:suppressAutoHyphens/>
        <w:autoSpaceDE w:val="0"/>
        <w:ind w:firstLine="709"/>
        <w:jc w:val="center"/>
        <w:rPr>
          <w:b/>
          <w:sz w:val="26"/>
          <w:szCs w:val="26"/>
        </w:rPr>
      </w:pPr>
      <w:r w:rsidRPr="00BD0718">
        <w:rPr>
          <w:b/>
          <w:sz w:val="26"/>
          <w:szCs w:val="26"/>
        </w:rPr>
        <w:t>Лесновского сельского поселения</w:t>
      </w:r>
      <w:r w:rsidR="0049388D">
        <w:rPr>
          <w:b/>
          <w:sz w:val="26"/>
          <w:szCs w:val="26"/>
        </w:rPr>
        <w:t xml:space="preserve">, утвержденный </w:t>
      </w:r>
      <w:r w:rsidR="0049388D" w:rsidRPr="0049388D">
        <w:rPr>
          <w:b/>
          <w:color w:val="000000"/>
          <w:lang w:eastAsia="ar-SA"/>
        </w:rPr>
        <w:t xml:space="preserve">Постановлением </w:t>
      </w:r>
      <w:r w:rsidR="00CF7E6A">
        <w:rPr>
          <w:b/>
          <w:color w:val="000000"/>
          <w:lang w:eastAsia="ar-SA"/>
        </w:rPr>
        <w:t>Главы</w:t>
      </w:r>
      <w:r w:rsidR="0049388D" w:rsidRPr="0049388D">
        <w:rPr>
          <w:b/>
          <w:color w:val="000000"/>
          <w:lang w:eastAsia="ar-SA"/>
        </w:rPr>
        <w:t xml:space="preserve"> </w:t>
      </w:r>
      <w:r w:rsidR="0049388D">
        <w:rPr>
          <w:b/>
          <w:color w:val="000000"/>
          <w:lang w:eastAsia="ar-SA"/>
        </w:rPr>
        <w:t xml:space="preserve">Лесновского </w:t>
      </w:r>
      <w:r w:rsidR="0049388D" w:rsidRPr="0049388D">
        <w:rPr>
          <w:b/>
          <w:color w:val="000000"/>
          <w:lang w:eastAsia="ar-SA"/>
        </w:rPr>
        <w:t xml:space="preserve">сельского поселения </w:t>
      </w:r>
      <w:r w:rsidR="00CF7E6A">
        <w:rPr>
          <w:b/>
          <w:color w:val="000000"/>
          <w:lang w:eastAsia="ar-SA"/>
        </w:rPr>
        <w:t>от 19.05.2017 №29</w:t>
      </w:r>
    </w:p>
    <w:p w:rsidR="006D2524" w:rsidRPr="00BD0718" w:rsidRDefault="006D2524" w:rsidP="006D2524">
      <w:pPr>
        <w:jc w:val="center"/>
        <w:rPr>
          <w: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864"/>
        <w:gridCol w:w="1985"/>
        <w:gridCol w:w="1984"/>
        <w:gridCol w:w="1985"/>
      </w:tblGrid>
      <w:tr w:rsidR="006D2524" w:rsidRPr="00BD0718" w:rsidTr="00F729EC">
        <w:tc>
          <w:tcPr>
            <w:tcW w:w="675" w:type="dxa"/>
          </w:tcPr>
          <w:p w:rsidR="006D2524" w:rsidRPr="004E23A8" w:rsidRDefault="006D2524" w:rsidP="008C3671">
            <w:pPr>
              <w:rPr>
                <w:sz w:val="26"/>
                <w:szCs w:val="26"/>
              </w:rPr>
            </w:pPr>
            <w:r w:rsidRPr="004E23A8">
              <w:rPr>
                <w:sz w:val="26"/>
                <w:szCs w:val="26"/>
              </w:rPr>
              <w:t>№</w:t>
            </w:r>
          </w:p>
          <w:p w:rsidR="006D2524" w:rsidRPr="004E23A8" w:rsidRDefault="006D2524" w:rsidP="008C3671">
            <w:pPr>
              <w:jc w:val="center"/>
              <w:rPr>
                <w:sz w:val="26"/>
                <w:szCs w:val="26"/>
              </w:rPr>
            </w:pPr>
            <w:r w:rsidRPr="004E23A8">
              <w:rPr>
                <w:sz w:val="26"/>
                <w:szCs w:val="26"/>
              </w:rPr>
              <w:t>п/п</w:t>
            </w:r>
          </w:p>
        </w:tc>
        <w:tc>
          <w:tcPr>
            <w:tcW w:w="2864" w:type="dxa"/>
          </w:tcPr>
          <w:p w:rsidR="006D2524" w:rsidRPr="004E23A8" w:rsidRDefault="006D2524" w:rsidP="008C3671">
            <w:pPr>
              <w:jc w:val="center"/>
              <w:rPr>
                <w:sz w:val="26"/>
                <w:szCs w:val="26"/>
              </w:rPr>
            </w:pPr>
            <w:r w:rsidRPr="004E23A8">
              <w:rPr>
                <w:sz w:val="26"/>
                <w:szCs w:val="26"/>
              </w:rPr>
              <w:t>Наименование</w:t>
            </w:r>
          </w:p>
          <w:p w:rsidR="006D2524" w:rsidRPr="004E23A8" w:rsidRDefault="006D2524" w:rsidP="008C3671">
            <w:pPr>
              <w:jc w:val="center"/>
              <w:rPr>
                <w:sz w:val="26"/>
                <w:szCs w:val="26"/>
              </w:rPr>
            </w:pPr>
            <w:r w:rsidRPr="004E23A8">
              <w:rPr>
                <w:sz w:val="26"/>
                <w:szCs w:val="26"/>
              </w:rPr>
              <w:t>автомобильной</w:t>
            </w:r>
          </w:p>
          <w:p w:rsidR="006D2524" w:rsidRPr="004E23A8" w:rsidRDefault="006D2524" w:rsidP="008C3671">
            <w:pPr>
              <w:jc w:val="center"/>
              <w:rPr>
                <w:sz w:val="26"/>
                <w:szCs w:val="26"/>
              </w:rPr>
            </w:pPr>
            <w:r w:rsidRPr="004E23A8">
              <w:rPr>
                <w:sz w:val="26"/>
                <w:szCs w:val="26"/>
              </w:rPr>
              <w:t>дороги</w:t>
            </w:r>
          </w:p>
        </w:tc>
        <w:tc>
          <w:tcPr>
            <w:tcW w:w="1985" w:type="dxa"/>
          </w:tcPr>
          <w:p w:rsidR="006D2524" w:rsidRPr="004E23A8" w:rsidRDefault="006D2524" w:rsidP="006D2524">
            <w:pPr>
              <w:jc w:val="center"/>
              <w:rPr>
                <w:sz w:val="26"/>
                <w:szCs w:val="26"/>
              </w:rPr>
            </w:pPr>
            <w:r w:rsidRPr="004E23A8">
              <w:rPr>
                <w:sz w:val="26"/>
                <w:szCs w:val="26"/>
              </w:rPr>
              <w:t>Протя</w:t>
            </w:r>
            <w:r>
              <w:rPr>
                <w:sz w:val="26"/>
                <w:szCs w:val="26"/>
              </w:rPr>
              <w:t>женность а</w:t>
            </w:r>
            <w:r w:rsidRPr="004E23A8">
              <w:rPr>
                <w:sz w:val="26"/>
                <w:szCs w:val="26"/>
              </w:rPr>
              <w:t>втомобильной</w:t>
            </w:r>
          </w:p>
          <w:p w:rsidR="006D2524" w:rsidRDefault="006D2524" w:rsidP="008C3671">
            <w:pPr>
              <w:jc w:val="center"/>
              <w:rPr>
                <w:sz w:val="26"/>
                <w:szCs w:val="26"/>
              </w:rPr>
            </w:pPr>
            <w:r>
              <w:rPr>
                <w:sz w:val="26"/>
                <w:szCs w:val="26"/>
              </w:rPr>
              <w:t>дороги</w:t>
            </w:r>
          </w:p>
          <w:p w:rsidR="006D2524" w:rsidRPr="004E23A8" w:rsidRDefault="006D2524" w:rsidP="008C3671">
            <w:pPr>
              <w:jc w:val="center"/>
              <w:rPr>
                <w:sz w:val="26"/>
                <w:szCs w:val="26"/>
              </w:rPr>
            </w:pPr>
            <w:r>
              <w:rPr>
                <w:sz w:val="26"/>
                <w:szCs w:val="26"/>
              </w:rPr>
              <w:t>(м)</w:t>
            </w:r>
          </w:p>
        </w:tc>
        <w:tc>
          <w:tcPr>
            <w:tcW w:w="1984" w:type="dxa"/>
          </w:tcPr>
          <w:p w:rsidR="006D2524" w:rsidRPr="004E23A8" w:rsidRDefault="006D2524" w:rsidP="00F729EC">
            <w:pPr>
              <w:tabs>
                <w:tab w:val="left" w:pos="3160"/>
              </w:tabs>
              <w:jc w:val="center"/>
              <w:rPr>
                <w:sz w:val="26"/>
                <w:szCs w:val="26"/>
              </w:rPr>
            </w:pPr>
            <w:r>
              <w:rPr>
                <w:sz w:val="26"/>
                <w:szCs w:val="26"/>
              </w:rPr>
              <w:t>Класс</w:t>
            </w:r>
            <w:r w:rsidR="00F729EC">
              <w:rPr>
                <w:sz w:val="26"/>
                <w:szCs w:val="26"/>
              </w:rPr>
              <w:t xml:space="preserve"> </w:t>
            </w:r>
            <w:r w:rsidRPr="004E23A8">
              <w:rPr>
                <w:sz w:val="26"/>
                <w:szCs w:val="26"/>
              </w:rPr>
              <w:t>и</w:t>
            </w:r>
          </w:p>
          <w:p w:rsidR="006D2524" w:rsidRDefault="006D2524" w:rsidP="00F729EC">
            <w:pPr>
              <w:tabs>
                <w:tab w:val="left" w:pos="3160"/>
              </w:tabs>
              <w:jc w:val="center"/>
              <w:rPr>
                <w:sz w:val="26"/>
                <w:szCs w:val="26"/>
              </w:rPr>
            </w:pPr>
            <w:r w:rsidRPr="004E23A8">
              <w:rPr>
                <w:sz w:val="26"/>
                <w:szCs w:val="26"/>
              </w:rPr>
              <w:t>катего</w:t>
            </w:r>
            <w:r>
              <w:rPr>
                <w:sz w:val="26"/>
                <w:szCs w:val="26"/>
              </w:rPr>
              <w:t>рия</w:t>
            </w:r>
          </w:p>
          <w:p w:rsidR="006D2524" w:rsidRPr="004E23A8" w:rsidRDefault="006D2524" w:rsidP="00F729EC">
            <w:pPr>
              <w:tabs>
                <w:tab w:val="left" w:pos="3160"/>
              </w:tabs>
              <w:jc w:val="center"/>
              <w:rPr>
                <w:sz w:val="26"/>
                <w:szCs w:val="26"/>
              </w:rPr>
            </w:pPr>
            <w:r>
              <w:rPr>
                <w:sz w:val="26"/>
                <w:szCs w:val="26"/>
              </w:rPr>
              <w:t>а</w:t>
            </w:r>
            <w:r w:rsidRPr="004E23A8">
              <w:rPr>
                <w:sz w:val="26"/>
                <w:szCs w:val="26"/>
              </w:rPr>
              <w:t>вто</w:t>
            </w:r>
            <w:r>
              <w:rPr>
                <w:sz w:val="26"/>
                <w:szCs w:val="26"/>
              </w:rPr>
              <w:t>мо</w:t>
            </w:r>
            <w:r w:rsidRPr="004E23A8">
              <w:rPr>
                <w:sz w:val="26"/>
                <w:szCs w:val="26"/>
              </w:rPr>
              <w:t>бильной дороги</w:t>
            </w:r>
          </w:p>
        </w:tc>
        <w:tc>
          <w:tcPr>
            <w:tcW w:w="1985" w:type="dxa"/>
          </w:tcPr>
          <w:p w:rsidR="006D2524" w:rsidRPr="004E23A8" w:rsidRDefault="006D2524" w:rsidP="008C3671">
            <w:pPr>
              <w:tabs>
                <w:tab w:val="left" w:pos="3160"/>
              </w:tabs>
              <w:jc w:val="both"/>
              <w:rPr>
                <w:sz w:val="26"/>
                <w:szCs w:val="26"/>
              </w:rPr>
            </w:pPr>
            <w:r w:rsidRPr="004E23A8">
              <w:rPr>
                <w:sz w:val="26"/>
                <w:szCs w:val="26"/>
              </w:rPr>
              <w:t>Вид покрытия</w:t>
            </w:r>
          </w:p>
        </w:tc>
      </w:tr>
      <w:tr w:rsidR="006D2524" w:rsidRPr="00BD0718" w:rsidTr="00F729EC">
        <w:tc>
          <w:tcPr>
            <w:tcW w:w="675" w:type="dxa"/>
          </w:tcPr>
          <w:p w:rsidR="006D2524" w:rsidRPr="00BD0718" w:rsidRDefault="006D2524" w:rsidP="008C3671">
            <w:pPr>
              <w:jc w:val="center"/>
            </w:pPr>
          </w:p>
        </w:tc>
        <w:tc>
          <w:tcPr>
            <w:tcW w:w="2864" w:type="dxa"/>
          </w:tcPr>
          <w:p w:rsidR="006D2524" w:rsidRPr="00BD0718" w:rsidRDefault="006D2524" w:rsidP="008C3671">
            <w:pPr>
              <w:jc w:val="center"/>
            </w:pPr>
            <w:r w:rsidRPr="00BD0718">
              <w:t>1</w:t>
            </w:r>
          </w:p>
        </w:tc>
        <w:tc>
          <w:tcPr>
            <w:tcW w:w="1985" w:type="dxa"/>
          </w:tcPr>
          <w:p w:rsidR="006D2524" w:rsidRPr="00BD0718" w:rsidRDefault="006D2524" w:rsidP="008C3671">
            <w:pPr>
              <w:jc w:val="center"/>
            </w:pPr>
            <w:r w:rsidRPr="00BD0718">
              <w:t>3</w:t>
            </w:r>
          </w:p>
        </w:tc>
        <w:tc>
          <w:tcPr>
            <w:tcW w:w="1984" w:type="dxa"/>
          </w:tcPr>
          <w:p w:rsidR="006D2524" w:rsidRPr="00BD0718" w:rsidRDefault="006D2524" w:rsidP="008C3671">
            <w:pPr>
              <w:jc w:val="center"/>
            </w:pPr>
            <w:r w:rsidRPr="00BD0718">
              <w:t>4</w:t>
            </w:r>
          </w:p>
        </w:tc>
        <w:tc>
          <w:tcPr>
            <w:tcW w:w="1985" w:type="dxa"/>
          </w:tcPr>
          <w:p w:rsidR="006D2524" w:rsidRPr="00BD0718" w:rsidRDefault="006D2524" w:rsidP="008C3671">
            <w:pPr>
              <w:jc w:val="center"/>
            </w:pPr>
            <w:r w:rsidRPr="00BD0718">
              <w:t>5</w:t>
            </w:r>
          </w:p>
        </w:tc>
      </w:tr>
      <w:tr w:rsidR="006D2524" w:rsidRPr="00BD0718" w:rsidTr="00F729EC">
        <w:tc>
          <w:tcPr>
            <w:tcW w:w="675" w:type="dxa"/>
          </w:tcPr>
          <w:p w:rsidR="006D2524" w:rsidRPr="00BD0718" w:rsidRDefault="006D2524" w:rsidP="008C3671">
            <w:pPr>
              <w:jc w:val="right"/>
            </w:pPr>
            <w:r w:rsidRPr="00BD0718">
              <w:t>1</w:t>
            </w:r>
          </w:p>
        </w:tc>
        <w:tc>
          <w:tcPr>
            <w:tcW w:w="2864" w:type="dxa"/>
          </w:tcPr>
          <w:p w:rsidR="006D2524" w:rsidRPr="00BD0718" w:rsidRDefault="006D2524" w:rsidP="008C3671">
            <w:r>
              <w:t xml:space="preserve">д. Лесная </w:t>
            </w:r>
            <w:r w:rsidRPr="00BD0718">
              <w:t>Д-1</w:t>
            </w:r>
          </w:p>
        </w:tc>
        <w:tc>
          <w:tcPr>
            <w:tcW w:w="1985" w:type="dxa"/>
          </w:tcPr>
          <w:p w:rsidR="006D2524" w:rsidRPr="00BD0718" w:rsidRDefault="006D2524" w:rsidP="008C3671">
            <w:pPr>
              <w:jc w:val="center"/>
            </w:pPr>
            <w:r w:rsidRPr="00BD0718">
              <w:t>1400</w:t>
            </w:r>
          </w:p>
        </w:tc>
        <w:tc>
          <w:tcPr>
            <w:tcW w:w="1984" w:type="dxa"/>
          </w:tcPr>
          <w:p w:rsidR="006D2524" w:rsidRPr="00BD0718" w:rsidRDefault="006D2524" w:rsidP="008C3671">
            <w:pPr>
              <w:jc w:val="center"/>
            </w:pPr>
            <w:r w:rsidRPr="00BD0718">
              <w:t>5</w:t>
            </w:r>
          </w:p>
        </w:tc>
        <w:tc>
          <w:tcPr>
            <w:tcW w:w="1985" w:type="dxa"/>
          </w:tcPr>
          <w:p w:rsidR="006D2524" w:rsidRPr="00BD0718" w:rsidRDefault="006D2524" w:rsidP="008C3671">
            <w:r w:rsidRPr="00BD0718">
              <w:t>асфальтобетон</w:t>
            </w:r>
          </w:p>
        </w:tc>
      </w:tr>
      <w:tr w:rsidR="006D2524" w:rsidRPr="00BD0718" w:rsidTr="00F729EC">
        <w:tc>
          <w:tcPr>
            <w:tcW w:w="675" w:type="dxa"/>
          </w:tcPr>
          <w:p w:rsidR="006D2524" w:rsidRPr="00BD0718" w:rsidRDefault="006D2524" w:rsidP="008C3671">
            <w:pPr>
              <w:jc w:val="right"/>
            </w:pPr>
            <w:r w:rsidRPr="00BD0718">
              <w:t>2</w:t>
            </w:r>
          </w:p>
        </w:tc>
        <w:tc>
          <w:tcPr>
            <w:tcW w:w="2864" w:type="dxa"/>
          </w:tcPr>
          <w:p w:rsidR="006D2524" w:rsidRPr="00BD0718" w:rsidRDefault="006D2524" w:rsidP="008C3671">
            <w:r w:rsidRPr="00BD0718">
              <w:t>д.</w:t>
            </w:r>
            <w:r>
              <w:t xml:space="preserve"> Лесная </w:t>
            </w:r>
            <w:r w:rsidRPr="00BD0718">
              <w:t>проезд 2-А</w:t>
            </w:r>
          </w:p>
        </w:tc>
        <w:tc>
          <w:tcPr>
            <w:tcW w:w="1985" w:type="dxa"/>
          </w:tcPr>
          <w:p w:rsidR="006D2524" w:rsidRPr="00BD0718" w:rsidRDefault="006D2524" w:rsidP="008C3671">
            <w:pPr>
              <w:jc w:val="center"/>
            </w:pPr>
            <w:r w:rsidRPr="00BD0718">
              <w:t>931,0</w:t>
            </w:r>
          </w:p>
        </w:tc>
        <w:tc>
          <w:tcPr>
            <w:tcW w:w="1984" w:type="dxa"/>
          </w:tcPr>
          <w:p w:rsidR="006D2524" w:rsidRPr="00BD0718" w:rsidRDefault="006D2524" w:rsidP="008C3671">
            <w:pPr>
              <w:jc w:val="center"/>
            </w:pPr>
            <w:r w:rsidRPr="00BD0718">
              <w:t>5</w:t>
            </w:r>
          </w:p>
        </w:tc>
        <w:tc>
          <w:tcPr>
            <w:tcW w:w="1985" w:type="dxa"/>
          </w:tcPr>
          <w:p w:rsidR="006D2524" w:rsidRPr="00BD0718" w:rsidRDefault="006D2524" w:rsidP="008C3671">
            <w:r w:rsidRPr="00BD0718">
              <w:t>асфальтобетон</w:t>
            </w:r>
          </w:p>
        </w:tc>
      </w:tr>
      <w:tr w:rsidR="006D2524" w:rsidRPr="00BD0718" w:rsidTr="00F729EC">
        <w:tc>
          <w:tcPr>
            <w:tcW w:w="675" w:type="dxa"/>
          </w:tcPr>
          <w:p w:rsidR="006D2524" w:rsidRPr="00BD0718" w:rsidRDefault="006D2524" w:rsidP="008C3671">
            <w:pPr>
              <w:jc w:val="right"/>
            </w:pPr>
            <w:r w:rsidRPr="00BD0718">
              <w:t>3</w:t>
            </w:r>
          </w:p>
        </w:tc>
        <w:tc>
          <w:tcPr>
            <w:tcW w:w="2864" w:type="dxa"/>
          </w:tcPr>
          <w:p w:rsidR="006D2524" w:rsidRPr="00BD0718" w:rsidRDefault="006D2524" w:rsidP="008C3671">
            <w:r>
              <w:t xml:space="preserve">д. Лесная </w:t>
            </w:r>
            <w:r w:rsidRPr="00BD0718">
              <w:t>проезд 1</w:t>
            </w:r>
          </w:p>
        </w:tc>
        <w:tc>
          <w:tcPr>
            <w:tcW w:w="1985" w:type="dxa"/>
          </w:tcPr>
          <w:p w:rsidR="006D2524" w:rsidRPr="00BD0718" w:rsidRDefault="006D2524" w:rsidP="008C3671">
            <w:pPr>
              <w:jc w:val="center"/>
            </w:pPr>
            <w:r w:rsidRPr="00BD0718">
              <w:t>99,8</w:t>
            </w:r>
          </w:p>
        </w:tc>
        <w:tc>
          <w:tcPr>
            <w:tcW w:w="1984" w:type="dxa"/>
          </w:tcPr>
          <w:p w:rsidR="006D2524" w:rsidRPr="00BD0718" w:rsidRDefault="006D2524" w:rsidP="008C3671">
            <w:pPr>
              <w:jc w:val="center"/>
            </w:pPr>
            <w:r w:rsidRPr="00BD0718">
              <w:t>5</w:t>
            </w:r>
          </w:p>
        </w:tc>
        <w:tc>
          <w:tcPr>
            <w:tcW w:w="1985" w:type="dxa"/>
          </w:tcPr>
          <w:p w:rsidR="006D2524" w:rsidRPr="00BD0718" w:rsidRDefault="006D2524" w:rsidP="008C3671">
            <w:r w:rsidRPr="00BD0718">
              <w:t>асфальтобетон</w:t>
            </w:r>
          </w:p>
        </w:tc>
      </w:tr>
      <w:tr w:rsidR="006D2524" w:rsidRPr="00BD0718" w:rsidTr="00F729EC">
        <w:tc>
          <w:tcPr>
            <w:tcW w:w="675" w:type="dxa"/>
          </w:tcPr>
          <w:p w:rsidR="006D2524" w:rsidRPr="00BD0718" w:rsidRDefault="006D2524" w:rsidP="008C3671">
            <w:pPr>
              <w:jc w:val="right"/>
            </w:pPr>
            <w:r w:rsidRPr="00BD0718">
              <w:t>4</w:t>
            </w:r>
          </w:p>
        </w:tc>
        <w:tc>
          <w:tcPr>
            <w:tcW w:w="2864" w:type="dxa"/>
          </w:tcPr>
          <w:p w:rsidR="006D2524" w:rsidRPr="00BD0718" w:rsidRDefault="006D2524" w:rsidP="008C3671">
            <w:r w:rsidRPr="00BD0718">
              <w:t>д. Лесная проезд 2</w:t>
            </w:r>
          </w:p>
        </w:tc>
        <w:tc>
          <w:tcPr>
            <w:tcW w:w="1985" w:type="dxa"/>
          </w:tcPr>
          <w:p w:rsidR="006D2524" w:rsidRPr="00BD0718" w:rsidRDefault="006D2524" w:rsidP="008C3671">
            <w:pPr>
              <w:jc w:val="center"/>
            </w:pPr>
            <w:r w:rsidRPr="00BD0718">
              <w:t>144,5</w:t>
            </w:r>
          </w:p>
        </w:tc>
        <w:tc>
          <w:tcPr>
            <w:tcW w:w="1984" w:type="dxa"/>
          </w:tcPr>
          <w:p w:rsidR="006D2524" w:rsidRPr="00BD0718" w:rsidRDefault="006D2524" w:rsidP="008C3671">
            <w:pPr>
              <w:jc w:val="center"/>
            </w:pPr>
            <w:r w:rsidRPr="00BD0718">
              <w:t>5</w:t>
            </w:r>
          </w:p>
        </w:tc>
        <w:tc>
          <w:tcPr>
            <w:tcW w:w="1985" w:type="dxa"/>
          </w:tcPr>
          <w:p w:rsidR="006D2524" w:rsidRPr="00BD0718" w:rsidRDefault="006D2524" w:rsidP="008C3671">
            <w:r w:rsidRPr="00BD0718">
              <w:t>асфальтобетон</w:t>
            </w:r>
          </w:p>
        </w:tc>
      </w:tr>
      <w:tr w:rsidR="006D2524" w:rsidRPr="00BD0718" w:rsidTr="00F729EC">
        <w:tc>
          <w:tcPr>
            <w:tcW w:w="675" w:type="dxa"/>
          </w:tcPr>
          <w:p w:rsidR="006D2524" w:rsidRPr="00BD0718" w:rsidRDefault="006D2524" w:rsidP="008C3671">
            <w:pPr>
              <w:jc w:val="right"/>
            </w:pPr>
            <w:r w:rsidRPr="00BD0718">
              <w:t>5</w:t>
            </w:r>
          </w:p>
        </w:tc>
        <w:tc>
          <w:tcPr>
            <w:tcW w:w="2864" w:type="dxa"/>
          </w:tcPr>
          <w:p w:rsidR="006D2524" w:rsidRPr="00BD0718" w:rsidRDefault="006D2524" w:rsidP="008C3671">
            <w:r>
              <w:t xml:space="preserve">д. Лесная </w:t>
            </w:r>
            <w:r w:rsidRPr="00BD0718">
              <w:t>проезд 3</w:t>
            </w:r>
          </w:p>
        </w:tc>
        <w:tc>
          <w:tcPr>
            <w:tcW w:w="1985" w:type="dxa"/>
          </w:tcPr>
          <w:p w:rsidR="006D2524" w:rsidRPr="00BD0718" w:rsidRDefault="006D2524" w:rsidP="008C3671">
            <w:pPr>
              <w:jc w:val="center"/>
            </w:pPr>
            <w:r w:rsidRPr="00BD0718">
              <w:t>143,9</w:t>
            </w:r>
          </w:p>
        </w:tc>
        <w:tc>
          <w:tcPr>
            <w:tcW w:w="1984" w:type="dxa"/>
          </w:tcPr>
          <w:p w:rsidR="006D2524" w:rsidRPr="00BD0718" w:rsidRDefault="006D2524" w:rsidP="008C3671">
            <w:pPr>
              <w:jc w:val="center"/>
            </w:pPr>
            <w:r w:rsidRPr="00BD0718">
              <w:t>5</w:t>
            </w:r>
          </w:p>
        </w:tc>
        <w:tc>
          <w:tcPr>
            <w:tcW w:w="1985" w:type="dxa"/>
          </w:tcPr>
          <w:p w:rsidR="006D2524" w:rsidRPr="00BD0718" w:rsidRDefault="006D2524" w:rsidP="008C3671">
            <w:r w:rsidRPr="00BD0718">
              <w:t>асфальтобетон</w:t>
            </w:r>
          </w:p>
        </w:tc>
      </w:tr>
      <w:tr w:rsidR="006D2524" w:rsidRPr="00BD0718" w:rsidTr="00F729EC">
        <w:tc>
          <w:tcPr>
            <w:tcW w:w="675" w:type="dxa"/>
          </w:tcPr>
          <w:p w:rsidR="006D2524" w:rsidRPr="00BD0718" w:rsidRDefault="006D2524" w:rsidP="008C3671">
            <w:pPr>
              <w:jc w:val="right"/>
            </w:pPr>
            <w:r w:rsidRPr="00BD0718">
              <w:t>6</w:t>
            </w:r>
          </w:p>
        </w:tc>
        <w:tc>
          <w:tcPr>
            <w:tcW w:w="2864" w:type="dxa"/>
          </w:tcPr>
          <w:p w:rsidR="006D2524" w:rsidRPr="00BD0718" w:rsidRDefault="006D2524" w:rsidP="008C3671">
            <w:r w:rsidRPr="00BD0718">
              <w:t>д. Лесная проезд 4</w:t>
            </w:r>
          </w:p>
        </w:tc>
        <w:tc>
          <w:tcPr>
            <w:tcW w:w="1985" w:type="dxa"/>
          </w:tcPr>
          <w:p w:rsidR="006D2524" w:rsidRPr="00BD0718" w:rsidRDefault="006D2524" w:rsidP="008C3671">
            <w:pPr>
              <w:jc w:val="center"/>
            </w:pPr>
            <w:r w:rsidRPr="00BD0718">
              <w:t>142,4</w:t>
            </w:r>
          </w:p>
        </w:tc>
        <w:tc>
          <w:tcPr>
            <w:tcW w:w="1984" w:type="dxa"/>
          </w:tcPr>
          <w:p w:rsidR="006D2524" w:rsidRPr="00BD0718" w:rsidRDefault="006D2524" w:rsidP="008C3671">
            <w:pPr>
              <w:jc w:val="center"/>
            </w:pPr>
            <w:r w:rsidRPr="00BD0718">
              <w:t>5</w:t>
            </w:r>
          </w:p>
        </w:tc>
        <w:tc>
          <w:tcPr>
            <w:tcW w:w="1985" w:type="dxa"/>
          </w:tcPr>
          <w:p w:rsidR="006D2524" w:rsidRPr="00BD0718" w:rsidRDefault="006D2524" w:rsidP="008C3671">
            <w:r w:rsidRPr="00BD0718">
              <w:t>асфальтобетон</w:t>
            </w:r>
          </w:p>
        </w:tc>
      </w:tr>
      <w:tr w:rsidR="006D2524" w:rsidRPr="00BD0718" w:rsidTr="00F729EC">
        <w:tc>
          <w:tcPr>
            <w:tcW w:w="675" w:type="dxa"/>
          </w:tcPr>
          <w:p w:rsidR="006D2524" w:rsidRPr="00BD0718" w:rsidRDefault="006D2524" w:rsidP="008C3671">
            <w:pPr>
              <w:jc w:val="right"/>
            </w:pPr>
            <w:r w:rsidRPr="00BD0718">
              <w:t>7</w:t>
            </w:r>
          </w:p>
        </w:tc>
        <w:tc>
          <w:tcPr>
            <w:tcW w:w="2864" w:type="dxa"/>
          </w:tcPr>
          <w:p w:rsidR="006D2524" w:rsidRPr="00BD0718" w:rsidRDefault="006D2524" w:rsidP="008C3671">
            <w:r w:rsidRPr="00BD0718">
              <w:t>д. Лесная проезд 5</w:t>
            </w:r>
          </w:p>
        </w:tc>
        <w:tc>
          <w:tcPr>
            <w:tcW w:w="1985" w:type="dxa"/>
          </w:tcPr>
          <w:p w:rsidR="006D2524" w:rsidRPr="00BD0718" w:rsidRDefault="006D2524" w:rsidP="008C3671">
            <w:pPr>
              <w:jc w:val="center"/>
            </w:pPr>
            <w:r w:rsidRPr="00BD0718">
              <w:t>105,8</w:t>
            </w:r>
          </w:p>
        </w:tc>
        <w:tc>
          <w:tcPr>
            <w:tcW w:w="1984" w:type="dxa"/>
          </w:tcPr>
          <w:p w:rsidR="006D2524" w:rsidRPr="00BD0718" w:rsidRDefault="006D2524" w:rsidP="008C3671">
            <w:pPr>
              <w:jc w:val="center"/>
            </w:pPr>
            <w:r w:rsidRPr="00BD0718">
              <w:t>5</w:t>
            </w:r>
          </w:p>
        </w:tc>
        <w:tc>
          <w:tcPr>
            <w:tcW w:w="1985" w:type="dxa"/>
          </w:tcPr>
          <w:p w:rsidR="006D2524" w:rsidRPr="00BD0718" w:rsidRDefault="006D2524" w:rsidP="008C3671">
            <w:r w:rsidRPr="00BD0718">
              <w:t>асфальтобетон</w:t>
            </w:r>
          </w:p>
        </w:tc>
      </w:tr>
      <w:tr w:rsidR="006D2524" w:rsidRPr="00BD0718" w:rsidTr="00F729EC">
        <w:tc>
          <w:tcPr>
            <w:tcW w:w="675" w:type="dxa"/>
          </w:tcPr>
          <w:p w:rsidR="006D2524" w:rsidRPr="00BD0718" w:rsidRDefault="006D2524" w:rsidP="008C3671">
            <w:pPr>
              <w:jc w:val="right"/>
            </w:pPr>
            <w:r w:rsidRPr="00BD0718">
              <w:t>8</w:t>
            </w:r>
          </w:p>
        </w:tc>
        <w:tc>
          <w:tcPr>
            <w:tcW w:w="2864" w:type="dxa"/>
          </w:tcPr>
          <w:p w:rsidR="006D2524" w:rsidRPr="00BD0718" w:rsidRDefault="006D2524" w:rsidP="008C3671">
            <w:r w:rsidRPr="00BD0718">
              <w:t>д. Лесная проезд 6</w:t>
            </w:r>
          </w:p>
        </w:tc>
        <w:tc>
          <w:tcPr>
            <w:tcW w:w="1985" w:type="dxa"/>
          </w:tcPr>
          <w:p w:rsidR="006D2524" w:rsidRPr="00BD0718" w:rsidRDefault="006D2524" w:rsidP="008C3671">
            <w:pPr>
              <w:jc w:val="center"/>
            </w:pPr>
            <w:r w:rsidRPr="00BD0718">
              <w:t>130,5</w:t>
            </w:r>
          </w:p>
        </w:tc>
        <w:tc>
          <w:tcPr>
            <w:tcW w:w="1984" w:type="dxa"/>
          </w:tcPr>
          <w:p w:rsidR="006D2524" w:rsidRPr="00BD0718" w:rsidRDefault="006D2524" w:rsidP="008C3671">
            <w:pPr>
              <w:jc w:val="center"/>
            </w:pPr>
            <w:r w:rsidRPr="00BD0718">
              <w:t>5</w:t>
            </w:r>
          </w:p>
        </w:tc>
        <w:tc>
          <w:tcPr>
            <w:tcW w:w="1985" w:type="dxa"/>
          </w:tcPr>
          <w:p w:rsidR="006D2524" w:rsidRPr="00BD0718" w:rsidRDefault="006D2524" w:rsidP="008C3671">
            <w:r w:rsidRPr="00BD0718">
              <w:t>асфальтобетон</w:t>
            </w:r>
          </w:p>
        </w:tc>
      </w:tr>
      <w:tr w:rsidR="006D2524" w:rsidRPr="00BD0718" w:rsidTr="00F729EC">
        <w:tc>
          <w:tcPr>
            <w:tcW w:w="675" w:type="dxa"/>
          </w:tcPr>
          <w:p w:rsidR="006D2524" w:rsidRPr="00BD0718" w:rsidRDefault="006D2524" w:rsidP="008C3671">
            <w:pPr>
              <w:jc w:val="right"/>
            </w:pPr>
            <w:r w:rsidRPr="00BD0718">
              <w:t>9</w:t>
            </w:r>
          </w:p>
        </w:tc>
        <w:tc>
          <w:tcPr>
            <w:tcW w:w="2864" w:type="dxa"/>
          </w:tcPr>
          <w:p w:rsidR="006D2524" w:rsidRPr="00BD0718" w:rsidRDefault="006D2524" w:rsidP="008C3671">
            <w:r w:rsidRPr="00BD0718">
              <w:t>д. Лесная проезд 7</w:t>
            </w:r>
          </w:p>
        </w:tc>
        <w:tc>
          <w:tcPr>
            <w:tcW w:w="1985" w:type="dxa"/>
          </w:tcPr>
          <w:p w:rsidR="006D2524" w:rsidRPr="00BD0718" w:rsidRDefault="006D2524" w:rsidP="008C3671">
            <w:pPr>
              <w:jc w:val="center"/>
            </w:pPr>
            <w:r w:rsidRPr="00BD0718">
              <w:t>595,7</w:t>
            </w:r>
          </w:p>
        </w:tc>
        <w:tc>
          <w:tcPr>
            <w:tcW w:w="1984" w:type="dxa"/>
          </w:tcPr>
          <w:p w:rsidR="006D2524" w:rsidRPr="00BD0718" w:rsidRDefault="006D2524" w:rsidP="008C3671">
            <w:pPr>
              <w:jc w:val="center"/>
            </w:pPr>
            <w:r w:rsidRPr="00BD0718">
              <w:t>5</w:t>
            </w:r>
          </w:p>
        </w:tc>
        <w:tc>
          <w:tcPr>
            <w:tcW w:w="1985" w:type="dxa"/>
          </w:tcPr>
          <w:p w:rsidR="006D2524" w:rsidRPr="00BD0718" w:rsidRDefault="006D2524" w:rsidP="008C3671">
            <w:r w:rsidRPr="00BD0718">
              <w:t>асфальтобетон</w:t>
            </w:r>
          </w:p>
        </w:tc>
      </w:tr>
      <w:tr w:rsidR="006D2524" w:rsidRPr="00BD0718" w:rsidTr="00F729EC">
        <w:tc>
          <w:tcPr>
            <w:tcW w:w="675" w:type="dxa"/>
          </w:tcPr>
          <w:p w:rsidR="006D2524" w:rsidRPr="00BD0718" w:rsidRDefault="006D2524" w:rsidP="008C3671">
            <w:pPr>
              <w:jc w:val="right"/>
            </w:pPr>
            <w:r w:rsidRPr="00BD0718">
              <w:t>10</w:t>
            </w:r>
          </w:p>
        </w:tc>
        <w:tc>
          <w:tcPr>
            <w:tcW w:w="2864" w:type="dxa"/>
          </w:tcPr>
          <w:p w:rsidR="006D2524" w:rsidRPr="00BD0718" w:rsidRDefault="006D2524" w:rsidP="008C3671">
            <w:r w:rsidRPr="00BD0718">
              <w:t>д. Лесная ул.60 лет СССР</w:t>
            </w:r>
          </w:p>
        </w:tc>
        <w:tc>
          <w:tcPr>
            <w:tcW w:w="1985" w:type="dxa"/>
          </w:tcPr>
          <w:p w:rsidR="006D2524" w:rsidRPr="00BD0718" w:rsidRDefault="006D2524" w:rsidP="008C3671">
            <w:pPr>
              <w:jc w:val="center"/>
            </w:pPr>
            <w:r w:rsidRPr="00BD0718">
              <w:t>1006</w:t>
            </w:r>
          </w:p>
        </w:tc>
        <w:tc>
          <w:tcPr>
            <w:tcW w:w="1984" w:type="dxa"/>
          </w:tcPr>
          <w:p w:rsidR="006D2524" w:rsidRPr="00BD0718" w:rsidRDefault="006D2524" w:rsidP="008C3671">
            <w:pPr>
              <w:jc w:val="center"/>
            </w:pPr>
            <w:r w:rsidRPr="00BD0718">
              <w:t>5</w:t>
            </w:r>
          </w:p>
        </w:tc>
        <w:tc>
          <w:tcPr>
            <w:tcW w:w="1985" w:type="dxa"/>
          </w:tcPr>
          <w:p w:rsidR="006D2524" w:rsidRPr="00BD0718" w:rsidRDefault="006D2524" w:rsidP="008C3671">
            <w:r w:rsidRPr="00BD0718">
              <w:t>асфальтобетон</w:t>
            </w:r>
          </w:p>
        </w:tc>
      </w:tr>
      <w:tr w:rsidR="006D2524" w:rsidRPr="00BD0718" w:rsidTr="00F729EC">
        <w:tc>
          <w:tcPr>
            <w:tcW w:w="675" w:type="dxa"/>
          </w:tcPr>
          <w:p w:rsidR="006D2524" w:rsidRPr="00BD0718" w:rsidRDefault="006D2524" w:rsidP="008C3671">
            <w:pPr>
              <w:jc w:val="right"/>
            </w:pPr>
            <w:r w:rsidRPr="00BD0718">
              <w:t>11</w:t>
            </w:r>
          </w:p>
        </w:tc>
        <w:tc>
          <w:tcPr>
            <w:tcW w:w="2864" w:type="dxa"/>
          </w:tcPr>
          <w:p w:rsidR="006D2524" w:rsidRPr="00BD0718" w:rsidRDefault="006D2524" w:rsidP="008C3671">
            <w:r w:rsidRPr="00BD0718">
              <w:t>д. Лесная ул.</w:t>
            </w:r>
            <w:r>
              <w:t xml:space="preserve"> </w:t>
            </w:r>
            <w:r w:rsidRPr="00BD0718">
              <w:t>Дружбы Народов</w:t>
            </w:r>
          </w:p>
        </w:tc>
        <w:tc>
          <w:tcPr>
            <w:tcW w:w="1985" w:type="dxa"/>
          </w:tcPr>
          <w:p w:rsidR="006D2524" w:rsidRPr="00BD0718" w:rsidRDefault="006D2524" w:rsidP="008C3671">
            <w:pPr>
              <w:jc w:val="center"/>
            </w:pPr>
            <w:r w:rsidRPr="00BD0718">
              <w:t>518,4</w:t>
            </w:r>
          </w:p>
        </w:tc>
        <w:tc>
          <w:tcPr>
            <w:tcW w:w="1984" w:type="dxa"/>
          </w:tcPr>
          <w:p w:rsidR="006D2524" w:rsidRPr="00BD0718" w:rsidRDefault="006D2524" w:rsidP="008C3671">
            <w:pPr>
              <w:jc w:val="center"/>
            </w:pPr>
            <w:r w:rsidRPr="00BD0718">
              <w:t>5</w:t>
            </w:r>
          </w:p>
        </w:tc>
        <w:tc>
          <w:tcPr>
            <w:tcW w:w="1985" w:type="dxa"/>
          </w:tcPr>
          <w:p w:rsidR="006D2524" w:rsidRPr="00BD0718" w:rsidRDefault="006D2524" w:rsidP="008C3671">
            <w:r w:rsidRPr="00BD0718">
              <w:t>асфальтобетон</w:t>
            </w:r>
          </w:p>
        </w:tc>
      </w:tr>
      <w:tr w:rsidR="006D2524" w:rsidRPr="00BD0718" w:rsidTr="00F729EC">
        <w:tc>
          <w:tcPr>
            <w:tcW w:w="675" w:type="dxa"/>
          </w:tcPr>
          <w:p w:rsidR="006D2524" w:rsidRPr="00BD0718" w:rsidRDefault="006D2524" w:rsidP="008C3671">
            <w:pPr>
              <w:jc w:val="right"/>
            </w:pPr>
            <w:r w:rsidRPr="00BD0718">
              <w:t>12</w:t>
            </w:r>
          </w:p>
        </w:tc>
        <w:tc>
          <w:tcPr>
            <w:tcW w:w="2864" w:type="dxa"/>
          </w:tcPr>
          <w:p w:rsidR="006D2524" w:rsidRDefault="006D2524" w:rsidP="008C3671">
            <w:r>
              <w:t>д. Лесная</w:t>
            </w:r>
          </w:p>
          <w:p w:rsidR="006D2524" w:rsidRPr="00BD0718" w:rsidRDefault="006D2524" w:rsidP="008C3671">
            <w:r>
              <w:t xml:space="preserve">ул. </w:t>
            </w:r>
            <w:r w:rsidRPr="00BD0718">
              <w:t>Новгородская</w:t>
            </w:r>
          </w:p>
        </w:tc>
        <w:tc>
          <w:tcPr>
            <w:tcW w:w="1985" w:type="dxa"/>
          </w:tcPr>
          <w:p w:rsidR="006D2524" w:rsidRPr="00BD0718" w:rsidRDefault="006D2524" w:rsidP="008C3671">
            <w:pPr>
              <w:jc w:val="center"/>
            </w:pPr>
            <w:r w:rsidRPr="00BD0718">
              <w:t>210,0</w:t>
            </w:r>
          </w:p>
        </w:tc>
        <w:tc>
          <w:tcPr>
            <w:tcW w:w="1984" w:type="dxa"/>
          </w:tcPr>
          <w:p w:rsidR="006D2524" w:rsidRPr="00BD0718" w:rsidRDefault="006D2524" w:rsidP="008C3671">
            <w:pPr>
              <w:jc w:val="center"/>
            </w:pPr>
            <w:r w:rsidRPr="00BD0718">
              <w:t>5</w:t>
            </w:r>
          </w:p>
        </w:tc>
        <w:tc>
          <w:tcPr>
            <w:tcW w:w="1985" w:type="dxa"/>
          </w:tcPr>
          <w:p w:rsidR="006D2524" w:rsidRPr="00BD0718" w:rsidRDefault="006D2524" w:rsidP="008C3671">
            <w:r w:rsidRPr="00BD0718">
              <w:t>асфальтобетон</w:t>
            </w:r>
          </w:p>
        </w:tc>
      </w:tr>
      <w:tr w:rsidR="006D2524" w:rsidRPr="00BD0718" w:rsidTr="00F729EC">
        <w:tc>
          <w:tcPr>
            <w:tcW w:w="675" w:type="dxa"/>
          </w:tcPr>
          <w:p w:rsidR="006D2524" w:rsidRPr="00BD0718" w:rsidRDefault="006D2524" w:rsidP="008C3671">
            <w:pPr>
              <w:jc w:val="right"/>
            </w:pPr>
            <w:r w:rsidRPr="00BD0718">
              <w:t>13</w:t>
            </w:r>
          </w:p>
        </w:tc>
        <w:tc>
          <w:tcPr>
            <w:tcW w:w="2864" w:type="dxa"/>
          </w:tcPr>
          <w:p w:rsidR="006D2524" w:rsidRPr="00BD0718" w:rsidRDefault="006D2524" w:rsidP="008C3671">
            <w:r>
              <w:t>д. Лесная проезд</w:t>
            </w:r>
            <w:r w:rsidRPr="00BD0718">
              <w:t xml:space="preserve"> 8</w:t>
            </w:r>
          </w:p>
        </w:tc>
        <w:tc>
          <w:tcPr>
            <w:tcW w:w="1985" w:type="dxa"/>
          </w:tcPr>
          <w:p w:rsidR="006D2524" w:rsidRPr="00BD0718" w:rsidRDefault="006D2524" w:rsidP="008C3671">
            <w:pPr>
              <w:jc w:val="center"/>
            </w:pPr>
            <w:r w:rsidRPr="00BD0718">
              <w:t>364,4</w:t>
            </w:r>
          </w:p>
        </w:tc>
        <w:tc>
          <w:tcPr>
            <w:tcW w:w="1984" w:type="dxa"/>
          </w:tcPr>
          <w:p w:rsidR="006D2524" w:rsidRPr="00BD0718" w:rsidRDefault="006D2524" w:rsidP="008C3671">
            <w:pPr>
              <w:jc w:val="center"/>
            </w:pPr>
            <w:r w:rsidRPr="00BD0718">
              <w:t>5</w:t>
            </w:r>
          </w:p>
        </w:tc>
        <w:tc>
          <w:tcPr>
            <w:tcW w:w="1985" w:type="dxa"/>
          </w:tcPr>
          <w:p w:rsidR="006D2524" w:rsidRPr="00BD0718" w:rsidRDefault="006D2524" w:rsidP="008C3671">
            <w:r w:rsidRPr="00BD0718">
              <w:t>асфальтобетон</w:t>
            </w:r>
          </w:p>
        </w:tc>
      </w:tr>
      <w:tr w:rsidR="006D2524" w:rsidRPr="00BD0718" w:rsidTr="00F729EC">
        <w:tc>
          <w:tcPr>
            <w:tcW w:w="675" w:type="dxa"/>
          </w:tcPr>
          <w:p w:rsidR="006D2524" w:rsidRPr="00BD0718" w:rsidRDefault="006D2524" w:rsidP="008C3671">
            <w:pPr>
              <w:jc w:val="right"/>
            </w:pPr>
            <w:r w:rsidRPr="00BD0718">
              <w:t>14</w:t>
            </w:r>
          </w:p>
        </w:tc>
        <w:tc>
          <w:tcPr>
            <w:tcW w:w="2864" w:type="dxa"/>
          </w:tcPr>
          <w:p w:rsidR="006D2524" w:rsidRPr="00BD0718" w:rsidRDefault="006D2524" w:rsidP="008C3671">
            <w:r>
              <w:t>д. Лесная проезд</w:t>
            </w:r>
            <w:r w:rsidRPr="00BD0718">
              <w:t xml:space="preserve"> 9</w:t>
            </w:r>
          </w:p>
        </w:tc>
        <w:tc>
          <w:tcPr>
            <w:tcW w:w="1985" w:type="dxa"/>
          </w:tcPr>
          <w:p w:rsidR="006D2524" w:rsidRPr="00BD0718" w:rsidRDefault="006D2524" w:rsidP="008C3671">
            <w:pPr>
              <w:jc w:val="center"/>
            </w:pPr>
            <w:r w:rsidRPr="00BD0718">
              <w:t>2030,2</w:t>
            </w:r>
          </w:p>
        </w:tc>
        <w:tc>
          <w:tcPr>
            <w:tcW w:w="1984" w:type="dxa"/>
          </w:tcPr>
          <w:p w:rsidR="006D2524" w:rsidRPr="00BD0718" w:rsidRDefault="006D2524" w:rsidP="008C3671">
            <w:pPr>
              <w:jc w:val="center"/>
            </w:pPr>
            <w:r w:rsidRPr="00BD0718">
              <w:t>5</w:t>
            </w:r>
          </w:p>
        </w:tc>
        <w:tc>
          <w:tcPr>
            <w:tcW w:w="1985" w:type="dxa"/>
          </w:tcPr>
          <w:p w:rsidR="006D2524" w:rsidRPr="00BD0718" w:rsidRDefault="006D2524" w:rsidP="008C3671">
            <w:r w:rsidRPr="00BD0718">
              <w:t>асфальтобетон</w:t>
            </w:r>
          </w:p>
        </w:tc>
      </w:tr>
      <w:tr w:rsidR="006D2524" w:rsidRPr="00BD0718" w:rsidTr="00F729EC">
        <w:tc>
          <w:tcPr>
            <w:tcW w:w="675" w:type="dxa"/>
          </w:tcPr>
          <w:p w:rsidR="006D2524" w:rsidRPr="00BD0718" w:rsidRDefault="006D2524" w:rsidP="008C3671">
            <w:pPr>
              <w:jc w:val="right"/>
            </w:pPr>
            <w:r w:rsidRPr="00BD0718">
              <w:t>15</w:t>
            </w:r>
          </w:p>
        </w:tc>
        <w:tc>
          <w:tcPr>
            <w:tcW w:w="2864" w:type="dxa"/>
          </w:tcPr>
          <w:p w:rsidR="006D2524" w:rsidRPr="00BD0718" w:rsidRDefault="006D2524" w:rsidP="008C3671">
            <w:r>
              <w:t>д. Лесная проезд</w:t>
            </w:r>
            <w:r w:rsidRPr="00BD0718">
              <w:t xml:space="preserve"> 10</w:t>
            </w:r>
          </w:p>
        </w:tc>
        <w:tc>
          <w:tcPr>
            <w:tcW w:w="1985" w:type="dxa"/>
          </w:tcPr>
          <w:p w:rsidR="006D2524" w:rsidRPr="00BD0718" w:rsidRDefault="006D2524" w:rsidP="008C3671">
            <w:pPr>
              <w:jc w:val="center"/>
            </w:pPr>
            <w:r w:rsidRPr="00BD0718">
              <w:t>242,0</w:t>
            </w:r>
          </w:p>
        </w:tc>
        <w:tc>
          <w:tcPr>
            <w:tcW w:w="1984" w:type="dxa"/>
          </w:tcPr>
          <w:p w:rsidR="006D2524" w:rsidRPr="00BD0718" w:rsidRDefault="006D2524" w:rsidP="008C3671">
            <w:pPr>
              <w:jc w:val="center"/>
            </w:pPr>
            <w:r w:rsidRPr="00BD0718">
              <w:t>5</w:t>
            </w:r>
          </w:p>
        </w:tc>
        <w:tc>
          <w:tcPr>
            <w:tcW w:w="1985" w:type="dxa"/>
          </w:tcPr>
          <w:p w:rsidR="006D2524" w:rsidRPr="00BD0718" w:rsidRDefault="006D2524" w:rsidP="008C3671">
            <w:r w:rsidRPr="00BD0718">
              <w:t>асфальтобетон</w:t>
            </w:r>
          </w:p>
        </w:tc>
      </w:tr>
      <w:tr w:rsidR="006D2524" w:rsidRPr="00BD0718" w:rsidTr="00F729EC">
        <w:tc>
          <w:tcPr>
            <w:tcW w:w="675" w:type="dxa"/>
          </w:tcPr>
          <w:p w:rsidR="006D2524" w:rsidRPr="00BD0718" w:rsidRDefault="006D2524" w:rsidP="008C3671">
            <w:pPr>
              <w:jc w:val="right"/>
            </w:pPr>
            <w:r w:rsidRPr="00BD0718">
              <w:t>16</w:t>
            </w:r>
          </w:p>
        </w:tc>
        <w:tc>
          <w:tcPr>
            <w:tcW w:w="2864" w:type="dxa"/>
          </w:tcPr>
          <w:p w:rsidR="006D2524" w:rsidRPr="00BD0718" w:rsidRDefault="006D2524" w:rsidP="008C3671">
            <w:r>
              <w:t>д. Лесная проезд</w:t>
            </w:r>
            <w:r w:rsidRPr="00BD0718">
              <w:t xml:space="preserve"> 11</w:t>
            </w:r>
          </w:p>
        </w:tc>
        <w:tc>
          <w:tcPr>
            <w:tcW w:w="1985" w:type="dxa"/>
          </w:tcPr>
          <w:p w:rsidR="006D2524" w:rsidRPr="00BD0718" w:rsidRDefault="006D2524" w:rsidP="008C3671">
            <w:pPr>
              <w:jc w:val="center"/>
            </w:pPr>
            <w:r w:rsidRPr="00BD0718">
              <w:t>232,0</w:t>
            </w:r>
          </w:p>
        </w:tc>
        <w:tc>
          <w:tcPr>
            <w:tcW w:w="1984" w:type="dxa"/>
          </w:tcPr>
          <w:p w:rsidR="006D2524" w:rsidRPr="00BD0718" w:rsidRDefault="006D2524" w:rsidP="008C3671">
            <w:pPr>
              <w:jc w:val="center"/>
            </w:pPr>
            <w:r w:rsidRPr="00BD0718">
              <w:t>5</w:t>
            </w:r>
          </w:p>
        </w:tc>
        <w:tc>
          <w:tcPr>
            <w:tcW w:w="1985" w:type="dxa"/>
          </w:tcPr>
          <w:p w:rsidR="006D2524" w:rsidRPr="00BD0718" w:rsidRDefault="006D2524" w:rsidP="008C3671">
            <w:r w:rsidRPr="00BD0718">
              <w:t>асфальтобетон</w:t>
            </w:r>
          </w:p>
        </w:tc>
      </w:tr>
      <w:tr w:rsidR="006D2524" w:rsidRPr="00BD0718" w:rsidTr="00F729EC">
        <w:tc>
          <w:tcPr>
            <w:tcW w:w="675" w:type="dxa"/>
          </w:tcPr>
          <w:p w:rsidR="006D2524" w:rsidRPr="00BD0718" w:rsidRDefault="006D2524" w:rsidP="008C3671">
            <w:pPr>
              <w:jc w:val="right"/>
            </w:pPr>
            <w:r w:rsidRPr="00BD0718">
              <w:t>17</w:t>
            </w:r>
          </w:p>
        </w:tc>
        <w:tc>
          <w:tcPr>
            <w:tcW w:w="2864" w:type="dxa"/>
          </w:tcPr>
          <w:p w:rsidR="006D2524" w:rsidRPr="00BD0718" w:rsidRDefault="006D2524" w:rsidP="008C3671">
            <w:r w:rsidRPr="00BD0718">
              <w:t>д.</w:t>
            </w:r>
            <w:r>
              <w:t xml:space="preserve"> </w:t>
            </w:r>
            <w:r w:rsidRPr="00BD0718">
              <w:t>Лесная ул.</w:t>
            </w:r>
            <w:r>
              <w:t xml:space="preserve"> </w:t>
            </w:r>
            <w:r w:rsidRPr="00BD0718">
              <w:t>Демидова</w:t>
            </w:r>
          </w:p>
        </w:tc>
        <w:tc>
          <w:tcPr>
            <w:tcW w:w="1985" w:type="dxa"/>
          </w:tcPr>
          <w:p w:rsidR="006D2524" w:rsidRPr="00BD0718" w:rsidRDefault="006D2524" w:rsidP="008C3671">
            <w:pPr>
              <w:jc w:val="center"/>
            </w:pPr>
            <w:r w:rsidRPr="00BD0718">
              <w:t>214,0</w:t>
            </w:r>
          </w:p>
        </w:tc>
        <w:tc>
          <w:tcPr>
            <w:tcW w:w="1984" w:type="dxa"/>
          </w:tcPr>
          <w:p w:rsidR="006D2524" w:rsidRPr="00BD0718" w:rsidRDefault="006D2524" w:rsidP="008C3671">
            <w:pPr>
              <w:jc w:val="center"/>
            </w:pPr>
            <w:r w:rsidRPr="00BD0718">
              <w:t>5</w:t>
            </w:r>
          </w:p>
        </w:tc>
        <w:tc>
          <w:tcPr>
            <w:tcW w:w="1985" w:type="dxa"/>
          </w:tcPr>
          <w:p w:rsidR="006D2524" w:rsidRPr="00BD0718" w:rsidRDefault="006D2524" w:rsidP="008C3671">
            <w:r w:rsidRPr="00BD0718">
              <w:t>асфальтобетон</w:t>
            </w:r>
          </w:p>
        </w:tc>
      </w:tr>
      <w:tr w:rsidR="006D2524" w:rsidRPr="00BD0718" w:rsidTr="00F729EC">
        <w:tc>
          <w:tcPr>
            <w:tcW w:w="675" w:type="dxa"/>
          </w:tcPr>
          <w:p w:rsidR="006D2524" w:rsidRPr="00BD0718" w:rsidRDefault="006D2524" w:rsidP="008C3671">
            <w:pPr>
              <w:jc w:val="right"/>
            </w:pPr>
            <w:r w:rsidRPr="00BD0718">
              <w:t>18</w:t>
            </w:r>
          </w:p>
        </w:tc>
        <w:tc>
          <w:tcPr>
            <w:tcW w:w="2864" w:type="dxa"/>
          </w:tcPr>
          <w:p w:rsidR="006D2524" w:rsidRPr="00BD0718" w:rsidRDefault="006D2524" w:rsidP="008C3671">
            <w:r w:rsidRPr="00BD0718">
              <w:t>д. Лесная ул.</w:t>
            </w:r>
            <w:r>
              <w:t xml:space="preserve"> </w:t>
            </w:r>
            <w:r w:rsidRPr="00BD0718">
              <w:t>Полевая</w:t>
            </w:r>
          </w:p>
        </w:tc>
        <w:tc>
          <w:tcPr>
            <w:tcW w:w="1985" w:type="dxa"/>
          </w:tcPr>
          <w:p w:rsidR="006D2524" w:rsidRPr="00BD0718" w:rsidRDefault="006D2524" w:rsidP="008C3671">
            <w:pPr>
              <w:jc w:val="center"/>
            </w:pPr>
            <w:r w:rsidRPr="00BD0718">
              <w:t>380,0</w:t>
            </w:r>
          </w:p>
        </w:tc>
        <w:tc>
          <w:tcPr>
            <w:tcW w:w="1984" w:type="dxa"/>
          </w:tcPr>
          <w:p w:rsidR="006D2524" w:rsidRPr="00BD0718" w:rsidRDefault="006D2524" w:rsidP="008C3671">
            <w:pPr>
              <w:jc w:val="center"/>
            </w:pPr>
            <w:r w:rsidRPr="00BD0718">
              <w:t>5</w:t>
            </w:r>
          </w:p>
        </w:tc>
        <w:tc>
          <w:tcPr>
            <w:tcW w:w="1985" w:type="dxa"/>
          </w:tcPr>
          <w:p w:rsidR="006D2524" w:rsidRPr="00BD0718" w:rsidRDefault="006D2524" w:rsidP="008C3671">
            <w:r w:rsidRPr="00BD0718">
              <w:t>асфальтобетон</w:t>
            </w:r>
          </w:p>
        </w:tc>
      </w:tr>
      <w:tr w:rsidR="006D2524" w:rsidRPr="00BD0718" w:rsidTr="00F729EC">
        <w:tc>
          <w:tcPr>
            <w:tcW w:w="675" w:type="dxa"/>
          </w:tcPr>
          <w:p w:rsidR="006D2524" w:rsidRPr="00BD0718" w:rsidRDefault="006D2524" w:rsidP="008C3671">
            <w:pPr>
              <w:jc w:val="right"/>
            </w:pPr>
            <w:r w:rsidRPr="00BD0718">
              <w:t>19</w:t>
            </w:r>
          </w:p>
        </w:tc>
        <w:tc>
          <w:tcPr>
            <w:tcW w:w="2864" w:type="dxa"/>
          </w:tcPr>
          <w:p w:rsidR="006D2524" w:rsidRPr="00BD0718" w:rsidRDefault="006D2524" w:rsidP="008C3671">
            <w:r w:rsidRPr="00BD0718">
              <w:t>д. Лесная ул.</w:t>
            </w:r>
            <w:r>
              <w:t xml:space="preserve"> </w:t>
            </w:r>
            <w:r w:rsidRPr="00BD0718">
              <w:t>Садовая</w:t>
            </w:r>
          </w:p>
        </w:tc>
        <w:tc>
          <w:tcPr>
            <w:tcW w:w="1985" w:type="dxa"/>
          </w:tcPr>
          <w:p w:rsidR="006D2524" w:rsidRPr="00BD0718" w:rsidRDefault="006D2524" w:rsidP="008C3671">
            <w:pPr>
              <w:jc w:val="center"/>
            </w:pPr>
            <w:r w:rsidRPr="00BD0718">
              <w:t>256,0</w:t>
            </w:r>
          </w:p>
        </w:tc>
        <w:tc>
          <w:tcPr>
            <w:tcW w:w="1984" w:type="dxa"/>
          </w:tcPr>
          <w:p w:rsidR="006D2524" w:rsidRPr="00BD0718" w:rsidRDefault="006D2524" w:rsidP="008C3671">
            <w:pPr>
              <w:jc w:val="center"/>
            </w:pPr>
            <w:r w:rsidRPr="00BD0718">
              <w:t>5</w:t>
            </w:r>
          </w:p>
        </w:tc>
        <w:tc>
          <w:tcPr>
            <w:tcW w:w="1985" w:type="dxa"/>
          </w:tcPr>
          <w:p w:rsidR="006D2524" w:rsidRPr="00BD0718" w:rsidRDefault="006D2524" w:rsidP="008C3671">
            <w:r w:rsidRPr="00BD0718">
              <w:t>асфальтобетон</w:t>
            </w:r>
          </w:p>
        </w:tc>
      </w:tr>
      <w:tr w:rsidR="006D2524" w:rsidRPr="00BD0718" w:rsidTr="00F729EC">
        <w:tc>
          <w:tcPr>
            <w:tcW w:w="675" w:type="dxa"/>
          </w:tcPr>
          <w:p w:rsidR="006D2524" w:rsidRPr="00BD0718" w:rsidRDefault="006D2524" w:rsidP="008C3671">
            <w:pPr>
              <w:jc w:val="right"/>
            </w:pPr>
            <w:r w:rsidRPr="00BD0718">
              <w:t>20</w:t>
            </w:r>
          </w:p>
        </w:tc>
        <w:tc>
          <w:tcPr>
            <w:tcW w:w="2864" w:type="dxa"/>
          </w:tcPr>
          <w:p w:rsidR="006D2524" w:rsidRPr="00BD0718" w:rsidRDefault="006D2524" w:rsidP="008C3671">
            <w:r w:rsidRPr="00BD0718">
              <w:t>д.</w:t>
            </w:r>
            <w:r>
              <w:t xml:space="preserve"> </w:t>
            </w:r>
            <w:r w:rsidRPr="00BD0718">
              <w:t>Лесная, подъезд к церкви</w:t>
            </w:r>
          </w:p>
        </w:tc>
        <w:tc>
          <w:tcPr>
            <w:tcW w:w="1985" w:type="dxa"/>
          </w:tcPr>
          <w:p w:rsidR="006D2524" w:rsidRPr="00BD0718" w:rsidRDefault="006D2524" w:rsidP="008C3671">
            <w:pPr>
              <w:jc w:val="center"/>
            </w:pPr>
            <w:r w:rsidRPr="00BD0718">
              <w:t>67,0</w:t>
            </w:r>
          </w:p>
        </w:tc>
        <w:tc>
          <w:tcPr>
            <w:tcW w:w="1984" w:type="dxa"/>
          </w:tcPr>
          <w:p w:rsidR="006D2524" w:rsidRPr="00BD0718" w:rsidRDefault="006D2524" w:rsidP="008C3671">
            <w:pPr>
              <w:jc w:val="center"/>
            </w:pPr>
            <w:r w:rsidRPr="00BD0718">
              <w:t>5</w:t>
            </w:r>
          </w:p>
        </w:tc>
        <w:tc>
          <w:tcPr>
            <w:tcW w:w="1985" w:type="dxa"/>
          </w:tcPr>
          <w:p w:rsidR="006D2524" w:rsidRPr="00BD0718" w:rsidRDefault="006D2524" w:rsidP="008C3671">
            <w:r w:rsidRPr="00BD0718">
              <w:t>ПГС</w:t>
            </w:r>
          </w:p>
        </w:tc>
      </w:tr>
      <w:tr w:rsidR="006D2524" w:rsidRPr="00BD0718" w:rsidTr="00F729EC">
        <w:tc>
          <w:tcPr>
            <w:tcW w:w="675" w:type="dxa"/>
          </w:tcPr>
          <w:p w:rsidR="006D2524" w:rsidRPr="00BD0718" w:rsidRDefault="006D2524" w:rsidP="008C3671">
            <w:pPr>
              <w:jc w:val="right"/>
            </w:pPr>
            <w:r w:rsidRPr="00BD0718">
              <w:t>21</w:t>
            </w:r>
          </w:p>
        </w:tc>
        <w:tc>
          <w:tcPr>
            <w:tcW w:w="2864" w:type="dxa"/>
          </w:tcPr>
          <w:p w:rsidR="006D2524" w:rsidRPr="00BD0718" w:rsidRDefault="006D2524" w:rsidP="008C3671">
            <w:r w:rsidRPr="00BD0718">
              <w:t>д.</w:t>
            </w:r>
            <w:r>
              <w:t xml:space="preserve"> </w:t>
            </w:r>
            <w:r w:rsidRPr="00BD0718">
              <w:t>Лесная, проезд к д.2 пл.</w:t>
            </w:r>
            <w:r>
              <w:t xml:space="preserve"> </w:t>
            </w:r>
            <w:r w:rsidRPr="00BD0718">
              <w:t>Мира</w:t>
            </w:r>
          </w:p>
        </w:tc>
        <w:tc>
          <w:tcPr>
            <w:tcW w:w="1985" w:type="dxa"/>
          </w:tcPr>
          <w:p w:rsidR="006D2524" w:rsidRPr="00BD0718" w:rsidRDefault="006D2524" w:rsidP="008C3671">
            <w:pPr>
              <w:jc w:val="center"/>
            </w:pPr>
            <w:r w:rsidRPr="00BD0718">
              <w:t>186,0</w:t>
            </w:r>
          </w:p>
        </w:tc>
        <w:tc>
          <w:tcPr>
            <w:tcW w:w="1984" w:type="dxa"/>
          </w:tcPr>
          <w:p w:rsidR="006D2524" w:rsidRPr="00BD0718" w:rsidRDefault="006D2524" w:rsidP="008C3671">
            <w:pPr>
              <w:jc w:val="center"/>
            </w:pPr>
            <w:r w:rsidRPr="00BD0718">
              <w:t>5</w:t>
            </w:r>
          </w:p>
        </w:tc>
        <w:tc>
          <w:tcPr>
            <w:tcW w:w="1985" w:type="dxa"/>
          </w:tcPr>
          <w:p w:rsidR="006D2524" w:rsidRPr="00BD0718" w:rsidRDefault="006D2524" w:rsidP="008C3671">
            <w:r w:rsidRPr="00BD0718">
              <w:t>ПГС</w:t>
            </w:r>
          </w:p>
        </w:tc>
      </w:tr>
      <w:tr w:rsidR="006D2524" w:rsidRPr="00BD0718" w:rsidTr="00F729EC">
        <w:tc>
          <w:tcPr>
            <w:tcW w:w="675" w:type="dxa"/>
          </w:tcPr>
          <w:p w:rsidR="006D2524" w:rsidRPr="00BD0718" w:rsidRDefault="006D2524" w:rsidP="008C3671">
            <w:pPr>
              <w:jc w:val="right"/>
              <w:rPr>
                <w:b/>
              </w:rPr>
            </w:pPr>
          </w:p>
        </w:tc>
        <w:tc>
          <w:tcPr>
            <w:tcW w:w="2864" w:type="dxa"/>
          </w:tcPr>
          <w:p w:rsidR="006D2524" w:rsidRPr="00BD0718" w:rsidRDefault="006D2524" w:rsidP="008C3671">
            <w:pPr>
              <w:rPr>
                <w:b/>
              </w:rPr>
            </w:pPr>
          </w:p>
          <w:p w:rsidR="006D2524" w:rsidRPr="00BD0718" w:rsidRDefault="006D2524" w:rsidP="008C3671">
            <w:pPr>
              <w:rPr>
                <w:b/>
              </w:rPr>
            </w:pPr>
            <w:r w:rsidRPr="00BD0718">
              <w:rPr>
                <w:b/>
              </w:rPr>
              <w:t>ИТОГО</w:t>
            </w:r>
          </w:p>
        </w:tc>
        <w:tc>
          <w:tcPr>
            <w:tcW w:w="1985" w:type="dxa"/>
          </w:tcPr>
          <w:p w:rsidR="006D2524" w:rsidRPr="00BD0718" w:rsidRDefault="006D2524" w:rsidP="008C3671">
            <w:pPr>
              <w:jc w:val="center"/>
              <w:rPr>
                <w:b/>
              </w:rPr>
            </w:pPr>
          </w:p>
          <w:p w:rsidR="006D2524" w:rsidRPr="00BD0718" w:rsidRDefault="006D2524" w:rsidP="008C3671">
            <w:pPr>
              <w:jc w:val="center"/>
              <w:rPr>
                <w:b/>
              </w:rPr>
            </w:pPr>
            <w:r w:rsidRPr="00BD0718">
              <w:rPr>
                <w:b/>
              </w:rPr>
              <w:t>9399,8</w:t>
            </w:r>
          </w:p>
        </w:tc>
        <w:tc>
          <w:tcPr>
            <w:tcW w:w="1984" w:type="dxa"/>
          </w:tcPr>
          <w:p w:rsidR="006D2524" w:rsidRPr="00BD0718" w:rsidRDefault="00FD709C" w:rsidP="00FD709C">
            <w:pPr>
              <w:jc w:val="center"/>
              <w:rPr>
                <w:b/>
              </w:rPr>
            </w:pPr>
            <w:r>
              <w:rPr>
                <w:b/>
              </w:rPr>
              <w:t>-</w:t>
            </w:r>
          </w:p>
        </w:tc>
        <w:tc>
          <w:tcPr>
            <w:tcW w:w="1985" w:type="dxa"/>
          </w:tcPr>
          <w:p w:rsidR="006D2524" w:rsidRPr="00BD0718" w:rsidRDefault="00FD709C" w:rsidP="00FD709C">
            <w:pPr>
              <w:jc w:val="center"/>
              <w:rPr>
                <w:b/>
              </w:rPr>
            </w:pPr>
            <w:r>
              <w:rPr>
                <w:b/>
              </w:rPr>
              <w:t>-</w:t>
            </w:r>
          </w:p>
        </w:tc>
      </w:tr>
    </w:tbl>
    <w:p w:rsidR="006D2524" w:rsidRPr="006D347A" w:rsidRDefault="006D2524" w:rsidP="006D2524">
      <w:pPr>
        <w:pStyle w:val="af4"/>
        <w:spacing w:before="0" w:beforeAutospacing="0" w:after="0" w:afterAutospacing="0"/>
        <w:rPr>
          <w:b/>
          <w:sz w:val="26"/>
          <w:szCs w:val="26"/>
        </w:rPr>
      </w:pPr>
    </w:p>
    <w:p w:rsidR="00323863" w:rsidRPr="001E0E25" w:rsidRDefault="00323863" w:rsidP="001E0E25">
      <w:pPr>
        <w:pStyle w:val="aa"/>
        <w:rPr>
          <w:i w:val="0"/>
        </w:rPr>
      </w:pPr>
      <w:bookmarkStart w:id="22" w:name="_Toc512326134"/>
      <w:bookmarkStart w:id="23" w:name="_Toc509410587"/>
      <w:r w:rsidRPr="001E0E25">
        <w:rPr>
          <w:i w:val="0"/>
        </w:rPr>
        <w:lastRenderedPageBreak/>
        <w:t>4. Сведения о видах, назначении и наименованиях планируемых для размещения объектов</w:t>
      </w:r>
      <w:bookmarkEnd w:id="22"/>
      <w:r w:rsidRPr="001E0E25">
        <w:rPr>
          <w:i w:val="0"/>
        </w:rPr>
        <w:t xml:space="preserve"> </w:t>
      </w:r>
      <w:bookmarkEnd w:id="23"/>
    </w:p>
    <w:p w:rsidR="00323863" w:rsidRPr="00323863" w:rsidRDefault="00DD2850" w:rsidP="00323863">
      <w:pPr>
        <w:spacing w:before="120" w:after="120"/>
        <w:ind w:firstLine="567"/>
        <w:jc w:val="both"/>
      </w:pPr>
      <w:r>
        <w:rPr>
          <w:b/>
        </w:rPr>
        <w:t>4</w:t>
      </w:r>
      <w:r w:rsidR="00323863" w:rsidRPr="00323863">
        <w:rPr>
          <w:b/>
        </w:rPr>
        <w:t xml:space="preserve">.1. Сведения о планируемых для размещения объектов местного значения </w:t>
      </w:r>
    </w:p>
    <w:p w:rsidR="00323863" w:rsidRPr="00323863" w:rsidRDefault="00323863" w:rsidP="00323863">
      <w:pPr>
        <w:spacing w:before="120" w:after="120"/>
        <w:ind w:firstLine="567"/>
        <w:jc w:val="both"/>
      </w:pPr>
      <w:r w:rsidRPr="00323863">
        <w:t xml:space="preserve">В соответствии с муниципальными программами Лесновского сельского поселения на территории Лесновского сельского поселения планируется размещение следующих объектов местного значения: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1705"/>
        <w:gridCol w:w="2110"/>
        <w:gridCol w:w="1290"/>
        <w:gridCol w:w="1703"/>
        <w:gridCol w:w="708"/>
        <w:gridCol w:w="1269"/>
      </w:tblGrid>
      <w:tr w:rsidR="00323863" w:rsidRPr="00323863" w:rsidTr="00323863">
        <w:trPr>
          <w:cantSplit/>
          <w:trHeight w:val="4526"/>
          <w:tblHeader/>
        </w:trPr>
        <w:tc>
          <w:tcPr>
            <w:tcW w:w="300" w:type="pct"/>
            <w:shd w:val="clear" w:color="auto" w:fill="auto"/>
            <w:vAlign w:val="center"/>
          </w:tcPr>
          <w:p w:rsidR="00323863" w:rsidRPr="00323863" w:rsidRDefault="00323863" w:rsidP="00323863">
            <w:pPr>
              <w:jc w:val="center"/>
              <w:rPr>
                <w:b/>
                <w:bCs/>
              </w:rPr>
            </w:pPr>
            <w:r w:rsidRPr="00323863">
              <w:rPr>
                <w:b/>
                <w:bCs/>
              </w:rPr>
              <w:t>№ п/п</w:t>
            </w:r>
          </w:p>
        </w:tc>
        <w:tc>
          <w:tcPr>
            <w:tcW w:w="912" w:type="pct"/>
            <w:shd w:val="clear" w:color="auto" w:fill="auto"/>
            <w:textDirection w:val="btLr"/>
            <w:vAlign w:val="center"/>
          </w:tcPr>
          <w:p w:rsidR="00323863" w:rsidRPr="00323863" w:rsidRDefault="00323863" w:rsidP="00323863">
            <w:pPr>
              <w:ind w:left="113" w:right="113"/>
              <w:jc w:val="center"/>
              <w:rPr>
                <w:b/>
                <w:bCs/>
              </w:rPr>
            </w:pPr>
            <w:r w:rsidRPr="00323863">
              <w:rPr>
                <w:b/>
                <w:bCs/>
              </w:rPr>
              <w:t>Вид, назначение и наименование объекта регионального значения</w:t>
            </w:r>
          </w:p>
        </w:tc>
        <w:tc>
          <w:tcPr>
            <w:tcW w:w="1129" w:type="pct"/>
            <w:shd w:val="clear" w:color="auto" w:fill="auto"/>
            <w:textDirection w:val="btLr"/>
            <w:vAlign w:val="center"/>
          </w:tcPr>
          <w:p w:rsidR="00323863" w:rsidRPr="00323863" w:rsidRDefault="00323863" w:rsidP="00323863">
            <w:pPr>
              <w:ind w:left="113" w:right="113"/>
              <w:jc w:val="center"/>
              <w:rPr>
                <w:b/>
                <w:bCs/>
              </w:rPr>
            </w:pPr>
            <w:r w:rsidRPr="00323863">
              <w:rPr>
                <w:b/>
                <w:bCs/>
              </w:rPr>
              <w:t>Основные характеристики</w:t>
            </w:r>
          </w:p>
        </w:tc>
        <w:tc>
          <w:tcPr>
            <w:tcW w:w="690" w:type="pct"/>
            <w:shd w:val="clear" w:color="auto" w:fill="auto"/>
            <w:textDirection w:val="btLr"/>
            <w:vAlign w:val="center"/>
          </w:tcPr>
          <w:p w:rsidR="00323863" w:rsidRPr="00323863" w:rsidRDefault="00323863" w:rsidP="00323863">
            <w:pPr>
              <w:ind w:left="113" w:right="113"/>
              <w:jc w:val="center"/>
              <w:rPr>
                <w:b/>
                <w:bCs/>
              </w:rPr>
            </w:pPr>
            <w:r w:rsidRPr="00323863">
              <w:rPr>
                <w:b/>
                <w:bCs/>
              </w:rPr>
              <w:t>Местоположение</w:t>
            </w:r>
          </w:p>
        </w:tc>
        <w:tc>
          <w:tcPr>
            <w:tcW w:w="911" w:type="pct"/>
            <w:shd w:val="clear" w:color="auto" w:fill="auto"/>
            <w:textDirection w:val="btLr"/>
            <w:vAlign w:val="center"/>
          </w:tcPr>
          <w:p w:rsidR="00323863" w:rsidRPr="00323863" w:rsidRDefault="00323863" w:rsidP="00323863">
            <w:pPr>
              <w:ind w:left="113" w:right="113"/>
              <w:jc w:val="center"/>
              <w:rPr>
                <w:b/>
                <w:bCs/>
              </w:rPr>
            </w:pPr>
            <w:r w:rsidRPr="00323863">
              <w:rPr>
                <w:b/>
                <w:bCs/>
              </w:rPr>
              <w:t>Функциональная зона</w:t>
            </w:r>
          </w:p>
        </w:tc>
        <w:tc>
          <w:tcPr>
            <w:tcW w:w="379" w:type="pct"/>
            <w:shd w:val="clear" w:color="auto" w:fill="auto"/>
            <w:textDirection w:val="btLr"/>
            <w:vAlign w:val="center"/>
          </w:tcPr>
          <w:p w:rsidR="00323863" w:rsidRPr="00323863" w:rsidRDefault="00323863" w:rsidP="00323863">
            <w:pPr>
              <w:ind w:left="113" w:right="113"/>
              <w:jc w:val="center"/>
              <w:rPr>
                <w:b/>
                <w:bCs/>
              </w:rPr>
            </w:pPr>
            <w:r w:rsidRPr="00323863">
              <w:rPr>
                <w:b/>
                <w:bCs/>
              </w:rPr>
              <w:t>Срок реализации</w:t>
            </w:r>
          </w:p>
        </w:tc>
        <w:tc>
          <w:tcPr>
            <w:tcW w:w="680" w:type="pct"/>
            <w:shd w:val="clear" w:color="auto" w:fill="auto"/>
            <w:textDirection w:val="btLr"/>
            <w:vAlign w:val="center"/>
          </w:tcPr>
          <w:p w:rsidR="00323863" w:rsidRPr="00323863" w:rsidRDefault="00323863" w:rsidP="00323863">
            <w:pPr>
              <w:ind w:left="113" w:right="113"/>
              <w:jc w:val="center"/>
              <w:rPr>
                <w:b/>
                <w:bCs/>
              </w:rPr>
            </w:pPr>
            <w:r w:rsidRPr="00323863">
              <w:rPr>
                <w:b/>
                <w:bCs/>
              </w:rPr>
              <w:t>Характеристики зон с особыми условиями использования территории</w:t>
            </w:r>
          </w:p>
        </w:tc>
      </w:tr>
      <w:tr w:rsidR="00323863" w:rsidRPr="00323863" w:rsidTr="00323863">
        <w:tc>
          <w:tcPr>
            <w:tcW w:w="300" w:type="pct"/>
            <w:shd w:val="clear" w:color="auto" w:fill="auto"/>
          </w:tcPr>
          <w:p w:rsidR="00323863" w:rsidRPr="00323863" w:rsidRDefault="00323863" w:rsidP="00323863">
            <w:r w:rsidRPr="00323863">
              <w:t>1.1</w:t>
            </w:r>
          </w:p>
        </w:tc>
        <w:tc>
          <w:tcPr>
            <w:tcW w:w="912" w:type="pct"/>
            <w:shd w:val="clear" w:color="auto" w:fill="auto"/>
          </w:tcPr>
          <w:p w:rsidR="00323863" w:rsidRPr="00323863" w:rsidRDefault="00323863" w:rsidP="00323863">
            <w:r w:rsidRPr="00323863">
              <w:t>Создание и обустройство спортивной площадки</w:t>
            </w:r>
          </w:p>
        </w:tc>
        <w:tc>
          <w:tcPr>
            <w:tcW w:w="1129" w:type="pct"/>
            <w:shd w:val="clear" w:color="auto" w:fill="auto"/>
          </w:tcPr>
          <w:p w:rsidR="00323863" w:rsidRPr="00323863" w:rsidRDefault="00323863" w:rsidP="00323863">
            <w:r w:rsidRPr="00323863">
              <w:t>Строительство детско- юношеской спортивной площадки, предназначенной для игры в футбол, волейбол, баскетбол, озеленение и благоустройство</w:t>
            </w:r>
          </w:p>
        </w:tc>
        <w:tc>
          <w:tcPr>
            <w:tcW w:w="690" w:type="pct"/>
            <w:shd w:val="clear" w:color="auto" w:fill="auto"/>
          </w:tcPr>
          <w:p w:rsidR="00323863" w:rsidRPr="00323863" w:rsidRDefault="00323863" w:rsidP="00323863">
            <w:r w:rsidRPr="00323863">
              <w:t>д. Лесная</w:t>
            </w:r>
          </w:p>
          <w:p w:rsidR="00323863" w:rsidRPr="00323863" w:rsidRDefault="00323863" w:rsidP="00323863">
            <w:r w:rsidRPr="00323863">
              <w:t>пл. Мира, д. 1</w:t>
            </w:r>
          </w:p>
        </w:tc>
        <w:tc>
          <w:tcPr>
            <w:tcW w:w="911" w:type="pct"/>
            <w:shd w:val="clear" w:color="auto" w:fill="auto"/>
          </w:tcPr>
          <w:p w:rsidR="00323863" w:rsidRPr="00323863" w:rsidRDefault="00323863" w:rsidP="00323863">
            <w:r w:rsidRPr="00323863">
              <w:t>Общественно-деловая зона</w:t>
            </w:r>
          </w:p>
        </w:tc>
        <w:tc>
          <w:tcPr>
            <w:tcW w:w="379" w:type="pct"/>
            <w:shd w:val="clear" w:color="auto" w:fill="auto"/>
          </w:tcPr>
          <w:p w:rsidR="00323863" w:rsidRPr="00323863" w:rsidRDefault="00323863" w:rsidP="00323863">
            <w:r w:rsidRPr="00323863">
              <w:t>2022 год</w:t>
            </w:r>
          </w:p>
        </w:tc>
        <w:tc>
          <w:tcPr>
            <w:tcW w:w="680" w:type="pct"/>
            <w:shd w:val="clear" w:color="auto" w:fill="auto"/>
          </w:tcPr>
          <w:p w:rsidR="00323863" w:rsidRPr="00323863" w:rsidRDefault="00323863" w:rsidP="00323863">
            <w:r w:rsidRPr="00323863">
              <w:t>Установление зон с особыми условиями не требуется</w:t>
            </w:r>
          </w:p>
        </w:tc>
      </w:tr>
    </w:tbl>
    <w:p w:rsidR="00323863" w:rsidRPr="00323863" w:rsidRDefault="00323863" w:rsidP="00323863">
      <w:pPr>
        <w:spacing w:line="360" w:lineRule="auto"/>
        <w:ind w:firstLine="709"/>
        <w:jc w:val="both"/>
        <w:rPr>
          <w:b/>
          <w:bCs/>
        </w:rPr>
      </w:pPr>
    </w:p>
    <w:p w:rsidR="00323863" w:rsidRPr="00323863" w:rsidRDefault="00DD2850" w:rsidP="00323863">
      <w:pPr>
        <w:spacing w:line="360" w:lineRule="auto"/>
        <w:ind w:firstLine="709"/>
        <w:jc w:val="both"/>
        <w:rPr>
          <w:b/>
          <w:bCs/>
        </w:rPr>
      </w:pPr>
      <w:r>
        <w:rPr>
          <w:b/>
          <w:bCs/>
        </w:rPr>
        <w:t>4</w:t>
      </w:r>
      <w:r w:rsidR="00323863" w:rsidRPr="00323863">
        <w:rPr>
          <w:b/>
          <w:bCs/>
        </w:rPr>
        <w:t>.2. Сведения о планируемых для размещения объектах федерального значения</w:t>
      </w:r>
    </w:p>
    <w:p w:rsidR="00323863" w:rsidRPr="00323863" w:rsidRDefault="00323863" w:rsidP="00323863">
      <w:pPr>
        <w:spacing w:line="360" w:lineRule="auto"/>
        <w:ind w:firstLine="709"/>
        <w:jc w:val="both"/>
      </w:pPr>
      <w:r w:rsidRPr="00323863">
        <w:t>Согласно действующим документам территориального планирования Российской Федерации, на территории муниципального образования – Лесновское сельское поселение не предусмотрено размещение объектов федерального значения.</w:t>
      </w:r>
    </w:p>
    <w:p w:rsidR="00323863" w:rsidRPr="00323863" w:rsidRDefault="00DD2850" w:rsidP="00323863">
      <w:pPr>
        <w:spacing w:line="360" w:lineRule="auto"/>
        <w:ind w:firstLine="709"/>
        <w:jc w:val="both"/>
        <w:rPr>
          <w:b/>
          <w:bCs/>
        </w:rPr>
      </w:pPr>
      <w:r>
        <w:rPr>
          <w:b/>
          <w:bCs/>
        </w:rPr>
        <w:t>4</w:t>
      </w:r>
      <w:r w:rsidR="00323863" w:rsidRPr="00323863">
        <w:rPr>
          <w:b/>
          <w:bCs/>
        </w:rPr>
        <w:t>.3. Сведения о планируемых для размещения объектах регионального значения</w:t>
      </w:r>
    </w:p>
    <w:p w:rsidR="00323863" w:rsidRPr="00323863" w:rsidRDefault="00323863" w:rsidP="00323863">
      <w:pPr>
        <w:widowControl w:val="0"/>
        <w:numPr>
          <w:ilvl w:val="0"/>
          <w:numId w:val="2"/>
        </w:numPr>
        <w:suppressAutoHyphens/>
        <w:autoSpaceDE w:val="0"/>
        <w:spacing w:line="360" w:lineRule="auto"/>
        <w:ind w:firstLine="709"/>
        <w:jc w:val="both"/>
      </w:pPr>
      <w:r w:rsidRPr="00323863">
        <w:t>В соответствии со Схемой территориального планирования Новгородской области, утвержденной Постановлением Администрации Новгородской области от 29.06.2012 N 370 на территории муниципального образования – Лесновское сельское поселение планируется размещение следующих объектов регионального значения</w:t>
      </w:r>
      <w:r w:rsidRPr="00323863">
        <w:rPr>
          <w:color w:val="000000"/>
          <w:lang w:eastAsia="ar-SA"/>
        </w:rPr>
        <w:t xml:space="preserve"> (нумерация объектов в соответствии с Постановлением Правительства Новгородской области от 20.02.2015 №56):</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7"/>
        <w:gridCol w:w="1701"/>
        <w:gridCol w:w="1701"/>
        <w:gridCol w:w="1984"/>
        <w:gridCol w:w="1701"/>
      </w:tblGrid>
      <w:tr w:rsidR="00323863" w:rsidRPr="00323863" w:rsidTr="00C97847">
        <w:tc>
          <w:tcPr>
            <w:tcW w:w="567" w:type="dxa"/>
            <w:shd w:val="clear" w:color="auto" w:fill="auto"/>
          </w:tcPr>
          <w:p w:rsidR="00323863" w:rsidRPr="00323863" w:rsidRDefault="00323863" w:rsidP="00323863">
            <w:pPr>
              <w:ind w:hanging="108"/>
              <w:jc w:val="center"/>
              <w:rPr>
                <w:sz w:val="22"/>
                <w:szCs w:val="22"/>
              </w:rPr>
            </w:pPr>
            <w:r w:rsidRPr="00323863">
              <w:rPr>
                <w:sz w:val="22"/>
                <w:szCs w:val="22"/>
              </w:rPr>
              <w:lastRenderedPageBreak/>
              <w:t>№</w:t>
            </w:r>
          </w:p>
          <w:p w:rsidR="00323863" w:rsidRPr="00323863" w:rsidRDefault="00323863" w:rsidP="00323863">
            <w:pPr>
              <w:ind w:hanging="108"/>
              <w:jc w:val="center"/>
              <w:rPr>
                <w:sz w:val="22"/>
                <w:szCs w:val="22"/>
              </w:rPr>
            </w:pPr>
            <w:r w:rsidRPr="00323863">
              <w:rPr>
                <w:sz w:val="22"/>
                <w:szCs w:val="22"/>
              </w:rPr>
              <w:t>п/п</w:t>
            </w:r>
          </w:p>
        </w:tc>
        <w:tc>
          <w:tcPr>
            <w:tcW w:w="2127" w:type="dxa"/>
            <w:shd w:val="clear" w:color="auto" w:fill="auto"/>
          </w:tcPr>
          <w:p w:rsidR="00323863" w:rsidRPr="00323863" w:rsidRDefault="00323863" w:rsidP="00323863">
            <w:pPr>
              <w:rPr>
                <w:sz w:val="22"/>
                <w:szCs w:val="22"/>
              </w:rPr>
            </w:pPr>
            <w:r w:rsidRPr="00323863">
              <w:rPr>
                <w:sz w:val="22"/>
                <w:szCs w:val="22"/>
              </w:rPr>
              <w:t>Назначение объекта регионального или межмуниципального значения</w:t>
            </w:r>
          </w:p>
        </w:tc>
        <w:tc>
          <w:tcPr>
            <w:tcW w:w="1701" w:type="dxa"/>
            <w:shd w:val="clear" w:color="auto" w:fill="auto"/>
          </w:tcPr>
          <w:p w:rsidR="00323863" w:rsidRPr="00323863" w:rsidRDefault="00323863" w:rsidP="00323863">
            <w:pPr>
              <w:rPr>
                <w:sz w:val="22"/>
                <w:szCs w:val="22"/>
              </w:rPr>
            </w:pPr>
            <w:r w:rsidRPr="00323863">
              <w:rPr>
                <w:sz w:val="22"/>
                <w:szCs w:val="22"/>
              </w:rPr>
              <w:t>Наименование объекта</w:t>
            </w:r>
          </w:p>
        </w:tc>
        <w:tc>
          <w:tcPr>
            <w:tcW w:w="1701" w:type="dxa"/>
            <w:shd w:val="clear" w:color="auto" w:fill="auto"/>
          </w:tcPr>
          <w:p w:rsidR="00323863" w:rsidRPr="00323863" w:rsidRDefault="00323863" w:rsidP="00323863">
            <w:pPr>
              <w:rPr>
                <w:sz w:val="22"/>
                <w:szCs w:val="22"/>
              </w:rPr>
            </w:pPr>
            <w:r w:rsidRPr="00323863">
              <w:rPr>
                <w:sz w:val="22"/>
                <w:szCs w:val="22"/>
              </w:rPr>
              <w:t>Краткая характеристика объекта</w:t>
            </w:r>
          </w:p>
        </w:tc>
        <w:tc>
          <w:tcPr>
            <w:tcW w:w="1984" w:type="dxa"/>
            <w:shd w:val="clear" w:color="auto" w:fill="auto"/>
          </w:tcPr>
          <w:p w:rsidR="00323863" w:rsidRPr="00323863" w:rsidRDefault="00323863" w:rsidP="00323863">
            <w:pPr>
              <w:rPr>
                <w:sz w:val="22"/>
                <w:szCs w:val="22"/>
              </w:rPr>
            </w:pPr>
            <w:r w:rsidRPr="00323863">
              <w:rPr>
                <w:sz w:val="22"/>
                <w:szCs w:val="22"/>
              </w:rPr>
              <w:t>Местоположение планируемого объекта, функциональная зона размещения</w:t>
            </w:r>
          </w:p>
        </w:tc>
        <w:tc>
          <w:tcPr>
            <w:tcW w:w="1701" w:type="dxa"/>
            <w:shd w:val="clear" w:color="auto" w:fill="auto"/>
          </w:tcPr>
          <w:p w:rsidR="00323863" w:rsidRPr="00323863" w:rsidRDefault="00323863" w:rsidP="00323863">
            <w:pPr>
              <w:rPr>
                <w:sz w:val="22"/>
                <w:szCs w:val="22"/>
              </w:rPr>
            </w:pPr>
            <w:r w:rsidRPr="00323863">
              <w:rPr>
                <w:sz w:val="22"/>
                <w:szCs w:val="22"/>
              </w:rPr>
              <w:t>Зоны с особыми условиями использования территории</w:t>
            </w:r>
          </w:p>
        </w:tc>
      </w:tr>
      <w:tr w:rsidR="00323863" w:rsidRPr="00323863" w:rsidTr="005A187C">
        <w:tc>
          <w:tcPr>
            <w:tcW w:w="9781" w:type="dxa"/>
            <w:gridSpan w:val="6"/>
            <w:shd w:val="clear" w:color="auto" w:fill="auto"/>
          </w:tcPr>
          <w:p w:rsidR="00323863" w:rsidRPr="00323863" w:rsidRDefault="00323863" w:rsidP="00323863">
            <w:pPr>
              <w:jc w:val="center"/>
              <w:rPr>
                <w:sz w:val="22"/>
                <w:szCs w:val="22"/>
              </w:rPr>
            </w:pPr>
            <w:r w:rsidRPr="00323863">
              <w:rPr>
                <w:b/>
                <w:sz w:val="22"/>
                <w:szCs w:val="22"/>
              </w:rPr>
              <w:t>2.4. Объекты связи</w:t>
            </w:r>
          </w:p>
        </w:tc>
      </w:tr>
      <w:tr w:rsidR="00323863" w:rsidRPr="00323863" w:rsidTr="00C97847">
        <w:tc>
          <w:tcPr>
            <w:tcW w:w="567" w:type="dxa"/>
            <w:shd w:val="clear" w:color="auto" w:fill="auto"/>
          </w:tcPr>
          <w:p w:rsidR="00323863" w:rsidRPr="00323863" w:rsidRDefault="00323863" w:rsidP="00323863">
            <w:r w:rsidRPr="00323863">
              <w:t>1.</w:t>
            </w:r>
          </w:p>
        </w:tc>
        <w:tc>
          <w:tcPr>
            <w:tcW w:w="9214" w:type="dxa"/>
            <w:gridSpan w:val="5"/>
            <w:shd w:val="clear" w:color="auto" w:fill="auto"/>
          </w:tcPr>
          <w:p w:rsidR="00323863" w:rsidRPr="00323863" w:rsidRDefault="00323863" w:rsidP="00323863">
            <w:r w:rsidRPr="00323863">
              <w:t>Объекты связи, I этап до 2022 года</w:t>
            </w:r>
          </w:p>
        </w:tc>
      </w:tr>
      <w:tr w:rsidR="00323863" w:rsidRPr="00323863" w:rsidTr="00C97847">
        <w:tc>
          <w:tcPr>
            <w:tcW w:w="567" w:type="dxa"/>
            <w:shd w:val="clear" w:color="auto" w:fill="auto"/>
          </w:tcPr>
          <w:p w:rsidR="00323863" w:rsidRPr="00323863" w:rsidRDefault="00323863" w:rsidP="00323863">
            <w:r w:rsidRPr="00323863">
              <w:t>1.1.</w:t>
            </w:r>
          </w:p>
        </w:tc>
        <w:tc>
          <w:tcPr>
            <w:tcW w:w="2127" w:type="dxa"/>
            <w:shd w:val="clear" w:color="auto" w:fill="auto"/>
          </w:tcPr>
          <w:p w:rsidR="00323863" w:rsidRPr="00323863" w:rsidRDefault="00323863" w:rsidP="00323863">
            <w:r w:rsidRPr="00323863">
              <w:t>Объект капитального строительства в области связи</w:t>
            </w:r>
          </w:p>
        </w:tc>
        <w:tc>
          <w:tcPr>
            <w:tcW w:w="1701" w:type="dxa"/>
            <w:shd w:val="clear" w:color="auto" w:fill="auto"/>
          </w:tcPr>
          <w:p w:rsidR="00323863" w:rsidRPr="00323863" w:rsidRDefault="00323863" w:rsidP="00323863">
            <w:r w:rsidRPr="00323863">
              <w:t>строительство наземных сетей цифрового телевизионного вещания (I - IV этап)</w:t>
            </w:r>
          </w:p>
        </w:tc>
        <w:tc>
          <w:tcPr>
            <w:tcW w:w="1701" w:type="dxa"/>
            <w:shd w:val="clear" w:color="auto" w:fill="auto"/>
          </w:tcPr>
          <w:p w:rsidR="00323863" w:rsidRPr="00323863" w:rsidRDefault="00323863" w:rsidP="00323863">
            <w:r w:rsidRPr="00323863">
              <w:t>переход от аналогового к цифровому телевидению</w:t>
            </w:r>
          </w:p>
        </w:tc>
        <w:tc>
          <w:tcPr>
            <w:tcW w:w="1984" w:type="dxa"/>
            <w:shd w:val="clear" w:color="auto" w:fill="auto"/>
          </w:tcPr>
          <w:p w:rsidR="00323863" w:rsidRPr="00323863" w:rsidRDefault="00323863" w:rsidP="00323863">
            <w:r w:rsidRPr="00323863">
              <w:t>Новгородская область</w:t>
            </w:r>
          </w:p>
        </w:tc>
        <w:tc>
          <w:tcPr>
            <w:tcW w:w="1701" w:type="dxa"/>
            <w:shd w:val="clear" w:color="auto" w:fill="auto"/>
          </w:tcPr>
          <w:p w:rsidR="00323863" w:rsidRPr="00323863" w:rsidRDefault="00323863" w:rsidP="00323863">
            <w:r w:rsidRPr="00323863">
              <w:t xml:space="preserve">СЗЗ </w:t>
            </w:r>
            <w:proofErr w:type="gramStart"/>
            <w:r w:rsidRPr="00323863">
              <w:t>в соответствии с СанПиН</w:t>
            </w:r>
            <w:proofErr w:type="gramEnd"/>
            <w:r w:rsidRPr="00323863">
              <w:t xml:space="preserve"> 2.2.1/2.1.1.1200-03</w:t>
            </w:r>
          </w:p>
        </w:tc>
      </w:tr>
      <w:tr w:rsidR="00323863" w:rsidRPr="00323863" w:rsidTr="005A187C">
        <w:tc>
          <w:tcPr>
            <w:tcW w:w="9781" w:type="dxa"/>
            <w:gridSpan w:val="6"/>
            <w:shd w:val="clear" w:color="auto" w:fill="auto"/>
          </w:tcPr>
          <w:p w:rsidR="00323863" w:rsidRPr="00323863" w:rsidRDefault="00323863" w:rsidP="00323863">
            <w:pPr>
              <w:jc w:val="center"/>
              <w:rPr>
                <w:color w:val="FF0000"/>
                <w:sz w:val="22"/>
                <w:szCs w:val="22"/>
              </w:rPr>
            </w:pPr>
            <w:r w:rsidRPr="00323863">
              <w:rPr>
                <w:b/>
                <w:sz w:val="22"/>
                <w:szCs w:val="22"/>
              </w:rPr>
              <w:t>2.5.Объекты топливно-энергетического комплекса, водоснабжения и канализации</w:t>
            </w:r>
          </w:p>
        </w:tc>
      </w:tr>
    </w:tbl>
    <w:p w:rsidR="00323863" w:rsidRPr="00323863" w:rsidRDefault="00323863" w:rsidP="00323863">
      <w:pPr>
        <w:rPr>
          <w:vanish/>
          <w:color w:val="FF0000"/>
        </w:rPr>
      </w:pPr>
    </w:p>
    <w:tbl>
      <w:tblPr>
        <w:tblW w:w="9607" w:type="dxa"/>
        <w:tblInd w:w="-5" w:type="dxa"/>
        <w:tblLayout w:type="fixed"/>
        <w:tblCellMar>
          <w:top w:w="102" w:type="dxa"/>
          <w:left w:w="62" w:type="dxa"/>
          <w:bottom w:w="102" w:type="dxa"/>
          <w:right w:w="62" w:type="dxa"/>
        </w:tblCellMar>
        <w:tblLook w:val="0000" w:firstRow="0" w:lastRow="0" w:firstColumn="0" w:lastColumn="0" w:noHBand="0" w:noVBand="0"/>
      </w:tblPr>
      <w:tblGrid>
        <w:gridCol w:w="493"/>
        <w:gridCol w:w="2454"/>
        <w:gridCol w:w="97"/>
        <w:gridCol w:w="1343"/>
        <w:gridCol w:w="1980"/>
        <w:gridCol w:w="2160"/>
        <w:gridCol w:w="1080"/>
      </w:tblGrid>
      <w:tr w:rsidR="00323863" w:rsidRPr="00323863" w:rsidTr="005A187C">
        <w:tc>
          <w:tcPr>
            <w:tcW w:w="493" w:type="dxa"/>
            <w:tcBorders>
              <w:top w:val="single" w:sz="4" w:space="0" w:color="auto"/>
              <w:left w:val="single" w:sz="4" w:space="0" w:color="auto"/>
              <w:bottom w:val="single" w:sz="4" w:space="0" w:color="auto"/>
              <w:right w:val="single" w:sz="4" w:space="0" w:color="auto"/>
            </w:tcBorders>
          </w:tcPr>
          <w:p w:rsidR="00323863" w:rsidRPr="00323863" w:rsidRDefault="00323863" w:rsidP="00323863">
            <w:pPr>
              <w:autoSpaceDE w:val="0"/>
              <w:autoSpaceDN w:val="0"/>
              <w:adjustRightInd w:val="0"/>
              <w:rPr>
                <w:rFonts w:eastAsiaTheme="minorHAnsi"/>
                <w:sz w:val="22"/>
                <w:szCs w:val="22"/>
                <w:lang w:eastAsia="en-US"/>
              </w:rPr>
            </w:pPr>
            <w:r w:rsidRPr="00323863">
              <w:rPr>
                <w:rFonts w:eastAsiaTheme="minorHAnsi"/>
                <w:sz w:val="22"/>
                <w:szCs w:val="22"/>
                <w:lang w:eastAsia="en-US"/>
              </w:rPr>
              <w:t>1.2.18.</w:t>
            </w:r>
          </w:p>
        </w:tc>
        <w:tc>
          <w:tcPr>
            <w:tcW w:w="2454" w:type="dxa"/>
            <w:tcBorders>
              <w:top w:val="single" w:sz="4" w:space="0" w:color="auto"/>
              <w:left w:val="single" w:sz="4" w:space="0" w:color="auto"/>
              <w:bottom w:val="single" w:sz="4" w:space="0" w:color="auto"/>
              <w:right w:val="single" w:sz="4" w:space="0" w:color="auto"/>
            </w:tcBorders>
          </w:tcPr>
          <w:p w:rsidR="00323863" w:rsidRPr="00323863" w:rsidRDefault="00323863" w:rsidP="00323863">
            <w:pPr>
              <w:autoSpaceDE w:val="0"/>
              <w:autoSpaceDN w:val="0"/>
              <w:adjustRightInd w:val="0"/>
              <w:rPr>
                <w:rFonts w:eastAsiaTheme="minorHAnsi"/>
                <w:sz w:val="22"/>
                <w:szCs w:val="22"/>
                <w:lang w:eastAsia="en-US"/>
              </w:rPr>
            </w:pPr>
            <w:r w:rsidRPr="00323863">
              <w:rPr>
                <w:rFonts w:eastAsiaTheme="minorHAnsi"/>
                <w:sz w:val="22"/>
                <w:szCs w:val="22"/>
                <w:lang w:eastAsia="en-US"/>
              </w:rPr>
              <w:t>Объект капитального строительства газоснабжения</w:t>
            </w:r>
          </w:p>
        </w:tc>
        <w:tc>
          <w:tcPr>
            <w:tcW w:w="1440" w:type="dxa"/>
            <w:gridSpan w:val="2"/>
            <w:tcBorders>
              <w:top w:val="single" w:sz="4" w:space="0" w:color="auto"/>
              <w:left w:val="single" w:sz="4" w:space="0" w:color="auto"/>
              <w:bottom w:val="single" w:sz="4" w:space="0" w:color="auto"/>
              <w:right w:val="single" w:sz="4" w:space="0" w:color="auto"/>
            </w:tcBorders>
          </w:tcPr>
          <w:p w:rsidR="00323863" w:rsidRPr="00323863" w:rsidRDefault="00323863" w:rsidP="00323863">
            <w:pPr>
              <w:autoSpaceDE w:val="0"/>
              <w:autoSpaceDN w:val="0"/>
              <w:adjustRightInd w:val="0"/>
              <w:rPr>
                <w:rFonts w:eastAsiaTheme="minorHAnsi"/>
                <w:sz w:val="22"/>
                <w:szCs w:val="22"/>
                <w:lang w:eastAsia="en-US"/>
              </w:rPr>
            </w:pPr>
            <w:r w:rsidRPr="00323863">
              <w:rPr>
                <w:rFonts w:eastAsiaTheme="minorHAnsi"/>
                <w:sz w:val="22"/>
                <w:szCs w:val="22"/>
                <w:lang w:eastAsia="en-US"/>
              </w:rPr>
              <w:t>строительство распределительных газопроводов низкого давления</w:t>
            </w:r>
          </w:p>
        </w:tc>
        <w:tc>
          <w:tcPr>
            <w:tcW w:w="1980" w:type="dxa"/>
            <w:tcBorders>
              <w:top w:val="single" w:sz="4" w:space="0" w:color="auto"/>
              <w:left w:val="single" w:sz="4" w:space="0" w:color="auto"/>
              <w:bottom w:val="single" w:sz="4" w:space="0" w:color="auto"/>
              <w:right w:val="single" w:sz="4" w:space="0" w:color="auto"/>
            </w:tcBorders>
          </w:tcPr>
          <w:p w:rsidR="00323863" w:rsidRPr="00323863" w:rsidRDefault="00323863" w:rsidP="00323863">
            <w:pPr>
              <w:autoSpaceDE w:val="0"/>
              <w:autoSpaceDN w:val="0"/>
              <w:adjustRightInd w:val="0"/>
              <w:rPr>
                <w:rFonts w:eastAsiaTheme="minorHAnsi"/>
                <w:sz w:val="22"/>
                <w:szCs w:val="22"/>
                <w:lang w:eastAsia="en-US"/>
              </w:rPr>
            </w:pPr>
            <w:r w:rsidRPr="00323863">
              <w:rPr>
                <w:rFonts w:eastAsiaTheme="minorHAnsi"/>
                <w:sz w:val="22"/>
                <w:szCs w:val="22"/>
                <w:lang w:eastAsia="en-US"/>
              </w:rPr>
              <w:t>определяется проектной документацией</w:t>
            </w:r>
          </w:p>
        </w:tc>
        <w:tc>
          <w:tcPr>
            <w:tcW w:w="2160" w:type="dxa"/>
            <w:tcBorders>
              <w:top w:val="single" w:sz="4" w:space="0" w:color="auto"/>
              <w:left w:val="single" w:sz="4" w:space="0" w:color="auto"/>
              <w:bottom w:val="single" w:sz="4" w:space="0" w:color="auto"/>
              <w:right w:val="single" w:sz="4" w:space="0" w:color="auto"/>
            </w:tcBorders>
          </w:tcPr>
          <w:p w:rsidR="00323863" w:rsidRPr="00323863" w:rsidRDefault="00323863" w:rsidP="00323863">
            <w:pPr>
              <w:autoSpaceDE w:val="0"/>
              <w:autoSpaceDN w:val="0"/>
              <w:adjustRightInd w:val="0"/>
              <w:rPr>
                <w:rFonts w:eastAsiaTheme="minorHAnsi"/>
                <w:sz w:val="22"/>
                <w:szCs w:val="22"/>
                <w:lang w:eastAsia="en-US"/>
              </w:rPr>
            </w:pPr>
            <w:r w:rsidRPr="00323863">
              <w:rPr>
                <w:rFonts w:eastAsiaTheme="minorHAnsi"/>
                <w:sz w:val="22"/>
                <w:szCs w:val="22"/>
                <w:lang w:eastAsia="en-US"/>
              </w:rPr>
              <w:t xml:space="preserve">Новгородский район, д. Лесная (ул. 60 лет СССР, ул. Садовая, ул. Полевая), д. Трубичино, д. </w:t>
            </w:r>
            <w:proofErr w:type="spellStart"/>
            <w:r w:rsidRPr="00323863">
              <w:rPr>
                <w:rFonts w:eastAsiaTheme="minorHAnsi"/>
                <w:sz w:val="22"/>
                <w:szCs w:val="22"/>
                <w:lang w:eastAsia="en-US"/>
              </w:rPr>
              <w:t>Плетниха</w:t>
            </w:r>
            <w:proofErr w:type="spellEnd"/>
            <w:r w:rsidRPr="00323863">
              <w:rPr>
                <w:rFonts w:eastAsiaTheme="minorHAnsi"/>
                <w:sz w:val="22"/>
                <w:szCs w:val="22"/>
                <w:lang w:eastAsia="en-US"/>
              </w:rPr>
              <w:t xml:space="preserve"> (ул. Садовая, ул. </w:t>
            </w:r>
            <w:proofErr w:type="spellStart"/>
            <w:r w:rsidRPr="00323863">
              <w:rPr>
                <w:rFonts w:eastAsiaTheme="minorHAnsi"/>
                <w:sz w:val="22"/>
                <w:szCs w:val="22"/>
                <w:lang w:eastAsia="en-US"/>
              </w:rPr>
              <w:t>Талькова</w:t>
            </w:r>
            <w:proofErr w:type="spellEnd"/>
            <w:r w:rsidRPr="00323863">
              <w:rPr>
                <w:rFonts w:eastAsiaTheme="minorHAnsi"/>
                <w:sz w:val="22"/>
                <w:szCs w:val="22"/>
                <w:lang w:eastAsia="en-US"/>
              </w:rPr>
              <w:t xml:space="preserve">, ул. Якутская, ул. Чапаева, ул. Есенина), д. Подберезье (ул. Центральная, ул. </w:t>
            </w:r>
            <w:proofErr w:type="spellStart"/>
            <w:r w:rsidRPr="00323863">
              <w:rPr>
                <w:rFonts w:eastAsiaTheme="minorHAnsi"/>
                <w:sz w:val="22"/>
                <w:szCs w:val="22"/>
                <w:lang w:eastAsia="en-US"/>
              </w:rPr>
              <w:t>Волховская</w:t>
            </w:r>
            <w:proofErr w:type="spellEnd"/>
            <w:r w:rsidRPr="00323863">
              <w:rPr>
                <w:rFonts w:eastAsiaTheme="minorHAnsi"/>
                <w:sz w:val="22"/>
                <w:szCs w:val="22"/>
                <w:lang w:eastAsia="en-US"/>
              </w:rPr>
              <w:t>, ул. Набережная, ул. Речная, ул. Полевая, ул. Садовая, ул. Школьная, ул. Новгородская)</w:t>
            </w:r>
          </w:p>
        </w:tc>
        <w:tc>
          <w:tcPr>
            <w:tcW w:w="1080" w:type="dxa"/>
            <w:tcBorders>
              <w:top w:val="single" w:sz="4" w:space="0" w:color="auto"/>
              <w:left w:val="single" w:sz="4" w:space="0" w:color="auto"/>
              <w:bottom w:val="single" w:sz="4" w:space="0" w:color="auto"/>
              <w:right w:val="single" w:sz="4" w:space="0" w:color="auto"/>
            </w:tcBorders>
          </w:tcPr>
          <w:p w:rsidR="00323863" w:rsidRPr="00323863" w:rsidRDefault="00323863" w:rsidP="00323863">
            <w:pPr>
              <w:autoSpaceDE w:val="0"/>
              <w:autoSpaceDN w:val="0"/>
              <w:adjustRightInd w:val="0"/>
              <w:rPr>
                <w:rFonts w:eastAsiaTheme="minorHAnsi"/>
                <w:sz w:val="22"/>
                <w:szCs w:val="22"/>
                <w:lang w:eastAsia="en-US"/>
              </w:rPr>
            </w:pPr>
            <w:r w:rsidRPr="00323863">
              <w:rPr>
                <w:rFonts w:eastAsiaTheme="minorHAnsi"/>
                <w:sz w:val="22"/>
                <w:szCs w:val="22"/>
                <w:lang w:eastAsia="en-US"/>
              </w:rPr>
              <w:t>санитарный разрыв - в зависимости от диаметра газопровода</w:t>
            </w:r>
          </w:p>
        </w:tc>
      </w:tr>
      <w:tr w:rsidR="00323863" w:rsidRPr="00323863" w:rsidTr="005A187C">
        <w:trPr>
          <w:trHeight w:val="335"/>
        </w:trPr>
        <w:tc>
          <w:tcPr>
            <w:tcW w:w="9607" w:type="dxa"/>
            <w:gridSpan w:val="7"/>
            <w:tcBorders>
              <w:top w:val="single" w:sz="4" w:space="0" w:color="auto"/>
              <w:left w:val="single" w:sz="4" w:space="0" w:color="auto"/>
              <w:bottom w:val="single" w:sz="4" w:space="0" w:color="auto"/>
              <w:right w:val="single" w:sz="4" w:space="0" w:color="auto"/>
            </w:tcBorders>
          </w:tcPr>
          <w:p w:rsidR="00323863" w:rsidRPr="00323863" w:rsidRDefault="00323863" w:rsidP="00323863">
            <w:pPr>
              <w:autoSpaceDE w:val="0"/>
              <w:autoSpaceDN w:val="0"/>
              <w:adjustRightInd w:val="0"/>
              <w:jc w:val="center"/>
              <w:rPr>
                <w:b/>
                <w:color w:val="FF0000"/>
                <w:sz w:val="22"/>
                <w:szCs w:val="22"/>
              </w:rPr>
            </w:pPr>
            <w:r w:rsidRPr="00323863">
              <w:rPr>
                <w:rFonts w:eastAsiaTheme="minorHAnsi"/>
                <w:b/>
                <w:lang w:eastAsia="en-US"/>
              </w:rPr>
              <w:t>2.10. Объекты в области агропромышленного комплекса</w:t>
            </w:r>
          </w:p>
        </w:tc>
      </w:tr>
      <w:tr w:rsidR="00323863" w:rsidRPr="00323863" w:rsidTr="005A187C">
        <w:tc>
          <w:tcPr>
            <w:tcW w:w="493" w:type="dxa"/>
            <w:tcBorders>
              <w:top w:val="single" w:sz="4" w:space="0" w:color="auto"/>
              <w:left w:val="single" w:sz="4" w:space="0" w:color="auto"/>
              <w:bottom w:val="single" w:sz="4" w:space="0" w:color="auto"/>
              <w:right w:val="single" w:sz="4" w:space="0" w:color="auto"/>
            </w:tcBorders>
          </w:tcPr>
          <w:p w:rsidR="00323863" w:rsidRPr="00323863" w:rsidRDefault="00323863" w:rsidP="00323863">
            <w:pPr>
              <w:autoSpaceDE w:val="0"/>
              <w:autoSpaceDN w:val="0"/>
              <w:adjustRightInd w:val="0"/>
              <w:rPr>
                <w:rFonts w:eastAsiaTheme="minorHAnsi"/>
                <w:sz w:val="22"/>
                <w:szCs w:val="22"/>
                <w:lang w:eastAsia="en-US"/>
              </w:rPr>
            </w:pPr>
            <w:r w:rsidRPr="00323863">
              <w:rPr>
                <w:rFonts w:eastAsiaTheme="minorHAnsi"/>
                <w:sz w:val="22"/>
                <w:szCs w:val="22"/>
                <w:lang w:eastAsia="en-US"/>
              </w:rPr>
              <w:t>1.17.</w:t>
            </w:r>
          </w:p>
        </w:tc>
        <w:tc>
          <w:tcPr>
            <w:tcW w:w="2551" w:type="dxa"/>
            <w:gridSpan w:val="2"/>
            <w:tcBorders>
              <w:top w:val="single" w:sz="4" w:space="0" w:color="auto"/>
              <w:left w:val="single" w:sz="4" w:space="0" w:color="auto"/>
              <w:bottom w:val="single" w:sz="4" w:space="0" w:color="auto"/>
              <w:right w:val="single" w:sz="4" w:space="0" w:color="auto"/>
            </w:tcBorders>
          </w:tcPr>
          <w:p w:rsidR="00323863" w:rsidRPr="00323863" w:rsidRDefault="00323863" w:rsidP="00323863">
            <w:pPr>
              <w:autoSpaceDE w:val="0"/>
              <w:autoSpaceDN w:val="0"/>
              <w:adjustRightInd w:val="0"/>
              <w:rPr>
                <w:rFonts w:eastAsiaTheme="minorHAnsi"/>
                <w:sz w:val="22"/>
                <w:szCs w:val="22"/>
                <w:lang w:eastAsia="en-US"/>
              </w:rPr>
            </w:pPr>
            <w:r w:rsidRPr="00323863">
              <w:rPr>
                <w:rFonts w:eastAsiaTheme="minorHAnsi"/>
                <w:sz w:val="22"/>
                <w:szCs w:val="22"/>
                <w:lang w:eastAsia="en-US"/>
              </w:rPr>
              <w:t>Объект капитального строительства в области агропромышленного комплекса</w:t>
            </w:r>
          </w:p>
        </w:tc>
        <w:tc>
          <w:tcPr>
            <w:tcW w:w="1343" w:type="dxa"/>
            <w:tcBorders>
              <w:top w:val="single" w:sz="4" w:space="0" w:color="auto"/>
              <w:left w:val="single" w:sz="4" w:space="0" w:color="auto"/>
              <w:bottom w:val="single" w:sz="4" w:space="0" w:color="auto"/>
              <w:right w:val="single" w:sz="4" w:space="0" w:color="auto"/>
            </w:tcBorders>
          </w:tcPr>
          <w:p w:rsidR="00323863" w:rsidRPr="00323863" w:rsidRDefault="00323863" w:rsidP="00323863">
            <w:pPr>
              <w:autoSpaceDE w:val="0"/>
              <w:autoSpaceDN w:val="0"/>
              <w:adjustRightInd w:val="0"/>
              <w:rPr>
                <w:rFonts w:eastAsiaTheme="minorHAnsi"/>
                <w:sz w:val="22"/>
                <w:szCs w:val="22"/>
                <w:lang w:eastAsia="en-US"/>
              </w:rPr>
            </w:pPr>
            <w:r w:rsidRPr="00323863">
              <w:rPr>
                <w:rFonts w:eastAsiaTheme="minorHAnsi"/>
                <w:sz w:val="22"/>
                <w:szCs w:val="22"/>
                <w:lang w:eastAsia="en-US"/>
              </w:rPr>
              <w:t>строительство тепличного комплекса по производству овощей и зелени ООО "Новгородские теплицы"</w:t>
            </w:r>
          </w:p>
        </w:tc>
        <w:tc>
          <w:tcPr>
            <w:tcW w:w="1980" w:type="dxa"/>
            <w:tcBorders>
              <w:top w:val="single" w:sz="4" w:space="0" w:color="auto"/>
              <w:left w:val="single" w:sz="4" w:space="0" w:color="auto"/>
              <w:bottom w:val="single" w:sz="4" w:space="0" w:color="auto"/>
              <w:right w:val="single" w:sz="4" w:space="0" w:color="auto"/>
            </w:tcBorders>
          </w:tcPr>
          <w:p w:rsidR="00323863" w:rsidRPr="00323863" w:rsidRDefault="00323863" w:rsidP="00323863">
            <w:pPr>
              <w:autoSpaceDE w:val="0"/>
              <w:autoSpaceDN w:val="0"/>
              <w:adjustRightInd w:val="0"/>
              <w:rPr>
                <w:rFonts w:eastAsiaTheme="minorHAnsi"/>
                <w:sz w:val="22"/>
                <w:szCs w:val="22"/>
                <w:lang w:eastAsia="en-US"/>
              </w:rPr>
            </w:pPr>
            <w:r w:rsidRPr="00323863">
              <w:rPr>
                <w:rFonts w:eastAsiaTheme="minorHAnsi"/>
                <w:sz w:val="22"/>
                <w:szCs w:val="22"/>
                <w:lang w:eastAsia="en-US"/>
              </w:rPr>
              <w:t>18,5 га</w:t>
            </w:r>
          </w:p>
        </w:tc>
        <w:tc>
          <w:tcPr>
            <w:tcW w:w="2160" w:type="dxa"/>
            <w:tcBorders>
              <w:top w:val="single" w:sz="4" w:space="0" w:color="auto"/>
              <w:left w:val="single" w:sz="4" w:space="0" w:color="auto"/>
              <w:bottom w:val="single" w:sz="4" w:space="0" w:color="auto"/>
              <w:right w:val="single" w:sz="4" w:space="0" w:color="auto"/>
            </w:tcBorders>
          </w:tcPr>
          <w:p w:rsidR="00323863" w:rsidRPr="00323863" w:rsidRDefault="00323863" w:rsidP="00323863">
            <w:pPr>
              <w:autoSpaceDE w:val="0"/>
              <w:autoSpaceDN w:val="0"/>
              <w:adjustRightInd w:val="0"/>
              <w:rPr>
                <w:rFonts w:eastAsiaTheme="minorHAnsi"/>
                <w:sz w:val="22"/>
                <w:szCs w:val="22"/>
                <w:lang w:eastAsia="en-US"/>
              </w:rPr>
            </w:pPr>
            <w:r w:rsidRPr="00323863">
              <w:rPr>
                <w:rFonts w:eastAsiaTheme="minorHAnsi"/>
                <w:sz w:val="22"/>
                <w:szCs w:val="22"/>
                <w:lang w:eastAsia="en-US"/>
              </w:rPr>
              <w:t>Новгородский район, д. Лесная</w:t>
            </w:r>
          </w:p>
        </w:tc>
        <w:tc>
          <w:tcPr>
            <w:tcW w:w="1080" w:type="dxa"/>
            <w:tcBorders>
              <w:top w:val="single" w:sz="4" w:space="0" w:color="auto"/>
              <w:left w:val="single" w:sz="4" w:space="0" w:color="auto"/>
              <w:bottom w:val="single" w:sz="4" w:space="0" w:color="auto"/>
              <w:right w:val="single" w:sz="4" w:space="0" w:color="auto"/>
            </w:tcBorders>
          </w:tcPr>
          <w:p w:rsidR="00323863" w:rsidRPr="00323863" w:rsidRDefault="00323863" w:rsidP="00323863">
            <w:pPr>
              <w:autoSpaceDE w:val="0"/>
              <w:autoSpaceDN w:val="0"/>
              <w:adjustRightInd w:val="0"/>
              <w:rPr>
                <w:rFonts w:eastAsiaTheme="minorHAnsi"/>
                <w:sz w:val="22"/>
                <w:szCs w:val="22"/>
                <w:lang w:eastAsia="en-US"/>
              </w:rPr>
            </w:pPr>
            <w:r w:rsidRPr="00323863">
              <w:rPr>
                <w:rFonts w:eastAsiaTheme="minorHAnsi"/>
                <w:sz w:val="22"/>
                <w:szCs w:val="22"/>
                <w:lang w:eastAsia="en-US"/>
              </w:rPr>
              <w:t xml:space="preserve">СЗЗ в соответствии с </w:t>
            </w:r>
            <w:hyperlink r:id="rId40" w:history="1">
              <w:r w:rsidRPr="00323863">
                <w:rPr>
                  <w:rFonts w:eastAsiaTheme="minorHAnsi"/>
                  <w:sz w:val="22"/>
                  <w:szCs w:val="22"/>
                  <w:lang w:eastAsia="en-US"/>
                </w:rPr>
                <w:t>СанПиН 2.2.1/2.1.1.1200-03</w:t>
              </w:r>
            </w:hyperlink>
          </w:p>
        </w:tc>
      </w:tr>
    </w:tbl>
    <w:p w:rsidR="00BB4C09" w:rsidRPr="00DD2850" w:rsidRDefault="00DD2850" w:rsidP="00476848">
      <w:pPr>
        <w:pStyle w:val="aa"/>
        <w:rPr>
          <w:rStyle w:val="a4"/>
          <w:b/>
          <w:bCs/>
          <w:i w:val="0"/>
        </w:rPr>
      </w:pPr>
      <w:bookmarkStart w:id="24" w:name="_Toc512326135"/>
      <w:r w:rsidRPr="00F1229F">
        <w:rPr>
          <w:rStyle w:val="a4"/>
          <w:b/>
          <w:bCs/>
          <w:i w:val="0"/>
        </w:rPr>
        <w:t>5</w:t>
      </w:r>
      <w:r w:rsidR="00BB4C09" w:rsidRPr="00F1229F">
        <w:rPr>
          <w:rStyle w:val="a4"/>
          <w:b/>
          <w:bCs/>
          <w:i w:val="0"/>
        </w:rPr>
        <w:t>.</w:t>
      </w:r>
      <w:r w:rsidRPr="00F1229F">
        <w:rPr>
          <w:rStyle w:val="a4"/>
          <w:b/>
          <w:bCs/>
          <w:i w:val="0"/>
        </w:rPr>
        <w:t xml:space="preserve"> </w:t>
      </w:r>
      <w:r w:rsidR="00BB4C09" w:rsidRPr="00F1229F">
        <w:rPr>
          <w:rStyle w:val="a4"/>
          <w:b/>
          <w:bCs/>
          <w:i w:val="0"/>
        </w:rPr>
        <w:t>Защита территорий от чрезвычайных ситуаций природного и техногенного характера</w:t>
      </w:r>
      <w:bookmarkEnd w:id="24"/>
    </w:p>
    <w:p w:rsidR="00BB4C09" w:rsidRPr="00F6490F" w:rsidRDefault="00BB4C09" w:rsidP="00DD2850">
      <w:pPr>
        <w:ind w:firstLine="851"/>
        <w:jc w:val="both"/>
      </w:pPr>
      <w:bookmarkStart w:id="25" w:name="_Toc343505778"/>
      <w:r w:rsidRPr="00F6490F">
        <w:t>Мероприятия по инженерной подготовке и защите территорий должны быть обусловлены генеральным планом и связан</w:t>
      </w:r>
      <w:r w:rsidR="00DD2850">
        <w:t>ы с природными условиями, а так</w:t>
      </w:r>
      <w:r w:rsidRPr="00F6490F">
        <w:t>же должны регулироваться выбором планировочных, конструктивных и инженерно-технических решений застройки.</w:t>
      </w:r>
    </w:p>
    <w:p w:rsidR="00BB4C09" w:rsidRPr="00F6490F" w:rsidRDefault="00BB4C09" w:rsidP="00DD2850">
      <w:pPr>
        <w:ind w:firstLine="851"/>
        <w:jc w:val="both"/>
      </w:pPr>
      <w:r w:rsidRPr="00F6490F">
        <w:lastRenderedPageBreak/>
        <w:t>Основными факторами риска возникновения чрезвычайных ситуаций являются опасности (как имевшие место, так и прогнозируемые с высокой степенью вероятности), на территории поселения и существенно сказывающиеся на безопасности населения:</w:t>
      </w:r>
    </w:p>
    <w:p w:rsidR="00BB4C09" w:rsidRPr="00F6490F" w:rsidRDefault="00BB4C09" w:rsidP="00DD2850">
      <w:pPr>
        <w:ind w:firstLine="851"/>
        <w:jc w:val="both"/>
      </w:pPr>
      <w:r w:rsidRPr="00F6490F">
        <w:t>- террористические;</w:t>
      </w:r>
    </w:p>
    <w:p w:rsidR="00BB4C09" w:rsidRPr="00F6490F" w:rsidRDefault="00BB4C09" w:rsidP="00DD2850">
      <w:pPr>
        <w:ind w:firstLine="851"/>
        <w:jc w:val="both"/>
      </w:pPr>
      <w:r w:rsidRPr="00F6490F">
        <w:t>- криминальные;</w:t>
      </w:r>
    </w:p>
    <w:p w:rsidR="00BB4C09" w:rsidRPr="00F6490F" w:rsidRDefault="00BB4C09" w:rsidP="00DD2850">
      <w:pPr>
        <w:ind w:firstLine="851"/>
        <w:jc w:val="both"/>
      </w:pPr>
      <w:r w:rsidRPr="00F6490F">
        <w:t>- коммунально-бытового и жилищного характера;</w:t>
      </w:r>
    </w:p>
    <w:p w:rsidR="00BB4C09" w:rsidRPr="00F6490F" w:rsidRDefault="00BB4C09" w:rsidP="00DD2850">
      <w:pPr>
        <w:ind w:firstLine="851"/>
        <w:jc w:val="both"/>
      </w:pPr>
      <w:r w:rsidRPr="00F6490F">
        <w:t>- техногенные;</w:t>
      </w:r>
    </w:p>
    <w:p w:rsidR="00BB4C09" w:rsidRPr="00F6490F" w:rsidRDefault="00BB4C09" w:rsidP="00DD2850">
      <w:pPr>
        <w:ind w:firstLine="851"/>
        <w:jc w:val="both"/>
      </w:pPr>
      <w:r w:rsidRPr="00F6490F">
        <w:t>- природные;</w:t>
      </w:r>
    </w:p>
    <w:p w:rsidR="00BB4C09" w:rsidRPr="00F6490F" w:rsidRDefault="00BB4C09" w:rsidP="00DD2850">
      <w:pPr>
        <w:ind w:firstLine="851"/>
        <w:jc w:val="both"/>
      </w:pPr>
      <w:r w:rsidRPr="00F6490F">
        <w:t>- эпидемиологического характера;</w:t>
      </w:r>
    </w:p>
    <w:p w:rsidR="00BB4C09" w:rsidRPr="00F6490F" w:rsidRDefault="00BB4C09" w:rsidP="00DD2850">
      <w:pPr>
        <w:ind w:firstLine="851"/>
        <w:jc w:val="both"/>
      </w:pPr>
      <w:r w:rsidRPr="00F6490F">
        <w:t>- экологические.</w:t>
      </w:r>
    </w:p>
    <w:p w:rsidR="00BB4C09" w:rsidRPr="00F6490F" w:rsidRDefault="00BB4C09" w:rsidP="00DD2850">
      <w:pPr>
        <w:ind w:firstLine="851"/>
        <w:jc w:val="both"/>
      </w:pPr>
      <w:r w:rsidRPr="00F6490F">
        <w:t>Факторы риска возникновения ЧС природного характера:</w:t>
      </w:r>
    </w:p>
    <w:p w:rsidR="00BB4C09" w:rsidRPr="00F6490F" w:rsidRDefault="00BB4C09" w:rsidP="00DD2850">
      <w:pPr>
        <w:ind w:firstLine="851"/>
        <w:jc w:val="both"/>
      </w:pPr>
      <w:r w:rsidRPr="00F6490F">
        <w:t>- паводковые подтопления в поймах озер, рек, ручьев;</w:t>
      </w:r>
    </w:p>
    <w:p w:rsidR="00BB4C09" w:rsidRPr="00F6490F" w:rsidRDefault="00BB4C09" w:rsidP="00DD2850">
      <w:pPr>
        <w:ind w:firstLine="851"/>
        <w:jc w:val="both"/>
      </w:pPr>
      <w:r w:rsidRPr="00F6490F">
        <w:t>- лесные пожары и весенние палы;</w:t>
      </w:r>
    </w:p>
    <w:p w:rsidR="00BB4C09" w:rsidRPr="00F6490F" w:rsidRDefault="00BB4C09" w:rsidP="00DD2850">
      <w:pPr>
        <w:ind w:firstLine="851"/>
        <w:jc w:val="both"/>
      </w:pPr>
      <w:r w:rsidRPr="00F6490F">
        <w:t>- ураганы, смерчи, град.</w:t>
      </w:r>
    </w:p>
    <w:p w:rsidR="00BB4C09" w:rsidRPr="00F6490F" w:rsidRDefault="00BB4C09" w:rsidP="00DD2850">
      <w:pPr>
        <w:ind w:firstLine="851"/>
        <w:jc w:val="both"/>
      </w:pPr>
      <w:r w:rsidRPr="00F6490F">
        <w:t>Для устранения или уменьшения техногенного воздействия на природные условия нужно предусматривать предупредительные меры:</w:t>
      </w:r>
    </w:p>
    <w:p w:rsidR="00BB4C09" w:rsidRPr="00F6490F" w:rsidRDefault="00BB4C09" w:rsidP="00DD2850">
      <w:pPr>
        <w:widowControl w:val="0"/>
        <w:numPr>
          <w:ilvl w:val="0"/>
          <w:numId w:val="6"/>
        </w:numPr>
        <w:suppressAutoHyphens/>
        <w:autoSpaceDE w:val="0"/>
        <w:ind w:left="0" w:firstLine="851"/>
        <w:jc w:val="both"/>
      </w:pPr>
      <w:r w:rsidRPr="00F6490F">
        <w:t>максимальное сохранение природного рельефа с обеспечением системы отвода поверхностных вод;</w:t>
      </w:r>
    </w:p>
    <w:p w:rsidR="00BB4C09" w:rsidRPr="00F6490F" w:rsidRDefault="00BB4C09" w:rsidP="00DD2850">
      <w:pPr>
        <w:widowControl w:val="0"/>
        <w:numPr>
          <w:ilvl w:val="0"/>
          <w:numId w:val="6"/>
        </w:numPr>
        <w:suppressAutoHyphens/>
        <w:autoSpaceDE w:val="0"/>
        <w:ind w:left="0" w:firstLine="851"/>
        <w:jc w:val="both"/>
      </w:pPr>
      <w:r w:rsidRPr="00F6490F">
        <w:t>минимальную плотность сети подземных инженерных сетей и равномерное их размещение по площади.</w:t>
      </w:r>
    </w:p>
    <w:p w:rsidR="00BB4C09" w:rsidRPr="00F6490F" w:rsidRDefault="00BB4C09" w:rsidP="00DD2850">
      <w:pPr>
        <w:ind w:firstLine="851"/>
        <w:jc w:val="both"/>
      </w:pPr>
      <w:r w:rsidRPr="00F6490F">
        <w:t>Источниками ЧС техногенного характера на рассматриваемой территории могут считаться транспортные системы: автомобильные дороги.</w:t>
      </w:r>
    </w:p>
    <w:p w:rsidR="00BB4C09" w:rsidRPr="00F6490F" w:rsidRDefault="00BB4C09" w:rsidP="00DD2850">
      <w:pPr>
        <w:ind w:firstLine="851"/>
        <w:jc w:val="both"/>
      </w:pPr>
      <w:r w:rsidRPr="00F6490F">
        <w:t>Значительные ущербы и людские потери наносят пожары на объектах, в жилом секторе.</w:t>
      </w:r>
    </w:p>
    <w:p w:rsidR="00BB4C09" w:rsidRPr="00F6490F" w:rsidRDefault="00BB4C09" w:rsidP="00DD2850">
      <w:pPr>
        <w:ind w:firstLine="851"/>
        <w:jc w:val="both"/>
      </w:pPr>
      <w:r w:rsidRPr="00F6490F">
        <w:t>Аварии на автомобильном транспорте происходят по различным причинам, зависящим как от человеческого фактора (нарушение правил дорожного движения), так и от технического состояния дорожных путей (неровности покрытий с дефектами, отсутствие горизонтальной разметки и ограждений на опасных участках, недостаточное освещение дорог и остановок общественного транспорта, качество покрытий – низкое сцепление, особенно зимой, и другие факторы).</w:t>
      </w:r>
    </w:p>
    <w:p w:rsidR="00BB4C09" w:rsidRPr="00F6490F" w:rsidRDefault="00BB4C09" w:rsidP="00DD2850">
      <w:pPr>
        <w:ind w:firstLine="851"/>
        <w:jc w:val="both"/>
      </w:pPr>
      <w:r w:rsidRPr="00F6490F">
        <w:t>Особенно значительные последствия ЧС при авариях на транспорте, перевозящем токсичные вещества (аммиак, хлор) и взрывопожароопасные вещества (бензин, мазут).</w:t>
      </w:r>
    </w:p>
    <w:p w:rsidR="00BB4C09" w:rsidRPr="00F6490F" w:rsidRDefault="00BB4C09" w:rsidP="00DD2850">
      <w:pPr>
        <w:ind w:firstLine="851"/>
        <w:jc w:val="both"/>
      </w:pPr>
      <w:r w:rsidRPr="00F6490F">
        <w:t>При возникновении ЧС на газопроводе происходит выброс химически опасных веществ (АХОВ), что приводит к значительному ухудшению экологической обстановки, возникновению пожаров и загрязнению обширных территорий.</w:t>
      </w:r>
    </w:p>
    <w:p w:rsidR="00BB4C09" w:rsidRPr="00F6490F" w:rsidRDefault="00BB4C09" w:rsidP="00DD2850">
      <w:pPr>
        <w:ind w:firstLine="851"/>
        <w:jc w:val="both"/>
      </w:pPr>
      <w:r w:rsidRPr="00F6490F">
        <w:t>Тушение пожаров выполняется силами пожарных депо, расположенных на территории поселения.</w:t>
      </w:r>
    </w:p>
    <w:p w:rsidR="00BB4C09" w:rsidRPr="00F6490F" w:rsidRDefault="00BB4C09" w:rsidP="00DD2850">
      <w:pPr>
        <w:ind w:right="-21" w:firstLine="851"/>
        <w:jc w:val="both"/>
      </w:pPr>
      <w:r w:rsidRPr="00F6490F">
        <w:t>Ответственность за проведение предусмотрительных мероприятий ЧС на автомобильном транспорте выполняется силами службы ГИБДД района.</w:t>
      </w:r>
    </w:p>
    <w:p w:rsidR="00BB4C09" w:rsidRPr="00F6490F" w:rsidRDefault="00BB4C09" w:rsidP="00DD2850">
      <w:pPr>
        <w:ind w:firstLine="851"/>
        <w:jc w:val="both"/>
      </w:pPr>
      <w:r w:rsidRPr="00F6490F">
        <w:t>Кроме того, к источникам ЧС техногенного характера относятся т</w:t>
      </w:r>
      <w:r w:rsidRPr="00F6490F">
        <w:rPr>
          <w:rFonts w:eastAsia="Calibri"/>
        </w:rPr>
        <w:t>рансформаторные электроподстанции: взрывы трансформаторов, повреждение сетей, пожары, перебои в электроснабжении.</w:t>
      </w:r>
    </w:p>
    <w:p w:rsidR="00BB4C09" w:rsidRPr="00F6490F" w:rsidRDefault="00BB4C09" w:rsidP="00DD2850">
      <w:pPr>
        <w:ind w:firstLine="851"/>
        <w:jc w:val="both"/>
      </w:pPr>
      <w:r w:rsidRPr="00F6490F">
        <w:t>Требования пожарной безопасности при градостроительной деятельности должны учитывать:</w:t>
      </w:r>
    </w:p>
    <w:p w:rsidR="00BB4C09" w:rsidRPr="00F6490F" w:rsidRDefault="00BB4C09" w:rsidP="00DD2850">
      <w:pPr>
        <w:ind w:right="-21" w:firstLine="851"/>
        <w:jc w:val="both"/>
      </w:pPr>
      <w:r w:rsidRPr="00F6490F">
        <w:t>-</w:t>
      </w:r>
      <w:r w:rsidRPr="00F6490F">
        <w:rPr>
          <w:rFonts w:eastAsia="Calibri"/>
        </w:rPr>
        <w:t xml:space="preserve"> размещение </w:t>
      </w:r>
      <w:proofErr w:type="spellStart"/>
      <w:r w:rsidRPr="00F6490F">
        <w:rPr>
          <w:rFonts w:eastAsia="Calibri"/>
        </w:rPr>
        <w:t>пожаровзрывоопасных</w:t>
      </w:r>
      <w:proofErr w:type="spellEnd"/>
      <w:r w:rsidRPr="00F6490F">
        <w:rPr>
          <w:rFonts w:eastAsia="Calibri"/>
        </w:rPr>
        <w:t xml:space="preserve"> объектов на территории поселения: производственные и коммунальные объекты </w:t>
      </w:r>
      <w:proofErr w:type="spellStart"/>
      <w:r w:rsidRPr="00F6490F">
        <w:rPr>
          <w:rFonts w:eastAsia="Calibri"/>
        </w:rPr>
        <w:t>пожаровзрывоопасного</w:t>
      </w:r>
      <w:proofErr w:type="spellEnd"/>
      <w:r w:rsidRPr="00F6490F">
        <w:rPr>
          <w:rFonts w:eastAsia="Calibri"/>
        </w:rPr>
        <w:t xml:space="preserve"> характера предусматривать, как правило, за границей населенного пункта или с учетом воздействия опасных факторов пожара на соседние объекты защиты и др.;</w:t>
      </w:r>
    </w:p>
    <w:p w:rsidR="00BB4C09" w:rsidRPr="00F6490F" w:rsidRDefault="00BB4C09" w:rsidP="00DD2850">
      <w:pPr>
        <w:ind w:firstLine="851"/>
        <w:jc w:val="both"/>
        <w:rPr>
          <w:rFonts w:eastAsia="Calibri"/>
        </w:rPr>
      </w:pPr>
      <w:r w:rsidRPr="00F6490F">
        <w:t>-</w:t>
      </w:r>
      <w:r w:rsidRPr="00F6490F">
        <w:rPr>
          <w:rFonts w:eastAsia="Calibri"/>
        </w:rPr>
        <w:t xml:space="preserve"> вопросы подъезда пожарных автомобилей к населенным пунктам с постоянным пребыванием жителей учитываются при проектировании транспортной инфраструктуры (автомобильные дороги) по территории поселения; подъезды к зданиям, сооружениям и строениям общественного, жилого, производственно-коммунального назначения должны </w:t>
      </w:r>
      <w:r w:rsidRPr="00F6490F">
        <w:rPr>
          <w:rFonts w:eastAsia="Calibri"/>
        </w:rPr>
        <w:lastRenderedPageBreak/>
        <w:t>проектироваться в соответствии с регламентами на стадии разработки п</w:t>
      </w:r>
      <w:r>
        <w:rPr>
          <w:rFonts w:eastAsia="Calibri"/>
        </w:rPr>
        <w:t>роектов планировки территории населенного пункта</w:t>
      </w:r>
      <w:r w:rsidRPr="00F6490F">
        <w:rPr>
          <w:rFonts w:eastAsia="Calibri"/>
        </w:rPr>
        <w:t>;</w:t>
      </w:r>
    </w:p>
    <w:p w:rsidR="00BB4C09" w:rsidRPr="00F6490F" w:rsidRDefault="00BB4C09" w:rsidP="00DD2850">
      <w:pPr>
        <w:ind w:firstLine="851"/>
        <w:jc w:val="both"/>
      </w:pPr>
      <w:r w:rsidRPr="00F6490F">
        <w:t>-</w:t>
      </w:r>
      <w:r w:rsidRPr="00F6490F">
        <w:rPr>
          <w:rFonts w:eastAsia="Calibri"/>
        </w:rPr>
        <w:t xml:space="preserve"> на территории </w:t>
      </w:r>
      <w:r>
        <w:rPr>
          <w:rFonts w:eastAsia="Calibri"/>
        </w:rPr>
        <w:t>населенного пункта</w:t>
      </w:r>
      <w:r w:rsidRPr="00F6490F">
        <w:rPr>
          <w:rFonts w:eastAsia="Calibri"/>
        </w:rPr>
        <w:t xml:space="preserve"> и производственных объектов должны размещаться источники наружного противопожарного водоснабжения в соответствии с действующими нормами: наружные водопроводные сети с пожарными гидрантами и водные объекты, используемые для целей пожаротушения; допускается не предусматривать водоснабжение для наружного пожаротушения в ряде регламентированных отдельно стоящих учреждений обслуживания населения, производственных и сельскохозяйственных зданий и сооружений; вопросы детального проектирования наружного противопожарного водоснабжения решаются на стадии разработки проектов планировки.</w:t>
      </w:r>
    </w:p>
    <w:p w:rsidR="00BB4C09" w:rsidRPr="00F6490F" w:rsidRDefault="00BB4C09" w:rsidP="00DD2850">
      <w:pPr>
        <w:ind w:firstLine="851"/>
        <w:jc w:val="both"/>
      </w:pPr>
      <w:r w:rsidRPr="00F6490F">
        <w:t>Предусмотреть следующие мероприятия по защите территории от чрезвычайных ситуаций природного и техногенного характера, мероприятия по гражданской обороне и обеспечению пожарной безопасности:</w:t>
      </w:r>
    </w:p>
    <w:p w:rsidR="00BB4C09" w:rsidRPr="00F6490F" w:rsidRDefault="00BB4C09" w:rsidP="00DD2850">
      <w:pPr>
        <w:ind w:firstLine="851"/>
        <w:jc w:val="both"/>
      </w:pPr>
      <w:r w:rsidRPr="00F6490F">
        <w:t>На стадии проектирования:</w:t>
      </w:r>
    </w:p>
    <w:p w:rsidR="00BB4C09" w:rsidRPr="00F6490F" w:rsidRDefault="00BB4C09" w:rsidP="00DD2850">
      <w:pPr>
        <w:widowControl w:val="0"/>
        <w:numPr>
          <w:ilvl w:val="0"/>
          <w:numId w:val="3"/>
        </w:numPr>
        <w:suppressAutoHyphens/>
        <w:autoSpaceDE w:val="0"/>
        <w:ind w:left="0" w:firstLine="851"/>
        <w:jc w:val="both"/>
      </w:pPr>
      <w:r w:rsidRPr="00F6490F">
        <w:t>проектируемую трассу газопровода выбирают в наиболе</w:t>
      </w:r>
      <w:r w:rsidR="00FD0603">
        <w:t xml:space="preserve">е безопасном месте с допустимым </w:t>
      </w:r>
      <w:r w:rsidRPr="00F6490F">
        <w:t>приближени</w:t>
      </w:r>
      <w:r w:rsidR="00FD0603">
        <w:t xml:space="preserve">ем </w:t>
      </w:r>
      <w:r w:rsidRPr="00F6490F">
        <w:t>к существующим строениям, подземным и наземным коммуникациям;</w:t>
      </w:r>
    </w:p>
    <w:p w:rsidR="00BB4C09" w:rsidRPr="00F6490F" w:rsidRDefault="00BB4C09" w:rsidP="00DD2850">
      <w:pPr>
        <w:widowControl w:val="0"/>
        <w:numPr>
          <w:ilvl w:val="0"/>
          <w:numId w:val="3"/>
        </w:numPr>
        <w:suppressAutoHyphens/>
        <w:autoSpaceDE w:val="0"/>
        <w:ind w:left="0" w:firstLine="851"/>
        <w:jc w:val="both"/>
      </w:pPr>
      <w:r w:rsidRPr="00F6490F">
        <w:t>применение сертифицируемых в установленном порядке материалов и оборудования;</w:t>
      </w:r>
    </w:p>
    <w:p w:rsidR="00BB4C09" w:rsidRPr="00F6490F" w:rsidRDefault="00BB4C09" w:rsidP="00DD2850">
      <w:pPr>
        <w:widowControl w:val="0"/>
        <w:numPr>
          <w:ilvl w:val="0"/>
          <w:numId w:val="3"/>
        </w:numPr>
        <w:suppressAutoHyphens/>
        <w:autoSpaceDE w:val="0"/>
        <w:ind w:left="0" w:firstLine="851"/>
        <w:jc w:val="both"/>
      </w:pPr>
      <w:r w:rsidRPr="00F6490F">
        <w:t>использование запорной арматуры с герметичностью затворов.</w:t>
      </w:r>
    </w:p>
    <w:p w:rsidR="00BB4C09" w:rsidRPr="00F6490F" w:rsidRDefault="00BB4C09" w:rsidP="00DD2850">
      <w:pPr>
        <w:ind w:firstLine="851"/>
        <w:jc w:val="both"/>
      </w:pPr>
      <w:r w:rsidRPr="00F6490F">
        <w:t>При строительстве:</w:t>
      </w:r>
    </w:p>
    <w:p w:rsidR="00BB4C09" w:rsidRPr="00F6490F" w:rsidRDefault="00BB4C09" w:rsidP="00DD2850">
      <w:pPr>
        <w:widowControl w:val="0"/>
        <w:numPr>
          <w:ilvl w:val="0"/>
          <w:numId w:val="4"/>
        </w:numPr>
        <w:suppressAutoHyphens/>
        <w:autoSpaceDE w:val="0"/>
        <w:ind w:left="0" w:firstLine="851"/>
        <w:jc w:val="both"/>
      </w:pPr>
      <w:r w:rsidRPr="00F6490F">
        <w:t>для обеспечения качества сварных соединений газопровода выполняется контроль сварных стыков;</w:t>
      </w:r>
    </w:p>
    <w:p w:rsidR="00BB4C09" w:rsidRPr="00F6490F" w:rsidRDefault="00BB4C09" w:rsidP="00DD2850">
      <w:pPr>
        <w:widowControl w:val="0"/>
        <w:numPr>
          <w:ilvl w:val="0"/>
          <w:numId w:val="4"/>
        </w:numPr>
        <w:suppressAutoHyphens/>
        <w:autoSpaceDE w:val="0"/>
        <w:ind w:left="0" w:firstLine="851"/>
        <w:jc w:val="both"/>
      </w:pPr>
      <w:r w:rsidRPr="00F6490F">
        <w:t>предусмотреть ведение пооперационного контроля над всеми видами работ, производимыми на газопроводе, с обязательным документальным оформлением результатов контроля;</w:t>
      </w:r>
    </w:p>
    <w:p w:rsidR="00BB4C09" w:rsidRPr="00F6490F" w:rsidRDefault="00BB4C09" w:rsidP="00DD2850">
      <w:pPr>
        <w:widowControl w:val="0"/>
        <w:numPr>
          <w:ilvl w:val="0"/>
          <w:numId w:val="4"/>
        </w:numPr>
        <w:suppressAutoHyphens/>
        <w:autoSpaceDE w:val="0"/>
        <w:ind w:left="0" w:firstLine="851"/>
        <w:jc w:val="both"/>
      </w:pPr>
      <w:r w:rsidRPr="00F6490F">
        <w:t>после монтажа газопровода и запорной арматуры проводятся испытания на прочность и герметичность.</w:t>
      </w:r>
    </w:p>
    <w:p w:rsidR="00BB4C09" w:rsidRPr="00F6490F" w:rsidRDefault="00BB4C09" w:rsidP="00DD2850">
      <w:pPr>
        <w:ind w:firstLine="851"/>
        <w:jc w:val="both"/>
      </w:pPr>
      <w:r w:rsidRPr="00F6490F">
        <w:t>При эксплуатации:</w:t>
      </w:r>
    </w:p>
    <w:p w:rsidR="00BB4C09" w:rsidRPr="00F6490F" w:rsidRDefault="00BB4C09" w:rsidP="00DD2850">
      <w:pPr>
        <w:widowControl w:val="0"/>
        <w:numPr>
          <w:ilvl w:val="0"/>
          <w:numId w:val="5"/>
        </w:numPr>
        <w:suppressAutoHyphens/>
        <w:autoSpaceDE w:val="0"/>
        <w:ind w:left="0" w:firstLine="851"/>
        <w:jc w:val="both"/>
      </w:pPr>
      <w:r w:rsidRPr="00F6490F">
        <w:t>для предотвращения проникновения газа при аварии на подземном газопроводе в здания и сооружения, расположенные в радиусе 50 метров от газопровода, следует контролировать целостность герметизации всех коммунальных вводов в здания и сооружения;</w:t>
      </w:r>
    </w:p>
    <w:p w:rsidR="00BB4C09" w:rsidRPr="00F6490F" w:rsidRDefault="00BB4C09" w:rsidP="00DD2850">
      <w:pPr>
        <w:widowControl w:val="0"/>
        <w:numPr>
          <w:ilvl w:val="0"/>
          <w:numId w:val="5"/>
        </w:numPr>
        <w:suppressAutoHyphens/>
        <w:autoSpaceDE w:val="0"/>
        <w:ind w:left="0" w:firstLine="851"/>
        <w:jc w:val="both"/>
      </w:pPr>
      <w:r w:rsidRPr="00F6490F">
        <w:t>необходимо обеспечить регулярный обход трассы газопровода;</w:t>
      </w:r>
    </w:p>
    <w:p w:rsidR="00BB4C09" w:rsidRPr="00F6490F" w:rsidRDefault="00BB4C09" w:rsidP="00DD2850">
      <w:pPr>
        <w:widowControl w:val="0"/>
        <w:numPr>
          <w:ilvl w:val="0"/>
          <w:numId w:val="5"/>
        </w:numPr>
        <w:suppressAutoHyphens/>
        <w:autoSpaceDE w:val="0"/>
        <w:ind w:left="0" w:firstLine="851"/>
        <w:jc w:val="both"/>
      </w:pPr>
      <w:r w:rsidRPr="00F6490F">
        <w:t>выдавать разрешения на производство земельных работ в зоне эксплуатируемого газопровода и вести постоянный контроль над производством земельных работ в этой зоне при постоянном присутствии представительства эксплуатирующей организации.</w:t>
      </w:r>
    </w:p>
    <w:p w:rsidR="00A11788" w:rsidRPr="00FD709C" w:rsidRDefault="00DD2850" w:rsidP="00476848">
      <w:pPr>
        <w:pStyle w:val="aa"/>
        <w:rPr>
          <w:rStyle w:val="a4"/>
          <w:b/>
          <w:bCs/>
          <w:i w:val="0"/>
        </w:rPr>
      </w:pPr>
      <w:bookmarkStart w:id="26" w:name="_Toc512326136"/>
      <w:bookmarkEnd w:id="25"/>
      <w:r w:rsidRPr="00FD709C">
        <w:rPr>
          <w:rStyle w:val="a4"/>
          <w:b/>
          <w:bCs/>
          <w:i w:val="0"/>
        </w:rPr>
        <w:t>6</w:t>
      </w:r>
      <w:r w:rsidR="00A11788" w:rsidRPr="00FD709C">
        <w:rPr>
          <w:rStyle w:val="a4"/>
          <w:b/>
          <w:bCs/>
          <w:i w:val="0"/>
        </w:rPr>
        <w:t>.</w:t>
      </w:r>
      <w:r w:rsidR="00AD349D" w:rsidRPr="00FD709C">
        <w:rPr>
          <w:rStyle w:val="a4"/>
          <w:b/>
          <w:bCs/>
          <w:i w:val="0"/>
        </w:rPr>
        <w:t xml:space="preserve"> </w:t>
      </w:r>
      <w:r w:rsidR="00A11788" w:rsidRPr="00FD709C">
        <w:rPr>
          <w:rStyle w:val="a4"/>
          <w:b/>
          <w:bCs/>
          <w:i w:val="0"/>
        </w:rPr>
        <w:t xml:space="preserve"> </w:t>
      </w:r>
      <w:r w:rsidRPr="00FD709C">
        <w:rPr>
          <w:rStyle w:val="a4"/>
          <w:b/>
          <w:bCs/>
          <w:i w:val="0"/>
        </w:rPr>
        <w:t>Земельный фонд</w:t>
      </w:r>
      <w:bookmarkEnd w:id="26"/>
      <w:r w:rsidRPr="00FD709C">
        <w:rPr>
          <w:rStyle w:val="a4"/>
          <w:b/>
          <w:bCs/>
          <w:i w:val="0"/>
        </w:rPr>
        <w:t xml:space="preserve"> </w:t>
      </w:r>
    </w:p>
    <w:p w:rsidR="00DD2850" w:rsidRPr="00DD2850" w:rsidRDefault="00DD2850" w:rsidP="00DD2850">
      <w:pPr>
        <w:widowControl w:val="0"/>
        <w:suppressAutoHyphens/>
        <w:autoSpaceDE w:val="0"/>
        <w:ind w:firstLine="709"/>
        <w:jc w:val="both"/>
        <w:rPr>
          <w:color w:val="000000"/>
          <w:lang w:eastAsia="ar-SA"/>
        </w:rPr>
      </w:pPr>
      <w:r w:rsidRPr="00DD2850">
        <w:rPr>
          <w:color w:val="000000"/>
          <w:lang w:eastAsia="ar-SA"/>
        </w:rPr>
        <w:t xml:space="preserve">Общая площадь земель </w:t>
      </w:r>
      <w:r w:rsidR="00F1229F">
        <w:rPr>
          <w:bCs/>
          <w:color w:val="000000"/>
          <w:lang w:eastAsia="ar-SA"/>
        </w:rPr>
        <w:t>Лесновско</w:t>
      </w:r>
      <w:r w:rsidRPr="00DD2850">
        <w:rPr>
          <w:bCs/>
          <w:color w:val="000000"/>
          <w:lang w:eastAsia="ar-SA"/>
        </w:rPr>
        <w:t>го сельского поселения</w:t>
      </w:r>
      <w:r w:rsidRPr="00DD2850">
        <w:rPr>
          <w:color w:val="000000"/>
          <w:lang w:eastAsia="ar-SA"/>
        </w:rPr>
        <w:t xml:space="preserve"> в административных границах составляет </w:t>
      </w:r>
      <w:r w:rsidR="001E0E25">
        <w:rPr>
          <w:lang w:eastAsia="ar-SA"/>
        </w:rPr>
        <w:t>8950,1</w:t>
      </w:r>
      <w:r w:rsidRPr="00F1229F">
        <w:rPr>
          <w:lang w:eastAsia="ar-SA"/>
        </w:rPr>
        <w:t xml:space="preserve"> </w:t>
      </w:r>
      <w:r w:rsidRPr="00F1229F">
        <w:rPr>
          <w:color w:val="000000"/>
          <w:lang w:eastAsia="ar-SA"/>
        </w:rPr>
        <w:t>га.</w:t>
      </w:r>
    </w:p>
    <w:p w:rsidR="00DD2850" w:rsidRPr="00DD2850" w:rsidRDefault="00DD2850" w:rsidP="00DD2850">
      <w:pPr>
        <w:widowControl w:val="0"/>
        <w:suppressAutoHyphens/>
        <w:autoSpaceDE w:val="0"/>
        <w:ind w:firstLine="709"/>
        <w:jc w:val="both"/>
        <w:rPr>
          <w:color w:val="000000"/>
          <w:lang w:eastAsia="ar-SA"/>
        </w:rPr>
      </w:pPr>
      <w:r w:rsidRPr="00DD2850">
        <w:rPr>
          <w:color w:val="000000"/>
          <w:lang w:eastAsia="ar-SA"/>
        </w:rPr>
        <w:t xml:space="preserve">Земельный фонд распределяется по категориям земель следующим образом. </w:t>
      </w:r>
    </w:p>
    <w:p w:rsidR="00AD349D" w:rsidRDefault="00AD349D" w:rsidP="00BD4A2F">
      <w:pPr>
        <w:pStyle w:val="a6"/>
      </w:pPr>
    </w:p>
    <w:tbl>
      <w:tblPr>
        <w:tblStyle w:val="af1"/>
        <w:tblW w:w="9493" w:type="dxa"/>
        <w:tblLayout w:type="fixed"/>
        <w:tblLook w:val="04A0" w:firstRow="1" w:lastRow="0" w:firstColumn="1" w:lastColumn="0" w:noHBand="0" w:noVBand="1"/>
      </w:tblPr>
      <w:tblGrid>
        <w:gridCol w:w="846"/>
        <w:gridCol w:w="3118"/>
        <w:gridCol w:w="1418"/>
        <w:gridCol w:w="1417"/>
        <w:gridCol w:w="1418"/>
        <w:gridCol w:w="1276"/>
      </w:tblGrid>
      <w:tr w:rsidR="009445BE" w:rsidTr="002534E2">
        <w:tc>
          <w:tcPr>
            <w:tcW w:w="846" w:type="dxa"/>
            <w:vMerge w:val="restart"/>
          </w:tcPr>
          <w:p w:rsidR="00D64CD5" w:rsidRDefault="00D64CD5" w:rsidP="00BD4A2F">
            <w:pPr>
              <w:pStyle w:val="a6"/>
            </w:pPr>
            <w:r>
              <w:t xml:space="preserve">№ </w:t>
            </w:r>
          </w:p>
          <w:p w:rsidR="009445BE" w:rsidRPr="006E3AD8" w:rsidRDefault="00D64CD5" w:rsidP="00BD4A2F">
            <w:pPr>
              <w:pStyle w:val="a6"/>
            </w:pPr>
            <w:r>
              <w:t>п/п</w:t>
            </w:r>
          </w:p>
        </w:tc>
        <w:tc>
          <w:tcPr>
            <w:tcW w:w="3118" w:type="dxa"/>
            <w:vMerge w:val="restart"/>
          </w:tcPr>
          <w:p w:rsidR="009445BE" w:rsidRPr="00D64CD5" w:rsidRDefault="00D64CD5" w:rsidP="00BD4A2F">
            <w:pPr>
              <w:pStyle w:val="a6"/>
            </w:pPr>
            <w:r w:rsidRPr="00D64CD5">
              <w:t>Категория земель</w:t>
            </w:r>
          </w:p>
        </w:tc>
        <w:tc>
          <w:tcPr>
            <w:tcW w:w="2835" w:type="dxa"/>
            <w:gridSpan w:val="2"/>
            <w:vAlign w:val="center"/>
          </w:tcPr>
          <w:p w:rsidR="009445BE" w:rsidRDefault="009445BE" w:rsidP="009445BE">
            <w:pPr>
              <w:autoSpaceDN w:val="0"/>
              <w:adjustRightInd w:val="0"/>
              <w:jc w:val="center"/>
              <w:rPr>
                <w:b/>
                <w:bCs/>
                <w:sz w:val="20"/>
                <w:szCs w:val="20"/>
              </w:rPr>
            </w:pPr>
            <w:r w:rsidRPr="006E3AD8">
              <w:rPr>
                <w:b/>
                <w:bCs/>
                <w:sz w:val="20"/>
                <w:szCs w:val="20"/>
              </w:rPr>
              <w:t xml:space="preserve">Современное </w:t>
            </w:r>
            <w:r w:rsidR="002376BB">
              <w:rPr>
                <w:b/>
                <w:bCs/>
                <w:sz w:val="20"/>
                <w:szCs w:val="20"/>
              </w:rPr>
              <w:t>состояние</w:t>
            </w:r>
          </w:p>
          <w:p w:rsidR="002534E2" w:rsidRPr="006E3AD8" w:rsidRDefault="002534E2" w:rsidP="009445BE">
            <w:pPr>
              <w:autoSpaceDN w:val="0"/>
              <w:adjustRightInd w:val="0"/>
              <w:jc w:val="center"/>
              <w:rPr>
                <w:b/>
                <w:bCs/>
                <w:sz w:val="20"/>
                <w:szCs w:val="20"/>
              </w:rPr>
            </w:pPr>
          </w:p>
        </w:tc>
        <w:tc>
          <w:tcPr>
            <w:tcW w:w="2694" w:type="dxa"/>
            <w:gridSpan w:val="2"/>
            <w:vAlign w:val="center"/>
          </w:tcPr>
          <w:p w:rsidR="009445BE" w:rsidRDefault="009445BE" w:rsidP="009445BE">
            <w:pPr>
              <w:autoSpaceDN w:val="0"/>
              <w:adjustRightInd w:val="0"/>
              <w:jc w:val="center"/>
              <w:rPr>
                <w:b/>
                <w:bCs/>
                <w:sz w:val="20"/>
                <w:szCs w:val="20"/>
              </w:rPr>
            </w:pPr>
            <w:r w:rsidRPr="006E3AD8">
              <w:rPr>
                <w:b/>
                <w:bCs/>
                <w:sz w:val="20"/>
                <w:szCs w:val="20"/>
              </w:rPr>
              <w:t>Расчетный срок</w:t>
            </w:r>
          </w:p>
          <w:p w:rsidR="002534E2" w:rsidRPr="006E3AD8" w:rsidRDefault="002534E2" w:rsidP="009445BE">
            <w:pPr>
              <w:autoSpaceDN w:val="0"/>
              <w:adjustRightInd w:val="0"/>
              <w:jc w:val="center"/>
              <w:rPr>
                <w:b/>
                <w:bCs/>
                <w:sz w:val="20"/>
                <w:szCs w:val="20"/>
              </w:rPr>
            </w:pPr>
          </w:p>
        </w:tc>
      </w:tr>
      <w:tr w:rsidR="009445BE" w:rsidTr="002534E2">
        <w:tc>
          <w:tcPr>
            <w:tcW w:w="846" w:type="dxa"/>
            <w:vMerge/>
          </w:tcPr>
          <w:p w:rsidR="009445BE" w:rsidRDefault="009445BE" w:rsidP="009445BE">
            <w:pPr>
              <w:jc w:val="center"/>
            </w:pPr>
          </w:p>
        </w:tc>
        <w:tc>
          <w:tcPr>
            <w:tcW w:w="3118" w:type="dxa"/>
            <w:vMerge/>
          </w:tcPr>
          <w:p w:rsidR="009445BE" w:rsidRDefault="009445BE" w:rsidP="009445BE">
            <w:pPr>
              <w:jc w:val="center"/>
            </w:pPr>
          </w:p>
        </w:tc>
        <w:tc>
          <w:tcPr>
            <w:tcW w:w="1418" w:type="dxa"/>
            <w:vAlign w:val="center"/>
          </w:tcPr>
          <w:p w:rsidR="009445BE" w:rsidRPr="006E3AD8" w:rsidRDefault="009445BE" w:rsidP="009445BE">
            <w:pPr>
              <w:autoSpaceDN w:val="0"/>
              <w:adjustRightInd w:val="0"/>
              <w:jc w:val="center"/>
              <w:rPr>
                <w:b/>
                <w:bCs/>
                <w:sz w:val="20"/>
                <w:szCs w:val="20"/>
              </w:rPr>
            </w:pPr>
            <w:r>
              <w:rPr>
                <w:b/>
                <w:bCs/>
                <w:sz w:val="20"/>
                <w:szCs w:val="20"/>
              </w:rPr>
              <w:t>га</w:t>
            </w:r>
          </w:p>
        </w:tc>
        <w:tc>
          <w:tcPr>
            <w:tcW w:w="1417" w:type="dxa"/>
            <w:vAlign w:val="center"/>
          </w:tcPr>
          <w:p w:rsidR="009445BE" w:rsidRPr="006E3AD8" w:rsidRDefault="009445BE" w:rsidP="009445BE">
            <w:pPr>
              <w:autoSpaceDN w:val="0"/>
              <w:adjustRightInd w:val="0"/>
              <w:jc w:val="center"/>
              <w:rPr>
                <w:b/>
                <w:bCs/>
                <w:sz w:val="20"/>
                <w:szCs w:val="20"/>
              </w:rPr>
            </w:pPr>
            <w:r w:rsidRPr="006E3AD8">
              <w:rPr>
                <w:b/>
                <w:bCs/>
                <w:sz w:val="20"/>
                <w:szCs w:val="20"/>
              </w:rPr>
              <w:t>%</w:t>
            </w:r>
          </w:p>
        </w:tc>
        <w:tc>
          <w:tcPr>
            <w:tcW w:w="1418" w:type="dxa"/>
            <w:vAlign w:val="center"/>
          </w:tcPr>
          <w:p w:rsidR="009445BE" w:rsidRPr="006E3AD8" w:rsidRDefault="009445BE" w:rsidP="009445BE">
            <w:pPr>
              <w:autoSpaceDN w:val="0"/>
              <w:adjustRightInd w:val="0"/>
              <w:jc w:val="center"/>
              <w:rPr>
                <w:b/>
                <w:bCs/>
                <w:sz w:val="20"/>
                <w:szCs w:val="20"/>
              </w:rPr>
            </w:pPr>
            <w:r w:rsidRPr="006E3AD8">
              <w:rPr>
                <w:b/>
                <w:bCs/>
                <w:sz w:val="20"/>
                <w:szCs w:val="20"/>
              </w:rPr>
              <w:t>га</w:t>
            </w:r>
          </w:p>
        </w:tc>
        <w:tc>
          <w:tcPr>
            <w:tcW w:w="1276" w:type="dxa"/>
            <w:vAlign w:val="center"/>
          </w:tcPr>
          <w:p w:rsidR="009445BE" w:rsidRPr="006E3AD8" w:rsidRDefault="009445BE" w:rsidP="009445BE">
            <w:pPr>
              <w:autoSpaceDN w:val="0"/>
              <w:adjustRightInd w:val="0"/>
              <w:jc w:val="center"/>
              <w:rPr>
                <w:b/>
                <w:bCs/>
                <w:sz w:val="20"/>
                <w:szCs w:val="20"/>
              </w:rPr>
            </w:pPr>
            <w:r w:rsidRPr="006E3AD8">
              <w:rPr>
                <w:b/>
                <w:bCs/>
                <w:sz w:val="20"/>
                <w:szCs w:val="20"/>
              </w:rPr>
              <w:t>%</w:t>
            </w:r>
          </w:p>
        </w:tc>
      </w:tr>
      <w:tr w:rsidR="002534E2" w:rsidTr="002534E2">
        <w:tc>
          <w:tcPr>
            <w:tcW w:w="846" w:type="dxa"/>
            <w:tcBorders>
              <w:left w:val="single" w:sz="4" w:space="0" w:color="000000"/>
              <w:bottom w:val="single" w:sz="4" w:space="0" w:color="000000"/>
            </w:tcBorders>
            <w:shd w:val="clear" w:color="auto" w:fill="auto"/>
            <w:vAlign w:val="center"/>
          </w:tcPr>
          <w:p w:rsidR="002534E2" w:rsidRPr="006E3AD8" w:rsidRDefault="002534E2" w:rsidP="002534E2">
            <w:pPr>
              <w:autoSpaceDN w:val="0"/>
              <w:adjustRightInd w:val="0"/>
              <w:jc w:val="center"/>
              <w:rPr>
                <w:b/>
                <w:bCs/>
                <w:sz w:val="20"/>
                <w:szCs w:val="20"/>
              </w:rPr>
            </w:pPr>
            <w:r w:rsidRPr="006E3AD8">
              <w:rPr>
                <w:b/>
                <w:bCs/>
                <w:sz w:val="20"/>
                <w:szCs w:val="20"/>
              </w:rPr>
              <w:t>I</w:t>
            </w:r>
          </w:p>
        </w:tc>
        <w:tc>
          <w:tcPr>
            <w:tcW w:w="3118" w:type="dxa"/>
            <w:tcBorders>
              <w:left w:val="single" w:sz="4" w:space="0" w:color="000000"/>
              <w:bottom w:val="single" w:sz="4" w:space="0" w:color="000000"/>
            </w:tcBorders>
            <w:shd w:val="clear" w:color="auto" w:fill="auto"/>
            <w:vAlign w:val="center"/>
          </w:tcPr>
          <w:p w:rsidR="002534E2" w:rsidRPr="00AD349D" w:rsidRDefault="002534E2" w:rsidP="002534E2">
            <w:pPr>
              <w:autoSpaceDN w:val="0"/>
              <w:adjustRightInd w:val="0"/>
              <w:rPr>
                <w:b/>
                <w:bCs/>
                <w:sz w:val="20"/>
                <w:szCs w:val="20"/>
              </w:rPr>
            </w:pPr>
            <w:r w:rsidRPr="00AD349D">
              <w:rPr>
                <w:b/>
                <w:bCs/>
                <w:sz w:val="20"/>
                <w:szCs w:val="20"/>
              </w:rPr>
              <w:t>Земли сельскохозяйственного назначения</w:t>
            </w:r>
          </w:p>
        </w:tc>
        <w:tc>
          <w:tcPr>
            <w:tcW w:w="1418" w:type="dxa"/>
            <w:tcBorders>
              <w:left w:val="single" w:sz="4" w:space="0" w:color="000000"/>
              <w:bottom w:val="single" w:sz="4" w:space="0" w:color="000000"/>
            </w:tcBorders>
            <w:shd w:val="clear" w:color="auto" w:fill="auto"/>
            <w:vAlign w:val="center"/>
          </w:tcPr>
          <w:p w:rsidR="002534E2" w:rsidRPr="006E3AD8" w:rsidRDefault="002534E2" w:rsidP="002534E2">
            <w:pPr>
              <w:autoSpaceDN w:val="0"/>
              <w:adjustRightInd w:val="0"/>
              <w:ind w:right="204"/>
              <w:jc w:val="center"/>
              <w:rPr>
                <w:bCs/>
                <w:sz w:val="20"/>
                <w:szCs w:val="20"/>
              </w:rPr>
            </w:pPr>
            <w:r>
              <w:rPr>
                <w:bCs/>
                <w:sz w:val="20"/>
                <w:szCs w:val="20"/>
              </w:rPr>
              <w:t>4025,2</w:t>
            </w:r>
          </w:p>
        </w:tc>
        <w:tc>
          <w:tcPr>
            <w:tcW w:w="1417" w:type="dxa"/>
            <w:tcBorders>
              <w:left w:val="single" w:sz="4" w:space="0" w:color="000000"/>
              <w:bottom w:val="single" w:sz="4" w:space="0" w:color="000000"/>
            </w:tcBorders>
            <w:shd w:val="clear" w:color="auto" w:fill="auto"/>
            <w:vAlign w:val="center"/>
          </w:tcPr>
          <w:p w:rsidR="002534E2" w:rsidRPr="00FE07DB" w:rsidRDefault="002534E2" w:rsidP="002534E2">
            <w:pPr>
              <w:autoSpaceDN w:val="0"/>
              <w:adjustRightInd w:val="0"/>
              <w:ind w:right="204"/>
              <w:jc w:val="center"/>
              <w:rPr>
                <w:bCs/>
                <w:sz w:val="20"/>
                <w:szCs w:val="20"/>
              </w:rPr>
            </w:pPr>
            <w:r w:rsidRPr="00FE07DB">
              <w:rPr>
                <w:bCs/>
                <w:sz w:val="20"/>
                <w:szCs w:val="20"/>
              </w:rPr>
              <w:t>45,0</w:t>
            </w:r>
          </w:p>
        </w:tc>
        <w:tc>
          <w:tcPr>
            <w:tcW w:w="1418" w:type="dxa"/>
            <w:tcBorders>
              <w:left w:val="single" w:sz="4" w:space="0" w:color="000000"/>
              <w:bottom w:val="single" w:sz="4" w:space="0" w:color="000000"/>
            </w:tcBorders>
            <w:shd w:val="clear" w:color="auto" w:fill="auto"/>
            <w:vAlign w:val="center"/>
          </w:tcPr>
          <w:p w:rsidR="002534E2" w:rsidRPr="006E3AD8" w:rsidRDefault="00EF0EB7" w:rsidP="00C41C4B">
            <w:pPr>
              <w:autoSpaceDN w:val="0"/>
              <w:adjustRightInd w:val="0"/>
              <w:ind w:right="204"/>
              <w:jc w:val="center"/>
              <w:rPr>
                <w:bCs/>
                <w:sz w:val="20"/>
                <w:szCs w:val="20"/>
              </w:rPr>
            </w:pPr>
            <w:r>
              <w:rPr>
                <w:bCs/>
                <w:sz w:val="20"/>
                <w:szCs w:val="20"/>
              </w:rPr>
              <w:t>4141,82</w:t>
            </w:r>
          </w:p>
        </w:tc>
        <w:tc>
          <w:tcPr>
            <w:tcW w:w="1276" w:type="dxa"/>
            <w:tcBorders>
              <w:left w:val="single" w:sz="4" w:space="0" w:color="000000"/>
              <w:bottom w:val="single" w:sz="4" w:space="0" w:color="000000"/>
              <w:right w:val="single" w:sz="4" w:space="0" w:color="000000"/>
            </w:tcBorders>
            <w:shd w:val="clear" w:color="auto" w:fill="auto"/>
            <w:vAlign w:val="center"/>
          </w:tcPr>
          <w:p w:rsidR="002534E2" w:rsidRPr="00FE07DB" w:rsidRDefault="002534E2" w:rsidP="002534E2">
            <w:pPr>
              <w:autoSpaceDN w:val="0"/>
              <w:adjustRightInd w:val="0"/>
              <w:ind w:right="204"/>
              <w:jc w:val="center"/>
              <w:rPr>
                <w:bCs/>
                <w:sz w:val="20"/>
                <w:szCs w:val="20"/>
              </w:rPr>
            </w:pPr>
            <w:r>
              <w:rPr>
                <w:bCs/>
                <w:sz w:val="20"/>
                <w:szCs w:val="20"/>
              </w:rPr>
              <w:t>4</w:t>
            </w:r>
            <w:r w:rsidR="00742120">
              <w:rPr>
                <w:bCs/>
                <w:sz w:val="20"/>
                <w:szCs w:val="20"/>
              </w:rPr>
              <w:t>5,9</w:t>
            </w:r>
          </w:p>
        </w:tc>
      </w:tr>
      <w:tr w:rsidR="002534E2" w:rsidTr="002534E2">
        <w:tc>
          <w:tcPr>
            <w:tcW w:w="846" w:type="dxa"/>
            <w:tcBorders>
              <w:left w:val="single" w:sz="4" w:space="0" w:color="000000"/>
              <w:bottom w:val="single" w:sz="4" w:space="0" w:color="000000"/>
            </w:tcBorders>
            <w:shd w:val="clear" w:color="auto" w:fill="auto"/>
            <w:vAlign w:val="center"/>
          </w:tcPr>
          <w:p w:rsidR="002534E2" w:rsidRPr="006E3AD8" w:rsidRDefault="002534E2" w:rsidP="002534E2">
            <w:pPr>
              <w:autoSpaceDN w:val="0"/>
              <w:adjustRightInd w:val="0"/>
              <w:jc w:val="center"/>
              <w:rPr>
                <w:b/>
                <w:bCs/>
                <w:sz w:val="20"/>
                <w:szCs w:val="20"/>
              </w:rPr>
            </w:pPr>
            <w:r w:rsidRPr="006E3AD8">
              <w:rPr>
                <w:b/>
                <w:bCs/>
                <w:sz w:val="20"/>
                <w:szCs w:val="20"/>
              </w:rPr>
              <w:t>II</w:t>
            </w:r>
          </w:p>
        </w:tc>
        <w:tc>
          <w:tcPr>
            <w:tcW w:w="3118" w:type="dxa"/>
            <w:tcBorders>
              <w:left w:val="single" w:sz="4" w:space="0" w:color="000000"/>
              <w:bottom w:val="single" w:sz="4" w:space="0" w:color="000000"/>
            </w:tcBorders>
            <w:shd w:val="clear" w:color="auto" w:fill="auto"/>
            <w:vAlign w:val="center"/>
          </w:tcPr>
          <w:p w:rsidR="002534E2" w:rsidRPr="00AD349D" w:rsidRDefault="002534E2" w:rsidP="002534E2">
            <w:pPr>
              <w:autoSpaceDN w:val="0"/>
              <w:adjustRightInd w:val="0"/>
              <w:rPr>
                <w:b/>
                <w:bCs/>
                <w:sz w:val="20"/>
                <w:szCs w:val="20"/>
              </w:rPr>
            </w:pPr>
            <w:r w:rsidRPr="00AD349D">
              <w:rPr>
                <w:b/>
                <w:bCs/>
                <w:sz w:val="20"/>
                <w:szCs w:val="20"/>
              </w:rPr>
              <w:t>Земли населенных пунктов</w:t>
            </w:r>
          </w:p>
        </w:tc>
        <w:tc>
          <w:tcPr>
            <w:tcW w:w="1418" w:type="dxa"/>
            <w:tcBorders>
              <w:left w:val="single" w:sz="4" w:space="0" w:color="000000"/>
              <w:bottom w:val="single" w:sz="4" w:space="0" w:color="000000"/>
            </w:tcBorders>
            <w:shd w:val="clear" w:color="auto" w:fill="auto"/>
            <w:vAlign w:val="center"/>
          </w:tcPr>
          <w:p w:rsidR="002534E2" w:rsidRPr="006E3AD8" w:rsidRDefault="002534E2" w:rsidP="002534E2">
            <w:pPr>
              <w:autoSpaceDN w:val="0"/>
              <w:adjustRightInd w:val="0"/>
              <w:ind w:right="204"/>
              <w:jc w:val="center"/>
              <w:rPr>
                <w:bCs/>
                <w:sz w:val="20"/>
                <w:szCs w:val="20"/>
              </w:rPr>
            </w:pPr>
            <w:r w:rsidRPr="006E3AD8">
              <w:rPr>
                <w:bCs/>
                <w:sz w:val="20"/>
                <w:szCs w:val="20"/>
              </w:rPr>
              <w:t>500,3</w:t>
            </w:r>
          </w:p>
        </w:tc>
        <w:tc>
          <w:tcPr>
            <w:tcW w:w="1417" w:type="dxa"/>
            <w:tcBorders>
              <w:left w:val="single" w:sz="4" w:space="0" w:color="000000"/>
              <w:bottom w:val="single" w:sz="4" w:space="0" w:color="000000"/>
            </w:tcBorders>
            <w:shd w:val="clear" w:color="auto" w:fill="auto"/>
            <w:vAlign w:val="center"/>
          </w:tcPr>
          <w:p w:rsidR="002534E2" w:rsidRPr="00FE07DB" w:rsidRDefault="002534E2" w:rsidP="002534E2">
            <w:pPr>
              <w:autoSpaceDN w:val="0"/>
              <w:adjustRightInd w:val="0"/>
              <w:ind w:right="204"/>
              <w:jc w:val="center"/>
              <w:rPr>
                <w:bCs/>
                <w:sz w:val="20"/>
                <w:szCs w:val="20"/>
              </w:rPr>
            </w:pPr>
            <w:r w:rsidRPr="00FE07DB">
              <w:rPr>
                <w:bCs/>
                <w:sz w:val="20"/>
                <w:szCs w:val="20"/>
              </w:rPr>
              <w:t>5,6</w:t>
            </w:r>
          </w:p>
        </w:tc>
        <w:tc>
          <w:tcPr>
            <w:tcW w:w="1418" w:type="dxa"/>
            <w:tcBorders>
              <w:left w:val="single" w:sz="4" w:space="0" w:color="000000"/>
              <w:bottom w:val="single" w:sz="4" w:space="0" w:color="000000"/>
            </w:tcBorders>
            <w:shd w:val="clear" w:color="auto" w:fill="auto"/>
            <w:vAlign w:val="center"/>
          </w:tcPr>
          <w:p w:rsidR="002534E2" w:rsidRPr="006E3AD8" w:rsidRDefault="001E0E25" w:rsidP="002534E2">
            <w:pPr>
              <w:autoSpaceDN w:val="0"/>
              <w:adjustRightInd w:val="0"/>
              <w:ind w:right="204"/>
              <w:jc w:val="center"/>
              <w:rPr>
                <w:bCs/>
                <w:sz w:val="20"/>
                <w:szCs w:val="20"/>
              </w:rPr>
            </w:pPr>
            <w:r>
              <w:rPr>
                <w:bCs/>
                <w:sz w:val="20"/>
                <w:szCs w:val="20"/>
              </w:rPr>
              <w:t>539,6</w:t>
            </w:r>
          </w:p>
        </w:tc>
        <w:tc>
          <w:tcPr>
            <w:tcW w:w="1276" w:type="dxa"/>
            <w:tcBorders>
              <w:left w:val="single" w:sz="4" w:space="0" w:color="000000"/>
              <w:bottom w:val="single" w:sz="4" w:space="0" w:color="000000"/>
              <w:right w:val="single" w:sz="4" w:space="0" w:color="000000"/>
            </w:tcBorders>
            <w:shd w:val="clear" w:color="auto" w:fill="auto"/>
            <w:vAlign w:val="center"/>
          </w:tcPr>
          <w:p w:rsidR="002534E2" w:rsidRPr="00FE07DB" w:rsidRDefault="00C41C4B" w:rsidP="002534E2">
            <w:pPr>
              <w:autoSpaceDN w:val="0"/>
              <w:adjustRightInd w:val="0"/>
              <w:ind w:right="204"/>
              <w:jc w:val="center"/>
              <w:rPr>
                <w:bCs/>
                <w:sz w:val="20"/>
                <w:szCs w:val="20"/>
              </w:rPr>
            </w:pPr>
            <w:r>
              <w:rPr>
                <w:bCs/>
                <w:sz w:val="20"/>
                <w:szCs w:val="20"/>
              </w:rPr>
              <w:t>6,06</w:t>
            </w:r>
          </w:p>
        </w:tc>
      </w:tr>
      <w:tr w:rsidR="002534E2" w:rsidTr="002534E2">
        <w:tc>
          <w:tcPr>
            <w:tcW w:w="846" w:type="dxa"/>
            <w:tcBorders>
              <w:left w:val="single" w:sz="4" w:space="0" w:color="000000"/>
              <w:bottom w:val="single" w:sz="4" w:space="0" w:color="000000"/>
            </w:tcBorders>
            <w:shd w:val="clear" w:color="auto" w:fill="auto"/>
            <w:vAlign w:val="center"/>
          </w:tcPr>
          <w:p w:rsidR="002534E2" w:rsidRPr="006E3AD8" w:rsidRDefault="002534E2" w:rsidP="002534E2">
            <w:pPr>
              <w:autoSpaceDN w:val="0"/>
              <w:adjustRightInd w:val="0"/>
              <w:jc w:val="center"/>
              <w:rPr>
                <w:b/>
                <w:bCs/>
                <w:sz w:val="20"/>
                <w:szCs w:val="20"/>
              </w:rPr>
            </w:pPr>
            <w:r w:rsidRPr="006E3AD8">
              <w:rPr>
                <w:b/>
                <w:bCs/>
                <w:sz w:val="20"/>
                <w:szCs w:val="20"/>
              </w:rPr>
              <w:lastRenderedPageBreak/>
              <w:t>III</w:t>
            </w:r>
          </w:p>
        </w:tc>
        <w:tc>
          <w:tcPr>
            <w:tcW w:w="3118" w:type="dxa"/>
            <w:tcBorders>
              <w:left w:val="single" w:sz="4" w:space="0" w:color="000000"/>
              <w:bottom w:val="single" w:sz="4" w:space="0" w:color="000000"/>
            </w:tcBorders>
            <w:shd w:val="clear" w:color="auto" w:fill="auto"/>
            <w:vAlign w:val="center"/>
          </w:tcPr>
          <w:p w:rsidR="002534E2" w:rsidRPr="00AD349D" w:rsidRDefault="00BB4C90" w:rsidP="00FD709C">
            <w:pPr>
              <w:autoSpaceDN w:val="0"/>
              <w:adjustRightInd w:val="0"/>
              <w:rPr>
                <w:b/>
                <w:bCs/>
                <w:sz w:val="20"/>
                <w:szCs w:val="20"/>
              </w:rPr>
            </w:pPr>
            <w:hyperlink r:id="rId41" w:history="1"/>
            <w:r w:rsidR="002534E2" w:rsidRPr="00AD349D">
              <w:rPr>
                <w:rFonts w:eastAsiaTheme="minorHAnsi"/>
                <w:sz w:val="20"/>
                <w:szCs w:val="20"/>
                <w:lang w:eastAsia="en-US"/>
              </w:rPr>
              <w:t xml:space="preserve"> </w:t>
            </w:r>
            <w:r w:rsidR="002534E2" w:rsidRPr="00AD349D">
              <w:rPr>
                <w:b/>
                <w:bCs/>
                <w:sz w:val="20"/>
                <w:szCs w:val="20"/>
              </w:rPr>
              <w:t>Земли</w:t>
            </w:r>
            <w:r w:rsidR="002534E2" w:rsidRPr="00AD349D">
              <w:rPr>
                <w:rFonts w:eastAsiaTheme="minorHAnsi"/>
                <w:b/>
                <w:sz w:val="20"/>
                <w:szCs w:val="20"/>
                <w:lang w:eastAsia="en-US"/>
              </w:rP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w:t>
            </w:r>
            <w:r w:rsidR="00FD709C">
              <w:rPr>
                <w:rFonts w:eastAsiaTheme="minorHAnsi"/>
                <w:b/>
                <w:sz w:val="20"/>
                <w:szCs w:val="20"/>
                <w:lang w:eastAsia="en-US"/>
              </w:rPr>
              <w:t>и иного специального назначения</w:t>
            </w:r>
          </w:p>
        </w:tc>
        <w:tc>
          <w:tcPr>
            <w:tcW w:w="1418" w:type="dxa"/>
            <w:tcBorders>
              <w:left w:val="single" w:sz="4" w:space="0" w:color="000000"/>
              <w:bottom w:val="single" w:sz="4" w:space="0" w:color="000000"/>
            </w:tcBorders>
            <w:shd w:val="clear" w:color="auto" w:fill="auto"/>
            <w:vAlign w:val="center"/>
          </w:tcPr>
          <w:p w:rsidR="002534E2" w:rsidRPr="006E3AD8" w:rsidRDefault="002534E2" w:rsidP="002534E2">
            <w:pPr>
              <w:autoSpaceDN w:val="0"/>
              <w:adjustRightInd w:val="0"/>
              <w:ind w:right="204"/>
              <w:jc w:val="center"/>
              <w:rPr>
                <w:bCs/>
                <w:sz w:val="20"/>
                <w:szCs w:val="20"/>
              </w:rPr>
            </w:pPr>
            <w:r w:rsidRPr="006E3AD8">
              <w:rPr>
                <w:bCs/>
                <w:sz w:val="20"/>
                <w:szCs w:val="20"/>
              </w:rPr>
              <w:t>330,2</w:t>
            </w:r>
          </w:p>
        </w:tc>
        <w:tc>
          <w:tcPr>
            <w:tcW w:w="1417" w:type="dxa"/>
            <w:tcBorders>
              <w:left w:val="single" w:sz="4" w:space="0" w:color="000000"/>
              <w:bottom w:val="single" w:sz="4" w:space="0" w:color="000000"/>
            </w:tcBorders>
            <w:shd w:val="clear" w:color="auto" w:fill="auto"/>
            <w:vAlign w:val="center"/>
          </w:tcPr>
          <w:p w:rsidR="002534E2" w:rsidRPr="00FE07DB" w:rsidRDefault="002534E2" w:rsidP="002534E2">
            <w:pPr>
              <w:autoSpaceDN w:val="0"/>
              <w:adjustRightInd w:val="0"/>
              <w:ind w:right="204"/>
              <w:jc w:val="center"/>
              <w:rPr>
                <w:bCs/>
                <w:sz w:val="20"/>
                <w:szCs w:val="20"/>
              </w:rPr>
            </w:pPr>
            <w:r w:rsidRPr="00FE07DB">
              <w:rPr>
                <w:bCs/>
                <w:sz w:val="20"/>
                <w:szCs w:val="20"/>
              </w:rPr>
              <w:t>3,7</w:t>
            </w:r>
          </w:p>
        </w:tc>
        <w:tc>
          <w:tcPr>
            <w:tcW w:w="1418" w:type="dxa"/>
            <w:tcBorders>
              <w:left w:val="single" w:sz="4" w:space="0" w:color="000000"/>
              <w:bottom w:val="single" w:sz="4" w:space="0" w:color="000000"/>
            </w:tcBorders>
            <w:shd w:val="clear" w:color="auto" w:fill="auto"/>
            <w:vAlign w:val="center"/>
          </w:tcPr>
          <w:p w:rsidR="006B39F9" w:rsidRPr="006E3AD8" w:rsidRDefault="00EF0EB7" w:rsidP="002534E2">
            <w:pPr>
              <w:autoSpaceDN w:val="0"/>
              <w:adjustRightInd w:val="0"/>
              <w:ind w:right="204"/>
              <w:jc w:val="center"/>
              <w:rPr>
                <w:bCs/>
                <w:sz w:val="20"/>
                <w:szCs w:val="20"/>
              </w:rPr>
            </w:pPr>
            <w:r>
              <w:rPr>
                <w:bCs/>
                <w:sz w:val="20"/>
                <w:szCs w:val="20"/>
              </w:rPr>
              <w:t>174,28</w:t>
            </w:r>
          </w:p>
        </w:tc>
        <w:tc>
          <w:tcPr>
            <w:tcW w:w="1276" w:type="dxa"/>
            <w:tcBorders>
              <w:left w:val="single" w:sz="4" w:space="0" w:color="000000"/>
              <w:bottom w:val="single" w:sz="4" w:space="0" w:color="000000"/>
              <w:right w:val="single" w:sz="4" w:space="0" w:color="000000"/>
            </w:tcBorders>
            <w:shd w:val="clear" w:color="auto" w:fill="auto"/>
            <w:vAlign w:val="center"/>
          </w:tcPr>
          <w:p w:rsidR="002534E2" w:rsidRPr="00FE07DB" w:rsidRDefault="00C41C4B" w:rsidP="002534E2">
            <w:pPr>
              <w:autoSpaceDN w:val="0"/>
              <w:adjustRightInd w:val="0"/>
              <w:ind w:right="204"/>
              <w:jc w:val="center"/>
              <w:rPr>
                <w:bCs/>
                <w:sz w:val="20"/>
                <w:szCs w:val="20"/>
              </w:rPr>
            </w:pPr>
            <w:r>
              <w:rPr>
                <w:bCs/>
                <w:sz w:val="20"/>
                <w:szCs w:val="20"/>
              </w:rPr>
              <w:t>2,58</w:t>
            </w:r>
          </w:p>
        </w:tc>
      </w:tr>
      <w:tr w:rsidR="002534E2" w:rsidTr="002534E2">
        <w:tc>
          <w:tcPr>
            <w:tcW w:w="846" w:type="dxa"/>
            <w:tcBorders>
              <w:left w:val="single" w:sz="4" w:space="0" w:color="000000"/>
              <w:bottom w:val="single" w:sz="4" w:space="0" w:color="000000"/>
            </w:tcBorders>
            <w:shd w:val="clear" w:color="auto" w:fill="auto"/>
            <w:vAlign w:val="center"/>
          </w:tcPr>
          <w:p w:rsidR="002534E2" w:rsidRPr="006E3AD8" w:rsidRDefault="002534E2" w:rsidP="002534E2">
            <w:pPr>
              <w:autoSpaceDN w:val="0"/>
              <w:adjustRightInd w:val="0"/>
              <w:jc w:val="center"/>
              <w:rPr>
                <w:b/>
                <w:bCs/>
                <w:sz w:val="20"/>
                <w:szCs w:val="20"/>
              </w:rPr>
            </w:pPr>
            <w:r w:rsidRPr="006E3AD8">
              <w:rPr>
                <w:b/>
                <w:bCs/>
                <w:sz w:val="20"/>
                <w:szCs w:val="20"/>
              </w:rPr>
              <w:t>IV</w:t>
            </w:r>
          </w:p>
        </w:tc>
        <w:tc>
          <w:tcPr>
            <w:tcW w:w="3118" w:type="dxa"/>
            <w:tcBorders>
              <w:left w:val="single" w:sz="4" w:space="0" w:color="000000"/>
              <w:bottom w:val="single" w:sz="4" w:space="0" w:color="000000"/>
            </w:tcBorders>
            <w:shd w:val="clear" w:color="auto" w:fill="auto"/>
            <w:vAlign w:val="center"/>
          </w:tcPr>
          <w:p w:rsidR="002534E2" w:rsidRPr="00AD349D" w:rsidRDefault="002534E2" w:rsidP="002534E2">
            <w:pPr>
              <w:autoSpaceDN w:val="0"/>
              <w:adjustRightInd w:val="0"/>
              <w:rPr>
                <w:b/>
                <w:bCs/>
                <w:sz w:val="20"/>
                <w:szCs w:val="20"/>
              </w:rPr>
            </w:pPr>
            <w:r w:rsidRPr="00AD349D">
              <w:rPr>
                <w:b/>
                <w:bCs/>
                <w:sz w:val="20"/>
                <w:szCs w:val="20"/>
              </w:rPr>
              <w:t>Земли особо охраняемых территорий</w:t>
            </w:r>
          </w:p>
        </w:tc>
        <w:tc>
          <w:tcPr>
            <w:tcW w:w="1418" w:type="dxa"/>
            <w:tcBorders>
              <w:left w:val="single" w:sz="4" w:space="0" w:color="000000"/>
              <w:bottom w:val="single" w:sz="4" w:space="0" w:color="000000"/>
            </w:tcBorders>
            <w:shd w:val="clear" w:color="auto" w:fill="auto"/>
            <w:vAlign w:val="center"/>
          </w:tcPr>
          <w:p w:rsidR="002534E2" w:rsidRPr="006E3AD8" w:rsidRDefault="002534E2" w:rsidP="002534E2">
            <w:pPr>
              <w:autoSpaceDN w:val="0"/>
              <w:adjustRightInd w:val="0"/>
              <w:ind w:right="204"/>
              <w:jc w:val="center"/>
              <w:rPr>
                <w:bCs/>
                <w:sz w:val="20"/>
                <w:szCs w:val="20"/>
              </w:rPr>
            </w:pPr>
            <w:r w:rsidRPr="006E3AD8">
              <w:rPr>
                <w:bCs/>
                <w:sz w:val="20"/>
                <w:szCs w:val="20"/>
              </w:rPr>
              <w:t>0,0</w:t>
            </w:r>
          </w:p>
        </w:tc>
        <w:tc>
          <w:tcPr>
            <w:tcW w:w="1417" w:type="dxa"/>
            <w:tcBorders>
              <w:left w:val="single" w:sz="4" w:space="0" w:color="000000"/>
              <w:bottom w:val="single" w:sz="4" w:space="0" w:color="000000"/>
            </w:tcBorders>
            <w:shd w:val="clear" w:color="auto" w:fill="auto"/>
            <w:vAlign w:val="center"/>
          </w:tcPr>
          <w:p w:rsidR="002534E2" w:rsidRPr="00FE07DB" w:rsidRDefault="002534E2" w:rsidP="002534E2">
            <w:pPr>
              <w:autoSpaceDN w:val="0"/>
              <w:adjustRightInd w:val="0"/>
              <w:ind w:right="204"/>
              <w:jc w:val="center"/>
              <w:rPr>
                <w:bCs/>
                <w:sz w:val="20"/>
                <w:szCs w:val="20"/>
              </w:rPr>
            </w:pPr>
            <w:r w:rsidRPr="00FE07DB">
              <w:rPr>
                <w:bCs/>
                <w:sz w:val="20"/>
                <w:szCs w:val="20"/>
              </w:rPr>
              <w:t>0,0</w:t>
            </w:r>
          </w:p>
        </w:tc>
        <w:tc>
          <w:tcPr>
            <w:tcW w:w="1418" w:type="dxa"/>
            <w:tcBorders>
              <w:left w:val="single" w:sz="4" w:space="0" w:color="000000"/>
              <w:bottom w:val="single" w:sz="4" w:space="0" w:color="000000"/>
            </w:tcBorders>
            <w:shd w:val="clear" w:color="auto" w:fill="auto"/>
            <w:vAlign w:val="center"/>
          </w:tcPr>
          <w:p w:rsidR="002534E2" w:rsidRPr="006E3AD8" w:rsidRDefault="002534E2" w:rsidP="002534E2">
            <w:pPr>
              <w:autoSpaceDN w:val="0"/>
              <w:adjustRightInd w:val="0"/>
              <w:ind w:right="204"/>
              <w:jc w:val="center"/>
              <w:rPr>
                <w:bCs/>
                <w:sz w:val="20"/>
                <w:szCs w:val="20"/>
              </w:rPr>
            </w:pPr>
            <w:r>
              <w:rPr>
                <w:bCs/>
                <w:sz w:val="20"/>
                <w:szCs w:val="20"/>
              </w:rPr>
              <w:t>0.0</w:t>
            </w:r>
          </w:p>
        </w:tc>
        <w:tc>
          <w:tcPr>
            <w:tcW w:w="1276" w:type="dxa"/>
            <w:tcBorders>
              <w:left w:val="single" w:sz="4" w:space="0" w:color="000000"/>
              <w:bottom w:val="single" w:sz="4" w:space="0" w:color="000000"/>
              <w:right w:val="single" w:sz="4" w:space="0" w:color="000000"/>
            </w:tcBorders>
            <w:shd w:val="clear" w:color="auto" w:fill="auto"/>
            <w:vAlign w:val="center"/>
          </w:tcPr>
          <w:p w:rsidR="002534E2" w:rsidRPr="00FE07DB" w:rsidRDefault="00FD709C" w:rsidP="002534E2">
            <w:pPr>
              <w:autoSpaceDN w:val="0"/>
              <w:adjustRightInd w:val="0"/>
              <w:ind w:right="204"/>
              <w:jc w:val="center"/>
              <w:rPr>
                <w:bCs/>
                <w:sz w:val="20"/>
                <w:szCs w:val="20"/>
              </w:rPr>
            </w:pPr>
            <w:r>
              <w:rPr>
                <w:bCs/>
                <w:sz w:val="20"/>
                <w:szCs w:val="20"/>
              </w:rPr>
              <w:t>0,0</w:t>
            </w:r>
          </w:p>
        </w:tc>
      </w:tr>
      <w:tr w:rsidR="002534E2" w:rsidTr="002534E2">
        <w:tc>
          <w:tcPr>
            <w:tcW w:w="846" w:type="dxa"/>
            <w:tcBorders>
              <w:left w:val="single" w:sz="4" w:space="0" w:color="000000"/>
              <w:bottom w:val="single" w:sz="4" w:space="0" w:color="000000"/>
            </w:tcBorders>
            <w:shd w:val="clear" w:color="auto" w:fill="auto"/>
            <w:vAlign w:val="center"/>
          </w:tcPr>
          <w:p w:rsidR="002534E2" w:rsidRPr="006E3AD8" w:rsidRDefault="002534E2" w:rsidP="002534E2">
            <w:pPr>
              <w:autoSpaceDN w:val="0"/>
              <w:adjustRightInd w:val="0"/>
              <w:jc w:val="center"/>
              <w:rPr>
                <w:b/>
                <w:bCs/>
                <w:sz w:val="20"/>
                <w:szCs w:val="20"/>
              </w:rPr>
            </w:pPr>
            <w:r w:rsidRPr="006E3AD8">
              <w:rPr>
                <w:b/>
                <w:bCs/>
                <w:sz w:val="20"/>
                <w:szCs w:val="20"/>
              </w:rPr>
              <w:t>VII</w:t>
            </w:r>
          </w:p>
        </w:tc>
        <w:tc>
          <w:tcPr>
            <w:tcW w:w="3118" w:type="dxa"/>
            <w:tcBorders>
              <w:left w:val="single" w:sz="4" w:space="0" w:color="000000"/>
              <w:bottom w:val="single" w:sz="4" w:space="0" w:color="000000"/>
            </w:tcBorders>
            <w:shd w:val="clear" w:color="auto" w:fill="auto"/>
            <w:vAlign w:val="center"/>
          </w:tcPr>
          <w:p w:rsidR="002534E2" w:rsidRPr="00AD349D" w:rsidRDefault="002534E2" w:rsidP="002534E2">
            <w:pPr>
              <w:autoSpaceDN w:val="0"/>
              <w:adjustRightInd w:val="0"/>
              <w:rPr>
                <w:b/>
                <w:bCs/>
                <w:sz w:val="20"/>
                <w:szCs w:val="20"/>
              </w:rPr>
            </w:pPr>
            <w:r w:rsidRPr="00AD349D">
              <w:rPr>
                <w:b/>
                <w:bCs/>
                <w:sz w:val="20"/>
                <w:szCs w:val="20"/>
              </w:rPr>
              <w:t>Земли лесного фонда</w:t>
            </w:r>
          </w:p>
        </w:tc>
        <w:tc>
          <w:tcPr>
            <w:tcW w:w="1418" w:type="dxa"/>
            <w:tcBorders>
              <w:left w:val="single" w:sz="4" w:space="0" w:color="000000"/>
              <w:bottom w:val="single" w:sz="4" w:space="0" w:color="000000"/>
            </w:tcBorders>
            <w:shd w:val="clear" w:color="auto" w:fill="auto"/>
            <w:vAlign w:val="center"/>
          </w:tcPr>
          <w:p w:rsidR="002534E2" w:rsidRPr="006E3AD8" w:rsidRDefault="002534E2" w:rsidP="002534E2">
            <w:pPr>
              <w:autoSpaceDN w:val="0"/>
              <w:adjustRightInd w:val="0"/>
              <w:ind w:right="204"/>
              <w:jc w:val="center"/>
              <w:rPr>
                <w:bCs/>
                <w:sz w:val="20"/>
                <w:szCs w:val="20"/>
              </w:rPr>
            </w:pPr>
            <w:r>
              <w:rPr>
                <w:bCs/>
                <w:sz w:val="20"/>
                <w:szCs w:val="20"/>
              </w:rPr>
              <w:t>4094,4</w:t>
            </w:r>
          </w:p>
        </w:tc>
        <w:tc>
          <w:tcPr>
            <w:tcW w:w="1417" w:type="dxa"/>
            <w:tcBorders>
              <w:left w:val="single" w:sz="4" w:space="0" w:color="000000"/>
              <w:bottom w:val="single" w:sz="4" w:space="0" w:color="000000"/>
            </w:tcBorders>
            <w:shd w:val="clear" w:color="auto" w:fill="auto"/>
            <w:vAlign w:val="center"/>
          </w:tcPr>
          <w:p w:rsidR="002534E2" w:rsidRPr="00FE07DB" w:rsidRDefault="002534E2" w:rsidP="002534E2">
            <w:pPr>
              <w:autoSpaceDN w:val="0"/>
              <w:adjustRightInd w:val="0"/>
              <w:ind w:right="204"/>
              <w:jc w:val="center"/>
              <w:rPr>
                <w:bCs/>
                <w:sz w:val="20"/>
                <w:szCs w:val="20"/>
              </w:rPr>
            </w:pPr>
            <w:r w:rsidRPr="00FE07DB">
              <w:rPr>
                <w:bCs/>
                <w:sz w:val="20"/>
                <w:szCs w:val="20"/>
              </w:rPr>
              <w:t>45,7</w:t>
            </w:r>
          </w:p>
        </w:tc>
        <w:tc>
          <w:tcPr>
            <w:tcW w:w="1418" w:type="dxa"/>
            <w:tcBorders>
              <w:left w:val="single" w:sz="4" w:space="0" w:color="000000"/>
              <w:bottom w:val="single" w:sz="4" w:space="0" w:color="000000"/>
            </w:tcBorders>
            <w:shd w:val="clear" w:color="auto" w:fill="auto"/>
            <w:vAlign w:val="center"/>
          </w:tcPr>
          <w:p w:rsidR="002534E2" w:rsidRPr="006E3AD8" w:rsidRDefault="00C41C4B" w:rsidP="001E0E25">
            <w:pPr>
              <w:autoSpaceDN w:val="0"/>
              <w:adjustRightInd w:val="0"/>
              <w:ind w:right="204"/>
              <w:jc w:val="center"/>
              <w:rPr>
                <w:bCs/>
                <w:sz w:val="20"/>
                <w:szCs w:val="20"/>
              </w:rPr>
            </w:pPr>
            <w:r>
              <w:rPr>
                <w:bCs/>
                <w:sz w:val="20"/>
                <w:szCs w:val="20"/>
              </w:rPr>
              <w:t>4047,11</w:t>
            </w:r>
          </w:p>
        </w:tc>
        <w:tc>
          <w:tcPr>
            <w:tcW w:w="1276" w:type="dxa"/>
            <w:tcBorders>
              <w:left w:val="single" w:sz="4" w:space="0" w:color="000000"/>
              <w:bottom w:val="single" w:sz="4" w:space="0" w:color="000000"/>
              <w:right w:val="single" w:sz="4" w:space="0" w:color="000000"/>
            </w:tcBorders>
            <w:shd w:val="clear" w:color="auto" w:fill="auto"/>
            <w:vAlign w:val="center"/>
          </w:tcPr>
          <w:p w:rsidR="002534E2" w:rsidRPr="00FE07DB" w:rsidRDefault="00FD709C" w:rsidP="00FD709C">
            <w:pPr>
              <w:autoSpaceDN w:val="0"/>
              <w:adjustRightInd w:val="0"/>
              <w:ind w:right="204"/>
              <w:jc w:val="center"/>
              <w:rPr>
                <w:bCs/>
                <w:sz w:val="20"/>
                <w:szCs w:val="20"/>
              </w:rPr>
            </w:pPr>
            <w:r>
              <w:rPr>
                <w:bCs/>
                <w:sz w:val="20"/>
                <w:szCs w:val="20"/>
              </w:rPr>
              <w:t>45,4</w:t>
            </w:r>
            <w:r w:rsidR="00C41C4B">
              <w:rPr>
                <w:bCs/>
                <w:sz w:val="20"/>
                <w:szCs w:val="20"/>
              </w:rPr>
              <w:t>6</w:t>
            </w:r>
          </w:p>
        </w:tc>
      </w:tr>
      <w:tr w:rsidR="002534E2" w:rsidTr="002534E2">
        <w:tc>
          <w:tcPr>
            <w:tcW w:w="846" w:type="dxa"/>
            <w:tcBorders>
              <w:left w:val="single" w:sz="4" w:space="0" w:color="000000"/>
            </w:tcBorders>
            <w:shd w:val="clear" w:color="auto" w:fill="auto"/>
            <w:vAlign w:val="center"/>
          </w:tcPr>
          <w:p w:rsidR="002534E2" w:rsidRPr="006E3AD8" w:rsidRDefault="002534E2" w:rsidP="002534E2">
            <w:pPr>
              <w:autoSpaceDN w:val="0"/>
              <w:adjustRightInd w:val="0"/>
              <w:jc w:val="center"/>
              <w:rPr>
                <w:b/>
                <w:bCs/>
                <w:sz w:val="20"/>
                <w:szCs w:val="20"/>
              </w:rPr>
            </w:pPr>
            <w:r w:rsidRPr="006E3AD8">
              <w:rPr>
                <w:b/>
                <w:bCs/>
                <w:sz w:val="20"/>
                <w:szCs w:val="20"/>
              </w:rPr>
              <w:t>VI</w:t>
            </w:r>
          </w:p>
        </w:tc>
        <w:tc>
          <w:tcPr>
            <w:tcW w:w="3118" w:type="dxa"/>
            <w:tcBorders>
              <w:left w:val="single" w:sz="4" w:space="0" w:color="000000"/>
              <w:bottom w:val="single" w:sz="4" w:space="0" w:color="000000"/>
            </w:tcBorders>
            <w:shd w:val="clear" w:color="auto" w:fill="auto"/>
            <w:vAlign w:val="center"/>
          </w:tcPr>
          <w:p w:rsidR="002534E2" w:rsidRPr="00AD349D" w:rsidRDefault="002534E2" w:rsidP="002534E2">
            <w:pPr>
              <w:autoSpaceDN w:val="0"/>
              <w:adjustRightInd w:val="0"/>
              <w:rPr>
                <w:b/>
                <w:bCs/>
                <w:sz w:val="20"/>
                <w:szCs w:val="20"/>
              </w:rPr>
            </w:pPr>
            <w:r w:rsidRPr="00AD349D">
              <w:rPr>
                <w:b/>
                <w:bCs/>
                <w:sz w:val="20"/>
                <w:szCs w:val="20"/>
              </w:rPr>
              <w:t>Земли водного фонда</w:t>
            </w:r>
          </w:p>
        </w:tc>
        <w:tc>
          <w:tcPr>
            <w:tcW w:w="1418" w:type="dxa"/>
            <w:tcBorders>
              <w:left w:val="single" w:sz="4" w:space="0" w:color="000000"/>
              <w:bottom w:val="single" w:sz="4" w:space="0" w:color="000000"/>
            </w:tcBorders>
            <w:shd w:val="clear" w:color="auto" w:fill="auto"/>
            <w:vAlign w:val="center"/>
          </w:tcPr>
          <w:p w:rsidR="002534E2" w:rsidRPr="006E3AD8" w:rsidRDefault="002534E2" w:rsidP="002534E2">
            <w:pPr>
              <w:autoSpaceDN w:val="0"/>
              <w:adjustRightInd w:val="0"/>
              <w:ind w:right="204"/>
              <w:jc w:val="center"/>
              <w:rPr>
                <w:bCs/>
                <w:sz w:val="20"/>
                <w:szCs w:val="20"/>
              </w:rPr>
            </w:pPr>
            <w:r>
              <w:rPr>
                <w:bCs/>
                <w:sz w:val="20"/>
                <w:szCs w:val="20"/>
              </w:rPr>
              <w:t>0,0</w:t>
            </w:r>
          </w:p>
        </w:tc>
        <w:tc>
          <w:tcPr>
            <w:tcW w:w="1417" w:type="dxa"/>
            <w:tcBorders>
              <w:left w:val="single" w:sz="4" w:space="0" w:color="000000"/>
              <w:bottom w:val="single" w:sz="4" w:space="0" w:color="000000"/>
            </w:tcBorders>
            <w:shd w:val="clear" w:color="auto" w:fill="auto"/>
            <w:vAlign w:val="center"/>
          </w:tcPr>
          <w:p w:rsidR="002534E2" w:rsidRPr="006E3AD8" w:rsidRDefault="002534E2" w:rsidP="002534E2">
            <w:pPr>
              <w:autoSpaceDN w:val="0"/>
              <w:adjustRightInd w:val="0"/>
              <w:ind w:right="204"/>
              <w:jc w:val="center"/>
              <w:rPr>
                <w:bCs/>
                <w:sz w:val="20"/>
                <w:szCs w:val="20"/>
              </w:rPr>
            </w:pPr>
            <w:r>
              <w:rPr>
                <w:bCs/>
                <w:sz w:val="20"/>
                <w:szCs w:val="20"/>
              </w:rPr>
              <w:t>0,0</w:t>
            </w:r>
          </w:p>
        </w:tc>
        <w:tc>
          <w:tcPr>
            <w:tcW w:w="1418" w:type="dxa"/>
            <w:tcBorders>
              <w:left w:val="single" w:sz="4" w:space="0" w:color="000000"/>
              <w:bottom w:val="single" w:sz="4" w:space="0" w:color="000000"/>
            </w:tcBorders>
            <w:shd w:val="clear" w:color="auto" w:fill="auto"/>
            <w:vAlign w:val="center"/>
          </w:tcPr>
          <w:p w:rsidR="002534E2" w:rsidRPr="006E3AD8" w:rsidRDefault="002534E2" w:rsidP="002534E2">
            <w:pPr>
              <w:autoSpaceDN w:val="0"/>
              <w:adjustRightInd w:val="0"/>
              <w:ind w:right="204"/>
              <w:jc w:val="center"/>
              <w:rPr>
                <w:bCs/>
                <w:sz w:val="20"/>
                <w:szCs w:val="20"/>
              </w:rPr>
            </w:pPr>
            <w:r>
              <w:rPr>
                <w:bCs/>
                <w:sz w:val="20"/>
                <w:szCs w:val="20"/>
              </w:rPr>
              <w:t>0</w:t>
            </w:r>
          </w:p>
        </w:tc>
        <w:tc>
          <w:tcPr>
            <w:tcW w:w="1276" w:type="dxa"/>
            <w:tcBorders>
              <w:left w:val="single" w:sz="4" w:space="0" w:color="000000"/>
              <w:bottom w:val="single" w:sz="4" w:space="0" w:color="000000"/>
              <w:right w:val="single" w:sz="4" w:space="0" w:color="000000"/>
            </w:tcBorders>
            <w:shd w:val="clear" w:color="auto" w:fill="auto"/>
            <w:vAlign w:val="center"/>
          </w:tcPr>
          <w:p w:rsidR="002534E2" w:rsidRPr="006E3AD8" w:rsidRDefault="002534E2" w:rsidP="002534E2">
            <w:pPr>
              <w:autoSpaceDN w:val="0"/>
              <w:adjustRightInd w:val="0"/>
              <w:ind w:right="204"/>
              <w:jc w:val="center"/>
              <w:rPr>
                <w:bCs/>
                <w:sz w:val="20"/>
                <w:szCs w:val="20"/>
              </w:rPr>
            </w:pPr>
            <w:r>
              <w:rPr>
                <w:bCs/>
                <w:sz w:val="20"/>
                <w:szCs w:val="20"/>
              </w:rPr>
              <w:t>0</w:t>
            </w:r>
          </w:p>
        </w:tc>
      </w:tr>
      <w:tr w:rsidR="002534E2" w:rsidTr="00D64CD5">
        <w:tc>
          <w:tcPr>
            <w:tcW w:w="846" w:type="dxa"/>
            <w:tcBorders>
              <w:left w:val="single" w:sz="4" w:space="0" w:color="000000"/>
            </w:tcBorders>
            <w:shd w:val="clear" w:color="auto" w:fill="auto"/>
            <w:vAlign w:val="center"/>
          </w:tcPr>
          <w:p w:rsidR="002534E2" w:rsidRPr="006E3AD8" w:rsidRDefault="002534E2" w:rsidP="002534E2">
            <w:pPr>
              <w:autoSpaceDN w:val="0"/>
              <w:adjustRightInd w:val="0"/>
              <w:jc w:val="center"/>
              <w:rPr>
                <w:b/>
                <w:bCs/>
                <w:sz w:val="20"/>
                <w:szCs w:val="20"/>
              </w:rPr>
            </w:pPr>
            <w:r w:rsidRPr="006E3AD8">
              <w:rPr>
                <w:b/>
                <w:bCs/>
                <w:sz w:val="20"/>
                <w:szCs w:val="20"/>
              </w:rPr>
              <w:t>VII</w:t>
            </w:r>
          </w:p>
        </w:tc>
        <w:tc>
          <w:tcPr>
            <w:tcW w:w="3118" w:type="dxa"/>
            <w:tcBorders>
              <w:left w:val="single" w:sz="4" w:space="0" w:color="000000"/>
            </w:tcBorders>
            <w:shd w:val="clear" w:color="auto" w:fill="auto"/>
            <w:vAlign w:val="center"/>
          </w:tcPr>
          <w:p w:rsidR="002534E2" w:rsidRPr="00AD349D" w:rsidRDefault="002534E2" w:rsidP="002534E2">
            <w:pPr>
              <w:autoSpaceDN w:val="0"/>
              <w:adjustRightInd w:val="0"/>
              <w:rPr>
                <w:b/>
                <w:bCs/>
                <w:sz w:val="20"/>
                <w:szCs w:val="20"/>
              </w:rPr>
            </w:pPr>
            <w:r w:rsidRPr="00AD349D">
              <w:rPr>
                <w:b/>
                <w:bCs/>
                <w:sz w:val="20"/>
                <w:szCs w:val="20"/>
              </w:rPr>
              <w:t>Земли запаса</w:t>
            </w:r>
          </w:p>
        </w:tc>
        <w:tc>
          <w:tcPr>
            <w:tcW w:w="1418" w:type="dxa"/>
            <w:tcBorders>
              <w:left w:val="single" w:sz="4" w:space="0" w:color="000000"/>
            </w:tcBorders>
            <w:shd w:val="clear" w:color="auto" w:fill="auto"/>
            <w:vAlign w:val="center"/>
          </w:tcPr>
          <w:p w:rsidR="002534E2" w:rsidRPr="006E3AD8" w:rsidRDefault="002534E2" w:rsidP="002534E2">
            <w:pPr>
              <w:autoSpaceDN w:val="0"/>
              <w:adjustRightInd w:val="0"/>
              <w:ind w:right="204"/>
              <w:jc w:val="center"/>
              <w:rPr>
                <w:bCs/>
                <w:sz w:val="20"/>
                <w:szCs w:val="20"/>
              </w:rPr>
            </w:pPr>
            <w:r w:rsidRPr="006E3AD8">
              <w:rPr>
                <w:bCs/>
                <w:sz w:val="20"/>
                <w:szCs w:val="20"/>
              </w:rPr>
              <w:t>0,0</w:t>
            </w:r>
          </w:p>
        </w:tc>
        <w:tc>
          <w:tcPr>
            <w:tcW w:w="1417" w:type="dxa"/>
            <w:tcBorders>
              <w:left w:val="single" w:sz="4" w:space="0" w:color="000000"/>
            </w:tcBorders>
            <w:shd w:val="clear" w:color="auto" w:fill="auto"/>
            <w:vAlign w:val="center"/>
          </w:tcPr>
          <w:p w:rsidR="002534E2" w:rsidRPr="006E3AD8" w:rsidRDefault="002534E2" w:rsidP="002534E2">
            <w:pPr>
              <w:autoSpaceDN w:val="0"/>
              <w:adjustRightInd w:val="0"/>
              <w:ind w:right="204"/>
              <w:jc w:val="center"/>
              <w:rPr>
                <w:bCs/>
                <w:sz w:val="20"/>
                <w:szCs w:val="20"/>
              </w:rPr>
            </w:pPr>
            <w:r>
              <w:rPr>
                <w:bCs/>
                <w:sz w:val="20"/>
                <w:szCs w:val="20"/>
              </w:rPr>
              <w:t>0,0</w:t>
            </w:r>
          </w:p>
        </w:tc>
        <w:tc>
          <w:tcPr>
            <w:tcW w:w="1418" w:type="dxa"/>
            <w:tcBorders>
              <w:left w:val="single" w:sz="4" w:space="0" w:color="000000"/>
            </w:tcBorders>
            <w:shd w:val="clear" w:color="auto" w:fill="auto"/>
            <w:vAlign w:val="center"/>
          </w:tcPr>
          <w:p w:rsidR="002534E2" w:rsidRPr="006E3AD8" w:rsidRDefault="002534E2" w:rsidP="002534E2">
            <w:pPr>
              <w:autoSpaceDN w:val="0"/>
              <w:adjustRightInd w:val="0"/>
              <w:ind w:right="204"/>
              <w:jc w:val="center"/>
              <w:rPr>
                <w:bCs/>
                <w:sz w:val="20"/>
                <w:szCs w:val="20"/>
              </w:rPr>
            </w:pPr>
            <w:r>
              <w:rPr>
                <w:bCs/>
                <w:sz w:val="20"/>
                <w:szCs w:val="20"/>
              </w:rPr>
              <w:t>0</w:t>
            </w:r>
          </w:p>
        </w:tc>
        <w:tc>
          <w:tcPr>
            <w:tcW w:w="1276" w:type="dxa"/>
            <w:tcBorders>
              <w:left w:val="single" w:sz="4" w:space="0" w:color="000000"/>
              <w:right w:val="single" w:sz="4" w:space="0" w:color="000000"/>
            </w:tcBorders>
            <w:shd w:val="clear" w:color="auto" w:fill="auto"/>
            <w:vAlign w:val="center"/>
          </w:tcPr>
          <w:p w:rsidR="002534E2" w:rsidRPr="006E3AD8" w:rsidRDefault="002534E2" w:rsidP="002534E2">
            <w:pPr>
              <w:autoSpaceDN w:val="0"/>
              <w:adjustRightInd w:val="0"/>
              <w:ind w:right="204"/>
              <w:jc w:val="center"/>
              <w:rPr>
                <w:bCs/>
                <w:sz w:val="20"/>
                <w:szCs w:val="20"/>
              </w:rPr>
            </w:pPr>
            <w:r>
              <w:rPr>
                <w:bCs/>
                <w:sz w:val="20"/>
                <w:szCs w:val="20"/>
              </w:rPr>
              <w:t>0</w:t>
            </w:r>
          </w:p>
        </w:tc>
      </w:tr>
      <w:tr w:rsidR="00D64CD5" w:rsidTr="002534E2">
        <w:tc>
          <w:tcPr>
            <w:tcW w:w="846" w:type="dxa"/>
            <w:tcBorders>
              <w:left w:val="single" w:sz="4" w:space="0" w:color="000000"/>
              <w:bottom w:val="single" w:sz="4" w:space="0" w:color="000000"/>
            </w:tcBorders>
            <w:shd w:val="clear" w:color="auto" w:fill="auto"/>
            <w:vAlign w:val="center"/>
          </w:tcPr>
          <w:p w:rsidR="00D64CD5" w:rsidRPr="006E3AD8" w:rsidRDefault="00D64CD5" w:rsidP="00D64CD5">
            <w:pPr>
              <w:autoSpaceDN w:val="0"/>
              <w:adjustRightInd w:val="0"/>
              <w:jc w:val="center"/>
              <w:rPr>
                <w:b/>
                <w:bCs/>
                <w:sz w:val="20"/>
                <w:szCs w:val="20"/>
              </w:rPr>
            </w:pPr>
          </w:p>
        </w:tc>
        <w:tc>
          <w:tcPr>
            <w:tcW w:w="3118" w:type="dxa"/>
            <w:tcBorders>
              <w:left w:val="single" w:sz="4" w:space="0" w:color="000000"/>
              <w:bottom w:val="single" w:sz="4" w:space="0" w:color="000000"/>
            </w:tcBorders>
            <w:shd w:val="clear" w:color="auto" w:fill="auto"/>
            <w:vAlign w:val="center"/>
          </w:tcPr>
          <w:p w:rsidR="00D64CD5" w:rsidRPr="00AD349D" w:rsidRDefault="00D64CD5" w:rsidP="00D64CD5">
            <w:pPr>
              <w:autoSpaceDN w:val="0"/>
              <w:adjustRightInd w:val="0"/>
              <w:rPr>
                <w:b/>
                <w:bCs/>
                <w:sz w:val="20"/>
                <w:szCs w:val="20"/>
              </w:rPr>
            </w:pPr>
            <w:r>
              <w:rPr>
                <w:b/>
                <w:bCs/>
                <w:sz w:val="20"/>
                <w:szCs w:val="20"/>
              </w:rPr>
              <w:t>ВСЕГО:</w:t>
            </w:r>
          </w:p>
        </w:tc>
        <w:tc>
          <w:tcPr>
            <w:tcW w:w="1418" w:type="dxa"/>
            <w:tcBorders>
              <w:left w:val="single" w:sz="4" w:space="0" w:color="000000"/>
              <w:bottom w:val="single" w:sz="4" w:space="0" w:color="000000"/>
            </w:tcBorders>
            <w:shd w:val="clear" w:color="auto" w:fill="auto"/>
            <w:vAlign w:val="center"/>
          </w:tcPr>
          <w:p w:rsidR="00D64CD5" w:rsidRPr="006E3AD8" w:rsidRDefault="00D64CD5" w:rsidP="00D64CD5">
            <w:pPr>
              <w:autoSpaceDN w:val="0"/>
              <w:adjustRightInd w:val="0"/>
              <w:ind w:right="204"/>
              <w:jc w:val="center"/>
              <w:rPr>
                <w:b/>
                <w:bCs/>
                <w:sz w:val="20"/>
                <w:szCs w:val="20"/>
              </w:rPr>
            </w:pPr>
            <w:r w:rsidRPr="006E3AD8">
              <w:rPr>
                <w:b/>
                <w:bCs/>
                <w:sz w:val="20"/>
                <w:szCs w:val="20"/>
              </w:rPr>
              <w:t>8950,1</w:t>
            </w:r>
          </w:p>
        </w:tc>
        <w:tc>
          <w:tcPr>
            <w:tcW w:w="1417" w:type="dxa"/>
            <w:tcBorders>
              <w:left w:val="single" w:sz="4" w:space="0" w:color="000000"/>
              <w:bottom w:val="single" w:sz="4" w:space="0" w:color="000000"/>
            </w:tcBorders>
            <w:shd w:val="clear" w:color="auto" w:fill="auto"/>
            <w:vAlign w:val="center"/>
          </w:tcPr>
          <w:p w:rsidR="00D64CD5" w:rsidRPr="006E3AD8" w:rsidRDefault="00D64CD5" w:rsidP="00D64CD5">
            <w:pPr>
              <w:ind w:right="204"/>
              <w:jc w:val="center"/>
              <w:rPr>
                <w:b/>
                <w:bCs/>
                <w:sz w:val="20"/>
                <w:szCs w:val="20"/>
              </w:rPr>
            </w:pPr>
            <w:r>
              <w:rPr>
                <w:b/>
                <w:bCs/>
                <w:sz w:val="20"/>
                <w:szCs w:val="20"/>
              </w:rPr>
              <w:t>100,0</w:t>
            </w:r>
          </w:p>
        </w:tc>
        <w:tc>
          <w:tcPr>
            <w:tcW w:w="1418" w:type="dxa"/>
            <w:tcBorders>
              <w:left w:val="single" w:sz="4" w:space="0" w:color="000000"/>
              <w:bottom w:val="single" w:sz="4" w:space="0" w:color="000000"/>
            </w:tcBorders>
            <w:shd w:val="clear" w:color="auto" w:fill="auto"/>
            <w:vAlign w:val="center"/>
          </w:tcPr>
          <w:p w:rsidR="00D64CD5" w:rsidRPr="006E3AD8" w:rsidRDefault="00D64CD5" w:rsidP="00D64CD5">
            <w:pPr>
              <w:ind w:right="204"/>
              <w:jc w:val="center"/>
              <w:rPr>
                <w:b/>
                <w:bCs/>
                <w:sz w:val="20"/>
                <w:szCs w:val="20"/>
              </w:rPr>
            </w:pPr>
            <w:r>
              <w:rPr>
                <w:b/>
                <w:bCs/>
                <w:sz w:val="20"/>
                <w:szCs w:val="20"/>
              </w:rPr>
              <w:t>8902,81*</w:t>
            </w:r>
          </w:p>
        </w:tc>
        <w:tc>
          <w:tcPr>
            <w:tcW w:w="1276" w:type="dxa"/>
            <w:tcBorders>
              <w:left w:val="single" w:sz="4" w:space="0" w:color="000000"/>
              <w:bottom w:val="single" w:sz="4" w:space="0" w:color="000000"/>
              <w:right w:val="single" w:sz="4" w:space="0" w:color="000000"/>
            </w:tcBorders>
            <w:shd w:val="clear" w:color="auto" w:fill="auto"/>
            <w:vAlign w:val="center"/>
          </w:tcPr>
          <w:p w:rsidR="00D64CD5" w:rsidRPr="006E3AD8" w:rsidRDefault="00D64CD5" w:rsidP="00D64CD5">
            <w:pPr>
              <w:ind w:right="204"/>
              <w:jc w:val="center"/>
              <w:rPr>
                <w:b/>
                <w:bCs/>
                <w:sz w:val="20"/>
                <w:szCs w:val="20"/>
              </w:rPr>
            </w:pPr>
            <w:r>
              <w:rPr>
                <w:b/>
                <w:bCs/>
                <w:sz w:val="20"/>
                <w:szCs w:val="20"/>
              </w:rPr>
              <w:t>100</w:t>
            </w:r>
          </w:p>
        </w:tc>
      </w:tr>
    </w:tbl>
    <w:p w:rsidR="009445BE" w:rsidRDefault="009445BE" w:rsidP="002534E2">
      <w:pPr>
        <w:jc w:val="both"/>
      </w:pPr>
    </w:p>
    <w:p w:rsidR="00AD349D" w:rsidRDefault="00AD349D" w:rsidP="00FD0603">
      <w:pPr>
        <w:ind w:firstLine="709"/>
        <w:jc w:val="both"/>
      </w:pPr>
      <w:r>
        <w:t>*</w:t>
      </w:r>
      <w:r w:rsidRPr="006206F4">
        <w:t xml:space="preserve"> </w:t>
      </w:r>
      <w:r w:rsidRPr="0079696A">
        <w:t>Общая площадь земель Лесновского сельского поселения</w:t>
      </w:r>
      <w:r w:rsidR="002534E2" w:rsidRPr="0079696A">
        <w:t xml:space="preserve"> изменилась в соответствии </w:t>
      </w:r>
      <w:r w:rsidR="00C97847" w:rsidRPr="0079696A">
        <w:t>с областным</w:t>
      </w:r>
      <w:r w:rsidRPr="0079696A">
        <w:t xml:space="preserve"> закон</w:t>
      </w:r>
      <w:r w:rsidR="002534E2" w:rsidRPr="0079696A">
        <w:t>ом</w:t>
      </w:r>
      <w:r w:rsidRPr="0079696A">
        <w:t xml:space="preserve"> Новгородской области от 17.01.2005 N 400-ОЗ (ред. от 27.10.2017) "Об установлении границ муниципальных образований, входящих в состав территории Новгородского муниципального района, наделении их статусом городских и сельских поселений, определении административных центров и перечня населенных пунктов, входящих в состав территорий поселений"</w:t>
      </w:r>
      <w:r w:rsidR="008414A9" w:rsidRPr="0079696A">
        <w:t>. П</w:t>
      </w:r>
      <w:r w:rsidR="008414A9">
        <w:t>лощадь Лесновского сельского поселения установлена на основании карта (плана) границы муниципального образования Лесновского сельского поселения, Новгородского района, Новгородской области, подготовленного ОАО «Новгородское Землеустроительное Проектно-Изыскательское предприятие» №9-0/339 от 15.12.2016г.</w:t>
      </w:r>
    </w:p>
    <w:p w:rsidR="001518C4" w:rsidRPr="001E0E25" w:rsidRDefault="002534E2" w:rsidP="001E0E25">
      <w:pPr>
        <w:pStyle w:val="aa"/>
        <w:rPr>
          <w:i w:val="0"/>
          <w:lang w:eastAsia="ar-SA"/>
        </w:rPr>
      </w:pPr>
      <w:bookmarkStart w:id="27" w:name="_Toc512326137"/>
      <w:r w:rsidRPr="001E0E25">
        <w:rPr>
          <w:i w:val="0"/>
          <w:lang w:eastAsia="ar-SA"/>
        </w:rPr>
        <w:t>6.1.</w:t>
      </w:r>
      <w:r w:rsidR="001E0E25">
        <w:rPr>
          <w:i w:val="0"/>
          <w:lang w:eastAsia="ar-SA"/>
        </w:rPr>
        <w:t xml:space="preserve"> </w:t>
      </w:r>
      <w:r w:rsidR="001518C4" w:rsidRPr="001E0E25">
        <w:rPr>
          <w:i w:val="0"/>
          <w:lang w:eastAsia="ar-SA"/>
        </w:rPr>
        <w:t>Земли сельскохозяйственного назначения</w:t>
      </w:r>
      <w:bookmarkEnd w:id="27"/>
    </w:p>
    <w:p w:rsidR="001518C4" w:rsidRPr="005F06E4" w:rsidRDefault="001518C4" w:rsidP="00FD709C">
      <w:pPr>
        <w:widowControl w:val="0"/>
        <w:numPr>
          <w:ilvl w:val="0"/>
          <w:numId w:val="2"/>
        </w:numPr>
        <w:suppressAutoHyphens/>
        <w:autoSpaceDE w:val="0"/>
        <w:ind w:firstLine="851"/>
        <w:jc w:val="both"/>
        <w:rPr>
          <w:color w:val="000000"/>
          <w:szCs w:val="26"/>
          <w:lang w:eastAsia="ar-SA"/>
        </w:rPr>
      </w:pPr>
      <w:r w:rsidRPr="005F06E4">
        <w:rPr>
          <w:color w:val="000000"/>
          <w:szCs w:val="26"/>
          <w:lang w:eastAsia="ar-SA"/>
        </w:rPr>
        <w:t>В соответствии со ст</w:t>
      </w:r>
      <w:r w:rsidR="00FD709C">
        <w:rPr>
          <w:color w:val="000000"/>
          <w:szCs w:val="26"/>
          <w:lang w:eastAsia="ar-SA"/>
        </w:rPr>
        <w:t xml:space="preserve">атьей </w:t>
      </w:r>
      <w:r w:rsidRPr="005F06E4">
        <w:rPr>
          <w:color w:val="000000"/>
          <w:szCs w:val="26"/>
          <w:lang w:eastAsia="ar-SA"/>
        </w:rPr>
        <w:t>77 Земельного кодекса РФ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FD709C" w:rsidRDefault="00FD709C" w:rsidP="00FD709C">
      <w:pPr>
        <w:autoSpaceDE w:val="0"/>
        <w:autoSpaceDN w:val="0"/>
        <w:adjustRightInd w:val="0"/>
        <w:ind w:firstLine="851"/>
        <w:jc w:val="both"/>
        <w:rPr>
          <w:rFonts w:eastAsiaTheme="minorHAnsi"/>
          <w:lang w:eastAsia="en-US"/>
        </w:rPr>
      </w:pPr>
      <w:r>
        <w:rPr>
          <w:rFonts w:eastAsiaTheme="minorHAnsi"/>
          <w:lang w:eastAsia="en-US"/>
        </w:rPr>
        <w:t xml:space="preserve">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(в том числе прудами, образованными водоподпорными сооружениями на водотоках и используемыми для целей осуществления прудовой </w:t>
      </w:r>
      <w:proofErr w:type="spellStart"/>
      <w:r>
        <w:rPr>
          <w:rFonts w:eastAsiaTheme="minorHAnsi"/>
          <w:lang w:eastAsia="en-US"/>
        </w:rPr>
        <w:t>аквакультуры</w:t>
      </w:r>
      <w:proofErr w:type="spellEnd"/>
      <w:r>
        <w:rPr>
          <w:rFonts w:eastAsiaTheme="minorHAnsi"/>
          <w:lang w:eastAsia="en-US"/>
        </w:rPr>
        <w:t>), а также зданиями, сооружениями, используемыми для производства, хранения и первичной переработки сельскохозяйственной продукции.</w:t>
      </w:r>
    </w:p>
    <w:p w:rsidR="001518C4" w:rsidRPr="001E0E25" w:rsidRDefault="001518C4" w:rsidP="001518C4">
      <w:pPr>
        <w:widowControl w:val="0"/>
        <w:numPr>
          <w:ilvl w:val="0"/>
          <w:numId w:val="2"/>
        </w:numPr>
        <w:suppressAutoHyphens/>
        <w:autoSpaceDE w:val="0"/>
        <w:ind w:firstLine="709"/>
        <w:jc w:val="both"/>
        <w:rPr>
          <w:color w:val="000000"/>
          <w:lang w:eastAsia="ar-SA"/>
        </w:rPr>
      </w:pPr>
      <w:r w:rsidRPr="001E0E25">
        <w:rPr>
          <w:color w:val="000000"/>
          <w:lang w:eastAsia="ar-SA"/>
        </w:rPr>
        <w:t xml:space="preserve">Общая площадь земель </w:t>
      </w:r>
      <w:r w:rsidRPr="001E0E25">
        <w:rPr>
          <w:color w:val="202020"/>
          <w:lang w:eastAsia="ar-SA"/>
        </w:rPr>
        <w:t xml:space="preserve">сельскохозяйственного назначения на территории </w:t>
      </w:r>
      <w:r w:rsidR="00E0430E" w:rsidRPr="001E0E25">
        <w:rPr>
          <w:color w:val="000000"/>
        </w:rPr>
        <w:t>Лесновс</w:t>
      </w:r>
      <w:r w:rsidRPr="001E0E25">
        <w:rPr>
          <w:color w:val="000000"/>
        </w:rPr>
        <w:t>кого</w:t>
      </w:r>
      <w:r w:rsidRPr="001E0E25">
        <w:rPr>
          <w:color w:val="000000"/>
          <w:lang w:eastAsia="ar-SA"/>
        </w:rPr>
        <w:t xml:space="preserve"> сельского поселения в настоящее время составляет </w:t>
      </w:r>
      <w:r w:rsidR="005F06E4" w:rsidRPr="001E0E25">
        <w:rPr>
          <w:bCs/>
        </w:rPr>
        <w:t>4025,2</w:t>
      </w:r>
      <w:r w:rsidRPr="001E0E25">
        <w:rPr>
          <w:lang w:eastAsia="ar-SA"/>
        </w:rPr>
        <w:t xml:space="preserve"> га </w:t>
      </w:r>
      <w:r w:rsidR="005F06E4" w:rsidRPr="001E0E25">
        <w:rPr>
          <w:lang w:eastAsia="ar-SA"/>
        </w:rPr>
        <w:t>(45</w:t>
      </w:r>
      <w:r w:rsidRPr="001E0E25">
        <w:rPr>
          <w:lang w:eastAsia="ar-SA"/>
        </w:rPr>
        <w:t>% от всех земель поселения).</w:t>
      </w:r>
    </w:p>
    <w:p w:rsidR="00FD0603" w:rsidRDefault="00FD0603" w:rsidP="001518C4">
      <w:pPr>
        <w:widowControl w:val="0"/>
        <w:numPr>
          <w:ilvl w:val="0"/>
          <w:numId w:val="2"/>
        </w:numPr>
        <w:suppressAutoHyphens/>
        <w:autoSpaceDE w:val="0"/>
        <w:jc w:val="center"/>
        <w:rPr>
          <w:b/>
          <w:color w:val="000000"/>
          <w:sz w:val="26"/>
          <w:szCs w:val="26"/>
          <w:lang w:eastAsia="ar-SA"/>
        </w:rPr>
      </w:pPr>
    </w:p>
    <w:p w:rsidR="001518C4" w:rsidRPr="005F06E4" w:rsidRDefault="001518C4" w:rsidP="001518C4">
      <w:pPr>
        <w:widowControl w:val="0"/>
        <w:numPr>
          <w:ilvl w:val="0"/>
          <w:numId w:val="2"/>
        </w:numPr>
        <w:suppressAutoHyphens/>
        <w:autoSpaceDE w:val="0"/>
        <w:jc w:val="center"/>
        <w:rPr>
          <w:b/>
          <w:color w:val="000000"/>
          <w:sz w:val="26"/>
          <w:szCs w:val="26"/>
          <w:lang w:eastAsia="ar-SA"/>
        </w:rPr>
      </w:pPr>
      <w:r w:rsidRPr="005F06E4">
        <w:rPr>
          <w:b/>
          <w:color w:val="000000"/>
          <w:sz w:val="26"/>
          <w:szCs w:val="26"/>
          <w:lang w:eastAsia="ar-SA"/>
        </w:rPr>
        <w:t>Перераспределение земель с</w:t>
      </w:r>
      <w:r w:rsidR="008414A9">
        <w:rPr>
          <w:b/>
          <w:color w:val="000000"/>
          <w:sz w:val="26"/>
          <w:szCs w:val="26"/>
          <w:lang w:eastAsia="ar-SA"/>
        </w:rPr>
        <w:t>ельскохозяйственного назначения</w:t>
      </w:r>
    </w:p>
    <w:p w:rsidR="00F57B8B" w:rsidRDefault="00F57B8B" w:rsidP="00F41252">
      <w:pPr>
        <w:widowControl w:val="0"/>
        <w:numPr>
          <w:ilvl w:val="0"/>
          <w:numId w:val="2"/>
        </w:numPr>
        <w:suppressAutoHyphens/>
        <w:autoSpaceDE w:val="0"/>
        <w:ind w:firstLine="709"/>
        <w:jc w:val="both"/>
        <w:rPr>
          <w:lang w:eastAsia="ar-SA"/>
        </w:rPr>
      </w:pPr>
    </w:p>
    <w:p w:rsidR="00F41252" w:rsidRDefault="001518C4" w:rsidP="00F41252">
      <w:pPr>
        <w:widowControl w:val="0"/>
        <w:numPr>
          <w:ilvl w:val="0"/>
          <w:numId w:val="2"/>
        </w:numPr>
        <w:suppressAutoHyphens/>
        <w:autoSpaceDE w:val="0"/>
        <w:ind w:firstLine="709"/>
        <w:jc w:val="both"/>
        <w:rPr>
          <w:lang w:eastAsia="ar-SA"/>
        </w:rPr>
      </w:pPr>
      <w:r w:rsidRPr="005F06E4">
        <w:rPr>
          <w:lang w:eastAsia="ar-SA"/>
        </w:rPr>
        <w:t>Ген</w:t>
      </w:r>
      <w:r w:rsidR="008414A9">
        <w:rPr>
          <w:lang w:eastAsia="ar-SA"/>
        </w:rPr>
        <w:t xml:space="preserve">еральным планом </w:t>
      </w:r>
      <w:r w:rsidRPr="005F06E4">
        <w:rPr>
          <w:lang w:eastAsia="ar-SA"/>
        </w:rPr>
        <w:t>предусматривается, что площадь земель сельскохозяйствен</w:t>
      </w:r>
      <w:r w:rsidR="005F06E4" w:rsidRPr="005F06E4">
        <w:rPr>
          <w:lang w:eastAsia="ar-SA"/>
        </w:rPr>
        <w:t xml:space="preserve">ного назначения </w:t>
      </w:r>
      <w:r w:rsidR="00F57B8B">
        <w:rPr>
          <w:lang w:eastAsia="ar-SA"/>
        </w:rPr>
        <w:t xml:space="preserve">изменится </w:t>
      </w:r>
      <w:r w:rsidRPr="005F06E4">
        <w:rPr>
          <w:lang w:eastAsia="ar-SA"/>
        </w:rPr>
        <w:t>за счет</w:t>
      </w:r>
      <w:r w:rsidR="00742120">
        <w:rPr>
          <w:lang w:eastAsia="ar-SA"/>
        </w:rPr>
        <w:t>:</w:t>
      </w:r>
    </w:p>
    <w:p w:rsidR="008414A9" w:rsidRPr="00F41252" w:rsidRDefault="00F41252" w:rsidP="00F41252">
      <w:pPr>
        <w:widowControl w:val="0"/>
        <w:numPr>
          <w:ilvl w:val="0"/>
          <w:numId w:val="2"/>
        </w:numPr>
        <w:suppressAutoHyphens/>
        <w:autoSpaceDE w:val="0"/>
        <w:ind w:firstLine="709"/>
        <w:jc w:val="both"/>
        <w:rPr>
          <w:lang w:eastAsia="ar-SA"/>
        </w:rPr>
      </w:pPr>
      <w:r>
        <w:rPr>
          <w:lang w:eastAsia="ar-SA"/>
        </w:rPr>
        <w:t xml:space="preserve">1. </w:t>
      </w:r>
      <w:r w:rsidR="00742120">
        <w:rPr>
          <w:lang w:eastAsia="ar-SA"/>
        </w:rPr>
        <w:t>Перевода и</w:t>
      </w:r>
      <w:r w:rsidR="001E0E25">
        <w:t>з</w:t>
      </w:r>
      <w:r w:rsidR="008414A9" w:rsidRPr="00F41252">
        <w:rPr>
          <w:rFonts w:eastAsiaTheme="minorHAnsi"/>
          <w:b/>
          <w:bCs/>
          <w:lang w:eastAsia="en-US"/>
        </w:rPr>
        <w:t xml:space="preserve"> </w:t>
      </w:r>
      <w:r w:rsidR="008414A9" w:rsidRPr="00F41252">
        <w:rPr>
          <w:rFonts w:eastAsiaTheme="minorHAnsi"/>
          <w:bCs/>
          <w:lang w:eastAsia="en-US"/>
        </w:rPr>
        <w:t>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r w:rsidR="00742120">
        <w:t xml:space="preserve"> - </w:t>
      </w:r>
      <w:r w:rsidR="006B39F9">
        <w:t>территории</w:t>
      </w:r>
      <w:r w:rsidR="00742120">
        <w:t xml:space="preserve"> </w:t>
      </w:r>
      <w:r w:rsidR="006B39F9">
        <w:t>площадью 92,22 га.</w:t>
      </w:r>
    </w:p>
    <w:p w:rsidR="00B619F3" w:rsidRDefault="0041414F" w:rsidP="00BD4A2F">
      <w:pPr>
        <w:pStyle w:val="a6"/>
      </w:pPr>
      <w:r w:rsidRPr="00D64CD5">
        <w:t>В соответствии с генеральным планом 2009 г</w:t>
      </w:r>
      <w:r w:rsidR="008414A9" w:rsidRPr="00D64CD5">
        <w:t>.</w:t>
      </w:r>
      <w:r w:rsidRPr="00D64CD5">
        <w:t xml:space="preserve"> территория</w:t>
      </w:r>
      <w:r w:rsidR="002376BB" w:rsidRPr="00D64CD5">
        <w:t xml:space="preserve">, расположенная в кадастровом квартале 53:11:1100106 </w:t>
      </w:r>
      <w:r w:rsidR="008414A9" w:rsidRPr="00D64CD5">
        <w:t>(Рис. 1)</w:t>
      </w:r>
      <w:r w:rsidR="002376BB" w:rsidRPr="00D64CD5">
        <w:t>,</w:t>
      </w:r>
      <w:r w:rsidR="008414A9" w:rsidRPr="00D64CD5">
        <w:t xml:space="preserve"> </w:t>
      </w:r>
      <w:r w:rsidRPr="00D64CD5">
        <w:t xml:space="preserve">была запроектирована к переводу в земли промышленности, энергетики, транспорта, связи, радиовещания, телевидения, </w:t>
      </w:r>
      <w:r w:rsidRPr="00D64CD5">
        <w:lastRenderedPageBreak/>
        <w:t>информатики, земли для обеспечения космической деятельности, земли обороны, безопасности и земли иного специального назначения. Перевод осуществлен не был.</w:t>
      </w:r>
    </w:p>
    <w:p w:rsidR="0041414F" w:rsidRPr="00D64CD5" w:rsidRDefault="0041414F" w:rsidP="00BD4A2F">
      <w:pPr>
        <w:pStyle w:val="a6"/>
        <w:rPr>
          <w:lang w:eastAsia="ar-SA"/>
        </w:rPr>
      </w:pPr>
      <w:r w:rsidRPr="00D64CD5">
        <w:t xml:space="preserve"> </w:t>
      </w:r>
    </w:p>
    <w:p w:rsidR="002376BB" w:rsidRDefault="002376BB" w:rsidP="00BD4A2F">
      <w:pPr>
        <w:pStyle w:val="a6"/>
      </w:pPr>
    </w:p>
    <w:p w:rsidR="0041414F" w:rsidRDefault="00B619F3" w:rsidP="00BD4A2F">
      <w:pPr>
        <w:pStyle w:val="a6"/>
      </w:pPr>
      <w:r>
        <w:rPr>
          <w:noProof/>
        </w:rPr>
        <w:drawing>
          <wp:anchor distT="0" distB="0" distL="114300" distR="114300" simplePos="0" relativeHeight="251658240" behindDoc="0" locked="0" layoutInCell="1" allowOverlap="1">
            <wp:simplePos x="0" y="0"/>
            <wp:positionH relativeFrom="column">
              <wp:posOffset>-118110</wp:posOffset>
            </wp:positionH>
            <wp:positionV relativeFrom="page">
              <wp:posOffset>4819650</wp:posOffset>
            </wp:positionV>
            <wp:extent cx="5934075" cy="3028950"/>
            <wp:effectExtent l="0" t="0" r="952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34075" cy="3028950"/>
                    </a:xfrm>
                    <a:prstGeom prst="rect">
                      <a:avLst/>
                    </a:prstGeom>
                    <a:noFill/>
                    <a:ln>
                      <a:noFill/>
                    </a:ln>
                  </pic:spPr>
                </pic:pic>
              </a:graphicData>
            </a:graphic>
          </wp:anchor>
        </w:drawing>
      </w:r>
      <w:r w:rsidR="008414A9" w:rsidRPr="008414A9">
        <w:t>Рис. 1</w:t>
      </w:r>
    </w:p>
    <w:p w:rsidR="00B619F3" w:rsidRPr="00B619F3" w:rsidRDefault="00B619F3" w:rsidP="00BD4A2F">
      <w:pPr>
        <w:ind w:firstLine="709"/>
        <w:jc w:val="both"/>
      </w:pPr>
      <w:r w:rsidRPr="00B619F3">
        <w:t xml:space="preserve">В настоящее время нет необходимости в переводе данной территории из земель сельскохозяйственного назначения в земли промышленности, энергетики, транспорта, связи, радиовещания, телевидения, информатики, земель </w:t>
      </w:r>
      <w:r w:rsidRPr="00B619F3">
        <w:rPr>
          <w:rFonts w:eastAsiaTheme="minorHAnsi"/>
          <w:lang w:eastAsia="en-US"/>
        </w:rPr>
        <w:t>для обеспечения космической деятельности, земель обороны, безопасности и земель иного специального назначения.</w:t>
      </w:r>
    </w:p>
    <w:p w:rsidR="00B619F3" w:rsidRPr="00B619F3" w:rsidRDefault="00B619F3" w:rsidP="00BD4A2F">
      <w:pPr>
        <w:ind w:firstLine="709"/>
        <w:jc w:val="both"/>
      </w:pPr>
      <w:r w:rsidRPr="00B619F3">
        <w:t xml:space="preserve">Территория, расположенная в кадастровом квартале 53:11:1100106 по сведениям публичной кадастровой карты, уже относится к землям сельскохозяйственного назначения, поэтому в этой части генеральный план приводится в соответствие с данными Единого государственного реестра недвижимости. </w:t>
      </w:r>
    </w:p>
    <w:p w:rsidR="008414A9" w:rsidRDefault="008414A9" w:rsidP="008414A9"/>
    <w:p w:rsidR="006B39F9" w:rsidRPr="00F41252" w:rsidRDefault="006B39F9" w:rsidP="00CB5661">
      <w:pPr>
        <w:widowControl w:val="0"/>
        <w:numPr>
          <w:ilvl w:val="0"/>
          <w:numId w:val="2"/>
        </w:numPr>
        <w:suppressAutoHyphens/>
        <w:autoSpaceDE w:val="0"/>
        <w:ind w:firstLine="709"/>
        <w:jc w:val="both"/>
        <w:rPr>
          <w:lang w:eastAsia="ar-SA"/>
        </w:rPr>
      </w:pPr>
      <w:r>
        <w:rPr>
          <w:lang w:eastAsia="ar-SA"/>
        </w:rPr>
        <w:t xml:space="preserve">2. </w:t>
      </w:r>
      <w:r w:rsidR="00742120">
        <w:rPr>
          <w:lang w:eastAsia="ar-SA"/>
        </w:rPr>
        <w:t>Перевода и</w:t>
      </w:r>
      <w:r>
        <w:t>з</w:t>
      </w:r>
      <w:r w:rsidRPr="00F41252">
        <w:rPr>
          <w:rFonts w:eastAsiaTheme="minorHAnsi"/>
          <w:b/>
          <w:bCs/>
          <w:lang w:eastAsia="en-US"/>
        </w:rPr>
        <w:t xml:space="preserve"> </w:t>
      </w:r>
      <w:r w:rsidRPr="00F41252">
        <w:rPr>
          <w:rFonts w:eastAsiaTheme="minorHAnsi"/>
          <w:bCs/>
          <w:lang w:eastAsia="en-US"/>
        </w:rPr>
        <w:t>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r w:rsidR="00742120">
        <w:rPr>
          <w:rFonts w:eastAsiaTheme="minorHAnsi"/>
          <w:bCs/>
          <w:lang w:eastAsia="en-US"/>
        </w:rPr>
        <w:t xml:space="preserve"> -</w:t>
      </w:r>
      <w:r>
        <w:t xml:space="preserve"> территории площадью 63,7 га.</w:t>
      </w:r>
    </w:p>
    <w:p w:rsidR="006B39F9" w:rsidRDefault="006B39F9" w:rsidP="00BD4A2F">
      <w:pPr>
        <w:pStyle w:val="a6"/>
      </w:pPr>
      <w:r>
        <w:t>В соответствии с генеральным планом 2009 г. территория, расположенная в кадастровом квартале 53:11:1100104</w:t>
      </w:r>
      <w:r w:rsidRPr="002376BB">
        <w:t xml:space="preserve"> </w:t>
      </w:r>
      <w:r>
        <w:t xml:space="preserve">(Рис. 2), была запроектирована к переводу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Перевод осуществлен не был. </w:t>
      </w:r>
    </w:p>
    <w:p w:rsidR="006B39F9" w:rsidRPr="006B39F9" w:rsidRDefault="006B39F9" w:rsidP="006B39F9"/>
    <w:p w:rsidR="006B39F9" w:rsidRPr="006B39F9" w:rsidRDefault="00BD4A2F" w:rsidP="00CB5661">
      <w:pPr>
        <w:jc w:val="center"/>
      </w:pPr>
      <w:r>
        <w:rPr>
          <w:noProof/>
        </w:rPr>
        <w:lastRenderedPageBreak/>
        <w:drawing>
          <wp:anchor distT="0" distB="0" distL="114300" distR="114300" simplePos="0" relativeHeight="251659264" behindDoc="0" locked="0" layoutInCell="1" allowOverlap="1">
            <wp:simplePos x="0" y="0"/>
            <wp:positionH relativeFrom="column">
              <wp:posOffset>234315</wp:posOffset>
            </wp:positionH>
            <wp:positionV relativeFrom="page">
              <wp:posOffset>2200275</wp:posOffset>
            </wp:positionV>
            <wp:extent cx="5697855" cy="2990850"/>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697855" cy="2990850"/>
                    </a:xfrm>
                    <a:prstGeom prst="rect">
                      <a:avLst/>
                    </a:prstGeom>
                    <a:noFill/>
                    <a:ln>
                      <a:noFill/>
                    </a:ln>
                  </pic:spPr>
                </pic:pic>
              </a:graphicData>
            </a:graphic>
          </wp:anchor>
        </w:drawing>
      </w:r>
      <w:r w:rsidR="006A57FA">
        <w:t>Рис.2</w:t>
      </w:r>
    </w:p>
    <w:p w:rsidR="00B619F3" w:rsidRPr="00B619F3" w:rsidRDefault="00B619F3" w:rsidP="00BD4A2F">
      <w:pPr>
        <w:pStyle w:val="ac"/>
        <w:numPr>
          <w:ilvl w:val="0"/>
          <w:numId w:val="2"/>
        </w:numPr>
        <w:ind w:firstLine="709"/>
        <w:jc w:val="both"/>
      </w:pPr>
      <w:r w:rsidRPr="00B619F3">
        <w:t xml:space="preserve">В настоящее время нет необходимости в переводе данной территории из земель сельскохозяйственного назначения в земли промышленности, энергетики, транспорта, связи, радиовещания, телевидения, информатики, земель </w:t>
      </w:r>
      <w:r w:rsidRPr="00B619F3">
        <w:rPr>
          <w:rFonts w:eastAsiaTheme="minorHAnsi"/>
          <w:lang w:eastAsia="en-US"/>
        </w:rPr>
        <w:t>для обеспечения космической деятельности, земель обороны, безопасности и земель иного специального назначения.</w:t>
      </w:r>
    </w:p>
    <w:p w:rsidR="00B619F3" w:rsidRPr="00B619F3" w:rsidRDefault="00B619F3" w:rsidP="00BD4A2F">
      <w:pPr>
        <w:pStyle w:val="ac"/>
        <w:numPr>
          <w:ilvl w:val="0"/>
          <w:numId w:val="2"/>
        </w:numPr>
        <w:ind w:firstLine="709"/>
        <w:jc w:val="both"/>
      </w:pPr>
      <w:r w:rsidRPr="00B619F3">
        <w:t>Территория, расположенная в кадастровом квартале 53:11:1100104 по сведениям публичной кадастровой карты</w:t>
      </w:r>
      <w:r w:rsidR="00BD4A2F">
        <w:t>,</w:t>
      </w:r>
      <w:r w:rsidRPr="00B619F3">
        <w:t xml:space="preserve"> уже относится к землям сельскохозяйственного назначения, поэтому в этой части генеральный план приводится в соответствие с данными Единого государственного реестра недвижимости. </w:t>
      </w:r>
    </w:p>
    <w:p w:rsidR="0041414F" w:rsidRDefault="0041414F" w:rsidP="00BD4A2F">
      <w:pPr>
        <w:widowControl w:val="0"/>
        <w:numPr>
          <w:ilvl w:val="0"/>
          <w:numId w:val="2"/>
        </w:numPr>
        <w:suppressAutoHyphens/>
        <w:autoSpaceDE w:val="0"/>
        <w:ind w:firstLine="709"/>
        <w:jc w:val="both"/>
        <w:rPr>
          <w:lang w:eastAsia="ar-SA"/>
        </w:rPr>
      </w:pPr>
    </w:p>
    <w:p w:rsidR="0041414F" w:rsidRDefault="0041414F" w:rsidP="00BD4A2F">
      <w:pPr>
        <w:pStyle w:val="a6"/>
      </w:pPr>
    </w:p>
    <w:p w:rsidR="002534E2" w:rsidRDefault="00742120" w:rsidP="00C175E8">
      <w:pPr>
        <w:pStyle w:val="ac"/>
        <w:numPr>
          <w:ilvl w:val="0"/>
          <w:numId w:val="14"/>
        </w:numPr>
      </w:pPr>
      <w:r>
        <w:t>Перевода в</w:t>
      </w:r>
      <w:r w:rsidR="004144C9">
        <w:t xml:space="preserve"> земли населенных пунктов</w:t>
      </w:r>
      <w:r>
        <w:t xml:space="preserve"> - территории</w:t>
      </w:r>
      <w:r w:rsidR="004E6D22">
        <w:t xml:space="preserve"> площадью 39,3 га.</w:t>
      </w:r>
    </w:p>
    <w:p w:rsidR="004E6D22" w:rsidRPr="001E0E25" w:rsidRDefault="004E6D22" w:rsidP="001E0E25">
      <w:pPr>
        <w:ind w:firstLine="709"/>
        <w:jc w:val="both"/>
      </w:pPr>
      <w:r w:rsidRPr="001E0E25">
        <w:rPr>
          <w:color w:val="000000"/>
          <w:lang w:eastAsia="ar-SA"/>
        </w:rPr>
        <w:t xml:space="preserve">Площадь </w:t>
      </w:r>
      <w:r w:rsidR="002534E2" w:rsidRPr="001E0E25">
        <w:rPr>
          <w:color w:val="000000"/>
          <w:lang w:eastAsia="ar-SA"/>
        </w:rPr>
        <w:t xml:space="preserve">земель </w:t>
      </w:r>
      <w:r w:rsidRPr="001E0E25">
        <w:rPr>
          <w:color w:val="000000"/>
          <w:lang w:eastAsia="ar-SA"/>
        </w:rPr>
        <w:t>сельскохозяйственного назначения на расчетный срок</w:t>
      </w:r>
      <w:r w:rsidRPr="001E0E25">
        <w:rPr>
          <w:lang w:eastAsia="ar-SA"/>
        </w:rPr>
        <w:t xml:space="preserve"> составит </w:t>
      </w:r>
      <w:r w:rsidR="00A61FC7">
        <w:rPr>
          <w:lang w:eastAsia="ar-SA"/>
        </w:rPr>
        <w:t>4141,82</w:t>
      </w:r>
      <w:r w:rsidR="00742120">
        <w:rPr>
          <w:lang w:eastAsia="ar-SA"/>
        </w:rPr>
        <w:t xml:space="preserve"> га (45,9</w:t>
      </w:r>
      <w:r w:rsidRPr="001E0E25">
        <w:rPr>
          <w:lang w:eastAsia="ar-SA"/>
        </w:rPr>
        <w:t>%)</w:t>
      </w:r>
      <w:r w:rsidR="00742120">
        <w:rPr>
          <w:lang w:eastAsia="ar-SA"/>
        </w:rPr>
        <w:t>.</w:t>
      </w:r>
    </w:p>
    <w:p w:rsidR="001518C4" w:rsidRPr="00776E3A" w:rsidRDefault="002534E2" w:rsidP="00FD709C">
      <w:pPr>
        <w:keepNext/>
        <w:widowControl w:val="0"/>
        <w:numPr>
          <w:ilvl w:val="0"/>
          <w:numId w:val="2"/>
        </w:numPr>
        <w:suppressAutoHyphens/>
        <w:autoSpaceDE w:val="0"/>
        <w:adjustRightInd w:val="0"/>
        <w:spacing w:before="240" w:after="60"/>
        <w:ind w:firstLine="709"/>
        <w:jc w:val="center"/>
        <w:textAlignment w:val="baseline"/>
        <w:outlineLvl w:val="0"/>
        <w:rPr>
          <w:b/>
          <w:bCs/>
          <w:color w:val="000000"/>
          <w:kern w:val="1"/>
          <w:sz w:val="28"/>
          <w:szCs w:val="32"/>
          <w:lang w:val="x-none" w:eastAsia="ar-SA"/>
        </w:rPr>
      </w:pPr>
      <w:bookmarkStart w:id="28" w:name="_Toc298405362"/>
      <w:bookmarkStart w:id="29" w:name="_Toc315963906"/>
      <w:bookmarkStart w:id="30" w:name="_Toc343865049"/>
      <w:bookmarkStart w:id="31" w:name="_Toc451175094"/>
      <w:bookmarkStart w:id="32" w:name="_Toc512326138"/>
      <w:r>
        <w:rPr>
          <w:b/>
          <w:bCs/>
          <w:color w:val="000000"/>
          <w:kern w:val="1"/>
          <w:sz w:val="28"/>
          <w:szCs w:val="32"/>
          <w:lang w:eastAsia="ar-SA"/>
        </w:rPr>
        <w:t>6.2</w:t>
      </w:r>
      <w:r w:rsidR="001518C4" w:rsidRPr="00776E3A">
        <w:rPr>
          <w:b/>
          <w:bCs/>
          <w:color w:val="000000"/>
          <w:kern w:val="1"/>
          <w:sz w:val="28"/>
          <w:szCs w:val="32"/>
          <w:lang w:val="x-none" w:eastAsia="ar-SA"/>
        </w:rPr>
        <w:t xml:space="preserve"> Земли населенных пунктов</w:t>
      </w:r>
      <w:bookmarkEnd w:id="28"/>
      <w:bookmarkEnd w:id="29"/>
      <w:bookmarkEnd w:id="30"/>
      <w:bookmarkEnd w:id="31"/>
      <w:bookmarkEnd w:id="32"/>
    </w:p>
    <w:p w:rsidR="00742120" w:rsidRPr="00742120" w:rsidRDefault="00742120" w:rsidP="00742120">
      <w:pPr>
        <w:widowControl w:val="0"/>
        <w:numPr>
          <w:ilvl w:val="2"/>
          <w:numId w:val="2"/>
        </w:numPr>
        <w:suppressAutoHyphens/>
        <w:autoSpaceDE w:val="0"/>
        <w:jc w:val="both"/>
        <w:rPr>
          <w:color w:val="000000"/>
          <w:szCs w:val="26"/>
          <w:lang w:eastAsia="ar-SA"/>
        </w:rPr>
      </w:pPr>
    </w:p>
    <w:p w:rsidR="00742120" w:rsidRPr="00742120" w:rsidRDefault="001518C4" w:rsidP="00742120">
      <w:pPr>
        <w:widowControl w:val="0"/>
        <w:numPr>
          <w:ilvl w:val="3"/>
          <w:numId w:val="2"/>
        </w:numPr>
        <w:suppressAutoHyphens/>
        <w:autoSpaceDE w:val="0"/>
        <w:ind w:firstLine="709"/>
        <w:jc w:val="both"/>
        <w:rPr>
          <w:color w:val="000000"/>
          <w:szCs w:val="26"/>
          <w:lang w:eastAsia="ar-SA"/>
        </w:rPr>
      </w:pPr>
      <w:r w:rsidRPr="00776E3A">
        <w:rPr>
          <w:color w:val="000000"/>
          <w:szCs w:val="26"/>
          <w:lang w:eastAsia="ar-SA"/>
        </w:rPr>
        <w:t>В соответствии со ст</w:t>
      </w:r>
      <w:r w:rsidR="00742120">
        <w:rPr>
          <w:color w:val="000000"/>
          <w:szCs w:val="26"/>
          <w:lang w:eastAsia="ar-SA"/>
        </w:rPr>
        <w:t xml:space="preserve">атьей </w:t>
      </w:r>
      <w:r w:rsidRPr="00776E3A">
        <w:rPr>
          <w:color w:val="000000"/>
          <w:szCs w:val="26"/>
          <w:lang w:eastAsia="ar-SA"/>
        </w:rPr>
        <w:t>83 Земельного кодекса РФ</w:t>
      </w:r>
      <w:r w:rsidR="00742120">
        <w:rPr>
          <w:color w:val="000000"/>
          <w:szCs w:val="26"/>
          <w:lang w:eastAsia="ar-SA"/>
        </w:rPr>
        <w:t xml:space="preserve"> з</w:t>
      </w:r>
      <w:r w:rsidR="00742120" w:rsidRPr="00742120">
        <w:rPr>
          <w:color w:val="000000"/>
          <w:szCs w:val="26"/>
          <w:lang w:eastAsia="ar-SA"/>
        </w:rPr>
        <w:t>емлями населенных пунктов признаются земли, используемые и предназначенные для застройки и развития населенных пунктов.</w:t>
      </w:r>
    </w:p>
    <w:p w:rsidR="00742120" w:rsidRDefault="00742120" w:rsidP="00D437CA">
      <w:pPr>
        <w:widowControl w:val="0"/>
        <w:numPr>
          <w:ilvl w:val="2"/>
          <w:numId w:val="2"/>
        </w:numPr>
        <w:suppressAutoHyphens/>
        <w:autoSpaceDE w:val="0"/>
        <w:ind w:firstLine="567"/>
        <w:jc w:val="both"/>
        <w:rPr>
          <w:color w:val="000000"/>
          <w:szCs w:val="26"/>
          <w:lang w:eastAsia="ar-SA"/>
        </w:rPr>
      </w:pPr>
      <w:r w:rsidRPr="00742120">
        <w:rPr>
          <w:color w:val="000000"/>
          <w:szCs w:val="26"/>
          <w:lang w:eastAsia="ar-SA"/>
        </w:rPr>
        <w:t>Границы сельских населенных пунктов отделяют земли населенных пунктов от земель иных категорий. Границы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1518C4" w:rsidRPr="00776E3A" w:rsidRDefault="001518C4" w:rsidP="001518C4">
      <w:pPr>
        <w:widowControl w:val="0"/>
        <w:numPr>
          <w:ilvl w:val="0"/>
          <w:numId w:val="2"/>
        </w:numPr>
        <w:suppressAutoHyphens/>
        <w:autoSpaceDE w:val="0"/>
        <w:ind w:firstLine="709"/>
        <w:jc w:val="both"/>
        <w:rPr>
          <w:color w:val="000000"/>
          <w:szCs w:val="26"/>
          <w:lang w:eastAsia="ar-SA"/>
        </w:rPr>
      </w:pPr>
      <w:r w:rsidRPr="00776E3A">
        <w:rPr>
          <w:color w:val="000000"/>
          <w:szCs w:val="26"/>
          <w:lang w:eastAsia="ar-SA"/>
        </w:rPr>
        <w:t>Установлением или изменением границ населенных пунктов является утверждение или изменение генерального плана поселения, отображающего границы населенных пунктов, расположенных в границах соответствующего муниципального образования (ст. 84 Земельного кодекса РФ).</w:t>
      </w:r>
    </w:p>
    <w:p w:rsidR="001518C4" w:rsidRPr="00D437CA" w:rsidRDefault="001518C4" w:rsidP="00862BC3">
      <w:pPr>
        <w:widowControl w:val="0"/>
        <w:numPr>
          <w:ilvl w:val="0"/>
          <w:numId w:val="2"/>
        </w:numPr>
        <w:suppressAutoHyphens/>
        <w:autoSpaceDE w:val="0"/>
        <w:ind w:firstLine="709"/>
        <w:jc w:val="both"/>
        <w:rPr>
          <w:lang w:eastAsia="ar-SA"/>
        </w:rPr>
      </w:pPr>
      <w:r w:rsidRPr="00776E3A">
        <w:rPr>
          <w:color w:val="000000"/>
          <w:szCs w:val="26"/>
          <w:lang w:eastAsia="ar-SA"/>
        </w:rPr>
        <w:t xml:space="preserve">Общая площадь земель населенных пунктов на территории </w:t>
      </w:r>
      <w:r w:rsidR="005F06E4" w:rsidRPr="00776E3A">
        <w:rPr>
          <w:color w:val="000000"/>
          <w:szCs w:val="26"/>
        </w:rPr>
        <w:t xml:space="preserve">Лесновского </w:t>
      </w:r>
      <w:r w:rsidRPr="00776E3A">
        <w:rPr>
          <w:bCs/>
          <w:color w:val="000000"/>
          <w:szCs w:val="26"/>
          <w:lang w:eastAsia="ar-SA"/>
        </w:rPr>
        <w:t>сельского поселения</w:t>
      </w:r>
      <w:r w:rsidRPr="00776E3A">
        <w:rPr>
          <w:color w:val="000000"/>
          <w:szCs w:val="26"/>
          <w:lang w:eastAsia="ar-SA"/>
        </w:rPr>
        <w:t xml:space="preserve"> составляет </w:t>
      </w:r>
      <w:r w:rsidR="005F06E4" w:rsidRPr="00D437CA">
        <w:rPr>
          <w:color w:val="000000"/>
          <w:lang w:eastAsia="ar-SA"/>
        </w:rPr>
        <w:t>500,3</w:t>
      </w:r>
      <w:r w:rsidRPr="00D437CA">
        <w:rPr>
          <w:color w:val="000000"/>
          <w:lang w:eastAsia="ar-SA"/>
        </w:rPr>
        <w:t xml:space="preserve"> га. </w:t>
      </w:r>
    </w:p>
    <w:p w:rsidR="00776E3A" w:rsidRDefault="00776E3A" w:rsidP="00BD4A2F">
      <w:pPr>
        <w:pStyle w:val="a6"/>
      </w:pPr>
      <w:r>
        <w:t xml:space="preserve">В границы населенного пункта </w:t>
      </w:r>
      <w:r>
        <w:rPr>
          <w:b/>
        </w:rPr>
        <w:t>д. Лесная</w:t>
      </w:r>
      <w:r>
        <w:t xml:space="preserve"> планируется включить территорию из земель сельскохозяйственного назначения общей площадью 39,3 га из муниципальной собственности. Данная территория непосредственно примыкает к грани</w:t>
      </w:r>
      <w:r w:rsidR="00D437CA">
        <w:t xml:space="preserve">це населенного пункта д. Лесная </w:t>
      </w:r>
      <w:r w:rsidR="007A6714">
        <w:t>(рис.4)</w:t>
      </w:r>
      <w:r w:rsidR="00D437CA">
        <w:t>.</w:t>
      </w:r>
    </w:p>
    <w:p w:rsidR="00776E3A" w:rsidRDefault="00776E3A" w:rsidP="00776E3A">
      <w:pPr>
        <w:pStyle w:val="ac"/>
        <w:numPr>
          <w:ilvl w:val="0"/>
          <w:numId w:val="2"/>
        </w:numPr>
        <w:tabs>
          <w:tab w:val="left" w:pos="7005"/>
        </w:tabs>
      </w:pPr>
    </w:p>
    <w:p w:rsidR="00776E3A" w:rsidRDefault="00F41252" w:rsidP="007A6714">
      <w:pPr>
        <w:pStyle w:val="ac"/>
        <w:numPr>
          <w:ilvl w:val="0"/>
          <w:numId w:val="2"/>
        </w:numPr>
        <w:jc w:val="right"/>
      </w:pPr>
      <w:r>
        <w:rPr>
          <w:noProof/>
        </w:rPr>
        <w:lastRenderedPageBreak/>
        <w:drawing>
          <wp:inline distT="0" distB="0" distL="0" distR="0">
            <wp:extent cx="5867400" cy="3390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867400" cy="3390900"/>
                    </a:xfrm>
                    <a:prstGeom prst="rect">
                      <a:avLst/>
                    </a:prstGeom>
                    <a:noFill/>
                    <a:ln>
                      <a:noFill/>
                    </a:ln>
                  </pic:spPr>
                </pic:pic>
              </a:graphicData>
            </a:graphic>
          </wp:inline>
        </w:drawing>
      </w:r>
    </w:p>
    <w:p w:rsidR="007A6714" w:rsidRDefault="007A6714" w:rsidP="00F57B8B">
      <w:pPr>
        <w:pStyle w:val="ac"/>
        <w:ind w:left="0"/>
        <w:jc w:val="center"/>
      </w:pPr>
      <w:r>
        <w:t>Рис.4</w:t>
      </w:r>
    </w:p>
    <w:p w:rsidR="00D437CA" w:rsidRPr="00D437CA" w:rsidRDefault="00D437CA" w:rsidP="00D437CA">
      <w:pPr>
        <w:pStyle w:val="ac"/>
        <w:numPr>
          <w:ilvl w:val="1"/>
          <w:numId w:val="2"/>
        </w:numPr>
        <w:jc w:val="center"/>
      </w:pPr>
    </w:p>
    <w:p w:rsidR="008308F4" w:rsidRPr="008308F4" w:rsidRDefault="008308F4" w:rsidP="008308F4">
      <w:pPr>
        <w:widowControl w:val="0"/>
        <w:numPr>
          <w:ilvl w:val="1"/>
          <w:numId w:val="2"/>
        </w:numPr>
        <w:suppressAutoHyphens/>
        <w:autoSpaceDE w:val="0"/>
        <w:ind w:firstLine="567"/>
        <w:jc w:val="both"/>
        <w:rPr>
          <w:szCs w:val="26"/>
          <w:lang w:eastAsia="ar-SA"/>
        </w:rPr>
      </w:pPr>
      <w:r w:rsidRPr="008308F4">
        <w:rPr>
          <w:szCs w:val="26"/>
          <w:lang w:eastAsia="ar-SA"/>
        </w:rPr>
        <w:t>Данный земельный массив предлагается включить в целях формирования и предоставления земельных участков лицам, включенным в список граждан, имеющих право на получение земельных участков в собственность бесплатно.</w:t>
      </w:r>
    </w:p>
    <w:p w:rsidR="008308F4" w:rsidRPr="008308F4" w:rsidRDefault="008308F4" w:rsidP="008308F4">
      <w:pPr>
        <w:widowControl w:val="0"/>
        <w:numPr>
          <w:ilvl w:val="2"/>
          <w:numId w:val="2"/>
        </w:numPr>
        <w:suppressAutoHyphens/>
        <w:autoSpaceDE w:val="0"/>
        <w:ind w:firstLine="567"/>
        <w:jc w:val="both"/>
        <w:rPr>
          <w:szCs w:val="26"/>
          <w:lang w:eastAsia="ar-SA"/>
        </w:rPr>
      </w:pPr>
      <w:r w:rsidRPr="008308F4">
        <w:rPr>
          <w:szCs w:val="26"/>
          <w:lang w:eastAsia="ar-SA"/>
        </w:rPr>
        <w:t>Земельный массив относ</w:t>
      </w:r>
      <w:r>
        <w:rPr>
          <w:szCs w:val="26"/>
          <w:lang w:eastAsia="ar-SA"/>
        </w:rPr>
        <w:t>и</w:t>
      </w:r>
      <w:r w:rsidRPr="008308F4">
        <w:rPr>
          <w:szCs w:val="26"/>
          <w:lang w:eastAsia="ar-SA"/>
        </w:rPr>
        <w:t>тся к фонду перераспределения земель сельскохозяйственного назначения. Полномочия по предоставлению данных земельных участков отнесены к полномочиям органов местного самоуправления района.</w:t>
      </w:r>
    </w:p>
    <w:p w:rsidR="008308F4" w:rsidRPr="008308F4" w:rsidRDefault="008308F4" w:rsidP="008308F4">
      <w:pPr>
        <w:widowControl w:val="0"/>
        <w:numPr>
          <w:ilvl w:val="1"/>
          <w:numId w:val="2"/>
        </w:numPr>
        <w:suppressAutoHyphens/>
        <w:autoSpaceDE w:val="0"/>
        <w:ind w:firstLine="567"/>
        <w:jc w:val="both"/>
        <w:rPr>
          <w:szCs w:val="26"/>
          <w:lang w:eastAsia="ar-SA"/>
        </w:rPr>
      </w:pPr>
      <w:r w:rsidRPr="008308F4">
        <w:rPr>
          <w:szCs w:val="26"/>
          <w:lang w:eastAsia="ar-SA"/>
        </w:rPr>
        <w:t>Заявлений от физических и юридических лиц о предоставлении земельного участка в целях осуществления сельскохозяйственной деятельности не поступало.</w:t>
      </w:r>
    </w:p>
    <w:p w:rsidR="008308F4" w:rsidRDefault="008308F4" w:rsidP="008308F4">
      <w:pPr>
        <w:widowControl w:val="0"/>
        <w:numPr>
          <w:ilvl w:val="1"/>
          <w:numId w:val="2"/>
        </w:numPr>
        <w:suppressAutoHyphens/>
        <w:autoSpaceDE w:val="0"/>
        <w:ind w:firstLine="567"/>
        <w:jc w:val="both"/>
        <w:rPr>
          <w:szCs w:val="26"/>
          <w:lang w:eastAsia="ar-SA"/>
        </w:rPr>
      </w:pPr>
      <w:r>
        <w:rPr>
          <w:szCs w:val="26"/>
          <w:lang w:eastAsia="ar-SA"/>
        </w:rPr>
        <w:t xml:space="preserve">По состоянию на 01.01.2018г. </w:t>
      </w:r>
      <w:r w:rsidRPr="008308F4">
        <w:rPr>
          <w:szCs w:val="26"/>
          <w:lang w:eastAsia="ar-SA"/>
        </w:rPr>
        <w:t xml:space="preserve">в списках лиц, имеющих право на получение бесплатно земельного участка </w:t>
      </w:r>
      <w:r>
        <w:rPr>
          <w:szCs w:val="26"/>
          <w:lang w:eastAsia="ar-SA"/>
        </w:rPr>
        <w:t>на</w:t>
      </w:r>
      <w:r w:rsidRPr="008308F4">
        <w:rPr>
          <w:szCs w:val="26"/>
          <w:lang w:eastAsia="ar-SA"/>
        </w:rPr>
        <w:t xml:space="preserve"> территории </w:t>
      </w:r>
      <w:r>
        <w:rPr>
          <w:szCs w:val="26"/>
          <w:lang w:eastAsia="ar-SA"/>
        </w:rPr>
        <w:t xml:space="preserve">Лесновского </w:t>
      </w:r>
      <w:r w:rsidRPr="008308F4">
        <w:rPr>
          <w:szCs w:val="26"/>
          <w:lang w:eastAsia="ar-SA"/>
        </w:rPr>
        <w:t>сельского</w:t>
      </w:r>
      <w:r>
        <w:rPr>
          <w:szCs w:val="26"/>
          <w:lang w:eastAsia="ar-SA"/>
        </w:rPr>
        <w:t xml:space="preserve"> </w:t>
      </w:r>
      <w:r w:rsidRPr="008308F4">
        <w:rPr>
          <w:szCs w:val="26"/>
          <w:lang w:eastAsia="ar-SA"/>
        </w:rPr>
        <w:t>поселения</w:t>
      </w:r>
      <w:r>
        <w:rPr>
          <w:szCs w:val="26"/>
          <w:lang w:eastAsia="ar-SA"/>
        </w:rPr>
        <w:t>,</w:t>
      </w:r>
      <w:r w:rsidRPr="008308F4">
        <w:rPr>
          <w:szCs w:val="26"/>
          <w:lang w:eastAsia="ar-SA"/>
        </w:rPr>
        <w:t xml:space="preserve"> находится </w:t>
      </w:r>
      <w:r>
        <w:rPr>
          <w:szCs w:val="26"/>
          <w:lang w:eastAsia="ar-SA"/>
        </w:rPr>
        <w:t>142</w:t>
      </w:r>
      <w:r w:rsidRPr="008308F4">
        <w:rPr>
          <w:color w:val="FF0000"/>
          <w:szCs w:val="26"/>
          <w:lang w:eastAsia="ar-SA"/>
        </w:rPr>
        <w:t xml:space="preserve"> </w:t>
      </w:r>
      <w:r w:rsidRPr="008308F4">
        <w:rPr>
          <w:szCs w:val="26"/>
          <w:lang w:eastAsia="ar-SA"/>
        </w:rPr>
        <w:t>человек</w:t>
      </w:r>
      <w:r>
        <w:rPr>
          <w:szCs w:val="26"/>
          <w:lang w:eastAsia="ar-SA"/>
        </w:rPr>
        <w:t>а</w:t>
      </w:r>
      <w:r w:rsidRPr="008308F4">
        <w:rPr>
          <w:szCs w:val="26"/>
          <w:lang w:eastAsia="ar-SA"/>
        </w:rPr>
        <w:t xml:space="preserve">. </w:t>
      </w:r>
    </w:p>
    <w:p w:rsidR="008308F4" w:rsidRPr="008308F4" w:rsidRDefault="008308F4" w:rsidP="008308F4">
      <w:pPr>
        <w:widowControl w:val="0"/>
        <w:numPr>
          <w:ilvl w:val="1"/>
          <w:numId w:val="2"/>
        </w:numPr>
        <w:suppressAutoHyphens/>
        <w:autoSpaceDE w:val="0"/>
        <w:ind w:firstLine="567"/>
        <w:jc w:val="both"/>
        <w:rPr>
          <w:szCs w:val="26"/>
          <w:lang w:eastAsia="ar-SA"/>
        </w:rPr>
      </w:pPr>
      <w:r w:rsidRPr="008308F4">
        <w:rPr>
          <w:szCs w:val="26"/>
          <w:lang w:eastAsia="ar-SA"/>
        </w:rPr>
        <w:t>Земельные участки, ра</w:t>
      </w:r>
      <w:r>
        <w:rPr>
          <w:szCs w:val="26"/>
          <w:lang w:eastAsia="ar-SA"/>
        </w:rPr>
        <w:t>сположенные в границах населенного пункта д. Лесная</w:t>
      </w:r>
      <w:r w:rsidRPr="008308F4">
        <w:rPr>
          <w:szCs w:val="26"/>
          <w:lang w:eastAsia="ar-SA"/>
        </w:rPr>
        <w:t xml:space="preserve"> и которые возможно предоставить данным лицам, на территории поселения в необходимом количестве в настоящее время отсутствуют. </w:t>
      </w:r>
    </w:p>
    <w:p w:rsidR="008308F4" w:rsidRPr="008308F4" w:rsidRDefault="008308F4" w:rsidP="006475E5">
      <w:pPr>
        <w:widowControl w:val="0"/>
        <w:numPr>
          <w:ilvl w:val="1"/>
          <w:numId w:val="2"/>
        </w:numPr>
        <w:suppressAutoHyphens/>
        <w:autoSpaceDE w:val="0"/>
        <w:ind w:firstLine="567"/>
        <w:jc w:val="both"/>
        <w:rPr>
          <w:szCs w:val="26"/>
          <w:lang w:eastAsia="ar-SA"/>
        </w:rPr>
      </w:pPr>
      <w:r w:rsidRPr="008308F4">
        <w:rPr>
          <w:szCs w:val="26"/>
          <w:lang w:eastAsia="ar-SA"/>
        </w:rPr>
        <w:t>Развитие жилищного строительства повлечет за собой развитие инженерно-транспортной инфраструктуры, социальной инфраструктуры, что, несомненно, положительно скажется на развитии поселения в</w:t>
      </w:r>
      <w:r w:rsidR="006475E5">
        <w:rPr>
          <w:szCs w:val="26"/>
          <w:lang w:eastAsia="ar-SA"/>
        </w:rPr>
        <w:t xml:space="preserve"> </w:t>
      </w:r>
      <w:r w:rsidRPr="008308F4">
        <w:rPr>
          <w:szCs w:val="26"/>
          <w:lang w:eastAsia="ar-SA"/>
        </w:rPr>
        <w:t xml:space="preserve">целом. </w:t>
      </w:r>
    </w:p>
    <w:p w:rsidR="008308F4" w:rsidRDefault="008308F4" w:rsidP="006475E5">
      <w:pPr>
        <w:pStyle w:val="ac"/>
        <w:numPr>
          <w:ilvl w:val="1"/>
          <w:numId w:val="2"/>
        </w:numPr>
        <w:ind w:firstLine="567"/>
      </w:pPr>
      <w:r w:rsidRPr="002534E2">
        <w:rPr>
          <w:color w:val="000000"/>
          <w:lang w:eastAsia="ar-SA"/>
        </w:rPr>
        <w:t>Площадь земель населенных пунктов на расчетный срок</w:t>
      </w:r>
      <w:r w:rsidRPr="00E0430E">
        <w:rPr>
          <w:lang w:eastAsia="ar-SA"/>
        </w:rPr>
        <w:t xml:space="preserve"> составит </w:t>
      </w:r>
      <w:r w:rsidRPr="00D437CA">
        <w:rPr>
          <w:bCs/>
        </w:rPr>
        <w:t>539,6</w:t>
      </w:r>
      <w:r w:rsidRPr="00D437CA">
        <w:rPr>
          <w:lang w:eastAsia="ar-SA"/>
        </w:rPr>
        <w:t xml:space="preserve"> га (6,06%)</w:t>
      </w:r>
      <w:r>
        <w:rPr>
          <w:lang w:eastAsia="ar-SA"/>
        </w:rPr>
        <w:t>.</w:t>
      </w:r>
    </w:p>
    <w:p w:rsidR="008308F4" w:rsidRPr="00D437CA" w:rsidRDefault="008308F4" w:rsidP="008308F4">
      <w:pPr>
        <w:jc w:val="both"/>
      </w:pPr>
    </w:p>
    <w:p w:rsidR="001518C4" w:rsidRPr="004E6D22" w:rsidRDefault="002534E2" w:rsidP="001518C4">
      <w:pPr>
        <w:keepNext/>
        <w:tabs>
          <w:tab w:val="num" w:pos="0"/>
        </w:tabs>
        <w:suppressAutoHyphens/>
        <w:spacing w:before="240" w:after="60"/>
        <w:jc w:val="center"/>
        <w:outlineLvl w:val="0"/>
        <w:rPr>
          <w:b/>
          <w:bCs/>
          <w:color w:val="000000"/>
          <w:kern w:val="1"/>
          <w:sz w:val="28"/>
          <w:szCs w:val="32"/>
          <w:lang w:val="x-none" w:eastAsia="ar-SA"/>
        </w:rPr>
      </w:pPr>
      <w:bookmarkStart w:id="33" w:name="_Toc298405363"/>
      <w:bookmarkStart w:id="34" w:name="_Toc315963907"/>
      <w:bookmarkStart w:id="35" w:name="_Toc343865050"/>
      <w:bookmarkStart w:id="36" w:name="_Toc451175095"/>
      <w:bookmarkStart w:id="37" w:name="_Toc512326139"/>
      <w:r>
        <w:rPr>
          <w:b/>
          <w:bCs/>
          <w:color w:val="000000"/>
          <w:kern w:val="1"/>
          <w:sz w:val="28"/>
          <w:szCs w:val="32"/>
          <w:lang w:eastAsia="ar-SA"/>
        </w:rPr>
        <w:t>6.3</w:t>
      </w:r>
      <w:r w:rsidR="001518C4" w:rsidRPr="004E6D22">
        <w:rPr>
          <w:b/>
          <w:bCs/>
          <w:color w:val="000000"/>
          <w:kern w:val="1"/>
          <w:sz w:val="28"/>
          <w:szCs w:val="32"/>
          <w:lang w:val="x-none" w:eastAsia="ar-SA"/>
        </w:rPr>
        <w:t>.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bookmarkEnd w:id="33"/>
      <w:bookmarkEnd w:id="34"/>
      <w:bookmarkEnd w:id="35"/>
      <w:bookmarkEnd w:id="36"/>
      <w:bookmarkEnd w:id="37"/>
    </w:p>
    <w:p w:rsidR="001518C4" w:rsidRPr="004E6D22" w:rsidRDefault="001518C4" w:rsidP="001518C4">
      <w:pPr>
        <w:widowControl w:val="0"/>
        <w:suppressAutoHyphens/>
        <w:autoSpaceDE w:val="0"/>
        <w:ind w:firstLine="709"/>
        <w:jc w:val="both"/>
        <w:rPr>
          <w:szCs w:val="26"/>
          <w:lang w:eastAsia="ar-SA"/>
        </w:rPr>
      </w:pPr>
      <w:r w:rsidRPr="004E6D22">
        <w:rPr>
          <w:szCs w:val="26"/>
          <w:lang w:eastAsia="ar-SA"/>
        </w:rPr>
        <w:t xml:space="preserve">Общая площадь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муниципального образования </w:t>
      </w:r>
      <w:r w:rsidR="004E6D22">
        <w:rPr>
          <w:bCs/>
          <w:szCs w:val="26"/>
          <w:lang w:eastAsia="ar-SA"/>
        </w:rPr>
        <w:t>Лесновского</w:t>
      </w:r>
      <w:r w:rsidRPr="004E6D22">
        <w:rPr>
          <w:szCs w:val="26"/>
          <w:lang w:eastAsia="ar-SA"/>
        </w:rPr>
        <w:t xml:space="preserve"> сельского поселения составляет </w:t>
      </w:r>
      <w:r w:rsidR="004E6D22">
        <w:rPr>
          <w:szCs w:val="26"/>
          <w:lang w:eastAsia="ar-SA"/>
        </w:rPr>
        <w:t xml:space="preserve">330,2 </w:t>
      </w:r>
      <w:r w:rsidRPr="004E6D22">
        <w:rPr>
          <w:szCs w:val="26"/>
          <w:lang w:eastAsia="ar-SA"/>
        </w:rPr>
        <w:t xml:space="preserve">га. </w:t>
      </w:r>
    </w:p>
    <w:p w:rsidR="00D437CA" w:rsidRDefault="00D437CA" w:rsidP="001518C4">
      <w:pPr>
        <w:widowControl w:val="0"/>
        <w:suppressAutoHyphens/>
        <w:autoSpaceDE w:val="0"/>
        <w:jc w:val="center"/>
        <w:rPr>
          <w:b/>
          <w:color w:val="202020"/>
          <w:sz w:val="26"/>
          <w:szCs w:val="26"/>
          <w:lang w:eastAsia="ar-SA"/>
        </w:rPr>
      </w:pPr>
    </w:p>
    <w:p w:rsidR="001518C4" w:rsidRPr="004E6D22" w:rsidRDefault="001518C4" w:rsidP="001518C4">
      <w:pPr>
        <w:widowControl w:val="0"/>
        <w:suppressAutoHyphens/>
        <w:autoSpaceDE w:val="0"/>
        <w:jc w:val="center"/>
        <w:rPr>
          <w:b/>
          <w:color w:val="202020"/>
          <w:sz w:val="26"/>
          <w:szCs w:val="26"/>
          <w:lang w:eastAsia="ar-SA"/>
        </w:rPr>
      </w:pPr>
      <w:r w:rsidRPr="004E6D22">
        <w:rPr>
          <w:b/>
          <w:color w:val="202020"/>
          <w:sz w:val="26"/>
          <w:szCs w:val="26"/>
          <w:lang w:eastAsia="ar-SA"/>
        </w:rPr>
        <w:t xml:space="preserve">Перераспределение земель промышленности, энергетики, транспорта, связи, </w:t>
      </w:r>
      <w:r w:rsidRPr="004E6D22">
        <w:rPr>
          <w:b/>
          <w:color w:val="202020"/>
          <w:sz w:val="26"/>
          <w:szCs w:val="26"/>
          <w:lang w:eastAsia="ar-SA"/>
        </w:rPr>
        <w:lastRenderedPageBreak/>
        <w:t>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D437CA" w:rsidRDefault="00D437CA" w:rsidP="001518C4">
      <w:pPr>
        <w:widowControl w:val="0"/>
        <w:suppressAutoHyphens/>
        <w:autoSpaceDE w:val="0"/>
        <w:ind w:firstLine="709"/>
        <w:jc w:val="both"/>
        <w:rPr>
          <w:szCs w:val="26"/>
          <w:lang w:eastAsia="ar-SA"/>
        </w:rPr>
      </w:pPr>
    </w:p>
    <w:p w:rsidR="004E6D22" w:rsidRPr="0081594D" w:rsidRDefault="001518C4" w:rsidP="001518C4">
      <w:pPr>
        <w:widowControl w:val="0"/>
        <w:suppressAutoHyphens/>
        <w:autoSpaceDE w:val="0"/>
        <w:ind w:firstLine="709"/>
        <w:jc w:val="both"/>
        <w:rPr>
          <w:szCs w:val="26"/>
          <w:lang w:eastAsia="ar-SA"/>
        </w:rPr>
      </w:pPr>
      <w:r w:rsidRPr="0081594D">
        <w:rPr>
          <w:szCs w:val="26"/>
          <w:lang w:eastAsia="ar-SA"/>
        </w:rPr>
        <w:t>На расчетный срок генерального плана площадь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w:t>
      </w:r>
      <w:r w:rsidR="0002333F">
        <w:rPr>
          <w:szCs w:val="26"/>
          <w:lang w:eastAsia="ar-SA"/>
        </w:rPr>
        <w:t>ения изменилась за счет:</w:t>
      </w:r>
    </w:p>
    <w:p w:rsidR="004E6D22" w:rsidRPr="0002333F" w:rsidRDefault="004E6D22" w:rsidP="0002333F">
      <w:pPr>
        <w:pStyle w:val="ac"/>
        <w:widowControl w:val="0"/>
        <w:numPr>
          <w:ilvl w:val="0"/>
          <w:numId w:val="13"/>
        </w:numPr>
        <w:suppressAutoHyphens/>
        <w:autoSpaceDE w:val="0"/>
        <w:jc w:val="both"/>
        <w:rPr>
          <w:szCs w:val="26"/>
          <w:lang w:eastAsia="ar-SA"/>
        </w:rPr>
      </w:pPr>
      <w:r w:rsidRPr="0002333F">
        <w:rPr>
          <w:szCs w:val="26"/>
          <w:lang w:eastAsia="ar-SA"/>
        </w:rPr>
        <w:t xml:space="preserve">перевода </w:t>
      </w:r>
      <w:r w:rsidR="0081594D" w:rsidRPr="0002333F">
        <w:rPr>
          <w:szCs w:val="26"/>
          <w:lang w:eastAsia="ar-SA"/>
        </w:rPr>
        <w:t xml:space="preserve">в земли </w:t>
      </w:r>
      <w:r w:rsidRPr="0002333F">
        <w:rPr>
          <w:szCs w:val="26"/>
          <w:lang w:eastAsia="ar-SA"/>
        </w:rPr>
        <w:t>сельско</w:t>
      </w:r>
      <w:r w:rsidR="007A6714" w:rsidRPr="0002333F">
        <w:rPr>
          <w:szCs w:val="26"/>
          <w:lang w:eastAsia="ar-SA"/>
        </w:rPr>
        <w:t>хозяйственного назначения (155,92</w:t>
      </w:r>
      <w:r w:rsidR="0002333F">
        <w:rPr>
          <w:szCs w:val="26"/>
          <w:lang w:eastAsia="ar-SA"/>
        </w:rPr>
        <w:t xml:space="preserve"> га)</w:t>
      </w:r>
      <w:r w:rsidR="00FD0603">
        <w:rPr>
          <w:szCs w:val="26"/>
          <w:lang w:eastAsia="ar-SA"/>
        </w:rPr>
        <w:t xml:space="preserve"> (рис. 1, рис. 2)</w:t>
      </w:r>
      <w:r w:rsidR="0002333F">
        <w:rPr>
          <w:szCs w:val="26"/>
          <w:lang w:eastAsia="ar-SA"/>
        </w:rPr>
        <w:t>.</w:t>
      </w:r>
    </w:p>
    <w:p w:rsidR="004E6D22" w:rsidRPr="0081594D" w:rsidRDefault="004E6D22" w:rsidP="004E6D22">
      <w:pPr>
        <w:widowControl w:val="0"/>
        <w:suppressAutoHyphens/>
        <w:autoSpaceDE w:val="0"/>
        <w:ind w:firstLine="709"/>
        <w:jc w:val="both"/>
        <w:rPr>
          <w:szCs w:val="26"/>
          <w:lang w:eastAsia="ar-SA"/>
        </w:rPr>
      </w:pPr>
    </w:p>
    <w:p w:rsidR="001518C4" w:rsidRPr="0081594D" w:rsidRDefault="001518C4" w:rsidP="001518C4">
      <w:pPr>
        <w:widowControl w:val="0"/>
        <w:suppressAutoHyphens/>
        <w:autoSpaceDE w:val="0"/>
        <w:ind w:firstLine="709"/>
        <w:jc w:val="both"/>
        <w:rPr>
          <w:lang w:eastAsia="ar-SA"/>
        </w:rPr>
      </w:pPr>
      <w:r w:rsidRPr="0081594D">
        <w:rPr>
          <w:lang w:eastAsia="ar-SA"/>
        </w:rPr>
        <w:t>На расчетный срок</w:t>
      </w:r>
      <w:r w:rsidR="0002333F">
        <w:rPr>
          <w:lang w:eastAsia="ar-SA"/>
        </w:rPr>
        <w:t xml:space="preserve"> </w:t>
      </w:r>
      <w:r w:rsidR="0002333F" w:rsidRPr="0081594D">
        <w:rPr>
          <w:szCs w:val="26"/>
          <w:lang w:eastAsia="ar-SA"/>
        </w:rPr>
        <w:t>площадь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w:t>
      </w:r>
      <w:r w:rsidR="0002333F">
        <w:rPr>
          <w:szCs w:val="26"/>
          <w:lang w:eastAsia="ar-SA"/>
        </w:rPr>
        <w:t>ения</w:t>
      </w:r>
      <w:r w:rsidRPr="0081594D">
        <w:rPr>
          <w:lang w:eastAsia="ar-SA"/>
        </w:rPr>
        <w:t xml:space="preserve"> земли </w:t>
      </w:r>
      <w:r w:rsidR="0081594D" w:rsidRPr="0081594D">
        <w:rPr>
          <w:lang w:eastAsia="ar-SA"/>
        </w:rPr>
        <w:t>состав</w:t>
      </w:r>
      <w:r w:rsidR="0002333F">
        <w:rPr>
          <w:lang w:eastAsia="ar-SA"/>
        </w:rPr>
        <w:t>и</w:t>
      </w:r>
      <w:r w:rsidR="0081594D" w:rsidRPr="0081594D">
        <w:rPr>
          <w:lang w:eastAsia="ar-SA"/>
        </w:rPr>
        <w:t xml:space="preserve">т </w:t>
      </w:r>
      <w:r w:rsidR="00EF0EB7">
        <w:rPr>
          <w:bCs/>
        </w:rPr>
        <w:t>174,28</w:t>
      </w:r>
      <w:r w:rsidR="00FD0603">
        <w:rPr>
          <w:bCs/>
        </w:rPr>
        <w:t xml:space="preserve"> </w:t>
      </w:r>
      <w:r w:rsidRPr="007A6714">
        <w:rPr>
          <w:lang w:eastAsia="ar-SA"/>
        </w:rPr>
        <w:t>га</w:t>
      </w:r>
      <w:r w:rsidRPr="0081594D">
        <w:rPr>
          <w:lang w:eastAsia="ar-SA"/>
        </w:rPr>
        <w:t>.</w:t>
      </w:r>
    </w:p>
    <w:p w:rsidR="001518C4" w:rsidRPr="001518C4" w:rsidRDefault="001518C4" w:rsidP="001518C4">
      <w:pPr>
        <w:widowControl w:val="0"/>
        <w:suppressAutoHyphens/>
        <w:autoSpaceDE w:val="0"/>
        <w:ind w:firstLine="709"/>
        <w:jc w:val="both"/>
        <w:rPr>
          <w:highlight w:val="yellow"/>
          <w:lang w:eastAsia="ar-SA"/>
        </w:rPr>
      </w:pPr>
    </w:p>
    <w:p w:rsidR="001518C4" w:rsidRPr="00521DDF" w:rsidRDefault="002534E2" w:rsidP="001518C4">
      <w:pPr>
        <w:keepNext/>
        <w:tabs>
          <w:tab w:val="num" w:pos="0"/>
        </w:tabs>
        <w:suppressAutoHyphens/>
        <w:spacing w:before="240" w:after="60"/>
        <w:jc w:val="center"/>
        <w:outlineLvl w:val="0"/>
        <w:rPr>
          <w:b/>
          <w:bCs/>
          <w:color w:val="000000"/>
          <w:kern w:val="1"/>
          <w:sz w:val="28"/>
          <w:szCs w:val="32"/>
          <w:lang w:eastAsia="ar-SA"/>
        </w:rPr>
      </w:pPr>
      <w:bookmarkStart w:id="38" w:name="_Toc298405364"/>
      <w:bookmarkStart w:id="39" w:name="_Toc315963908"/>
      <w:bookmarkStart w:id="40" w:name="_Toc343865051"/>
      <w:bookmarkStart w:id="41" w:name="_Toc451175096"/>
      <w:bookmarkStart w:id="42" w:name="_Toc512326140"/>
      <w:r>
        <w:rPr>
          <w:b/>
          <w:bCs/>
          <w:color w:val="000000"/>
          <w:kern w:val="1"/>
          <w:sz w:val="28"/>
          <w:szCs w:val="32"/>
          <w:lang w:eastAsia="ar-SA"/>
        </w:rPr>
        <w:t>6.4</w:t>
      </w:r>
      <w:r w:rsidR="005D4345">
        <w:rPr>
          <w:b/>
          <w:bCs/>
          <w:color w:val="000000"/>
          <w:kern w:val="1"/>
          <w:sz w:val="28"/>
          <w:szCs w:val="32"/>
          <w:lang w:eastAsia="ar-SA"/>
        </w:rPr>
        <w:t>.</w:t>
      </w:r>
      <w:r w:rsidR="001518C4" w:rsidRPr="00521DDF">
        <w:rPr>
          <w:b/>
          <w:bCs/>
          <w:color w:val="000000"/>
          <w:kern w:val="1"/>
          <w:sz w:val="28"/>
          <w:szCs w:val="32"/>
          <w:lang w:eastAsia="ar-SA"/>
        </w:rPr>
        <w:t xml:space="preserve"> Земли особо охраняемых территорий и объектов</w:t>
      </w:r>
      <w:bookmarkEnd w:id="38"/>
      <w:bookmarkEnd w:id="39"/>
      <w:bookmarkEnd w:id="40"/>
      <w:bookmarkEnd w:id="41"/>
      <w:bookmarkEnd w:id="42"/>
    </w:p>
    <w:p w:rsidR="001518C4" w:rsidRPr="00521DDF" w:rsidRDefault="001518C4" w:rsidP="001518C4">
      <w:pPr>
        <w:widowControl w:val="0"/>
        <w:suppressAutoHyphens/>
        <w:autoSpaceDE w:val="0"/>
        <w:ind w:firstLine="709"/>
        <w:jc w:val="both"/>
        <w:rPr>
          <w:color w:val="000000"/>
          <w:szCs w:val="26"/>
          <w:lang w:eastAsia="ar-SA"/>
        </w:rPr>
      </w:pPr>
      <w:r w:rsidRPr="00521DDF">
        <w:rPr>
          <w:color w:val="000000"/>
          <w:szCs w:val="26"/>
          <w:lang w:eastAsia="ar-SA"/>
        </w:rPr>
        <w:t xml:space="preserve">На территории </w:t>
      </w:r>
      <w:r w:rsidR="00521DDF" w:rsidRPr="00521DDF">
        <w:rPr>
          <w:color w:val="000000"/>
          <w:szCs w:val="26"/>
          <w:lang w:eastAsia="ar-SA"/>
        </w:rPr>
        <w:t>Лесновского</w:t>
      </w:r>
      <w:r w:rsidRPr="00521DDF">
        <w:rPr>
          <w:color w:val="000000"/>
          <w:szCs w:val="26"/>
          <w:lang w:eastAsia="ar-SA"/>
        </w:rPr>
        <w:t xml:space="preserve"> сельского поселения </w:t>
      </w:r>
      <w:r w:rsidR="00521DDF" w:rsidRPr="00521DDF">
        <w:rPr>
          <w:color w:val="000000"/>
          <w:szCs w:val="26"/>
          <w:lang w:eastAsia="ar-SA"/>
        </w:rPr>
        <w:t>особо охраняемые</w:t>
      </w:r>
      <w:r w:rsidRPr="00521DDF">
        <w:rPr>
          <w:color w:val="000000"/>
          <w:szCs w:val="26"/>
          <w:lang w:eastAsia="ar-SA"/>
        </w:rPr>
        <w:t xml:space="preserve"> территория и объектов </w:t>
      </w:r>
      <w:r w:rsidR="00521DDF" w:rsidRPr="00521DDF">
        <w:rPr>
          <w:color w:val="000000"/>
          <w:szCs w:val="26"/>
          <w:lang w:eastAsia="ar-SA"/>
        </w:rPr>
        <w:t>отсутствуют.</w:t>
      </w:r>
    </w:p>
    <w:p w:rsidR="001518C4" w:rsidRPr="0081594D" w:rsidRDefault="002534E2" w:rsidP="001518C4">
      <w:pPr>
        <w:keepNext/>
        <w:tabs>
          <w:tab w:val="num" w:pos="0"/>
        </w:tabs>
        <w:suppressAutoHyphens/>
        <w:spacing w:before="240" w:after="60"/>
        <w:jc w:val="center"/>
        <w:outlineLvl w:val="0"/>
        <w:rPr>
          <w:b/>
          <w:bCs/>
          <w:kern w:val="1"/>
          <w:sz w:val="28"/>
          <w:szCs w:val="32"/>
          <w:lang w:val="x-none" w:eastAsia="ar-SA"/>
        </w:rPr>
      </w:pPr>
      <w:bookmarkStart w:id="43" w:name="_Toc298405365"/>
      <w:bookmarkStart w:id="44" w:name="_Toc315963909"/>
      <w:bookmarkStart w:id="45" w:name="_Toc343865052"/>
      <w:bookmarkStart w:id="46" w:name="_Toc451175097"/>
      <w:bookmarkStart w:id="47" w:name="_Toc512326141"/>
      <w:r>
        <w:rPr>
          <w:b/>
          <w:bCs/>
          <w:kern w:val="1"/>
          <w:sz w:val="28"/>
          <w:szCs w:val="32"/>
          <w:lang w:eastAsia="ar-SA"/>
        </w:rPr>
        <w:t>6.5</w:t>
      </w:r>
      <w:r w:rsidR="005D4345">
        <w:rPr>
          <w:b/>
          <w:bCs/>
          <w:kern w:val="1"/>
          <w:sz w:val="28"/>
          <w:szCs w:val="32"/>
          <w:lang w:eastAsia="ar-SA"/>
        </w:rPr>
        <w:t>.</w:t>
      </w:r>
      <w:r w:rsidR="001518C4" w:rsidRPr="0081594D">
        <w:rPr>
          <w:b/>
          <w:bCs/>
          <w:kern w:val="1"/>
          <w:sz w:val="28"/>
          <w:szCs w:val="32"/>
          <w:lang w:val="x-none" w:eastAsia="ar-SA"/>
        </w:rPr>
        <w:t xml:space="preserve"> Земли лесного фонда</w:t>
      </w:r>
      <w:bookmarkEnd w:id="43"/>
      <w:bookmarkEnd w:id="44"/>
      <w:bookmarkEnd w:id="45"/>
      <w:bookmarkEnd w:id="46"/>
      <w:bookmarkEnd w:id="47"/>
    </w:p>
    <w:p w:rsidR="001518C4" w:rsidRPr="0081594D" w:rsidRDefault="001518C4" w:rsidP="001518C4">
      <w:pPr>
        <w:widowControl w:val="0"/>
        <w:tabs>
          <w:tab w:val="num" w:pos="0"/>
        </w:tabs>
        <w:suppressAutoHyphens/>
        <w:autoSpaceDE w:val="0"/>
        <w:ind w:firstLine="709"/>
        <w:jc w:val="both"/>
        <w:rPr>
          <w:szCs w:val="26"/>
          <w:lang w:eastAsia="ar-SA"/>
        </w:rPr>
      </w:pPr>
      <w:r w:rsidRPr="0081594D">
        <w:rPr>
          <w:szCs w:val="26"/>
          <w:lang w:eastAsia="ar-SA"/>
        </w:rPr>
        <w:t xml:space="preserve">Общая площадь земель лесного фонда </w:t>
      </w:r>
      <w:r w:rsidR="00521DDF" w:rsidRPr="0081594D">
        <w:rPr>
          <w:bCs/>
          <w:szCs w:val="26"/>
          <w:lang w:eastAsia="ar-SA"/>
        </w:rPr>
        <w:t>Лесновского</w:t>
      </w:r>
      <w:r w:rsidRPr="0081594D">
        <w:rPr>
          <w:szCs w:val="26"/>
          <w:lang w:eastAsia="ar-SA"/>
        </w:rPr>
        <w:t xml:space="preserve"> сельск</w:t>
      </w:r>
      <w:r w:rsidR="0081594D" w:rsidRPr="0081594D">
        <w:rPr>
          <w:szCs w:val="26"/>
          <w:lang w:eastAsia="ar-SA"/>
        </w:rPr>
        <w:t>ого поселения составляет   4094,4 га или 46</w:t>
      </w:r>
      <w:r w:rsidRPr="0081594D">
        <w:rPr>
          <w:szCs w:val="26"/>
          <w:lang w:eastAsia="ar-SA"/>
        </w:rPr>
        <w:t xml:space="preserve">% от всех земель </w:t>
      </w:r>
      <w:r w:rsidR="00521DDF" w:rsidRPr="0081594D">
        <w:rPr>
          <w:szCs w:val="26"/>
          <w:lang w:eastAsia="ar-SA"/>
        </w:rPr>
        <w:t>Лесновского</w:t>
      </w:r>
      <w:r w:rsidRPr="0081594D">
        <w:rPr>
          <w:szCs w:val="26"/>
          <w:lang w:eastAsia="ar-SA"/>
        </w:rPr>
        <w:t xml:space="preserve"> сельского поселения. </w:t>
      </w:r>
    </w:p>
    <w:p w:rsidR="001518C4" w:rsidRPr="0081594D" w:rsidRDefault="001518C4" w:rsidP="001518C4">
      <w:pPr>
        <w:widowControl w:val="0"/>
        <w:tabs>
          <w:tab w:val="num" w:pos="0"/>
        </w:tabs>
        <w:suppressAutoHyphens/>
        <w:autoSpaceDE w:val="0"/>
        <w:jc w:val="center"/>
        <w:rPr>
          <w:b/>
          <w:sz w:val="26"/>
          <w:szCs w:val="26"/>
          <w:lang w:eastAsia="ar-SA"/>
        </w:rPr>
      </w:pPr>
      <w:r w:rsidRPr="0081594D">
        <w:rPr>
          <w:b/>
          <w:sz w:val="26"/>
          <w:szCs w:val="26"/>
          <w:lang w:eastAsia="ar-SA"/>
        </w:rPr>
        <w:t>Перерас</w:t>
      </w:r>
      <w:r w:rsidR="005D4345">
        <w:rPr>
          <w:b/>
          <w:sz w:val="26"/>
          <w:szCs w:val="26"/>
          <w:lang w:eastAsia="ar-SA"/>
        </w:rPr>
        <w:t>пределение земель лесного фонда</w:t>
      </w:r>
    </w:p>
    <w:p w:rsidR="0081594D" w:rsidRPr="0081594D" w:rsidRDefault="0081594D" w:rsidP="0081594D">
      <w:pPr>
        <w:widowControl w:val="0"/>
        <w:tabs>
          <w:tab w:val="num" w:pos="0"/>
        </w:tabs>
        <w:suppressAutoHyphens/>
        <w:autoSpaceDE w:val="0"/>
        <w:ind w:firstLine="709"/>
        <w:jc w:val="both"/>
        <w:rPr>
          <w:b/>
          <w:sz w:val="26"/>
          <w:szCs w:val="26"/>
          <w:lang w:eastAsia="ar-SA"/>
        </w:rPr>
      </w:pPr>
      <w:r w:rsidRPr="0081594D">
        <w:t>Площадь земель лесного фонда изменилась за счет уточнения местоположения границы Лесновского сельского поселения.</w:t>
      </w:r>
    </w:p>
    <w:p w:rsidR="001518C4" w:rsidRPr="0081594D" w:rsidRDefault="001518C4" w:rsidP="001518C4">
      <w:pPr>
        <w:widowControl w:val="0"/>
        <w:tabs>
          <w:tab w:val="num" w:pos="0"/>
        </w:tabs>
        <w:suppressAutoHyphens/>
        <w:autoSpaceDE w:val="0"/>
        <w:ind w:firstLine="709"/>
        <w:jc w:val="both"/>
        <w:rPr>
          <w:szCs w:val="26"/>
          <w:lang w:eastAsia="ar-SA"/>
        </w:rPr>
      </w:pPr>
      <w:r w:rsidRPr="0081594D">
        <w:rPr>
          <w:szCs w:val="26"/>
          <w:lang w:eastAsia="ar-SA"/>
        </w:rPr>
        <w:t>На расчетный срок генерального плана</w:t>
      </w:r>
      <w:r w:rsidR="0081594D" w:rsidRPr="0081594D">
        <w:rPr>
          <w:szCs w:val="26"/>
          <w:lang w:eastAsia="ar-SA"/>
        </w:rPr>
        <w:t xml:space="preserve"> площадь земель лесного фонда</w:t>
      </w:r>
      <w:r w:rsidRPr="0081594D">
        <w:rPr>
          <w:szCs w:val="26"/>
          <w:lang w:eastAsia="ar-SA"/>
        </w:rPr>
        <w:t xml:space="preserve"> </w:t>
      </w:r>
      <w:bookmarkStart w:id="48" w:name="_Toc298405366"/>
      <w:r w:rsidR="0081594D" w:rsidRPr="0081594D">
        <w:rPr>
          <w:szCs w:val="26"/>
          <w:lang w:eastAsia="ar-SA"/>
        </w:rPr>
        <w:t xml:space="preserve">составит </w:t>
      </w:r>
      <w:r w:rsidR="005C0A7A" w:rsidRPr="005C0A7A">
        <w:rPr>
          <w:szCs w:val="26"/>
          <w:lang w:eastAsia="ar-SA"/>
        </w:rPr>
        <w:t>4047,11</w:t>
      </w:r>
      <w:r w:rsidR="005C0A7A">
        <w:rPr>
          <w:szCs w:val="26"/>
          <w:lang w:eastAsia="ar-SA"/>
        </w:rPr>
        <w:t xml:space="preserve"> </w:t>
      </w:r>
      <w:r w:rsidRPr="0081594D">
        <w:rPr>
          <w:szCs w:val="26"/>
          <w:lang w:eastAsia="ar-SA"/>
        </w:rPr>
        <w:t xml:space="preserve">га. </w:t>
      </w:r>
      <w:r w:rsidR="0081594D">
        <w:rPr>
          <w:szCs w:val="26"/>
          <w:lang w:eastAsia="ar-SA"/>
        </w:rPr>
        <w:t>(45,</w:t>
      </w:r>
      <w:r w:rsidR="005C0A7A">
        <w:rPr>
          <w:szCs w:val="26"/>
          <w:lang w:eastAsia="ar-SA"/>
        </w:rPr>
        <w:t>46</w:t>
      </w:r>
      <w:r w:rsidR="0081594D">
        <w:rPr>
          <w:szCs w:val="26"/>
          <w:lang w:eastAsia="ar-SA"/>
        </w:rPr>
        <w:t>%)</w:t>
      </w:r>
    </w:p>
    <w:p w:rsidR="001518C4" w:rsidRPr="00521DDF" w:rsidRDefault="002534E2" w:rsidP="001518C4">
      <w:pPr>
        <w:keepNext/>
        <w:tabs>
          <w:tab w:val="num" w:pos="0"/>
        </w:tabs>
        <w:suppressAutoHyphens/>
        <w:spacing w:before="240" w:after="60"/>
        <w:jc w:val="center"/>
        <w:outlineLvl w:val="0"/>
        <w:rPr>
          <w:b/>
          <w:bCs/>
          <w:kern w:val="1"/>
          <w:sz w:val="28"/>
          <w:szCs w:val="32"/>
          <w:lang w:val="x-none" w:eastAsia="ar-SA"/>
        </w:rPr>
      </w:pPr>
      <w:bookmarkStart w:id="49" w:name="_Toc315963910"/>
      <w:bookmarkStart w:id="50" w:name="_Toc343865053"/>
      <w:bookmarkStart w:id="51" w:name="_Toc451175098"/>
      <w:bookmarkStart w:id="52" w:name="_Toc512326142"/>
      <w:r>
        <w:rPr>
          <w:b/>
          <w:bCs/>
          <w:kern w:val="1"/>
          <w:sz w:val="28"/>
          <w:szCs w:val="32"/>
          <w:lang w:eastAsia="ar-SA"/>
        </w:rPr>
        <w:t>6.6</w:t>
      </w:r>
      <w:r w:rsidR="005D4345">
        <w:rPr>
          <w:b/>
          <w:bCs/>
          <w:kern w:val="1"/>
          <w:sz w:val="28"/>
          <w:szCs w:val="32"/>
          <w:lang w:eastAsia="ar-SA"/>
        </w:rPr>
        <w:t>.</w:t>
      </w:r>
      <w:r w:rsidR="001518C4" w:rsidRPr="00521DDF">
        <w:rPr>
          <w:b/>
          <w:bCs/>
          <w:kern w:val="1"/>
          <w:sz w:val="28"/>
          <w:szCs w:val="32"/>
          <w:lang w:val="x-none" w:eastAsia="ar-SA"/>
        </w:rPr>
        <w:t xml:space="preserve"> Земли водного фонда</w:t>
      </w:r>
      <w:bookmarkEnd w:id="48"/>
      <w:bookmarkEnd w:id="49"/>
      <w:bookmarkEnd w:id="50"/>
      <w:bookmarkEnd w:id="51"/>
      <w:bookmarkEnd w:id="52"/>
    </w:p>
    <w:p w:rsidR="001518C4" w:rsidRPr="00521DDF" w:rsidRDefault="00521DDF" w:rsidP="001518C4">
      <w:pPr>
        <w:widowControl w:val="0"/>
        <w:numPr>
          <w:ilvl w:val="0"/>
          <w:numId w:val="2"/>
        </w:numPr>
        <w:suppressAutoHyphens/>
        <w:autoSpaceDE w:val="0"/>
        <w:ind w:firstLine="709"/>
        <w:jc w:val="both"/>
        <w:rPr>
          <w:szCs w:val="26"/>
          <w:lang w:eastAsia="ar-SA"/>
        </w:rPr>
      </w:pPr>
      <w:r w:rsidRPr="00521DDF">
        <w:rPr>
          <w:szCs w:val="26"/>
          <w:lang w:eastAsia="ar-SA"/>
        </w:rPr>
        <w:t xml:space="preserve">Земли </w:t>
      </w:r>
      <w:r w:rsidR="001518C4" w:rsidRPr="00521DDF">
        <w:rPr>
          <w:szCs w:val="26"/>
          <w:lang w:eastAsia="ar-SA"/>
        </w:rPr>
        <w:t xml:space="preserve">водного фонда на территории </w:t>
      </w:r>
      <w:r w:rsidRPr="00521DDF">
        <w:rPr>
          <w:bCs/>
          <w:szCs w:val="26"/>
          <w:lang w:eastAsia="ar-SA"/>
        </w:rPr>
        <w:t>Лесновского</w:t>
      </w:r>
      <w:r w:rsidR="001518C4" w:rsidRPr="00521DDF">
        <w:rPr>
          <w:szCs w:val="26"/>
          <w:lang w:eastAsia="ar-SA"/>
        </w:rPr>
        <w:t xml:space="preserve"> сельского поселения </w:t>
      </w:r>
      <w:r w:rsidRPr="00521DDF">
        <w:rPr>
          <w:szCs w:val="26"/>
          <w:lang w:eastAsia="ar-SA"/>
        </w:rPr>
        <w:t>отсутствуют.</w:t>
      </w:r>
    </w:p>
    <w:p w:rsidR="001518C4" w:rsidRPr="00521DDF" w:rsidRDefault="002534E2" w:rsidP="001518C4">
      <w:pPr>
        <w:keepNext/>
        <w:tabs>
          <w:tab w:val="num" w:pos="0"/>
        </w:tabs>
        <w:suppressAutoHyphens/>
        <w:spacing w:before="240" w:after="60"/>
        <w:jc w:val="center"/>
        <w:outlineLvl w:val="0"/>
        <w:rPr>
          <w:b/>
          <w:bCs/>
          <w:kern w:val="1"/>
          <w:sz w:val="28"/>
          <w:szCs w:val="32"/>
          <w:lang w:val="x-none" w:eastAsia="ar-SA"/>
        </w:rPr>
      </w:pPr>
      <w:bookmarkStart w:id="53" w:name="_Toc280363929"/>
      <w:bookmarkStart w:id="54" w:name="_Toc285456157"/>
      <w:bookmarkStart w:id="55" w:name="_Toc289164390"/>
      <w:bookmarkStart w:id="56" w:name="_Toc298405367"/>
      <w:bookmarkStart w:id="57" w:name="_Toc315963911"/>
      <w:bookmarkStart w:id="58" w:name="_Toc343865054"/>
      <w:bookmarkStart w:id="59" w:name="_Toc451175099"/>
      <w:bookmarkStart w:id="60" w:name="_Toc512326143"/>
      <w:r>
        <w:rPr>
          <w:b/>
          <w:bCs/>
          <w:kern w:val="1"/>
          <w:sz w:val="28"/>
          <w:szCs w:val="32"/>
          <w:lang w:eastAsia="ar-SA"/>
        </w:rPr>
        <w:t>6.7</w:t>
      </w:r>
      <w:r w:rsidR="001518C4" w:rsidRPr="00521DDF">
        <w:rPr>
          <w:b/>
          <w:bCs/>
          <w:kern w:val="1"/>
          <w:sz w:val="28"/>
          <w:szCs w:val="32"/>
          <w:lang w:val="x-none" w:eastAsia="ar-SA"/>
        </w:rPr>
        <w:t>. Земли запаса</w:t>
      </w:r>
      <w:bookmarkEnd w:id="53"/>
      <w:bookmarkEnd w:id="54"/>
      <w:bookmarkEnd w:id="55"/>
      <w:bookmarkEnd w:id="56"/>
      <w:bookmarkEnd w:id="57"/>
      <w:bookmarkEnd w:id="58"/>
      <w:bookmarkEnd w:id="59"/>
      <w:bookmarkEnd w:id="60"/>
    </w:p>
    <w:p w:rsidR="00521DDF" w:rsidRPr="00521DDF" w:rsidRDefault="00521DDF" w:rsidP="00521DDF">
      <w:pPr>
        <w:widowControl w:val="0"/>
        <w:numPr>
          <w:ilvl w:val="0"/>
          <w:numId w:val="2"/>
        </w:numPr>
        <w:suppressAutoHyphens/>
        <w:autoSpaceDE w:val="0"/>
        <w:ind w:firstLine="709"/>
        <w:jc w:val="both"/>
        <w:rPr>
          <w:szCs w:val="26"/>
          <w:lang w:eastAsia="ar-SA"/>
        </w:rPr>
      </w:pPr>
      <w:r w:rsidRPr="00521DDF">
        <w:rPr>
          <w:szCs w:val="26"/>
          <w:lang w:eastAsia="ar-SA"/>
        </w:rPr>
        <w:t xml:space="preserve">Земли запаса на территории </w:t>
      </w:r>
      <w:r w:rsidRPr="00521DDF">
        <w:rPr>
          <w:bCs/>
          <w:szCs w:val="26"/>
          <w:lang w:eastAsia="ar-SA"/>
        </w:rPr>
        <w:t>Лесновского</w:t>
      </w:r>
      <w:r w:rsidRPr="00521DDF">
        <w:rPr>
          <w:szCs w:val="26"/>
          <w:lang w:eastAsia="ar-SA"/>
        </w:rPr>
        <w:t xml:space="preserve"> сельского поселения отсутствуют.</w:t>
      </w:r>
    </w:p>
    <w:p w:rsidR="00AD349D" w:rsidRDefault="00AD349D" w:rsidP="00AD349D"/>
    <w:p w:rsidR="001518C4" w:rsidRDefault="001518C4" w:rsidP="00AD349D"/>
    <w:p w:rsidR="005C0A7A" w:rsidRPr="00EF0EB7" w:rsidRDefault="00F607BD" w:rsidP="005C0A7A">
      <w:pPr>
        <w:pStyle w:val="aa"/>
        <w:ind w:firstLine="709"/>
        <w:jc w:val="both"/>
        <w:rPr>
          <w:rFonts w:eastAsiaTheme="minorHAnsi"/>
          <w:i w:val="0"/>
          <w:lang w:eastAsia="en-US"/>
        </w:rPr>
      </w:pPr>
      <w:bookmarkStart w:id="61" w:name="_Toc512326144"/>
      <w:r w:rsidRPr="00EF0EB7">
        <w:rPr>
          <w:rFonts w:eastAsiaTheme="minorHAnsi"/>
          <w:i w:val="0"/>
          <w:lang w:eastAsia="en-US"/>
        </w:rPr>
        <w:t>7</w:t>
      </w:r>
      <w:r w:rsidR="00476848" w:rsidRPr="00EF0EB7">
        <w:rPr>
          <w:rFonts w:eastAsiaTheme="minorHAnsi"/>
          <w:i w:val="0"/>
          <w:lang w:eastAsia="en-US"/>
        </w:rPr>
        <w:t>.</w:t>
      </w:r>
      <w:r w:rsidR="005C0A7A" w:rsidRPr="00EF0EB7">
        <w:rPr>
          <w:rFonts w:eastAsiaTheme="minorHAnsi"/>
          <w:i w:val="0"/>
          <w:lang w:eastAsia="en-US"/>
        </w:rPr>
        <w:t xml:space="preserve"> </w:t>
      </w:r>
      <w:r w:rsidR="00476848" w:rsidRPr="00EF0EB7">
        <w:rPr>
          <w:rFonts w:eastAsiaTheme="minorHAnsi"/>
          <w:i w:val="0"/>
          <w:lang w:eastAsia="en-US"/>
        </w:rPr>
        <w:t xml:space="preserve">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 </w:t>
      </w:r>
    </w:p>
    <w:p w:rsidR="00476848" w:rsidRPr="005C0A7A" w:rsidRDefault="005C0A7A" w:rsidP="005C0A7A">
      <w:pPr>
        <w:pStyle w:val="aa"/>
        <w:ind w:firstLine="709"/>
        <w:jc w:val="both"/>
        <w:rPr>
          <w:rFonts w:eastAsiaTheme="minorHAnsi"/>
          <w:b w:val="0"/>
          <w:i w:val="0"/>
          <w:sz w:val="24"/>
          <w:szCs w:val="24"/>
          <w:lang w:eastAsia="en-US"/>
        </w:rPr>
      </w:pPr>
      <w:r w:rsidRPr="005C0A7A">
        <w:rPr>
          <w:rFonts w:eastAsiaTheme="minorHAnsi"/>
          <w:b w:val="0"/>
          <w:i w:val="0"/>
          <w:sz w:val="24"/>
          <w:szCs w:val="24"/>
          <w:lang w:eastAsia="en-US"/>
        </w:rPr>
        <w:t>Предметы охраны и исторические поселения</w:t>
      </w:r>
      <w:r w:rsidRPr="005C0A7A">
        <w:rPr>
          <w:b w:val="0"/>
          <w:i w:val="0"/>
        </w:rPr>
        <w:t xml:space="preserve"> </w:t>
      </w:r>
      <w:r w:rsidRPr="005C0A7A">
        <w:rPr>
          <w:rFonts w:eastAsiaTheme="minorHAnsi"/>
          <w:b w:val="0"/>
          <w:i w:val="0"/>
          <w:sz w:val="24"/>
          <w:szCs w:val="24"/>
          <w:lang w:eastAsia="en-US"/>
        </w:rPr>
        <w:t>федерального и регионального значения</w:t>
      </w:r>
      <w:r w:rsidRPr="005C0A7A">
        <w:t xml:space="preserve"> </w:t>
      </w:r>
      <w:r w:rsidRPr="005C0A7A">
        <w:rPr>
          <w:rFonts w:eastAsiaTheme="minorHAnsi"/>
          <w:b w:val="0"/>
          <w:i w:val="0"/>
          <w:sz w:val="24"/>
          <w:szCs w:val="24"/>
          <w:lang w:eastAsia="en-US"/>
        </w:rPr>
        <w:t>на территории Лесновского сельского поселения отсутствуют</w:t>
      </w:r>
      <w:r w:rsidR="00476848" w:rsidRPr="005C0A7A">
        <w:rPr>
          <w:rFonts w:eastAsiaTheme="minorHAnsi"/>
          <w:b w:val="0"/>
          <w:i w:val="0"/>
          <w:sz w:val="24"/>
          <w:szCs w:val="24"/>
          <w:lang w:eastAsia="en-US"/>
        </w:rPr>
        <w:t>.</w:t>
      </w:r>
      <w:bookmarkEnd w:id="61"/>
    </w:p>
    <w:p w:rsidR="00476848" w:rsidRDefault="00476848" w:rsidP="00476848">
      <w:pPr>
        <w:pStyle w:val="aa"/>
        <w:rPr>
          <w:rFonts w:eastAsiaTheme="minorHAnsi"/>
          <w:lang w:eastAsia="en-US"/>
        </w:rPr>
      </w:pPr>
    </w:p>
    <w:p w:rsidR="00476848" w:rsidRDefault="00476848" w:rsidP="00476848">
      <w:pPr>
        <w:pStyle w:val="aa"/>
        <w:rPr>
          <w:rFonts w:eastAsiaTheme="minorHAnsi"/>
          <w:lang w:eastAsia="en-US"/>
        </w:rPr>
      </w:pPr>
    </w:p>
    <w:p w:rsidR="00AD349D" w:rsidRDefault="00AD349D" w:rsidP="00476848">
      <w:pPr>
        <w:pStyle w:val="aa"/>
      </w:pPr>
    </w:p>
    <w:p w:rsidR="00AD349D" w:rsidRDefault="00AD349D" w:rsidP="00AD349D"/>
    <w:p w:rsidR="00726A27" w:rsidRDefault="00726A27" w:rsidP="00726A27">
      <w:pPr>
        <w:rPr>
          <w:rStyle w:val="a4"/>
        </w:rPr>
      </w:pPr>
      <w:bookmarkStart w:id="62" w:name="_Toc512259574"/>
      <w:r w:rsidRPr="00726A27">
        <w:rPr>
          <w:rStyle w:val="a4"/>
        </w:rPr>
        <w:lastRenderedPageBreak/>
        <w:t>Приложение 1</w:t>
      </w:r>
      <w:r w:rsidRPr="00726A27">
        <w:rPr>
          <w:rStyle w:val="a4"/>
          <w:rFonts w:eastAsiaTheme="majorEastAsia"/>
        </w:rPr>
        <w:t xml:space="preserve">. Карта границ </w:t>
      </w:r>
      <w:bookmarkEnd w:id="62"/>
      <w:r w:rsidRPr="00726A27">
        <w:rPr>
          <w:rStyle w:val="a4"/>
        </w:rPr>
        <w:t>поселения</w:t>
      </w:r>
      <w:r>
        <w:rPr>
          <w:rStyle w:val="a4"/>
        </w:rPr>
        <w:t xml:space="preserve"> и населенных пунктов</w:t>
      </w:r>
    </w:p>
    <w:p w:rsidR="00726A27" w:rsidRDefault="00726A27" w:rsidP="00726A27">
      <w:pPr>
        <w:rPr>
          <w:rStyle w:val="a4"/>
        </w:rPr>
      </w:pPr>
    </w:p>
    <w:p w:rsidR="00726A27" w:rsidRDefault="00726A27" w:rsidP="00726A27">
      <w:pPr>
        <w:rPr>
          <w:rStyle w:val="a4"/>
        </w:rPr>
      </w:pPr>
    </w:p>
    <w:p w:rsidR="00726A27" w:rsidRDefault="00726A27" w:rsidP="00726A27">
      <w:pPr>
        <w:autoSpaceDE w:val="0"/>
        <w:autoSpaceDN w:val="0"/>
        <w:adjustRightInd w:val="0"/>
        <w:jc w:val="both"/>
        <w:rPr>
          <w:rFonts w:eastAsiaTheme="minorHAnsi"/>
          <w:b/>
          <w:bCs/>
          <w:lang w:eastAsia="en-US"/>
        </w:rPr>
      </w:pPr>
      <w:r>
        <w:rPr>
          <w:rFonts w:eastAsiaTheme="minorHAnsi"/>
          <w:b/>
          <w:bCs/>
          <w:lang w:eastAsia="en-US"/>
        </w:rPr>
        <w:t>Приложение 2. Карта местоположения существующих и строящихся объектов местного значения поселения</w:t>
      </w:r>
    </w:p>
    <w:p w:rsidR="00726A27" w:rsidRDefault="00726A27" w:rsidP="00726A27">
      <w:pPr>
        <w:rPr>
          <w:rStyle w:val="a4"/>
          <w:rFonts w:eastAsiaTheme="majorEastAsia"/>
        </w:rPr>
      </w:pPr>
    </w:p>
    <w:p w:rsidR="00726A27" w:rsidRDefault="00726A27" w:rsidP="00726A27">
      <w:pPr>
        <w:rPr>
          <w:rStyle w:val="a4"/>
          <w:rFonts w:eastAsiaTheme="majorEastAsia"/>
        </w:rPr>
      </w:pPr>
    </w:p>
    <w:p w:rsidR="00726A27" w:rsidRDefault="00726A27" w:rsidP="00726A27">
      <w:pPr>
        <w:autoSpaceDE w:val="0"/>
        <w:autoSpaceDN w:val="0"/>
        <w:adjustRightInd w:val="0"/>
        <w:jc w:val="both"/>
        <w:rPr>
          <w:rFonts w:eastAsiaTheme="minorHAnsi"/>
          <w:b/>
          <w:bCs/>
          <w:lang w:eastAsia="en-US"/>
        </w:rPr>
      </w:pPr>
      <w:r>
        <w:rPr>
          <w:rFonts w:eastAsiaTheme="minorHAnsi"/>
          <w:b/>
          <w:bCs/>
          <w:lang w:eastAsia="en-US"/>
        </w:rPr>
        <w:t>Приложение 3. Карта территорий объектов культурного наследия</w:t>
      </w:r>
    </w:p>
    <w:p w:rsidR="00726A27" w:rsidRDefault="00726A27" w:rsidP="00726A27">
      <w:pPr>
        <w:autoSpaceDE w:val="0"/>
        <w:autoSpaceDN w:val="0"/>
        <w:adjustRightInd w:val="0"/>
        <w:jc w:val="both"/>
        <w:rPr>
          <w:rStyle w:val="a4"/>
          <w:rFonts w:eastAsiaTheme="majorEastAsia"/>
        </w:rPr>
      </w:pPr>
    </w:p>
    <w:p w:rsidR="00726A27" w:rsidRDefault="00726A27" w:rsidP="00726A27">
      <w:pPr>
        <w:autoSpaceDE w:val="0"/>
        <w:autoSpaceDN w:val="0"/>
        <w:adjustRightInd w:val="0"/>
        <w:jc w:val="both"/>
        <w:rPr>
          <w:rStyle w:val="a4"/>
          <w:rFonts w:eastAsiaTheme="majorEastAsia"/>
        </w:rPr>
      </w:pPr>
    </w:p>
    <w:p w:rsidR="00726A27" w:rsidRDefault="00726A27" w:rsidP="00726A27">
      <w:pPr>
        <w:autoSpaceDE w:val="0"/>
        <w:autoSpaceDN w:val="0"/>
        <w:adjustRightInd w:val="0"/>
        <w:jc w:val="both"/>
        <w:rPr>
          <w:rFonts w:eastAsiaTheme="minorHAnsi"/>
          <w:b/>
          <w:bCs/>
          <w:lang w:eastAsia="en-US"/>
        </w:rPr>
      </w:pPr>
      <w:r>
        <w:rPr>
          <w:rFonts w:eastAsiaTheme="minorHAnsi"/>
          <w:b/>
          <w:bCs/>
          <w:lang w:eastAsia="en-US"/>
        </w:rPr>
        <w:t>Приложение 4. Карта зон с особыми условиями использования территорий</w:t>
      </w:r>
    </w:p>
    <w:p w:rsidR="00CF4942" w:rsidRDefault="00CF4942" w:rsidP="00726A27">
      <w:pPr>
        <w:autoSpaceDE w:val="0"/>
        <w:autoSpaceDN w:val="0"/>
        <w:adjustRightInd w:val="0"/>
        <w:jc w:val="both"/>
        <w:rPr>
          <w:rFonts w:eastAsiaTheme="minorHAnsi"/>
          <w:b/>
          <w:bCs/>
          <w:lang w:eastAsia="en-US"/>
        </w:rPr>
      </w:pPr>
    </w:p>
    <w:p w:rsidR="00CF4942" w:rsidRDefault="00CF4942" w:rsidP="00CF4942">
      <w:pPr>
        <w:autoSpaceDE w:val="0"/>
        <w:autoSpaceDN w:val="0"/>
        <w:adjustRightInd w:val="0"/>
        <w:jc w:val="both"/>
        <w:rPr>
          <w:rFonts w:eastAsiaTheme="minorHAnsi"/>
          <w:b/>
          <w:bCs/>
          <w:lang w:eastAsia="en-US"/>
        </w:rPr>
      </w:pPr>
      <w:r>
        <w:rPr>
          <w:rFonts w:eastAsiaTheme="minorHAnsi"/>
          <w:b/>
          <w:bCs/>
          <w:lang w:eastAsia="en-US"/>
        </w:rPr>
        <w:t>Приложение 5. Карта территорий, подверженные риску возникновения чрезвычайных ситуаций природного и техногенного характера</w:t>
      </w:r>
    </w:p>
    <w:p w:rsidR="00CF4942" w:rsidRDefault="00CF4942" w:rsidP="00726A27">
      <w:pPr>
        <w:autoSpaceDE w:val="0"/>
        <w:autoSpaceDN w:val="0"/>
        <w:adjustRightInd w:val="0"/>
        <w:jc w:val="both"/>
        <w:rPr>
          <w:rFonts w:eastAsiaTheme="minorHAnsi"/>
          <w:b/>
          <w:bCs/>
          <w:lang w:eastAsia="en-US"/>
        </w:rPr>
      </w:pPr>
    </w:p>
    <w:p w:rsidR="00726A27" w:rsidRDefault="00726A27" w:rsidP="00726A27">
      <w:pPr>
        <w:autoSpaceDE w:val="0"/>
        <w:autoSpaceDN w:val="0"/>
        <w:adjustRightInd w:val="0"/>
        <w:jc w:val="both"/>
        <w:rPr>
          <w:rFonts w:eastAsiaTheme="minorHAnsi"/>
          <w:b/>
          <w:bCs/>
          <w:lang w:eastAsia="en-US"/>
        </w:rPr>
      </w:pPr>
    </w:p>
    <w:p w:rsidR="00726A27" w:rsidRPr="00726A27" w:rsidRDefault="00726A27" w:rsidP="00726A27">
      <w:pPr>
        <w:rPr>
          <w:rStyle w:val="a4"/>
          <w:rFonts w:eastAsiaTheme="majorEastAsia"/>
        </w:rPr>
      </w:pPr>
    </w:p>
    <w:p w:rsidR="00A11788" w:rsidRPr="00A11788" w:rsidRDefault="00A11788" w:rsidP="00A11788"/>
    <w:sectPr w:rsidR="00A11788" w:rsidRPr="00A11788" w:rsidSect="000277F0">
      <w:footerReference w:type="first" r:id="rId4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C90" w:rsidRDefault="00BB4C90" w:rsidP="000277F0">
      <w:r>
        <w:separator/>
      </w:r>
    </w:p>
  </w:endnote>
  <w:endnote w:type="continuationSeparator" w:id="0">
    <w:p w:rsidR="00BB4C90" w:rsidRDefault="00BB4C90" w:rsidP="0002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9F3" w:rsidRDefault="00B619F3" w:rsidP="000277F0">
    <w:pPr>
      <w:pStyle w:val="af"/>
      <w:jc w:val="center"/>
    </w:pPr>
    <w:r>
      <w:t>2018 г.</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C90" w:rsidRDefault="00BB4C90" w:rsidP="000277F0">
      <w:r>
        <w:separator/>
      </w:r>
    </w:p>
  </w:footnote>
  <w:footnote w:type="continuationSeparator" w:id="0">
    <w:p w:rsidR="00BB4C90" w:rsidRDefault="00BB4C90" w:rsidP="000277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A6A4AD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9E3DDB"/>
    <w:multiLevelType w:val="hybridMultilevel"/>
    <w:tmpl w:val="9C4C9648"/>
    <w:lvl w:ilvl="0" w:tplc="C70221F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FAE2F3D"/>
    <w:multiLevelType w:val="hybridMultilevel"/>
    <w:tmpl w:val="0778D1AC"/>
    <w:lvl w:ilvl="0" w:tplc="C70221F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82C0EF8"/>
    <w:multiLevelType w:val="hybridMultilevel"/>
    <w:tmpl w:val="6E00532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2A2A3B77"/>
    <w:multiLevelType w:val="hybridMultilevel"/>
    <w:tmpl w:val="88A0E5B6"/>
    <w:lvl w:ilvl="0" w:tplc="593CE71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4C104E3"/>
    <w:multiLevelType w:val="hybridMultilevel"/>
    <w:tmpl w:val="710C7A5E"/>
    <w:lvl w:ilvl="0" w:tplc="C70221F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5FF42D4"/>
    <w:multiLevelType w:val="hybridMultilevel"/>
    <w:tmpl w:val="9192F0A2"/>
    <w:lvl w:ilvl="0" w:tplc="F406122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6935E5D"/>
    <w:multiLevelType w:val="hybridMultilevel"/>
    <w:tmpl w:val="844E09D0"/>
    <w:lvl w:ilvl="0" w:tplc="E53856AC">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40AA6B26"/>
    <w:multiLevelType w:val="hybridMultilevel"/>
    <w:tmpl w:val="D93A2E5C"/>
    <w:lvl w:ilvl="0" w:tplc="726E67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F5958EE"/>
    <w:multiLevelType w:val="hybridMultilevel"/>
    <w:tmpl w:val="EDC40036"/>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0" w15:restartNumberingAfterBreak="0">
    <w:nsid w:val="4F650ABC"/>
    <w:multiLevelType w:val="hybridMultilevel"/>
    <w:tmpl w:val="13FC064C"/>
    <w:lvl w:ilvl="0" w:tplc="B2F4AF5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6606A25"/>
    <w:multiLevelType w:val="hybridMultilevel"/>
    <w:tmpl w:val="7676ECCE"/>
    <w:lvl w:ilvl="0" w:tplc="CD667B9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DD84008"/>
    <w:multiLevelType w:val="hybridMultilevel"/>
    <w:tmpl w:val="84B47AD0"/>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3C2219C"/>
    <w:multiLevelType w:val="hybridMultilevel"/>
    <w:tmpl w:val="1AF6D946"/>
    <w:lvl w:ilvl="0" w:tplc="C70221F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1"/>
  </w:num>
  <w:num w:numId="6">
    <w:abstractNumId w:val="13"/>
  </w:num>
  <w:num w:numId="7">
    <w:abstractNumId w:val="9"/>
  </w:num>
  <w:num w:numId="8">
    <w:abstractNumId w:val="7"/>
  </w:num>
  <w:num w:numId="9">
    <w:abstractNumId w:val="12"/>
  </w:num>
  <w:num w:numId="10">
    <w:abstractNumId w:val="11"/>
  </w:num>
  <w:num w:numId="11">
    <w:abstractNumId w:val="10"/>
  </w:num>
  <w:num w:numId="12">
    <w:abstractNumId w:val="4"/>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D69"/>
    <w:rsid w:val="0002333F"/>
    <w:rsid w:val="000277F0"/>
    <w:rsid w:val="0004320A"/>
    <w:rsid w:val="00071D92"/>
    <w:rsid w:val="00072440"/>
    <w:rsid w:val="00075058"/>
    <w:rsid w:val="000A17FD"/>
    <w:rsid w:val="000C02A7"/>
    <w:rsid w:val="000E6A31"/>
    <w:rsid w:val="001354B9"/>
    <w:rsid w:val="001518C4"/>
    <w:rsid w:val="001E080B"/>
    <w:rsid w:val="001E0E25"/>
    <w:rsid w:val="001E4BF6"/>
    <w:rsid w:val="00217D69"/>
    <w:rsid w:val="002376BB"/>
    <w:rsid w:val="002534E2"/>
    <w:rsid w:val="002662C3"/>
    <w:rsid w:val="0029566C"/>
    <w:rsid w:val="002C5AC5"/>
    <w:rsid w:val="002C5DC1"/>
    <w:rsid w:val="002E3D7A"/>
    <w:rsid w:val="00313BF1"/>
    <w:rsid w:val="00317CD8"/>
    <w:rsid w:val="00323863"/>
    <w:rsid w:val="00367FB8"/>
    <w:rsid w:val="00384382"/>
    <w:rsid w:val="003E283F"/>
    <w:rsid w:val="003F7C3A"/>
    <w:rsid w:val="0041414F"/>
    <w:rsid w:val="004144C9"/>
    <w:rsid w:val="00420D34"/>
    <w:rsid w:val="00447581"/>
    <w:rsid w:val="00475625"/>
    <w:rsid w:val="00476848"/>
    <w:rsid w:val="0049388D"/>
    <w:rsid w:val="004E6D22"/>
    <w:rsid w:val="00521DDF"/>
    <w:rsid w:val="00553737"/>
    <w:rsid w:val="0057460F"/>
    <w:rsid w:val="005A187C"/>
    <w:rsid w:val="005C0A7A"/>
    <w:rsid w:val="005D4345"/>
    <w:rsid w:val="005F06E4"/>
    <w:rsid w:val="006475E5"/>
    <w:rsid w:val="00647C12"/>
    <w:rsid w:val="00690158"/>
    <w:rsid w:val="006A57FA"/>
    <w:rsid w:val="006B39F9"/>
    <w:rsid w:val="006D2524"/>
    <w:rsid w:val="006F1209"/>
    <w:rsid w:val="006F4DC6"/>
    <w:rsid w:val="00726A27"/>
    <w:rsid w:val="00737E50"/>
    <w:rsid w:val="00742120"/>
    <w:rsid w:val="00752D62"/>
    <w:rsid w:val="00776E3A"/>
    <w:rsid w:val="0079101B"/>
    <w:rsid w:val="0079696A"/>
    <w:rsid w:val="007A6714"/>
    <w:rsid w:val="007A776C"/>
    <w:rsid w:val="007B6B04"/>
    <w:rsid w:val="007C4A32"/>
    <w:rsid w:val="0081594D"/>
    <w:rsid w:val="008308F4"/>
    <w:rsid w:val="008414A9"/>
    <w:rsid w:val="00862BC3"/>
    <w:rsid w:val="008B0ED8"/>
    <w:rsid w:val="008B3116"/>
    <w:rsid w:val="008C3671"/>
    <w:rsid w:val="009126B8"/>
    <w:rsid w:val="009204EE"/>
    <w:rsid w:val="00926A1A"/>
    <w:rsid w:val="009445BE"/>
    <w:rsid w:val="00971D72"/>
    <w:rsid w:val="00981EEF"/>
    <w:rsid w:val="0099763A"/>
    <w:rsid w:val="00A11788"/>
    <w:rsid w:val="00A337FF"/>
    <w:rsid w:val="00A447B5"/>
    <w:rsid w:val="00A61FC7"/>
    <w:rsid w:val="00A70445"/>
    <w:rsid w:val="00A91094"/>
    <w:rsid w:val="00A91E24"/>
    <w:rsid w:val="00AB5D42"/>
    <w:rsid w:val="00AD182B"/>
    <w:rsid w:val="00AD349D"/>
    <w:rsid w:val="00B47708"/>
    <w:rsid w:val="00B619F3"/>
    <w:rsid w:val="00BA64E1"/>
    <w:rsid w:val="00BB4C09"/>
    <w:rsid w:val="00BB4C90"/>
    <w:rsid w:val="00BD4A2F"/>
    <w:rsid w:val="00C047A1"/>
    <w:rsid w:val="00C175E8"/>
    <w:rsid w:val="00C41C4B"/>
    <w:rsid w:val="00C674E8"/>
    <w:rsid w:val="00C97847"/>
    <w:rsid w:val="00CB5661"/>
    <w:rsid w:val="00CF4942"/>
    <w:rsid w:val="00CF7E6A"/>
    <w:rsid w:val="00D25AA9"/>
    <w:rsid w:val="00D437CA"/>
    <w:rsid w:val="00D64CD5"/>
    <w:rsid w:val="00DC0FD3"/>
    <w:rsid w:val="00DD2850"/>
    <w:rsid w:val="00E0430E"/>
    <w:rsid w:val="00E36477"/>
    <w:rsid w:val="00EF0EB7"/>
    <w:rsid w:val="00F1229F"/>
    <w:rsid w:val="00F34B30"/>
    <w:rsid w:val="00F41252"/>
    <w:rsid w:val="00F57B8B"/>
    <w:rsid w:val="00F607BD"/>
    <w:rsid w:val="00F66E43"/>
    <w:rsid w:val="00F729EC"/>
    <w:rsid w:val="00F86835"/>
    <w:rsid w:val="00FD0603"/>
    <w:rsid w:val="00FD7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008E2D9-E008-4F84-9396-35A776535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D62"/>
    <w:pPr>
      <w:spacing w:after="0" w:line="240" w:lineRule="auto"/>
    </w:pPr>
    <w:rPr>
      <w:rFonts w:ascii="Times New Roman" w:eastAsia="Times New Roman" w:hAnsi="Times New Roman" w:cs="Times New Roman"/>
      <w:sz w:val="24"/>
      <w:szCs w:val="24"/>
      <w:lang w:eastAsia="ru-RU"/>
    </w:rPr>
  </w:style>
  <w:style w:type="paragraph" w:styleId="1">
    <w:name w:val="heading 1"/>
    <w:aliases w:val="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Заголовок 1 Знак1 Знак,Заголовок  1уровня,. (1.0)"/>
    <w:basedOn w:val="a"/>
    <w:next w:val="a"/>
    <w:link w:val="10"/>
    <w:qFormat/>
    <w:rsid w:val="00752D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0277F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OG Heading 3"/>
    <w:basedOn w:val="a"/>
    <w:next w:val="a"/>
    <w:link w:val="30"/>
    <w:qFormat/>
    <w:rsid w:val="00AD349D"/>
    <w:pPr>
      <w:keepNext/>
      <w:tabs>
        <w:tab w:val="num" w:pos="0"/>
      </w:tabs>
      <w:suppressAutoHyphens/>
      <w:spacing w:before="240" w:after="60"/>
      <w:jc w:val="center"/>
      <w:outlineLvl w:val="2"/>
    </w:pPr>
    <w:rPr>
      <w:rFonts w:cs="Arial"/>
      <w:b/>
      <w:bCs/>
      <w:color w:val="000000"/>
      <w:sz w:val="28"/>
      <w:szCs w:val="28"/>
      <w:lang w:eastAsia="ar-SA"/>
    </w:rPr>
  </w:style>
  <w:style w:type="paragraph" w:styleId="4">
    <w:name w:val="heading 4"/>
    <w:basedOn w:val="a"/>
    <w:next w:val="a"/>
    <w:link w:val="40"/>
    <w:uiPriority w:val="9"/>
    <w:unhideWhenUsed/>
    <w:qFormat/>
    <w:rsid w:val="00926A1A"/>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071D92"/>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Заголовок 1 Знак2 Знак,Заголовок 1 Знак Знак1 Знак,Заголовок 1 Знак Знак Знак1 Знак,Заголовок 1 Знак Знак Знак Знак Знак Знак Знак Знак Знак,Заголовок 1 Знак Знак Знак Знак Знак,Заголовок 11 Знак Знак,. (1.0) Знак"/>
    <w:basedOn w:val="a0"/>
    <w:link w:val="1"/>
    <w:uiPriority w:val="9"/>
    <w:rsid w:val="00752D62"/>
    <w:rPr>
      <w:rFonts w:asciiTheme="majorHAnsi" w:eastAsiaTheme="majorEastAsia" w:hAnsiTheme="majorHAnsi" w:cstheme="majorBidi"/>
      <w:color w:val="2E74B5" w:themeColor="accent1" w:themeShade="BF"/>
      <w:sz w:val="32"/>
      <w:szCs w:val="32"/>
      <w:lang w:eastAsia="ru-RU"/>
    </w:rPr>
  </w:style>
  <w:style w:type="paragraph" w:styleId="a3">
    <w:name w:val="TOC Heading"/>
    <w:basedOn w:val="1"/>
    <w:next w:val="a"/>
    <w:uiPriority w:val="39"/>
    <w:unhideWhenUsed/>
    <w:qFormat/>
    <w:rsid w:val="00752D62"/>
    <w:pPr>
      <w:spacing w:line="259" w:lineRule="auto"/>
      <w:outlineLvl w:val="9"/>
    </w:pPr>
  </w:style>
  <w:style w:type="character" w:styleId="a4">
    <w:name w:val="Strong"/>
    <w:basedOn w:val="a0"/>
    <w:uiPriority w:val="22"/>
    <w:qFormat/>
    <w:rsid w:val="00A11788"/>
    <w:rPr>
      <w:b/>
      <w:bCs/>
    </w:rPr>
  </w:style>
  <w:style w:type="paragraph" w:styleId="11">
    <w:name w:val="toc 1"/>
    <w:basedOn w:val="a"/>
    <w:next w:val="a"/>
    <w:autoRedefine/>
    <w:uiPriority w:val="39"/>
    <w:unhideWhenUsed/>
    <w:rsid w:val="00A11788"/>
    <w:pPr>
      <w:spacing w:after="100"/>
    </w:pPr>
  </w:style>
  <w:style w:type="character" w:styleId="a5">
    <w:name w:val="Hyperlink"/>
    <w:basedOn w:val="a0"/>
    <w:uiPriority w:val="99"/>
    <w:unhideWhenUsed/>
    <w:rsid w:val="00A11788"/>
    <w:rPr>
      <w:color w:val="0563C1" w:themeColor="hyperlink"/>
      <w:u w:val="single"/>
    </w:rPr>
  </w:style>
  <w:style w:type="character" w:customStyle="1" w:styleId="30">
    <w:name w:val="Заголовок 3 Знак"/>
    <w:aliases w:val="OG Heading 3 Знак"/>
    <w:basedOn w:val="a0"/>
    <w:link w:val="3"/>
    <w:rsid w:val="00AD349D"/>
    <w:rPr>
      <w:rFonts w:ascii="Times New Roman" w:eastAsia="Times New Roman" w:hAnsi="Times New Roman" w:cs="Arial"/>
      <w:b/>
      <w:bCs/>
      <w:color w:val="000000"/>
      <w:sz w:val="28"/>
      <w:szCs w:val="28"/>
      <w:lang w:eastAsia="ar-SA"/>
    </w:rPr>
  </w:style>
  <w:style w:type="paragraph" w:customStyle="1" w:styleId="a6">
    <w:name w:val="Таблица_Название"/>
    <w:basedOn w:val="a"/>
    <w:next w:val="a"/>
    <w:autoRedefine/>
    <w:rsid w:val="00BD4A2F"/>
    <w:pPr>
      <w:ind w:firstLine="709"/>
      <w:jc w:val="both"/>
    </w:pPr>
  </w:style>
  <w:style w:type="paragraph" w:customStyle="1" w:styleId="ConsPlusNormal">
    <w:name w:val="ConsPlusNormal"/>
    <w:rsid w:val="00D25AA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7">
    <w:name w:val="Intense Reference"/>
    <w:basedOn w:val="a0"/>
    <w:uiPriority w:val="32"/>
    <w:qFormat/>
    <w:rsid w:val="00D25AA9"/>
    <w:rPr>
      <w:b/>
      <w:bCs/>
      <w:smallCaps/>
      <w:color w:val="5B9BD5" w:themeColor="accent1"/>
      <w:spacing w:val="5"/>
    </w:rPr>
  </w:style>
  <w:style w:type="paragraph" w:customStyle="1" w:styleId="12">
    <w:name w:val="Обычный 1"/>
    <w:basedOn w:val="a"/>
    <w:link w:val="13"/>
    <w:autoRedefine/>
    <w:rsid w:val="00D25AA9"/>
    <w:rPr>
      <w:sz w:val="22"/>
      <w:szCs w:val="22"/>
    </w:rPr>
  </w:style>
  <w:style w:type="character" w:customStyle="1" w:styleId="13">
    <w:name w:val="Обычный 1 Знак"/>
    <w:link w:val="12"/>
    <w:rsid w:val="00D25AA9"/>
    <w:rPr>
      <w:rFonts w:ascii="Times New Roman" w:eastAsia="Times New Roman" w:hAnsi="Times New Roman" w:cs="Times New Roman"/>
      <w:lang w:eastAsia="ru-RU"/>
    </w:rPr>
  </w:style>
  <w:style w:type="paragraph" w:styleId="a8">
    <w:name w:val="Intense Quote"/>
    <w:basedOn w:val="a"/>
    <w:next w:val="a"/>
    <w:link w:val="a9"/>
    <w:uiPriority w:val="30"/>
    <w:qFormat/>
    <w:rsid w:val="00926A1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9">
    <w:name w:val="Выделенная цитата Знак"/>
    <w:basedOn w:val="a0"/>
    <w:link w:val="a8"/>
    <w:uiPriority w:val="30"/>
    <w:rsid w:val="00926A1A"/>
    <w:rPr>
      <w:rFonts w:ascii="Times New Roman" w:eastAsia="Times New Roman" w:hAnsi="Times New Roman" w:cs="Times New Roman"/>
      <w:i/>
      <w:iCs/>
      <w:color w:val="5B9BD5" w:themeColor="accent1"/>
      <w:sz w:val="24"/>
      <w:szCs w:val="24"/>
      <w:lang w:eastAsia="ru-RU"/>
    </w:rPr>
  </w:style>
  <w:style w:type="character" w:customStyle="1" w:styleId="40">
    <w:name w:val="Заголовок 4 Знак"/>
    <w:basedOn w:val="a0"/>
    <w:link w:val="4"/>
    <w:uiPriority w:val="9"/>
    <w:rsid w:val="00926A1A"/>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uiPriority w:val="9"/>
    <w:rsid w:val="00071D92"/>
    <w:rPr>
      <w:rFonts w:asciiTheme="majorHAnsi" w:eastAsiaTheme="majorEastAsia" w:hAnsiTheme="majorHAnsi" w:cstheme="majorBidi"/>
      <w:color w:val="2E74B5" w:themeColor="accent1" w:themeShade="BF"/>
      <w:sz w:val="24"/>
      <w:szCs w:val="24"/>
      <w:lang w:eastAsia="ru-RU"/>
    </w:rPr>
  </w:style>
  <w:style w:type="paragraph" w:customStyle="1" w:styleId="110">
    <w:name w:val="Заголовок 1_1"/>
    <w:basedOn w:val="1"/>
    <w:next w:val="a"/>
    <w:link w:val="111"/>
    <w:autoRedefine/>
    <w:rsid w:val="000A17FD"/>
    <w:pPr>
      <w:keepLines w:val="0"/>
      <w:spacing w:after="120"/>
      <w:jc w:val="center"/>
    </w:pPr>
    <w:rPr>
      <w:rFonts w:ascii="Times New Roman" w:eastAsia="Times New Roman" w:hAnsi="Times New Roman" w:cs="Arial"/>
      <w:b/>
      <w:bCs/>
      <w:color w:val="auto"/>
      <w:sz w:val="28"/>
      <w:szCs w:val="28"/>
    </w:rPr>
  </w:style>
  <w:style w:type="character" w:customStyle="1" w:styleId="111">
    <w:name w:val="Заголовок 1_1 Знак"/>
    <w:link w:val="110"/>
    <w:rsid w:val="000A17FD"/>
    <w:rPr>
      <w:rFonts w:ascii="Times New Roman" w:eastAsia="Times New Roman" w:hAnsi="Times New Roman" w:cs="Arial"/>
      <w:b/>
      <w:bCs/>
      <w:sz w:val="28"/>
      <w:szCs w:val="28"/>
      <w:lang w:eastAsia="ru-RU"/>
    </w:rPr>
  </w:style>
  <w:style w:type="paragraph" w:customStyle="1" w:styleId="aa">
    <w:name w:val="Стиль!!!!"/>
    <w:basedOn w:val="110"/>
    <w:link w:val="ab"/>
    <w:qFormat/>
    <w:rsid w:val="000A17FD"/>
    <w:rPr>
      <w:i/>
    </w:rPr>
  </w:style>
  <w:style w:type="paragraph" w:styleId="ac">
    <w:name w:val="List Paragraph"/>
    <w:basedOn w:val="a"/>
    <w:uiPriority w:val="34"/>
    <w:qFormat/>
    <w:rsid w:val="000277F0"/>
    <w:pPr>
      <w:ind w:left="720"/>
      <w:contextualSpacing/>
    </w:pPr>
  </w:style>
  <w:style w:type="character" w:customStyle="1" w:styleId="ab">
    <w:name w:val="Стиль!!!! Знак"/>
    <w:basedOn w:val="111"/>
    <w:link w:val="aa"/>
    <w:rsid w:val="000A17FD"/>
    <w:rPr>
      <w:rFonts w:ascii="Times New Roman" w:eastAsia="Times New Roman" w:hAnsi="Times New Roman" w:cs="Arial"/>
      <w:b/>
      <w:bCs/>
      <w:i/>
      <w:sz w:val="28"/>
      <w:szCs w:val="28"/>
      <w:lang w:eastAsia="ru-RU"/>
    </w:rPr>
  </w:style>
  <w:style w:type="character" w:customStyle="1" w:styleId="20">
    <w:name w:val="Заголовок 2 Знак"/>
    <w:basedOn w:val="a0"/>
    <w:link w:val="2"/>
    <w:uiPriority w:val="9"/>
    <w:rsid w:val="000277F0"/>
    <w:rPr>
      <w:rFonts w:asciiTheme="majorHAnsi" w:eastAsiaTheme="majorEastAsia" w:hAnsiTheme="majorHAnsi" w:cstheme="majorBidi"/>
      <w:color w:val="2E74B5" w:themeColor="accent1" w:themeShade="BF"/>
      <w:sz w:val="26"/>
      <w:szCs w:val="26"/>
      <w:lang w:eastAsia="ru-RU"/>
    </w:rPr>
  </w:style>
  <w:style w:type="paragraph" w:styleId="ad">
    <w:name w:val="header"/>
    <w:basedOn w:val="a"/>
    <w:link w:val="ae"/>
    <w:uiPriority w:val="99"/>
    <w:unhideWhenUsed/>
    <w:rsid w:val="000277F0"/>
    <w:pPr>
      <w:tabs>
        <w:tab w:val="center" w:pos="4677"/>
        <w:tab w:val="right" w:pos="9355"/>
      </w:tabs>
    </w:pPr>
  </w:style>
  <w:style w:type="character" w:customStyle="1" w:styleId="ae">
    <w:name w:val="Верхний колонтитул Знак"/>
    <w:basedOn w:val="a0"/>
    <w:link w:val="ad"/>
    <w:uiPriority w:val="99"/>
    <w:rsid w:val="000277F0"/>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0277F0"/>
    <w:pPr>
      <w:tabs>
        <w:tab w:val="center" w:pos="4677"/>
        <w:tab w:val="right" w:pos="9355"/>
      </w:tabs>
    </w:pPr>
  </w:style>
  <w:style w:type="character" w:customStyle="1" w:styleId="af0">
    <w:name w:val="Нижний колонтитул Знак"/>
    <w:basedOn w:val="a0"/>
    <w:link w:val="af"/>
    <w:uiPriority w:val="99"/>
    <w:rsid w:val="000277F0"/>
    <w:rPr>
      <w:rFonts w:ascii="Times New Roman" w:eastAsia="Times New Roman" w:hAnsi="Times New Roman" w:cs="Times New Roman"/>
      <w:sz w:val="24"/>
      <w:szCs w:val="24"/>
      <w:lang w:eastAsia="ru-RU"/>
    </w:rPr>
  </w:style>
  <w:style w:type="table" w:styleId="af1">
    <w:name w:val="Table Grid"/>
    <w:basedOn w:val="a1"/>
    <w:uiPriority w:val="39"/>
    <w:rsid w:val="00476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7684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476848"/>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f2">
    <w:name w:val="Body Text Indent"/>
    <w:basedOn w:val="a"/>
    <w:link w:val="af3"/>
    <w:rsid w:val="007A776C"/>
    <w:pPr>
      <w:widowControl w:val="0"/>
      <w:suppressAutoHyphens/>
      <w:autoSpaceDE w:val="0"/>
      <w:spacing w:after="120"/>
      <w:ind w:left="283"/>
      <w:jc w:val="both"/>
    </w:pPr>
    <w:rPr>
      <w:color w:val="000000"/>
      <w:szCs w:val="26"/>
      <w:lang w:eastAsia="ar-SA"/>
    </w:rPr>
  </w:style>
  <w:style w:type="character" w:customStyle="1" w:styleId="af3">
    <w:name w:val="Основной текст с отступом Знак"/>
    <w:basedOn w:val="a0"/>
    <w:link w:val="af2"/>
    <w:rsid w:val="007A776C"/>
    <w:rPr>
      <w:rFonts w:ascii="Times New Roman" w:eastAsia="Times New Roman" w:hAnsi="Times New Roman" w:cs="Times New Roman"/>
      <w:color w:val="000000"/>
      <w:sz w:val="24"/>
      <w:szCs w:val="26"/>
      <w:lang w:eastAsia="ar-SA"/>
    </w:rPr>
  </w:style>
  <w:style w:type="paragraph" w:customStyle="1" w:styleId="31">
    <w:name w:val="Заголовок 3_1"/>
    <w:basedOn w:val="3"/>
    <w:next w:val="a"/>
    <w:link w:val="310"/>
    <w:autoRedefine/>
    <w:rsid w:val="00647C12"/>
    <w:pPr>
      <w:tabs>
        <w:tab w:val="clear" w:pos="0"/>
      </w:tabs>
      <w:suppressAutoHyphens w:val="0"/>
      <w:spacing w:after="120"/>
    </w:pPr>
    <w:rPr>
      <w:color w:val="auto"/>
      <w:sz w:val="24"/>
      <w:szCs w:val="24"/>
      <w:lang w:eastAsia="ru-RU"/>
    </w:rPr>
  </w:style>
  <w:style w:type="character" w:customStyle="1" w:styleId="310">
    <w:name w:val="Заголовок 3_1 Знак"/>
    <w:link w:val="31"/>
    <w:rsid w:val="00647C12"/>
    <w:rPr>
      <w:rFonts w:ascii="Times New Roman" w:eastAsia="Times New Roman" w:hAnsi="Times New Roman" w:cs="Arial"/>
      <w:b/>
      <w:bCs/>
      <w:sz w:val="24"/>
      <w:szCs w:val="24"/>
      <w:lang w:eastAsia="ru-RU"/>
    </w:rPr>
  </w:style>
  <w:style w:type="paragraph" w:styleId="af4">
    <w:name w:val="Normal (Web)"/>
    <w:basedOn w:val="a"/>
    <w:uiPriority w:val="99"/>
    <w:unhideWhenUsed/>
    <w:rsid w:val="006D2524"/>
    <w:pPr>
      <w:spacing w:before="100" w:beforeAutospacing="1" w:after="100" w:afterAutospacing="1"/>
    </w:pPr>
  </w:style>
  <w:style w:type="paragraph" w:styleId="21">
    <w:name w:val="toc 2"/>
    <w:basedOn w:val="a"/>
    <w:next w:val="a"/>
    <w:autoRedefine/>
    <w:uiPriority w:val="39"/>
    <w:unhideWhenUsed/>
    <w:rsid w:val="008C3671"/>
    <w:pPr>
      <w:spacing w:after="100"/>
      <w:ind w:left="240"/>
    </w:pPr>
  </w:style>
  <w:style w:type="paragraph" w:styleId="32">
    <w:name w:val="toc 3"/>
    <w:basedOn w:val="a"/>
    <w:next w:val="a"/>
    <w:autoRedefine/>
    <w:uiPriority w:val="39"/>
    <w:unhideWhenUsed/>
    <w:rsid w:val="001354B9"/>
    <w:pPr>
      <w:spacing w:after="100" w:line="259" w:lineRule="auto"/>
      <w:ind w:left="440"/>
    </w:pPr>
    <w:rPr>
      <w:rFonts w:asciiTheme="minorHAnsi" w:eastAsiaTheme="minorEastAsia" w:hAnsiTheme="minorHAnsi"/>
      <w:sz w:val="22"/>
      <w:szCs w:val="22"/>
    </w:rPr>
  </w:style>
  <w:style w:type="character" w:styleId="af5">
    <w:name w:val="Book Title"/>
    <w:basedOn w:val="a0"/>
    <w:uiPriority w:val="33"/>
    <w:qFormat/>
    <w:rsid w:val="007B6B04"/>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80113">
      <w:bodyDiv w:val="1"/>
      <w:marLeft w:val="0"/>
      <w:marRight w:val="0"/>
      <w:marTop w:val="0"/>
      <w:marBottom w:val="0"/>
      <w:divBdr>
        <w:top w:val="none" w:sz="0" w:space="0" w:color="auto"/>
        <w:left w:val="none" w:sz="0" w:space="0" w:color="auto"/>
        <w:bottom w:val="none" w:sz="0" w:space="0" w:color="auto"/>
        <w:right w:val="none" w:sz="0" w:space="0" w:color="auto"/>
      </w:divBdr>
    </w:div>
    <w:div w:id="228467506">
      <w:bodyDiv w:val="1"/>
      <w:marLeft w:val="0"/>
      <w:marRight w:val="0"/>
      <w:marTop w:val="0"/>
      <w:marBottom w:val="0"/>
      <w:divBdr>
        <w:top w:val="none" w:sz="0" w:space="0" w:color="auto"/>
        <w:left w:val="none" w:sz="0" w:space="0" w:color="auto"/>
        <w:bottom w:val="none" w:sz="0" w:space="0" w:color="auto"/>
        <w:right w:val="none" w:sz="0" w:space="0" w:color="auto"/>
      </w:divBdr>
    </w:div>
    <w:div w:id="398289598">
      <w:bodyDiv w:val="1"/>
      <w:marLeft w:val="0"/>
      <w:marRight w:val="0"/>
      <w:marTop w:val="0"/>
      <w:marBottom w:val="0"/>
      <w:divBdr>
        <w:top w:val="none" w:sz="0" w:space="0" w:color="auto"/>
        <w:left w:val="none" w:sz="0" w:space="0" w:color="auto"/>
        <w:bottom w:val="none" w:sz="0" w:space="0" w:color="auto"/>
        <w:right w:val="none" w:sz="0" w:space="0" w:color="auto"/>
      </w:divBdr>
    </w:div>
    <w:div w:id="861355091">
      <w:bodyDiv w:val="1"/>
      <w:marLeft w:val="0"/>
      <w:marRight w:val="0"/>
      <w:marTop w:val="0"/>
      <w:marBottom w:val="0"/>
      <w:divBdr>
        <w:top w:val="none" w:sz="0" w:space="0" w:color="auto"/>
        <w:left w:val="none" w:sz="0" w:space="0" w:color="auto"/>
        <w:bottom w:val="none" w:sz="0" w:space="0" w:color="auto"/>
        <w:right w:val="none" w:sz="0" w:space="0" w:color="auto"/>
      </w:divBdr>
    </w:div>
    <w:div w:id="881092372">
      <w:bodyDiv w:val="1"/>
      <w:marLeft w:val="0"/>
      <w:marRight w:val="0"/>
      <w:marTop w:val="0"/>
      <w:marBottom w:val="0"/>
      <w:divBdr>
        <w:top w:val="none" w:sz="0" w:space="0" w:color="auto"/>
        <w:left w:val="none" w:sz="0" w:space="0" w:color="auto"/>
        <w:bottom w:val="none" w:sz="0" w:space="0" w:color="auto"/>
        <w:right w:val="none" w:sz="0" w:space="0" w:color="auto"/>
      </w:divBdr>
    </w:div>
    <w:div w:id="1535264082">
      <w:bodyDiv w:val="1"/>
      <w:marLeft w:val="0"/>
      <w:marRight w:val="0"/>
      <w:marTop w:val="0"/>
      <w:marBottom w:val="0"/>
      <w:divBdr>
        <w:top w:val="none" w:sz="0" w:space="0" w:color="auto"/>
        <w:left w:val="none" w:sz="0" w:space="0" w:color="auto"/>
        <w:bottom w:val="none" w:sz="0" w:space="0" w:color="auto"/>
        <w:right w:val="none" w:sz="0" w:space="0" w:color="auto"/>
      </w:divBdr>
    </w:div>
    <w:div w:id="1545170455">
      <w:bodyDiv w:val="1"/>
      <w:marLeft w:val="0"/>
      <w:marRight w:val="0"/>
      <w:marTop w:val="0"/>
      <w:marBottom w:val="0"/>
      <w:divBdr>
        <w:top w:val="none" w:sz="0" w:space="0" w:color="auto"/>
        <w:left w:val="none" w:sz="0" w:space="0" w:color="auto"/>
        <w:bottom w:val="none" w:sz="0" w:space="0" w:color="auto"/>
        <w:right w:val="none" w:sz="0" w:space="0" w:color="auto"/>
      </w:divBdr>
    </w:div>
    <w:div w:id="1548224018">
      <w:bodyDiv w:val="1"/>
      <w:marLeft w:val="0"/>
      <w:marRight w:val="0"/>
      <w:marTop w:val="0"/>
      <w:marBottom w:val="0"/>
      <w:divBdr>
        <w:top w:val="none" w:sz="0" w:space="0" w:color="auto"/>
        <w:left w:val="none" w:sz="0" w:space="0" w:color="auto"/>
        <w:bottom w:val="none" w:sz="0" w:space="0" w:color="auto"/>
        <w:right w:val="none" w:sz="0" w:space="0" w:color="auto"/>
      </w:divBdr>
    </w:div>
    <w:div w:id="1923879608">
      <w:bodyDiv w:val="1"/>
      <w:marLeft w:val="0"/>
      <w:marRight w:val="0"/>
      <w:marTop w:val="0"/>
      <w:marBottom w:val="0"/>
      <w:divBdr>
        <w:top w:val="none" w:sz="0" w:space="0" w:color="auto"/>
        <w:left w:val="none" w:sz="0" w:space="0" w:color="auto"/>
        <w:bottom w:val="none" w:sz="0" w:space="0" w:color="auto"/>
        <w:right w:val="none" w:sz="0" w:space="0" w:color="auto"/>
      </w:divBdr>
      <w:divsChild>
        <w:div w:id="1219243761">
          <w:marLeft w:val="0"/>
          <w:marRight w:val="0"/>
          <w:marTop w:val="0"/>
          <w:marBottom w:val="0"/>
          <w:divBdr>
            <w:top w:val="none" w:sz="0" w:space="0" w:color="auto"/>
            <w:left w:val="none" w:sz="0" w:space="0" w:color="auto"/>
            <w:bottom w:val="none" w:sz="0" w:space="0" w:color="auto"/>
            <w:right w:val="none" w:sz="0" w:space="0" w:color="auto"/>
          </w:divBdr>
          <w:divsChild>
            <w:div w:id="1783257840">
              <w:marLeft w:val="0"/>
              <w:marRight w:val="0"/>
              <w:marTop w:val="0"/>
              <w:marBottom w:val="0"/>
              <w:divBdr>
                <w:top w:val="none" w:sz="0" w:space="0" w:color="auto"/>
                <w:left w:val="none" w:sz="0" w:space="0" w:color="auto"/>
                <w:bottom w:val="none" w:sz="0" w:space="0" w:color="auto"/>
                <w:right w:val="none" w:sz="0" w:space="0" w:color="auto"/>
              </w:divBdr>
              <w:divsChild>
                <w:div w:id="1142582950">
                  <w:marLeft w:val="0"/>
                  <w:marRight w:val="0"/>
                  <w:marTop w:val="0"/>
                  <w:marBottom w:val="240"/>
                  <w:divBdr>
                    <w:top w:val="none" w:sz="0" w:space="0" w:color="auto"/>
                    <w:left w:val="none" w:sz="0" w:space="0" w:color="auto"/>
                    <w:bottom w:val="none" w:sz="0" w:space="0" w:color="auto"/>
                    <w:right w:val="none" w:sz="0" w:space="0" w:color="auto"/>
                  </w:divBdr>
                  <w:divsChild>
                    <w:div w:id="448282646">
                      <w:marLeft w:val="0"/>
                      <w:marRight w:val="0"/>
                      <w:marTop w:val="0"/>
                      <w:marBottom w:val="0"/>
                      <w:divBdr>
                        <w:top w:val="none" w:sz="0" w:space="0" w:color="auto"/>
                        <w:left w:val="none" w:sz="0" w:space="0" w:color="auto"/>
                        <w:bottom w:val="none" w:sz="0" w:space="0" w:color="auto"/>
                        <w:right w:val="none" w:sz="0" w:space="0" w:color="auto"/>
                      </w:divBdr>
                      <w:divsChild>
                        <w:div w:id="119079486">
                          <w:marLeft w:val="0"/>
                          <w:marRight w:val="0"/>
                          <w:marTop w:val="0"/>
                          <w:marBottom w:val="0"/>
                          <w:divBdr>
                            <w:top w:val="none" w:sz="0" w:space="0" w:color="auto"/>
                            <w:left w:val="none" w:sz="0" w:space="0" w:color="auto"/>
                            <w:bottom w:val="none" w:sz="0" w:space="0" w:color="auto"/>
                            <w:right w:val="none" w:sz="0" w:space="0" w:color="auto"/>
                          </w:divBdr>
                        </w:div>
                      </w:divsChild>
                    </w:div>
                    <w:div w:id="1446535063">
                      <w:marLeft w:val="0"/>
                      <w:marRight w:val="0"/>
                      <w:marTop w:val="0"/>
                      <w:marBottom w:val="0"/>
                      <w:divBdr>
                        <w:top w:val="none" w:sz="0" w:space="0" w:color="auto"/>
                        <w:left w:val="none" w:sz="0" w:space="0" w:color="auto"/>
                        <w:bottom w:val="none" w:sz="0" w:space="0" w:color="auto"/>
                        <w:right w:val="none" w:sz="0" w:space="0" w:color="auto"/>
                      </w:divBdr>
                      <w:divsChild>
                        <w:div w:id="1078866332">
                          <w:marLeft w:val="0"/>
                          <w:marRight w:val="0"/>
                          <w:marTop w:val="0"/>
                          <w:marBottom w:val="0"/>
                          <w:divBdr>
                            <w:top w:val="none" w:sz="0" w:space="0" w:color="auto"/>
                            <w:left w:val="none" w:sz="0" w:space="0" w:color="auto"/>
                            <w:bottom w:val="none" w:sz="0" w:space="0" w:color="auto"/>
                            <w:right w:val="none" w:sz="0" w:space="0" w:color="auto"/>
                          </w:divBdr>
                          <w:divsChild>
                            <w:div w:id="1042899082">
                              <w:marLeft w:val="0"/>
                              <w:marRight w:val="0"/>
                              <w:marTop w:val="0"/>
                              <w:marBottom w:val="0"/>
                              <w:divBdr>
                                <w:top w:val="none" w:sz="0" w:space="0" w:color="auto"/>
                                <w:left w:val="none" w:sz="0" w:space="0" w:color="auto"/>
                                <w:bottom w:val="none" w:sz="0" w:space="0" w:color="auto"/>
                                <w:right w:val="none" w:sz="0" w:space="0" w:color="auto"/>
                              </w:divBdr>
                              <w:divsChild>
                                <w:div w:id="55054066">
                                  <w:marLeft w:val="0"/>
                                  <w:marRight w:val="0"/>
                                  <w:marTop w:val="0"/>
                                  <w:marBottom w:val="0"/>
                                  <w:divBdr>
                                    <w:top w:val="none" w:sz="0" w:space="0" w:color="auto"/>
                                    <w:left w:val="none" w:sz="0" w:space="0" w:color="auto"/>
                                    <w:bottom w:val="none" w:sz="0" w:space="0" w:color="auto"/>
                                    <w:right w:val="none" w:sz="0" w:space="0" w:color="auto"/>
                                  </w:divBdr>
                                </w:div>
                                <w:div w:id="160880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044568">
                  <w:marLeft w:val="0"/>
                  <w:marRight w:val="0"/>
                  <w:marTop w:val="0"/>
                  <w:marBottom w:val="240"/>
                  <w:divBdr>
                    <w:top w:val="none" w:sz="0" w:space="0" w:color="auto"/>
                    <w:left w:val="none" w:sz="0" w:space="0" w:color="auto"/>
                    <w:bottom w:val="none" w:sz="0" w:space="0" w:color="auto"/>
                    <w:right w:val="none" w:sz="0" w:space="0" w:color="auto"/>
                  </w:divBdr>
                  <w:divsChild>
                    <w:div w:id="2093237585">
                      <w:marLeft w:val="0"/>
                      <w:marRight w:val="0"/>
                      <w:marTop w:val="0"/>
                      <w:marBottom w:val="0"/>
                      <w:divBdr>
                        <w:top w:val="none" w:sz="0" w:space="0" w:color="auto"/>
                        <w:left w:val="none" w:sz="0" w:space="0" w:color="auto"/>
                        <w:bottom w:val="none" w:sz="0" w:space="0" w:color="auto"/>
                        <w:right w:val="none" w:sz="0" w:space="0" w:color="auto"/>
                      </w:divBdr>
                      <w:divsChild>
                        <w:div w:id="643122631">
                          <w:marLeft w:val="0"/>
                          <w:marRight w:val="0"/>
                          <w:marTop w:val="0"/>
                          <w:marBottom w:val="0"/>
                          <w:divBdr>
                            <w:top w:val="none" w:sz="0" w:space="8" w:color="auto"/>
                            <w:left w:val="single" w:sz="12" w:space="9" w:color="E5E5E5"/>
                            <w:bottom w:val="single" w:sz="12" w:space="9" w:color="E5E5E5"/>
                            <w:right w:val="single" w:sz="12" w:space="21" w:color="E5E5E5"/>
                          </w:divBdr>
                          <w:divsChild>
                            <w:div w:id="534271353">
                              <w:marLeft w:val="0"/>
                              <w:marRight w:val="0"/>
                              <w:marTop w:val="0"/>
                              <w:marBottom w:val="0"/>
                              <w:divBdr>
                                <w:top w:val="none" w:sz="0" w:space="0" w:color="auto"/>
                                <w:left w:val="none" w:sz="0" w:space="0" w:color="auto"/>
                                <w:bottom w:val="none" w:sz="0" w:space="0" w:color="auto"/>
                                <w:right w:val="none" w:sz="0" w:space="0" w:color="auto"/>
                              </w:divBdr>
                              <w:divsChild>
                                <w:div w:id="1252617838">
                                  <w:marLeft w:val="0"/>
                                  <w:marRight w:val="0"/>
                                  <w:marTop w:val="0"/>
                                  <w:marBottom w:val="0"/>
                                  <w:divBdr>
                                    <w:top w:val="none" w:sz="0" w:space="0" w:color="auto"/>
                                    <w:left w:val="none" w:sz="0" w:space="0" w:color="auto"/>
                                    <w:bottom w:val="none" w:sz="0" w:space="0" w:color="auto"/>
                                    <w:right w:val="none" w:sz="0" w:space="0" w:color="auto"/>
                                  </w:divBdr>
                                  <w:divsChild>
                                    <w:div w:id="634599323">
                                      <w:marLeft w:val="0"/>
                                      <w:marRight w:val="0"/>
                                      <w:marTop w:val="0"/>
                                      <w:marBottom w:val="0"/>
                                      <w:divBdr>
                                        <w:top w:val="none" w:sz="0" w:space="0" w:color="auto"/>
                                        <w:left w:val="none" w:sz="0" w:space="0" w:color="auto"/>
                                        <w:bottom w:val="none" w:sz="0" w:space="0" w:color="auto"/>
                                        <w:right w:val="none" w:sz="0" w:space="0" w:color="auto"/>
                                      </w:divBdr>
                                      <w:divsChild>
                                        <w:div w:id="106782763">
                                          <w:marLeft w:val="0"/>
                                          <w:marRight w:val="0"/>
                                          <w:marTop w:val="0"/>
                                          <w:marBottom w:val="0"/>
                                          <w:divBdr>
                                            <w:top w:val="none" w:sz="0" w:space="0" w:color="auto"/>
                                            <w:left w:val="none" w:sz="0" w:space="0" w:color="auto"/>
                                            <w:bottom w:val="none" w:sz="0" w:space="0" w:color="auto"/>
                                            <w:right w:val="none" w:sz="0" w:space="0" w:color="auto"/>
                                          </w:divBdr>
                                        </w:div>
                                        <w:div w:id="20262010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2661848">
          <w:marLeft w:val="0"/>
          <w:marRight w:val="0"/>
          <w:marTop w:val="150"/>
          <w:marBottom w:val="0"/>
          <w:divBdr>
            <w:top w:val="none" w:sz="0" w:space="0" w:color="auto"/>
            <w:left w:val="none" w:sz="0" w:space="0" w:color="auto"/>
            <w:bottom w:val="none" w:sz="0" w:space="0" w:color="auto"/>
            <w:right w:val="none" w:sz="0" w:space="0" w:color="auto"/>
          </w:divBdr>
          <w:divsChild>
            <w:div w:id="992022312">
              <w:marLeft w:val="0"/>
              <w:marRight w:val="0"/>
              <w:marTop w:val="0"/>
              <w:marBottom w:val="0"/>
              <w:divBdr>
                <w:top w:val="none" w:sz="0" w:space="0" w:color="auto"/>
                <w:left w:val="none" w:sz="0" w:space="0" w:color="auto"/>
                <w:bottom w:val="none" w:sz="0" w:space="0" w:color="auto"/>
                <w:right w:val="none" w:sz="0" w:space="0" w:color="auto"/>
              </w:divBdr>
              <w:divsChild>
                <w:div w:id="596138836">
                  <w:marLeft w:val="0"/>
                  <w:marRight w:val="0"/>
                  <w:marTop w:val="0"/>
                  <w:marBottom w:val="0"/>
                  <w:divBdr>
                    <w:top w:val="none" w:sz="0" w:space="0" w:color="auto"/>
                    <w:left w:val="none" w:sz="0" w:space="0" w:color="auto"/>
                    <w:bottom w:val="none" w:sz="0" w:space="0" w:color="auto"/>
                    <w:right w:val="none" w:sz="0" w:space="0" w:color="auto"/>
                  </w:divBdr>
                  <w:divsChild>
                    <w:div w:id="164654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34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EFD8216A5CFEBD46B8FC54431A7EB5956AD3A859D0EDF1AF7367BC931C727C70A2C261E414FDF8C898DFN91FI" TargetMode="External"/><Relationship Id="rId13" Type="http://schemas.openxmlformats.org/officeDocument/2006/relationships/hyperlink" Target="consultantplus://offline/ref=BE6CA2895205CCCA151ED4C8839DAE182D5BC3CF2A0583A958C3B6BD2F0D409826F8FD8E8F07EE06766CD7I2I7J" TargetMode="External"/><Relationship Id="rId18" Type="http://schemas.openxmlformats.org/officeDocument/2006/relationships/hyperlink" Target="consultantplus://offline/ref=33A83D974C73C42AB54BA24013FFE37319FC461585D2C7495046D8918C8C22208A9D85B2B68FA530F02F06E0OCJ" TargetMode="External"/><Relationship Id="rId26" Type="http://schemas.openxmlformats.org/officeDocument/2006/relationships/hyperlink" Target="consultantplus://offline/ref=114B7D19D998C987455FFA7BCCC410E2EC5D7D6A27E5B0D5122BA77772DB72A6326C2A7FF181FC63811D30B9t8J" TargetMode="External"/><Relationship Id="rId39"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consultantplus://offline/ref=5FFA53BA8B4C53580568576A0EB1337815E1AEAA885BB449C12D92060CD20A0AC3E5BC4940FDFBF851C8A9eDW7J" TargetMode="External"/><Relationship Id="rId34" Type="http://schemas.openxmlformats.org/officeDocument/2006/relationships/hyperlink" Target="consultantplus://offline/ref=380AA5661D53DAC0240C97A61C54E8A16CECC8AFF175051250EBE714B5461BD9560962963DD76A1C877865X0c1O" TargetMode="External"/><Relationship Id="rId42" Type="http://schemas.openxmlformats.org/officeDocument/2006/relationships/image" Target="media/image3.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7ED3A08316056FCF8693A9ED0ECBE45D703FB75D182C5F6EB2D23035E16A79F4F069C2F94F4B33CF8C2D8h7F4J" TargetMode="External"/><Relationship Id="rId17" Type="http://schemas.openxmlformats.org/officeDocument/2006/relationships/hyperlink" Target="consultantplus://offline/ref=CBB6B50D2A236555D198746D9B13F011A4DF60E6A179A00AF527903BAAF960C044ED3F34EC38BD1974F846E9N3J" TargetMode="External"/><Relationship Id="rId25" Type="http://schemas.openxmlformats.org/officeDocument/2006/relationships/hyperlink" Target="consultantplus://offline/ref=E4B3202ABBA7D789D4A4E79C085B3D4245DB3448BDF0D76FBC4319FC68C514BE1F680695B7EE2918B01BF7p0s2J" TargetMode="External"/><Relationship Id="rId33" Type="http://schemas.openxmlformats.org/officeDocument/2006/relationships/hyperlink" Target="consultantplus://offline/ref=3629710B9B0A5BF14B015D7E16E9C00208AEB435C7C840F2BFC56B9C01988994F151CC24930814FD0BC772KFi8M" TargetMode="External"/><Relationship Id="rId38" Type="http://schemas.openxmlformats.org/officeDocument/2006/relationships/image" Target="media/image1.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D5F52D9432F031B6A0F4583EFDA994F11D2CD580F9DD795C5AE4E3844ED1D2353EF0A9700B85E04FEB3E9KEMEJ" TargetMode="External"/><Relationship Id="rId20" Type="http://schemas.openxmlformats.org/officeDocument/2006/relationships/hyperlink" Target="consultantplus://offline/ref=49A14663B5CF79097E8E8D69256CB8F413FF5CCC044CF51C01D52A32535AC3A62DA188059EE1EA418F24BFl8Q8J" TargetMode="External"/><Relationship Id="rId29" Type="http://schemas.openxmlformats.org/officeDocument/2006/relationships/hyperlink" Target="consultantplus://offline/ref=021D9DE5899218458A820543E0B34393A39EF01C719B5C8ECA0E6ECB029E94FF5BDEAE2155F9F3642F5A8974v5J" TargetMode="External"/><Relationship Id="rId41" Type="http://schemas.openxmlformats.org/officeDocument/2006/relationships/hyperlink" Target="consultantplus://offline/ref=FD2DDBCBA35908FD055D6E319A0599E22799258CC5D690B260D18BA2A825BE1481CF9F826B7EBBAF4Do9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D36D3AA549B46466B96A3DC86C3927FEC4B9AD35A12D6F1146EEC2811BEC24B733FF01024F05DF2FBBCFf6E1J" TargetMode="External"/><Relationship Id="rId24" Type="http://schemas.openxmlformats.org/officeDocument/2006/relationships/hyperlink" Target="consultantplus://offline/ref=B0DF600494E3B14FF5F10EDC96A69897D23018C9A3B3F8F9488B8759A81159BAD800633F45CAA5D9582C77WFp1J" TargetMode="External"/><Relationship Id="rId32" Type="http://schemas.openxmlformats.org/officeDocument/2006/relationships/hyperlink" Target="consultantplus://offline/ref=37CB61848D3A6800D660F3CEEB68B3481EB74110D819B5132CE54FC073D7990241F0FE345E01C130A37830l7h7M" TargetMode="External"/><Relationship Id="rId37" Type="http://schemas.openxmlformats.org/officeDocument/2006/relationships/hyperlink" Target="consultantplus://offline/ref=9719CFF840151864C82B80160C42855D5DB6F96A0E13646980FB4B6B5E209B03521EAE687E6721006429DCPCe1O" TargetMode="External"/><Relationship Id="rId40" Type="http://schemas.openxmlformats.org/officeDocument/2006/relationships/hyperlink" Target="consultantplus://offline/ref=B9F9318ADAAEC9802DEFDD3B5A15466FB12832E28693A9096F8441BE626A7B9BC3D06D40E0C7449C4EZDL"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C436E43B6BE15D67675398F211DCFBAFF0FE73248424C846B05B4A43B823FD89E7647483216EBAFDF041CB27K4J" TargetMode="External"/><Relationship Id="rId23" Type="http://schemas.openxmlformats.org/officeDocument/2006/relationships/hyperlink" Target="consultantplus://offline/ref=8AE73C4AFFA7F5733A0EF11F720CF9CD5A9133845C36BD2F6F208B53DBB2173F02FB8F24750EF0C8607E63Y7YFJ" TargetMode="External"/><Relationship Id="rId28" Type="http://schemas.openxmlformats.org/officeDocument/2006/relationships/hyperlink" Target="consultantplus://offline/ref=6C3524A8C8F986E32610F0B062369D428A3EA8DCB9E988D5B2FFCA0C609BC79D4B6AD19E033433581CAFC1Q2vDJ" TargetMode="External"/><Relationship Id="rId36" Type="http://schemas.openxmlformats.org/officeDocument/2006/relationships/hyperlink" Target="consultantplus://offline/ref=15C6254EC67435F96A28D66DA9372EF0DE8CA85356A95851D931A086582418E2C3EF875B5D3F3C0C60C8CDi5dAO" TargetMode="External"/><Relationship Id="rId10" Type="http://schemas.openxmlformats.org/officeDocument/2006/relationships/hyperlink" Target="consultantplus://offline/ref=EFEFD8216A5CFEBD46B8FC54431A7EB5956AD3A859D0EFF2A87367BC931C727C70A2C261E414FDF8C89FDAN91BI" TargetMode="External"/><Relationship Id="rId19" Type="http://schemas.openxmlformats.org/officeDocument/2006/relationships/hyperlink" Target="consultantplus://offline/ref=0F4AF3B76B89B654C9733AD53F802142FCBE95C35E8A240FA6E8FEE5381C7D3A554B85B85CAC8B6E89B0E7a8PCJ" TargetMode="External"/><Relationship Id="rId31" Type="http://schemas.openxmlformats.org/officeDocument/2006/relationships/hyperlink" Target="consultantplus://offline/ref=E94F2DE9540CD831D8F6100811D5A1E8883857A695FD554F2B30AF7928505594B7CD6F361BEB87DD97DAC7r8f2M" TargetMode="External"/><Relationship Id="rId44"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consultantplus://offline/ref=EFEFD8216A5CFEBD46B8FC54431A7EB5956AD3A858D2EFF0A97367BC931C727C70A2C261E414FDF8CD99D7N91BI" TargetMode="External"/><Relationship Id="rId14" Type="http://schemas.openxmlformats.org/officeDocument/2006/relationships/hyperlink" Target="consultantplus://offline/ref=C762B3D0A1EEE871C3E63175FE9B9B8B897324E7FD755D6F8D7152DFC23D1E4F328A25A8AADDC3F9A5C117g7J8J" TargetMode="External"/><Relationship Id="rId22" Type="http://schemas.openxmlformats.org/officeDocument/2006/relationships/hyperlink" Target="consultantplus://offline/ref=3712139E35BECCF8AFAFBCF39B38F38E67CD1E0D1FE866E845876B7806A5AC06666103B938EE63F44C3C19k7X0J" TargetMode="External"/><Relationship Id="rId27" Type="http://schemas.openxmlformats.org/officeDocument/2006/relationships/hyperlink" Target="consultantplus://offline/ref=2847267C421D7420A191511227F722DBA3CE8842576CB1FC2D878B15534E6D524BBEA3264714C60F4207FCSEu3J" TargetMode="External"/><Relationship Id="rId30" Type="http://schemas.openxmlformats.org/officeDocument/2006/relationships/hyperlink" Target="consultantplus://offline/ref=7B815B3D27425352EE5287F4190E2E21983D2542BA9B6174CF073404F7D21815D013B31925F659A7336F88V3d2M" TargetMode="External"/><Relationship Id="rId35" Type="http://schemas.openxmlformats.org/officeDocument/2006/relationships/hyperlink" Target="consultantplus://offline/ref=7020E6C1EB68AE8F6CDA6D780E477B5FF3BA18667FBF7194A94AE93E4AC59955C8DD026FAD1915094302BEB5d1O" TargetMode="External"/><Relationship Id="rId43"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DB422-43FC-4123-A433-5EF017D07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9307</Words>
  <Characters>53053</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Алексеева Ольга Юрьевна</dc:creator>
  <cp:keywords/>
  <dc:description/>
  <cp:lastModifiedBy>Алексеева Ольга Юрьевна</cp:lastModifiedBy>
  <cp:revision>24</cp:revision>
  <dcterms:created xsi:type="dcterms:W3CDTF">2018-04-23T14:19:00Z</dcterms:created>
  <dcterms:modified xsi:type="dcterms:W3CDTF">2018-11-07T11:36:00Z</dcterms:modified>
</cp:coreProperties>
</file>