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529E6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D564754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0"/>
          <w:lang w:eastAsia="ar-SA"/>
        </w:rPr>
        <w:t>Российская Федерация</w:t>
      </w:r>
    </w:p>
    <w:p w14:paraId="71FB6816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0"/>
          <w:lang w:eastAsia="ar-SA"/>
        </w:rPr>
        <w:t>Новгородская область</w:t>
      </w:r>
    </w:p>
    <w:p w14:paraId="54D4F686" w14:textId="77777777" w:rsidR="003704B8" w:rsidRPr="003704B8" w:rsidRDefault="003704B8" w:rsidP="003704B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704B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НОВГОРОДСКОГО МУНИЦИПАЛЬНОГО РАЙОНА</w:t>
      </w:r>
    </w:p>
    <w:p w14:paraId="09024721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376F654D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П О С Т А Н О В Л Е Н И Е</w:t>
      </w:r>
    </w:p>
    <w:p w14:paraId="478E0A2C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04B8">
        <w:rPr>
          <w:rFonts w:ascii="Times New Roman" w:eastAsia="Times New Roman" w:hAnsi="Times New Roman" w:cs="Times New Roman"/>
          <w:sz w:val="26"/>
          <w:szCs w:val="26"/>
          <w:lang w:eastAsia="ar-SA"/>
        </w:rPr>
        <w:t>от ______________________ № ______</w:t>
      </w:r>
    </w:p>
    <w:p w14:paraId="2F29139A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04B8">
        <w:rPr>
          <w:rFonts w:ascii="Times New Roman" w:eastAsia="Times New Roman" w:hAnsi="Times New Roman" w:cs="Times New Roman"/>
          <w:sz w:val="26"/>
          <w:szCs w:val="26"/>
          <w:lang w:eastAsia="ar-SA"/>
        </w:rPr>
        <w:t>Великий Новгород</w:t>
      </w:r>
    </w:p>
    <w:p w14:paraId="55E1B7B6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51A6DF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предоставлении разрешения на условно </w:t>
      </w:r>
    </w:p>
    <w:p w14:paraId="0A7B861E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разрешенный вид использования земельного участка </w:t>
      </w:r>
    </w:p>
    <w:p w14:paraId="3FD4DCDA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4297AA0" w14:textId="77777777" w:rsidR="003704B8" w:rsidRPr="003704B8" w:rsidRDefault="003704B8" w:rsidP="003704B8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39 Градостроительного кодекса </w:t>
      </w:r>
      <w:r w:rsidRPr="003704B8">
        <w:rPr>
          <w:rFonts w:ascii="Times New Roman" w:eastAsia="Times New Roman" w:hAnsi="Times New Roman" w:cs="Times New Roman"/>
          <w:sz w:val="28"/>
          <w:szCs w:val="24"/>
          <w:lang w:eastAsia="ar-SA"/>
        </w:rPr>
        <w:t>Российской Федерации</w:t>
      </w: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Новгородский муниципальный район,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по результатам общественных обсуждений, Правилами землепользования и застройки Ермолинского сельского поселения, утвержденными Решением Думы Новгородского муниципального района от 21.12.2016 № 165,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26522764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ПОСТАНОВЛЯЕТ:</w:t>
      </w:r>
    </w:p>
    <w:p w14:paraId="38BDE3F2" w14:textId="77777777" w:rsidR="003704B8" w:rsidRPr="003704B8" w:rsidRDefault="003704B8" w:rsidP="003704B8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1. </w:t>
      </w:r>
      <w:r w:rsidRPr="003704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Предоставить разрешение на условно разрешенный вид использования</w:t>
      </w:r>
      <w:r w:rsidRPr="003704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земельного участка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с кадастровым номером 53:11:0800506:933, площадью 1827  </w:t>
      </w:r>
      <w:proofErr w:type="spellStart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кв.м</w:t>
      </w:r>
      <w:proofErr w:type="spellEnd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, расположенного по адресу: Российская Федерация, Новгородская область, Новгородский район, Ермолинское сельское поселение, д. </w:t>
      </w:r>
      <w:proofErr w:type="spellStart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Ермолино</w:t>
      </w:r>
      <w:proofErr w:type="spellEnd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, в территориальной зоне ТД-1, испрашиваемый условно разрешенный вид использования земельного участка «Для ведения личного подсобного хозяйства (приусадебный земельный участок)».</w:t>
      </w:r>
    </w:p>
    <w:p w14:paraId="67DE92BA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60AFE546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после его официального опубликования.</w:t>
      </w: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3704B8" w:rsidRPr="003704B8" w14:paraId="588EB04D" w14:textId="77777777" w:rsidTr="00C770BB">
        <w:tc>
          <w:tcPr>
            <w:tcW w:w="2883" w:type="pct"/>
          </w:tcPr>
          <w:p w14:paraId="56FBAA5C" w14:textId="77777777" w:rsidR="003704B8" w:rsidRPr="003704B8" w:rsidRDefault="003704B8" w:rsidP="003704B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704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Глава муниципального района</w:t>
            </w:r>
          </w:p>
        </w:tc>
        <w:tc>
          <w:tcPr>
            <w:tcW w:w="2117" w:type="pct"/>
          </w:tcPr>
          <w:p w14:paraId="0FC375E6" w14:textId="77777777" w:rsidR="003704B8" w:rsidRPr="003704B8" w:rsidRDefault="003704B8" w:rsidP="003704B8">
            <w:pPr>
              <w:suppressAutoHyphens/>
              <w:autoSpaceDE w:val="0"/>
              <w:spacing w:after="0" w:line="240" w:lineRule="auto"/>
              <w:ind w:right="33" w:firstLine="56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704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</w:tbl>
    <w:p w14:paraId="750E5934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811AEC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3704B8" w:rsidRPr="003704B8" w:rsidSect="00FA1939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14:paraId="4BAFC874" w14:textId="77777777" w:rsidR="00B30651" w:rsidRDefault="00B30651">
      <w:bookmarkStart w:id="0" w:name="_GoBack"/>
      <w:bookmarkEnd w:id="0"/>
    </w:p>
    <w:sectPr w:rsidR="00B30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ED"/>
    <w:rsid w:val="00163CC2"/>
    <w:rsid w:val="003704B8"/>
    <w:rsid w:val="003B2C37"/>
    <w:rsid w:val="00A960ED"/>
    <w:rsid w:val="00B30651"/>
    <w:rsid w:val="00E9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9742FE"/>
  <w15:chartTrackingRefBased/>
  <w15:docId w15:val="{936711F9-19FA-480B-90D3-798F6E1B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4</cp:revision>
  <dcterms:created xsi:type="dcterms:W3CDTF">2023-10-09T06:27:00Z</dcterms:created>
  <dcterms:modified xsi:type="dcterms:W3CDTF">2024-08-26T06:33:00Z</dcterms:modified>
</cp:coreProperties>
</file>