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FE81A" w14:textId="77777777" w:rsidR="003644B6" w:rsidRDefault="003644B6" w:rsidP="00EC231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BDF1841" w14:textId="77777777" w:rsidR="003644B6" w:rsidRDefault="003644B6" w:rsidP="00EC231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FD1482" w14:textId="77777777" w:rsidR="003644B6" w:rsidRDefault="003644B6" w:rsidP="00EC231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4D47BE" w14:textId="77777777" w:rsidR="003644B6" w:rsidRDefault="003644B6" w:rsidP="00EC231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5045E00" w14:textId="77777777" w:rsidR="003644B6" w:rsidRDefault="003644B6" w:rsidP="00EC231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CADBB48" w14:textId="539706A8" w:rsidR="00643076" w:rsidRPr="00EC2314" w:rsidRDefault="00643076" w:rsidP="00EC231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30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ПРОЕКТ</w:t>
      </w:r>
    </w:p>
    <w:p w14:paraId="6FF68C66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0"/>
          <w:lang w:eastAsia="ar-SA"/>
        </w:rPr>
        <w:t>Российская Федерация</w:t>
      </w:r>
    </w:p>
    <w:p w14:paraId="60751DB0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0"/>
          <w:lang w:eastAsia="ar-SA"/>
        </w:rPr>
        <w:t>Новгородская область</w:t>
      </w:r>
    </w:p>
    <w:p w14:paraId="0800D3DD" w14:textId="77777777" w:rsidR="00643076" w:rsidRPr="00643076" w:rsidRDefault="00643076" w:rsidP="0064307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4307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НОВГОРОДСКОГО МУНИЦИПАЛЬНОГО РАЙОНА</w:t>
      </w:r>
    </w:p>
    <w:p w14:paraId="22CC807B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1A69B532" w14:textId="77777777" w:rsidR="00643076" w:rsidRPr="00643076" w:rsidRDefault="00643076" w:rsidP="0064307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П О С Т А Н О В Л Е Н И Е</w:t>
      </w:r>
    </w:p>
    <w:p w14:paraId="6458EFB7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43076">
        <w:rPr>
          <w:rFonts w:ascii="Times New Roman" w:eastAsia="Times New Roman" w:hAnsi="Times New Roman" w:cs="Times New Roman"/>
          <w:sz w:val="26"/>
          <w:szCs w:val="26"/>
          <w:lang w:eastAsia="ar-SA"/>
        </w:rPr>
        <w:t>от ______________________ № ______</w:t>
      </w:r>
    </w:p>
    <w:p w14:paraId="42F1344B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43076">
        <w:rPr>
          <w:rFonts w:ascii="Times New Roman" w:eastAsia="Times New Roman" w:hAnsi="Times New Roman" w:cs="Times New Roman"/>
          <w:sz w:val="26"/>
          <w:szCs w:val="26"/>
          <w:lang w:eastAsia="ar-SA"/>
        </w:rPr>
        <w:t>Великий Новгород</w:t>
      </w:r>
    </w:p>
    <w:p w14:paraId="3A7001E7" w14:textId="77777777" w:rsidR="00643076" w:rsidRPr="00643076" w:rsidRDefault="00643076" w:rsidP="006430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605E0E4" w14:textId="77777777" w:rsidR="00643076" w:rsidRPr="00643076" w:rsidRDefault="00643076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предоставлении разрешения на условно </w:t>
      </w:r>
    </w:p>
    <w:p w14:paraId="5A919332" w14:textId="77777777" w:rsidR="00643076" w:rsidRPr="00643076" w:rsidRDefault="00643076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разрешенный вид использования земельного участка </w:t>
      </w:r>
    </w:p>
    <w:p w14:paraId="1DC8D57C" w14:textId="77777777" w:rsidR="00643076" w:rsidRPr="00643076" w:rsidRDefault="00643076" w:rsidP="0064307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CB2B43D" w14:textId="42807BF6" w:rsidR="00643076" w:rsidRPr="00643076" w:rsidRDefault="00643076" w:rsidP="00643076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39 Градостроительного кодекса </w:t>
      </w:r>
      <w:r w:rsidRPr="00643076">
        <w:rPr>
          <w:rFonts w:ascii="Times New Roman" w:eastAsia="Times New Roman" w:hAnsi="Times New Roman" w:cs="Times New Roman"/>
          <w:sz w:val="28"/>
          <w:szCs w:val="24"/>
          <w:lang w:eastAsia="ar-SA"/>
        </w:rPr>
        <w:t>Российской Федерации</w:t>
      </w: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Новгородский муниципальный район,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по результатам общественных обсуждений, правилами землепо</w:t>
      </w:r>
      <w:r w:rsidR="004A2502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льзования и застройки Тёсово-Нетыльского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сельского поселения, утвержденными Решением Думы Новгородского муниципал</w:t>
      </w:r>
      <w:r w:rsidR="00D36567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ьного района от 21.12.2016 № 166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, на основании заключения по результатам общественных обсуждений, рекомендации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2EB958DC" w14:textId="77777777" w:rsidR="00643076" w:rsidRPr="00643076" w:rsidRDefault="00643076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ПОСТАНОВЛЯЕТ:</w:t>
      </w:r>
    </w:p>
    <w:p w14:paraId="1792BB74" w14:textId="77777777" w:rsidR="00643076" w:rsidRPr="00643076" w:rsidRDefault="00643076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</w:p>
    <w:p w14:paraId="0136DCD6" w14:textId="3B2E7066" w:rsidR="00D36567" w:rsidRPr="00643076" w:rsidRDefault="00D36567" w:rsidP="00D36567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</w:pP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. </w:t>
      </w:r>
      <w:r w:rsidR="00643076" w:rsidRPr="00211C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Предоставить разрешение на условно разрешенный вид использования</w:t>
      </w:r>
      <w:r w:rsidR="00643076" w:rsidRPr="00211CB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643076" w:rsidRPr="00211C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 xml:space="preserve">земельного участка с координатами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24"/>
        <w:gridCol w:w="3107"/>
        <w:gridCol w:w="3114"/>
      </w:tblGrid>
      <w:tr w:rsidR="00D36567" w:rsidRPr="00643076" w14:paraId="680E13D9" w14:textId="77777777" w:rsidTr="004E0A42">
        <w:trPr>
          <w:jc w:val="center"/>
        </w:trPr>
        <w:tc>
          <w:tcPr>
            <w:tcW w:w="3124" w:type="dxa"/>
          </w:tcPr>
          <w:p w14:paraId="30C29BCA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Обозначение характерных точек границ</w:t>
            </w:r>
          </w:p>
        </w:tc>
        <w:tc>
          <w:tcPr>
            <w:tcW w:w="3107" w:type="dxa"/>
          </w:tcPr>
          <w:p w14:paraId="34DF6801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X</w:t>
            </w:r>
          </w:p>
        </w:tc>
        <w:tc>
          <w:tcPr>
            <w:tcW w:w="3114" w:type="dxa"/>
          </w:tcPr>
          <w:p w14:paraId="79A5C89C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n-US" w:eastAsia="ar-SA"/>
              </w:rPr>
              <w:t>Y</w:t>
            </w:r>
          </w:p>
        </w:tc>
      </w:tr>
      <w:tr w:rsidR="00D36567" w:rsidRPr="00643076" w14:paraId="5212D50C" w14:textId="77777777" w:rsidTr="004E0A42">
        <w:trPr>
          <w:jc w:val="center"/>
        </w:trPr>
        <w:tc>
          <w:tcPr>
            <w:tcW w:w="3124" w:type="dxa"/>
          </w:tcPr>
          <w:p w14:paraId="7F1C6822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07" w:type="dxa"/>
          </w:tcPr>
          <w:p w14:paraId="7FD3EDAA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624145.10</w:t>
            </w:r>
          </w:p>
        </w:tc>
        <w:tc>
          <w:tcPr>
            <w:tcW w:w="3114" w:type="dxa"/>
          </w:tcPr>
          <w:p w14:paraId="005182C8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2168446.69</w:t>
            </w:r>
          </w:p>
        </w:tc>
      </w:tr>
      <w:tr w:rsidR="00D36567" w:rsidRPr="00643076" w14:paraId="0F297956" w14:textId="77777777" w:rsidTr="004E0A42">
        <w:trPr>
          <w:jc w:val="center"/>
        </w:trPr>
        <w:tc>
          <w:tcPr>
            <w:tcW w:w="3124" w:type="dxa"/>
          </w:tcPr>
          <w:p w14:paraId="37841583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07" w:type="dxa"/>
          </w:tcPr>
          <w:p w14:paraId="613A16E2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624123.56</w:t>
            </w:r>
          </w:p>
        </w:tc>
        <w:tc>
          <w:tcPr>
            <w:tcW w:w="3114" w:type="dxa"/>
          </w:tcPr>
          <w:p w14:paraId="0C8CC335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2168512.43</w:t>
            </w:r>
          </w:p>
        </w:tc>
      </w:tr>
      <w:tr w:rsidR="00D36567" w:rsidRPr="00643076" w14:paraId="3ABFA38F" w14:textId="77777777" w:rsidTr="004E0A42">
        <w:trPr>
          <w:jc w:val="center"/>
        </w:trPr>
        <w:tc>
          <w:tcPr>
            <w:tcW w:w="3124" w:type="dxa"/>
          </w:tcPr>
          <w:p w14:paraId="45208ABE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07" w:type="dxa"/>
          </w:tcPr>
          <w:p w14:paraId="0C778533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624084.72</w:t>
            </w:r>
          </w:p>
        </w:tc>
        <w:tc>
          <w:tcPr>
            <w:tcW w:w="3114" w:type="dxa"/>
          </w:tcPr>
          <w:p w14:paraId="603DB7C3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2168498.97</w:t>
            </w:r>
          </w:p>
        </w:tc>
      </w:tr>
      <w:tr w:rsidR="00D36567" w:rsidRPr="00643076" w14:paraId="14EDA381" w14:textId="77777777" w:rsidTr="004E0A42">
        <w:trPr>
          <w:jc w:val="center"/>
        </w:trPr>
        <w:tc>
          <w:tcPr>
            <w:tcW w:w="3124" w:type="dxa"/>
          </w:tcPr>
          <w:p w14:paraId="64F2781E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 w:rsidRPr="0064307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07" w:type="dxa"/>
          </w:tcPr>
          <w:p w14:paraId="44F70891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624087.11</w:t>
            </w:r>
          </w:p>
        </w:tc>
        <w:tc>
          <w:tcPr>
            <w:tcW w:w="3114" w:type="dxa"/>
          </w:tcPr>
          <w:p w14:paraId="54106B35" w14:textId="77777777" w:rsidR="00D36567" w:rsidRPr="00C85523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2168491.34</w:t>
            </w:r>
          </w:p>
        </w:tc>
      </w:tr>
      <w:tr w:rsidR="00D36567" w:rsidRPr="00643076" w14:paraId="1D84ABB1" w14:textId="77777777" w:rsidTr="004E0A42">
        <w:trPr>
          <w:jc w:val="center"/>
        </w:trPr>
        <w:tc>
          <w:tcPr>
            <w:tcW w:w="3124" w:type="dxa"/>
          </w:tcPr>
          <w:p w14:paraId="7BA637C5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07" w:type="dxa"/>
          </w:tcPr>
          <w:p w14:paraId="32B66B57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624104.42</w:t>
            </w:r>
          </w:p>
        </w:tc>
        <w:tc>
          <w:tcPr>
            <w:tcW w:w="3114" w:type="dxa"/>
          </w:tcPr>
          <w:p w14:paraId="1B40BC4E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2168443.37</w:t>
            </w:r>
          </w:p>
        </w:tc>
      </w:tr>
      <w:tr w:rsidR="00D36567" w:rsidRPr="00643076" w14:paraId="11D64238" w14:textId="77777777" w:rsidTr="004E0A42">
        <w:trPr>
          <w:jc w:val="center"/>
        </w:trPr>
        <w:tc>
          <w:tcPr>
            <w:tcW w:w="3124" w:type="dxa"/>
          </w:tcPr>
          <w:p w14:paraId="05BB775A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07" w:type="dxa"/>
          </w:tcPr>
          <w:p w14:paraId="03DE6734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624108.10</w:t>
            </w:r>
          </w:p>
        </w:tc>
        <w:tc>
          <w:tcPr>
            <w:tcW w:w="3114" w:type="dxa"/>
          </w:tcPr>
          <w:p w14:paraId="0629EF84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2168433.53</w:t>
            </w:r>
          </w:p>
        </w:tc>
      </w:tr>
      <w:tr w:rsidR="00D36567" w:rsidRPr="00643076" w14:paraId="062F775D" w14:textId="77777777" w:rsidTr="004E0A42">
        <w:trPr>
          <w:jc w:val="center"/>
        </w:trPr>
        <w:tc>
          <w:tcPr>
            <w:tcW w:w="3124" w:type="dxa"/>
          </w:tcPr>
          <w:p w14:paraId="63B718B6" w14:textId="77777777" w:rsidR="00D36567" w:rsidRPr="00643076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07" w:type="dxa"/>
          </w:tcPr>
          <w:p w14:paraId="023BEB11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624145.10</w:t>
            </w:r>
          </w:p>
        </w:tc>
        <w:tc>
          <w:tcPr>
            <w:tcW w:w="3114" w:type="dxa"/>
          </w:tcPr>
          <w:p w14:paraId="4FB5A2B2" w14:textId="77777777" w:rsidR="00D36567" w:rsidRPr="0092167F" w:rsidRDefault="00D36567" w:rsidP="001F339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ar-SA"/>
              </w:rPr>
              <w:t>2168446.69</w:t>
            </w:r>
          </w:p>
        </w:tc>
      </w:tr>
    </w:tbl>
    <w:p w14:paraId="04EC6AEA" w14:textId="4D30EB96" w:rsidR="00643076" w:rsidRPr="00D36567" w:rsidRDefault="004E0A42" w:rsidP="004E0A4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площадью 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2800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кв.м (далее – земельный участок), расположенного по адресу: Российская Федерация, Новгородская област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ь, Новгородский район, Тёсово-Нетыльское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 xml:space="preserve"> сельское поселение, 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п. Тёсово-Нетыльский</w:t>
      </w:r>
      <w:r w:rsidRPr="00643076"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, в территориальной зоне ТЖ-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1</w:t>
      </w:r>
      <w:r w:rsidR="00643076" w:rsidRPr="00D365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ar-SA"/>
        </w:rPr>
        <w:t>, испрашиваемый условно разрешенный вид использования земельного участка: «</w:t>
      </w:r>
      <w:r>
        <w:rPr>
          <w:rFonts w:ascii="Times New Roman" w:eastAsia="Times New Roman" w:hAnsi="Times New Roman" w:cs="Times New Roman"/>
          <w:spacing w:val="-6"/>
          <w:sz w:val="28"/>
          <w:szCs w:val="24"/>
          <w:lang w:eastAsia="ar-SA"/>
        </w:rPr>
        <w:t>Объекты культурно-досуговой деятельности</w:t>
      </w:r>
      <w:r w:rsidR="00EC2314" w:rsidRPr="00D36567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3DB0C67B" w14:textId="77777777" w:rsidR="00846C72" w:rsidRDefault="00643076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</w:t>
      </w:r>
    </w:p>
    <w:p w14:paraId="4389C27C" w14:textId="77777777" w:rsidR="00846C72" w:rsidRDefault="00846C72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CCE4FB2" w14:textId="41BB2511" w:rsidR="00643076" w:rsidRPr="00643076" w:rsidRDefault="00643076" w:rsidP="00846C7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076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Новгородского муниципального района в информационно-телекоммуникационной сети «Интернет».</w:t>
      </w:r>
    </w:p>
    <w:p w14:paraId="11D464D1" w14:textId="77777777" w:rsidR="00643076" w:rsidRPr="00643076" w:rsidRDefault="00643076" w:rsidP="0064307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4747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5116"/>
        <w:gridCol w:w="3756"/>
      </w:tblGrid>
      <w:tr w:rsidR="00643076" w:rsidRPr="00643076" w14:paraId="4E25A235" w14:textId="77777777" w:rsidTr="00C45EF6">
        <w:tc>
          <w:tcPr>
            <w:tcW w:w="2883" w:type="pct"/>
          </w:tcPr>
          <w:p w14:paraId="1C2C50DD" w14:textId="77777777" w:rsidR="00643076" w:rsidRPr="00643076" w:rsidRDefault="00643076" w:rsidP="0064307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bookmarkStart w:id="0" w:name="_Hlk148534133"/>
            <w:r w:rsidRPr="00643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Глава муниципального района</w:t>
            </w:r>
          </w:p>
        </w:tc>
        <w:tc>
          <w:tcPr>
            <w:tcW w:w="2117" w:type="pct"/>
          </w:tcPr>
          <w:p w14:paraId="6B26E4D5" w14:textId="77576486" w:rsidR="00643076" w:rsidRPr="00643076" w:rsidRDefault="008F5A45" w:rsidP="00643076">
            <w:pPr>
              <w:suppressAutoHyphens/>
              <w:autoSpaceDE w:val="0"/>
              <w:spacing w:after="0" w:line="240" w:lineRule="auto"/>
              <w:ind w:right="33" w:firstLine="56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5A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</w:tbl>
    <w:p w14:paraId="760D89EF" w14:textId="77777777" w:rsidR="00643076" w:rsidRPr="00211CBF" w:rsidRDefault="00643076" w:rsidP="00211CBF">
      <w:pPr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643076" w:rsidRPr="00211CBF" w:rsidSect="00EC2314">
          <w:pgSz w:w="11906" w:h="16838"/>
          <w:pgMar w:top="0" w:right="850" w:bottom="709" w:left="1701" w:header="708" w:footer="708" w:gutter="0"/>
          <w:cols w:space="708"/>
          <w:docGrid w:linePitch="360"/>
        </w:sectPr>
      </w:pPr>
      <w:bookmarkStart w:id="1" w:name="_GoBack"/>
      <w:bookmarkEnd w:id="0"/>
      <w:bookmarkEnd w:id="1"/>
    </w:p>
    <w:p w14:paraId="27073A5E" w14:textId="77777777" w:rsidR="00035124" w:rsidRDefault="00035124" w:rsidP="003644B6">
      <w:pPr>
        <w:suppressAutoHyphens/>
        <w:autoSpaceDE w:val="0"/>
        <w:spacing w:after="0" w:line="240" w:lineRule="auto"/>
      </w:pPr>
    </w:p>
    <w:sectPr w:rsidR="0003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97BB8"/>
    <w:multiLevelType w:val="hybridMultilevel"/>
    <w:tmpl w:val="7D9ADA66"/>
    <w:lvl w:ilvl="0" w:tplc="E2883D0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2BA"/>
    <w:rsid w:val="00035124"/>
    <w:rsid w:val="0005607A"/>
    <w:rsid w:val="00211CBF"/>
    <w:rsid w:val="002E1FFD"/>
    <w:rsid w:val="00340F28"/>
    <w:rsid w:val="003644B6"/>
    <w:rsid w:val="004A2502"/>
    <w:rsid w:val="004B4755"/>
    <w:rsid w:val="004E0A42"/>
    <w:rsid w:val="005632BA"/>
    <w:rsid w:val="00643076"/>
    <w:rsid w:val="0065048F"/>
    <w:rsid w:val="006F28D6"/>
    <w:rsid w:val="00846C72"/>
    <w:rsid w:val="008F5A45"/>
    <w:rsid w:val="0092167F"/>
    <w:rsid w:val="00C04E03"/>
    <w:rsid w:val="00C85523"/>
    <w:rsid w:val="00C9569A"/>
    <w:rsid w:val="00D36567"/>
    <w:rsid w:val="00D63FD1"/>
    <w:rsid w:val="00E025FA"/>
    <w:rsid w:val="00E3305B"/>
    <w:rsid w:val="00E74DF4"/>
    <w:rsid w:val="00EC1C7C"/>
    <w:rsid w:val="00EC2314"/>
    <w:rsid w:val="00F5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460AB3"/>
  <w15:chartTrackingRefBased/>
  <w15:docId w15:val="{44EABC35-2462-4BFC-A975-E96C8772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2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1C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5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26</cp:revision>
  <cp:lastPrinted>2024-01-15T06:46:00Z</cp:lastPrinted>
  <dcterms:created xsi:type="dcterms:W3CDTF">2023-10-18T09:51:00Z</dcterms:created>
  <dcterms:modified xsi:type="dcterms:W3CDTF">2024-08-26T06:34:00Z</dcterms:modified>
</cp:coreProperties>
</file>