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35" w:rsidRPr="00395035" w:rsidRDefault="00395035" w:rsidP="00395035">
      <w:pPr>
        <w:tabs>
          <w:tab w:val="left" w:pos="8647"/>
          <w:tab w:val="left" w:pos="8931"/>
        </w:tabs>
        <w:jc w:val="center"/>
        <w:outlineLvl w:val="0"/>
        <w:rPr>
          <w:b/>
          <w:bCs/>
          <w:caps/>
          <w:kern w:val="36"/>
          <w:sz w:val="21"/>
          <w:szCs w:val="21"/>
        </w:rPr>
      </w:pPr>
      <w:r w:rsidRPr="00395035">
        <w:rPr>
          <w:b/>
          <w:bCs/>
          <w:caps/>
          <w:kern w:val="36"/>
          <w:sz w:val="21"/>
          <w:szCs w:val="21"/>
        </w:rPr>
        <w:t>СООБЩЕНИЕ о возможном установлении публичного сервитута</w:t>
      </w:r>
    </w:p>
    <w:p w:rsidR="00395035" w:rsidRPr="00395035" w:rsidRDefault="00395035" w:rsidP="00395035">
      <w:pPr>
        <w:jc w:val="center"/>
        <w:outlineLvl w:val="0"/>
        <w:rPr>
          <w:b/>
          <w:bCs/>
          <w:caps/>
          <w:kern w:val="36"/>
          <w:sz w:val="21"/>
          <w:szCs w:val="21"/>
        </w:rPr>
      </w:pPr>
    </w:p>
    <w:p w:rsidR="00395035" w:rsidRPr="00395035" w:rsidRDefault="00395035" w:rsidP="00395035">
      <w:pPr>
        <w:jc w:val="both"/>
        <w:rPr>
          <w:color w:val="000000"/>
          <w:sz w:val="24"/>
          <w:szCs w:val="24"/>
        </w:rPr>
      </w:pPr>
      <w:r w:rsidRPr="00395035">
        <w:rPr>
          <w:b/>
          <w:bCs/>
          <w:color w:val="000000"/>
          <w:sz w:val="24"/>
          <w:szCs w:val="24"/>
        </w:rPr>
        <w:t>1. Наименование уполномоченного органа, которым рассматривается</w:t>
      </w:r>
      <w:r w:rsidRPr="00395035">
        <w:rPr>
          <w:color w:val="000000"/>
          <w:sz w:val="24"/>
          <w:szCs w:val="24"/>
        </w:rPr>
        <w:t> </w:t>
      </w:r>
      <w:r w:rsidRPr="00395035">
        <w:rPr>
          <w:b/>
          <w:bCs/>
          <w:color w:val="000000"/>
          <w:sz w:val="24"/>
          <w:szCs w:val="24"/>
        </w:rPr>
        <w:t>ходатайство об установлении публичного сервитута</w:t>
      </w:r>
      <w:r w:rsidRPr="00395035">
        <w:rPr>
          <w:color w:val="000000"/>
          <w:sz w:val="24"/>
          <w:szCs w:val="24"/>
        </w:rPr>
        <w:t>:</w:t>
      </w:r>
    </w:p>
    <w:p w:rsidR="00395035" w:rsidRPr="00395035" w:rsidRDefault="00395035" w:rsidP="00395035">
      <w:pPr>
        <w:jc w:val="both"/>
        <w:rPr>
          <w:color w:val="000000"/>
          <w:sz w:val="24"/>
          <w:szCs w:val="24"/>
        </w:rPr>
      </w:pPr>
      <w:r w:rsidRPr="00395035">
        <w:rPr>
          <w:color w:val="000000"/>
          <w:sz w:val="24"/>
          <w:szCs w:val="24"/>
        </w:rPr>
        <w:t>Администрация Новгородского муниципального района Новгородской области</w:t>
      </w:r>
    </w:p>
    <w:p w:rsidR="00395035" w:rsidRPr="00395035" w:rsidRDefault="00395035" w:rsidP="00395035">
      <w:pPr>
        <w:jc w:val="both"/>
        <w:rPr>
          <w:color w:val="000000"/>
          <w:sz w:val="24"/>
          <w:szCs w:val="24"/>
        </w:rPr>
      </w:pPr>
    </w:p>
    <w:p w:rsidR="007704EA" w:rsidRDefault="00395035" w:rsidP="007704EA">
      <w:pPr>
        <w:widowControl/>
        <w:autoSpaceDE/>
        <w:autoSpaceDN/>
        <w:jc w:val="both"/>
        <w:rPr>
          <w:rFonts w:eastAsia="Calibri"/>
          <w:sz w:val="24"/>
          <w:szCs w:val="24"/>
        </w:rPr>
      </w:pPr>
      <w:r w:rsidRPr="00395035">
        <w:rPr>
          <w:rFonts w:eastAsia="Calibri"/>
          <w:b/>
          <w:bCs/>
          <w:color w:val="000000"/>
          <w:sz w:val="24"/>
          <w:szCs w:val="24"/>
        </w:rPr>
        <w:t>2. Цель установления публичного сервитута:</w:t>
      </w:r>
      <w:r w:rsidRPr="00395035">
        <w:rPr>
          <w:rFonts w:eastAsia="Calibri"/>
          <w:color w:val="000000"/>
          <w:sz w:val="24"/>
          <w:szCs w:val="24"/>
        </w:rPr>
        <w:t xml:space="preserve"> </w:t>
      </w:r>
      <w:r w:rsidR="007704EA" w:rsidRPr="007704EA">
        <w:rPr>
          <w:rFonts w:eastAsia="Calibri"/>
          <w:sz w:val="24"/>
          <w:szCs w:val="24"/>
        </w:rPr>
        <w:t xml:space="preserve">строительства, реконструкции, эксплуатации, капитального ремонта линейного объекта системы газоснабжения </w:t>
      </w:r>
      <w:r w:rsidR="007704EA">
        <w:rPr>
          <w:rFonts w:eastAsia="Calibri"/>
          <w:sz w:val="24"/>
          <w:szCs w:val="24"/>
        </w:rPr>
        <w:t>–</w:t>
      </w:r>
      <w:r w:rsidR="007704EA" w:rsidRPr="007704EA">
        <w:rPr>
          <w:rFonts w:eastAsia="Calibri"/>
          <w:sz w:val="24"/>
          <w:szCs w:val="24"/>
        </w:rPr>
        <w:t xml:space="preserve"> </w:t>
      </w:r>
    </w:p>
    <w:p w:rsidR="00395035" w:rsidRDefault="007704EA" w:rsidP="007704EA">
      <w:pPr>
        <w:widowControl/>
        <w:autoSpaceDE/>
        <w:autoSpaceDN/>
        <w:jc w:val="both"/>
        <w:rPr>
          <w:rFonts w:eastAsia="Calibri"/>
          <w:sz w:val="24"/>
          <w:szCs w:val="24"/>
        </w:rPr>
      </w:pPr>
      <w:r w:rsidRPr="007704EA">
        <w:rPr>
          <w:rFonts w:eastAsia="Calibri"/>
          <w:sz w:val="24"/>
          <w:szCs w:val="24"/>
        </w:rPr>
        <w:t xml:space="preserve">газопровод к индивидуальному жилому дому, расположенному по адресу: Новгородская область, Новгородский район, д. </w:t>
      </w:r>
      <w:proofErr w:type="spellStart"/>
      <w:r w:rsidRPr="007704EA">
        <w:rPr>
          <w:rFonts w:eastAsia="Calibri"/>
          <w:sz w:val="24"/>
          <w:szCs w:val="24"/>
        </w:rPr>
        <w:t>Радионово</w:t>
      </w:r>
      <w:proofErr w:type="spellEnd"/>
      <w:r w:rsidRPr="007704EA">
        <w:rPr>
          <w:rFonts w:eastAsia="Calibri"/>
          <w:sz w:val="24"/>
          <w:szCs w:val="24"/>
        </w:rPr>
        <w:t xml:space="preserve"> д. 2/1.</w:t>
      </w:r>
    </w:p>
    <w:p w:rsidR="007704EA" w:rsidRPr="00395035" w:rsidRDefault="007704EA" w:rsidP="007704EA">
      <w:pPr>
        <w:widowControl/>
        <w:autoSpaceDE/>
        <w:autoSpaceDN/>
        <w:jc w:val="both"/>
        <w:rPr>
          <w:rFonts w:eastAsia="Calibri"/>
          <w:sz w:val="24"/>
          <w:szCs w:val="24"/>
        </w:rPr>
      </w:pPr>
    </w:p>
    <w:p w:rsidR="00395035" w:rsidRPr="00395035" w:rsidRDefault="00395035" w:rsidP="00395035">
      <w:pPr>
        <w:jc w:val="both"/>
        <w:rPr>
          <w:color w:val="000000"/>
          <w:sz w:val="24"/>
          <w:szCs w:val="24"/>
        </w:rPr>
      </w:pPr>
      <w:r w:rsidRPr="00395035">
        <w:rPr>
          <w:b/>
          <w:bCs/>
          <w:color w:val="000000"/>
          <w:sz w:val="24"/>
          <w:szCs w:val="24"/>
        </w:rPr>
        <w:t>3. Адрес и иное описание местоположение земельного участка, в отношении которого испрашивается публичный сервитут</w:t>
      </w:r>
      <w:r w:rsidRPr="00395035">
        <w:rPr>
          <w:color w:val="000000"/>
          <w:sz w:val="24"/>
          <w:szCs w:val="24"/>
        </w:rPr>
        <w:t xml:space="preserve">: Новгородская область, Новгородский район, </w:t>
      </w:r>
      <w:r w:rsidRPr="00395035">
        <w:rPr>
          <w:rFonts w:eastAsia="Calibri"/>
          <w:color w:val="000000"/>
          <w:spacing w:val="1"/>
          <w:sz w:val="24"/>
          <w:szCs w:val="24"/>
        </w:rPr>
        <w:t>Савинское</w:t>
      </w:r>
      <w:r w:rsidRPr="00395035">
        <w:rPr>
          <w:sz w:val="24"/>
          <w:szCs w:val="24"/>
        </w:rPr>
        <w:t xml:space="preserve"> сельское поселение</w:t>
      </w:r>
      <w:r w:rsidRPr="00395035">
        <w:rPr>
          <w:color w:val="000000"/>
          <w:sz w:val="24"/>
          <w:szCs w:val="24"/>
        </w:rPr>
        <w:t>.</w:t>
      </w:r>
    </w:p>
    <w:p w:rsidR="00395035" w:rsidRPr="00395035" w:rsidRDefault="00395035" w:rsidP="00395035">
      <w:pPr>
        <w:jc w:val="both"/>
        <w:rPr>
          <w:color w:val="000000"/>
          <w:sz w:val="24"/>
          <w:szCs w:val="24"/>
        </w:rPr>
      </w:pPr>
    </w:p>
    <w:p w:rsidR="00395035" w:rsidRPr="00395035" w:rsidRDefault="00395035" w:rsidP="00395035">
      <w:pPr>
        <w:jc w:val="both"/>
        <w:rPr>
          <w:color w:val="000000"/>
          <w:sz w:val="24"/>
          <w:szCs w:val="24"/>
        </w:rPr>
      </w:pPr>
      <w:r w:rsidRPr="00395035">
        <w:rPr>
          <w:b/>
          <w:bCs/>
          <w:color w:val="000000"/>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395035">
        <w:rPr>
          <w:color w:val="000000"/>
          <w:sz w:val="24"/>
          <w:szCs w:val="24"/>
        </w:rPr>
        <w:t>:</w:t>
      </w:r>
    </w:p>
    <w:p w:rsidR="00395035" w:rsidRPr="00395035" w:rsidRDefault="00395035" w:rsidP="00395035">
      <w:pPr>
        <w:jc w:val="both"/>
        <w:rPr>
          <w:color w:val="000000"/>
          <w:sz w:val="24"/>
          <w:szCs w:val="24"/>
        </w:rPr>
      </w:pPr>
      <w:r w:rsidRPr="00395035">
        <w:rPr>
          <w:color w:val="000000"/>
          <w:sz w:val="24"/>
          <w:szCs w:val="24"/>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Тихвинская, д. 7.</w:t>
      </w:r>
    </w:p>
    <w:p w:rsidR="00395035" w:rsidRPr="00395035" w:rsidRDefault="00395035" w:rsidP="00395035">
      <w:pPr>
        <w:jc w:val="both"/>
        <w:rPr>
          <w:color w:val="000000"/>
          <w:sz w:val="24"/>
          <w:szCs w:val="24"/>
        </w:rPr>
      </w:pPr>
      <w:r w:rsidRPr="00395035">
        <w:rPr>
          <w:color w:val="000000"/>
          <w:sz w:val="24"/>
          <w:szCs w:val="24"/>
        </w:rPr>
        <w:t>График работы 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 часов 30 минут до 17 часов 30 минут; перерыв на обед: с 13 часов 00 минут до 14 часов 00 минут, телефон для справок (8162)763564.</w:t>
      </w:r>
    </w:p>
    <w:p w:rsidR="00395035" w:rsidRPr="00395035" w:rsidRDefault="00395035" w:rsidP="00395035">
      <w:pPr>
        <w:jc w:val="both"/>
        <w:rPr>
          <w:sz w:val="24"/>
          <w:szCs w:val="24"/>
        </w:rPr>
      </w:pPr>
      <w:r w:rsidRPr="00395035">
        <w:rPr>
          <w:sz w:val="24"/>
          <w:szCs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95035">
        <w:rPr>
          <w:b/>
          <w:bCs/>
          <w:sz w:val="24"/>
          <w:szCs w:val="24"/>
        </w:rPr>
        <w:t>пятнадцати дней со дня опубликования данного сообщения </w:t>
      </w:r>
      <w:r w:rsidRPr="00395035">
        <w:rPr>
          <w:sz w:val="24"/>
          <w:szCs w:val="24"/>
        </w:rPr>
        <w:t>подают в Администрацию Новгородского муниципального района (</w:t>
      </w:r>
      <w:r w:rsidRPr="00395035">
        <w:rPr>
          <w:sz w:val="24"/>
          <w:szCs w:val="24"/>
          <w:lang w:eastAsia="ar-SA"/>
        </w:rPr>
        <w:t>173014, Новгородская область, Великий Новгород, ул. Большая Московская, д. 78</w:t>
      </w:r>
      <w:r w:rsidRPr="00395035">
        <w:rPr>
          <w:sz w:val="24"/>
          <w:szCs w:val="24"/>
        </w:rPr>
        <w:t xml:space="preserve">, адрес электронной почты: </w:t>
      </w:r>
      <w:hyperlink r:id="rId6" w:history="1">
        <w:r w:rsidRPr="00395035">
          <w:rPr>
            <w:color w:val="0000FF"/>
            <w:sz w:val="24"/>
            <w:szCs w:val="24"/>
            <w:u w:val="single"/>
          </w:rPr>
          <w:t>novrayon@</w:t>
        </w:r>
        <w:r w:rsidRPr="00395035">
          <w:rPr>
            <w:color w:val="0000FF"/>
            <w:sz w:val="24"/>
            <w:szCs w:val="24"/>
            <w:u w:val="single"/>
            <w:lang w:val="en-US"/>
          </w:rPr>
          <w:t>yandex</w:t>
        </w:r>
        <w:r w:rsidRPr="00395035">
          <w:rPr>
            <w:color w:val="0000FF"/>
            <w:sz w:val="24"/>
            <w:szCs w:val="24"/>
            <w:u w:val="single"/>
          </w:rPr>
          <w:t>.</w:t>
        </w:r>
        <w:proofErr w:type="spellStart"/>
        <w:r w:rsidRPr="00395035">
          <w:rPr>
            <w:color w:val="0000FF"/>
            <w:sz w:val="24"/>
            <w:szCs w:val="24"/>
            <w:u w:val="single"/>
          </w:rPr>
          <w:t>ru</w:t>
        </w:r>
        <w:proofErr w:type="spellEnd"/>
      </w:hyperlink>
      <w:r w:rsidRPr="00395035">
        <w:rPr>
          <w:sz w:val="24"/>
          <w:szCs w:val="24"/>
        </w:rPr>
        <w:t xml:space="preserve"> </w:t>
      </w:r>
      <w:hyperlink r:id="rId7" w:history="1"/>
      <w:r w:rsidRPr="00395035">
        <w:rPr>
          <w:sz w:val="24"/>
          <w:szCs w:val="24"/>
        </w:rPr>
        <w:t>)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395035" w:rsidRPr="00395035" w:rsidRDefault="00395035" w:rsidP="00395035">
      <w:pPr>
        <w:jc w:val="both"/>
        <w:rPr>
          <w:color w:val="000000"/>
          <w:sz w:val="24"/>
          <w:szCs w:val="24"/>
        </w:rPr>
      </w:pPr>
      <w:r w:rsidRPr="00395035">
        <w:rPr>
          <w:sz w:val="24"/>
          <w:szCs w:val="24"/>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395035">
        <w:rPr>
          <w:color w:val="000000"/>
          <w:sz w:val="24"/>
          <w:szCs w:val="24"/>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95035" w:rsidRPr="00395035" w:rsidRDefault="00395035" w:rsidP="00395035">
      <w:pPr>
        <w:jc w:val="both"/>
        <w:rPr>
          <w:color w:val="000000"/>
          <w:sz w:val="24"/>
          <w:szCs w:val="24"/>
        </w:rPr>
      </w:pPr>
    </w:p>
    <w:p w:rsidR="00395035" w:rsidRPr="00395035" w:rsidRDefault="00395035" w:rsidP="00395035">
      <w:pPr>
        <w:jc w:val="both"/>
        <w:rPr>
          <w:color w:val="000000"/>
          <w:sz w:val="24"/>
          <w:szCs w:val="24"/>
        </w:rPr>
      </w:pPr>
      <w:r w:rsidRPr="00395035">
        <w:rPr>
          <w:b/>
          <w:bCs/>
          <w:color w:val="000000"/>
          <w:sz w:val="24"/>
          <w:szCs w:val="24"/>
        </w:rPr>
        <w:t>5. Официальные сайты в информационно-телекоммуникационной</w:t>
      </w:r>
      <w:r w:rsidRPr="00395035">
        <w:rPr>
          <w:color w:val="000000"/>
          <w:sz w:val="24"/>
          <w:szCs w:val="24"/>
        </w:rPr>
        <w:t> </w:t>
      </w:r>
      <w:r w:rsidRPr="00395035">
        <w:rPr>
          <w:b/>
          <w:bCs/>
          <w:color w:val="000000"/>
          <w:sz w:val="24"/>
          <w:szCs w:val="24"/>
        </w:rPr>
        <w:t>сети «Интернет», на которых размещается сообщение о поступившем</w:t>
      </w:r>
      <w:r w:rsidRPr="00395035">
        <w:rPr>
          <w:color w:val="000000"/>
          <w:sz w:val="24"/>
          <w:szCs w:val="24"/>
        </w:rPr>
        <w:t> </w:t>
      </w:r>
      <w:r w:rsidRPr="00395035">
        <w:rPr>
          <w:b/>
          <w:bCs/>
          <w:color w:val="000000"/>
          <w:sz w:val="24"/>
          <w:szCs w:val="24"/>
        </w:rPr>
        <w:t>ходатайстве об установлении публичного сервитута</w:t>
      </w:r>
      <w:r w:rsidRPr="00395035">
        <w:rPr>
          <w:color w:val="000000"/>
          <w:sz w:val="24"/>
          <w:szCs w:val="24"/>
        </w:rPr>
        <w:t>:</w:t>
      </w:r>
    </w:p>
    <w:p w:rsidR="00395035" w:rsidRPr="00395035" w:rsidRDefault="00395035" w:rsidP="00395035">
      <w:pPr>
        <w:jc w:val="both"/>
        <w:rPr>
          <w:color w:val="0000FF"/>
          <w:sz w:val="24"/>
          <w:szCs w:val="24"/>
          <w:u w:val="single"/>
        </w:rPr>
      </w:pPr>
      <w:r w:rsidRPr="00395035">
        <w:rPr>
          <w:color w:val="000000"/>
          <w:sz w:val="24"/>
          <w:szCs w:val="24"/>
        </w:rPr>
        <w:t xml:space="preserve">Официальный сайт Администрации Новгородского муниципального района </w:t>
      </w:r>
      <w:hyperlink r:id="rId8" w:history="1">
        <w:r w:rsidRPr="00395035">
          <w:rPr>
            <w:color w:val="0000FF"/>
            <w:sz w:val="24"/>
            <w:szCs w:val="24"/>
            <w:u w:val="single"/>
          </w:rPr>
          <w:t>www.novgorodskij-rayon.gosuslugi.ru</w:t>
        </w:r>
      </w:hyperlink>
    </w:p>
    <w:p w:rsidR="00395035" w:rsidRPr="00395035" w:rsidRDefault="00395035" w:rsidP="00395035">
      <w:pPr>
        <w:jc w:val="both"/>
        <w:rPr>
          <w:color w:val="0000FF"/>
          <w:sz w:val="24"/>
          <w:szCs w:val="24"/>
          <w:u w:val="single"/>
        </w:rPr>
      </w:pPr>
    </w:p>
    <w:p w:rsidR="00395035" w:rsidRPr="00395035" w:rsidRDefault="00395035" w:rsidP="00395035">
      <w:pPr>
        <w:widowControl/>
        <w:adjustRightInd w:val="0"/>
        <w:jc w:val="both"/>
        <w:rPr>
          <w:b/>
          <w:bCs/>
          <w:sz w:val="24"/>
          <w:szCs w:val="24"/>
          <w:lang w:eastAsia="ru-RU"/>
        </w:rPr>
      </w:pPr>
      <w:r w:rsidRPr="00395035">
        <w:rPr>
          <w:b/>
          <w:color w:val="000000"/>
          <w:sz w:val="24"/>
          <w:szCs w:val="24"/>
          <w:lang w:eastAsia="ru-RU"/>
        </w:rPr>
        <w:t xml:space="preserve">6. </w:t>
      </w:r>
      <w:r w:rsidRPr="00395035">
        <w:rPr>
          <w:b/>
          <w:bCs/>
          <w:sz w:val="24"/>
          <w:szCs w:val="24"/>
          <w:lang w:eastAsia="ru-RU"/>
        </w:rPr>
        <w:t>Реквизиты решений об утверждении программ комплексного развития систем коммунальной инфраструктуры поселения, указанные в ходатайстве об установлении публичного сервитута:</w:t>
      </w:r>
    </w:p>
    <w:p w:rsidR="00395035" w:rsidRPr="00395035" w:rsidRDefault="00395035" w:rsidP="00395035">
      <w:pPr>
        <w:jc w:val="both"/>
        <w:rPr>
          <w:color w:val="000000"/>
          <w:sz w:val="24"/>
          <w:szCs w:val="24"/>
        </w:rPr>
      </w:pPr>
      <w:r w:rsidRPr="00395035">
        <w:rPr>
          <w:color w:val="000000"/>
          <w:sz w:val="24"/>
          <w:szCs w:val="24"/>
        </w:rPr>
        <w:t>«Программа комплексного развития систем коммунальной инфраструктуры Савинского сельского поселения Новгородского муниципального района на период 2017-2030 годов», утвержденная постановлением Администрации Новгородского муниципального района от 11.10.2017 № 497.</w:t>
      </w:r>
    </w:p>
    <w:p w:rsidR="00395035" w:rsidRPr="00395035" w:rsidRDefault="00395035" w:rsidP="00395035">
      <w:pPr>
        <w:jc w:val="both"/>
        <w:rPr>
          <w:b/>
          <w:color w:val="000000"/>
          <w:sz w:val="24"/>
          <w:szCs w:val="24"/>
        </w:rPr>
      </w:pPr>
    </w:p>
    <w:p w:rsidR="00395035" w:rsidRPr="00395035" w:rsidRDefault="00395035" w:rsidP="00395035">
      <w:pPr>
        <w:jc w:val="both"/>
        <w:rPr>
          <w:b/>
          <w:color w:val="000000"/>
          <w:sz w:val="24"/>
          <w:szCs w:val="24"/>
        </w:rPr>
      </w:pPr>
      <w:r w:rsidRPr="00395035">
        <w:rPr>
          <w:b/>
          <w:color w:val="000000"/>
          <w:sz w:val="24"/>
          <w:szCs w:val="24"/>
        </w:rPr>
        <w:t xml:space="preserve">7. Официальные сайты в информационно-телекоммуникационной сети «Интернет», на </w:t>
      </w:r>
      <w:r w:rsidRPr="00395035">
        <w:rPr>
          <w:b/>
          <w:color w:val="000000"/>
          <w:sz w:val="24"/>
          <w:szCs w:val="24"/>
        </w:rPr>
        <w:lastRenderedPageBreak/>
        <w:t>которых размещается утвержденная программа комплексного развития систем коммунальной инфраструктуры поселения, которая указана в ходатайстве об установлении публичного сервитута:</w:t>
      </w:r>
    </w:p>
    <w:p w:rsidR="00395035" w:rsidRPr="00395035" w:rsidRDefault="00395035" w:rsidP="00395035">
      <w:pPr>
        <w:jc w:val="both"/>
        <w:rPr>
          <w:color w:val="0070C0"/>
          <w:sz w:val="24"/>
          <w:szCs w:val="24"/>
          <w:u w:val="single"/>
        </w:rPr>
      </w:pPr>
      <w:r w:rsidRPr="00395035">
        <w:rPr>
          <w:color w:val="000000"/>
          <w:sz w:val="24"/>
          <w:szCs w:val="24"/>
        </w:rPr>
        <w:t xml:space="preserve">Официальный сайт Администрации Новгородского муниципального района </w:t>
      </w:r>
      <w:hyperlink r:id="rId9" w:history="1">
        <w:r w:rsidRPr="00395035">
          <w:rPr>
            <w:color w:val="0000FF"/>
            <w:sz w:val="24"/>
            <w:szCs w:val="24"/>
            <w:u w:val="single"/>
          </w:rPr>
          <w:t>www.novgorodskij-rayon.gosuslugi.ru</w:t>
        </w:r>
      </w:hyperlink>
    </w:p>
    <w:p w:rsidR="00395035" w:rsidRPr="00395035" w:rsidRDefault="00395035" w:rsidP="00395035">
      <w:pPr>
        <w:jc w:val="both"/>
        <w:rPr>
          <w:b/>
          <w:color w:val="000000"/>
          <w:sz w:val="24"/>
          <w:szCs w:val="24"/>
        </w:rPr>
      </w:pPr>
    </w:p>
    <w:p w:rsidR="00395035" w:rsidRPr="00395035" w:rsidRDefault="00395035" w:rsidP="00395035">
      <w:pPr>
        <w:jc w:val="both"/>
        <w:rPr>
          <w:b/>
          <w:color w:val="000000"/>
          <w:sz w:val="24"/>
          <w:szCs w:val="24"/>
        </w:rPr>
      </w:pPr>
      <w:r w:rsidRPr="00395035">
        <w:rPr>
          <w:b/>
          <w:color w:val="000000"/>
          <w:sz w:val="24"/>
          <w:szCs w:val="24"/>
        </w:rPr>
        <w:t>8. Описание местоположения границ публичного сервитута.</w:t>
      </w:r>
    </w:p>
    <w:p w:rsidR="00395035" w:rsidRPr="00395035" w:rsidRDefault="00395035" w:rsidP="00395035">
      <w:pPr>
        <w:jc w:val="both"/>
        <w:rPr>
          <w:color w:val="000000"/>
          <w:sz w:val="24"/>
          <w:szCs w:val="24"/>
        </w:rPr>
      </w:pPr>
      <w:r w:rsidRPr="00395035">
        <w:rPr>
          <w:color w:val="000000"/>
          <w:sz w:val="24"/>
          <w:szCs w:val="24"/>
        </w:rPr>
        <w:t>Прилагается к настоящему сообщению.</w:t>
      </w:r>
    </w:p>
    <w:p w:rsidR="00395035" w:rsidRPr="00395035" w:rsidRDefault="00395035" w:rsidP="00395035">
      <w:pPr>
        <w:jc w:val="both"/>
        <w:rPr>
          <w:color w:val="000000"/>
          <w:sz w:val="24"/>
          <w:szCs w:val="24"/>
        </w:rPr>
      </w:pPr>
    </w:p>
    <w:p w:rsidR="00395035" w:rsidRPr="00395035" w:rsidRDefault="00395035" w:rsidP="00395035">
      <w:pPr>
        <w:jc w:val="both"/>
        <w:rPr>
          <w:b/>
          <w:color w:val="000000"/>
          <w:sz w:val="24"/>
          <w:szCs w:val="24"/>
          <w:shd w:val="clear" w:color="auto" w:fill="FFFFFF"/>
        </w:rPr>
      </w:pPr>
      <w:r w:rsidRPr="00395035">
        <w:rPr>
          <w:b/>
          <w:color w:val="000000"/>
          <w:sz w:val="24"/>
          <w:szCs w:val="24"/>
        </w:rPr>
        <w:t xml:space="preserve">9. </w:t>
      </w:r>
      <w:r w:rsidRPr="00395035">
        <w:rPr>
          <w:b/>
          <w:color w:val="000000"/>
          <w:sz w:val="24"/>
          <w:szCs w:val="24"/>
          <w:shd w:val="clear" w:color="auto" w:fill="FFFFFF"/>
        </w:rPr>
        <w:t>Кадастровые номера земельных участков (при их наличии), в отношении которых испрашивается публичный сервитут:</w:t>
      </w:r>
    </w:p>
    <w:p w:rsidR="00395035" w:rsidRPr="00395035" w:rsidRDefault="00395035" w:rsidP="00395035">
      <w:pPr>
        <w:jc w:val="both"/>
        <w:rPr>
          <w:sz w:val="24"/>
        </w:rPr>
      </w:pPr>
      <w:r w:rsidRPr="00395035">
        <w:rPr>
          <w:sz w:val="24"/>
        </w:rPr>
        <w:t>указаны в приложении 1 (по каждому из объектов)</w:t>
      </w:r>
    </w:p>
    <w:p w:rsidR="00810AE0" w:rsidRDefault="00810AE0">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pPr>
        <w:spacing w:before="4"/>
        <w:rPr>
          <w:sz w:val="28"/>
        </w:rPr>
      </w:pPr>
    </w:p>
    <w:p w:rsidR="00395035" w:rsidRDefault="00395035" w:rsidP="00395035">
      <w:pPr>
        <w:pStyle w:val="a4"/>
        <w:jc w:val="right"/>
        <w:rPr>
          <w:b w:val="0"/>
          <w:bCs w:val="0"/>
          <w:szCs w:val="22"/>
        </w:rPr>
      </w:pPr>
    </w:p>
    <w:p w:rsidR="00395035" w:rsidRDefault="00395035" w:rsidP="00395035">
      <w:pPr>
        <w:pStyle w:val="a4"/>
        <w:jc w:val="right"/>
        <w:rPr>
          <w:b w:val="0"/>
          <w:bCs w:val="0"/>
          <w:szCs w:val="22"/>
        </w:rPr>
      </w:pPr>
    </w:p>
    <w:p w:rsidR="00395035" w:rsidRDefault="00395035" w:rsidP="00395035">
      <w:pPr>
        <w:pStyle w:val="a4"/>
        <w:jc w:val="right"/>
        <w:rPr>
          <w:b w:val="0"/>
          <w:bCs w:val="0"/>
          <w:szCs w:val="22"/>
        </w:rPr>
      </w:pPr>
    </w:p>
    <w:p w:rsidR="007704EA" w:rsidRDefault="007704EA" w:rsidP="00395035">
      <w:pPr>
        <w:pStyle w:val="a4"/>
        <w:jc w:val="right"/>
        <w:rPr>
          <w:b w:val="0"/>
        </w:rPr>
      </w:pPr>
    </w:p>
    <w:p w:rsidR="007704EA" w:rsidRDefault="007704EA" w:rsidP="00395035">
      <w:pPr>
        <w:pStyle w:val="a4"/>
        <w:jc w:val="right"/>
        <w:rPr>
          <w:b w:val="0"/>
        </w:rPr>
      </w:pPr>
    </w:p>
    <w:p w:rsidR="007704EA" w:rsidRDefault="007704EA" w:rsidP="00395035">
      <w:pPr>
        <w:pStyle w:val="a4"/>
        <w:jc w:val="right"/>
        <w:rPr>
          <w:b w:val="0"/>
        </w:rPr>
      </w:pPr>
    </w:p>
    <w:p w:rsidR="007704EA" w:rsidRDefault="007704EA" w:rsidP="00395035">
      <w:pPr>
        <w:pStyle w:val="a4"/>
        <w:jc w:val="right"/>
        <w:rPr>
          <w:b w:val="0"/>
        </w:rPr>
      </w:pPr>
    </w:p>
    <w:p w:rsidR="00395035" w:rsidRDefault="00395035" w:rsidP="00395035">
      <w:pPr>
        <w:pStyle w:val="a4"/>
        <w:jc w:val="right"/>
        <w:rPr>
          <w:b w:val="0"/>
        </w:rPr>
      </w:pPr>
      <w:r w:rsidRPr="00395035">
        <w:rPr>
          <w:b w:val="0"/>
        </w:rPr>
        <w:lastRenderedPageBreak/>
        <w:t>Приложение 1</w:t>
      </w:r>
    </w:p>
    <w:p w:rsidR="007704EA" w:rsidRDefault="007704EA" w:rsidP="00395035">
      <w:pPr>
        <w:pStyle w:val="a4"/>
        <w:jc w:val="right"/>
        <w:rPr>
          <w:b w:val="0"/>
        </w:rPr>
      </w:pPr>
      <w:bookmarkStart w:id="0" w:name="_GoBack"/>
      <w:bookmarkEnd w:id="0"/>
    </w:p>
    <w:tbl>
      <w:tblPr>
        <w:tblStyle w:val="TableNormal"/>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5"/>
        <w:gridCol w:w="5187"/>
        <w:gridCol w:w="4129"/>
      </w:tblGrid>
      <w:tr w:rsidR="007704EA" w:rsidRPr="007704EA" w:rsidTr="00FA17D3">
        <w:trPr>
          <w:trHeight w:val="1397"/>
        </w:trPr>
        <w:tc>
          <w:tcPr>
            <w:tcW w:w="10161" w:type="dxa"/>
            <w:gridSpan w:val="3"/>
            <w:tcBorders>
              <w:bottom w:val="nil"/>
            </w:tcBorders>
          </w:tcPr>
          <w:p w:rsidR="007704EA" w:rsidRPr="007704EA" w:rsidRDefault="007704EA" w:rsidP="007704EA">
            <w:pPr>
              <w:spacing w:before="87" w:line="315" w:lineRule="exact"/>
              <w:ind w:left="39" w:right="30"/>
              <w:jc w:val="center"/>
              <w:rPr>
                <w:b/>
                <w:sz w:val="28"/>
              </w:rPr>
            </w:pPr>
            <w:r w:rsidRPr="007704EA">
              <w:rPr>
                <w:b/>
                <w:spacing w:val="-2"/>
                <w:sz w:val="28"/>
              </w:rPr>
              <w:t>ГРАФИЧЕСКОЕ</w:t>
            </w:r>
            <w:r w:rsidRPr="007704EA">
              <w:rPr>
                <w:b/>
                <w:spacing w:val="-14"/>
                <w:sz w:val="28"/>
              </w:rPr>
              <w:t xml:space="preserve"> </w:t>
            </w:r>
            <w:r w:rsidRPr="007704EA">
              <w:rPr>
                <w:b/>
                <w:spacing w:val="-2"/>
                <w:sz w:val="28"/>
              </w:rPr>
              <w:t>ОПИСАНИЕ</w:t>
            </w:r>
          </w:p>
          <w:p w:rsidR="007704EA" w:rsidRPr="007704EA" w:rsidRDefault="007704EA" w:rsidP="007704EA">
            <w:pPr>
              <w:spacing w:before="6" w:line="228" w:lineRule="auto"/>
              <w:ind w:left="155" w:right="139" w:hanging="3"/>
              <w:jc w:val="center"/>
              <w:rPr>
                <w:b/>
                <w:sz w:val="28"/>
              </w:rPr>
            </w:pPr>
            <w:r w:rsidRPr="007704EA">
              <w:rPr>
                <w:b/>
                <w:sz w:val="28"/>
              </w:rPr>
              <w:t>местоположения</w:t>
            </w:r>
            <w:r w:rsidRPr="007704EA">
              <w:rPr>
                <w:b/>
                <w:spacing w:val="-3"/>
                <w:sz w:val="28"/>
              </w:rPr>
              <w:t xml:space="preserve"> </w:t>
            </w:r>
            <w:r w:rsidRPr="007704EA">
              <w:rPr>
                <w:b/>
                <w:sz w:val="28"/>
              </w:rPr>
              <w:t>границ</w:t>
            </w:r>
            <w:r w:rsidRPr="007704EA">
              <w:rPr>
                <w:b/>
                <w:spacing w:val="-4"/>
                <w:sz w:val="28"/>
              </w:rPr>
              <w:t xml:space="preserve"> </w:t>
            </w:r>
            <w:r w:rsidRPr="007704EA">
              <w:rPr>
                <w:b/>
                <w:sz w:val="28"/>
              </w:rPr>
              <w:t>населенных пунктов,</w:t>
            </w:r>
            <w:r w:rsidRPr="007704EA">
              <w:rPr>
                <w:b/>
                <w:spacing w:val="-3"/>
                <w:sz w:val="28"/>
              </w:rPr>
              <w:t xml:space="preserve"> </w:t>
            </w:r>
            <w:r w:rsidRPr="007704EA">
              <w:rPr>
                <w:b/>
                <w:sz w:val="28"/>
              </w:rPr>
              <w:t>территориальных</w:t>
            </w:r>
            <w:r w:rsidRPr="007704EA">
              <w:rPr>
                <w:b/>
                <w:spacing w:val="-1"/>
                <w:sz w:val="28"/>
              </w:rPr>
              <w:t xml:space="preserve"> </w:t>
            </w:r>
            <w:r w:rsidRPr="007704EA">
              <w:rPr>
                <w:b/>
                <w:sz w:val="28"/>
              </w:rPr>
              <w:t>зон,</w:t>
            </w:r>
            <w:r w:rsidRPr="007704EA">
              <w:rPr>
                <w:b/>
                <w:spacing w:val="-3"/>
                <w:sz w:val="28"/>
              </w:rPr>
              <w:t xml:space="preserve"> </w:t>
            </w:r>
            <w:r w:rsidRPr="007704EA">
              <w:rPr>
                <w:b/>
                <w:sz w:val="28"/>
              </w:rPr>
              <w:t xml:space="preserve">особо </w:t>
            </w:r>
            <w:r w:rsidRPr="007704EA">
              <w:rPr>
                <w:b/>
                <w:spacing w:val="-2"/>
                <w:sz w:val="28"/>
              </w:rPr>
              <w:t>охраняемых</w:t>
            </w:r>
            <w:r w:rsidRPr="007704EA">
              <w:rPr>
                <w:b/>
                <w:spacing w:val="-6"/>
                <w:sz w:val="28"/>
              </w:rPr>
              <w:t xml:space="preserve"> </w:t>
            </w:r>
            <w:r w:rsidRPr="007704EA">
              <w:rPr>
                <w:b/>
                <w:spacing w:val="-2"/>
                <w:sz w:val="28"/>
              </w:rPr>
              <w:t>природных</w:t>
            </w:r>
            <w:r w:rsidRPr="007704EA">
              <w:rPr>
                <w:b/>
                <w:spacing w:val="-6"/>
                <w:sz w:val="28"/>
              </w:rPr>
              <w:t xml:space="preserve"> </w:t>
            </w:r>
            <w:r w:rsidRPr="007704EA">
              <w:rPr>
                <w:b/>
                <w:spacing w:val="-2"/>
                <w:sz w:val="28"/>
              </w:rPr>
              <w:t>территорий,</w:t>
            </w:r>
            <w:r w:rsidRPr="007704EA">
              <w:rPr>
                <w:b/>
                <w:spacing w:val="-8"/>
                <w:sz w:val="28"/>
              </w:rPr>
              <w:t xml:space="preserve"> </w:t>
            </w:r>
            <w:r w:rsidRPr="007704EA">
              <w:rPr>
                <w:b/>
                <w:spacing w:val="-2"/>
                <w:sz w:val="28"/>
              </w:rPr>
              <w:t>зон</w:t>
            </w:r>
            <w:r w:rsidRPr="007704EA">
              <w:rPr>
                <w:b/>
                <w:spacing w:val="-9"/>
                <w:sz w:val="28"/>
              </w:rPr>
              <w:t xml:space="preserve"> </w:t>
            </w:r>
            <w:r w:rsidRPr="007704EA">
              <w:rPr>
                <w:b/>
                <w:spacing w:val="-2"/>
                <w:sz w:val="28"/>
              </w:rPr>
              <w:t>с</w:t>
            </w:r>
            <w:r w:rsidRPr="007704EA">
              <w:rPr>
                <w:b/>
                <w:spacing w:val="-8"/>
                <w:sz w:val="28"/>
              </w:rPr>
              <w:t xml:space="preserve"> </w:t>
            </w:r>
            <w:r w:rsidRPr="007704EA">
              <w:rPr>
                <w:b/>
                <w:spacing w:val="-2"/>
                <w:sz w:val="28"/>
              </w:rPr>
              <w:t>особыми</w:t>
            </w:r>
            <w:r w:rsidRPr="007704EA">
              <w:rPr>
                <w:b/>
                <w:spacing w:val="-9"/>
                <w:sz w:val="28"/>
              </w:rPr>
              <w:t xml:space="preserve"> </w:t>
            </w:r>
            <w:r w:rsidRPr="007704EA">
              <w:rPr>
                <w:b/>
                <w:spacing w:val="-2"/>
                <w:sz w:val="28"/>
              </w:rPr>
              <w:t>условиями</w:t>
            </w:r>
            <w:r w:rsidRPr="007704EA">
              <w:rPr>
                <w:b/>
                <w:spacing w:val="-9"/>
                <w:sz w:val="28"/>
              </w:rPr>
              <w:t xml:space="preserve"> </w:t>
            </w:r>
            <w:r w:rsidRPr="007704EA">
              <w:rPr>
                <w:b/>
                <w:spacing w:val="-2"/>
                <w:sz w:val="28"/>
              </w:rPr>
              <w:t>использования территории</w:t>
            </w:r>
          </w:p>
        </w:tc>
      </w:tr>
      <w:tr w:rsidR="007704EA" w:rsidRPr="007704EA" w:rsidTr="00FA17D3">
        <w:trPr>
          <w:trHeight w:val="1024"/>
        </w:trPr>
        <w:tc>
          <w:tcPr>
            <w:tcW w:w="10161" w:type="dxa"/>
            <w:gridSpan w:val="3"/>
            <w:tcBorders>
              <w:top w:val="nil"/>
              <w:bottom w:val="single" w:sz="2" w:space="0" w:color="000000"/>
            </w:tcBorders>
          </w:tcPr>
          <w:p w:rsidR="007704EA" w:rsidRPr="007704EA" w:rsidRDefault="007704EA" w:rsidP="007704EA">
            <w:pPr>
              <w:spacing w:before="68" w:line="228" w:lineRule="auto"/>
              <w:ind w:left="39" w:right="25"/>
              <w:jc w:val="center"/>
              <w:rPr>
                <w:b/>
                <w:sz w:val="28"/>
              </w:rPr>
            </w:pPr>
            <w:r w:rsidRPr="007704EA">
              <w:rPr>
                <w:b/>
                <w:spacing w:val="-2"/>
                <w:sz w:val="28"/>
              </w:rPr>
              <w:t>Публичный</w:t>
            </w:r>
            <w:r w:rsidRPr="007704EA">
              <w:rPr>
                <w:b/>
                <w:spacing w:val="-10"/>
                <w:sz w:val="28"/>
              </w:rPr>
              <w:t xml:space="preserve"> </w:t>
            </w:r>
            <w:r w:rsidRPr="007704EA">
              <w:rPr>
                <w:b/>
                <w:spacing w:val="-2"/>
                <w:sz w:val="28"/>
              </w:rPr>
              <w:t>сервитут</w:t>
            </w:r>
            <w:r w:rsidRPr="007704EA">
              <w:rPr>
                <w:b/>
                <w:spacing w:val="-7"/>
                <w:sz w:val="28"/>
              </w:rPr>
              <w:t xml:space="preserve"> </w:t>
            </w:r>
            <w:r w:rsidRPr="007704EA">
              <w:rPr>
                <w:b/>
                <w:spacing w:val="-2"/>
                <w:sz w:val="28"/>
              </w:rPr>
              <w:t>объекта</w:t>
            </w:r>
            <w:r w:rsidRPr="007704EA">
              <w:rPr>
                <w:b/>
                <w:spacing w:val="-7"/>
                <w:sz w:val="28"/>
              </w:rPr>
              <w:t xml:space="preserve"> </w:t>
            </w:r>
            <w:r w:rsidRPr="007704EA">
              <w:rPr>
                <w:b/>
                <w:spacing w:val="-2"/>
                <w:sz w:val="28"/>
              </w:rPr>
              <w:t>газоснабжения:</w:t>
            </w:r>
            <w:r w:rsidRPr="007704EA">
              <w:rPr>
                <w:b/>
                <w:spacing w:val="-6"/>
                <w:sz w:val="28"/>
              </w:rPr>
              <w:t xml:space="preserve"> </w:t>
            </w:r>
            <w:r w:rsidRPr="007704EA">
              <w:rPr>
                <w:b/>
                <w:spacing w:val="-2"/>
                <w:sz w:val="28"/>
              </w:rPr>
              <w:t>"Газопровод</w:t>
            </w:r>
            <w:r w:rsidRPr="007704EA">
              <w:rPr>
                <w:b/>
                <w:spacing w:val="-9"/>
                <w:sz w:val="28"/>
              </w:rPr>
              <w:t xml:space="preserve"> </w:t>
            </w:r>
            <w:r w:rsidRPr="007704EA">
              <w:rPr>
                <w:b/>
                <w:spacing w:val="-2"/>
                <w:sz w:val="28"/>
              </w:rPr>
              <w:t>к</w:t>
            </w:r>
            <w:r w:rsidRPr="007704EA">
              <w:rPr>
                <w:b/>
                <w:spacing w:val="-10"/>
                <w:sz w:val="28"/>
              </w:rPr>
              <w:t xml:space="preserve"> </w:t>
            </w:r>
            <w:r w:rsidRPr="007704EA">
              <w:rPr>
                <w:b/>
                <w:spacing w:val="-2"/>
                <w:sz w:val="28"/>
              </w:rPr>
              <w:t xml:space="preserve">индивидуальному </w:t>
            </w:r>
            <w:r w:rsidRPr="007704EA">
              <w:rPr>
                <w:b/>
                <w:sz w:val="28"/>
              </w:rPr>
              <w:t>жилому дому, расположенному по адресу: Новгородская</w:t>
            </w:r>
            <w:r w:rsidRPr="007704EA">
              <w:rPr>
                <w:b/>
                <w:spacing w:val="-2"/>
                <w:sz w:val="28"/>
              </w:rPr>
              <w:t xml:space="preserve"> </w:t>
            </w:r>
            <w:r w:rsidRPr="007704EA">
              <w:rPr>
                <w:b/>
                <w:sz w:val="28"/>
              </w:rPr>
              <w:t xml:space="preserve">область, Новгородский район, д. </w:t>
            </w:r>
            <w:proofErr w:type="spellStart"/>
            <w:r w:rsidRPr="007704EA">
              <w:rPr>
                <w:b/>
                <w:sz w:val="28"/>
              </w:rPr>
              <w:t>Радионово</w:t>
            </w:r>
            <w:proofErr w:type="spellEnd"/>
            <w:r w:rsidRPr="007704EA">
              <w:rPr>
                <w:b/>
                <w:sz w:val="28"/>
              </w:rPr>
              <w:t xml:space="preserve"> д. 2/1"</w:t>
            </w:r>
          </w:p>
        </w:tc>
      </w:tr>
      <w:tr w:rsidR="007704EA" w:rsidRPr="007704EA" w:rsidTr="00FA17D3">
        <w:trPr>
          <w:trHeight w:val="339"/>
        </w:trPr>
        <w:tc>
          <w:tcPr>
            <w:tcW w:w="10161" w:type="dxa"/>
            <w:gridSpan w:val="3"/>
            <w:tcBorders>
              <w:top w:val="single" w:sz="2" w:space="0" w:color="000000"/>
            </w:tcBorders>
          </w:tcPr>
          <w:p w:rsidR="007704EA" w:rsidRPr="007704EA" w:rsidRDefault="007704EA" w:rsidP="007704EA">
            <w:pPr>
              <w:spacing w:line="176" w:lineRule="exact"/>
              <w:ind w:left="39" w:right="26"/>
              <w:jc w:val="center"/>
              <w:rPr>
                <w:sz w:val="16"/>
              </w:rPr>
            </w:pPr>
            <w:r w:rsidRPr="007704EA">
              <w:rPr>
                <w:spacing w:val="-4"/>
                <w:sz w:val="16"/>
              </w:rPr>
              <w:t>(наименование</w:t>
            </w:r>
            <w:r w:rsidRPr="007704EA">
              <w:rPr>
                <w:spacing w:val="4"/>
                <w:sz w:val="16"/>
              </w:rPr>
              <w:t xml:space="preserve"> </w:t>
            </w:r>
            <w:r w:rsidRPr="007704EA">
              <w:rPr>
                <w:spacing w:val="-4"/>
                <w:sz w:val="16"/>
              </w:rPr>
              <w:t>объекта,</w:t>
            </w:r>
            <w:r w:rsidRPr="007704EA">
              <w:rPr>
                <w:spacing w:val="7"/>
                <w:sz w:val="16"/>
              </w:rPr>
              <w:t xml:space="preserve"> </w:t>
            </w:r>
            <w:r w:rsidRPr="007704EA">
              <w:rPr>
                <w:spacing w:val="-4"/>
                <w:sz w:val="16"/>
              </w:rPr>
              <w:t>местоположение</w:t>
            </w:r>
            <w:r w:rsidRPr="007704EA">
              <w:rPr>
                <w:spacing w:val="7"/>
                <w:sz w:val="16"/>
              </w:rPr>
              <w:t xml:space="preserve"> </w:t>
            </w:r>
            <w:r w:rsidRPr="007704EA">
              <w:rPr>
                <w:spacing w:val="-4"/>
                <w:sz w:val="16"/>
              </w:rPr>
              <w:t>границ</w:t>
            </w:r>
            <w:r w:rsidRPr="007704EA">
              <w:rPr>
                <w:spacing w:val="7"/>
                <w:sz w:val="16"/>
              </w:rPr>
              <w:t xml:space="preserve"> </w:t>
            </w:r>
            <w:r w:rsidRPr="007704EA">
              <w:rPr>
                <w:spacing w:val="-4"/>
                <w:sz w:val="16"/>
              </w:rPr>
              <w:t>которого</w:t>
            </w:r>
            <w:r w:rsidRPr="007704EA">
              <w:rPr>
                <w:spacing w:val="4"/>
                <w:sz w:val="16"/>
              </w:rPr>
              <w:t xml:space="preserve"> </w:t>
            </w:r>
            <w:r w:rsidRPr="007704EA">
              <w:rPr>
                <w:spacing w:val="-4"/>
                <w:sz w:val="16"/>
              </w:rPr>
              <w:t>описано</w:t>
            </w:r>
            <w:r w:rsidRPr="007704EA">
              <w:rPr>
                <w:spacing w:val="4"/>
                <w:sz w:val="16"/>
              </w:rPr>
              <w:t xml:space="preserve"> </w:t>
            </w:r>
            <w:r w:rsidRPr="007704EA">
              <w:rPr>
                <w:spacing w:val="-4"/>
                <w:sz w:val="16"/>
              </w:rPr>
              <w:t>(далее</w:t>
            </w:r>
            <w:r w:rsidRPr="007704EA">
              <w:rPr>
                <w:spacing w:val="5"/>
                <w:sz w:val="16"/>
              </w:rPr>
              <w:t xml:space="preserve"> </w:t>
            </w:r>
            <w:r w:rsidRPr="007704EA">
              <w:rPr>
                <w:spacing w:val="-4"/>
                <w:sz w:val="16"/>
              </w:rPr>
              <w:t>-</w:t>
            </w:r>
            <w:r w:rsidRPr="007704EA">
              <w:rPr>
                <w:spacing w:val="6"/>
                <w:sz w:val="16"/>
              </w:rPr>
              <w:t xml:space="preserve"> </w:t>
            </w:r>
            <w:r w:rsidRPr="007704EA">
              <w:rPr>
                <w:spacing w:val="-4"/>
                <w:sz w:val="16"/>
              </w:rPr>
              <w:t>объект))</w:t>
            </w:r>
          </w:p>
        </w:tc>
      </w:tr>
      <w:tr w:rsidR="007704EA" w:rsidRPr="007704EA" w:rsidTr="00FA17D3">
        <w:trPr>
          <w:trHeight w:val="440"/>
        </w:trPr>
        <w:tc>
          <w:tcPr>
            <w:tcW w:w="10161" w:type="dxa"/>
            <w:gridSpan w:val="3"/>
          </w:tcPr>
          <w:p w:rsidR="007704EA" w:rsidRPr="007704EA" w:rsidRDefault="007704EA" w:rsidP="007704EA">
            <w:pPr>
              <w:spacing w:before="54"/>
              <w:ind w:left="41" w:right="25"/>
              <w:jc w:val="center"/>
              <w:rPr>
                <w:b/>
                <w:sz w:val="28"/>
              </w:rPr>
            </w:pPr>
            <w:r w:rsidRPr="007704EA">
              <w:rPr>
                <w:b/>
                <w:spacing w:val="-2"/>
                <w:sz w:val="28"/>
              </w:rPr>
              <w:t>Раздел</w:t>
            </w:r>
            <w:r w:rsidRPr="007704EA">
              <w:rPr>
                <w:b/>
                <w:spacing w:val="-8"/>
                <w:sz w:val="28"/>
              </w:rPr>
              <w:t xml:space="preserve"> </w:t>
            </w:r>
            <w:r w:rsidRPr="007704EA">
              <w:rPr>
                <w:b/>
                <w:spacing w:val="-10"/>
                <w:sz w:val="28"/>
              </w:rPr>
              <w:t>1</w:t>
            </w:r>
          </w:p>
        </w:tc>
      </w:tr>
      <w:tr w:rsidR="007704EA" w:rsidRPr="007704EA" w:rsidTr="00FA17D3">
        <w:trPr>
          <w:trHeight w:val="429"/>
        </w:trPr>
        <w:tc>
          <w:tcPr>
            <w:tcW w:w="10161" w:type="dxa"/>
            <w:gridSpan w:val="3"/>
          </w:tcPr>
          <w:p w:rsidR="007704EA" w:rsidRPr="007704EA" w:rsidRDefault="007704EA" w:rsidP="007704EA">
            <w:pPr>
              <w:spacing w:before="46"/>
              <w:ind w:left="41" w:right="25"/>
              <w:jc w:val="center"/>
              <w:rPr>
                <w:b/>
                <w:sz w:val="28"/>
              </w:rPr>
            </w:pPr>
            <w:r w:rsidRPr="007704EA">
              <w:rPr>
                <w:b/>
                <w:sz w:val="28"/>
              </w:rPr>
              <w:t>Сведения</w:t>
            </w:r>
            <w:r w:rsidRPr="007704EA">
              <w:rPr>
                <w:b/>
                <w:spacing w:val="-18"/>
                <w:sz w:val="28"/>
              </w:rPr>
              <w:t xml:space="preserve"> </w:t>
            </w:r>
            <w:r w:rsidRPr="007704EA">
              <w:rPr>
                <w:b/>
                <w:sz w:val="28"/>
              </w:rPr>
              <w:t>об</w:t>
            </w:r>
            <w:r w:rsidRPr="007704EA">
              <w:rPr>
                <w:b/>
                <w:spacing w:val="-15"/>
                <w:sz w:val="28"/>
              </w:rPr>
              <w:t xml:space="preserve"> </w:t>
            </w:r>
            <w:r w:rsidRPr="007704EA">
              <w:rPr>
                <w:b/>
                <w:spacing w:val="-2"/>
                <w:sz w:val="28"/>
              </w:rPr>
              <w:t>объекте</w:t>
            </w:r>
          </w:p>
        </w:tc>
      </w:tr>
      <w:tr w:rsidR="007704EA" w:rsidRPr="007704EA" w:rsidTr="00FA17D3">
        <w:trPr>
          <w:trHeight w:val="445"/>
        </w:trPr>
        <w:tc>
          <w:tcPr>
            <w:tcW w:w="845" w:type="dxa"/>
          </w:tcPr>
          <w:p w:rsidR="007704EA" w:rsidRPr="007704EA" w:rsidRDefault="007704EA" w:rsidP="007704EA">
            <w:pPr>
              <w:spacing w:before="90"/>
              <w:ind w:left="19" w:right="3"/>
              <w:jc w:val="center"/>
              <w:rPr>
                <w:b/>
              </w:rPr>
            </w:pPr>
            <w:r w:rsidRPr="007704EA">
              <w:rPr>
                <w:b/>
              </w:rPr>
              <w:t>№</w:t>
            </w:r>
            <w:r w:rsidRPr="007704EA">
              <w:rPr>
                <w:b/>
                <w:spacing w:val="-6"/>
              </w:rPr>
              <w:t xml:space="preserve"> </w:t>
            </w:r>
            <w:r w:rsidRPr="007704EA">
              <w:rPr>
                <w:b/>
                <w:spacing w:val="-5"/>
              </w:rPr>
              <w:t>п/п</w:t>
            </w:r>
          </w:p>
        </w:tc>
        <w:tc>
          <w:tcPr>
            <w:tcW w:w="5187" w:type="dxa"/>
          </w:tcPr>
          <w:p w:rsidR="007704EA" w:rsidRPr="007704EA" w:rsidRDefault="007704EA" w:rsidP="007704EA">
            <w:pPr>
              <w:spacing w:before="90"/>
              <w:ind w:left="1357"/>
              <w:rPr>
                <w:b/>
              </w:rPr>
            </w:pPr>
            <w:r w:rsidRPr="007704EA">
              <w:rPr>
                <w:b/>
                <w:spacing w:val="-4"/>
              </w:rPr>
              <w:t>Характеристики</w:t>
            </w:r>
            <w:r w:rsidRPr="007704EA">
              <w:rPr>
                <w:b/>
                <w:spacing w:val="12"/>
              </w:rPr>
              <w:t xml:space="preserve"> </w:t>
            </w:r>
            <w:r w:rsidRPr="007704EA">
              <w:rPr>
                <w:b/>
                <w:spacing w:val="-2"/>
              </w:rPr>
              <w:t>объекта</w:t>
            </w:r>
          </w:p>
        </w:tc>
        <w:tc>
          <w:tcPr>
            <w:tcW w:w="4129" w:type="dxa"/>
          </w:tcPr>
          <w:p w:rsidR="007704EA" w:rsidRPr="007704EA" w:rsidRDefault="007704EA" w:rsidP="007704EA">
            <w:pPr>
              <w:spacing w:before="90"/>
              <w:ind w:left="819"/>
              <w:rPr>
                <w:b/>
              </w:rPr>
            </w:pPr>
            <w:r w:rsidRPr="007704EA">
              <w:rPr>
                <w:b/>
                <w:spacing w:val="-2"/>
              </w:rPr>
              <w:t>Описание</w:t>
            </w:r>
            <w:r w:rsidRPr="007704EA">
              <w:rPr>
                <w:b/>
                <w:spacing w:val="-8"/>
              </w:rPr>
              <w:t xml:space="preserve"> </w:t>
            </w:r>
            <w:r w:rsidRPr="007704EA">
              <w:rPr>
                <w:b/>
                <w:spacing w:val="-2"/>
              </w:rPr>
              <w:t>характеристик</w:t>
            </w:r>
          </w:p>
        </w:tc>
      </w:tr>
      <w:tr w:rsidR="007704EA" w:rsidRPr="007704EA" w:rsidTr="00FA17D3">
        <w:trPr>
          <w:trHeight w:val="313"/>
        </w:trPr>
        <w:tc>
          <w:tcPr>
            <w:tcW w:w="845" w:type="dxa"/>
          </w:tcPr>
          <w:p w:rsidR="007704EA" w:rsidRPr="007704EA" w:rsidRDefault="007704EA" w:rsidP="007704EA">
            <w:pPr>
              <w:spacing w:before="23"/>
              <w:ind w:left="19"/>
              <w:jc w:val="center"/>
              <w:rPr>
                <w:b/>
              </w:rPr>
            </w:pPr>
            <w:r w:rsidRPr="007704EA">
              <w:rPr>
                <w:b/>
                <w:spacing w:val="-10"/>
              </w:rPr>
              <w:t>1</w:t>
            </w:r>
          </w:p>
        </w:tc>
        <w:tc>
          <w:tcPr>
            <w:tcW w:w="5187" w:type="dxa"/>
          </w:tcPr>
          <w:p w:rsidR="007704EA" w:rsidRPr="007704EA" w:rsidRDefault="007704EA" w:rsidP="007704EA">
            <w:pPr>
              <w:spacing w:before="23"/>
              <w:ind w:left="15"/>
              <w:jc w:val="center"/>
              <w:rPr>
                <w:b/>
              </w:rPr>
            </w:pPr>
            <w:r w:rsidRPr="007704EA">
              <w:rPr>
                <w:b/>
                <w:spacing w:val="-10"/>
              </w:rPr>
              <w:t>2</w:t>
            </w:r>
          </w:p>
        </w:tc>
        <w:tc>
          <w:tcPr>
            <w:tcW w:w="4129" w:type="dxa"/>
          </w:tcPr>
          <w:p w:rsidR="007704EA" w:rsidRPr="007704EA" w:rsidRDefault="007704EA" w:rsidP="007704EA">
            <w:pPr>
              <w:spacing w:before="23"/>
              <w:ind w:left="16"/>
              <w:jc w:val="center"/>
              <w:rPr>
                <w:b/>
              </w:rPr>
            </w:pPr>
            <w:r w:rsidRPr="007704EA">
              <w:rPr>
                <w:b/>
                <w:spacing w:val="-10"/>
              </w:rPr>
              <w:t>3</w:t>
            </w:r>
          </w:p>
        </w:tc>
      </w:tr>
      <w:tr w:rsidR="007704EA" w:rsidRPr="007704EA" w:rsidTr="00FA17D3">
        <w:trPr>
          <w:trHeight w:val="630"/>
        </w:trPr>
        <w:tc>
          <w:tcPr>
            <w:tcW w:w="845" w:type="dxa"/>
          </w:tcPr>
          <w:p w:rsidR="007704EA" w:rsidRPr="007704EA" w:rsidRDefault="007704EA" w:rsidP="007704EA">
            <w:pPr>
              <w:spacing w:before="177"/>
              <w:ind w:left="19" w:right="3"/>
              <w:jc w:val="center"/>
            </w:pPr>
            <w:r w:rsidRPr="007704EA">
              <w:rPr>
                <w:spacing w:val="-5"/>
              </w:rPr>
              <w:t>1.</w:t>
            </w:r>
          </w:p>
        </w:tc>
        <w:tc>
          <w:tcPr>
            <w:tcW w:w="5187" w:type="dxa"/>
          </w:tcPr>
          <w:p w:rsidR="007704EA" w:rsidRPr="007704EA" w:rsidRDefault="007704EA" w:rsidP="007704EA">
            <w:pPr>
              <w:spacing w:before="177"/>
              <w:ind w:left="73"/>
            </w:pPr>
            <w:r w:rsidRPr="007704EA">
              <w:rPr>
                <w:spacing w:val="-4"/>
              </w:rPr>
              <w:t>Местоположение</w:t>
            </w:r>
            <w:r w:rsidRPr="007704EA">
              <w:rPr>
                <w:spacing w:val="16"/>
              </w:rPr>
              <w:t xml:space="preserve"> </w:t>
            </w:r>
            <w:r w:rsidRPr="007704EA">
              <w:rPr>
                <w:spacing w:val="-2"/>
              </w:rPr>
              <w:t>объекта</w:t>
            </w:r>
          </w:p>
        </w:tc>
        <w:tc>
          <w:tcPr>
            <w:tcW w:w="4129" w:type="dxa"/>
          </w:tcPr>
          <w:p w:rsidR="007704EA" w:rsidRPr="007704EA" w:rsidRDefault="007704EA" w:rsidP="007704EA">
            <w:pPr>
              <w:spacing w:before="65" w:line="230" w:lineRule="auto"/>
              <w:ind w:left="73" w:firstLine="52"/>
            </w:pPr>
            <w:r w:rsidRPr="007704EA">
              <w:t xml:space="preserve">Новгородская область, район </w:t>
            </w:r>
            <w:r w:rsidRPr="007704EA">
              <w:rPr>
                <w:spacing w:val="-2"/>
              </w:rPr>
              <w:t>Новгородский,</w:t>
            </w:r>
            <w:r w:rsidRPr="007704EA">
              <w:rPr>
                <w:spacing w:val="-12"/>
              </w:rPr>
              <w:t xml:space="preserve"> </w:t>
            </w:r>
            <w:r w:rsidRPr="007704EA">
              <w:rPr>
                <w:spacing w:val="-2"/>
              </w:rPr>
              <w:t>деревня</w:t>
            </w:r>
            <w:r w:rsidRPr="007704EA">
              <w:rPr>
                <w:spacing w:val="-12"/>
              </w:rPr>
              <w:t xml:space="preserve"> </w:t>
            </w:r>
            <w:proofErr w:type="spellStart"/>
            <w:r w:rsidRPr="007704EA">
              <w:rPr>
                <w:spacing w:val="-2"/>
              </w:rPr>
              <w:t>Радионово</w:t>
            </w:r>
            <w:proofErr w:type="spellEnd"/>
          </w:p>
        </w:tc>
      </w:tr>
      <w:tr w:rsidR="007704EA" w:rsidRPr="007704EA" w:rsidTr="00FA17D3">
        <w:trPr>
          <w:trHeight w:val="657"/>
        </w:trPr>
        <w:tc>
          <w:tcPr>
            <w:tcW w:w="845" w:type="dxa"/>
          </w:tcPr>
          <w:p w:rsidR="007704EA" w:rsidRPr="007704EA" w:rsidRDefault="007704EA" w:rsidP="007704EA">
            <w:pPr>
              <w:spacing w:before="191"/>
              <w:ind w:left="19" w:right="3"/>
              <w:jc w:val="center"/>
            </w:pPr>
            <w:r w:rsidRPr="007704EA">
              <w:rPr>
                <w:spacing w:val="-5"/>
              </w:rPr>
              <w:t>2.</w:t>
            </w:r>
          </w:p>
        </w:tc>
        <w:tc>
          <w:tcPr>
            <w:tcW w:w="5187" w:type="dxa"/>
          </w:tcPr>
          <w:p w:rsidR="007704EA" w:rsidRPr="007704EA" w:rsidRDefault="007704EA" w:rsidP="007704EA">
            <w:pPr>
              <w:spacing w:before="71" w:line="246" w:lineRule="exact"/>
              <w:ind w:left="73"/>
            </w:pPr>
            <w:r w:rsidRPr="007704EA">
              <w:rPr>
                <w:spacing w:val="-2"/>
              </w:rPr>
              <w:t>Площадь</w:t>
            </w:r>
            <w:r w:rsidRPr="007704EA">
              <w:rPr>
                <w:spacing w:val="-7"/>
              </w:rPr>
              <w:t xml:space="preserve"> </w:t>
            </w:r>
            <w:r w:rsidRPr="007704EA">
              <w:rPr>
                <w:spacing w:val="-2"/>
              </w:rPr>
              <w:t>объекта</w:t>
            </w:r>
            <w:r w:rsidRPr="007704EA">
              <w:rPr>
                <w:spacing w:val="-6"/>
              </w:rPr>
              <w:t xml:space="preserve"> </w:t>
            </w:r>
            <w:r w:rsidRPr="007704EA">
              <w:rPr>
                <w:spacing w:val="-2"/>
              </w:rPr>
              <w:t>+/-</w:t>
            </w:r>
            <w:r w:rsidRPr="007704EA">
              <w:rPr>
                <w:spacing w:val="-7"/>
              </w:rPr>
              <w:t xml:space="preserve"> </w:t>
            </w:r>
            <w:r w:rsidRPr="007704EA">
              <w:rPr>
                <w:spacing w:val="-2"/>
              </w:rPr>
              <w:t>величина</w:t>
            </w:r>
          </w:p>
          <w:p w:rsidR="007704EA" w:rsidRPr="007704EA" w:rsidRDefault="007704EA" w:rsidP="007704EA">
            <w:pPr>
              <w:spacing w:line="246" w:lineRule="exact"/>
              <w:ind w:left="73"/>
            </w:pPr>
            <w:r w:rsidRPr="007704EA">
              <w:rPr>
                <w:spacing w:val="-2"/>
              </w:rPr>
              <w:t>погрешности</w:t>
            </w:r>
            <w:r w:rsidRPr="007704EA">
              <w:rPr>
                <w:spacing w:val="-9"/>
              </w:rPr>
              <w:t xml:space="preserve"> </w:t>
            </w:r>
            <w:r w:rsidRPr="007704EA">
              <w:rPr>
                <w:spacing w:val="-2"/>
              </w:rPr>
              <w:t>определения</w:t>
            </w:r>
            <w:r w:rsidRPr="007704EA">
              <w:rPr>
                <w:spacing w:val="-5"/>
              </w:rPr>
              <w:t xml:space="preserve"> </w:t>
            </w:r>
            <w:r w:rsidRPr="007704EA">
              <w:rPr>
                <w:spacing w:val="-2"/>
              </w:rPr>
              <w:t>площади</w:t>
            </w:r>
            <w:r w:rsidRPr="007704EA">
              <w:rPr>
                <w:spacing w:val="-8"/>
              </w:rPr>
              <w:t xml:space="preserve"> </w:t>
            </w:r>
            <w:r w:rsidRPr="007704EA">
              <w:rPr>
                <w:spacing w:val="-2"/>
              </w:rPr>
              <w:t>(Р</w:t>
            </w:r>
            <w:r w:rsidRPr="007704EA">
              <w:rPr>
                <w:spacing w:val="-8"/>
              </w:rPr>
              <w:t xml:space="preserve"> </w:t>
            </w:r>
            <w:r w:rsidRPr="007704EA">
              <w:rPr>
                <w:spacing w:val="-2"/>
              </w:rPr>
              <w:t>+/-</w:t>
            </w:r>
            <w:r w:rsidRPr="007704EA">
              <w:rPr>
                <w:spacing w:val="-11"/>
              </w:rPr>
              <w:t xml:space="preserve"> </w:t>
            </w:r>
            <w:r w:rsidRPr="007704EA">
              <w:rPr>
                <w:spacing w:val="-2"/>
              </w:rPr>
              <w:t>Дельта</w:t>
            </w:r>
            <w:r w:rsidRPr="007704EA">
              <w:rPr>
                <w:spacing w:val="-7"/>
              </w:rPr>
              <w:t xml:space="preserve"> </w:t>
            </w:r>
            <w:r w:rsidRPr="007704EA">
              <w:rPr>
                <w:spacing w:val="-5"/>
              </w:rPr>
              <w:t>Р)</w:t>
            </w:r>
          </w:p>
        </w:tc>
        <w:tc>
          <w:tcPr>
            <w:tcW w:w="4129" w:type="dxa"/>
          </w:tcPr>
          <w:p w:rsidR="007704EA" w:rsidRPr="007704EA" w:rsidRDefault="007704EA" w:rsidP="007704EA">
            <w:pPr>
              <w:spacing w:before="191"/>
              <w:ind w:left="125"/>
            </w:pPr>
            <w:r w:rsidRPr="007704EA">
              <w:t>404</w:t>
            </w:r>
            <w:r w:rsidRPr="007704EA">
              <w:rPr>
                <w:spacing w:val="-11"/>
              </w:rPr>
              <w:t xml:space="preserve"> </w:t>
            </w:r>
            <w:r w:rsidRPr="007704EA">
              <w:t>+/-</w:t>
            </w:r>
            <w:r w:rsidRPr="007704EA">
              <w:rPr>
                <w:spacing w:val="-13"/>
              </w:rPr>
              <w:t xml:space="preserve"> </w:t>
            </w:r>
            <w:r w:rsidRPr="007704EA">
              <w:t>7</w:t>
            </w:r>
            <w:r w:rsidRPr="007704EA">
              <w:rPr>
                <w:spacing w:val="-6"/>
              </w:rPr>
              <w:t xml:space="preserve"> </w:t>
            </w:r>
            <w:r w:rsidRPr="007704EA">
              <w:rPr>
                <w:spacing w:val="-5"/>
              </w:rPr>
              <w:t>м²</w:t>
            </w:r>
          </w:p>
        </w:tc>
      </w:tr>
      <w:tr w:rsidR="007704EA" w:rsidRPr="007704EA" w:rsidTr="00FA17D3">
        <w:trPr>
          <w:trHeight w:val="443"/>
        </w:trPr>
        <w:tc>
          <w:tcPr>
            <w:tcW w:w="845" w:type="dxa"/>
          </w:tcPr>
          <w:p w:rsidR="007704EA" w:rsidRPr="007704EA" w:rsidRDefault="007704EA" w:rsidP="007704EA">
            <w:pPr>
              <w:spacing w:before="86"/>
              <w:ind w:left="19" w:right="3"/>
              <w:jc w:val="center"/>
            </w:pPr>
            <w:r w:rsidRPr="007704EA">
              <w:rPr>
                <w:spacing w:val="-5"/>
              </w:rPr>
              <w:t>3.</w:t>
            </w:r>
          </w:p>
        </w:tc>
        <w:tc>
          <w:tcPr>
            <w:tcW w:w="5187" w:type="dxa"/>
          </w:tcPr>
          <w:p w:rsidR="007704EA" w:rsidRPr="007704EA" w:rsidRDefault="007704EA" w:rsidP="007704EA">
            <w:pPr>
              <w:spacing w:before="86"/>
              <w:ind w:left="73"/>
            </w:pPr>
            <w:r w:rsidRPr="007704EA">
              <w:rPr>
                <w:spacing w:val="-2"/>
              </w:rPr>
              <w:t>Иные</w:t>
            </w:r>
            <w:r w:rsidRPr="007704EA">
              <w:rPr>
                <w:spacing w:val="-9"/>
              </w:rPr>
              <w:t xml:space="preserve"> </w:t>
            </w:r>
            <w:r w:rsidRPr="007704EA">
              <w:rPr>
                <w:spacing w:val="-2"/>
              </w:rPr>
              <w:t>характеристики</w:t>
            </w:r>
            <w:r w:rsidRPr="007704EA">
              <w:rPr>
                <w:spacing w:val="-8"/>
              </w:rPr>
              <w:t xml:space="preserve"> </w:t>
            </w:r>
            <w:r w:rsidRPr="007704EA">
              <w:rPr>
                <w:spacing w:val="-2"/>
              </w:rPr>
              <w:t>объекта</w:t>
            </w:r>
          </w:p>
        </w:tc>
        <w:tc>
          <w:tcPr>
            <w:tcW w:w="4129" w:type="dxa"/>
          </w:tcPr>
          <w:p w:rsidR="007704EA" w:rsidRPr="007704EA" w:rsidRDefault="007704EA" w:rsidP="007704EA">
            <w:pPr>
              <w:spacing w:before="86"/>
              <w:ind w:left="126"/>
            </w:pPr>
            <w:r w:rsidRPr="007704EA">
              <w:rPr>
                <w:spacing w:val="-2"/>
              </w:rPr>
              <w:t>Срок</w:t>
            </w:r>
            <w:r w:rsidRPr="007704EA">
              <w:rPr>
                <w:spacing w:val="-9"/>
              </w:rPr>
              <w:t xml:space="preserve"> </w:t>
            </w:r>
            <w:r w:rsidRPr="007704EA">
              <w:rPr>
                <w:spacing w:val="-2"/>
              </w:rPr>
              <w:t>публичного</w:t>
            </w:r>
            <w:r w:rsidRPr="007704EA">
              <w:rPr>
                <w:spacing w:val="-8"/>
              </w:rPr>
              <w:t xml:space="preserve"> </w:t>
            </w:r>
            <w:r w:rsidRPr="007704EA">
              <w:rPr>
                <w:spacing w:val="-2"/>
              </w:rPr>
              <w:t>сервитута</w:t>
            </w:r>
            <w:r w:rsidRPr="007704EA">
              <w:rPr>
                <w:spacing w:val="-7"/>
              </w:rPr>
              <w:t xml:space="preserve"> </w:t>
            </w:r>
            <w:r w:rsidRPr="007704EA">
              <w:rPr>
                <w:spacing w:val="-2"/>
              </w:rPr>
              <w:t>49</w:t>
            </w:r>
            <w:r w:rsidRPr="007704EA">
              <w:rPr>
                <w:spacing w:val="-7"/>
              </w:rPr>
              <w:t xml:space="preserve"> </w:t>
            </w:r>
            <w:r w:rsidRPr="007704EA">
              <w:rPr>
                <w:spacing w:val="-5"/>
              </w:rPr>
              <w:t>лет</w:t>
            </w:r>
          </w:p>
        </w:tc>
      </w:tr>
    </w:tbl>
    <w:p w:rsidR="007704EA" w:rsidRPr="007704EA" w:rsidRDefault="007704EA" w:rsidP="007704EA">
      <w:pPr>
        <w:ind w:left="19"/>
        <w:rPr>
          <w:sz w:val="24"/>
        </w:rPr>
        <w:sectPr w:rsidR="007704EA" w:rsidRPr="007704EA">
          <w:footerReference w:type="default" r:id="rId10"/>
          <w:type w:val="continuous"/>
          <w:pgSz w:w="11910" w:h="16850"/>
          <w:pgMar w:top="540" w:right="566" w:bottom="849" w:left="992" w:header="0" w:footer="448" w:gutter="0"/>
          <w:pgNumType w:start="1"/>
          <w:cols w:space="720"/>
        </w:sectPr>
      </w:pPr>
    </w:p>
    <w:tbl>
      <w:tblPr>
        <w:tblStyle w:val="TableNormal"/>
        <w:tblW w:w="0" w:type="auto"/>
        <w:tblInd w:w="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35"/>
        <w:gridCol w:w="1346"/>
        <w:gridCol w:w="1360"/>
        <w:gridCol w:w="1862"/>
        <w:gridCol w:w="1747"/>
        <w:gridCol w:w="1807"/>
      </w:tblGrid>
      <w:tr w:rsidR="007704EA" w:rsidRPr="007704EA" w:rsidTr="00FA17D3">
        <w:trPr>
          <w:trHeight w:val="557"/>
        </w:trPr>
        <w:tc>
          <w:tcPr>
            <w:tcW w:w="10157" w:type="dxa"/>
            <w:gridSpan w:val="6"/>
            <w:tcBorders>
              <w:top w:val="nil"/>
            </w:tcBorders>
          </w:tcPr>
          <w:p w:rsidR="007704EA" w:rsidRPr="007704EA" w:rsidRDefault="007704EA" w:rsidP="007704EA">
            <w:pPr>
              <w:spacing w:before="113"/>
              <w:ind w:left="20"/>
              <w:jc w:val="center"/>
              <w:rPr>
                <w:b/>
                <w:sz w:val="28"/>
              </w:rPr>
            </w:pPr>
            <w:r w:rsidRPr="007704EA">
              <w:rPr>
                <w:b/>
                <w:spacing w:val="-2"/>
                <w:sz w:val="28"/>
              </w:rPr>
              <w:lastRenderedPageBreak/>
              <w:t>Раздел</w:t>
            </w:r>
            <w:r w:rsidRPr="007704EA">
              <w:rPr>
                <w:b/>
                <w:spacing w:val="-8"/>
                <w:sz w:val="28"/>
              </w:rPr>
              <w:t xml:space="preserve"> </w:t>
            </w:r>
            <w:r w:rsidRPr="007704EA">
              <w:rPr>
                <w:b/>
                <w:spacing w:val="-10"/>
                <w:sz w:val="28"/>
              </w:rPr>
              <w:t>2</w:t>
            </w:r>
          </w:p>
        </w:tc>
      </w:tr>
      <w:tr w:rsidR="007704EA" w:rsidRPr="007704EA" w:rsidTr="00FA17D3">
        <w:trPr>
          <w:trHeight w:val="558"/>
        </w:trPr>
        <w:tc>
          <w:tcPr>
            <w:tcW w:w="10157" w:type="dxa"/>
            <w:gridSpan w:val="6"/>
          </w:tcPr>
          <w:p w:rsidR="007704EA" w:rsidRPr="007704EA" w:rsidRDefault="007704EA" w:rsidP="007704EA">
            <w:pPr>
              <w:spacing w:before="111"/>
              <w:ind w:left="20" w:right="1"/>
              <w:jc w:val="center"/>
              <w:rPr>
                <w:b/>
                <w:sz w:val="28"/>
              </w:rPr>
            </w:pPr>
            <w:r w:rsidRPr="007704EA">
              <w:rPr>
                <w:b/>
                <w:spacing w:val="-2"/>
                <w:sz w:val="28"/>
              </w:rPr>
              <w:t>Сведения</w:t>
            </w:r>
            <w:r w:rsidRPr="007704EA">
              <w:rPr>
                <w:b/>
                <w:spacing w:val="-12"/>
                <w:sz w:val="28"/>
              </w:rPr>
              <w:t xml:space="preserve"> </w:t>
            </w:r>
            <w:r w:rsidRPr="007704EA">
              <w:rPr>
                <w:b/>
                <w:spacing w:val="-2"/>
                <w:sz w:val="28"/>
              </w:rPr>
              <w:t>о</w:t>
            </w:r>
            <w:r w:rsidRPr="007704EA">
              <w:rPr>
                <w:b/>
                <w:spacing w:val="-9"/>
                <w:sz w:val="28"/>
              </w:rPr>
              <w:t xml:space="preserve"> </w:t>
            </w:r>
            <w:r w:rsidRPr="007704EA">
              <w:rPr>
                <w:b/>
                <w:spacing w:val="-2"/>
                <w:sz w:val="28"/>
              </w:rPr>
              <w:t>местоположении</w:t>
            </w:r>
            <w:r w:rsidRPr="007704EA">
              <w:rPr>
                <w:b/>
                <w:spacing w:val="-10"/>
                <w:sz w:val="28"/>
              </w:rPr>
              <w:t xml:space="preserve"> </w:t>
            </w:r>
            <w:r w:rsidRPr="007704EA">
              <w:rPr>
                <w:b/>
                <w:spacing w:val="-2"/>
                <w:sz w:val="28"/>
              </w:rPr>
              <w:t>границ</w:t>
            </w:r>
            <w:r w:rsidRPr="007704EA">
              <w:rPr>
                <w:b/>
                <w:spacing w:val="-10"/>
                <w:sz w:val="28"/>
              </w:rPr>
              <w:t xml:space="preserve"> </w:t>
            </w:r>
            <w:r w:rsidRPr="007704EA">
              <w:rPr>
                <w:b/>
                <w:spacing w:val="-2"/>
                <w:sz w:val="28"/>
              </w:rPr>
              <w:t>объекта</w:t>
            </w:r>
          </w:p>
        </w:tc>
      </w:tr>
      <w:tr w:rsidR="007704EA" w:rsidRPr="007704EA" w:rsidTr="00FA17D3">
        <w:trPr>
          <w:trHeight w:val="429"/>
        </w:trPr>
        <w:tc>
          <w:tcPr>
            <w:tcW w:w="10157" w:type="dxa"/>
            <w:gridSpan w:val="6"/>
          </w:tcPr>
          <w:p w:rsidR="007704EA" w:rsidRPr="007704EA" w:rsidRDefault="007704EA" w:rsidP="007704EA">
            <w:pPr>
              <w:spacing w:before="129"/>
              <w:ind w:left="71"/>
            </w:pPr>
            <w:r w:rsidRPr="007704EA">
              <w:t>1.</w:t>
            </w:r>
            <w:r w:rsidRPr="007704EA">
              <w:rPr>
                <w:spacing w:val="-14"/>
              </w:rPr>
              <w:t xml:space="preserve"> </w:t>
            </w:r>
            <w:r w:rsidRPr="007704EA">
              <w:t>Система</w:t>
            </w:r>
            <w:r w:rsidRPr="007704EA">
              <w:rPr>
                <w:spacing w:val="-14"/>
              </w:rPr>
              <w:t xml:space="preserve"> </w:t>
            </w:r>
            <w:r w:rsidRPr="007704EA">
              <w:t>координат</w:t>
            </w:r>
            <w:r w:rsidRPr="007704EA">
              <w:rPr>
                <w:spacing w:val="67"/>
              </w:rPr>
              <w:t xml:space="preserve"> </w:t>
            </w:r>
            <w:r w:rsidRPr="007704EA">
              <w:t>МСК-53,</w:t>
            </w:r>
            <w:r w:rsidRPr="007704EA">
              <w:rPr>
                <w:spacing w:val="-13"/>
              </w:rPr>
              <w:t xml:space="preserve"> </w:t>
            </w:r>
            <w:r w:rsidRPr="007704EA">
              <w:t>зона</w:t>
            </w:r>
            <w:r w:rsidRPr="007704EA">
              <w:rPr>
                <w:spacing w:val="-13"/>
              </w:rPr>
              <w:t xml:space="preserve"> </w:t>
            </w:r>
            <w:r w:rsidRPr="007704EA">
              <w:rPr>
                <w:spacing w:val="-10"/>
              </w:rPr>
              <w:t>2</w:t>
            </w:r>
          </w:p>
        </w:tc>
      </w:tr>
      <w:tr w:rsidR="007704EA" w:rsidRPr="007704EA" w:rsidTr="00FA17D3">
        <w:trPr>
          <w:trHeight w:val="328"/>
        </w:trPr>
        <w:tc>
          <w:tcPr>
            <w:tcW w:w="10157" w:type="dxa"/>
            <w:gridSpan w:val="6"/>
          </w:tcPr>
          <w:p w:rsidR="007704EA" w:rsidRPr="007704EA" w:rsidRDefault="007704EA" w:rsidP="007704EA">
            <w:pPr>
              <w:spacing w:before="28"/>
              <w:ind w:left="71"/>
            </w:pPr>
            <w:r w:rsidRPr="007704EA">
              <w:rPr>
                <w:spacing w:val="-2"/>
              </w:rPr>
              <w:t>2.</w:t>
            </w:r>
            <w:r w:rsidRPr="007704EA">
              <w:rPr>
                <w:spacing w:val="-6"/>
              </w:rPr>
              <w:t xml:space="preserve"> </w:t>
            </w:r>
            <w:r w:rsidRPr="007704EA">
              <w:rPr>
                <w:spacing w:val="-2"/>
              </w:rPr>
              <w:t>Сведения</w:t>
            </w:r>
            <w:r w:rsidRPr="007704EA">
              <w:rPr>
                <w:spacing w:val="-7"/>
              </w:rPr>
              <w:t xml:space="preserve"> </w:t>
            </w:r>
            <w:r w:rsidRPr="007704EA">
              <w:rPr>
                <w:spacing w:val="-2"/>
              </w:rPr>
              <w:t>о</w:t>
            </w:r>
            <w:r w:rsidRPr="007704EA">
              <w:rPr>
                <w:spacing w:val="-6"/>
              </w:rPr>
              <w:t xml:space="preserve"> </w:t>
            </w:r>
            <w:r w:rsidRPr="007704EA">
              <w:rPr>
                <w:spacing w:val="-2"/>
              </w:rPr>
              <w:t>характерных</w:t>
            </w:r>
            <w:r w:rsidRPr="007704EA">
              <w:rPr>
                <w:spacing w:val="-6"/>
              </w:rPr>
              <w:t xml:space="preserve"> </w:t>
            </w:r>
            <w:r w:rsidRPr="007704EA">
              <w:rPr>
                <w:spacing w:val="-2"/>
              </w:rPr>
              <w:t>точках</w:t>
            </w:r>
            <w:r w:rsidRPr="007704EA">
              <w:rPr>
                <w:spacing w:val="-6"/>
              </w:rPr>
              <w:t xml:space="preserve"> </w:t>
            </w:r>
            <w:r w:rsidRPr="007704EA">
              <w:rPr>
                <w:spacing w:val="-2"/>
              </w:rPr>
              <w:t>границ</w:t>
            </w:r>
            <w:r w:rsidRPr="007704EA">
              <w:rPr>
                <w:spacing w:val="-6"/>
              </w:rPr>
              <w:t xml:space="preserve"> </w:t>
            </w:r>
            <w:r w:rsidRPr="007704EA">
              <w:rPr>
                <w:spacing w:val="-2"/>
              </w:rPr>
              <w:t>объекта</w:t>
            </w:r>
          </w:p>
        </w:tc>
      </w:tr>
      <w:tr w:rsidR="007704EA" w:rsidRPr="007704EA" w:rsidTr="00FA17D3">
        <w:trPr>
          <w:trHeight w:val="774"/>
        </w:trPr>
        <w:tc>
          <w:tcPr>
            <w:tcW w:w="2035" w:type="dxa"/>
            <w:vMerge w:val="restart"/>
          </w:tcPr>
          <w:p w:rsidR="007704EA" w:rsidRPr="007704EA" w:rsidRDefault="007704EA" w:rsidP="007704EA">
            <w:pPr>
              <w:spacing w:before="164"/>
            </w:pPr>
          </w:p>
          <w:p w:rsidR="007704EA" w:rsidRPr="007704EA" w:rsidRDefault="007704EA" w:rsidP="007704EA">
            <w:pPr>
              <w:spacing w:before="1" w:line="228" w:lineRule="auto"/>
              <w:ind w:left="66" w:right="48" w:hanging="1"/>
              <w:jc w:val="center"/>
              <w:rPr>
                <w:b/>
              </w:rPr>
            </w:pPr>
            <w:r w:rsidRPr="007704EA">
              <w:rPr>
                <w:b/>
                <w:spacing w:val="-2"/>
              </w:rPr>
              <w:t>Обозначение характерных</w:t>
            </w:r>
            <w:r w:rsidRPr="007704EA">
              <w:rPr>
                <w:b/>
                <w:spacing w:val="-12"/>
              </w:rPr>
              <w:t xml:space="preserve"> </w:t>
            </w:r>
            <w:r w:rsidRPr="007704EA">
              <w:rPr>
                <w:b/>
                <w:spacing w:val="-2"/>
              </w:rPr>
              <w:t>точек границ</w:t>
            </w:r>
          </w:p>
        </w:tc>
        <w:tc>
          <w:tcPr>
            <w:tcW w:w="2706" w:type="dxa"/>
            <w:gridSpan w:val="2"/>
          </w:tcPr>
          <w:p w:rsidR="007704EA" w:rsidRPr="007704EA" w:rsidRDefault="007704EA" w:rsidP="007704EA">
            <w:pPr>
              <w:spacing w:before="3"/>
            </w:pPr>
          </w:p>
          <w:p w:rsidR="007704EA" w:rsidRPr="007704EA" w:rsidRDefault="007704EA" w:rsidP="007704EA">
            <w:pPr>
              <w:ind w:left="609"/>
              <w:rPr>
                <w:b/>
              </w:rPr>
            </w:pPr>
            <w:r w:rsidRPr="007704EA">
              <w:rPr>
                <w:b/>
                <w:spacing w:val="-2"/>
              </w:rPr>
              <w:t>Координаты,</w:t>
            </w:r>
            <w:r w:rsidRPr="007704EA">
              <w:rPr>
                <w:b/>
                <w:spacing w:val="-12"/>
              </w:rPr>
              <w:t xml:space="preserve"> </w:t>
            </w:r>
            <w:r w:rsidRPr="007704EA">
              <w:rPr>
                <w:b/>
                <w:spacing w:val="-10"/>
              </w:rPr>
              <w:t>м</w:t>
            </w:r>
          </w:p>
        </w:tc>
        <w:tc>
          <w:tcPr>
            <w:tcW w:w="1862" w:type="dxa"/>
            <w:vMerge w:val="restart"/>
          </w:tcPr>
          <w:p w:rsidR="007704EA" w:rsidRPr="007704EA" w:rsidRDefault="007704EA" w:rsidP="007704EA">
            <w:pPr>
              <w:spacing w:before="178" w:line="228" w:lineRule="auto"/>
              <w:ind w:left="310" w:right="289" w:firstLine="1"/>
              <w:jc w:val="center"/>
              <w:rPr>
                <w:b/>
              </w:rPr>
            </w:pPr>
            <w:r w:rsidRPr="007704EA">
              <w:rPr>
                <w:b/>
                <w:spacing w:val="-4"/>
              </w:rPr>
              <w:t xml:space="preserve">Метод </w:t>
            </w:r>
            <w:r w:rsidRPr="007704EA">
              <w:rPr>
                <w:b/>
                <w:spacing w:val="-2"/>
              </w:rPr>
              <w:t xml:space="preserve">определения координат </w:t>
            </w:r>
            <w:r w:rsidRPr="007704EA">
              <w:rPr>
                <w:b/>
                <w:spacing w:val="-4"/>
              </w:rPr>
              <w:t xml:space="preserve">характерной </w:t>
            </w:r>
            <w:r w:rsidRPr="007704EA">
              <w:rPr>
                <w:b/>
                <w:spacing w:val="-2"/>
              </w:rPr>
              <w:t>точки</w:t>
            </w:r>
          </w:p>
        </w:tc>
        <w:tc>
          <w:tcPr>
            <w:tcW w:w="1747" w:type="dxa"/>
            <w:vMerge w:val="restart"/>
          </w:tcPr>
          <w:p w:rsidR="007704EA" w:rsidRPr="007704EA" w:rsidRDefault="007704EA" w:rsidP="007704EA">
            <w:pPr>
              <w:spacing w:before="55" w:line="228" w:lineRule="auto"/>
              <w:ind w:left="83" w:right="63" w:firstLine="3"/>
              <w:jc w:val="center"/>
              <w:rPr>
                <w:b/>
              </w:rPr>
            </w:pPr>
            <w:r w:rsidRPr="007704EA">
              <w:rPr>
                <w:b/>
                <w:spacing w:val="-2"/>
              </w:rPr>
              <w:t xml:space="preserve">Средняя </w:t>
            </w:r>
            <w:proofErr w:type="spellStart"/>
            <w:r w:rsidRPr="007704EA">
              <w:rPr>
                <w:b/>
                <w:spacing w:val="-4"/>
              </w:rPr>
              <w:t>квадратическая</w:t>
            </w:r>
            <w:proofErr w:type="spellEnd"/>
            <w:r w:rsidRPr="007704EA">
              <w:rPr>
                <w:b/>
                <w:spacing w:val="-4"/>
              </w:rPr>
              <w:t xml:space="preserve"> </w:t>
            </w:r>
            <w:r w:rsidRPr="007704EA">
              <w:rPr>
                <w:b/>
                <w:spacing w:val="-2"/>
              </w:rPr>
              <w:t xml:space="preserve">погрешность положения характерной </w:t>
            </w:r>
            <w:r w:rsidRPr="007704EA">
              <w:rPr>
                <w:b/>
              </w:rPr>
              <w:t>точки (</w:t>
            </w:r>
            <w:proofErr w:type="spellStart"/>
            <w:r w:rsidRPr="007704EA">
              <w:rPr>
                <w:b/>
              </w:rPr>
              <w:t>Мt</w:t>
            </w:r>
            <w:proofErr w:type="spellEnd"/>
            <w:r w:rsidRPr="007704EA">
              <w:rPr>
                <w:b/>
              </w:rPr>
              <w:t>), м</w:t>
            </w:r>
          </w:p>
        </w:tc>
        <w:tc>
          <w:tcPr>
            <w:tcW w:w="1807" w:type="dxa"/>
            <w:vMerge w:val="restart"/>
          </w:tcPr>
          <w:p w:rsidR="007704EA" w:rsidRPr="007704EA" w:rsidRDefault="007704EA" w:rsidP="007704EA">
            <w:pPr>
              <w:spacing w:before="178" w:line="228" w:lineRule="auto"/>
              <w:ind w:left="155" w:right="132" w:hanging="5"/>
              <w:jc w:val="center"/>
              <w:rPr>
                <w:b/>
              </w:rPr>
            </w:pPr>
            <w:r w:rsidRPr="007704EA">
              <w:rPr>
                <w:b/>
                <w:spacing w:val="-2"/>
              </w:rPr>
              <w:t xml:space="preserve">Описание обозначения </w:t>
            </w:r>
            <w:r w:rsidRPr="007704EA">
              <w:rPr>
                <w:b/>
              </w:rPr>
              <w:t xml:space="preserve">точки на </w:t>
            </w:r>
            <w:r w:rsidRPr="007704EA">
              <w:rPr>
                <w:b/>
                <w:spacing w:val="-2"/>
              </w:rPr>
              <w:t>местности</w:t>
            </w:r>
            <w:r w:rsidRPr="007704EA">
              <w:rPr>
                <w:b/>
                <w:spacing w:val="-12"/>
              </w:rPr>
              <w:t xml:space="preserve"> </w:t>
            </w:r>
            <w:r w:rsidRPr="007704EA">
              <w:rPr>
                <w:b/>
                <w:spacing w:val="-2"/>
              </w:rPr>
              <w:t>(при наличии)</w:t>
            </w:r>
          </w:p>
        </w:tc>
      </w:tr>
      <w:tr w:rsidR="007704EA" w:rsidRPr="007704EA" w:rsidTr="00FA17D3">
        <w:trPr>
          <w:trHeight w:val="772"/>
        </w:trPr>
        <w:tc>
          <w:tcPr>
            <w:tcW w:w="2035"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346" w:type="dxa"/>
          </w:tcPr>
          <w:p w:rsidR="007704EA" w:rsidRPr="007704EA" w:rsidRDefault="007704EA" w:rsidP="007704EA"/>
          <w:p w:rsidR="007704EA" w:rsidRPr="007704EA" w:rsidRDefault="007704EA" w:rsidP="007704EA">
            <w:pPr>
              <w:spacing w:before="1"/>
              <w:ind w:left="19" w:right="1"/>
              <w:jc w:val="center"/>
              <w:rPr>
                <w:b/>
              </w:rPr>
            </w:pPr>
            <w:r w:rsidRPr="007704EA">
              <w:rPr>
                <w:b/>
                <w:spacing w:val="-10"/>
              </w:rPr>
              <w:t>X</w:t>
            </w:r>
          </w:p>
        </w:tc>
        <w:tc>
          <w:tcPr>
            <w:tcW w:w="1360" w:type="dxa"/>
          </w:tcPr>
          <w:p w:rsidR="007704EA" w:rsidRPr="007704EA" w:rsidRDefault="007704EA" w:rsidP="007704EA"/>
          <w:p w:rsidR="007704EA" w:rsidRPr="007704EA" w:rsidRDefault="007704EA" w:rsidP="007704EA">
            <w:pPr>
              <w:spacing w:before="1"/>
              <w:ind w:left="24"/>
              <w:jc w:val="center"/>
              <w:rPr>
                <w:b/>
              </w:rPr>
            </w:pPr>
            <w:r w:rsidRPr="007704EA">
              <w:rPr>
                <w:b/>
                <w:spacing w:val="-10"/>
              </w:rPr>
              <w:t>Y</w:t>
            </w:r>
          </w:p>
        </w:tc>
        <w:tc>
          <w:tcPr>
            <w:tcW w:w="1862"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747"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807" w:type="dxa"/>
            <w:vMerge/>
            <w:tcBorders>
              <w:top w:val="nil"/>
            </w:tcBorders>
          </w:tcPr>
          <w:p w:rsidR="007704EA" w:rsidRPr="007704EA" w:rsidRDefault="007704EA" w:rsidP="007704EA">
            <w:pPr>
              <w:rPr>
                <w:rFonts w:asciiTheme="minorHAnsi" w:eastAsiaTheme="minorHAnsi" w:hAnsiTheme="minorHAnsi" w:cstheme="minorBidi"/>
                <w:sz w:val="2"/>
                <w:szCs w:val="2"/>
              </w:rPr>
            </w:pPr>
          </w:p>
        </w:tc>
      </w:tr>
      <w:tr w:rsidR="007704EA" w:rsidRPr="007704EA" w:rsidTr="00FA17D3">
        <w:trPr>
          <w:trHeight w:val="328"/>
        </w:trPr>
        <w:tc>
          <w:tcPr>
            <w:tcW w:w="2035" w:type="dxa"/>
          </w:tcPr>
          <w:p w:rsidR="007704EA" w:rsidRPr="007704EA" w:rsidRDefault="007704EA" w:rsidP="007704EA">
            <w:pPr>
              <w:spacing w:before="33"/>
              <w:ind w:left="19"/>
              <w:jc w:val="center"/>
              <w:rPr>
                <w:b/>
              </w:rPr>
            </w:pPr>
            <w:r w:rsidRPr="007704EA">
              <w:rPr>
                <w:b/>
                <w:spacing w:val="-10"/>
              </w:rPr>
              <w:t>1</w:t>
            </w:r>
          </w:p>
        </w:tc>
        <w:tc>
          <w:tcPr>
            <w:tcW w:w="1346" w:type="dxa"/>
          </w:tcPr>
          <w:p w:rsidR="007704EA" w:rsidRPr="007704EA" w:rsidRDefault="007704EA" w:rsidP="007704EA">
            <w:pPr>
              <w:spacing w:before="33"/>
              <w:ind w:left="19" w:right="2"/>
              <w:jc w:val="center"/>
              <w:rPr>
                <w:b/>
              </w:rPr>
            </w:pPr>
            <w:r w:rsidRPr="007704EA">
              <w:rPr>
                <w:b/>
                <w:spacing w:val="-10"/>
              </w:rPr>
              <w:t>2</w:t>
            </w:r>
          </w:p>
        </w:tc>
        <w:tc>
          <w:tcPr>
            <w:tcW w:w="1360" w:type="dxa"/>
          </w:tcPr>
          <w:p w:rsidR="007704EA" w:rsidRPr="007704EA" w:rsidRDefault="007704EA" w:rsidP="007704EA">
            <w:pPr>
              <w:spacing w:before="33"/>
              <w:ind w:left="24" w:right="1"/>
              <w:jc w:val="center"/>
              <w:rPr>
                <w:b/>
              </w:rPr>
            </w:pPr>
            <w:r w:rsidRPr="007704EA">
              <w:rPr>
                <w:b/>
                <w:spacing w:val="-10"/>
              </w:rPr>
              <w:t>3</w:t>
            </w:r>
          </w:p>
        </w:tc>
        <w:tc>
          <w:tcPr>
            <w:tcW w:w="1862" w:type="dxa"/>
          </w:tcPr>
          <w:p w:rsidR="007704EA" w:rsidRPr="007704EA" w:rsidRDefault="007704EA" w:rsidP="007704EA">
            <w:pPr>
              <w:spacing w:before="33"/>
              <w:ind w:left="22" w:right="1"/>
              <w:jc w:val="center"/>
              <w:rPr>
                <w:b/>
              </w:rPr>
            </w:pPr>
            <w:r w:rsidRPr="007704EA">
              <w:rPr>
                <w:b/>
                <w:spacing w:val="-10"/>
              </w:rPr>
              <w:t>4</w:t>
            </w:r>
          </w:p>
        </w:tc>
        <w:tc>
          <w:tcPr>
            <w:tcW w:w="1747" w:type="dxa"/>
          </w:tcPr>
          <w:p w:rsidR="007704EA" w:rsidRPr="007704EA" w:rsidRDefault="007704EA" w:rsidP="007704EA">
            <w:pPr>
              <w:spacing w:before="33"/>
              <w:ind w:left="23" w:right="1"/>
              <w:jc w:val="center"/>
              <w:rPr>
                <w:b/>
              </w:rPr>
            </w:pPr>
            <w:r w:rsidRPr="007704EA">
              <w:rPr>
                <w:b/>
                <w:spacing w:val="-10"/>
              </w:rPr>
              <w:t>5</w:t>
            </w:r>
          </w:p>
        </w:tc>
        <w:tc>
          <w:tcPr>
            <w:tcW w:w="1807" w:type="dxa"/>
          </w:tcPr>
          <w:p w:rsidR="007704EA" w:rsidRPr="007704EA" w:rsidRDefault="007704EA" w:rsidP="007704EA">
            <w:pPr>
              <w:spacing w:before="33"/>
              <w:ind w:left="21" w:right="1"/>
              <w:jc w:val="center"/>
              <w:rPr>
                <w:b/>
              </w:rPr>
            </w:pPr>
            <w:r w:rsidRPr="007704EA">
              <w:rPr>
                <w:b/>
                <w:spacing w:val="-10"/>
              </w:rPr>
              <w:t>6</w:t>
            </w:r>
          </w:p>
        </w:tc>
      </w:tr>
      <w:tr w:rsidR="007704EA" w:rsidRPr="007704EA" w:rsidTr="00FA17D3">
        <w:trPr>
          <w:trHeight w:val="486"/>
        </w:trPr>
        <w:tc>
          <w:tcPr>
            <w:tcW w:w="2035" w:type="dxa"/>
          </w:tcPr>
          <w:p w:rsidR="007704EA" w:rsidRPr="007704EA" w:rsidRDefault="007704EA" w:rsidP="007704EA">
            <w:pPr>
              <w:spacing w:before="107"/>
              <w:ind w:left="19"/>
              <w:jc w:val="center"/>
            </w:pPr>
            <w:r w:rsidRPr="007704EA">
              <w:rPr>
                <w:spacing w:val="-10"/>
              </w:rPr>
              <w:t>1</w:t>
            </w:r>
          </w:p>
        </w:tc>
        <w:tc>
          <w:tcPr>
            <w:tcW w:w="1346" w:type="dxa"/>
          </w:tcPr>
          <w:p w:rsidR="007704EA" w:rsidRPr="007704EA" w:rsidRDefault="007704EA" w:rsidP="007704EA">
            <w:pPr>
              <w:spacing w:before="107"/>
              <w:ind w:left="19" w:right="2"/>
              <w:jc w:val="center"/>
            </w:pPr>
            <w:r w:rsidRPr="007704EA">
              <w:rPr>
                <w:spacing w:val="-2"/>
              </w:rPr>
              <w:t>580525.70</w:t>
            </w:r>
          </w:p>
        </w:tc>
        <w:tc>
          <w:tcPr>
            <w:tcW w:w="1360" w:type="dxa"/>
          </w:tcPr>
          <w:p w:rsidR="007704EA" w:rsidRPr="007704EA" w:rsidRDefault="007704EA" w:rsidP="007704EA">
            <w:pPr>
              <w:spacing w:before="107"/>
              <w:ind w:left="24" w:right="4"/>
              <w:jc w:val="center"/>
            </w:pPr>
            <w:r w:rsidRPr="007704EA">
              <w:rPr>
                <w:spacing w:val="-2"/>
              </w:rPr>
              <w:t>2186475.80</w:t>
            </w:r>
          </w:p>
        </w:tc>
        <w:tc>
          <w:tcPr>
            <w:tcW w:w="1862" w:type="dxa"/>
          </w:tcPr>
          <w:p w:rsidR="007704EA" w:rsidRPr="007704EA" w:rsidRDefault="007704EA" w:rsidP="007704EA">
            <w:pPr>
              <w:spacing w:line="240" w:lineRule="exact"/>
              <w:ind w:left="661" w:hanging="447"/>
            </w:pPr>
            <w:r w:rsidRPr="007704EA">
              <w:rPr>
                <w:spacing w:val="-4"/>
              </w:rPr>
              <w:t xml:space="preserve">Аналитический </w:t>
            </w:r>
            <w:r w:rsidRPr="007704EA">
              <w:rPr>
                <w:spacing w:val="-2"/>
              </w:rPr>
              <w:t>метод</w:t>
            </w:r>
          </w:p>
        </w:tc>
        <w:tc>
          <w:tcPr>
            <w:tcW w:w="1747" w:type="dxa"/>
          </w:tcPr>
          <w:p w:rsidR="007704EA" w:rsidRPr="007704EA" w:rsidRDefault="007704EA" w:rsidP="007704EA">
            <w:pPr>
              <w:spacing w:before="107"/>
              <w:ind w:left="23" w:right="5"/>
              <w:jc w:val="center"/>
            </w:pPr>
            <w:r w:rsidRPr="007704EA">
              <w:rPr>
                <w:spacing w:val="-5"/>
              </w:rPr>
              <w:t>0.1</w:t>
            </w:r>
          </w:p>
        </w:tc>
        <w:tc>
          <w:tcPr>
            <w:tcW w:w="1807" w:type="dxa"/>
          </w:tcPr>
          <w:p w:rsidR="007704EA" w:rsidRPr="007704EA" w:rsidRDefault="007704EA" w:rsidP="007704EA">
            <w:pPr>
              <w:spacing w:before="107"/>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7"/>
              <w:ind w:left="19"/>
              <w:jc w:val="center"/>
            </w:pPr>
            <w:r w:rsidRPr="007704EA">
              <w:rPr>
                <w:spacing w:val="-10"/>
              </w:rPr>
              <w:t>2</w:t>
            </w:r>
          </w:p>
        </w:tc>
        <w:tc>
          <w:tcPr>
            <w:tcW w:w="1346" w:type="dxa"/>
          </w:tcPr>
          <w:p w:rsidR="007704EA" w:rsidRPr="007704EA" w:rsidRDefault="007704EA" w:rsidP="007704EA">
            <w:pPr>
              <w:spacing w:before="107"/>
              <w:ind w:left="19" w:right="2"/>
              <w:jc w:val="center"/>
            </w:pPr>
            <w:r w:rsidRPr="007704EA">
              <w:rPr>
                <w:spacing w:val="-2"/>
              </w:rPr>
              <w:t>580525.68</w:t>
            </w:r>
          </w:p>
        </w:tc>
        <w:tc>
          <w:tcPr>
            <w:tcW w:w="1360" w:type="dxa"/>
          </w:tcPr>
          <w:p w:rsidR="007704EA" w:rsidRPr="007704EA" w:rsidRDefault="007704EA" w:rsidP="007704EA">
            <w:pPr>
              <w:spacing w:before="107"/>
              <w:ind w:left="24" w:right="4"/>
              <w:jc w:val="center"/>
            </w:pPr>
            <w:r w:rsidRPr="007704EA">
              <w:rPr>
                <w:spacing w:val="-2"/>
              </w:rPr>
              <w:t>2186472.19</w:t>
            </w:r>
          </w:p>
        </w:tc>
        <w:tc>
          <w:tcPr>
            <w:tcW w:w="1862" w:type="dxa"/>
          </w:tcPr>
          <w:p w:rsidR="007704EA" w:rsidRPr="007704EA" w:rsidRDefault="007704EA" w:rsidP="007704EA">
            <w:pPr>
              <w:spacing w:line="240" w:lineRule="exact"/>
              <w:ind w:left="661" w:hanging="447"/>
            </w:pPr>
            <w:r w:rsidRPr="007704EA">
              <w:rPr>
                <w:spacing w:val="-4"/>
              </w:rPr>
              <w:t xml:space="preserve">Аналитический </w:t>
            </w:r>
            <w:r w:rsidRPr="007704EA">
              <w:rPr>
                <w:spacing w:val="-2"/>
              </w:rPr>
              <w:t>метод</w:t>
            </w:r>
          </w:p>
        </w:tc>
        <w:tc>
          <w:tcPr>
            <w:tcW w:w="1747" w:type="dxa"/>
          </w:tcPr>
          <w:p w:rsidR="007704EA" w:rsidRPr="007704EA" w:rsidRDefault="007704EA" w:rsidP="007704EA">
            <w:pPr>
              <w:spacing w:before="107"/>
              <w:ind w:left="23" w:right="5"/>
              <w:jc w:val="center"/>
            </w:pPr>
            <w:r w:rsidRPr="007704EA">
              <w:rPr>
                <w:spacing w:val="-5"/>
              </w:rPr>
              <w:t>0.1</w:t>
            </w:r>
          </w:p>
        </w:tc>
        <w:tc>
          <w:tcPr>
            <w:tcW w:w="1807" w:type="dxa"/>
          </w:tcPr>
          <w:p w:rsidR="007704EA" w:rsidRPr="007704EA" w:rsidRDefault="007704EA" w:rsidP="007704EA">
            <w:pPr>
              <w:spacing w:before="107"/>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7"/>
              <w:ind w:left="19"/>
              <w:jc w:val="center"/>
            </w:pPr>
            <w:r w:rsidRPr="007704EA">
              <w:rPr>
                <w:spacing w:val="-10"/>
              </w:rPr>
              <w:t>3</w:t>
            </w:r>
          </w:p>
        </w:tc>
        <w:tc>
          <w:tcPr>
            <w:tcW w:w="1346" w:type="dxa"/>
          </w:tcPr>
          <w:p w:rsidR="007704EA" w:rsidRPr="007704EA" w:rsidRDefault="007704EA" w:rsidP="007704EA">
            <w:pPr>
              <w:spacing w:before="107"/>
              <w:ind w:left="19" w:right="2"/>
              <w:jc w:val="center"/>
            </w:pPr>
            <w:r w:rsidRPr="007704EA">
              <w:rPr>
                <w:spacing w:val="-2"/>
              </w:rPr>
              <w:t>580503.63</w:t>
            </w:r>
          </w:p>
        </w:tc>
        <w:tc>
          <w:tcPr>
            <w:tcW w:w="1360" w:type="dxa"/>
          </w:tcPr>
          <w:p w:rsidR="007704EA" w:rsidRPr="007704EA" w:rsidRDefault="007704EA" w:rsidP="007704EA">
            <w:pPr>
              <w:spacing w:before="107"/>
              <w:ind w:left="24" w:right="4"/>
              <w:jc w:val="center"/>
            </w:pPr>
            <w:r w:rsidRPr="007704EA">
              <w:rPr>
                <w:spacing w:val="-2"/>
              </w:rPr>
              <w:t>2186472.21</w:t>
            </w:r>
          </w:p>
        </w:tc>
        <w:tc>
          <w:tcPr>
            <w:tcW w:w="1862" w:type="dxa"/>
          </w:tcPr>
          <w:p w:rsidR="007704EA" w:rsidRPr="007704EA" w:rsidRDefault="007704EA" w:rsidP="007704EA">
            <w:pPr>
              <w:spacing w:line="240" w:lineRule="exact"/>
              <w:ind w:left="661" w:hanging="447"/>
            </w:pPr>
            <w:r w:rsidRPr="007704EA">
              <w:rPr>
                <w:spacing w:val="-4"/>
              </w:rPr>
              <w:t xml:space="preserve">Аналитический </w:t>
            </w:r>
            <w:r w:rsidRPr="007704EA">
              <w:rPr>
                <w:spacing w:val="-2"/>
              </w:rPr>
              <w:t>метод</w:t>
            </w:r>
          </w:p>
        </w:tc>
        <w:tc>
          <w:tcPr>
            <w:tcW w:w="1747" w:type="dxa"/>
          </w:tcPr>
          <w:p w:rsidR="007704EA" w:rsidRPr="007704EA" w:rsidRDefault="007704EA" w:rsidP="007704EA">
            <w:pPr>
              <w:spacing w:before="107"/>
              <w:ind w:left="23" w:right="5"/>
              <w:jc w:val="center"/>
            </w:pPr>
            <w:r w:rsidRPr="007704EA">
              <w:rPr>
                <w:spacing w:val="-5"/>
              </w:rPr>
              <w:t>0.1</w:t>
            </w:r>
          </w:p>
        </w:tc>
        <w:tc>
          <w:tcPr>
            <w:tcW w:w="1807" w:type="dxa"/>
          </w:tcPr>
          <w:p w:rsidR="007704EA" w:rsidRPr="007704EA" w:rsidRDefault="007704EA" w:rsidP="007704EA">
            <w:pPr>
              <w:spacing w:before="107"/>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7"/>
              <w:ind w:left="19"/>
              <w:jc w:val="center"/>
            </w:pPr>
            <w:r w:rsidRPr="007704EA">
              <w:rPr>
                <w:spacing w:val="-10"/>
              </w:rPr>
              <w:t>4</w:t>
            </w:r>
          </w:p>
        </w:tc>
        <w:tc>
          <w:tcPr>
            <w:tcW w:w="1346" w:type="dxa"/>
          </w:tcPr>
          <w:p w:rsidR="007704EA" w:rsidRPr="007704EA" w:rsidRDefault="007704EA" w:rsidP="007704EA">
            <w:pPr>
              <w:spacing w:before="107"/>
              <w:ind w:left="19" w:right="2"/>
              <w:jc w:val="center"/>
            </w:pPr>
            <w:r w:rsidRPr="007704EA">
              <w:rPr>
                <w:spacing w:val="-2"/>
              </w:rPr>
              <w:t>580498.73</w:t>
            </w:r>
          </w:p>
        </w:tc>
        <w:tc>
          <w:tcPr>
            <w:tcW w:w="1360" w:type="dxa"/>
          </w:tcPr>
          <w:p w:rsidR="007704EA" w:rsidRPr="007704EA" w:rsidRDefault="007704EA" w:rsidP="007704EA">
            <w:pPr>
              <w:spacing w:before="107"/>
              <w:ind w:left="24" w:right="4"/>
              <w:jc w:val="center"/>
            </w:pPr>
            <w:r w:rsidRPr="007704EA">
              <w:rPr>
                <w:spacing w:val="-2"/>
              </w:rPr>
              <w:t>2186472.19</w:t>
            </w:r>
          </w:p>
        </w:tc>
        <w:tc>
          <w:tcPr>
            <w:tcW w:w="1862" w:type="dxa"/>
          </w:tcPr>
          <w:p w:rsidR="007704EA" w:rsidRPr="007704EA" w:rsidRDefault="007704EA" w:rsidP="007704EA">
            <w:pPr>
              <w:spacing w:line="240" w:lineRule="exact"/>
              <w:ind w:left="661" w:hanging="447"/>
            </w:pPr>
            <w:r w:rsidRPr="007704EA">
              <w:rPr>
                <w:spacing w:val="-4"/>
              </w:rPr>
              <w:t xml:space="preserve">Аналитический </w:t>
            </w:r>
            <w:r w:rsidRPr="007704EA">
              <w:rPr>
                <w:spacing w:val="-2"/>
              </w:rPr>
              <w:t>метод</w:t>
            </w:r>
          </w:p>
        </w:tc>
        <w:tc>
          <w:tcPr>
            <w:tcW w:w="1747" w:type="dxa"/>
          </w:tcPr>
          <w:p w:rsidR="007704EA" w:rsidRPr="007704EA" w:rsidRDefault="007704EA" w:rsidP="007704EA">
            <w:pPr>
              <w:spacing w:before="107"/>
              <w:ind w:left="23" w:right="5"/>
              <w:jc w:val="center"/>
            </w:pPr>
            <w:r w:rsidRPr="007704EA">
              <w:rPr>
                <w:spacing w:val="-5"/>
              </w:rPr>
              <w:t>0.1</w:t>
            </w:r>
          </w:p>
        </w:tc>
        <w:tc>
          <w:tcPr>
            <w:tcW w:w="1807" w:type="dxa"/>
          </w:tcPr>
          <w:p w:rsidR="007704EA" w:rsidRPr="007704EA" w:rsidRDefault="007704EA" w:rsidP="007704EA">
            <w:pPr>
              <w:spacing w:before="107"/>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7"/>
              <w:ind w:left="19"/>
              <w:jc w:val="center"/>
            </w:pPr>
            <w:r w:rsidRPr="007704EA">
              <w:rPr>
                <w:spacing w:val="-10"/>
              </w:rPr>
              <w:t>5</w:t>
            </w:r>
          </w:p>
        </w:tc>
        <w:tc>
          <w:tcPr>
            <w:tcW w:w="1346" w:type="dxa"/>
          </w:tcPr>
          <w:p w:rsidR="007704EA" w:rsidRPr="007704EA" w:rsidRDefault="007704EA" w:rsidP="007704EA">
            <w:pPr>
              <w:spacing w:before="107"/>
              <w:ind w:left="19" w:right="2"/>
              <w:jc w:val="center"/>
            </w:pPr>
            <w:r w:rsidRPr="007704EA">
              <w:rPr>
                <w:spacing w:val="-2"/>
              </w:rPr>
              <w:t>580498.71</w:t>
            </w:r>
          </w:p>
        </w:tc>
        <w:tc>
          <w:tcPr>
            <w:tcW w:w="1360" w:type="dxa"/>
          </w:tcPr>
          <w:p w:rsidR="007704EA" w:rsidRPr="007704EA" w:rsidRDefault="007704EA" w:rsidP="007704EA">
            <w:pPr>
              <w:spacing w:before="107"/>
              <w:ind w:left="24" w:right="4"/>
              <w:jc w:val="center"/>
            </w:pPr>
            <w:r w:rsidRPr="007704EA">
              <w:rPr>
                <w:spacing w:val="-2"/>
              </w:rPr>
              <w:t>2186476.19</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4" w:lineRule="exact"/>
              <w:ind w:left="22"/>
              <w:jc w:val="center"/>
            </w:pPr>
            <w:r w:rsidRPr="007704EA">
              <w:rPr>
                <w:spacing w:val="-2"/>
              </w:rPr>
              <w:t>метод</w:t>
            </w:r>
          </w:p>
        </w:tc>
        <w:tc>
          <w:tcPr>
            <w:tcW w:w="1747" w:type="dxa"/>
          </w:tcPr>
          <w:p w:rsidR="007704EA" w:rsidRPr="007704EA" w:rsidRDefault="007704EA" w:rsidP="007704EA">
            <w:pPr>
              <w:spacing w:before="107"/>
              <w:ind w:left="23" w:right="5"/>
              <w:jc w:val="center"/>
            </w:pPr>
            <w:r w:rsidRPr="007704EA">
              <w:rPr>
                <w:spacing w:val="-5"/>
              </w:rPr>
              <w:t>0.1</w:t>
            </w:r>
          </w:p>
        </w:tc>
        <w:tc>
          <w:tcPr>
            <w:tcW w:w="1807" w:type="dxa"/>
          </w:tcPr>
          <w:p w:rsidR="007704EA" w:rsidRPr="007704EA" w:rsidRDefault="007704EA" w:rsidP="007704EA">
            <w:pPr>
              <w:spacing w:before="107"/>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7"/>
              <w:ind w:left="19"/>
              <w:jc w:val="center"/>
            </w:pPr>
            <w:r w:rsidRPr="007704EA">
              <w:rPr>
                <w:spacing w:val="-10"/>
              </w:rPr>
              <w:t>6</w:t>
            </w:r>
          </w:p>
        </w:tc>
        <w:tc>
          <w:tcPr>
            <w:tcW w:w="1346" w:type="dxa"/>
          </w:tcPr>
          <w:p w:rsidR="007704EA" w:rsidRPr="007704EA" w:rsidRDefault="007704EA" w:rsidP="007704EA">
            <w:pPr>
              <w:spacing w:before="107"/>
              <w:ind w:left="19" w:right="2"/>
              <w:jc w:val="center"/>
            </w:pPr>
            <w:r w:rsidRPr="007704EA">
              <w:rPr>
                <w:spacing w:val="-2"/>
              </w:rPr>
              <w:t>580503.62</w:t>
            </w:r>
          </w:p>
        </w:tc>
        <w:tc>
          <w:tcPr>
            <w:tcW w:w="1360" w:type="dxa"/>
          </w:tcPr>
          <w:p w:rsidR="007704EA" w:rsidRPr="007704EA" w:rsidRDefault="007704EA" w:rsidP="007704EA">
            <w:pPr>
              <w:spacing w:before="107"/>
              <w:ind w:left="24" w:right="4"/>
              <w:jc w:val="center"/>
            </w:pPr>
            <w:r w:rsidRPr="007704EA">
              <w:rPr>
                <w:spacing w:val="-2"/>
              </w:rPr>
              <w:t>2186476.21</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4" w:lineRule="exact"/>
              <w:ind w:left="22"/>
              <w:jc w:val="center"/>
            </w:pPr>
            <w:r w:rsidRPr="007704EA">
              <w:rPr>
                <w:spacing w:val="-2"/>
              </w:rPr>
              <w:t>метод</w:t>
            </w:r>
          </w:p>
        </w:tc>
        <w:tc>
          <w:tcPr>
            <w:tcW w:w="1747" w:type="dxa"/>
          </w:tcPr>
          <w:p w:rsidR="007704EA" w:rsidRPr="007704EA" w:rsidRDefault="007704EA" w:rsidP="007704EA">
            <w:pPr>
              <w:spacing w:before="107"/>
              <w:ind w:left="23" w:right="5"/>
              <w:jc w:val="center"/>
            </w:pPr>
            <w:r w:rsidRPr="007704EA">
              <w:rPr>
                <w:spacing w:val="-5"/>
              </w:rPr>
              <w:t>0.1</w:t>
            </w:r>
          </w:p>
        </w:tc>
        <w:tc>
          <w:tcPr>
            <w:tcW w:w="1807" w:type="dxa"/>
          </w:tcPr>
          <w:p w:rsidR="007704EA" w:rsidRPr="007704EA" w:rsidRDefault="007704EA" w:rsidP="007704EA">
            <w:pPr>
              <w:spacing w:before="107"/>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7"/>
              <w:ind w:left="19"/>
              <w:jc w:val="center"/>
            </w:pPr>
            <w:r w:rsidRPr="007704EA">
              <w:rPr>
                <w:spacing w:val="-10"/>
              </w:rPr>
              <w:t>7</w:t>
            </w:r>
          </w:p>
        </w:tc>
        <w:tc>
          <w:tcPr>
            <w:tcW w:w="1346" w:type="dxa"/>
          </w:tcPr>
          <w:p w:rsidR="007704EA" w:rsidRPr="007704EA" w:rsidRDefault="007704EA" w:rsidP="007704EA">
            <w:pPr>
              <w:spacing w:before="107"/>
              <w:ind w:left="19" w:right="2"/>
              <w:jc w:val="center"/>
            </w:pPr>
            <w:r w:rsidRPr="007704EA">
              <w:rPr>
                <w:spacing w:val="-2"/>
              </w:rPr>
              <w:t>580521.71</w:t>
            </w:r>
          </w:p>
        </w:tc>
        <w:tc>
          <w:tcPr>
            <w:tcW w:w="1360" w:type="dxa"/>
          </w:tcPr>
          <w:p w:rsidR="007704EA" w:rsidRPr="007704EA" w:rsidRDefault="007704EA" w:rsidP="007704EA">
            <w:pPr>
              <w:spacing w:before="107"/>
              <w:ind w:left="24" w:right="4"/>
              <w:jc w:val="center"/>
            </w:pPr>
            <w:r w:rsidRPr="007704EA">
              <w:rPr>
                <w:spacing w:val="-2"/>
              </w:rPr>
              <w:t>2186476.19</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4" w:lineRule="exact"/>
              <w:ind w:left="22"/>
              <w:jc w:val="center"/>
            </w:pPr>
            <w:r w:rsidRPr="007704EA">
              <w:rPr>
                <w:spacing w:val="-2"/>
              </w:rPr>
              <w:t>метод</w:t>
            </w:r>
          </w:p>
        </w:tc>
        <w:tc>
          <w:tcPr>
            <w:tcW w:w="1747" w:type="dxa"/>
          </w:tcPr>
          <w:p w:rsidR="007704EA" w:rsidRPr="007704EA" w:rsidRDefault="007704EA" w:rsidP="007704EA">
            <w:pPr>
              <w:spacing w:before="107"/>
              <w:ind w:left="23" w:right="5"/>
              <w:jc w:val="center"/>
            </w:pPr>
            <w:r w:rsidRPr="007704EA">
              <w:rPr>
                <w:spacing w:val="-5"/>
              </w:rPr>
              <w:t>0.1</w:t>
            </w:r>
          </w:p>
        </w:tc>
        <w:tc>
          <w:tcPr>
            <w:tcW w:w="1807" w:type="dxa"/>
          </w:tcPr>
          <w:p w:rsidR="007704EA" w:rsidRPr="007704EA" w:rsidRDefault="007704EA" w:rsidP="007704EA">
            <w:pPr>
              <w:spacing w:before="107"/>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7"/>
              <w:ind w:left="19"/>
              <w:jc w:val="center"/>
            </w:pPr>
            <w:r w:rsidRPr="007704EA">
              <w:rPr>
                <w:spacing w:val="-10"/>
              </w:rPr>
              <w:t>8</w:t>
            </w:r>
          </w:p>
        </w:tc>
        <w:tc>
          <w:tcPr>
            <w:tcW w:w="1346" w:type="dxa"/>
          </w:tcPr>
          <w:p w:rsidR="007704EA" w:rsidRPr="007704EA" w:rsidRDefault="007704EA" w:rsidP="007704EA">
            <w:pPr>
              <w:spacing w:before="107"/>
              <w:ind w:left="19" w:right="2"/>
              <w:jc w:val="center"/>
            </w:pPr>
            <w:r w:rsidRPr="007704EA">
              <w:rPr>
                <w:spacing w:val="-2"/>
              </w:rPr>
              <w:t>580522.17</w:t>
            </w:r>
          </w:p>
        </w:tc>
        <w:tc>
          <w:tcPr>
            <w:tcW w:w="1360" w:type="dxa"/>
          </w:tcPr>
          <w:p w:rsidR="007704EA" w:rsidRPr="007704EA" w:rsidRDefault="007704EA" w:rsidP="007704EA">
            <w:pPr>
              <w:spacing w:before="107"/>
              <w:ind w:left="24" w:right="4"/>
              <w:jc w:val="center"/>
            </w:pPr>
            <w:r w:rsidRPr="007704EA">
              <w:rPr>
                <w:spacing w:val="-2"/>
              </w:rPr>
              <w:t>2186496.81</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4" w:lineRule="exact"/>
              <w:ind w:left="22"/>
              <w:jc w:val="center"/>
            </w:pPr>
            <w:r w:rsidRPr="007704EA">
              <w:rPr>
                <w:spacing w:val="-2"/>
              </w:rPr>
              <w:t>метод</w:t>
            </w:r>
          </w:p>
        </w:tc>
        <w:tc>
          <w:tcPr>
            <w:tcW w:w="1747" w:type="dxa"/>
          </w:tcPr>
          <w:p w:rsidR="007704EA" w:rsidRPr="007704EA" w:rsidRDefault="007704EA" w:rsidP="007704EA">
            <w:pPr>
              <w:spacing w:before="107"/>
              <w:ind w:left="23" w:right="5"/>
              <w:jc w:val="center"/>
            </w:pPr>
            <w:r w:rsidRPr="007704EA">
              <w:rPr>
                <w:spacing w:val="-5"/>
              </w:rPr>
              <w:t>0.1</w:t>
            </w:r>
          </w:p>
        </w:tc>
        <w:tc>
          <w:tcPr>
            <w:tcW w:w="1807" w:type="dxa"/>
          </w:tcPr>
          <w:p w:rsidR="007704EA" w:rsidRPr="007704EA" w:rsidRDefault="007704EA" w:rsidP="007704EA">
            <w:pPr>
              <w:spacing w:before="107"/>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7"/>
              <w:ind w:left="19"/>
              <w:jc w:val="center"/>
            </w:pPr>
            <w:r w:rsidRPr="007704EA">
              <w:rPr>
                <w:spacing w:val="-10"/>
              </w:rPr>
              <w:t>9</w:t>
            </w:r>
          </w:p>
        </w:tc>
        <w:tc>
          <w:tcPr>
            <w:tcW w:w="1346" w:type="dxa"/>
          </w:tcPr>
          <w:p w:rsidR="007704EA" w:rsidRPr="007704EA" w:rsidRDefault="007704EA" w:rsidP="007704EA">
            <w:pPr>
              <w:spacing w:before="107"/>
              <w:ind w:left="19" w:right="2"/>
              <w:jc w:val="center"/>
            </w:pPr>
            <w:r w:rsidRPr="007704EA">
              <w:rPr>
                <w:spacing w:val="-2"/>
              </w:rPr>
              <w:t>580523.91</w:t>
            </w:r>
          </w:p>
        </w:tc>
        <w:tc>
          <w:tcPr>
            <w:tcW w:w="1360" w:type="dxa"/>
          </w:tcPr>
          <w:p w:rsidR="007704EA" w:rsidRPr="007704EA" w:rsidRDefault="007704EA" w:rsidP="007704EA">
            <w:pPr>
              <w:spacing w:before="107"/>
              <w:ind w:left="24" w:right="4"/>
              <w:jc w:val="center"/>
            </w:pPr>
            <w:r w:rsidRPr="007704EA">
              <w:rPr>
                <w:spacing w:val="-2"/>
              </w:rPr>
              <w:t>2186511.21</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4" w:lineRule="exact"/>
              <w:ind w:left="22"/>
              <w:jc w:val="center"/>
            </w:pPr>
            <w:r w:rsidRPr="007704EA">
              <w:rPr>
                <w:spacing w:val="-2"/>
              </w:rPr>
              <w:t>метод</w:t>
            </w:r>
          </w:p>
        </w:tc>
        <w:tc>
          <w:tcPr>
            <w:tcW w:w="1747" w:type="dxa"/>
          </w:tcPr>
          <w:p w:rsidR="007704EA" w:rsidRPr="007704EA" w:rsidRDefault="007704EA" w:rsidP="007704EA">
            <w:pPr>
              <w:spacing w:before="107"/>
              <w:ind w:left="23" w:right="5"/>
              <w:jc w:val="center"/>
            </w:pPr>
            <w:r w:rsidRPr="007704EA">
              <w:rPr>
                <w:spacing w:val="-5"/>
              </w:rPr>
              <w:t>0.1</w:t>
            </w:r>
          </w:p>
        </w:tc>
        <w:tc>
          <w:tcPr>
            <w:tcW w:w="1807" w:type="dxa"/>
          </w:tcPr>
          <w:p w:rsidR="007704EA" w:rsidRPr="007704EA" w:rsidRDefault="007704EA" w:rsidP="007704EA">
            <w:pPr>
              <w:spacing w:before="107"/>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5"/>
              <w:ind w:left="19" w:right="5"/>
              <w:jc w:val="center"/>
            </w:pPr>
            <w:r w:rsidRPr="007704EA">
              <w:rPr>
                <w:spacing w:val="-5"/>
              </w:rPr>
              <w:lastRenderedPageBreak/>
              <w:t>10</w:t>
            </w:r>
          </w:p>
        </w:tc>
        <w:tc>
          <w:tcPr>
            <w:tcW w:w="1346" w:type="dxa"/>
          </w:tcPr>
          <w:p w:rsidR="007704EA" w:rsidRPr="007704EA" w:rsidRDefault="007704EA" w:rsidP="007704EA">
            <w:pPr>
              <w:spacing w:before="105"/>
              <w:ind w:left="19" w:right="2"/>
              <w:jc w:val="center"/>
            </w:pPr>
            <w:r w:rsidRPr="007704EA">
              <w:rPr>
                <w:spacing w:val="-2"/>
              </w:rPr>
              <w:t>580521.27</w:t>
            </w:r>
          </w:p>
        </w:tc>
        <w:tc>
          <w:tcPr>
            <w:tcW w:w="1360" w:type="dxa"/>
          </w:tcPr>
          <w:p w:rsidR="007704EA" w:rsidRPr="007704EA" w:rsidRDefault="007704EA" w:rsidP="007704EA">
            <w:pPr>
              <w:spacing w:before="105"/>
              <w:ind w:left="24" w:right="4"/>
              <w:jc w:val="center"/>
            </w:pPr>
            <w:r w:rsidRPr="007704EA">
              <w:rPr>
                <w:spacing w:val="-2"/>
              </w:rPr>
              <w:t>2186511.51</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4" w:lineRule="exact"/>
              <w:ind w:left="22"/>
              <w:jc w:val="center"/>
            </w:pPr>
            <w:r w:rsidRPr="007704EA">
              <w:rPr>
                <w:spacing w:val="-2"/>
              </w:rPr>
              <w:t>метод</w:t>
            </w:r>
          </w:p>
        </w:tc>
        <w:tc>
          <w:tcPr>
            <w:tcW w:w="1747" w:type="dxa"/>
          </w:tcPr>
          <w:p w:rsidR="007704EA" w:rsidRPr="007704EA" w:rsidRDefault="007704EA" w:rsidP="007704EA">
            <w:pPr>
              <w:spacing w:before="105"/>
              <w:ind w:left="23" w:right="5"/>
              <w:jc w:val="center"/>
            </w:pPr>
            <w:r w:rsidRPr="007704EA">
              <w:rPr>
                <w:spacing w:val="-5"/>
              </w:rPr>
              <w:t>0.1</w:t>
            </w:r>
          </w:p>
        </w:tc>
        <w:tc>
          <w:tcPr>
            <w:tcW w:w="1807" w:type="dxa"/>
          </w:tcPr>
          <w:p w:rsidR="007704EA" w:rsidRPr="007704EA" w:rsidRDefault="007704EA" w:rsidP="007704EA">
            <w:pPr>
              <w:spacing w:before="105"/>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5"/>
              <w:ind w:left="19" w:right="5"/>
              <w:jc w:val="center"/>
            </w:pPr>
            <w:r w:rsidRPr="007704EA">
              <w:rPr>
                <w:spacing w:val="-5"/>
              </w:rPr>
              <w:t>11</w:t>
            </w:r>
          </w:p>
        </w:tc>
        <w:tc>
          <w:tcPr>
            <w:tcW w:w="1346" w:type="dxa"/>
          </w:tcPr>
          <w:p w:rsidR="007704EA" w:rsidRPr="007704EA" w:rsidRDefault="007704EA" w:rsidP="007704EA">
            <w:pPr>
              <w:spacing w:before="105"/>
              <w:ind w:left="19" w:right="2"/>
              <w:jc w:val="center"/>
            </w:pPr>
            <w:r w:rsidRPr="007704EA">
              <w:rPr>
                <w:spacing w:val="-2"/>
              </w:rPr>
              <w:t>580523.82</w:t>
            </w:r>
          </w:p>
        </w:tc>
        <w:tc>
          <w:tcPr>
            <w:tcW w:w="1360" w:type="dxa"/>
          </w:tcPr>
          <w:p w:rsidR="007704EA" w:rsidRPr="007704EA" w:rsidRDefault="007704EA" w:rsidP="007704EA">
            <w:pPr>
              <w:spacing w:before="105"/>
              <w:ind w:left="24" w:right="4"/>
              <w:jc w:val="center"/>
            </w:pPr>
            <w:r w:rsidRPr="007704EA">
              <w:rPr>
                <w:spacing w:val="-2"/>
              </w:rPr>
              <w:t>2186529.89</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4" w:lineRule="exact"/>
              <w:ind w:left="22"/>
              <w:jc w:val="center"/>
            </w:pPr>
            <w:r w:rsidRPr="007704EA">
              <w:rPr>
                <w:spacing w:val="-2"/>
              </w:rPr>
              <w:t>метод</w:t>
            </w:r>
          </w:p>
        </w:tc>
        <w:tc>
          <w:tcPr>
            <w:tcW w:w="1747" w:type="dxa"/>
          </w:tcPr>
          <w:p w:rsidR="007704EA" w:rsidRPr="007704EA" w:rsidRDefault="007704EA" w:rsidP="007704EA">
            <w:pPr>
              <w:spacing w:before="105"/>
              <w:ind w:left="23" w:right="5"/>
              <w:jc w:val="center"/>
            </w:pPr>
            <w:r w:rsidRPr="007704EA">
              <w:rPr>
                <w:spacing w:val="-5"/>
              </w:rPr>
              <w:t>0.1</w:t>
            </w:r>
          </w:p>
        </w:tc>
        <w:tc>
          <w:tcPr>
            <w:tcW w:w="1807" w:type="dxa"/>
          </w:tcPr>
          <w:p w:rsidR="007704EA" w:rsidRPr="007704EA" w:rsidRDefault="007704EA" w:rsidP="007704EA">
            <w:pPr>
              <w:spacing w:before="105"/>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5"/>
              <w:ind w:left="19" w:right="5"/>
              <w:jc w:val="center"/>
            </w:pPr>
            <w:r w:rsidRPr="007704EA">
              <w:rPr>
                <w:spacing w:val="-5"/>
              </w:rPr>
              <w:t>12</w:t>
            </w:r>
          </w:p>
        </w:tc>
        <w:tc>
          <w:tcPr>
            <w:tcW w:w="1346" w:type="dxa"/>
          </w:tcPr>
          <w:p w:rsidR="007704EA" w:rsidRPr="007704EA" w:rsidRDefault="007704EA" w:rsidP="007704EA">
            <w:pPr>
              <w:spacing w:before="105"/>
              <w:ind w:left="19" w:right="2"/>
              <w:jc w:val="center"/>
            </w:pPr>
            <w:r w:rsidRPr="007704EA">
              <w:rPr>
                <w:spacing w:val="-2"/>
              </w:rPr>
              <w:t>580519.82</w:t>
            </w:r>
          </w:p>
        </w:tc>
        <w:tc>
          <w:tcPr>
            <w:tcW w:w="1360" w:type="dxa"/>
          </w:tcPr>
          <w:p w:rsidR="007704EA" w:rsidRPr="007704EA" w:rsidRDefault="007704EA" w:rsidP="007704EA">
            <w:pPr>
              <w:spacing w:before="105"/>
              <w:ind w:left="24" w:right="4"/>
              <w:jc w:val="center"/>
            </w:pPr>
            <w:r w:rsidRPr="007704EA">
              <w:rPr>
                <w:spacing w:val="-2"/>
              </w:rPr>
              <w:t>2186546.73</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4" w:lineRule="exact"/>
              <w:ind w:left="22"/>
              <w:jc w:val="center"/>
            </w:pPr>
            <w:r w:rsidRPr="007704EA">
              <w:rPr>
                <w:spacing w:val="-2"/>
              </w:rPr>
              <w:t>метод</w:t>
            </w:r>
          </w:p>
        </w:tc>
        <w:tc>
          <w:tcPr>
            <w:tcW w:w="1747" w:type="dxa"/>
          </w:tcPr>
          <w:p w:rsidR="007704EA" w:rsidRPr="007704EA" w:rsidRDefault="007704EA" w:rsidP="007704EA">
            <w:pPr>
              <w:spacing w:before="105"/>
              <w:ind w:left="23" w:right="5"/>
              <w:jc w:val="center"/>
            </w:pPr>
            <w:r w:rsidRPr="007704EA">
              <w:rPr>
                <w:spacing w:val="-5"/>
              </w:rPr>
              <w:t>0.1</w:t>
            </w:r>
          </w:p>
        </w:tc>
        <w:tc>
          <w:tcPr>
            <w:tcW w:w="1807" w:type="dxa"/>
          </w:tcPr>
          <w:p w:rsidR="007704EA" w:rsidRPr="007704EA" w:rsidRDefault="007704EA" w:rsidP="007704EA">
            <w:pPr>
              <w:spacing w:before="105"/>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5"/>
              <w:ind w:left="19" w:right="5"/>
              <w:jc w:val="center"/>
            </w:pPr>
            <w:r w:rsidRPr="007704EA">
              <w:rPr>
                <w:spacing w:val="-5"/>
              </w:rPr>
              <w:t>13</w:t>
            </w:r>
          </w:p>
        </w:tc>
        <w:tc>
          <w:tcPr>
            <w:tcW w:w="1346" w:type="dxa"/>
          </w:tcPr>
          <w:p w:rsidR="007704EA" w:rsidRPr="007704EA" w:rsidRDefault="007704EA" w:rsidP="007704EA">
            <w:pPr>
              <w:spacing w:before="105"/>
              <w:ind w:left="19" w:right="2"/>
              <w:jc w:val="center"/>
            </w:pPr>
            <w:r w:rsidRPr="007704EA">
              <w:rPr>
                <w:spacing w:val="-2"/>
              </w:rPr>
              <w:t>580523.71</w:t>
            </w:r>
          </w:p>
        </w:tc>
        <w:tc>
          <w:tcPr>
            <w:tcW w:w="1360" w:type="dxa"/>
          </w:tcPr>
          <w:p w:rsidR="007704EA" w:rsidRPr="007704EA" w:rsidRDefault="007704EA" w:rsidP="007704EA">
            <w:pPr>
              <w:spacing w:before="105"/>
              <w:ind w:left="24" w:right="4"/>
              <w:jc w:val="center"/>
            </w:pPr>
            <w:r w:rsidRPr="007704EA">
              <w:rPr>
                <w:spacing w:val="-2"/>
              </w:rPr>
              <w:t>2186547.64</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4" w:lineRule="exact"/>
              <w:ind w:left="22"/>
              <w:jc w:val="center"/>
            </w:pPr>
            <w:r w:rsidRPr="007704EA">
              <w:rPr>
                <w:spacing w:val="-2"/>
              </w:rPr>
              <w:t>метод</w:t>
            </w:r>
          </w:p>
        </w:tc>
        <w:tc>
          <w:tcPr>
            <w:tcW w:w="1747" w:type="dxa"/>
          </w:tcPr>
          <w:p w:rsidR="007704EA" w:rsidRPr="007704EA" w:rsidRDefault="007704EA" w:rsidP="007704EA">
            <w:pPr>
              <w:spacing w:before="105"/>
              <w:ind w:left="23" w:right="5"/>
              <w:jc w:val="center"/>
            </w:pPr>
            <w:r w:rsidRPr="007704EA">
              <w:rPr>
                <w:spacing w:val="-5"/>
              </w:rPr>
              <w:t>0.1</w:t>
            </w:r>
          </w:p>
        </w:tc>
        <w:tc>
          <w:tcPr>
            <w:tcW w:w="1807" w:type="dxa"/>
          </w:tcPr>
          <w:p w:rsidR="007704EA" w:rsidRPr="007704EA" w:rsidRDefault="007704EA" w:rsidP="007704EA">
            <w:pPr>
              <w:spacing w:before="105"/>
              <w:ind w:left="21" w:right="4"/>
              <w:jc w:val="center"/>
            </w:pPr>
            <w:r w:rsidRPr="007704EA">
              <w:rPr>
                <w:spacing w:val="-10"/>
              </w:rPr>
              <w:t>-</w:t>
            </w:r>
          </w:p>
        </w:tc>
      </w:tr>
      <w:tr w:rsidR="007704EA" w:rsidRPr="007704EA" w:rsidTr="00FA17D3">
        <w:trPr>
          <w:trHeight w:val="486"/>
        </w:trPr>
        <w:tc>
          <w:tcPr>
            <w:tcW w:w="2035" w:type="dxa"/>
          </w:tcPr>
          <w:p w:rsidR="007704EA" w:rsidRPr="007704EA" w:rsidRDefault="007704EA" w:rsidP="007704EA">
            <w:pPr>
              <w:spacing w:before="105"/>
              <w:ind w:left="19" w:right="5"/>
              <w:jc w:val="center"/>
            </w:pPr>
            <w:r w:rsidRPr="007704EA">
              <w:rPr>
                <w:spacing w:val="-5"/>
              </w:rPr>
              <w:t>14</w:t>
            </w:r>
          </w:p>
        </w:tc>
        <w:tc>
          <w:tcPr>
            <w:tcW w:w="1346" w:type="dxa"/>
          </w:tcPr>
          <w:p w:rsidR="007704EA" w:rsidRPr="007704EA" w:rsidRDefault="007704EA" w:rsidP="007704EA">
            <w:pPr>
              <w:spacing w:before="105"/>
              <w:ind w:left="19" w:right="2"/>
              <w:jc w:val="center"/>
            </w:pPr>
            <w:r w:rsidRPr="007704EA">
              <w:rPr>
                <w:spacing w:val="-2"/>
              </w:rPr>
              <w:t>580527.89</w:t>
            </w:r>
          </w:p>
        </w:tc>
        <w:tc>
          <w:tcPr>
            <w:tcW w:w="1360" w:type="dxa"/>
          </w:tcPr>
          <w:p w:rsidR="007704EA" w:rsidRPr="007704EA" w:rsidRDefault="007704EA" w:rsidP="007704EA">
            <w:pPr>
              <w:spacing w:before="105"/>
              <w:ind w:left="24" w:right="4"/>
              <w:jc w:val="center"/>
            </w:pPr>
            <w:r w:rsidRPr="007704EA">
              <w:rPr>
                <w:spacing w:val="-2"/>
              </w:rPr>
              <w:t>2186530.07</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4" w:lineRule="exact"/>
              <w:ind w:left="22"/>
              <w:jc w:val="center"/>
            </w:pPr>
            <w:r w:rsidRPr="007704EA">
              <w:rPr>
                <w:spacing w:val="-2"/>
              </w:rPr>
              <w:t>метод</w:t>
            </w:r>
          </w:p>
        </w:tc>
        <w:tc>
          <w:tcPr>
            <w:tcW w:w="1747" w:type="dxa"/>
          </w:tcPr>
          <w:p w:rsidR="007704EA" w:rsidRPr="007704EA" w:rsidRDefault="007704EA" w:rsidP="007704EA">
            <w:pPr>
              <w:spacing w:before="105"/>
              <w:ind w:left="23" w:right="5"/>
              <w:jc w:val="center"/>
            </w:pPr>
            <w:r w:rsidRPr="007704EA">
              <w:rPr>
                <w:spacing w:val="-5"/>
              </w:rPr>
              <w:t>0.1</w:t>
            </w:r>
          </w:p>
        </w:tc>
        <w:tc>
          <w:tcPr>
            <w:tcW w:w="1807" w:type="dxa"/>
          </w:tcPr>
          <w:p w:rsidR="007704EA" w:rsidRPr="007704EA" w:rsidRDefault="007704EA" w:rsidP="007704EA">
            <w:pPr>
              <w:spacing w:before="105"/>
              <w:ind w:left="21" w:right="4"/>
              <w:jc w:val="center"/>
            </w:pPr>
            <w:r w:rsidRPr="007704EA">
              <w:rPr>
                <w:spacing w:val="-10"/>
              </w:rPr>
              <w:t>-</w:t>
            </w:r>
          </w:p>
        </w:tc>
      </w:tr>
      <w:tr w:rsidR="007704EA" w:rsidRPr="007704EA" w:rsidTr="00FA17D3">
        <w:trPr>
          <w:trHeight w:val="484"/>
        </w:trPr>
        <w:tc>
          <w:tcPr>
            <w:tcW w:w="2035" w:type="dxa"/>
          </w:tcPr>
          <w:p w:rsidR="007704EA" w:rsidRPr="007704EA" w:rsidRDefault="007704EA" w:rsidP="007704EA">
            <w:pPr>
              <w:spacing w:before="105"/>
              <w:ind w:left="19" w:right="5"/>
              <w:jc w:val="center"/>
            </w:pPr>
            <w:r w:rsidRPr="007704EA">
              <w:rPr>
                <w:spacing w:val="-5"/>
              </w:rPr>
              <w:t>15</w:t>
            </w:r>
          </w:p>
        </w:tc>
        <w:tc>
          <w:tcPr>
            <w:tcW w:w="1346" w:type="dxa"/>
          </w:tcPr>
          <w:p w:rsidR="007704EA" w:rsidRPr="007704EA" w:rsidRDefault="007704EA" w:rsidP="007704EA">
            <w:pPr>
              <w:spacing w:before="105"/>
              <w:ind w:left="19" w:right="2"/>
              <w:jc w:val="center"/>
            </w:pPr>
            <w:r w:rsidRPr="007704EA">
              <w:rPr>
                <w:spacing w:val="-2"/>
              </w:rPr>
              <w:t>580525.79</w:t>
            </w:r>
          </w:p>
        </w:tc>
        <w:tc>
          <w:tcPr>
            <w:tcW w:w="1360" w:type="dxa"/>
          </w:tcPr>
          <w:p w:rsidR="007704EA" w:rsidRPr="007704EA" w:rsidRDefault="007704EA" w:rsidP="007704EA">
            <w:pPr>
              <w:spacing w:before="105"/>
              <w:ind w:left="24" w:right="4"/>
              <w:jc w:val="center"/>
            </w:pPr>
            <w:r w:rsidRPr="007704EA">
              <w:rPr>
                <w:spacing w:val="-2"/>
              </w:rPr>
              <w:t>2186515.02</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1" w:lineRule="exact"/>
              <w:ind w:left="22"/>
              <w:jc w:val="center"/>
            </w:pPr>
            <w:r w:rsidRPr="007704EA">
              <w:rPr>
                <w:spacing w:val="-2"/>
              </w:rPr>
              <w:t>метод</w:t>
            </w:r>
          </w:p>
        </w:tc>
        <w:tc>
          <w:tcPr>
            <w:tcW w:w="1747" w:type="dxa"/>
          </w:tcPr>
          <w:p w:rsidR="007704EA" w:rsidRPr="007704EA" w:rsidRDefault="007704EA" w:rsidP="007704EA">
            <w:pPr>
              <w:spacing w:before="105"/>
              <w:ind w:left="23" w:right="5"/>
              <w:jc w:val="center"/>
            </w:pPr>
            <w:r w:rsidRPr="007704EA">
              <w:rPr>
                <w:spacing w:val="-5"/>
              </w:rPr>
              <w:t>0.1</w:t>
            </w:r>
          </w:p>
        </w:tc>
        <w:tc>
          <w:tcPr>
            <w:tcW w:w="1807" w:type="dxa"/>
          </w:tcPr>
          <w:p w:rsidR="007704EA" w:rsidRPr="007704EA" w:rsidRDefault="007704EA" w:rsidP="007704EA">
            <w:pPr>
              <w:spacing w:before="105"/>
              <w:ind w:left="21" w:right="4"/>
              <w:jc w:val="center"/>
            </w:pPr>
            <w:r w:rsidRPr="007704EA">
              <w:rPr>
                <w:spacing w:val="-10"/>
              </w:rPr>
              <w:t>-</w:t>
            </w:r>
          </w:p>
        </w:tc>
      </w:tr>
      <w:tr w:rsidR="007704EA" w:rsidRPr="007704EA" w:rsidTr="00FA17D3">
        <w:trPr>
          <w:trHeight w:val="489"/>
        </w:trPr>
        <w:tc>
          <w:tcPr>
            <w:tcW w:w="2035" w:type="dxa"/>
          </w:tcPr>
          <w:p w:rsidR="007704EA" w:rsidRPr="007704EA" w:rsidRDefault="007704EA" w:rsidP="007704EA">
            <w:pPr>
              <w:spacing w:before="107"/>
              <w:ind w:left="19" w:right="5"/>
              <w:jc w:val="center"/>
            </w:pPr>
            <w:r w:rsidRPr="007704EA">
              <w:rPr>
                <w:spacing w:val="-5"/>
              </w:rPr>
              <w:t>16</w:t>
            </w:r>
          </w:p>
        </w:tc>
        <w:tc>
          <w:tcPr>
            <w:tcW w:w="1346" w:type="dxa"/>
          </w:tcPr>
          <w:p w:rsidR="007704EA" w:rsidRPr="007704EA" w:rsidRDefault="007704EA" w:rsidP="007704EA">
            <w:pPr>
              <w:spacing w:before="107"/>
              <w:ind w:left="19" w:right="2"/>
              <w:jc w:val="center"/>
            </w:pPr>
            <w:r w:rsidRPr="007704EA">
              <w:rPr>
                <w:spacing w:val="-2"/>
              </w:rPr>
              <w:t>580528.36</w:t>
            </w:r>
          </w:p>
        </w:tc>
        <w:tc>
          <w:tcPr>
            <w:tcW w:w="1360" w:type="dxa"/>
          </w:tcPr>
          <w:p w:rsidR="007704EA" w:rsidRPr="007704EA" w:rsidRDefault="007704EA" w:rsidP="007704EA">
            <w:pPr>
              <w:spacing w:before="107"/>
              <w:ind w:left="24" w:right="4"/>
              <w:jc w:val="center"/>
            </w:pPr>
            <w:r w:rsidRPr="007704EA">
              <w:rPr>
                <w:spacing w:val="-2"/>
              </w:rPr>
              <w:t>2186514.73</w:t>
            </w:r>
          </w:p>
        </w:tc>
        <w:tc>
          <w:tcPr>
            <w:tcW w:w="1862" w:type="dxa"/>
          </w:tcPr>
          <w:p w:rsidR="007704EA" w:rsidRPr="007704EA" w:rsidRDefault="007704EA" w:rsidP="007704EA">
            <w:pPr>
              <w:spacing w:line="235" w:lineRule="exact"/>
              <w:ind w:left="22" w:right="4"/>
              <w:jc w:val="center"/>
            </w:pPr>
            <w:r w:rsidRPr="007704EA">
              <w:rPr>
                <w:spacing w:val="-2"/>
              </w:rPr>
              <w:t>Аналитический</w:t>
            </w:r>
          </w:p>
          <w:p w:rsidR="007704EA" w:rsidRPr="007704EA" w:rsidRDefault="007704EA" w:rsidP="007704EA">
            <w:pPr>
              <w:spacing w:line="234" w:lineRule="exact"/>
              <w:ind w:left="22"/>
              <w:jc w:val="center"/>
            </w:pPr>
            <w:r w:rsidRPr="007704EA">
              <w:rPr>
                <w:spacing w:val="-2"/>
              </w:rPr>
              <w:t>метод</w:t>
            </w:r>
          </w:p>
        </w:tc>
        <w:tc>
          <w:tcPr>
            <w:tcW w:w="1747" w:type="dxa"/>
          </w:tcPr>
          <w:p w:rsidR="007704EA" w:rsidRPr="007704EA" w:rsidRDefault="007704EA" w:rsidP="007704EA">
            <w:pPr>
              <w:spacing w:before="107"/>
              <w:ind w:left="23" w:right="5"/>
              <w:jc w:val="center"/>
            </w:pPr>
            <w:r w:rsidRPr="007704EA">
              <w:rPr>
                <w:spacing w:val="-5"/>
              </w:rPr>
              <w:t>0.1</w:t>
            </w:r>
          </w:p>
        </w:tc>
        <w:tc>
          <w:tcPr>
            <w:tcW w:w="1807" w:type="dxa"/>
          </w:tcPr>
          <w:p w:rsidR="007704EA" w:rsidRPr="007704EA" w:rsidRDefault="007704EA" w:rsidP="007704EA">
            <w:pPr>
              <w:spacing w:before="107"/>
              <w:ind w:left="21" w:right="4"/>
              <w:jc w:val="center"/>
            </w:pPr>
            <w:r w:rsidRPr="007704EA">
              <w:rPr>
                <w:spacing w:val="-10"/>
              </w:rPr>
              <w:t>-</w:t>
            </w:r>
          </w:p>
        </w:tc>
      </w:tr>
      <w:tr w:rsidR="007704EA" w:rsidRPr="007704EA" w:rsidTr="00FA17D3">
        <w:trPr>
          <w:trHeight w:val="484"/>
        </w:trPr>
        <w:tc>
          <w:tcPr>
            <w:tcW w:w="2035" w:type="dxa"/>
          </w:tcPr>
          <w:p w:rsidR="007704EA" w:rsidRPr="007704EA" w:rsidRDefault="007704EA" w:rsidP="007704EA">
            <w:pPr>
              <w:spacing w:before="105"/>
              <w:ind w:left="19" w:right="5"/>
              <w:jc w:val="center"/>
            </w:pPr>
            <w:r w:rsidRPr="007704EA">
              <w:rPr>
                <w:spacing w:val="-5"/>
              </w:rPr>
              <w:t>17</w:t>
            </w:r>
          </w:p>
        </w:tc>
        <w:tc>
          <w:tcPr>
            <w:tcW w:w="1346" w:type="dxa"/>
          </w:tcPr>
          <w:p w:rsidR="007704EA" w:rsidRPr="007704EA" w:rsidRDefault="007704EA" w:rsidP="007704EA">
            <w:pPr>
              <w:spacing w:before="105"/>
              <w:ind w:left="19" w:right="2"/>
              <w:jc w:val="center"/>
            </w:pPr>
            <w:r w:rsidRPr="007704EA">
              <w:rPr>
                <w:spacing w:val="-2"/>
              </w:rPr>
              <w:t>580526.17</w:t>
            </w:r>
          </w:p>
        </w:tc>
        <w:tc>
          <w:tcPr>
            <w:tcW w:w="1360" w:type="dxa"/>
          </w:tcPr>
          <w:p w:rsidR="007704EA" w:rsidRPr="007704EA" w:rsidRDefault="007704EA" w:rsidP="007704EA">
            <w:pPr>
              <w:spacing w:before="105"/>
              <w:ind w:left="24" w:right="4"/>
              <w:jc w:val="center"/>
            </w:pPr>
            <w:r w:rsidRPr="007704EA">
              <w:rPr>
                <w:spacing w:val="-2"/>
              </w:rPr>
              <w:t>2186496.52</w:t>
            </w:r>
          </w:p>
        </w:tc>
        <w:tc>
          <w:tcPr>
            <w:tcW w:w="1862" w:type="dxa"/>
          </w:tcPr>
          <w:p w:rsidR="007704EA" w:rsidRPr="007704EA" w:rsidRDefault="007704EA" w:rsidP="007704EA">
            <w:pPr>
              <w:spacing w:line="233" w:lineRule="exact"/>
              <w:ind w:left="22" w:right="4"/>
              <w:jc w:val="center"/>
            </w:pPr>
            <w:r w:rsidRPr="007704EA">
              <w:rPr>
                <w:spacing w:val="-2"/>
              </w:rPr>
              <w:t>Аналитический</w:t>
            </w:r>
          </w:p>
          <w:p w:rsidR="007704EA" w:rsidRPr="007704EA" w:rsidRDefault="007704EA" w:rsidP="007704EA">
            <w:pPr>
              <w:spacing w:line="231" w:lineRule="exact"/>
              <w:ind w:left="22"/>
              <w:jc w:val="center"/>
            </w:pPr>
            <w:r w:rsidRPr="007704EA">
              <w:rPr>
                <w:spacing w:val="-2"/>
              </w:rPr>
              <w:t>метод</w:t>
            </w:r>
          </w:p>
        </w:tc>
        <w:tc>
          <w:tcPr>
            <w:tcW w:w="1747" w:type="dxa"/>
          </w:tcPr>
          <w:p w:rsidR="007704EA" w:rsidRPr="007704EA" w:rsidRDefault="007704EA" w:rsidP="007704EA">
            <w:pPr>
              <w:spacing w:before="105"/>
              <w:ind w:left="23" w:right="5"/>
              <w:jc w:val="center"/>
            </w:pPr>
            <w:r w:rsidRPr="007704EA">
              <w:rPr>
                <w:spacing w:val="-5"/>
              </w:rPr>
              <w:t>0.1</w:t>
            </w:r>
          </w:p>
        </w:tc>
        <w:tc>
          <w:tcPr>
            <w:tcW w:w="1807" w:type="dxa"/>
          </w:tcPr>
          <w:p w:rsidR="007704EA" w:rsidRPr="007704EA" w:rsidRDefault="007704EA" w:rsidP="007704EA">
            <w:pPr>
              <w:spacing w:before="105"/>
              <w:ind w:left="21" w:right="4"/>
              <w:jc w:val="center"/>
            </w:pPr>
            <w:r w:rsidRPr="007704EA">
              <w:rPr>
                <w:spacing w:val="-10"/>
              </w:rPr>
              <w:t>-</w:t>
            </w:r>
          </w:p>
        </w:tc>
      </w:tr>
      <w:tr w:rsidR="007704EA" w:rsidRPr="007704EA" w:rsidTr="00FA17D3">
        <w:trPr>
          <w:trHeight w:val="489"/>
        </w:trPr>
        <w:tc>
          <w:tcPr>
            <w:tcW w:w="2035" w:type="dxa"/>
          </w:tcPr>
          <w:p w:rsidR="007704EA" w:rsidRPr="007704EA" w:rsidRDefault="007704EA" w:rsidP="007704EA">
            <w:pPr>
              <w:spacing w:before="107"/>
              <w:ind w:left="19"/>
              <w:jc w:val="center"/>
            </w:pPr>
            <w:r w:rsidRPr="007704EA">
              <w:rPr>
                <w:spacing w:val="-10"/>
              </w:rPr>
              <w:t>1</w:t>
            </w:r>
          </w:p>
        </w:tc>
        <w:tc>
          <w:tcPr>
            <w:tcW w:w="1346" w:type="dxa"/>
          </w:tcPr>
          <w:p w:rsidR="007704EA" w:rsidRPr="007704EA" w:rsidRDefault="007704EA" w:rsidP="007704EA">
            <w:pPr>
              <w:spacing w:before="107"/>
              <w:ind w:left="19" w:right="2"/>
              <w:jc w:val="center"/>
            </w:pPr>
            <w:r w:rsidRPr="007704EA">
              <w:rPr>
                <w:spacing w:val="-2"/>
              </w:rPr>
              <w:t>580525.70</w:t>
            </w:r>
          </w:p>
        </w:tc>
        <w:tc>
          <w:tcPr>
            <w:tcW w:w="1360" w:type="dxa"/>
          </w:tcPr>
          <w:p w:rsidR="007704EA" w:rsidRPr="007704EA" w:rsidRDefault="007704EA" w:rsidP="007704EA">
            <w:pPr>
              <w:spacing w:before="107"/>
              <w:ind w:left="24" w:right="4"/>
              <w:jc w:val="center"/>
            </w:pPr>
            <w:r w:rsidRPr="007704EA">
              <w:rPr>
                <w:spacing w:val="-2"/>
              </w:rPr>
              <w:t>2186475.80</w:t>
            </w:r>
          </w:p>
        </w:tc>
        <w:tc>
          <w:tcPr>
            <w:tcW w:w="1862" w:type="dxa"/>
          </w:tcPr>
          <w:p w:rsidR="007704EA" w:rsidRPr="007704EA" w:rsidRDefault="007704EA" w:rsidP="007704EA">
            <w:pPr>
              <w:spacing w:line="240" w:lineRule="exact"/>
              <w:ind w:left="661" w:hanging="447"/>
            </w:pPr>
            <w:r w:rsidRPr="007704EA">
              <w:rPr>
                <w:spacing w:val="-4"/>
              </w:rPr>
              <w:t xml:space="preserve">Аналитический </w:t>
            </w:r>
            <w:r w:rsidRPr="007704EA">
              <w:rPr>
                <w:spacing w:val="-2"/>
              </w:rPr>
              <w:t>метод</w:t>
            </w:r>
          </w:p>
        </w:tc>
        <w:tc>
          <w:tcPr>
            <w:tcW w:w="1747" w:type="dxa"/>
          </w:tcPr>
          <w:p w:rsidR="007704EA" w:rsidRPr="007704EA" w:rsidRDefault="007704EA" w:rsidP="007704EA">
            <w:pPr>
              <w:spacing w:before="107"/>
              <w:ind w:left="23" w:right="5"/>
              <w:jc w:val="center"/>
            </w:pPr>
            <w:r w:rsidRPr="007704EA">
              <w:rPr>
                <w:spacing w:val="-5"/>
              </w:rPr>
              <w:t>0.1</w:t>
            </w:r>
          </w:p>
        </w:tc>
        <w:tc>
          <w:tcPr>
            <w:tcW w:w="1807" w:type="dxa"/>
          </w:tcPr>
          <w:p w:rsidR="007704EA" w:rsidRPr="007704EA" w:rsidRDefault="007704EA" w:rsidP="007704EA">
            <w:pPr>
              <w:spacing w:before="107"/>
              <w:ind w:left="21" w:right="4"/>
              <w:jc w:val="center"/>
            </w:pPr>
            <w:r w:rsidRPr="007704EA">
              <w:rPr>
                <w:spacing w:val="-10"/>
              </w:rPr>
              <w:t>-</w:t>
            </w:r>
          </w:p>
        </w:tc>
      </w:tr>
    </w:tbl>
    <w:p w:rsidR="007704EA" w:rsidRPr="007704EA" w:rsidRDefault="007704EA" w:rsidP="007704EA">
      <w:pPr>
        <w:ind w:left="19"/>
        <w:sectPr w:rsidR="007704EA" w:rsidRPr="007704EA">
          <w:type w:val="continuous"/>
          <w:pgSz w:w="11910" w:h="16850"/>
          <w:pgMar w:top="540" w:right="566" w:bottom="1025" w:left="992" w:header="0" w:footer="448" w:gutter="0"/>
          <w:cols w:space="720"/>
        </w:sect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35"/>
        <w:gridCol w:w="1346"/>
        <w:gridCol w:w="1360"/>
        <w:gridCol w:w="1862"/>
        <w:gridCol w:w="1747"/>
        <w:gridCol w:w="1856"/>
      </w:tblGrid>
      <w:tr w:rsidR="007704EA" w:rsidRPr="007704EA" w:rsidTr="007704EA">
        <w:trPr>
          <w:trHeight w:val="330"/>
        </w:trPr>
        <w:tc>
          <w:tcPr>
            <w:tcW w:w="10206" w:type="dxa"/>
            <w:gridSpan w:val="6"/>
          </w:tcPr>
          <w:p w:rsidR="007704EA" w:rsidRPr="007704EA" w:rsidRDefault="007704EA" w:rsidP="007704EA">
            <w:pPr>
              <w:spacing w:before="28"/>
              <w:ind w:left="71"/>
            </w:pPr>
            <w:r w:rsidRPr="007704EA">
              <w:lastRenderedPageBreak/>
              <w:t>3.</w:t>
            </w:r>
            <w:r w:rsidRPr="007704EA">
              <w:rPr>
                <w:spacing w:val="-13"/>
              </w:rPr>
              <w:t xml:space="preserve"> </w:t>
            </w:r>
            <w:r w:rsidRPr="007704EA">
              <w:t>Сведения</w:t>
            </w:r>
            <w:r w:rsidRPr="007704EA">
              <w:rPr>
                <w:spacing w:val="32"/>
              </w:rPr>
              <w:t xml:space="preserve"> </w:t>
            </w:r>
            <w:r w:rsidRPr="007704EA">
              <w:t>о</w:t>
            </w:r>
            <w:r w:rsidRPr="007704EA">
              <w:rPr>
                <w:spacing w:val="34"/>
              </w:rPr>
              <w:t xml:space="preserve"> </w:t>
            </w:r>
            <w:r w:rsidRPr="007704EA">
              <w:t>характерных</w:t>
            </w:r>
            <w:r w:rsidRPr="007704EA">
              <w:rPr>
                <w:spacing w:val="32"/>
              </w:rPr>
              <w:t xml:space="preserve"> </w:t>
            </w:r>
            <w:r w:rsidRPr="007704EA">
              <w:t>точках</w:t>
            </w:r>
            <w:r w:rsidRPr="007704EA">
              <w:rPr>
                <w:spacing w:val="33"/>
              </w:rPr>
              <w:t xml:space="preserve"> </w:t>
            </w:r>
            <w:r w:rsidRPr="007704EA">
              <w:t>части</w:t>
            </w:r>
            <w:r w:rsidRPr="007704EA">
              <w:rPr>
                <w:spacing w:val="32"/>
              </w:rPr>
              <w:t xml:space="preserve"> </w:t>
            </w:r>
            <w:r w:rsidRPr="007704EA">
              <w:t>(частей)</w:t>
            </w:r>
            <w:r w:rsidRPr="007704EA">
              <w:rPr>
                <w:spacing w:val="33"/>
              </w:rPr>
              <w:t xml:space="preserve"> </w:t>
            </w:r>
            <w:r w:rsidRPr="007704EA">
              <w:t>границы</w:t>
            </w:r>
            <w:r w:rsidRPr="007704EA">
              <w:rPr>
                <w:spacing w:val="-12"/>
              </w:rPr>
              <w:t xml:space="preserve"> </w:t>
            </w:r>
            <w:r w:rsidRPr="007704EA">
              <w:rPr>
                <w:spacing w:val="-2"/>
              </w:rPr>
              <w:t>объекта</w:t>
            </w:r>
          </w:p>
        </w:tc>
      </w:tr>
      <w:tr w:rsidR="007704EA" w:rsidRPr="007704EA" w:rsidTr="007704EA">
        <w:trPr>
          <w:trHeight w:val="772"/>
        </w:trPr>
        <w:tc>
          <w:tcPr>
            <w:tcW w:w="2035" w:type="dxa"/>
            <w:vMerge w:val="restart"/>
          </w:tcPr>
          <w:p w:rsidR="007704EA" w:rsidRPr="007704EA" w:rsidRDefault="007704EA" w:rsidP="007704EA">
            <w:pPr>
              <w:spacing w:before="164"/>
            </w:pPr>
          </w:p>
          <w:p w:rsidR="007704EA" w:rsidRPr="007704EA" w:rsidRDefault="007704EA" w:rsidP="007704EA">
            <w:pPr>
              <w:spacing w:line="228" w:lineRule="auto"/>
              <w:ind w:left="66" w:right="48" w:hanging="1"/>
              <w:jc w:val="center"/>
              <w:rPr>
                <w:b/>
              </w:rPr>
            </w:pPr>
            <w:r w:rsidRPr="007704EA">
              <w:rPr>
                <w:b/>
                <w:spacing w:val="-2"/>
              </w:rPr>
              <w:t>Обозначение характерных</w:t>
            </w:r>
            <w:r w:rsidRPr="007704EA">
              <w:rPr>
                <w:b/>
                <w:spacing w:val="-12"/>
              </w:rPr>
              <w:t xml:space="preserve"> </w:t>
            </w:r>
            <w:r w:rsidRPr="007704EA">
              <w:rPr>
                <w:b/>
                <w:spacing w:val="-2"/>
              </w:rPr>
              <w:t xml:space="preserve">точек </w:t>
            </w:r>
            <w:r w:rsidRPr="007704EA">
              <w:rPr>
                <w:b/>
              </w:rPr>
              <w:t>части границы</w:t>
            </w:r>
          </w:p>
        </w:tc>
        <w:tc>
          <w:tcPr>
            <w:tcW w:w="2706" w:type="dxa"/>
            <w:gridSpan w:val="2"/>
          </w:tcPr>
          <w:p w:rsidR="007704EA" w:rsidRPr="007704EA" w:rsidRDefault="007704EA" w:rsidP="007704EA"/>
          <w:p w:rsidR="007704EA" w:rsidRPr="007704EA" w:rsidRDefault="007704EA" w:rsidP="007704EA">
            <w:pPr>
              <w:spacing w:before="1"/>
              <w:ind w:left="609"/>
              <w:rPr>
                <w:b/>
              </w:rPr>
            </w:pPr>
            <w:r w:rsidRPr="007704EA">
              <w:rPr>
                <w:b/>
                <w:spacing w:val="-2"/>
              </w:rPr>
              <w:t>Координаты,</w:t>
            </w:r>
            <w:r w:rsidRPr="007704EA">
              <w:rPr>
                <w:b/>
                <w:spacing w:val="-12"/>
              </w:rPr>
              <w:t xml:space="preserve"> </w:t>
            </w:r>
            <w:r w:rsidRPr="007704EA">
              <w:rPr>
                <w:b/>
                <w:spacing w:val="-10"/>
              </w:rPr>
              <w:t>м</w:t>
            </w:r>
          </w:p>
        </w:tc>
        <w:tc>
          <w:tcPr>
            <w:tcW w:w="1862" w:type="dxa"/>
            <w:vMerge w:val="restart"/>
          </w:tcPr>
          <w:p w:rsidR="007704EA" w:rsidRPr="007704EA" w:rsidRDefault="007704EA" w:rsidP="007704EA">
            <w:pPr>
              <w:spacing w:before="175" w:line="228" w:lineRule="auto"/>
              <w:ind w:left="310" w:right="289" w:firstLine="1"/>
              <w:jc w:val="center"/>
              <w:rPr>
                <w:b/>
              </w:rPr>
            </w:pPr>
            <w:r w:rsidRPr="007704EA">
              <w:rPr>
                <w:b/>
                <w:spacing w:val="-4"/>
              </w:rPr>
              <w:t xml:space="preserve">Метод </w:t>
            </w:r>
            <w:r w:rsidRPr="007704EA">
              <w:rPr>
                <w:b/>
                <w:spacing w:val="-2"/>
              </w:rPr>
              <w:t xml:space="preserve">определения координат </w:t>
            </w:r>
            <w:r w:rsidRPr="007704EA">
              <w:rPr>
                <w:b/>
                <w:spacing w:val="-4"/>
              </w:rPr>
              <w:t xml:space="preserve">характерной </w:t>
            </w:r>
            <w:r w:rsidRPr="007704EA">
              <w:rPr>
                <w:b/>
                <w:spacing w:val="-2"/>
              </w:rPr>
              <w:t>точки</w:t>
            </w:r>
          </w:p>
        </w:tc>
        <w:tc>
          <w:tcPr>
            <w:tcW w:w="1747" w:type="dxa"/>
            <w:vMerge w:val="restart"/>
          </w:tcPr>
          <w:p w:rsidR="007704EA" w:rsidRPr="007704EA" w:rsidRDefault="007704EA" w:rsidP="007704EA">
            <w:pPr>
              <w:spacing w:before="55" w:line="228" w:lineRule="auto"/>
              <w:ind w:left="83" w:right="63" w:firstLine="3"/>
              <w:jc w:val="center"/>
              <w:rPr>
                <w:b/>
              </w:rPr>
            </w:pPr>
            <w:r w:rsidRPr="007704EA">
              <w:rPr>
                <w:b/>
                <w:spacing w:val="-2"/>
              </w:rPr>
              <w:t xml:space="preserve">Средняя </w:t>
            </w:r>
            <w:proofErr w:type="spellStart"/>
            <w:r w:rsidRPr="007704EA">
              <w:rPr>
                <w:b/>
                <w:spacing w:val="-4"/>
              </w:rPr>
              <w:t>квадратическая</w:t>
            </w:r>
            <w:proofErr w:type="spellEnd"/>
            <w:r w:rsidRPr="007704EA">
              <w:rPr>
                <w:b/>
                <w:spacing w:val="-4"/>
              </w:rPr>
              <w:t xml:space="preserve"> </w:t>
            </w:r>
            <w:r w:rsidRPr="007704EA">
              <w:rPr>
                <w:b/>
                <w:spacing w:val="-2"/>
              </w:rPr>
              <w:t xml:space="preserve">погрешность положения характерной </w:t>
            </w:r>
            <w:r w:rsidRPr="007704EA">
              <w:rPr>
                <w:b/>
              </w:rPr>
              <w:t>точки (</w:t>
            </w:r>
            <w:proofErr w:type="spellStart"/>
            <w:r w:rsidRPr="007704EA">
              <w:rPr>
                <w:b/>
              </w:rPr>
              <w:t>Мt</w:t>
            </w:r>
            <w:proofErr w:type="spellEnd"/>
            <w:r w:rsidRPr="007704EA">
              <w:rPr>
                <w:b/>
              </w:rPr>
              <w:t>), м</w:t>
            </w:r>
          </w:p>
        </w:tc>
        <w:tc>
          <w:tcPr>
            <w:tcW w:w="1856" w:type="dxa"/>
            <w:vMerge w:val="restart"/>
          </w:tcPr>
          <w:p w:rsidR="007704EA" w:rsidRPr="007704EA" w:rsidRDefault="007704EA" w:rsidP="007704EA">
            <w:pPr>
              <w:spacing w:before="175" w:line="228" w:lineRule="auto"/>
              <w:ind w:left="155" w:right="132" w:hanging="5"/>
              <w:jc w:val="center"/>
              <w:rPr>
                <w:b/>
              </w:rPr>
            </w:pPr>
            <w:r w:rsidRPr="007704EA">
              <w:rPr>
                <w:b/>
                <w:spacing w:val="-2"/>
              </w:rPr>
              <w:t xml:space="preserve">Описание обозначения </w:t>
            </w:r>
            <w:r w:rsidRPr="007704EA">
              <w:rPr>
                <w:b/>
              </w:rPr>
              <w:t xml:space="preserve">точки на </w:t>
            </w:r>
            <w:r w:rsidRPr="007704EA">
              <w:rPr>
                <w:b/>
                <w:spacing w:val="-2"/>
              </w:rPr>
              <w:t>местности</w:t>
            </w:r>
            <w:r w:rsidRPr="007704EA">
              <w:rPr>
                <w:b/>
                <w:spacing w:val="-12"/>
              </w:rPr>
              <w:t xml:space="preserve"> </w:t>
            </w:r>
            <w:r w:rsidRPr="007704EA">
              <w:rPr>
                <w:b/>
                <w:spacing w:val="-2"/>
              </w:rPr>
              <w:t>(при наличии)</w:t>
            </w:r>
          </w:p>
        </w:tc>
      </w:tr>
      <w:tr w:rsidR="007704EA" w:rsidRPr="007704EA" w:rsidTr="007704EA">
        <w:trPr>
          <w:trHeight w:val="772"/>
        </w:trPr>
        <w:tc>
          <w:tcPr>
            <w:tcW w:w="2035"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346" w:type="dxa"/>
          </w:tcPr>
          <w:p w:rsidR="007704EA" w:rsidRPr="007704EA" w:rsidRDefault="007704EA" w:rsidP="007704EA"/>
          <w:p w:rsidR="007704EA" w:rsidRPr="007704EA" w:rsidRDefault="007704EA" w:rsidP="007704EA">
            <w:pPr>
              <w:spacing w:before="1"/>
              <w:ind w:left="19" w:right="1"/>
              <w:jc w:val="center"/>
              <w:rPr>
                <w:b/>
              </w:rPr>
            </w:pPr>
            <w:r w:rsidRPr="007704EA">
              <w:rPr>
                <w:b/>
                <w:spacing w:val="-10"/>
              </w:rPr>
              <w:t>X</w:t>
            </w:r>
          </w:p>
        </w:tc>
        <w:tc>
          <w:tcPr>
            <w:tcW w:w="1360" w:type="dxa"/>
          </w:tcPr>
          <w:p w:rsidR="007704EA" w:rsidRPr="007704EA" w:rsidRDefault="007704EA" w:rsidP="007704EA"/>
          <w:p w:rsidR="007704EA" w:rsidRPr="007704EA" w:rsidRDefault="007704EA" w:rsidP="007704EA">
            <w:pPr>
              <w:spacing w:before="1"/>
              <w:ind w:left="24"/>
              <w:jc w:val="center"/>
              <w:rPr>
                <w:b/>
              </w:rPr>
            </w:pPr>
            <w:r w:rsidRPr="007704EA">
              <w:rPr>
                <w:b/>
                <w:spacing w:val="-10"/>
              </w:rPr>
              <w:t>Y</w:t>
            </w:r>
          </w:p>
        </w:tc>
        <w:tc>
          <w:tcPr>
            <w:tcW w:w="1862"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747"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856" w:type="dxa"/>
            <w:vMerge/>
            <w:tcBorders>
              <w:top w:val="nil"/>
            </w:tcBorders>
          </w:tcPr>
          <w:p w:rsidR="007704EA" w:rsidRPr="007704EA" w:rsidRDefault="007704EA" w:rsidP="007704EA">
            <w:pPr>
              <w:rPr>
                <w:rFonts w:asciiTheme="minorHAnsi" w:eastAsiaTheme="minorHAnsi" w:hAnsiTheme="minorHAnsi" w:cstheme="minorBidi"/>
                <w:sz w:val="2"/>
                <w:szCs w:val="2"/>
              </w:rPr>
            </w:pPr>
          </w:p>
        </w:tc>
      </w:tr>
      <w:tr w:rsidR="007704EA" w:rsidRPr="007704EA" w:rsidTr="007704EA">
        <w:trPr>
          <w:trHeight w:val="313"/>
        </w:trPr>
        <w:tc>
          <w:tcPr>
            <w:tcW w:w="2035" w:type="dxa"/>
          </w:tcPr>
          <w:p w:rsidR="007704EA" w:rsidRPr="007704EA" w:rsidRDefault="007704EA" w:rsidP="007704EA">
            <w:pPr>
              <w:spacing w:before="26"/>
              <w:ind w:left="19"/>
              <w:jc w:val="center"/>
              <w:rPr>
                <w:b/>
              </w:rPr>
            </w:pPr>
            <w:r w:rsidRPr="007704EA">
              <w:rPr>
                <w:b/>
                <w:spacing w:val="-10"/>
              </w:rPr>
              <w:t>1</w:t>
            </w:r>
          </w:p>
        </w:tc>
        <w:tc>
          <w:tcPr>
            <w:tcW w:w="1346" w:type="dxa"/>
          </w:tcPr>
          <w:p w:rsidR="007704EA" w:rsidRPr="007704EA" w:rsidRDefault="007704EA" w:rsidP="007704EA">
            <w:pPr>
              <w:spacing w:before="26"/>
              <w:ind w:left="19" w:right="2"/>
              <w:jc w:val="center"/>
              <w:rPr>
                <w:b/>
              </w:rPr>
            </w:pPr>
            <w:r w:rsidRPr="007704EA">
              <w:rPr>
                <w:b/>
                <w:spacing w:val="-10"/>
              </w:rPr>
              <w:t>2</w:t>
            </w:r>
          </w:p>
        </w:tc>
        <w:tc>
          <w:tcPr>
            <w:tcW w:w="1360" w:type="dxa"/>
          </w:tcPr>
          <w:p w:rsidR="007704EA" w:rsidRPr="007704EA" w:rsidRDefault="007704EA" w:rsidP="007704EA">
            <w:pPr>
              <w:spacing w:before="26"/>
              <w:ind w:left="24" w:right="1"/>
              <w:jc w:val="center"/>
              <w:rPr>
                <w:b/>
              </w:rPr>
            </w:pPr>
            <w:r w:rsidRPr="007704EA">
              <w:rPr>
                <w:b/>
                <w:spacing w:val="-10"/>
              </w:rPr>
              <w:t>3</w:t>
            </w:r>
          </w:p>
        </w:tc>
        <w:tc>
          <w:tcPr>
            <w:tcW w:w="1862" w:type="dxa"/>
          </w:tcPr>
          <w:p w:rsidR="007704EA" w:rsidRPr="007704EA" w:rsidRDefault="007704EA" w:rsidP="007704EA">
            <w:pPr>
              <w:spacing w:before="26"/>
              <w:ind w:left="22"/>
              <w:jc w:val="center"/>
              <w:rPr>
                <w:b/>
              </w:rPr>
            </w:pPr>
            <w:r w:rsidRPr="007704EA">
              <w:rPr>
                <w:b/>
                <w:spacing w:val="-10"/>
              </w:rPr>
              <w:t>4</w:t>
            </w:r>
          </w:p>
        </w:tc>
        <w:tc>
          <w:tcPr>
            <w:tcW w:w="1747" w:type="dxa"/>
          </w:tcPr>
          <w:p w:rsidR="007704EA" w:rsidRPr="007704EA" w:rsidRDefault="007704EA" w:rsidP="007704EA">
            <w:pPr>
              <w:spacing w:before="26"/>
              <w:ind w:left="23"/>
              <w:jc w:val="center"/>
              <w:rPr>
                <w:b/>
              </w:rPr>
            </w:pPr>
            <w:r w:rsidRPr="007704EA">
              <w:rPr>
                <w:b/>
                <w:spacing w:val="-10"/>
              </w:rPr>
              <w:t>5</w:t>
            </w:r>
          </w:p>
        </w:tc>
        <w:tc>
          <w:tcPr>
            <w:tcW w:w="1856" w:type="dxa"/>
          </w:tcPr>
          <w:p w:rsidR="007704EA" w:rsidRPr="007704EA" w:rsidRDefault="007704EA" w:rsidP="007704EA">
            <w:pPr>
              <w:spacing w:before="26"/>
              <w:ind w:left="21"/>
              <w:jc w:val="center"/>
              <w:rPr>
                <w:b/>
              </w:rPr>
            </w:pPr>
            <w:r w:rsidRPr="007704EA">
              <w:rPr>
                <w:b/>
                <w:spacing w:val="-10"/>
              </w:rPr>
              <w:t>6</w:t>
            </w:r>
          </w:p>
        </w:tc>
      </w:tr>
      <w:tr w:rsidR="007704EA" w:rsidRPr="007704EA" w:rsidTr="007704EA">
        <w:trPr>
          <w:trHeight w:val="330"/>
        </w:trPr>
        <w:tc>
          <w:tcPr>
            <w:tcW w:w="2035" w:type="dxa"/>
          </w:tcPr>
          <w:p w:rsidR="007704EA" w:rsidRPr="007704EA" w:rsidRDefault="007704EA" w:rsidP="007704EA">
            <w:pPr>
              <w:spacing w:before="28"/>
              <w:ind w:left="19" w:right="3"/>
              <w:jc w:val="center"/>
            </w:pPr>
            <w:r w:rsidRPr="007704EA">
              <w:rPr>
                <w:spacing w:val="-10"/>
              </w:rPr>
              <w:t>-</w:t>
            </w:r>
          </w:p>
        </w:tc>
        <w:tc>
          <w:tcPr>
            <w:tcW w:w="1346" w:type="dxa"/>
          </w:tcPr>
          <w:p w:rsidR="007704EA" w:rsidRPr="007704EA" w:rsidRDefault="007704EA" w:rsidP="007704EA">
            <w:pPr>
              <w:spacing w:before="28"/>
              <w:ind w:left="19"/>
              <w:jc w:val="center"/>
            </w:pPr>
            <w:r w:rsidRPr="007704EA">
              <w:rPr>
                <w:spacing w:val="-10"/>
              </w:rPr>
              <w:t>-</w:t>
            </w:r>
          </w:p>
        </w:tc>
        <w:tc>
          <w:tcPr>
            <w:tcW w:w="1360" w:type="dxa"/>
          </w:tcPr>
          <w:p w:rsidR="007704EA" w:rsidRPr="007704EA" w:rsidRDefault="007704EA" w:rsidP="007704EA">
            <w:pPr>
              <w:spacing w:before="28"/>
              <w:ind w:left="24" w:right="4"/>
              <w:jc w:val="center"/>
            </w:pPr>
            <w:r w:rsidRPr="007704EA">
              <w:rPr>
                <w:spacing w:val="-10"/>
              </w:rPr>
              <w:t>-</w:t>
            </w:r>
          </w:p>
        </w:tc>
        <w:tc>
          <w:tcPr>
            <w:tcW w:w="1862" w:type="dxa"/>
          </w:tcPr>
          <w:p w:rsidR="007704EA" w:rsidRPr="007704EA" w:rsidRDefault="007704EA" w:rsidP="007704EA">
            <w:pPr>
              <w:spacing w:before="28"/>
              <w:ind w:left="22" w:right="4"/>
              <w:jc w:val="center"/>
            </w:pPr>
            <w:r w:rsidRPr="007704EA">
              <w:rPr>
                <w:spacing w:val="-10"/>
              </w:rPr>
              <w:t>-</w:t>
            </w:r>
          </w:p>
        </w:tc>
        <w:tc>
          <w:tcPr>
            <w:tcW w:w="1747" w:type="dxa"/>
          </w:tcPr>
          <w:p w:rsidR="007704EA" w:rsidRPr="007704EA" w:rsidRDefault="007704EA" w:rsidP="007704EA">
            <w:pPr>
              <w:spacing w:before="28"/>
              <w:ind w:left="23" w:right="4"/>
              <w:jc w:val="center"/>
            </w:pPr>
            <w:r w:rsidRPr="007704EA">
              <w:rPr>
                <w:spacing w:val="-10"/>
              </w:rPr>
              <w:t>-</w:t>
            </w:r>
          </w:p>
        </w:tc>
        <w:tc>
          <w:tcPr>
            <w:tcW w:w="1856" w:type="dxa"/>
          </w:tcPr>
          <w:p w:rsidR="007704EA" w:rsidRPr="007704EA" w:rsidRDefault="007704EA" w:rsidP="007704EA">
            <w:pPr>
              <w:spacing w:before="28"/>
              <w:ind w:left="21" w:right="4"/>
              <w:jc w:val="center"/>
            </w:pPr>
            <w:r w:rsidRPr="007704EA">
              <w:rPr>
                <w:spacing w:val="-10"/>
              </w:rPr>
              <w:t>-</w:t>
            </w:r>
          </w:p>
        </w:tc>
      </w:tr>
    </w:tbl>
    <w:p w:rsidR="007704EA" w:rsidRPr="007704EA" w:rsidRDefault="007704EA" w:rsidP="007704EA">
      <w:pPr>
        <w:ind w:left="19"/>
        <w:sectPr w:rsidR="007704EA" w:rsidRPr="007704EA">
          <w:type w:val="continuous"/>
          <w:pgSz w:w="11910" w:h="16850"/>
          <w:pgMar w:top="540" w:right="566" w:bottom="640" w:left="992" w:header="0" w:footer="448" w:gutter="0"/>
          <w:cols w:space="720"/>
        </w:sectPr>
      </w:pPr>
    </w:p>
    <w:tbl>
      <w:tblPr>
        <w:tblStyle w:val="TableNormal"/>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4"/>
        <w:gridCol w:w="1075"/>
        <w:gridCol w:w="1073"/>
        <w:gridCol w:w="1075"/>
        <w:gridCol w:w="1017"/>
        <w:gridCol w:w="1519"/>
        <w:gridCol w:w="1692"/>
        <w:gridCol w:w="1352"/>
      </w:tblGrid>
      <w:tr w:rsidR="007704EA" w:rsidRPr="007704EA" w:rsidTr="007704EA">
        <w:trPr>
          <w:trHeight w:val="545"/>
        </w:trPr>
        <w:tc>
          <w:tcPr>
            <w:tcW w:w="10207" w:type="dxa"/>
            <w:gridSpan w:val="8"/>
            <w:tcBorders>
              <w:bottom w:val="single" w:sz="2" w:space="0" w:color="000000"/>
            </w:tcBorders>
          </w:tcPr>
          <w:p w:rsidR="007704EA" w:rsidRPr="007704EA" w:rsidRDefault="007704EA" w:rsidP="007704EA">
            <w:pPr>
              <w:spacing w:before="104"/>
              <w:ind w:left="19"/>
              <w:jc w:val="center"/>
              <w:rPr>
                <w:b/>
                <w:sz w:val="28"/>
              </w:rPr>
            </w:pPr>
            <w:r w:rsidRPr="007704EA">
              <w:rPr>
                <w:b/>
                <w:spacing w:val="-2"/>
                <w:sz w:val="28"/>
              </w:rPr>
              <w:lastRenderedPageBreak/>
              <w:t>Раздел</w:t>
            </w:r>
            <w:r w:rsidRPr="007704EA">
              <w:rPr>
                <w:b/>
                <w:spacing w:val="-8"/>
                <w:sz w:val="28"/>
              </w:rPr>
              <w:t xml:space="preserve"> </w:t>
            </w:r>
            <w:r w:rsidRPr="007704EA">
              <w:rPr>
                <w:b/>
                <w:spacing w:val="-10"/>
                <w:sz w:val="28"/>
              </w:rPr>
              <w:t>3</w:t>
            </w:r>
          </w:p>
        </w:tc>
      </w:tr>
      <w:tr w:rsidR="007704EA" w:rsidRPr="007704EA" w:rsidTr="007704EA">
        <w:trPr>
          <w:trHeight w:val="567"/>
        </w:trPr>
        <w:tc>
          <w:tcPr>
            <w:tcW w:w="10207" w:type="dxa"/>
            <w:gridSpan w:val="8"/>
            <w:tcBorders>
              <w:top w:val="single" w:sz="2" w:space="0" w:color="000000"/>
            </w:tcBorders>
          </w:tcPr>
          <w:p w:rsidR="007704EA" w:rsidRPr="007704EA" w:rsidRDefault="007704EA" w:rsidP="007704EA">
            <w:pPr>
              <w:spacing w:before="89"/>
              <w:ind w:left="592"/>
              <w:rPr>
                <w:b/>
                <w:sz w:val="28"/>
              </w:rPr>
            </w:pPr>
            <w:r w:rsidRPr="007704EA">
              <w:rPr>
                <w:b/>
                <w:spacing w:val="-2"/>
                <w:sz w:val="28"/>
              </w:rPr>
              <w:t>Сведения</w:t>
            </w:r>
            <w:r w:rsidRPr="007704EA">
              <w:rPr>
                <w:b/>
                <w:spacing w:val="-14"/>
                <w:sz w:val="28"/>
              </w:rPr>
              <w:t xml:space="preserve"> </w:t>
            </w:r>
            <w:r w:rsidRPr="007704EA">
              <w:rPr>
                <w:b/>
                <w:spacing w:val="-2"/>
                <w:sz w:val="28"/>
              </w:rPr>
              <w:t>о</w:t>
            </w:r>
            <w:r w:rsidRPr="007704EA">
              <w:rPr>
                <w:b/>
                <w:spacing w:val="-10"/>
                <w:sz w:val="28"/>
              </w:rPr>
              <w:t xml:space="preserve"> </w:t>
            </w:r>
            <w:r w:rsidRPr="007704EA">
              <w:rPr>
                <w:b/>
                <w:spacing w:val="-2"/>
                <w:sz w:val="28"/>
              </w:rPr>
              <w:t>местоположении</w:t>
            </w:r>
            <w:r w:rsidRPr="007704EA">
              <w:rPr>
                <w:b/>
                <w:spacing w:val="-12"/>
                <w:sz w:val="28"/>
              </w:rPr>
              <w:t xml:space="preserve"> </w:t>
            </w:r>
            <w:r w:rsidRPr="007704EA">
              <w:rPr>
                <w:b/>
                <w:spacing w:val="-2"/>
                <w:sz w:val="28"/>
              </w:rPr>
              <w:t>измененных</w:t>
            </w:r>
            <w:r w:rsidRPr="007704EA">
              <w:rPr>
                <w:b/>
                <w:spacing w:val="-10"/>
                <w:sz w:val="28"/>
              </w:rPr>
              <w:t xml:space="preserve"> </w:t>
            </w:r>
            <w:r w:rsidRPr="007704EA">
              <w:rPr>
                <w:b/>
                <w:spacing w:val="-2"/>
                <w:sz w:val="28"/>
              </w:rPr>
              <w:t>(уточненных)</w:t>
            </w:r>
            <w:r w:rsidRPr="007704EA">
              <w:rPr>
                <w:b/>
                <w:spacing w:val="-11"/>
                <w:sz w:val="28"/>
              </w:rPr>
              <w:t xml:space="preserve"> </w:t>
            </w:r>
            <w:r w:rsidRPr="007704EA">
              <w:rPr>
                <w:b/>
                <w:spacing w:val="-2"/>
                <w:sz w:val="28"/>
              </w:rPr>
              <w:t>границ</w:t>
            </w:r>
            <w:r w:rsidRPr="007704EA">
              <w:rPr>
                <w:b/>
                <w:spacing w:val="-12"/>
                <w:sz w:val="28"/>
              </w:rPr>
              <w:t xml:space="preserve"> </w:t>
            </w:r>
            <w:r w:rsidRPr="007704EA">
              <w:rPr>
                <w:b/>
                <w:spacing w:val="-2"/>
                <w:sz w:val="28"/>
              </w:rPr>
              <w:t>объекта</w:t>
            </w:r>
          </w:p>
        </w:tc>
      </w:tr>
      <w:tr w:rsidR="007704EA" w:rsidRPr="007704EA" w:rsidTr="007704EA">
        <w:trPr>
          <w:trHeight w:val="429"/>
        </w:trPr>
        <w:tc>
          <w:tcPr>
            <w:tcW w:w="10207" w:type="dxa"/>
            <w:gridSpan w:val="8"/>
          </w:tcPr>
          <w:p w:rsidR="007704EA" w:rsidRPr="007704EA" w:rsidRDefault="007704EA" w:rsidP="007704EA">
            <w:pPr>
              <w:spacing w:before="76"/>
              <w:ind w:left="71"/>
            </w:pPr>
            <w:r w:rsidRPr="007704EA">
              <w:t>1.</w:t>
            </w:r>
            <w:r w:rsidRPr="007704EA">
              <w:rPr>
                <w:spacing w:val="-15"/>
              </w:rPr>
              <w:t xml:space="preserve"> </w:t>
            </w:r>
            <w:r w:rsidRPr="007704EA">
              <w:t>Система</w:t>
            </w:r>
            <w:r w:rsidRPr="007704EA">
              <w:rPr>
                <w:spacing w:val="-13"/>
              </w:rPr>
              <w:t xml:space="preserve"> </w:t>
            </w:r>
            <w:r w:rsidRPr="007704EA">
              <w:t>координат</w:t>
            </w:r>
            <w:r w:rsidRPr="007704EA">
              <w:rPr>
                <w:spacing w:val="77"/>
              </w:rPr>
              <w:t xml:space="preserve"> </w:t>
            </w:r>
            <w:r w:rsidRPr="007704EA">
              <w:rPr>
                <w:spacing w:val="-10"/>
              </w:rPr>
              <w:t>-</w:t>
            </w:r>
          </w:p>
        </w:tc>
      </w:tr>
      <w:tr w:rsidR="007704EA" w:rsidRPr="007704EA" w:rsidTr="007704EA">
        <w:trPr>
          <w:trHeight w:val="328"/>
        </w:trPr>
        <w:tc>
          <w:tcPr>
            <w:tcW w:w="10207" w:type="dxa"/>
            <w:gridSpan w:val="8"/>
          </w:tcPr>
          <w:p w:rsidR="007704EA" w:rsidRPr="007704EA" w:rsidRDefault="007704EA" w:rsidP="007704EA">
            <w:pPr>
              <w:spacing w:before="28"/>
              <w:ind w:left="71"/>
            </w:pPr>
            <w:r w:rsidRPr="007704EA">
              <w:rPr>
                <w:spacing w:val="-2"/>
              </w:rPr>
              <w:t>2.</w:t>
            </w:r>
            <w:r w:rsidRPr="007704EA">
              <w:rPr>
                <w:spacing w:val="-6"/>
              </w:rPr>
              <w:t xml:space="preserve"> </w:t>
            </w:r>
            <w:r w:rsidRPr="007704EA">
              <w:rPr>
                <w:spacing w:val="-2"/>
              </w:rPr>
              <w:t>Сведения</w:t>
            </w:r>
            <w:r w:rsidRPr="007704EA">
              <w:rPr>
                <w:spacing w:val="-7"/>
              </w:rPr>
              <w:t xml:space="preserve"> </w:t>
            </w:r>
            <w:r w:rsidRPr="007704EA">
              <w:rPr>
                <w:spacing w:val="-2"/>
              </w:rPr>
              <w:t>о</w:t>
            </w:r>
            <w:r w:rsidRPr="007704EA">
              <w:rPr>
                <w:spacing w:val="-6"/>
              </w:rPr>
              <w:t xml:space="preserve"> </w:t>
            </w:r>
            <w:r w:rsidRPr="007704EA">
              <w:rPr>
                <w:spacing w:val="-2"/>
              </w:rPr>
              <w:t>характерных</w:t>
            </w:r>
            <w:r w:rsidRPr="007704EA">
              <w:rPr>
                <w:spacing w:val="-6"/>
              </w:rPr>
              <w:t xml:space="preserve"> </w:t>
            </w:r>
            <w:r w:rsidRPr="007704EA">
              <w:rPr>
                <w:spacing w:val="-2"/>
              </w:rPr>
              <w:t>точках</w:t>
            </w:r>
            <w:r w:rsidRPr="007704EA">
              <w:rPr>
                <w:spacing w:val="-6"/>
              </w:rPr>
              <w:t xml:space="preserve"> </w:t>
            </w:r>
            <w:r w:rsidRPr="007704EA">
              <w:rPr>
                <w:spacing w:val="-2"/>
              </w:rPr>
              <w:t>границ</w:t>
            </w:r>
            <w:r w:rsidRPr="007704EA">
              <w:rPr>
                <w:spacing w:val="-6"/>
              </w:rPr>
              <w:t xml:space="preserve"> </w:t>
            </w:r>
            <w:r w:rsidRPr="007704EA">
              <w:rPr>
                <w:spacing w:val="-2"/>
              </w:rPr>
              <w:t>объекта</w:t>
            </w:r>
          </w:p>
        </w:tc>
      </w:tr>
      <w:tr w:rsidR="007704EA" w:rsidRPr="007704EA" w:rsidTr="007704EA">
        <w:trPr>
          <w:trHeight w:val="774"/>
        </w:trPr>
        <w:tc>
          <w:tcPr>
            <w:tcW w:w="1404" w:type="dxa"/>
            <w:vMerge w:val="restart"/>
          </w:tcPr>
          <w:p w:rsidR="007704EA" w:rsidRPr="007704EA" w:rsidRDefault="007704EA" w:rsidP="007704EA">
            <w:pPr>
              <w:spacing w:before="164"/>
            </w:pPr>
          </w:p>
          <w:p w:rsidR="007704EA" w:rsidRPr="007704EA" w:rsidRDefault="007704EA" w:rsidP="007704EA">
            <w:pPr>
              <w:spacing w:before="1" w:line="228" w:lineRule="auto"/>
              <w:ind w:left="47" w:right="29" w:firstLine="19"/>
              <w:jc w:val="both"/>
              <w:rPr>
                <w:b/>
              </w:rPr>
            </w:pPr>
            <w:r w:rsidRPr="007704EA">
              <w:rPr>
                <w:b/>
                <w:spacing w:val="-2"/>
              </w:rPr>
              <w:t>Обозначение характерных точек</w:t>
            </w:r>
            <w:r w:rsidRPr="007704EA">
              <w:rPr>
                <w:b/>
                <w:spacing w:val="-8"/>
              </w:rPr>
              <w:t xml:space="preserve"> </w:t>
            </w:r>
            <w:r w:rsidRPr="007704EA">
              <w:rPr>
                <w:b/>
                <w:spacing w:val="-4"/>
              </w:rPr>
              <w:t>границ</w:t>
            </w:r>
          </w:p>
        </w:tc>
        <w:tc>
          <w:tcPr>
            <w:tcW w:w="2148" w:type="dxa"/>
            <w:gridSpan w:val="2"/>
          </w:tcPr>
          <w:p w:rsidR="007704EA" w:rsidRPr="007704EA" w:rsidRDefault="007704EA" w:rsidP="007704EA">
            <w:pPr>
              <w:spacing w:before="142" w:line="230" w:lineRule="auto"/>
              <w:ind w:left="345" w:hanging="41"/>
              <w:rPr>
                <w:b/>
              </w:rPr>
            </w:pPr>
            <w:r w:rsidRPr="007704EA">
              <w:rPr>
                <w:b/>
                <w:spacing w:val="-4"/>
              </w:rPr>
              <w:t xml:space="preserve">Существующие </w:t>
            </w:r>
            <w:r w:rsidRPr="007704EA">
              <w:rPr>
                <w:b/>
                <w:spacing w:val="-2"/>
              </w:rPr>
              <w:t>координаты,</w:t>
            </w:r>
            <w:r w:rsidRPr="007704EA">
              <w:rPr>
                <w:b/>
                <w:spacing w:val="-11"/>
              </w:rPr>
              <w:t xml:space="preserve"> </w:t>
            </w:r>
            <w:r w:rsidRPr="007704EA">
              <w:rPr>
                <w:b/>
                <w:spacing w:val="-10"/>
              </w:rPr>
              <w:t>м</w:t>
            </w:r>
          </w:p>
        </w:tc>
        <w:tc>
          <w:tcPr>
            <w:tcW w:w="2092" w:type="dxa"/>
            <w:gridSpan w:val="2"/>
          </w:tcPr>
          <w:p w:rsidR="007704EA" w:rsidRPr="007704EA" w:rsidRDefault="007704EA" w:rsidP="007704EA">
            <w:pPr>
              <w:spacing w:before="24" w:line="228" w:lineRule="auto"/>
              <w:ind w:left="316" w:right="298" w:firstLine="112"/>
              <w:jc w:val="both"/>
              <w:rPr>
                <w:b/>
              </w:rPr>
            </w:pPr>
            <w:r w:rsidRPr="007704EA">
              <w:rPr>
                <w:b/>
                <w:spacing w:val="-2"/>
              </w:rPr>
              <w:t>Измененные (уточненные) координаты,</w:t>
            </w:r>
            <w:r w:rsidRPr="007704EA">
              <w:rPr>
                <w:b/>
                <w:spacing w:val="-12"/>
              </w:rPr>
              <w:t xml:space="preserve"> </w:t>
            </w:r>
            <w:r w:rsidRPr="007704EA">
              <w:rPr>
                <w:b/>
                <w:spacing w:val="-2"/>
              </w:rPr>
              <w:t>м</w:t>
            </w:r>
          </w:p>
        </w:tc>
        <w:tc>
          <w:tcPr>
            <w:tcW w:w="1519" w:type="dxa"/>
            <w:vMerge w:val="restart"/>
          </w:tcPr>
          <w:p w:rsidR="007704EA" w:rsidRPr="007704EA" w:rsidRDefault="007704EA" w:rsidP="007704EA">
            <w:pPr>
              <w:spacing w:before="173" w:line="230" w:lineRule="auto"/>
              <w:ind w:left="137" w:right="119" w:firstLine="1"/>
              <w:jc w:val="center"/>
              <w:rPr>
                <w:b/>
              </w:rPr>
            </w:pPr>
            <w:r w:rsidRPr="007704EA">
              <w:rPr>
                <w:b/>
                <w:spacing w:val="-4"/>
              </w:rPr>
              <w:t xml:space="preserve">Метод </w:t>
            </w:r>
            <w:r w:rsidRPr="007704EA">
              <w:rPr>
                <w:b/>
                <w:spacing w:val="-2"/>
              </w:rPr>
              <w:t xml:space="preserve">определения координат </w:t>
            </w:r>
            <w:r w:rsidRPr="007704EA">
              <w:rPr>
                <w:b/>
                <w:spacing w:val="-4"/>
              </w:rPr>
              <w:t xml:space="preserve">характерной </w:t>
            </w:r>
            <w:r w:rsidRPr="007704EA">
              <w:rPr>
                <w:b/>
                <w:spacing w:val="-2"/>
              </w:rPr>
              <w:t>точки</w:t>
            </w:r>
          </w:p>
        </w:tc>
        <w:tc>
          <w:tcPr>
            <w:tcW w:w="1692" w:type="dxa"/>
            <w:vMerge w:val="restart"/>
          </w:tcPr>
          <w:p w:rsidR="007704EA" w:rsidRPr="007704EA" w:rsidRDefault="007704EA" w:rsidP="007704EA">
            <w:pPr>
              <w:spacing w:before="55" w:line="228" w:lineRule="auto"/>
              <w:ind w:left="55" w:right="35" w:hanging="2"/>
              <w:jc w:val="center"/>
              <w:rPr>
                <w:b/>
              </w:rPr>
            </w:pPr>
            <w:r w:rsidRPr="007704EA">
              <w:rPr>
                <w:b/>
                <w:spacing w:val="-2"/>
              </w:rPr>
              <w:t xml:space="preserve">Средняя </w:t>
            </w:r>
            <w:proofErr w:type="spellStart"/>
            <w:r w:rsidRPr="007704EA">
              <w:rPr>
                <w:b/>
                <w:spacing w:val="-4"/>
              </w:rPr>
              <w:t>квадратическая</w:t>
            </w:r>
            <w:proofErr w:type="spellEnd"/>
            <w:r w:rsidRPr="007704EA">
              <w:rPr>
                <w:b/>
                <w:spacing w:val="-4"/>
              </w:rPr>
              <w:t xml:space="preserve"> </w:t>
            </w:r>
            <w:r w:rsidRPr="007704EA">
              <w:rPr>
                <w:b/>
                <w:spacing w:val="-2"/>
              </w:rPr>
              <w:t xml:space="preserve">погрешность положения характерной </w:t>
            </w:r>
            <w:r w:rsidRPr="007704EA">
              <w:rPr>
                <w:b/>
              </w:rPr>
              <w:t>точки (</w:t>
            </w:r>
            <w:proofErr w:type="spellStart"/>
            <w:r w:rsidRPr="007704EA">
              <w:rPr>
                <w:b/>
              </w:rPr>
              <w:t>Мt</w:t>
            </w:r>
            <w:proofErr w:type="spellEnd"/>
            <w:r w:rsidRPr="007704EA">
              <w:rPr>
                <w:b/>
              </w:rPr>
              <w:t>), м</w:t>
            </w:r>
          </w:p>
        </w:tc>
        <w:tc>
          <w:tcPr>
            <w:tcW w:w="1352" w:type="dxa"/>
            <w:vMerge w:val="restart"/>
          </w:tcPr>
          <w:p w:rsidR="007704EA" w:rsidRPr="007704EA" w:rsidRDefault="007704EA" w:rsidP="007704EA">
            <w:pPr>
              <w:spacing w:before="55" w:line="228" w:lineRule="auto"/>
              <w:ind w:left="21"/>
              <w:jc w:val="center"/>
              <w:rPr>
                <w:b/>
              </w:rPr>
            </w:pPr>
            <w:r w:rsidRPr="007704EA">
              <w:rPr>
                <w:b/>
                <w:spacing w:val="-2"/>
              </w:rPr>
              <w:t xml:space="preserve">Описание </w:t>
            </w:r>
            <w:r w:rsidRPr="007704EA">
              <w:rPr>
                <w:b/>
                <w:spacing w:val="-4"/>
              </w:rPr>
              <w:t xml:space="preserve">обозначения </w:t>
            </w:r>
            <w:r w:rsidRPr="007704EA">
              <w:rPr>
                <w:b/>
              </w:rPr>
              <w:t xml:space="preserve">точки на </w:t>
            </w:r>
            <w:r w:rsidRPr="007704EA">
              <w:rPr>
                <w:b/>
                <w:spacing w:val="-2"/>
              </w:rPr>
              <w:t xml:space="preserve">местности </w:t>
            </w:r>
            <w:r w:rsidRPr="007704EA">
              <w:rPr>
                <w:b/>
                <w:spacing w:val="-4"/>
              </w:rPr>
              <w:t xml:space="preserve">(при </w:t>
            </w:r>
            <w:r w:rsidRPr="007704EA">
              <w:rPr>
                <w:b/>
                <w:spacing w:val="-2"/>
              </w:rPr>
              <w:t>наличии)</w:t>
            </w:r>
          </w:p>
        </w:tc>
      </w:tr>
      <w:tr w:rsidR="007704EA" w:rsidRPr="007704EA" w:rsidTr="007704EA">
        <w:trPr>
          <w:trHeight w:val="772"/>
        </w:trPr>
        <w:tc>
          <w:tcPr>
            <w:tcW w:w="1404"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075" w:type="dxa"/>
          </w:tcPr>
          <w:p w:rsidR="007704EA" w:rsidRPr="007704EA" w:rsidRDefault="007704EA" w:rsidP="007704EA"/>
          <w:p w:rsidR="007704EA" w:rsidRPr="007704EA" w:rsidRDefault="007704EA" w:rsidP="007704EA">
            <w:pPr>
              <w:spacing w:before="1"/>
              <w:ind w:left="20"/>
              <w:jc w:val="center"/>
              <w:rPr>
                <w:b/>
              </w:rPr>
            </w:pPr>
            <w:r w:rsidRPr="007704EA">
              <w:rPr>
                <w:b/>
                <w:spacing w:val="-10"/>
              </w:rPr>
              <w:t>X</w:t>
            </w:r>
          </w:p>
        </w:tc>
        <w:tc>
          <w:tcPr>
            <w:tcW w:w="1073" w:type="dxa"/>
          </w:tcPr>
          <w:p w:rsidR="007704EA" w:rsidRPr="007704EA" w:rsidRDefault="007704EA" w:rsidP="007704EA"/>
          <w:p w:rsidR="007704EA" w:rsidRPr="007704EA" w:rsidRDefault="007704EA" w:rsidP="007704EA">
            <w:pPr>
              <w:spacing w:before="1"/>
              <w:ind w:left="23"/>
              <w:jc w:val="center"/>
              <w:rPr>
                <w:b/>
              </w:rPr>
            </w:pPr>
            <w:r w:rsidRPr="007704EA">
              <w:rPr>
                <w:b/>
                <w:spacing w:val="-10"/>
              </w:rPr>
              <w:t>Y</w:t>
            </w:r>
          </w:p>
        </w:tc>
        <w:tc>
          <w:tcPr>
            <w:tcW w:w="1075" w:type="dxa"/>
          </w:tcPr>
          <w:p w:rsidR="007704EA" w:rsidRPr="007704EA" w:rsidRDefault="007704EA" w:rsidP="007704EA"/>
          <w:p w:rsidR="007704EA" w:rsidRPr="007704EA" w:rsidRDefault="007704EA" w:rsidP="007704EA">
            <w:pPr>
              <w:spacing w:before="1"/>
              <w:ind w:left="20"/>
              <w:jc w:val="center"/>
              <w:rPr>
                <w:b/>
              </w:rPr>
            </w:pPr>
            <w:r w:rsidRPr="007704EA">
              <w:rPr>
                <w:b/>
                <w:spacing w:val="-10"/>
              </w:rPr>
              <w:t>X</w:t>
            </w:r>
          </w:p>
        </w:tc>
        <w:tc>
          <w:tcPr>
            <w:tcW w:w="1017" w:type="dxa"/>
          </w:tcPr>
          <w:p w:rsidR="007704EA" w:rsidRPr="007704EA" w:rsidRDefault="007704EA" w:rsidP="007704EA"/>
          <w:p w:rsidR="007704EA" w:rsidRPr="007704EA" w:rsidRDefault="007704EA" w:rsidP="007704EA">
            <w:pPr>
              <w:spacing w:before="1"/>
              <w:ind w:left="21"/>
              <w:jc w:val="center"/>
              <w:rPr>
                <w:b/>
              </w:rPr>
            </w:pPr>
            <w:r w:rsidRPr="007704EA">
              <w:rPr>
                <w:b/>
                <w:spacing w:val="-10"/>
              </w:rPr>
              <w:t>Y</w:t>
            </w:r>
          </w:p>
        </w:tc>
        <w:tc>
          <w:tcPr>
            <w:tcW w:w="1519"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692"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352" w:type="dxa"/>
            <w:vMerge/>
            <w:tcBorders>
              <w:top w:val="nil"/>
            </w:tcBorders>
          </w:tcPr>
          <w:p w:rsidR="007704EA" w:rsidRPr="007704EA" w:rsidRDefault="007704EA" w:rsidP="007704EA">
            <w:pPr>
              <w:rPr>
                <w:rFonts w:asciiTheme="minorHAnsi" w:eastAsiaTheme="minorHAnsi" w:hAnsiTheme="minorHAnsi" w:cstheme="minorBidi"/>
                <w:sz w:val="2"/>
                <w:szCs w:val="2"/>
              </w:rPr>
            </w:pPr>
          </w:p>
        </w:tc>
      </w:tr>
      <w:tr w:rsidR="007704EA" w:rsidRPr="007704EA" w:rsidTr="007704EA">
        <w:trPr>
          <w:trHeight w:val="328"/>
        </w:trPr>
        <w:tc>
          <w:tcPr>
            <w:tcW w:w="1404" w:type="dxa"/>
          </w:tcPr>
          <w:p w:rsidR="007704EA" w:rsidRPr="007704EA" w:rsidRDefault="007704EA" w:rsidP="007704EA">
            <w:pPr>
              <w:spacing w:before="33"/>
              <w:ind w:left="18" w:right="2"/>
              <w:jc w:val="center"/>
              <w:rPr>
                <w:b/>
              </w:rPr>
            </w:pPr>
            <w:r w:rsidRPr="007704EA">
              <w:rPr>
                <w:b/>
                <w:spacing w:val="-10"/>
              </w:rPr>
              <w:t>1</w:t>
            </w:r>
          </w:p>
        </w:tc>
        <w:tc>
          <w:tcPr>
            <w:tcW w:w="1075" w:type="dxa"/>
          </w:tcPr>
          <w:p w:rsidR="007704EA" w:rsidRPr="007704EA" w:rsidRDefault="007704EA" w:rsidP="007704EA">
            <w:pPr>
              <w:spacing w:before="33"/>
              <w:ind w:left="20" w:right="1"/>
              <w:jc w:val="center"/>
              <w:rPr>
                <w:b/>
              </w:rPr>
            </w:pPr>
            <w:r w:rsidRPr="007704EA">
              <w:rPr>
                <w:b/>
                <w:spacing w:val="-10"/>
              </w:rPr>
              <w:t>2</w:t>
            </w:r>
          </w:p>
        </w:tc>
        <w:tc>
          <w:tcPr>
            <w:tcW w:w="1073" w:type="dxa"/>
          </w:tcPr>
          <w:p w:rsidR="007704EA" w:rsidRPr="007704EA" w:rsidRDefault="007704EA" w:rsidP="007704EA">
            <w:pPr>
              <w:spacing w:before="33"/>
              <w:ind w:left="23" w:right="2"/>
              <w:jc w:val="center"/>
              <w:rPr>
                <w:b/>
              </w:rPr>
            </w:pPr>
            <w:r w:rsidRPr="007704EA">
              <w:rPr>
                <w:b/>
                <w:spacing w:val="-10"/>
              </w:rPr>
              <w:t>3</w:t>
            </w:r>
          </w:p>
        </w:tc>
        <w:tc>
          <w:tcPr>
            <w:tcW w:w="1075" w:type="dxa"/>
          </w:tcPr>
          <w:p w:rsidR="007704EA" w:rsidRPr="007704EA" w:rsidRDefault="007704EA" w:rsidP="007704EA">
            <w:pPr>
              <w:spacing w:before="33"/>
              <w:ind w:left="20" w:right="1"/>
              <w:jc w:val="center"/>
              <w:rPr>
                <w:b/>
              </w:rPr>
            </w:pPr>
            <w:r w:rsidRPr="007704EA">
              <w:rPr>
                <w:b/>
                <w:spacing w:val="-10"/>
              </w:rPr>
              <w:t>4</w:t>
            </w:r>
          </w:p>
        </w:tc>
        <w:tc>
          <w:tcPr>
            <w:tcW w:w="1017" w:type="dxa"/>
          </w:tcPr>
          <w:p w:rsidR="007704EA" w:rsidRPr="007704EA" w:rsidRDefault="007704EA" w:rsidP="007704EA">
            <w:pPr>
              <w:spacing w:before="33"/>
              <w:ind w:left="21" w:right="2"/>
              <w:jc w:val="center"/>
              <w:rPr>
                <w:b/>
              </w:rPr>
            </w:pPr>
            <w:r w:rsidRPr="007704EA">
              <w:rPr>
                <w:b/>
                <w:spacing w:val="-10"/>
              </w:rPr>
              <w:t>5</w:t>
            </w:r>
          </w:p>
        </w:tc>
        <w:tc>
          <w:tcPr>
            <w:tcW w:w="1519" w:type="dxa"/>
          </w:tcPr>
          <w:p w:rsidR="007704EA" w:rsidRPr="007704EA" w:rsidRDefault="007704EA" w:rsidP="007704EA">
            <w:pPr>
              <w:spacing w:before="33"/>
              <w:ind w:left="20" w:right="2"/>
              <w:jc w:val="center"/>
              <w:rPr>
                <w:b/>
              </w:rPr>
            </w:pPr>
            <w:r w:rsidRPr="007704EA">
              <w:rPr>
                <w:b/>
                <w:spacing w:val="-10"/>
              </w:rPr>
              <w:t>6</w:t>
            </w:r>
          </w:p>
        </w:tc>
        <w:tc>
          <w:tcPr>
            <w:tcW w:w="1692" w:type="dxa"/>
          </w:tcPr>
          <w:p w:rsidR="007704EA" w:rsidRPr="007704EA" w:rsidRDefault="007704EA" w:rsidP="007704EA">
            <w:pPr>
              <w:spacing w:before="33"/>
              <w:ind w:left="20" w:right="2"/>
              <w:jc w:val="center"/>
              <w:rPr>
                <w:b/>
              </w:rPr>
            </w:pPr>
            <w:r w:rsidRPr="007704EA">
              <w:rPr>
                <w:b/>
                <w:spacing w:val="-10"/>
              </w:rPr>
              <w:t>7</w:t>
            </w:r>
          </w:p>
        </w:tc>
        <w:tc>
          <w:tcPr>
            <w:tcW w:w="1352" w:type="dxa"/>
          </w:tcPr>
          <w:p w:rsidR="007704EA" w:rsidRPr="007704EA" w:rsidRDefault="007704EA" w:rsidP="007704EA">
            <w:pPr>
              <w:spacing w:before="33"/>
              <w:ind w:left="18"/>
              <w:jc w:val="center"/>
              <w:rPr>
                <w:b/>
              </w:rPr>
            </w:pPr>
            <w:r w:rsidRPr="007704EA">
              <w:rPr>
                <w:b/>
                <w:spacing w:val="-10"/>
              </w:rPr>
              <w:t>8</w:t>
            </w:r>
          </w:p>
        </w:tc>
      </w:tr>
      <w:tr w:rsidR="007704EA" w:rsidRPr="007704EA" w:rsidTr="007704EA">
        <w:trPr>
          <w:trHeight w:val="313"/>
        </w:trPr>
        <w:tc>
          <w:tcPr>
            <w:tcW w:w="1404" w:type="dxa"/>
          </w:tcPr>
          <w:p w:rsidR="007704EA" w:rsidRPr="007704EA" w:rsidRDefault="007704EA" w:rsidP="007704EA">
            <w:pPr>
              <w:spacing w:before="21"/>
              <w:ind w:left="18"/>
              <w:jc w:val="center"/>
            </w:pPr>
            <w:r w:rsidRPr="007704EA">
              <w:rPr>
                <w:spacing w:val="-10"/>
              </w:rPr>
              <w:t>-</w:t>
            </w:r>
          </w:p>
        </w:tc>
        <w:tc>
          <w:tcPr>
            <w:tcW w:w="1075" w:type="dxa"/>
          </w:tcPr>
          <w:p w:rsidR="007704EA" w:rsidRPr="007704EA" w:rsidRDefault="007704EA" w:rsidP="007704EA">
            <w:pPr>
              <w:spacing w:before="21"/>
              <w:ind w:left="20"/>
              <w:jc w:val="center"/>
            </w:pPr>
            <w:r w:rsidRPr="007704EA">
              <w:rPr>
                <w:spacing w:val="-10"/>
              </w:rPr>
              <w:t>-</w:t>
            </w:r>
          </w:p>
        </w:tc>
        <w:tc>
          <w:tcPr>
            <w:tcW w:w="1073" w:type="dxa"/>
          </w:tcPr>
          <w:p w:rsidR="007704EA" w:rsidRPr="007704EA" w:rsidRDefault="007704EA" w:rsidP="007704EA">
            <w:pPr>
              <w:spacing w:before="21"/>
              <w:ind w:left="23" w:right="5"/>
              <w:jc w:val="center"/>
            </w:pPr>
            <w:r w:rsidRPr="007704EA">
              <w:rPr>
                <w:spacing w:val="-10"/>
              </w:rPr>
              <w:t>-</w:t>
            </w:r>
          </w:p>
        </w:tc>
        <w:tc>
          <w:tcPr>
            <w:tcW w:w="1075" w:type="dxa"/>
          </w:tcPr>
          <w:p w:rsidR="007704EA" w:rsidRPr="007704EA" w:rsidRDefault="007704EA" w:rsidP="007704EA">
            <w:pPr>
              <w:spacing w:before="21"/>
              <w:ind w:left="20"/>
              <w:jc w:val="center"/>
            </w:pPr>
            <w:r w:rsidRPr="007704EA">
              <w:rPr>
                <w:spacing w:val="-10"/>
              </w:rPr>
              <w:t>-</w:t>
            </w:r>
          </w:p>
        </w:tc>
        <w:tc>
          <w:tcPr>
            <w:tcW w:w="1017" w:type="dxa"/>
          </w:tcPr>
          <w:p w:rsidR="007704EA" w:rsidRPr="007704EA" w:rsidRDefault="007704EA" w:rsidP="007704EA">
            <w:pPr>
              <w:spacing w:before="21"/>
              <w:ind w:left="21"/>
              <w:jc w:val="center"/>
            </w:pPr>
            <w:r w:rsidRPr="007704EA">
              <w:rPr>
                <w:spacing w:val="-10"/>
              </w:rPr>
              <w:t>-</w:t>
            </w:r>
          </w:p>
        </w:tc>
        <w:tc>
          <w:tcPr>
            <w:tcW w:w="1519" w:type="dxa"/>
          </w:tcPr>
          <w:p w:rsidR="007704EA" w:rsidRPr="007704EA" w:rsidRDefault="007704EA" w:rsidP="007704EA">
            <w:pPr>
              <w:spacing w:before="21"/>
              <w:ind w:left="20"/>
              <w:jc w:val="center"/>
            </w:pPr>
            <w:r w:rsidRPr="007704EA">
              <w:rPr>
                <w:spacing w:val="-10"/>
              </w:rPr>
              <w:t>-</w:t>
            </w:r>
          </w:p>
        </w:tc>
        <w:tc>
          <w:tcPr>
            <w:tcW w:w="1692" w:type="dxa"/>
          </w:tcPr>
          <w:p w:rsidR="007704EA" w:rsidRPr="007704EA" w:rsidRDefault="007704EA" w:rsidP="007704EA">
            <w:pPr>
              <w:spacing w:before="21"/>
              <w:ind w:left="20"/>
              <w:jc w:val="center"/>
            </w:pPr>
            <w:r w:rsidRPr="007704EA">
              <w:rPr>
                <w:spacing w:val="-10"/>
              </w:rPr>
              <w:t>-</w:t>
            </w:r>
          </w:p>
        </w:tc>
        <w:tc>
          <w:tcPr>
            <w:tcW w:w="1352" w:type="dxa"/>
          </w:tcPr>
          <w:p w:rsidR="007704EA" w:rsidRPr="007704EA" w:rsidRDefault="007704EA" w:rsidP="007704EA"/>
        </w:tc>
      </w:tr>
      <w:tr w:rsidR="007704EA" w:rsidRPr="007704EA" w:rsidTr="007704EA">
        <w:trPr>
          <w:trHeight w:val="330"/>
        </w:trPr>
        <w:tc>
          <w:tcPr>
            <w:tcW w:w="10207" w:type="dxa"/>
            <w:gridSpan w:val="8"/>
          </w:tcPr>
          <w:p w:rsidR="007704EA" w:rsidRPr="007704EA" w:rsidRDefault="007704EA" w:rsidP="007704EA">
            <w:pPr>
              <w:spacing w:before="28"/>
              <w:ind w:left="71"/>
            </w:pPr>
            <w:r w:rsidRPr="007704EA">
              <w:t>3.</w:t>
            </w:r>
            <w:r w:rsidRPr="007704EA">
              <w:rPr>
                <w:spacing w:val="-13"/>
              </w:rPr>
              <w:t xml:space="preserve"> </w:t>
            </w:r>
            <w:r w:rsidRPr="007704EA">
              <w:t>Сведения</w:t>
            </w:r>
            <w:r w:rsidRPr="007704EA">
              <w:rPr>
                <w:spacing w:val="32"/>
              </w:rPr>
              <w:t xml:space="preserve"> </w:t>
            </w:r>
            <w:r w:rsidRPr="007704EA">
              <w:t>о</w:t>
            </w:r>
            <w:r w:rsidRPr="007704EA">
              <w:rPr>
                <w:spacing w:val="34"/>
              </w:rPr>
              <w:t xml:space="preserve"> </w:t>
            </w:r>
            <w:r w:rsidRPr="007704EA">
              <w:t>характерных</w:t>
            </w:r>
            <w:r w:rsidRPr="007704EA">
              <w:rPr>
                <w:spacing w:val="32"/>
              </w:rPr>
              <w:t xml:space="preserve"> </w:t>
            </w:r>
            <w:r w:rsidRPr="007704EA">
              <w:t>точках</w:t>
            </w:r>
            <w:r w:rsidRPr="007704EA">
              <w:rPr>
                <w:spacing w:val="33"/>
              </w:rPr>
              <w:t xml:space="preserve"> </w:t>
            </w:r>
            <w:r w:rsidRPr="007704EA">
              <w:t>части</w:t>
            </w:r>
            <w:r w:rsidRPr="007704EA">
              <w:rPr>
                <w:spacing w:val="32"/>
              </w:rPr>
              <w:t xml:space="preserve"> </w:t>
            </w:r>
            <w:r w:rsidRPr="007704EA">
              <w:t>(частей)</w:t>
            </w:r>
            <w:r w:rsidRPr="007704EA">
              <w:rPr>
                <w:spacing w:val="33"/>
              </w:rPr>
              <w:t xml:space="preserve"> </w:t>
            </w:r>
            <w:r w:rsidRPr="007704EA">
              <w:t>границы</w:t>
            </w:r>
            <w:r w:rsidRPr="007704EA">
              <w:rPr>
                <w:spacing w:val="-12"/>
              </w:rPr>
              <w:t xml:space="preserve"> </w:t>
            </w:r>
            <w:r w:rsidRPr="007704EA">
              <w:rPr>
                <w:spacing w:val="-2"/>
              </w:rPr>
              <w:t>объекта</w:t>
            </w:r>
          </w:p>
        </w:tc>
      </w:tr>
      <w:tr w:rsidR="007704EA" w:rsidRPr="007704EA" w:rsidTr="007704EA">
        <w:trPr>
          <w:trHeight w:val="772"/>
        </w:trPr>
        <w:tc>
          <w:tcPr>
            <w:tcW w:w="1404" w:type="dxa"/>
            <w:vMerge w:val="restart"/>
          </w:tcPr>
          <w:p w:rsidR="007704EA" w:rsidRPr="007704EA" w:rsidRDefault="007704EA" w:rsidP="007704EA">
            <w:pPr>
              <w:spacing w:before="40"/>
            </w:pPr>
          </w:p>
          <w:p w:rsidR="007704EA" w:rsidRPr="007704EA" w:rsidRDefault="007704EA" w:rsidP="007704EA">
            <w:pPr>
              <w:spacing w:line="230" w:lineRule="auto"/>
              <w:ind w:left="57" w:right="33" w:hanging="8"/>
              <w:jc w:val="center"/>
              <w:rPr>
                <w:b/>
              </w:rPr>
            </w:pPr>
            <w:r w:rsidRPr="007704EA">
              <w:rPr>
                <w:b/>
                <w:spacing w:val="-2"/>
              </w:rPr>
              <w:t xml:space="preserve">Обозначение </w:t>
            </w:r>
            <w:r w:rsidRPr="007704EA">
              <w:rPr>
                <w:b/>
                <w:spacing w:val="-4"/>
              </w:rPr>
              <w:t xml:space="preserve">характерных </w:t>
            </w:r>
            <w:r w:rsidRPr="007704EA">
              <w:rPr>
                <w:b/>
              </w:rPr>
              <w:t xml:space="preserve">точек части </w:t>
            </w:r>
            <w:r w:rsidRPr="007704EA">
              <w:rPr>
                <w:b/>
                <w:spacing w:val="-2"/>
              </w:rPr>
              <w:t>границы</w:t>
            </w:r>
          </w:p>
        </w:tc>
        <w:tc>
          <w:tcPr>
            <w:tcW w:w="2148" w:type="dxa"/>
            <w:gridSpan w:val="2"/>
          </w:tcPr>
          <w:p w:rsidR="007704EA" w:rsidRPr="007704EA" w:rsidRDefault="007704EA" w:rsidP="007704EA">
            <w:pPr>
              <w:spacing w:before="144" w:line="228" w:lineRule="auto"/>
              <w:ind w:left="345" w:hanging="41"/>
              <w:rPr>
                <w:b/>
              </w:rPr>
            </w:pPr>
            <w:r w:rsidRPr="007704EA">
              <w:rPr>
                <w:b/>
                <w:spacing w:val="-4"/>
              </w:rPr>
              <w:t xml:space="preserve">Существующие </w:t>
            </w:r>
            <w:r w:rsidRPr="007704EA">
              <w:rPr>
                <w:b/>
                <w:spacing w:val="-2"/>
              </w:rPr>
              <w:t>координаты,</w:t>
            </w:r>
            <w:r w:rsidRPr="007704EA">
              <w:rPr>
                <w:b/>
                <w:spacing w:val="-11"/>
              </w:rPr>
              <w:t xml:space="preserve"> </w:t>
            </w:r>
            <w:r w:rsidRPr="007704EA">
              <w:rPr>
                <w:b/>
                <w:spacing w:val="-10"/>
              </w:rPr>
              <w:t>м</w:t>
            </w:r>
          </w:p>
        </w:tc>
        <w:tc>
          <w:tcPr>
            <w:tcW w:w="2092" w:type="dxa"/>
            <w:gridSpan w:val="2"/>
          </w:tcPr>
          <w:p w:rsidR="007704EA" w:rsidRPr="007704EA" w:rsidRDefault="007704EA" w:rsidP="007704EA">
            <w:pPr>
              <w:spacing w:before="19" w:line="230" w:lineRule="auto"/>
              <w:ind w:left="316" w:right="298" w:firstLine="112"/>
              <w:jc w:val="both"/>
              <w:rPr>
                <w:b/>
              </w:rPr>
            </w:pPr>
            <w:r w:rsidRPr="007704EA">
              <w:rPr>
                <w:b/>
                <w:spacing w:val="-2"/>
              </w:rPr>
              <w:t>Измененные (уточненные) координаты,</w:t>
            </w:r>
            <w:r w:rsidRPr="007704EA">
              <w:rPr>
                <w:b/>
                <w:spacing w:val="-12"/>
              </w:rPr>
              <w:t xml:space="preserve"> </w:t>
            </w:r>
            <w:r w:rsidRPr="007704EA">
              <w:rPr>
                <w:b/>
                <w:spacing w:val="-2"/>
              </w:rPr>
              <w:t>м</w:t>
            </w:r>
          </w:p>
        </w:tc>
        <w:tc>
          <w:tcPr>
            <w:tcW w:w="1519" w:type="dxa"/>
            <w:vMerge w:val="restart"/>
          </w:tcPr>
          <w:p w:rsidR="007704EA" w:rsidRPr="007704EA" w:rsidRDefault="007704EA" w:rsidP="007704EA">
            <w:pPr>
              <w:spacing w:before="175" w:line="228" w:lineRule="auto"/>
              <w:ind w:left="137" w:right="119" w:firstLine="1"/>
              <w:jc w:val="center"/>
              <w:rPr>
                <w:b/>
              </w:rPr>
            </w:pPr>
            <w:r w:rsidRPr="007704EA">
              <w:rPr>
                <w:b/>
                <w:spacing w:val="-4"/>
              </w:rPr>
              <w:t xml:space="preserve">Метод </w:t>
            </w:r>
            <w:r w:rsidRPr="007704EA">
              <w:rPr>
                <w:b/>
                <w:spacing w:val="-2"/>
              </w:rPr>
              <w:t xml:space="preserve">определения координат </w:t>
            </w:r>
            <w:r w:rsidRPr="007704EA">
              <w:rPr>
                <w:b/>
                <w:spacing w:val="-4"/>
              </w:rPr>
              <w:t xml:space="preserve">характерной </w:t>
            </w:r>
            <w:r w:rsidRPr="007704EA">
              <w:rPr>
                <w:b/>
                <w:spacing w:val="-2"/>
              </w:rPr>
              <w:t>точки</w:t>
            </w:r>
          </w:p>
        </w:tc>
        <w:tc>
          <w:tcPr>
            <w:tcW w:w="1692" w:type="dxa"/>
            <w:vMerge w:val="restart"/>
          </w:tcPr>
          <w:p w:rsidR="007704EA" w:rsidRPr="007704EA" w:rsidRDefault="007704EA" w:rsidP="007704EA">
            <w:pPr>
              <w:spacing w:before="55" w:line="228" w:lineRule="auto"/>
              <w:ind w:left="55" w:right="35" w:hanging="2"/>
              <w:jc w:val="center"/>
              <w:rPr>
                <w:b/>
              </w:rPr>
            </w:pPr>
            <w:r w:rsidRPr="007704EA">
              <w:rPr>
                <w:b/>
                <w:spacing w:val="-2"/>
              </w:rPr>
              <w:t xml:space="preserve">Средняя </w:t>
            </w:r>
            <w:proofErr w:type="spellStart"/>
            <w:r w:rsidRPr="007704EA">
              <w:rPr>
                <w:b/>
                <w:spacing w:val="-4"/>
              </w:rPr>
              <w:t>квадратическая</w:t>
            </w:r>
            <w:proofErr w:type="spellEnd"/>
            <w:r w:rsidRPr="007704EA">
              <w:rPr>
                <w:b/>
                <w:spacing w:val="-4"/>
              </w:rPr>
              <w:t xml:space="preserve"> </w:t>
            </w:r>
            <w:r w:rsidRPr="007704EA">
              <w:rPr>
                <w:b/>
                <w:spacing w:val="-2"/>
              </w:rPr>
              <w:t xml:space="preserve">погрешность положения характерной </w:t>
            </w:r>
            <w:r w:rsidRPr="007704EA">
              <w:rPr>
                <w:b/>
              </w:rPr>
              <w:t>точки (</w:t>
            </w:r>
            <w:proofErr w:type="spellStart"/>
            <w:r w:rsidRPr="007704EA">
              <w:rPr>
                <w:b/>
              </w:rPr>
              <w:t>Мt</w:t>
            </w:r>
            <w:proofErr w:type="spellEnd"/>
            <w:r w:rsidRPr="007704EA">
              <w:rPr>
                <w:b/>
              </w:rPr>
              <w:t>), м</w:t>
            </w:r>
          </w:p>
        </w:tc>
        <w:tc>
          <w:tcPr>
            <w:tcW w:w="1352" w:type="dxa"/>
            <w:vMerge w:val="restart"/>
          </w:tcPr>
          <w:p w:rsidR="007704EA" w:rsidRPr="007704EA" w:rsidRDefault="007704EA" w:rsidP="007704EA">
            <w:pPr>
              <w:spacing w:before="55" w:line="228" w:lineRule="auto"/>
              <w:ind w:left="21"/>
              <w:jc w:val="center"/>
              <w:rPr>
                <w:b/>
              </w:rPr>
            </w:pPr>
            <w:r w:rsidRPr="007704EA">
              <w:rPr>
                <w:b/>
                <w:spacing w:val="-2"/>
              </w:rPr>
              <w:t xml:space="preserve">Описание </w:t>
            </w:r>
            <w:r w:rsidRPr="007704EA">
              <w:rPr>
                <w:b/>
                <w:spacing w:val="-4"/>
              </w:rPr>
              <w:t xml:space="preserve">обозначения </w:t>
            </w:r>
            <w:r w:rsidRPr="007704EA">
              <w:rPr>
                <w:b/>
              </w:rPr>
              <w:t xml:space="preserve">точки на </w:t>
            </w:r>
            <w:r w:rsidRPr="007704EA">
              <w:rPr>
                <w:b/>
                <w:spacing w:val="-2"/>
              </w:rPr>
              <w:t xml:space="preserve">местности </w:t>
            </w:r>
            <w:r w:rsidRPr="007704EA">
              <w:rPr>
                <w:b/>
                <w:spacing w:val="-4"/>
              </w:rPr>
              <w:t xml:space="preserve">(при </w:t>
            </w:r>
            <w:r w:rsidRPr="007704EA">
              <w:rPr>
                <w:b/>
                <w:spacing w:val="-2"/>
              </w:rPr>
              <w:t>наличии)</w:t>
            </w:r>
          </w:p>
        </w:tc>
      </w:tr>
      <w:tr w:rsidR="007704EA" w:rsidRPr="007704EA" w:rsidTr="007704EA">
        <w:trPr>
          <w:trHeight w:val="772"/>
        </w:trPr>
        <w:tc>
          <w:tcPr>
            <w:tcW w:w="1404"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075" w:type="dxa"/>
          </w:tcPr>
          <w:p w:rsidR="007704EA" w:rsidRPr="007704EA" w:rsidRDefault="007704EA" w:rsidP="007704EA"/>
          <w:p w:rsidR="007704EA" w:rsidRPr="007704EA" w:rsidRDefault="007704EA" w:rsidP="007704EA">
            <w:pPr>
              <w:spacing w:before="1"/>
              <w:ind w:left="20"/>
              <w:jc w:val="center"/>
              <w:rPr>
                <w:b/>
              </w:rPr>
            </w:pPr>
            <w:r w:rsidRPr="007704EA">
              <w:rPr>
                <w:b/>
                <w:spacing w:val="-10"/>
              </w:rPr>
              <w:t>X</w:t>
            </w:r>
          </w:p>
        </w:tc>
        <w:tc>
          <w:tcPr>
            <w:tcW w:w="1073" w:type="dxa"/>
          </w:tcPr>
          <w:p w:rsidR="007704EA" w:rsidRPr="007704EA" w:rsidRDefault="007704EA" w:rsidP="007704EA"/>
          <w:p w:rsidR="007704EA" w:rsidRPr="007704EA" w:rsidRDefault="007704EA" w:rsidP="007704EA">
            <w:pPr>
              <w:spacing w:before="1"/>
              <w:ind w:left="23"/>
              <w:jc w:val="center"/>
              <w:rPr>
                <w:b/>
              </w:rPr>
            </w:pPr>
            <w:r w:rsidRPr="007704EA">
              <w:rPr>
                <w:b/>
                <w:spacing w:val="-10"/>
              </w:rPr>
              <w:t>Y</w:t>
            </w:r>
          </w:p>
        </w:tc>
        <w:tc>
          <w:tcPr>
            <w:tcW w:w="1075" w:type="dxa"/>
          </w:tcPr>
          <w:p w:rsidR="007704EA" w:rsidRPr="007704EA" w:rsidRDefault="007704EA" w:rsidP="007704EA"/>
          <w:p w:rsidR="007704EA" w:rsidRPr="007704EA" w:rsidRDefault="007704EA" w:rsidP="007704EA">
            <w:pPr>
              <w:spacing w:before="1"/>
              <w:ind w:left="20"/>
              <w:jc w:val="center"/>
              <w:rPr>
                <w:b/>
              </w:rPr>
            </w:pPr>
            <w:r w:rsidRPr="007704EA">
              <w:rPr>
                <w:b/>
                <w:spacing w:val="-10"/>
              </w:rPr>
              <w:t>X</w:t>
            </w:r>
          </w:p>
        </w:tc>
        <w:tc>
          <w:tcPr>
            <w:tcW w:w="1017" w:type="dxa"/>
          </w:tcPr>
          <w:p w:rsidR="007704EA" w:rsidRPr="007704EA" w:rsidRDefault="007704EA" w:rsidP="007704EA"/>
          <w:p w:rsidR="007704EA" w:rsidRPr="007704EA" w:rsidRDefault="007704EA" w:rsidP="007704EA">
            <w:pPr>
              <w:spacing w:before="1"/>
              <w:ind w:left="21"/>
              <w:jc w:val="center"/>
              <w:rPr>
                <w:b/>
              </w:rPr>
            </w:pPr>
            <w:r w:rsidRPr="007704EA">
              <w:rPr>
                <w:b/>
                <w:spacing w:val="-10"/>
              </w:rPr>
              <w:t>Y</w:t>
            </w:r>
          </w:p>
        </w:tc>
        <w:tc>
          <w:tcPr>
            <w:tcW w:w="1519"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692" w:type="dxa"/>
            <w:vMerge/>
            <w:tcBorders>
              <w:top w:val="nil"/>
            </w:tcBorders>
          </w:tcPr>
          <w:p w:rsidR="007704EA" w:rsidRPr="007704EA" w:rsidRDefault="007704EA" w:rsidP="007704EA">
            <w:pPr>
              <w:rPr>
                <w:rFonts w:asciiTheme="minorHAnsi" w:eastAsiaTheme="minorHAnsi" w:hAnsiTheme="minorHAnsi" w:cstheme="minorBidi"/>
                <w:sz w:val="2"/>
                <w:szCs w:val="2"/>
              </w:rPr>
            </w:pPr>
          </w:p>
        </w:tc>
        <w:tc>
          <w:tcPr>
            <w:tcW w:w="1352" w:type="dxa"/>
            <w:vMerge/>
            <w:tcBorders>
              <w:top w:val="nil"/>
            </w:tcBorders>
          </w:tcPr>
          <w:p w:rsidR="007704EA" w:rsidRPr="007704EA" w:rsidRDefault="007704EA" w:rsidP="007704EA">
            <w:pPr>
              <w:rPr>
                <w:rFonts w:asciiTheme="minorHAnsi" w:eastAsiaTheme="minorHAnsi" w:hAnsiTheme="minorHAnsi" w:cstheme="minorBidi"/>
                <w:sz w:val="2"/>
                <w:szCs w:val="2"/>
              </w:rPr>
            </w:pPr>
          </w:p>
        </w:tc>
      </w:tr>
      <w:tr w:rsidR="007704EA" w:rsidRPr="007704EA" w:rsidTr="007704EA">
        <w:trPr>
          <w:trHeight w:val="330"/>
        </w:trPr>
        <w:tc>
          <w:tcPr>
            <w:tcW w:w="1404" w:type="dxa"/>
          </w:tcPr>
          <w:p w:rsidR="007704EA" w:rsidRPr="007704EA" w:rsidRDefault="007704EA" w:rsidP="007704EA">
            <w:pPr>
              <w:spacing w:before="33"/>
              <w:ind w:left="18" w:right="2"/>
              <w:jc w:val="center"/>
              <w:rPr>
                <w:b/>
              </w:rPr>
            </w:pPr>
            <w:r w:rsidRPr="007704EA">
              <w:rPr>
                <w:b/>
                <w:spacing w:val="-10"/>
              </w:rPr>
              <w:t>1</w:t>
            </w:r>
          </w:p>
        </w:tc>
        <w:tc>
          <w:tcPr>
            <w:tcW w:w="1075" w:type="dxa"/>
          </w:tcPr>
          <w:p w:rsidR="007704EA" w:rsidRPr="007704EA" w:rsidRDefault="007704EA" w:rsidP="007704EA">
            <w:pPr>
              <w:spacing w:before="33"/>
              <w:ind w:left="20" w:right="1"/>
              <w:jc w:val="center"/>
              <w:rPr>
                <w:b/>
              </w:rPr>
            </w:pPr>
            <w:r w:rsidRPr="007704EA">
              <w:rPr>
                <w:b/>
                <w:spacing w:val="-10"/>
              </w:rPr>
              <w:t>2</w:t>
            </w:r>
          </w:p>
        </w:tc>
        <w:tc>
          <w:tcPr>
            <w:tcW w:w="1073" w:type="dxa"/>
          </w:tcPr>
          <w:p w:rsidR="007704EA" w:rsidRPr="007704EA" w:rsidRDefault="007704EA" w:rsidP="007704EA">
            <w:pPr>
              <w:spacing w:before="33"/>
              <w:ind w:left="23" w:right="2"/>
              <w:jc w:val="center"/>
              <w:rPr>
                <w:b/>
              </w:rPr>
            </w:pPr>
            <w:r w:rsidRPr="007704EA">
              <w:rPr>
                <w:b/>
                <w:spacing w:val="-10"/>
              </w:rPr>
              <w:t>3</w:t>
            </w:r>
          </w:p>
        </w:tc>
        <w:tc>
          <w:tcPr>
            <w:tcW w:w="1075" w:type="dxa"/>
          </w:tcPr>
          <w:p w:rsidR="007704EA" w:rsidRPr="007704EA" w:rsidRDefault="007704EA" w:rsidP="007704EA">
            <w:pPr>
              <w:spacing w:before="33"/>
              <w:ind w:left="20" w:right="1"/>
              <w:jc w:val="center"/>
              <w:rPr>
                <w:b/>
              </w:rPr>
            </w:pPr>
            <w:r w:rsidRPr="007704EA">
              <w:rPr>
                <w:b/>
                <w:spacing w:val="-10"/>
              </w:rPr>
              <w:t>4</w:t>
            </w:r>
          </w:p>
        </w:tc>
        <w:tc>
          <w:tcPr>
            <w:tcW w:w="1017" w:type="dxa"/>
          </w:tcPr>
          <w:p w:rsidR="007704EA" w:rsidRPr="007704EA" w:rsidRDefault="007704EA" w:rsidP="007704EA">
            <w:pPr>
              <w:spacing w:before="33"/>
              <w:ind w:left="21" w:right="2"/>
              <w:jc w:val="center"/>
              <w:rPr>
                <w:b/>
              </w:rPr>
            </w:pPr>
            <w:r w:rsidRPr="007704EA">
              <w:rPr>
                <w:b/>
                <w:spacing w:val="-10"/>
              </w:rPr>
              <w:t>5</w:t>
            </w:r>
          </w:p>
        </w:tc>
        <w:tc>
          <w:tcPr>
            <w:tcW w:w="1519" w:type="dxa"/>
          </w:tcPr>
          <w:p w:rsidR="007704EA" w:rsidRPr="007704EA" w:rsidRDefault="007704EA" w:rsidP="007704EA">
            <w:pPr>
              <w:spacing w:before="33"/>
              <w:ind w:left="20" w:right="2"/>
              <w:jc w:val="center"/>
              <w:rPr>
                <w:b/>
              </w:rPr>
            </w:pPr>
            <w:r w:rsidRPr="007704EA">
              <w:rPr>
                <w:b/>
                <w:spacing w:val="-10"/>
              </w:rPr>
              <w:t>6</w:t>
            </w:r>
          </w:p>
        </w:tc>
        <w:tc>
          <w:tcPr>
            <w:tcW w:w="1692" w:type="dxa"/>
            <w:tcBorders>
              <w:right w:val="nil"/>
            </w:tcBorders>
          </w:tcPr>
          <w:p w:rsidR="007704EA" w:rsidRPr="007704EA" w:rsidRDefault="007704EA" w:rsidP="007704EA">
            <w:pPr>
              <w:spacing w:before="33"/>
              <w:ind w:left="15"/>
              <w:jc w:val="center"/>
              <w:rPr>
                <w:b/>
              </w:rPr>
            </w:pPr>
            <w:r w:rsidRPr="007704EA">
              <w:rPr>
                <w:b/>
                <w:spacing w:val="-10"/>
              </w:rPr>
              <w:t>7</w:t>
            </w:r>
          </w:p>
        </w:tc>
        <w:tc>
          <w:tcPr>
            <w:tcW w:w="1352" w:type="dxa"/>
            <w:tcBorders>
              <w:left w:val="nil"/>
            </w:tcBorders>
          </w:tcPr>
          <w:p w:rsidR="007704EA" w:rsidRPr="007704EA" w:rsidRDefault="007704EA" w:rsidP="007704EA">
            <w:pPr>
              <w:spacing w:before="33"/>
              <w:ind w:left="21"/>
              <w:jc w:val="center"/>
              <w:rPr>
                <w:b/>
              </w:rPr>
            </w:pPr>
            <w:r w:rsidRPr="007704EA">
              <w:rPr>
                <w:b/>
                <w:spacing w:val="-10"/>
              </w:rPr>
              <w:t>8</w:t>
            </w:r>
          </w:p>
        </w:tc>
      </w:tr>
      <w:tr w:rsidR="007704EA" w:rsidRPr="007704EA" w:rsidTr="007704EA">
        <w:trPr>
          <w:trHeight w:val="313"/>
        </w:trPr>
        <w:tc>
          <w:tcPr>
            <w:tcW w:w="1404" w:type="dxa"/>
          </w:tcPr>
          <w:p w:rsidR="007704EA" w:rsidRPr="007704EA" w:rsidRDefault="007704EA" w:rsidP="007704EA">
            <w:pPr>
              <w:spacing w:before="18"/>
              <w:ind w:left="18"/>
              <w:jc w:val="center"/>
            </w:pPr>
            <w:r w:rsidRPr="007704EA">
              <w:rPr>
                <w:spacing w:val="-10"/>
              </w:rPr>
              <w:t>-</w:t>
            </w:r>
          </w:p>
        </w:tc>
        <w:tc>
          <w:tcPr>
            <w:tcW w:w="1075" w:type="dxa"/>
          </w:tcPr>
          <w:p w:rsidR="007704EA" w:rsidRPr="007704EA" w:rsidRDefault="007704EA" w:rsidP="007704EA">
            <w:pPr>
              <w:spacing w:before="18"/>
              <w:ind w:left="20"/>
              <w:jc w:val="center"/>
            </w:pPr>
            <w:r w:rsidRPr="007704EA">
              <w:rPr>
                <w:spacing w:val="-10"/>
              </w:rPr>
              <w:t>-</w:t>
            </w:r>
          </w:p>
        </w:tc>
        <w:tc>
          <w:tcPr>
            <w:tcW w:w="1073" w:type="dxa"/>
          </w:tcPr>
          <w:p w:rsidR="007704EA" w:rsidRPr="007704EA" w:rsidRDefault="007704EA" w:rsidP="007704EA">
            <w:pPr>
              <w:spacing w:before="18"/>
              <w:ind w:left="23" w:right="5"/>
              <w:jc w:val="center"/>
            </w:pPr>
            <w:r w:rsidRPr="007704EA">
              <w:rPr>
                <w:spacing w:val="-10"/>
              </w:rPr>
              <w:t>-</w:t>
            </w:r>
          </w:p>
        </w:tc>
        <w:tc>
          <w:tcPr>
            <w:tcW w:w="1075" w:type="dxa"/>
          </w:tcPr>
          <w:p w:rsidR="007704EA" w:rsidRPr="007704EA" w:rsidRDefault="007704EA" w:rsidP="007704EA">
            <w:pPr>
              <w:spacing w:before="18"/>
              <w:ind w:left="20"/>
              <w:jc w:val="center"/>
            </w:pPr>
            <w:r w:rsidRPr="007704EA">
              <w:rPr>
                <w:spacing w:val="-10"/>
              </w:rPr>
              <w:t>-</w:t>
            </w:r>
          </w:p>
        </w:tc>
        <w:tc>
          <w:tcPr>
            <w:tcW w:w="1017" w:type="dxa"/>
          </w:tcPr>
          <w:p w:rsidR="007704EA" w:rsidRPr="007704EA" w:rsidRDefault="007704EA" w:rsidP="007704EA">
            <w:pPr>
              <w:spacing w:before="18"/>
              <w:ind w:left="21"/>
              <w:jc w:val="center"/>
            </w:pPr>
            <w:r w:rsidRPr="007704EA">
              <w:rPr>
                <w:spacing w:val="-10"/>
              </w:rPr>
              <w:t>-</w:t>
            </w:r>
          </w:p>
        </w:tc>
        <w:tc>
          <w:tcPr>
            <w:tcW w:w="1519" w:type="dxa"/>
          </w:tcPr>
          <w:p w:rsidR="007704EA" w:rsidRPr="007704EA" w:rsidRDefault="007704EA" w:rsidP="007704EA">
            <w:pPr>
              <w:spacing w:before="18"/>
              <w:ind w:left="20" w:right="5"/>
              <w:jc w:val="center"/>
            </w:pPr>
            <w:r w:rsidRPr="007704EA">
              <w:rPr>
                <w:spacing w:val="-10"/>
              </w:rPr>
              <w:t>-</w:t>
            </w:r>
          </w:p>
        </w:tc>
        <w:tc>
          <w:tcPr>
            <w:tcW w:w="1692" w:type="dxa"/>
          </w:tcPr>
          <w:p w:rsidR="007704EA" w:rsidRPr="007704EA" w:rsidRDefault="007704EA" w:rsidP="007704EA">
            <w:pPr>
              <w:spacing w:before="18"/>
              <w:ind w:left="20"/>
              <w:jc w:val="center"/>
            </w:pPr>
            <w:r w:rsidRPr="007704EA">
              <w:rPr>
                <w:spacing w:val="-10"/>
              </w:rPr>
              <w:t>-</w:t>
            </w:r>
          </w:p>
        </w:tc>
        <w:tc>
          <w:tcPr>
            <w:tcW w:w="1352" w:type="dxa"/>
          </w:tcPr>
          <w:p w:rsidR="007704EA" w:rsidRPr="007704EA" w:rsidRDefault="007704EA" w:rsidP="007704EA"/>
        </w:tc>
      </w:tr>
    </w:tbl>
    <w:p w:rsidR="007704EA" w:rsidRDefault="007704EA" w:rsidP="00395035">
      <w:pPr>
        <w:pStyle w:val="a4"/>
        <w:jc w:val="right"/>
        <w:rPr>
          <w:b w:val="0"/>
        </w:rPr>
      </w:pPr>
    </w:p>
    <w:p w:rsidR="00395035" w:rsidRDefault="007704EA">
      <w:r>
        <w:rPr>
          <w:noProof/>
          <w:lang w:eastAsia="ru-RU"/>
        </w:rPr>
        <w:lastRenderedPageBreak/>
        <w:drawing>
          <wp:inline distT="0" distB="0" distL="0" distR="0">
            <wp:extent cx="5800725" cy="8496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5-03-25_11-46-30.png"/>
                    <pic:cNvPicPr/>
                  </pic:nvPicPr>
                  <pic:blipFill>
                    <a:blip r:embed="rId11">
                      <a:extLst>
                        <a:ext uri="{28A0092B-C50C-407E-A947-70E740481C1C}">
                          <a14:useLocalDpi xmlns:a14="http://schemas.microsoft.com/office/drawing/2010/main" val="0"/>
                        </a:ext>
                      </a:extLst>
                    </a:blip>
                    <a:stretch>
                      <a:fillRect/>
                    </a:stretch>
                  </pic:blipFill>
                  <pic:spPr>
                    <a:xfrm>
                      <a:off x="0" y="0"/>
                      <a:ext cx="5800725" cy="8496300"/>
                    </a:xfrm>
                    <a:prstGeom prst="rect">
                      <a:avLst/>
                    </a:prstGeom>
                  </pic:spPr>
                </pic:pic>
              </a:graphicData>
            </a:graphic>
          </wp:inline>
        </w:drawing>
      </w:r>
    </w:p>
    <w:sectPr w:rsidR="00395035">
      <w:type w:val="continuous"/>
      <w:pgSz w:w="11910" w:h="16840"/>
      <w:pgMar w:top="1140" w:right="52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4EA" w:rsidRDefault="007704EA" w:rsidP="007704EA">
      <w:r>
        <w:separator/>
      </w:r>
    </w:p>
  </w:endnote>
  <w:endnote w:type="continuationSeparator" w:id="0">
    <w:p w:rsidR="007704EA" w:rsidRDefault="007704EA" w:rsidP="0077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53" w:rsidRDefault="007704EA">
    <w:pPr>
      <w:spacing w:line="14" w:lineRule="auto"/>
      <w:rPr>
        <w:sz w:val="20"/>
      </w:rPr>
    </w:pPr>
    <w:r>
      <w:rPr>
        <w:noProof/>
        <w:sz w:val="20"/>
        <w:lang w:eastAsia="ru-RU"/>
      </w:rPr>
      <mc:AlternateContent>
        <mc:Choice Requires="wps">
          <w:drawing>
            <wp:anchor distT="0" distB="0" distL="0" distR="0" simplePos="0" relativeHeight="251659264" behindDoc="1" locked="0" layoutInCell="1" allowOverlap="1" wp14:anchorId="600A47F7" wp14:editId="0577AC05">
              <wp:simplePos x="0" y="0"/>
              <wp:positionH relativeFrom="page">
                <wp:posOffset>669036</wp:posOffset>
              </wp:positionH>
              <wp:positionV relativeFrom="page">
                <wp:posOffset>10287000</wp:posOffset>
              </wp:positionV>
              <wp:extent cx="6459220" cy="355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9220" cy="35560"/>
                      </a:xfrm>
                      <a:custGeom>
                        <a:avLst/>
                        <a:gdLst/>
                        <a:ahLst/>
                        <a:cxnLst/>
                        <a:rect l="l" t="t" r="r" b="b"/>
                        <a:pathLst>
                          <a:path w="6459220" h="35560">
                            <a:moveTo>
                              <a:pt x="6451079" y="0"/>
                            </a:moveTo>
                            <a:lnTo>
                              <a:pt x="15240" y="0"/>
                            </a:lnTo>
                            <a:lnTo>
                              <a:pt x="7620" y="0"/>
                            </a:lnTo>
                            <a:lnTo>
                              <a:pt x="0" y="0"/>
                            </a:lnTo>
                            <a:lnTo>
                              <a:pt x="0" y="7620"/>
                            </a:lnTo>
                            <a:lnTo>
                              <a:pt x="0" y="35052"/>
                            </a:lnTo>
                            <a:lnTo>
                              <a:pt x="7620" y="35052"/>
                            </a:lnTo>
                            <a:lnTo>
                              <a:pt x="7620" y="7620"/>
                            </a:lnTo>
                            <a:lnTo>
                              <a:pt x="15240" y="7620"/>
                            </a:lnTo>
                            <a:lnTo>
                              <a:pt x="6451079" y="7620"/>
                            </a:lnTo>
                            <a:lnTo>
                              <a:pt x="6451079" y="0"/>
                            </a:lnTo>
                            <a:close/>
                          </a:path>
                          <a:path w="6459220" h="35560">
                            <a:moveTo>
                              <a:pt x="6458712" y="0"/>
                            </a:moveTo>
                            <a:lnTo>
                              <a:pt x="6451092" y="0"/>
                            </a:lnTo>
                            <a:lnTo>
                              <a:pt x="6451092" y="7620"/>
                            </a:lnTo>
                            <a:lnTo>
                              <a:pt x="6451092" y="35052"/>
                            </a:lnTo>
                            <a:lnTo>
                              <a:pt x="6458712" y="35052"/>
                            </a:lnTo>
                            <a:lnTo>
                              <a:pt x="6458712" y="7620"/>
                            </a:lnTo>
                            <a:lnTo>
                              <a:pt x="6458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B8DD5A" id="Graphic 1" o:spid="_x0000_s1026" style="position:absolute;margin-left:52.7pt;margin-top:810pt;width:508.6pt;height:2.8pt;z-index:-251657216;visibility:visible;mso-wrap-style:square;mso-wrap-distance-left:0;mso-wrap-distance-top:0;mso-wrap-distance-right:0;mso-wrap-distance-bottom:0;mso-position-horizontal:absolute;mso-position-horizontal-relative:page;mso-position-vertical:absolute;mso-position-vertical-relative:page;v-text-anchor:top" coordsize="645922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" path="m6451079,l15240,,7620,,,,,7620,,35052r7620,l7620,7620r7620,l6451079,7620r,-7620xem6458712,r-7620,l6451092,7620r,27432l6458712,35052r,-27432l6458712,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4EA" w:rsidRDefault="007704EA" w:rsidP="007704EA">
      <w:r>
        <w:separator/>
      </w:r>
    </w:p>
  </w:footnote>
  <w:footnote w:type="continuationSeparator" w:id="0">
    <w:p w:rsidR="007704EA" w:rsidRDefault="007704EA" w:rsidP="00770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10AE0"/>
    <w:rsid w:val="00395035"/>
    <w:rsid w:val="005B44CC"/>
    <w:rsid w:val="007704EA"/>
    <w:rsid w:val="00810AE0"/>
    <w:rsid w:val="00C7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D69C"/>
  <w15:docId w15:val="{3B43835A-0A6A-4203-B42D-DE39BF52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right"/>
    </w:pPr>
    <w:rPr>
      <w:sz w:val="28"/>
      <w:szCs w:val="28"/>
    </w:rPr>
  </w:style>
  <w:style w:type="paragraph" w:styleId="a4">
    <w:name w:val="Title"/>
    <w:basedOn w:val="a"/>
    <w:uiPriority w:val="1"/>
    <w:qFormat/>
    <w:pPr>
      <w:spacing w:before="87"/>
      <w:ind w:left="622" w:right="635"/>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before="19"/>
      <w:ind w:left="1223" w:right="1216"/>
      <w:jc w:val="center"/>
    </w:pPr>
  </w:style>
  <w:style w:type="paragraph" w:styleId="a6">
    <w:name w:val="header"/>
    <w:basedOn w:val="a"/>
    <w:link w:val="a7"/>
    <w:uiPriority w:val="99"/>
    <w:unhideWhenUsed/>
    <w:rsid w:val="007704EA"/>
    <w:pPr>
      <w:tabs>
        <w:tab w:val="center" w:pos="4677"/>
        <w:tab w:val="right" w:pos="9355"/>
      </w:tabs>
    </w:pPr>
  </w:style>
  <w:style w:type="character" w:customStyle="1" w:styleId="a7">
    <w:name w:val="Верхний колонтитул Знак"/>
    <w:basedOn w:val="a0"/>
    <w:link w:val="a6"/>
    <w:uiPriority w:val="99"/>
    <w:rsid w:val="007704EA"/>
    <w:rPr>
      <w:rFonts w:ascii="Times New Roman" w:eastAsia="Times New Roman" w:hAnsi="Times New Roman" w:cs="Times New Roman"/>
      <w:lang w:val="ru-RU"/>
    </w:rPr>
  </w:style>
  <w:style w:type="paragraph" w:styleId="a8">
    <w:name w:val="footer"/>
    <w:basedOn w:val="a"/>
    <w:link w:val="a9"/>
    <w:uiPriority w:val="99"/>
    <w:unhideWhenUsed/>
    <w:rsid w:val="007704EA"/>
    <w:pPr>
      <w:tabs>
        <w:tab w:val="center" w:pos="4677"/>
        <w:tab w:val="right" w:pos="9355"/>
      </w:tabs>
    </w:pPr>
  </w:style>
  <w:style w:type="character" w:customStyle="1" w:styleId="a9">
    <w:name w:val="Нижний колонтитул Знак"/>
    <w:basedOn w:val="a0"/>
    <w:link w:val="a8"/>
    <w:uiPriority w:val="99"/>
    <w:rsid w:val="007704E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ovgorodskij-rayon.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udanr@novgorod.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vrayon@yandex.ru"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ovgorodskij-rayon.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ShemaKPT1.xlsx</dc:title>
  <dc:creator>User</dc:creator>
  <cp:lastModifiedBy>Ведерникова Александра Романовна</cp:lastModifiedBy>
  <cp:revision>4</cp:revision>
  <dcterms:created xsi:type="dcterms:W3CDTF">2024-07-22T11:04:00Z</dcterms:created>
  <dcterms:modified xsi:type="dcterms:W3CDTF">2025-03-25T08:50:00Z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PScript5.dll Version 5.2.2</vt:lpwstr>
  </property>
  <property fmtid="{D5CDD505-2E9C-101B-9397-08002B2CF9AE}" pid="4" name="LastSaved">
    <vt:filetime>2024-07-22T00:00:00Z</vt:filetime>
  </property>
</Properties>
</file>