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2768">
        <w:rPr>
          <w:rFonts w:ascii="Times New Roman" w:hAnsi="Times New Roman" w:cs="Times New Roman"/>
          <w:b/>
          <w:sz w:val="28"/>
          <w:szCs w:val="28"/>
        </w:rPr>
        <w:t>Вклад в общее дело</w:t>
      </w:r>
    </w:p>
    <w:p w:rsid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 xml:space="preserve">Жители деревни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062768">
        <w:rPr>
          <w:rFonts w:ascii="Times New Roman" w:hAnsi="Times New Roman" w:cs="Times New Roman"/>
          <w:sz w:val="28"/>
          <w:szCs w:val="28"/>
        </w:rPr>
        <w:t xml:space="preserve"> стали участниками благотворительной ярмарки в поддержку проекта «Наш выбор».</w:t>
      </w:r>
    </w:p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4284" cy="2780626"/>
            <wp:effectExtent l="19050" t="0" r="8466" b="0"/>
            <wp:docPr id="1" name="Рисунок 0" descr="03 ярм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ярмар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30" cy="27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 xml:space="preserve">В этом году детский сад № 12 деревни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062768">
        <w:rPr>
          <w:rFonts w:ascii="Times New Roman" w:hAnsi="Times New Roman" w:cs="Times New Roman"/>
          <w:sz w:val="28"/>
          <w:szCs w:val="28"/>
        </w:rPr>
        <w:t xml:space="preserve"> стал участником приоритетного регионального проекта «Наш выбор», который реализуется по инициативе губернатора Андрея Никитина. Дошкольное учреждение ждут позитивные перемены. Здесь заасфальтируют дорожки, установят бордюры, новую контейнерную площадку и ограждение для прогулочной площадки группы раннего возраста. </w:t>
      </w:r>
    </w:p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 xml:space="preserve">На претворение идеи в жизнь из регионального бюджета выделена субсидия в размере 1,5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062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62768">
        <w:rPr>
          <w:rFonts w:ascii="Times New Roman" w:hAnsi="Times New Roman" w:cs="Times New Roman"/>
          <w:sz w:val="28"/>
          <w:szCs w:val="28"/>
        </w:rPr>
        <w:t>-</w:t>
      </w:r>
    </w:p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 xml:space="preserve">лей. Предусмотрено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62768">
        <w:rPr>
          <w:rFonts w:ascii="Times New Roman" w:hAnsi="Times New Roman" w:cs="Times New Roman"/>
          <w:sz w:val="28"/>
          <w:szCs w:val="28"/>
        </w:rPr>
        <w:t xml:space="preserve"> из районного бюджета, свой вклад внесут спонсоры. Способствуют воплощению инициативы и сами жители. Мамы и папы, бабушки и дедушки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григоровских</w:t>
      </w:r>
      <w:proofErr w:type="spellEnd"/>
      <w:r w:rsidRPr="00062768">
        <w:rPr>
          <w:rFonts w:ascii="Times New Roman" w:hAnsi="Times New Roman" w:cs="Times New Roman"/>
          <w:sz w:val="28"/>
          <w:szCs w:val="28"/>
        </w:rPr>
        <w:t xml:space="preserve"> малышей, а также педагоги заинтересованы в том, чтобы ребятам было комфортно в детском саду. Именно поэтому все они откликнулись на предложение принять участие в благотворительной ярмарке, которая была организована в поддержку проекта «Наш выбор» накануне Пасхи.</w:t>
      </w:r>
    </w:p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 xml:space="preserve">– К мероприятию мы готовились заранее, чтобы все желающие смогли приобрести товары, сувениры и угощения, приготовленные детьми, родителями и сотрудниками. Участники ярмарки принесли рассаду овощей и </w:t>
      </w:r>
      <w:r w:rsidRPr="00062768">
        <w:rPr>
          <w:rFonts w:ascii="Times New Roman" w:hAnsi="Times New Roman" w:cs="Times New Roman"/>
          <w:sz w:val="28"/>
          <w:szCs w:val="28"/>
        </w:rPr>
        <w:lastRenderedPageBreak/>
        <w:t xml:space="preserve">цветов, сшили кухонные полотенца и прихватки, смастерили скворечники, разделочные доски. Дошколята на мастер-классах по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062768">
        <w:rPr>
          <w:rFonts w:ascii="Times New Roman" w:hAnsi="Times New Roman" w:cs="Times New Roman"/>
          <w:sz w:val="28"/>
          <w:szCs w:val="28"/>
        </w:rPr>
        <w:t xml:space="preserve"> сделали украшения. Повара детского сада напекли рогаликов, родители и педагоги тоже приготовили вкусную выпечку и сладости. А еще продавались куличи на любой вкус, – рассказала заведующая детским садом № 12 Ирина СТАРОВЕРОВА.</w:t>
      </w:r>
    </w:p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 xml:space="preserve">Торговые ряды пестрили изобилием. Гостей встречали с музыкой, поили горячим чаем, приглашали на беспроигрышную лотерею. Малыши выстраивались в очередь на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Pr="00062768">
        <w:rPr>
          <w:rFonts w:ascii="Times New Roman" w:hAnsi="Times New Roman" w:cs="Times New Roman"/>
          <w:sz w:val="28"/>
          <w:szCs w:val="28"/>
        </w:rPr>
        <w:t>, с удовольствием танцевали и фотографировались с ростовой куклой – веселым медвежонком.</w:t>
      </w:r>
    </w:p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>Пасхальная ярмарка продолжалась около трех часов. За это время было собрано 56 тысяч 100 рублей. Вырученные средства перечислены на специальный счет проекта «Наш выбор» и станут вкладом в благоустройство территории детского сада.</w:t>
      </w:r>
    </w:p>
    <w:p w:rsidR="004B395B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>Мероприятие по достоинству оценили и дети, и взрослые. Все сошлись во мнении, что ярмарка имела большой успех и ее обязательно нужно повторить!</w:t>
      </w:r>
    </w:p>
    <w:p w:rsidR="00062768" w:rsidRPr="00062768" w:rsidRDefault="00062768" w:rsidP="000627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062768" w:rsidRPr="00062768" w:rsidRDefault="00062768" w:rsidP="0006276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62768">
        <w:rPr>
          <w:rFonts w:ascii="Times New Roman" w:hAnsi="Times New Roman" w:cs="Times New Roman"/>
          <w:sz w:val="28"/>
          <w:szCs w:val="28"/>
        </w:rPr>
        <w:t xml:space="preserve">Фото предоставлено детским садом деревни </w:t>
      </w:r>
      <w:proofErr w:type="spellStart"/>
      <w:r w:rsidRPr="00062768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</w:p>
    <w:p w:rsidR="00062768" w:rsidRPr="00062768" w:rsidRDefault="00062768" w:rsidP="000627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62768" w:rsidRPr="0006276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62768"/>
    <w:rsid w:val="00062768"/>
    <w:rsid w:val="00116776"/>
    <w:rsid w:val="001C3167"/>
    <w:rsid w:val="001D1763"/>
    <w:rsid w:val="004B395B"/>
    <w:rsid w:val="008858BD"/>
    <w:rsid w:val="00E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2023-05-18T06:31:00Z</dcterms:created>
  <dcterms:modified xsi:type="dcterms:W3CDTF">2023-05-18T06:32:00Z</dcterms:modified>
</cp:coreProperties>
</file>