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CC" w:rsidRPr="00F208A7" w:rsidRDefault="00863CEF" w:rsidP="00F208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A7">
        <w:rPr>
          <w:rFonts w:ascii="Times New Roman" w:hAnsi="Times New Roman" w:cs="Times New Roman"/>
          <w:b/>
          <w:sz w:val="28"/>
          <w:szCs w:val="28"/>
        </w:rPr>
        <w:t>Основа местных бюджетов</w:t>
      </w:r>
    </w:p>
    <w:p w:rsidR="008712CC" w:rsidRDefault="00F461B5" w:rsidP="000307E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208A7">
        <w:rPr>
          <w:rFonts w:ascii="Times New Roman" w:hAnsi="Times New Roman" w:cs="Times New Roman"/>
          <w:b/>
          <w:sz w:val="28"/>
          <w:szCs w:val="28"/>
        </w:rPr>
        <w:t xml:space="preserve">Качество жизни в </w:t>
      </w:r>
      <w:r w:rsidR="00863CEF" w:rsidRPr="00F208A7">
        <w:rPr>
          <w:rFonts w:ascii="Times New Roman" w:hAnsi="Times New Roman" w:cs="Times New Roman"/>
          <w:b/>
          <w:sz w:val="28"/>
          <w:szCs w:val="28"/>
        </w:rPr>
        <w:t xml:space="preserve">каждом городском или сельском поселении </w:t>
      </w:r>
      <w:r w:rsidRPr="00F208A7">
        <w:rPr>
          <w:rFonts w:ascii="Times New Roman" w:hAnsi="Times New Roman" w:cs="Times New Roman"/>
          <w:b/>
          <w:sz w:val="28"/>
          <w:szCs w:val="28"/>
        </w:rPr>
        <w:t>зависит от того,</w:t>
      </w:r>
      <w:r w:rsidR="00863CEF" w:rsidRPr="00F2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8A7">
        <w:rPr>
          <w:rFonts w:ascii="Times New Roman" w:hAnsi="Times New Roman" w:cs="Times New Roman"/>
          <w:b/>
          <w:sz w:val="28"/>
          <w:szCs w:val="28"/>
        </w:rPr>
        <w:t>как платятся налоги</w:t>
      </w:r>
    </w:p>
    <w:p w:rsidR="00F208A7" w:rsidRPr="00F208A7" w:rsidRDefault="00F208A7" w:rsidP="000307E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395B" w:rsidRPr="00A95C01" w:rsidRDefault="00F208A7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10795</wp:posOffset>
            </wp:positionV>
            <wp:extent cx="2465705" cy="3302000"/>
            <wp:effectExtent l="19050" t="0" r="0" b="0"/>
            <wp:wrapSquare wrapText="bothSides"/>
            <wp:docPr id="1" name="Рисунок 1" descr="X:\Звезда\Газета 2021\25 ноября\ВСЕ полосы\Фото\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25 ноября\ВСЕ полосы\Фото\03 навер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7.8pt;margin-top:265.65pt;width:194.1pt;height:.05pt;z-index:251660288;mso-position-horizontal-relative:text;mso-position-vertical-relative:text" stroked="f">
            <v:textbox style="mso-fit-shape-to-text:t" inset="0,0,0,0">
              <w:txbxContent>
                <w:p w:rsidR="00F208A7" w:rsidRPr="00F208A7" w:rsidRDefault="00F208A7" w:rsidP="00F208A7">
                  <w:pPr>
                    <w:pStyle w:val="a5"/>
                    <w:rPr>
                      <w:color w:val="000000" w:themeColor="text1"/>
                      <w:sz w:val="22"/>
                      <w:szCs w:val="22"/>
                    </w:rPr>
                  </w:pPr>
                  <w:r w:rsidRPr="00F208A7">
                    <w:rPr>
                      <w:color w:val="000000" w:themeColor="text1"/>
                      <w:sz w:val="22"/>
                      <w:szCs w:val="22"/>
                    </w:rPr>
                    <w:t>Налоги, поступившие в местный бюджет, также направляются на участие в различных проектах. Так, в Пролетарском поселении в рамках федеральной программы «Формирование комфортной городской среды» заасфальтированы пешеходные дорожки и обустроена парковка в с</w:t>
                  </w:r>
                </w:p>
              </w:txbxContent>
            </v:textbox>
            <w10:wrap type="square"/>
          </v:shape>
        </w:pict>
      </w:r>
      <w:r w:rsidR="008712CC" w:rsidRPr="00A95C01">
        <w:rPr>
          <w:rFonts w:ascii="Times New Roman" w:hAnsi="Times New Roman" w:cs="Times New Roman"/>
          <w:sz w:val="28"/>
          <w:szCs w:val="28"/>
        </w:rPr>
        <w:t>1 декабря истекает срок для уплаты имущественных налогов за 2020 год: налога на имущество физ</w:t>
      </w:r>
      <w:r w:rsidR="00255850" w:rsidRPr="00A95C01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="008712CC" w:rsidRPr="00A95C01">
        <w:rPr>
          <w:rFonts w:ascii="Times New Roman" w:hAnsi="Times New Roman" w:cs="Times New Roman"/>
          <w:sz w:val="28"/>
          <w:szCs w:val="28"/>
        </w:rPr>
        <w:t>лиц, земельного и транспортного налогов.</w:t>
      </w:r>
    </w:p>
    <w:p w:rsidR="006E7119" w:rsidRPr="00A95C01" w:rsidRDefault="006E7119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 xml:space="preserve">По информации налоговых органов </w:t>
      </w:r>
      <w:r w:rsidR="008712CC" w:rsidRPr="00A95C01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A95C01">
        <w:rPr>
          <w:rFonts w:ascii="Times New Roman" w:hAnsi="Times New Roman" w:cs="Times New Roman"/>
          <w:sz w:val="28"/>
          <w:szCs w:val="28"/>
        </w:rPr>
        <w:t>, в регионе</w:t>
      </w:r>
      <w:r w:rsidR="008712CC" w:rsidRPr="00A95C01">
        <w:rPr>
          <w:rFonts w:ascii="Times New Roman" w:hAnsi="Times New Roman" w:cs="Times New Roman"/>
          <w:sz w:val="28"/>
          <w:szCs w:val="28"/>
        </w:rPr>
        <w:t xml:space="preserve"> </w:t>
      </w:r>
      <w:r w:rsidRPr="00A95C01">
        <w:rPr>
          <w:rFonts w:ascii="Times New Roman" w:hAnsi="Times New Roman" w:cs="Times New Roman"/>
          <w:sz w:val="28"/>
          <w:szCs w:val="28"/>
        </w:rPr>
        <w:t>завершилась</w:t>
      </w:r>
      <w:r w:rsidR="008712CC" w:rsidRPr="00A95C01">
        <w:rPr>
          <w:rFonts w:ascii="Times New Roman" w:hAnsi="Times New Roman" w:cs="Times New Roman"/>
          <w:sz w:val="28"/>
          <w:szCs w:val="28"/>
        </w:rPr>
        <w:t xml:space="preserve"> массовая рассылка уведомлений об уплате имущественных налогов</w:t>
      </w:r>
      <w:r w:rsidRPr="00A95C01">
        <w:rPr>
          <w:rFonts w:ascii="Times New Roman" w:hAnsi="Times New Roman" w:cs="Times New Roman"/>
          <w:sz w:val="28"/>
          <w:szCs w:val="28"/>
        </w:rPr>
        <w:t>. 317 тысяч уведомлений направлено гражданам через почтовые отделения связи и 95 тысяч выгружены в «Личные кабинеты для физических лиц» на сайте ФНС.</w:t>
      </w:r>
    </w:p>
    <w:p w:rsidR="000909F7" w:rsidRPr="00A95C01" w:rsidRDefault="000909F7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 xml:space="preserve">Способов оплаты налогов множество. </w:t>
      </w:r>
      <w:r w:rsidR="006E7119" w:rsidRPr="00A95C01">
        <w:rPr>
          <w:rFonts w:ascii="Times New Roman" w:hAnsi="Times New Roman" w:cs="Times New Roman"/>
          <w:sz w:val="28"/>
          <w:szCs w:val="28"/>
        </w:rPr>
        <w:t>Быстро и просто произвести расчеты можно на официальном сайте ФНС России</w:t>
      </w:r>
      <w:r w:rsidRPr="00A95C01">
        <w:rPr>
          <w:rFonts w:ascii="Times New Roman" w:hAnsi="Times New Roman" w:cs="Times New Roman"/>
          <w:sz w:val="28"/>
          <w:szCs w:val="28"/>
        </w:rPr>
        <w:t xml:space="preserve">, в МФЦ, через портал </w:t>
      </w:r>
      <w:proofErr w:type="spellStart"/>
      <w:r w:rsidRPr="00A95C0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95C01">
        <w:rPr>
          <w:rFonts w:ascii="Times New Roman" w:hAnsi="Times New Roman" w:cs="Times New Roman"/>
          <w:sz w:val="28"/>
          <w:szCs w:val="28"/>
        </w:rPr>
        <w:t>, в отделениях «Почты России», а также через банки наличным и безналичным путем.</w:t>
      </w:r>
    </w:p>
    <w:p w:rsidR="00F0158B" w:rsidRPr="00A95C01" w:rsidRDefault="00F0158B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>Управление ФНС России по Новгородской области сообщает, что оплатить имущественные налоги можно не только за себя, но и за иное лицо. На налоговом уведомлении размещены реквизиты платежа и уникальный идентификатор, который позволяет вводить сведения автоматически, а также штрих-код и QR-код для быстрой оплаты налогов через банковские терминалы и мобильные устройства.</w:t>
      </w:r>
    </w:p>
    <w:p w:rsidR="000909F7" w:rsidRPr="00A95C01" w:rsidRDefault="000909F7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lastRenderedPageBreak/>
        <w:t xml:space="preserve">- Если вы считаете, что в налоговом уведомлении имеется некорректная информация об объекте имущества или его владельце, то для её проверки и актуализации необходимо обратиться в налоговые органы любым удобным способом – через «Личный кабинет налогоплательщика», с использованием </w:t>
      </w:r>
      <w:proofErr w:type="spellStart"/>
      <w:r w:rsidRPr="00A95C01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spellEnd"/>
      <w:r w:rsidRPr="00A95C01">
        <w:rPr>
          <w:rFonts w:ascii="Times New Roman" w:hAnsi="Times New Roman" w:cs="Times New Roman"/>
          <w:sz w:val="28"/>
          <w:szCs w:val="28"/>
        </w:rPr>
        <w:t xml:space="preserve"> ФНС России, посредством личного обращения в любой налоговый орган либо путём направления почтового сообщения, - </w:t>
      </w:r>
      <w:r w:rsidR="00F0158B" w:rsidRPr="00A95C01">
        <w:rPr>
          <w:rFonts w:ascii="Times New Roman" w:hAnsi="Times New Roman" w:cs="Times New Roman"/>
          <w:sz w:val="28"/>
          <w:szCs w:val="28"/>
        </w:rPr>
        <w:t>напоминают</w:t>
      </w:r>
      <w:r w:rsidRPr="00A95C01">
        <w:rPr>
          <w:rFonts w:ascii="Times New Roman" w:hAnsi="Times New Roman" w:cs="Times New Roman"/>
          <w:sz w:val="28"/>
          <w:szCs w:val="28"/>
        </w:rPr>
        <w:t xml:space="preserve"> в региональном УФНС.</w:t>
      </w:r>
    </w:p>
    <w:p w:rsidR="000909F7" w:rsidRPr="00A95C01" w:rsidRDefault="000909F7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Неуплата и несвоевременная уплата имущественных налогов приводит к начислению пени за каждый календарный день просрочки, а впоследствии — к принудительному взысканию задолженности, аресту имущества и ограничению выезда за пределы РФ.</w:t>
      </w:r>
    </w:p>
    <w:p w:rsidR="00F0158B" w:rsidRPr="00A95C01" w:rsidRDefault="00F0158B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>Давайте разберемся, куда и на что идут деньги, которые мы исправно перечисляем государству? Речь идет о налоге на имущество, который платят владельцы квартир, комнат, домов и долей в них</w:t>
      </w:r>
      <w:r w:rsidR="00496FF0" w:rsidRPr="00A95C01">
        <w:rPr>
          <w:rFonts w:ascii="Times New Roman" w:hAnsi="Times New Roman" w:cs="Times New Roman"/>
          <w:sz w:val="28"/>
          <w:szCs w:val="28"/>
        </w:rPr>
        <w:t>; з</w:t>
      </w:r>
      <w:r w:rsidRPr="00A95C01">
        <w:rPr>
          <w:rFonts w:ascii="Times New Roman" w:hAnsi="Times New Roman" w:cs="Times New Roman"/>
          <w:sz w:val="28"/>
          <w:szCs w:val="28"/>
        </w:rPr>
        <w:t>емельный налог начисляют собственникам земельных участков. А транспортный налог должны заплатить те, на кого оформлены машины, мотоциклы, катера и прочие транспортные средства.</w:t>
      </w:r>
    </w:p>
    <w:p w:rsidR="000909F7" w:rsidRPr="00A95C01" w:rsidRDefault="00F0158B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>За разъяснениями мы обратились к первому заместителю главы администрации Новгородского района Ирине ЩЕРБАНЬ.</w:t>
      </w:r>
    </w:p>
    <w:p w:rsidR="00F0158B" w:rsidRPr="00A95C01" w:rsidRDefault="00F0158B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>Как пояснила Ирина Ивановна, значимость этих налогов для бюджетов городских и сельских поселений Новгородского района очень велика.</w:t>
      </w:r>
      <w:r w:rsidR="00496FF0" w:rsidRPr="00A95C01">
        <w:rPr>
          <w:rFonts w:ascii="Times New Roman" w:hAnsi="Times New Roman" w:cs="Times New Roman"/>
          <w:sz w:val="28"/>
          <w:szCs w:val="28"/>
        </w:rPr>
        <w:t xml:space="preserve"> Известно, что транспортный налог поступает в региональную казну, а вот земельный и налог на имущество </w:t>
      </w:r>
      <w:proofErr w:type="spellStart"/>
      <w:r w:rsidR="00496FF0" w:rsidRPr="00A95C01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="00496FF0" w:rsidRPr="00A95C01">
        <w:rPr>
          <w:rFonts w:ascii="Times New Roman" w:hAnsi="Times New Roman" w:cs="Times New Roman"/>
          <w:sz w:val="28"/>
          <w:szCs w:val="28"/>
        </w:rPr>
        <w:t xml:space="preserve"> являются местными, то есть они в размере 100% зачисляются в бюджеты городских и сельских поселений Новгородского района.</w:t>
      </w:r>
    </w:p>
    <w:p w:rsidR="00F0158B" w:rsidRPr="00A95C01" w:rsidRDefault="00496FF0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 xml:space="preserve">- </w:t>
      </w:r>
      <w:r w:rsidR="00FE5DF7" w:rsidRPr="00A95C01">
        <w:rPr>
          <w:rFonts w:ascii="Times New Roman" w:hAnsi="Times New Roman" w:cs="Times New Roman"/>
          <w:sz w:val="28"/>
          <w:szCs w:val="28"/>
        </w:rPr>
        <w:t xml:space="preserve">Земельный налог и налог на имущество физических лиц — основные доходы, которые наполняют бюджеты городских и сельских поселений Новгородского района. </w:t>
      </w:r>
      <w:r w:rsidRPr="00A95C01">
        <w:rPr>
          <w:rFonts w:ascii="Times New Roman" w:hAnsi="Times New Roman" w:cs="Times New Roman"/>
          <w:sz w:val="28"/>
          <w:szCs w:val="28"/>
        </w:rPr>
        <w:t xml:space="preserve">Среди всех налоговых и неналоговых поступлений их доля составляет более 60%. </w:t>
      </w:r>
      <w:r w:rsidR="00863CEF" w:rsidRPr="00A95C01">
        <w:rPr>
          <w:rFonts w:ascii="Times New Roman" w:hAnsi="Times New Roman" w:cs="Times New Roman"/>
          <w:sz w:val="28"/>
          <w:szCs w:val="28"/>
        </w:rPr>
        <w:t>Уровень собираемости по сра</w:t>
      </w:r>
      <w:r w:rsidR="007B307D" w:rsidRPr="00A95C01">
        <w:rPr>
          <w:rFonts w:ascii="Times New Roman" w:hAnsi="Times New Roman" w:cs="Times New Roman"/>
          <w:sz w:val="28"/>
          <w:szCs w:val="28"/>
        </w:rPr>
        <w:t>внению с 2019 годом вырос на 7,7</w:t>
      </w:r>
      <w:r w:rsidR="00863CEF" w:rsidRPr="00A95C01">
        <w:rPr>
          <w:rFonts w:ascii="Times New Roman" w:hAnsi="Times New Roman" w:cs="Times New Roman"/>
          <w:sz w:val="28"/>
          <w:szCs w:val="28"/>
        </w:rPr>
        <w:t xml:space="preserve">%. </w:t>
      </w:r>
      <w:r w:rsidRPr="00A95C01">
        <w:rPr>
          <w:rFonts w:ascii="Times New Roman" w:hAnsi="Times New Roman" w:cs="Times New Roman"/>
          <w:sz w:val="28"/>
          <w:szCs w:val="28"/>
        </w:rPr>
        <w:t xml:space="preserve">От того, насколько полно и своевременно жители </w:t>
      </w:r>
      <w:r w:rsidRPr="00A95C01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 налоговые обязательства, зависит выполнение многих социальных задач, которые решаются в интересах всех граждан. </w:t>
      </w:r>
      <w:r w:rsidR="00F461B5" w:rsidRPr="00A95C01">
        <w:rPr>
          <w:rFonts w:ascii="Times New Roman" w:hAnsi="Times New Roman" w:cs="Times New Roman"/>
          <w:sz w:val="28"/>
          <w:szCs w:val="28"/>
        </w:rPr>
        <w:t>П</w:t>
      </w:r>
      <w:r w:rsidRPr="00A95C01">
        <w:rPr>
          <w:rFonts w:ascii="Times New Roman" w:hAnsi="Times New Roman" w:cs="Times New Roman"/>
          <w:sz w:val="28"/>
          <w:szCs w:val="28"/>
        </w:rPr>
        <w:t>оступления от имущественных налогов физических лиц расходуются, в частности, на благоустройство территорий, на оплату расходов за уличное освещение, на содержание подве</w:t>
      </w:r>
      <w:r w:rsidR="00FE5DF7" w:rsidRPr="00A95C01">
        <w:rPr>
          <w:rFonts w:ascii="Times New Roman" w:hAnsi="Times New Roman" w:cs="Times New Roman"/>
          <w:sz w:val="28"/>
          <w:szCs w:val="28"/>
        </w:rPr>
        <w:t>домственных учреждений культуры, - рассказала Ирина Щербань.</w:t>
      </w:r>
    </w:p>
    <w:p w:rsidR="00F0158B" w:rsidRPr="00A95C01" w:rsidRDefault="00FE5DF7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 xml:space="preserve">В бюджеты поселений Новгородского района в 2020 году поступило 100,4 </w:t>
      </w:r>
      <w:proofErr w:type="spellStart"/>
      <w:r w:rsidRPr="00A95C0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A95C01">
        <w:rPr>
          <w:rFonts w:ascii="Times New Roman" w:hAnsi="Times New Roman" w:cs="Times New Roman"/>
          <w:sz w:val="28"/>
          <w:szCs w:val="28"/>
        </w:rPr>
        <w:t xml:space="preserve"> рублей имущественных налогов, что составило 64,4% от собственных доходов. А нынче эта сумма должна составить </w:t>
      </w:r>
      <w:r w:rsidR="007B307D" w:rsidRPr="00A95C01">
        <w:rPr>
          <w:rFonts w:ascii="Times New Roman" w:hAnsi="Times New Roman" w:cs="Times New Roman"/>
          <w:sz w:val="28"/>
          <w:szCs w:val="28"/>
        </w:rPr>
        <w:t xml:space="preserve">101,4 </w:t>
      </w:r>
      <w:proofErr w:type="spellStart"/>
      <w:r w:rsidRPr="00A95C0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A95C0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B307D" w:rsidRPr="00A95C01" w:rsidRDefault="00F461B5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>Что касается задолженности, первый заместитель главы района</w:t>
      </w:r>
      <w:r w:rsidR="007B307D" w:rsidRPr="00A95C01">
        <w:rPr>
          <w:rFonts w:ascii="Times New Roman" w:hAnsi="Times New Roman" w:cs="Times New Roman"/>
          <w:sz w:val="28"/>
          <w:szCs w:val="28"/>
        </w:rPr>
        <w:t xml:space="preserve"> отметила, что в текущем году уплачено больше имущественных налогов, но остаются неуплаченными значительные суммы прошлых лет.</w:t>
      </w:r>
    </w:p>
    <w:p w:rsidR="00F461B5" w:rsidRDefault="00F461B5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C01">
        <w:rPr>
          <w:rFonts w:ascii="Times New Roman" w:hAnsi="Times New Roman" w:cs="Times New Roman"/>
          <w:sz w:val="28"/>
          <w:szCs w:val="28"/>
        </w:rPr>
        <w:t>Для уменьшения суммы долга в администрации района созданы две комиссии — по задолженности в бюджет и комиссия по имущественным налогам. Большую работу с должниками ведет налоговая инспекция. Активную позицию в решении вопроса занимают и</w:t>
      </w:r>
      <w:r w:rsidR="007B307D" w:rsidRPr="00A95C01">
        <w:rPr>
          <w:rFonts w:ascii="Times New Roman" w:hAnsi="Times New Roman" w:cs="Times New Roman"/>
          <w:sz w:val="28"/>
          <w:szCs w:val="28"/>
        </w:rPr>
        <w:t xml:space="preserve"> </w:t>
      </w:r>
      <w:r w:rsidRPr="00A95C01">
        <w:rPr>
          <w:rFonts w:ascii="Times New Roman" w:hAnsi="Times New Roman" w:cs="Times New Roman"/>
          <w:sz w:val="28"/>
          <w:szCs w:val="28"/>
        </w:rPr>
        <w:t>главы поселений. Специалисты администраций делают подомовые обходы, разносят памятки, в которых содержится информация о необходимости соблюдать налоговое законодательство. Кроме того, в поселениях проводятся встречи с участием работников налоговой службы, на которых можно узнать о сумме долга, получить квитанцию и оплатить ее.</w:t>
      </w:r>
    </w:p>
    <w:p w:rsidR="00F208A7" w:rsidRPr="00F208A7" w:rsidRDefault="00F208A7" w:rsidP="00F208A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08A7">
        <w:rPr>
          <w:rFonts w:ascii="Times New Roman" w:hAnsi="Times New Roman" w:cs="Times New Roman"/>
          <w:b/>
          <w:sz w:val="28"/>
          <w:szCs w:val="28"/>
        </w:rPr>
        <w:t>Юлия КУЗЬМЕНКО</w:t>
      </w:r>
    </w:p>
    <w:p w:rsidR="00F208A7" w:rsidRPr="00F208A7" w:rsidRDefault="00F208A7" w:rsidP="00F208A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08A7">
        <w:rPr>
          <w:rFonts w:ascii="Times New Roman" w:hAnsi="Times New Roman" w:cs="Times New Roman"/>
          <w:b/>
          <w:sz w:val="28"/>
          <w:szCs w:val="28"/>
        </w:rPr>
        <w:t>Фото администрации Пролетарского поселения</w:t>
      </w:r>
    </w:p>
    <w:p w:rsidR="00F208A7" w:rsidRPr="000307E7" w:rsidRDefault="00F208A7" w:rsidP="00F20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08A7" w:rsidRPr="000307E7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73CD3"/>
    <w:rsid w:val="000307E7"/>
    <w:rsid w:val="000909F7"/>
    <w:rsid w:val="0024520D"/>
    <w:rsid w:val="00255850"/>
    <w:rsid w:val="002A270B"/>
    <w:rsid w:val="0032578A"/>
    <w:rsid w:val="003A544B"/>
    <w:rsid w:val="00496FF0"/>
    <w:rsid w:val="004B395B"/>
    <w:rsid w:val="006E7119"/>
    <w:rsid w:val="007B307D"/>
    <w:rsid w:val="0082184F"/>
    <w:rsid w:val="00863CEF"/>
    <w:rsid w:val="008712CC"/>
    <w:rsid w:val="00A95C01"/>
    <w:rsid w:val="00B73FF4"/>
    <w:rsid w:val="00C252E2"/>
    <w:rsid w:val="00D74823"/>
    <w:rsid w:val="00EE4017"/>
    <w:rsid w:val="00F0158B"/>
    <w:rsid w:val="00F208A7"/>
    <w:rsid w:val="00F461B5"/>
    <w:rsid w:val="00F73CD3"/>
    <w:rsid w:val="00FE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A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208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4</cp:revision>
  <cp:lastPrinted>2021-11-23T09:49:00Z</cp:lastPrinted>
  <dcterms:created xsi:type="dcterms:W3CDTF">2021-11-24T05:50:00Z</dcterms:created>
  <dcterms:modified xsi:type="dcterms:W3CDTF">2021-11-25T06:55:00Z</dcterms:modified>
</cp:coreProperties>
</file>