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3B7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3B78">
        <w:rPr>
          <w:rFonts w:ascii="Times New Roman" w:eastAsia="Calibri" w:hAnsi="Times New Roman" w:cs="Times New Roman"/>
          <w:sz w:val="28"/>
          <w:szCs w:val="28"/>
        </w:rPr>
        <w:t xml:space="preserve">Решением Думы Новгородского 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3B7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21</w:t>
      </w:r>
      <w:r w:rsidRPr="00CF3B78">
        <w:rPr>
          <w:rFonts w:ascii="Times New Roman" w:eastAsia="Calibri" w:hAnsi="Times New Roman" w:cs="Times New Roman"/>
          <w:sz w:val="28"/>
          <w:szCs w:val="28"/>
        </w:rPr>
        <w:t>.12.2015 №</w:t>
      </w:r>
      <w:r>
        <w:rPr>
          <w:rFonts w:ascii="Times New Roman" w:eastAsia="Calibri" w:hAnsi="Times New Roman" w:cs="Times New Roman"/>
          <w:sz w:val="28"/>
          <w:szCs w:val="28"/>
        </w:rPr>
        <w:t>44</w:t>
      </w:r>
      <w:r w:rsidRPr="00CF3B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3B78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3B78">
        <w:rPr>
          <w:rFonts w:ascii="Times New Roman" w:eastAsia="Calibri" w:hAnsi="Times New Roman" w:cs="Times New Roman"/>
          <w:sz w:val="28"/>
          <w:szCs w:val="28"/>
        </w:rPr>
        <w:t xml:space="preserve">разработки, корректировки, осуществления мониторинга и контроля за реализацией Стратегии социально-экономического развития Новгородского муниципального района 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3B7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F3B78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B78">
        <w:rPr>
          <w:rFonts w:ascii="Times New Roman" w:eastAsia="Calibri" w:hAnsi="Times New Roman" w:cs="Times New Roman"/>
          <w:sz w:val="28"/>
          <w:szCs w:val="28"/>
        </w:rPr>
        <w:t>1.1. Настоящий Порядок разработки, корректировки, осуществления мониторинга и контроля  за реализацией Стратегии социально-экономического развития Новгородского муниципального района (далее–Порядок) разработан в соответствии с Федеральным законом от 28.06.2014 года №172-ФЗ «О стратегическом планировании в Российской Федерации» (далее – Федеральный закон), иными нормативными правовыми актами Российской Федерации  и Новгородской области, правовыми актами Новгородского муниципального района в сфере стратегического планирования.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B78">
        <w:rPr>
          <w:rFonts w:ascii="Times New Roman" w:eastAsia="Calibri" w:hAnsi="Times New Roman" w:cs="Times New Roman"/>
          <w:sz w:val="28"/>
          <w:szCs w:val="28"/>
        </w:rPr>
        <w:t>1.2. Основные понятия: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B78">
        <w:rPr>
          <w:rFonts w:ascii="Times New Roman" w:eastAsia="Calibri" w:hAnsi="Times New Roman" w:cs="Times New Roman"/>
          <w:sz w:val="28"/>
          <w:szCs w:val="28"/>
        </w:rPr>
        <w:t>Стратегия социально-экономического развития Новгородского муниципального района (далее – Стратегия развития) - документ стратегического планирования, определяющий цели, приоритеты и задачи муниципального управления и социально-экономического развития Новгородского муниципального района на долгосрочный период;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B78">
        <w:rPr>
          <w:rFonts w:ascii="Times New Roman" w:hAnsi="Times New Roman" w:cs="Times New Roman"/>
          <w:sz w:val="28"/>
          <w:szCs w:val="28"/>
        </w:rPr>
        <w:t>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spacing w:after="0"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социально-экономической политики - предпочтительное с точки зрения эффективности направление социально-экономического развития;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B78">
        <w:rPr>
          <w:rFonts w:ascii="Times New Roman" w:hAnsi="Times New Roman" w:cs="Times New Roman"/>
          <w:sz w:val="28"/>
          <w:szCs w:val="28"/>
        </w:rPr>
        <w:t>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B78">
        <w:rPr>
          <w:rFonts w:ascii="Times New Roman" w:hAnsi="Times New Roman" w:cs="Times New Roman"/>
          <w:sz w:val="28"/>
          <w:szCs w:val="28"/>
        </w:rPr>
        <w:t>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B78">
        <w:rPr>
          <w:rFonts w:ascii="Times New Roman" w:hAnsi="Times New Roman" w:cs="Times New Roman"/>
          <w:sz w:val="28"/>
          <w:szCs w:val="28"/>
        </w:rPr>
        <w:t>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B78">
        <w:rPr>
          <w:rFonts w:ascii="Times New Roman" w:hAnsi="Times New Roman" w:cs="Times New Roman"/>
          <w:sz w:val="28"/>
          <w:szCs w:val="28"/>
        </w:rPr>
        <w:t xml:space="preserve">осуществление мониторинга и контроля за реализацией Стратегии развития- деятельность участников стратегического планирования по первоначальной и комплексной оценке хода и итогов реализации документов стратегического планирования, а также по оценке взаимодействия участников стратегического </w:t>
      </w:r>
      <w:r w:rsidRPr="00CF3B78">
        <w:rPr>
          <w:rFonts w:ascii="Times New Roman" w:hAnsi="Times New Roman" w:cs="Times New Roman"/>
          <w:sz w:val="28"/>
          <w:szCs w:val="28"/>
        </w:rPr>
        <w:lastRenderedPageBreak/>
        <w:t>планирования в части соблюдения принципов стратегического планирования и реализации ими полномочий в сфере социально-экономического развития Новгородского муниципального района.</w:t>
      </w:r>
    </w:p>
    <w:p w:rsidR="0063502B" w:rsidRPr="00CF3B78" w:rsidRDefault="0063502B" w:rsidP="0063502B">
      <w:pPr>
        <w:tabs>
          <w:tab w:val="left" w:pos="709"/>
          <w:tab w:val="left" w:pos="993"/>
          <w:tab w:val="left" w:pos="1134"/>
          <w:tab w:val="left" w:pos="1276"/>
        </w:tabs>
        <w:spacing w:after="0" w:line="25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02B" w:rsidRPr="00CF3B78" w:rsidRDefault="0063502B" w:rsidP="0063502B">
      <w:pPr>
        <w:pStyle w:val="3"/>
        <w:jc w:val="center"/>
        <w:rPr>
          <w:sz w:val="28"/>
          <w:szCs w:val="28"/>
        </w:rPr>
      </w:pPr>
      <w:r w:rsidRPr="00CF3B78">
        <w:rPr>
          <w:sz w:val="28"/>
          <w:szCs w:val="28"/>
        </w:rPr>
        <w:t>2. Разработка, корректировка Стратегии социально-экономического развития Новгородского муниципального района</w:t>
      </w:r>
    </w:p>
    <w:p w:rsidR="0063502B" w:rsidRPr="00CF3B78" w:rsidRDefault="0063502B" w:rsidP="0063502B">
      <w:pPr>
        <w:tabs>
          <w:tab w:val="left" w:pos="567"/>
          <w:tab w:val="left" w:pos="709"/>
          <w:tab w:val="left" w:pos="993"/>
          <w:tab w:val="left" w:pos="1134"/>
          <w:tab w:val="left" w:pos="1276"/>
        </w:tabs>
        <w:spacing w:after="0" w:line="252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02B" w:rsidRPr="00CF3B78" w:rsidRDefault="0063502B" w:rsidP="0063502B">
      <w:pPr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B78">
        <w:rPr>
          <w:rFonts w:ascii="Times New Roman" w:hAnsi="Times New Roman" w:cs="Times New Roman"/>
          <w:color w:val="000000"/>
          <w:sz w:val="28"/>
          <w:szCs w:val="28"/>
        </w:rPr>
        <w:t xml:space="preserve">2.1. Стратегия развития разрабатывается на период, </w:t>
      </w:r>
      <w:r w:rsidRPr="00CF3B78">
        <w:rPr>
          <w:rFonts w:ascii="Times New Roman" w:hAnsi="Times New Roman" w:cs="Times New Roman"/>
          <w:sz w:val="28"/>
          <w:szCs w:val="28"/>
        </w:rPr>
        <w:t>не превышающий периода, на который разрабатывается прогноз социально-экономического развития Новгородского муниципального района на долгосрочный период</w:t>
      </w:r>
      <w:r w:rsidRPr="00CF3B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502B" w:rsidRPr="00CF3B78" w:rsidRDefault="0063502B" w:rsidP="0063502B">
      <w:pPr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B78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CF3B7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Разработку, корректировку Стратегии развития осуществляет Уполномоченный орган с привлечением структурных подразделений, отраслевых (функциональных) органов Администрации Новгородского муниципального района, органов местного самоуправления поселений Новгородского муниципального района (далее – участники разработки). </w:t>
      </w:r>
    </w:p>
    <w:p w:rsidR="0063502B" w:rsidRPr="00CF3B78" w:rsidRDefault="0063502B" w:rsidP="0063502B">
      <w:pPr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B78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CF3B7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Разработка, корректировка Стратегии развития может осуществляться при участии органов исполнительной власти Новгородской области, объединений профсоюзов и работодателей, общественных, научных и иных организаций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63502B" w:rsidRPr="00CF3B78" w:rsidRDefault="0063502B" w:rsidP="0063502B">
      <w:pPr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B78">
        <w:rPr>
          <w:rFonts w:ascii="Times New Roman" w:hAnsi="Times New Roman" w:cs="Times New Roman"/>
          <w:color w:val="000000"/>
          <w:sz w:val="28"/>
          <w:szCs w:val="28"/>
        </w:rPr>
        <w:t>2.4. Стратегия развития разрабатывается на основе федерального законодательства, законов Новгородской области, нормативных правовых актов Правительства Новгородской области, органов местного самоуправления Новгородского муниципального района, с учетом других документов стратегического планирования.</w:t>
      </w:r>
    </w:p>
    <w:p w:rsidR="0063502B" w:rsidRPr="00CF3B78" w:rsidRDefault="0063502B" w:rsidP="0063502B">
      <w:pPr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B78">
        <w:rPr>
          <w:rFonts w:ascii="Times New Roman" w:hAnsi="Times New Roman" w:cs="Times New Roman"/>
          <w:color w:val="000000"/>
          <w:sz w:val="28"/>
          <w:szCs w:val="28"/>
        </w:rPr>
        <w:t>2.5. Стратегия развития содержит:</w:t>
      </w:r>
    </w:p>
    <w:p w:rsidR="0063502B" w:rsidRPr="00CF3B78" w:rsidRDefault="0063502B" w:rsidP="0063502B">
      <w:pPr>
        <w:tabs>
          <w:tab w:val="left" w:pos="993"/>
          <w:tab w:val="num" w:pos="8100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B78">
        <w:rPr>
          <w:rFonts w:ascii="Times New Roman" w:hAnsi="Times New Roman" w:cs="Times New Roman"/>
          <w:sz w:val="28"/>
          <w:szCs w:val="28"/>
        </w:rPr>
        <w:t>1) характеристику общих социально-экономических условий развития и особенностей положения Новгородского муниципального района;</w:t>
      </w:r>
    </w:p>
    <w:p w:rsidR="0063502B" w:rsidRPr="00CF3B78" w:rsidRDefault="0063502B" w:rsidP="0063502B">
      <w:pPr>
        <w:tabs>
          <w:tab w:val="left" w:pos="993"/>
          <w:tab w:val="num" w:pos="8100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B78">
        <w:rPr>
          <w:rFonts w:ascii="Times New Roman" w:hAnsi="Times New Roman" w:cs="Times New Roman"/>
          <w:sz w:val="28"/>
          <w:szCs w:val="28"/>
        </w:rPr>
        <w:t>2) оценку текущей социально-экономической ситуации в Новгородском муниципальном районе;</w:t>
      </w:r>
    </w:p>
    <w:p w:rsidR="0063502B" w:rsidRPr="00CF3B78" w:rsidRDefault="0063502B" w:rsidP="0063502B">
      <w:pPr>
        <w:tabs>
          <w:tab w:val="left" w:pos="993"/>
          <w:tab w:val="num" w:pos="8100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B78">
        <w:rPr>
          <w:rFonts w:ascii="Times New Roman" w:hAnsi="Times New Roman" w:cs="Times New Roman"/>
          <w:sz w:val="28"/>
          <w:szCs w:val="28"/>
        </w:rPr>
        <w:t>3) оценку конкурентных преимуществ и ограничений в социально-экономическом развитии района;</w:t>
      </w:r>
    </w:p>
    <w:p w:rsidR="0063502B" w:rsidRPr="00CF3B78" w:rsidRDefault="0063502B" w:rsidP="0063502B">
      <w:pPr>
        <w:tabs>
          <w:tab w:val="left" w:pos="993"/>
          <w:tab w:val="num" w:pos="8100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B78">
        <w:rPr>
          <w:rFonts w:ascii="Times New Roman" w:hAnsi="Times New Roman" w:cs="Times New Roman"/>
          <w:sz w:val="28"/>
          <w:szCs w:val="28"/>
        </w:rPr>
        <w:t>4) стратегические приоритеты, цели, задачи и направления социально-экономической политики Новгородского муниципального района;</w:t>
      </w:r>
    </w:p>
    <w:p w:rsidR="0063502B" w:rsidRPr="00CF3B78" w:rsidRDefault="0063502B" w:rsidP="0063502B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B78">
        <w:rPr>
          <w:rFonts w:ascii="Times New Roman" w:hAnsi="Times New Roman" w:cs="Times New Roman"/>
          <w:sz w:val="28"/>
          <w:szCs w:val="28"/>
        </w:rPr>
        <w:t xml:space="preserve">      2.6. Разработка, корректировка Стратегии развития осуществляется в следующем порядке:</w:t>
      </w:r>
    </w:p>
    <w:p w:rsidR="0063502B" w:rsidRPr="00CF3B78" w:rsidRDefault="0063502B" w:rsidP="0063502B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B78">
        <w:rPr>
          <w:rFonts w:ascii="Times New Roman" w:hAnsi="Times New Roman" w:cs="Times New Roman"/>
          <w:sz w:val="28"/>
          <w:szCs w:val="28"/>
        </w:rPr>
        <w:tab/>
        <w:t>2.6.1 Уполномоченный орган совместно с участниками разработки по курируемым ими видам деятельности (направлениям работ):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анализ социально-экономического развития Новгородского муниципального района за предшествующий период (не менее пяти лет);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78">
        <w:rPr>
          <w:rFonts w:ascii="Times New Roman" w:hAnsi="Times New Roman" w:cs="Times New Roman"/>
          <w:sz w:val="28"/>
          <w:szCs w:val="28"/>
        </w:rPr>
        <w:t>- осуществляет оценку текущей социально-экономической ситуации в Новгородском муниципальном районе,</w:t>
      </w:r>
      <w:r w:rsidRPr="00CF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конкурентных преимуществ и проблем (ограничений) перспективного развития Новгородского муниципального района;</w:t>
      </w:r>
    </w:p>
    <w:p w:rsidR="0063502B" w:rsidRPr="00CF3B78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систему стратегических целей, задач и приоритетных направлений муниципальной политики в сфере социально-экономического развития </w:t>
      </w:r>
      <w:r w:rsidRPr="00CF3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Новгородского муниципального района с учетом стратегических приоритетов Российской Федерации и Новгородской области и степени их локализации на территории Новгородского муниципального района;</w:t>
      </w:r>
    </w:p>
    <w:p w:rsidR="0063502B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взаимосвязь отраслевых направлений развития для </w:t>
      </w:r>
      <w:r w:rsidRPr="00CF3B78">
        <w:rPr>
          <w:rFonts w:ascii="Times New Roman" w:hAnsi="Times New Roman" w:cs="Times New Roman"/>
          <w:sz w:val="28"/>
          <w:szCs w:val="28"/>
        </w:rPr>
        <w:t>достижения стратегических целей</w:t>
      </w:r>
      <w:r w:rsidRPr="00CF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Новгородского муниципального района на период действия Стратегии развития.</w:t>
      </w:r>
    </w:p>
    <w:p w:rsidR="0063502B" w:rsidRDefault="0063502B" w:rsidP="0063502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 В целях обеспечения гласности и прозрачности деятельности органов местного самоуправления проект Стратегии развития проходит необходимые процедуры публичных слушаний и общественного обсуждения в соответствии с разделом 4 настоящего Порядка.</w:t>
      </w:r>
    </w:p>
    <w:p w:rsidR="0063502B" w:rsidRDefault="0063502B" w:rsidP="0063502B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52" w:lineRule="auto"/>
        <w:rPr>
          <w:sz w:val="28"/>
          <w:szCs w:val="28"/>
        </w:rPr>
      </w:pPr>
      <w:bookmarkStart w:id="0" w:name="sub_82"/>
    </w:p>
    <w:p w:rsidR="0063502B" w:rsidRDefault="0063502B" w:rsidP="0063502B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A0331">
        <w:rPr>
          <w:rFonts w:ascii="Times New Roman" w:hAnsi="Times New Roman" w:cs="Times New Roman"/>
          <w:sz w:val="28"/>
          <w:szCs w:val="28"/>
        </w:rPr>
        <w:t xml:space="preserve">2.7 Корректировка Стратегии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1A0331">
        <w:rPr>
          <w:rFonts w:ascii="Times New Roman" w:hAnsi="Times New Roman" w:cs="Times New Roman"/>
          <w:sz w:val="28"/>
          <w:szCs w:val="28"/>
        </w:rPr>
        <w:t>производится путем подготовки проекта Решения Думы Новгородского муниципального района о внесении изменений в Стратегию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1A03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02B" w:rsidRDefault="0063502B" w:rsidP="0063502B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2.8 </w:t>
      </w:r>
      <w:bookmarkEnd w:id="0"/>
      <w:r w:rsidRPr="00CF3B78">
        <w:rPr>
          <w:rFonts w:ascii="Times New Roman" w:hAnsi="Times New Roman" w:cs="Times New Roman"/>
          <w:sz w:val="28"/>
          <w:szCs w:val="28"/>
        </w:rPr>
        <w:t xml:space="preserve">Утвержденная Стратегия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Постановлением Правительства Российской Федерации от 25 июня 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планирования), с учетом требований законодательства Российской Федерации о государственной, коммерческой, служебной и иной охраняемой законом тайне, а также размещению на официальном сайте администрации Новгородского муниципального района в сети «Интернет» в течение 10 дней со дня ее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Pr="00CF3B78">
        <w:rPr>
          <w:rFonts w:ascii="Times New Roman" w:hAnsi="Times New Roman" w:cs="Times New Roman"/>
          <w:sz w:val="28"/>
          <w:szCs w:val="28"/>
        </w:rPr>
        <w:t>.</w:t>
      </w:r>
    </w:p>
    <w:p w:rsidR="0063502B" w:rsidRPr="00CF3B78" w:rsidRDefault="0063502B" w:rsidP="0063502B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502B" w:rsidRPr="00B56459" w:rsidRDefault="0063502B" w:rsidP="0063502B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  <w:tab w:val="left" w:pos="1134"/>
          <w:tab w:val="left" w:pos="1276"/>
        </w:tabs>
        <w:spacing w:after="0" w:line="252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мониторинга и контроля за реализацией Стратегии социально-экономического развития Новгородского муниципального района </w:t>
      </w:r>
    </w:p>
    <w:p w:rsidR="0063502B" w:rsidRDefault="0063502B" w:rsidP="00635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502B" w:rsidRDefault="0063502B" w:rsidP="00635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8E1">
        <w:rPr>
          <w:rFonts w:ascii="Times New Roman" w:hAnsi="Times New Roman" w:cs="Times New Roman"/>
          <w:bCs/>
          <w:sz w:val="28"/>
          <w:szCs w:val="28"/>
        </w:rPr>
        <w:t xml:space="preserve">3.1 Целью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r w:rsidRPr="00DE28E1">
        <w:rPr>
          <w:rFonts w:ascii="Times New Roman" w:hAnsi="Times New Roman" w:cs="Times New Roman"/>
          <w:bCs/>
          <w:sz w:val="28"/>
          <w:szCs w:val="28"/>
        </w:rPr>
        <w:t xml:space="preserve">мониторинга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Стратегии развития </w:t>
      </w:r>
      <w:r w:rsidRPr="00DE28E1">
        <w:rPr>
          <w:rFonts w:ascii="Times New Roman" w:hAnsi="Times New Roman" w:cs="Times New Roman"/>
          <w:bCs/>
          <w:sz w:val="28"/>
          <w:szCs w:val="28"/>
        </w:rPr>
        <w:t>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3502B" w:rsidRDefault="0063502B" w:rsidP="00635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 Мониторинг Стратегии развития осуществляется путем:</w:t>
      </w:r>
    </w:p>
    <w:p w:rsidR="0063502B" w:rsidRDefault="0063502B" w:rsidP="0063502B">
      <w:pPr>
        <w:pStyle w:val="ConsPlusNormal"/>
        <w:ind w:firstLine="540"/>
        <w:jc w:val="both"/>
      </w:pPr>
      <w:r>
        <w:rPr>
          <w:bCs/>
        </w:rPr>
        <w:t xml:space="preserve">3.2.1 </w:t>
      </w:r>
      <w:r w:rsidRPr="005C31AA">
        <w:t>сбор</w:t>
      </w:r>
      <w:r>
        <w:t>а</w:t>
      </w:r>
      <w:r w:rsidRPr="005C31AA">
        <w:t>, систематизаци</w:t>
      </w:r>
      <w:r>
        <w:t>и</w:t>
      </w:r>
      <w:r w:rsidRPr="005C31AA">
        <w:t xml:space="preserve"> и обобщени</w:t>
      </w:r>
      <w:r>
        <w:t>я</w:t>
      </w:r>
      <w:r w:rsidRPr="005C31AA">
        <w:t xml:space="preserve"> информации о социально-экономическом развитии </w:t>
      </w:r>
      <w:r>
        <w:t>Новгородского муниципального района;</w:t>
      </w:r>
    </w:p>
    <w:p w:rsidR="0063502B" w:rsidRDefault="0063502B" w:rsidP="0063502B">
      <w:pPr>
        <w:pStyle w:val="ConsPlusNormal"/>
        <w:ind w:firstLine="540"/>
        <w:jc w:val="both"/>
      </w:pPr>
      <w:r>
        <w:t xml:space="preserve">3.2.2 </w:t>
      </w:r>
      <w:r w:rsidRPr="005C31AA">
        <w:t>оценк</w:t>
      </w:r>
      <w:r>
        <w:t>и</w:t>
      </w:r>
      <w:r w:rsidRPr="005C31AA">
        <w:t xml:space="preserve"> степени достижения запланированных целей социально-экономического развития</w:t>
      </w:r>
      <w:r>
        <w:t xml:space="preserve"> муниципального района;</w:t>
      </w:r>
    </w:p>
    <w:p w:rsidR="0063502B" w:rsidRDefault="0063502B" w:rsidP="0063502B">
      <w:pPr>
        <w:pStyle w:val="ConsPlusNormal"/>
        <w:ind w:firstLine="540"/>
        <w:jc w:val="both"/>
      </w:pPr>
      <w:r>
        <w:t xml:space="preserve">3.2.3 </w:t>
      </w:r>
      <w:r w:rsidRPr="005C31AA">
        <w:t>оценк</w:t>
      </w:r>
      <w:r>
        <w:t>и</w:t>
      </w:r>
      <w:r w:rsidRPr="005C31AA">
        <w:t xml:space="preserve"> результативности и эффективности </w:t>
      </w:r>
      <w:r>
        <w:t xml:space="preserve">Стратегии развития и иных </w:t>
      </w:r>
      <w:r w:rsidRPr="005C31AA">
        <w:t>документов стратегического планирования, разрабатываемых в рамках планирования</w:t>
      </w:r>
      <w:r>
        <w:t>, прогнозирования</w:t>
      </w:r>
      <w:r w:rsidRPr="005C31AA">
        <w:t xml:space="preserve"> и программирования отраслей экономики и сфер муниципального управления;</w:t>
      </w:r>
    </w:p>
    <w:p w:rsidR="0063502B" w:rsidRDefault="0063502B" w:rsidP="0063502B">
      <w:pPr>
        <w:pStyle w:val="ConsPlusNormal"/>
        <w:ind w:firstLine="540"/>
        <w:jc w:val="both"/>
      </w:pPr>
      <w:r>
        <w:t xml:space="preserve">3.2.4 </w:t>
      </w:r>
      <w:r w:rsidRPr="00B43ABD">
        <w:t>разработк</w:t>
      </w:r>
      <w:r>
        <w:t>и</w:t>
      </w:r>
      <w:r w:rsidRPr="00B43ABD">
        <w:t xml:space="preserve"> предложений по повышению эффективности функционирования системы стратегического планирования.</w:t>
      </w:r>
    </w:p>
    <w:p w:rsidR="0063502B" w:rsidRDefault="0063502B" w:rsidP="0063502B">
      <w:pPr>
        <w:pStyle w:val="ConsPlusNormal"/>
        <w:ind w:firstLine="540"/>
        <w:jc w:val="both"/>
      </w:pPr>
      <w:r>
        <w:lastRenderedPageBreak/>
        <w:t xml:space="preserve">3.3 </w:t>
      </w:r>
      <w:r w:rsidRPr="00B43ABD">
        <w:t>Документ</w:t>
      </w:r>
      <w:r>
        <w:t>ом</w:t>
      </w:r>
      <w:r w:rsidRPr="00B43ABD">
        <w:t>, в котор</w:t>
      </w:r>
      <w:r>
        <w:t>ом</w:t>
      </w:r>
      <w:r w:rsidRPr="00B43ABD">
        <w:t xml:space="preserve"> отражаются результаты мониторинга </w:t>
      </w:r>
      <w:r>
        <w:t>Стратегии развития</w:t>
      </w:r>
      <w:r w:rsidRPr="00B43ABD">
        <w:t>, явля</w:t>
      </w:r>
      <w:r>
        <w:t>е</w:t>
      </w:r>
      <w:r w:rsidRPr="00B43ABD">
        <w:t>тся</w:t>
      </w:r>
      <w:r>
        <w:t xml:space="preserve"> </w:t>
      </w:r>
      <w:r w:rsidRPr="00B43ABD">
        <w:t>ежегодны</w:t>
      </w:r>
      <w:r>
        <w:t>й</w:t>
      </w:r>
      <w:r w:rsidRPr="00B43ABD">
        <w:t xml:space="preserve"> отчет </w:t>
      </w:r>
      <w:r>
        <w:t>Г</w:t>
      </w:r>
      <w:r w:rsidRPr="00B43ABD">
        <w:t xml:space="preserve">лавы муниципального </w:t>
      </w:r>
      <w:r>
        <w:t>района</w:t>
      </w:r>
      <w:r w:rsidRPr="00B43ABD">
        <w:t xml:space="preserve"> о результатах деятельности </w:t>
      </w:r>
      <w:r>
        <w:t>А</w:t>
      </w:r>
      <w:r w:rsidRPr="00B43ABD">
        <w:t>дминистрации</w:t>
      </w:r>
      <w:r>
        <w:t xml:space="preserve"> муниципального района.</w:t>
      </w:r>
    </w:p>
    <w:p w:rsidR="0063502B" w:rsidRDefault="0063502B" w:rsidP="0063502B">
      <w:pPr>
        <w:pStyle w:val="ConsPlusNormal"/>
        <w:ind w:firstLine="540"/>
        <w:jc w:val="both"/>
      </w:pPr>
      <w:r>
        <w:t>3.4 Е</w:t>
      </w:r>
      <w:r w:rsidRPr="00B43ABD">
        <w:t>жегодны</w:t>
      </w:r>
      <w:r>
        <w:t>й</w:t>
      </w:r>
      <w:r w:rsidRPr="00B43ABD">
        <w:t xml:space="preserve"> отчет </w:t>
      </w:r>
      <w:r>
        <w:t>Г</w:t>
      </w:r>
      <w:r w:rsidRPr="00B43ABD">
        <w:t xml:space="preserve">лавы муниципального </w:t>
      </w:r>
      <w:r>
        <w:t>района</w:t>
      </w:r>
      <w:r w:rsidRPr="00B43ABD">
        <w:t xml:space="preserve"> о результатах деятельности </w:t>
      </w:r>
      <w:r>
        <w:t>А</w:t>
      </w:r>
      <w:r w:rsidRPr="00B43ABD">
        <w:t>дминистрации</w:t>
      </w:r>
      <w:r>
        <w:t xml:space="preserve"> муниципального района</w:t>
      </w:r>
      <w:r w:rsidRPr="002853BF">
        <w:t xml:space="preserve"> подлеж</w:t>
      </w:r>
      <w:r>
        <w:t>и</w:t>
      </w:r>
      <w:r w:rsidRPr="002853BF">
        <w:t>т размещению на официальн</w:t>
      </w:r>
      <w:r>
        <w:t>ом</w:t>
      </w:r>
      <w:r w:rsidRPr="002853BF">
        <w:t xml:space="preserve"> сайт</w:t>
      </w:r>
      <w:r>
        <w:t>е Администрации Новгородского муниципального района</w:t>
      </w:r>
      <w:r w:rsidRPr="002853BF">
        <w:t>, за исключением сведений, отнесенных к государственной, коммерческой, служебной и иной охраняемой законом тайне.</w:t>
      </w:r>
    </w:p>
    <w:p w:rsidR="0063502B" w:rsidRPr="002853BF" w:rsidRDefault="0063502B" w:rsidP="0063502B">
      <w:pPr>
        <w:pStyle w:val="ConsPlusNormal"/>
        <w:ind w:firstLine="540"/>
        <w:jc w:val="both"/>
      </w:pPr>
      <w:r>
        <w:t>3.5 Контроль за реализацией Стратегии развития осуществляется Думой Новгородского муниципального района путем принятия информации к сведению и вынесения оценки достижения целей социально-экономического развития, результативности и эффективности реализации решений, принятых в процессе стратегического планирования.</w:t>
      </w:r>
    </w:p>
    <w:p w:rsidR="0063502B" w:rsidRDefault="0063502B" w:rsidP="0063502B">
      <w:pPr>
        <w:pStyle w:val="ConsPlusNormal"/>
        <w:ind w:firstLine="540"/>
        <w:jc w:val="both"/>
      </w:pPr>
    </w:p>
    <w:p w:rsidR="0063502B" w:rsidRPr="00A574EA" w:rsidRDefault="0063502B" w:rsidP="0063502B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  <w:tab w:val="left" w:pos="1134"/>
          <w:tab w:val="left" w:pos="1276"/>
        </w:tabs>
        <w:spacing w:after="0" w:line="252" w:lineRule="auto"/>
        <w:ind w:left="0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7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Публичные слушания и общественные обсуждения Стратегии социально-экономического развития Новгородского муниципального района </w:t>
      </w:r>
    </w:p>
    <w:p w:rsidR="0063502B" w:rsidRPr="00A574EA" w:rsidRDefault="0063502B" w:rsidP="0063502B">
      <w:pPr>
        <w:tabs>
          <w:tab w:val="left" w:pos="0"/>
          <w:tab w:val="left" w:pos="284"/>
          <w:tab w:val="left" w:pos="709"/>
          <w:tab w:val="left" w:pos="993"/>
          <w:tab w:val="left" w:pos="1134"/>
          <w:tab w:val="left" w:pos="1276"/>
        </w:tabs>
        <w:spacing w:after="0" w:line="252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63502B" w:rsidRDefault="0063502B" w:rsidP="0063502B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52" w:lineRule="auto"/>
        <w:ind w:left="567"/>
        <w:rPr>
          <w:sz w:val="28"/>
          <w:szCs w:val="28"/>
        </w:rPr>
      </w:pPr>
      <w:r>
        <w:rPr>
          <w:sz w:val="28"/>
          <w:szCs w:val="28"/>
        </w:rPr>
        <w:t>4.1 Публичные слушания по проекту Стратегии развития проводятся в соответствии с Порядком организации и проведения публичных слушаний на территории Новгородского муниципального района.</w:t>
      </w:r>
    </w:p>
    <w:p w:rsidR="0063502B" w:rsidRDefault="0063502B" w:rsidP="0063502B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52" w:lineRule="auto"/>
        <w:ind w:left="567"/>
        <w:rPr>
          <w:sz w:val="28"/>
          <w:szCs w:val="28"/>
        </w:rPr>
      </w:pPr>
      <w:r>
        <w:rPr>
          <w:sz w:val="28"/>
          <w:szCs w:val="28"/>
        </w:rPr>
        <w:t>4.2 Одновременно с размещением Решения о проведении публичных слушаний по проекту Стратегии развития, в целях обеспечения заблаговременного ознакомления жителей Новгородского муниципального района, проект размещается на официальном сайте Администрации муниципального района.</w:t>
      </w:r>
    </w:p>
    <w:p w:rsidR="0063502B" w:rsidRDefault="0063502B" w:rsidP="0063502B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52" w:lineRule="auto"/>
        <w:ind w:left="567"/>
        <w:rPr>
          <w:sz w:val="28"/>
          <w:szCs w:val="28"/>
        </w:rPr>
      </w:pPr>
      <w:r>
        <w:rPr>
          <w:sz w:val="28"/>
          <w:szCs w:val="28"/>
        </w:rPr>
        <w:t>4.3 Кроме информации о дате, месте, времени Решение о проведении публичных слушаний должно содержать информацию о возможности направления замечаний и предложений по проекту Стратегии развития.</w:t>
      </w:r>
    </w:p>
    <w:p w:rsidR="0063502B" w:rsidRDefault="0063502B" w:rsidP="0063502B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52" w:lineRule="auto"/>
        <w:ind w:left="567"/>
        <w:rPr>
          <w:bCs/>
          <w:sz w:val="28"/>
          <w:szCs w:val="28"/>
        </w:rPr>
      </w:pPr>
      <w:r>
        <w:rPr>
          <w:sz w:val="28"/>
          <w:szCs w:val="28"/>
        </w:rPr>
        <w:t xml:space="preserve">4.4 </w:t>
      </w:r>
      <w:r w:rsidRPr="004F1737">
        <w:rPr>
          <w:sz w:val="28"/>
          <w:szCs w:val="28"/>
        </w:rPr>
        <w:t>О</w:t>
      </w:r>
      <w:r w:rsidRPr="004F1737">
        <w:rPr>
          <w:bCs/>
          <w:sz w:val="28"/>
          <w:szCs w:val="28"/>
        </w:rPr>
        <w:t xml:space="preserve">бщественные обсуждения </w:t>
      </w:r>
      <w:r>
        <w:rPr>
          <w:bCs/>
          <w:sz w:val="28"/>
          <w:szCs w:val="28"/>
        </w:rPr>
        <w:t xml:space="preserve">проекта </w:t>
      </w:r>
      <w:r w:rsidRPr="004F1737">
        <w:rPr>
          <w:bCs/>
          <w:sz w:val="28"/>
          <w:szCs w:val="28"/>
        </w:rPr>
        <w:t>Стратегии</w:t>
      </w:r>
      <w:r>
        <w:rPr>
          <w:bCs/>
          <w:sz w:val="28"/>
          <w:szCs w:val="28"/>
        </w:rPr>
        <w:t xml:space="preserve"> развития проводятся в соответствии с Порядком общественного обсуждения проектов муниципальных правовых актов Думы Новгородского муниципального района, затрагивающих права и свободы, обязанности человека и гражданина, права и обязанности юридических лиц.</w:t>
      </w:r>
    </w:p>
    <w:p w:rsidR="0063502B" w:rsidRDefault="0063502B" w:rsidP="0063502B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52" w:lineRule="auto"/>
        <w:ind w:left="567"/>
        <w:rPr>
          <w:sz w:val="28"/>
          <w:szCs w:val="28"/>
        </w:rPr>
      </w:pPr>
      <w:r>
        <w:rPr>
          <w:bCs/>
          <w:sz w:val="28"/>
          <w:szCs w:val="28"/>
        </w:rPr>
        <w:t xml:space="preserve">4.5 </w:t>
      </w:r>
      <w:r w:rsidRPr="00A574EA">
        <w:rPr>
          <w:sz w:val="28"/>
          <w:szCs w:val="28"/>
        </w:rPr>
        <w:t>Стратегия</w:t>
      </w:r>
      <w:r>
        <w:rPr>
          <w:sz w:val="28"/>
          <w:szCs w:val="28"/>
        </w:rPr>
        <w:t xml:space="preserve"> развития, её </w:t>
      </w:r>
      <w:r w:rsidRPr="00A574EA">
        <w:rPr>
          <w:sz w:val="28"/>
          <w:szCs w:val="28"/>
        </w:rPr>
        <w:t>корректировка</w:t>
      </w:r>
      <w:r>
        <w:rPr>
          <w:sz w:val="28"/>
          <w:szCs w:val="28"/>
        </w:rPr>
        <w:t xml:space="preserve"> ут</w:t>
      </w:r>
      <w:r w:rsidRPr="00A574EA">
        <w:rPr>
          <w:sz w:val="28"/>
          <w:szCs w:val="28"/>
        </w:rPr>
        <w:t>верждаются решением Думы Новгородского муниципального района.</w:t>
      </w:r>
    </w:p>
    <w:p w:rsidR="0063502B" w:rsidRDefault="0063502B" w:rsidP="0063502B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52" w:lineRule="auto"/>
        <w:ind w:left="567"/>
        <w:rPr>
          <w:sz w:val="28"/>
          <w:szCs w:val="28"/>
        </w:rPr>
      </w:pPr>
    </w:p>
    <w:p w:rsidR="00B1763D" w:rsidRDefault="0063502B">
      <w:bookmarkStart w:id="1" w:name="_GoBack"/>
      <w:bookmarkEnd w:id="1"/>
    </w:p>
    <w:sectPr w:rsidR="00B1763D" w:rsidSect="00D3621A">
      <w:pgSz w:w="11909" w:h="16838" w:code="9"/>
      <w:pgMar w:top="851" w:right="71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92D57"/>
    <w:multiLevelType w:val="multilevel"/>
    <w:tmpl w:val="3588F4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2B"/>
    <w:rsid w:val="00486CF3"/>
    <w:rsid w:val="0063502B"/>
    <w:rsid w:val="00D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2046B-C13F-4E78-91B3-7349BDE5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2B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63502B"/>
    <w:pPr>
      <w:keepNext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50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3502B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63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5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Михайловна</dc:creator>
  <cp:keywords/>
  <dc:description/>
  <cp:lastModifiedBy>Васильева Ирина Михайловна</cp:lastModifiedBy>
  <cp:revision>1</cp:revision>
  <dcterms:created xsi:type="dcterms:W3CDTF">2015-12-28T14:23:00Z</dcterms:created>
  <dcterms:modified xsi:type="dcterms:W3CDTF">2015-12-28T14:23:00Z</dcterms:modified>
</cp:coreProperties>
</file>