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EC3" w:rsidRPr="00610EC3" w:rsidRDefault="00610EC3" w:rsidP="00610E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0"/>
          <w:sz w:val="28"/>
          <w:szCs w:val="28"/>
          <w:lang w:eastAsia="ru-RU"/>
        </w:rPr>
      </w:pPr>
      <w:bookmarkStart w:id="0" w:name="_GoBack"/>
      <w:bookmarkEnd w:id="0"/>
      <w:r w:rsidRPr="00610EC3">
        <w:rPr>
          <w:rFonts w:ascii="Times New Roman" w:eastAsia="Times New Roman" w:hAnsi="Times New Roman" w:cs="Times New Roman"/>
          <w:b/>
          <w:spacing w:val="-10"/>
          <w:sz w:val="28"/>
          <w:szCs w:val="28"/>
          <w:lang w:eastAsia="ru-RU"/>
        </w:rPr>
        <w:t>Уведомление</w:t>
      </w:r>
    </w:p>
    <w:p w:rsidR="00610EC3" w:rsidRPr="00610EC3" w:rsidRDefault="00610EC3" w:rsidP="00610E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-10"/>
          <w:sz w:val="28"/>
          <w:szCs w:val="28"/>
          <w:lang w:eastAsia="ru-RU"/>
        </w:rPr>
      </w:pPr>
      <w:r w:rsidRPr="00610EC3">
        <w:rPr>
          <w:rFonts w:ascii="Times New Roman" w:eastAsia="Times New Roman" w:hAnsi="Times New Roman" w:cs="Times New Roman"/>
          <w:b/>
          <w:spacing w:val="-10"/>
          <w:sz w:val="28"/>
          <w:szCs w:val="28"/>
          <w:lang w:eastAsia="ru-RU"/>
        </w:rPr>
        <w:t>о проведении общественных обсуждений материалов, обосновывающих объемы (лимиты, квоты) изъятия охотничьих ресурсов (материалов оценки воздействия на окружающую среду)</w:t>
      </w:r>
    </w:p>
    <w:p w:rsidR="00610EC3" w:rsidRPr="00610EC3" w:rsidRDefault="00610EC3" w:rsidP="00610E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-10"/>
          <w:sz w:val="28"/>
          <w:szCs w:val="28"/>
          <w:lang w:eastAsia="ru-RU"/>
        </w:rPr>
      </w:pPr>
    </w:p>
    <w:p w:rsidR="00610EC3" w:rsidRPr="00610EC3" w:rsidRDefault="00610EC3" w:rsidP="00610E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EC3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Заказчиком и исполнителем работ по ОВОС является комитет охотничьего хозяйства и рыболовства Новгородской области (</w:t>
      </w:r>
      <w:r w:rsidRPr="00610EC3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ИНН</w:t>
      </w:r>
      <w:r w:rsidRPr="00610EC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  </w:t>
      </w:r>
      <w:r w:rsidRPr="00610EC3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5321102620</w:t>
      </w:r>
      <w:r w:rsidRPr="00610EC3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, ОГРН </w:t>
      </w:r>
      <w:r w:rsidRPr="00610EC3">
        <w:rPr>
          <w:rFonts w:ascii="Times New Roman" w:eastAsia="Times New Roman" w:hAnsi="Times New Roman" w:cs="Times New Roman"/>
          <w:sz w:val="28"/>
          <w:szCs w:val="28"/>
          <w:lang w:eastAsia="ru-RU"/>
        </w:rPr>
        <w:t>1055300956490).</w:t>
      </w:r>
    </w:p>
    <w:p w:rsidR="00610EC3" w:rsidRPr="00610EC3" w:rsidRDefault="00610EC3" w:rsidP="00610E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10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Юридический адрес: </w:t>
      </w:r>
      <w:r w:rsidRPr="00610E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173000, Новгородская область, Великий Новгород г., Большая Московская ул., д. 24.</w:t>
      </w:r>
    </w:p>
    <w:p w:rsidR="00610EC3" w:rsidRPr="00610EC3" w:rsidRDefault="00610EC3" w:rsidP="00610E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E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Контактная информация: </w:t>
      </w:r>
      <w:r w:rsidRPr="00610EC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тел./факс (816+2) 67-69-10, </w:t>
      </w:r>
      <w:r w:rsidRPr="00610E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 w:rsidRPr="00610EC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10E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Pr="00610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5" w:history="1">
        <w:r w:rsidRPr="00610EC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oxotkom</w:t>
        </w:r>
        <w:r w:rsidRPr="00610EC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@</w:t>
        </w:r>
        <w:r w:rsidRPr="00610EC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novreg</w:t>
        </w:r>
        <w:r w:rsidRPr="00610EC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610EC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Pr="00610E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10EC3" w:rsidRPr="00610EC3" w:rsidRDefault="00610EC3" w:rsidP="00610E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Наименование, юридический адрес, контактная информация органа местного самоуправления, ответственного за организацию общественных обсуждений: </w:t>
      </w:r>
    </w:p>
    <w:p w:rsidR="00610EC3" w:rsidRPr="00610EC3" w:rsidRDefault="00610EC3" w:rsidP="00610EC3">
      <w:pPr>
        <w:spacing w:after="0" w:line="240" w:lineRule="auto"/>
        <w:ind w:firstLine="708"/>
        <w:jc w:val="both"/>
        <w:rPr>
          <w:rFonts w:ascii="Times New Roman" w:eastAsia="Times New Roman" w:hAnsi="Times New Roman" w:cs="Tahoma"/>
          <w:sz w:val="28"/>
          <w:szCs w:val="28"/>
          <w:lang w:eastAsia="ru-RU"/>
        </w:rPr>
      </w:pPr>
      <w:r w:rsidRPr="00610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Наименование намечаемой деятельности – </w:t>
      </w:r>
      <w:r w:rsidRPr="00610E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освоение </w:t>
      </w:r>
      <w:r w:rsidRPr="00610EC3">
        <w:rPr>
          <w:rFonts w:ascii="Times New Roman" w:eastAsia="Times New Roman" w:hAnsi="Times New Roman" w:cs="Tahoma"/>
          <w:sz w:val="28"/>
          <w:szCs w:val="28"/>
          <w:lang w:eastAsia="ru-RU"/>
        </w:rPr>
        <w:t xml:space="preserve">лимитов и квот добычи охотничьих ресурсов на период с 1 августа 2023 года </w:t>
      </w:r>
      <w:r w:rsidRPr="00610EC3">
        <w:rPr>
          <w:rFonts w:ascii="Times New Roman" w:eastAsia="Times New Roman" w:hAnsi="Times New Roman" w:cs="Tahoma"/>
          <w:sz w:val="28"/>
          <w:szCs w:val="28"/>
          <w:lang w:eastAsia="ru-RU"/>
        </w:rPr>
        <w:br/>
        <w:t xml:space="preserve">до 1 августа 2024 года на территории Новгородской области, </w:t>
      </w:r>
      <w:r w:rsidRPr="00610EC3">
        <w:rPr>
          <w:rFonts w:ascii="Times New Roman" w:eastAsia="Times New Roman" w:hAnsi="Times New Roman" w:cs="Tahoma"/>
          <w:sz w:val="28"/>
          <w:szCs w:val="28"/>
          <w:lang w:eastAsia="ru-RU"/>
        </w:rPr>
        <w:br/>
        <w:t>за исключением особо охраняемых природных территорий федерального значения.</w:t>
      </w:r>
    </w:p>
    <w:p w:rsidR="00610EC3" w:rsidRPr="00610EC3" w:rsidRDefault="00610EC3" w:rsidP="00610E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10EC3">
        <w:rPr>
          <w:rFonts w:ascii="Times New Roman" w:eastAsia="Times New Roman" w:hAnsi="Times New Roman" w:cs="Tahoma"/>
          <w:sz w:val="28"/>
          <w:szCs w:val="28"/>
          <w:lang w:eastAsia="ru-RU"/>
        </w:rPr>
        <w:t xml:space="preserve">Цель намечаемой деятельности – </w:t>
      </w:r>
      <w:r w:rsidRPr="00610E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рациональное пользование охотничьими ресурсами </w:t>
      </w:r>
      <w:r w:rsidRPr="00610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период </w:t>
      </w:r>
      <w:r w:rsidRPr="00610EC3">
        <w:rPr>
          <w:rFonts w:ascii="Times New Roman" w:eastAsia="Times New Roman" w:hAnsi="Times New Roman" w:cs="Tahoma"/>
          <w:sz w:val="28"/>
          <w:szCs w:val="28"/>
          <w:lang w:eastAsia="ru-RU"/>
        </w:rPr>
        <w:t>с 1 августа 2023 года до 1 августа 2024 года</w:t>
      </w:r>
      <w:r w:rsidRPr="00610E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Потребность реализации намечаемой деятельности заключается в создании условий гражданам Российской Федерации для реализации своих конституционных прав.</w:t>
      </w:r>
    </w:p>
    <w:p w:rsidR="00610EC3" w:rsidRPr="00610EC3" w:rsidRDefault="00610EC3" w:rsidP="00610EC3">
      <w:pPr>
        <w:spacing w:after="0" w:line="240" w:lineRule="auto"/>
        <w:ind w:firstLine="709"/>
        <w:jc w:val="both"/>
        <w:rPr>
          <w:rFonts w:ascii="Times New Roman" w:eastAsia="Times New Roman" w:hAnsi="Times New Roman" w:cs="Tahoma"/>
          <w:sz w:val="28"/>
          <w:szCs w:val="28"/>
          <w:lang w:eastAsia="ru-RU"/>
        </w:rPr>
      </w:pPr>
      <w:r w:rsidRPr="00610E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Место реализации намечаемой деятельности – охотничьи угодья Новгородской области</w:t>
      </w:r>
      <w:r w:rsidRPr="00610EC3">
        <w:rPr>
          <w:rFonts w:ascii="Times New Roman" w:eastAsia="Times New Roman" w:hAnsi="Times New Roman" w:cs="Tahoma"/>
          <w:sz w:val="28"/>
          <w:szCs w:val="28"/>
          <w:lang w:eastAsia="ru-RU"/>
        </w:rPr>
        <w:t>, за исключением особо охраняемых природных территорий федерального значения.</w:t>
      </w:r>
    </w:p>
    <w:p w:rsidR="00610EC3" w:rsidRPr="00610EC3" w:rsidRDefault="00610EC3" w:rsidP="00610EC3">
      <w:pPr>
        <w:spacing w:after="0" w:line="240" w:lineRule="auto"/>
        <w:ind w:firstLine="709"/>
        <w:jc w:val="both"/>
        <w:rPr>
          <w:rFonts w:ascii="Times New Roman" w:eastAsia="Times New Roman" w:hAnsi="Times New Roman" w:cs="Tahoma"/>
          <w:sz w:val="28"/>
          <w:szCs w:val="28"/>
          <w:lang w:eastAsia="ru-RU"/>
        </w:rPr>
      </w:pPr>
      <w:r w:rsidRPr="00610EC3">
        <w:rPr>
          <w:rFonts w:ascii="Times New Roman" w:eastAsia="Times New Roman" w:hAnsi="Times New Roman" w:cs="Tahoma"/>
          <w:sz w:val="28"/>
          <w:szCs w:val="28"/>
          <w:lang w:eastAsia="ru-RU"/>
        </w:rPr>
        <w:t>Планируемые сроки проведения ОВОС – 30 календарных дней.</w:t>
      </w:r>
    </w:p>
    <w:p w:rsidR="00610EC3" w:rsidRDefault="00610EC3" w:rsidP="00610E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10EC3">
        <w:rPr>
          <w:rFonts w:ascii="Times New Roman" w:eastAsia="Times New Roman" w:hAnsi="Times New Roman" w:cs="Tahoma"/>
          <w:sz w:val="28"/>
          <w:szCs w:val="28"/>
          <w:lang w:eastAsia="ru-RU"/>
        </w:rPr>
        <w:t xml:space="preserve">Место и сроки доступности материалов ОВОС – </w:t>
      </w:r>
      <w:r w:rsidRPr="00610E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173000, Новгородская область, Великий Новгород г., Большая Московская ул., д. 24., с 27 марта по 07 мая 2023 года.</w:t>
      </w:r>
    </w:p>
    <w:p w:rsidR="001C1E4D" w:rsidRPr="00610EC3" w:rsidRDefault="001C1E4D" w:rsidP="00610E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Дата, время, место проведения общественных слушаний: 27 апреля 2023 года в 18.00 по адресу 173000, Новгородская область, г. Великий Новгород, Большая Московская ул., д.24, каб.201.</w:t>
      </w:r>
    </w:p>
    <w:p w:rsidR="00610EC3" w:rsidRPr="00610EC3" w:rsidRDefault="00610EC3" w:rsidP="00610E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10E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Дата и место подведения итогов общественных обсуждений: </w:t>
      </w:r>
      <w:r w:rsidRPr="00610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Великий Новгород, ул. Большая Московская, д.24, </w:t>
      </w:r>
      <w:proofErr w:type="spellStart"/>
      <w:r w:rsidRPr="00610EC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Pr="00610EC3">
        <w:rPr>
          <w:rFonts w:ascii="Times New Roman" w:eastAsia="Times New Roman" w:hAnsi="Times New Roman" w:cs="Times New Roman"/>
          <w:sz w:val="28"/>
          <w:szCs w:val="28"/>
          <w:lang w:eastAsia="ru-RU"/>
        </w:rPr>
        <w:t>. 201 конференц-зал, 08 мая 2023 года.</w:t>
      </w:r>
    </w:p>
    <w:p w:rsidR="00610EC3" w:rsidRPr="00610EC3" w:rsidRDefault="00610EC3" w:rsidP="00610E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10E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Контактные данные ответственного лица со стороны заказчика (исполнителя):</w:t>
      </w:r>
    </w:p>
    <w:p w:rsidR="00610EC3" w:rsidRPr="00610EC3" w:rsidRDefault="00610EC3" w:rsidP="00610E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10E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Бойкова</w:t>
      </w:r>
      <w:proofErr w:type="spellEnd"/>
      <w:r w:rsidRPr="00610E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Лидия Николаевна – начальник отдела охотничьего и рыбного хозяйства комитета, тел.: </w:t>
      </w:r>
      <w:r w:rsidRPr="00610EC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(816+2) 67-69-10, </w:t>
      </w:r>
      <w:r w:rsidRPr="00610E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 w:rsidRPr="00610EC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10E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Pr="00610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6" w:history="1">
        <w:r w:rsidRPr="00610EC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oxotkom</w:t>
        </w:r>
        <w:r w:rsidRPr="00610EC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@</w:t>
        </w:r>
        <w:r w:rsidRPr="00610EC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novreg</w:t>
        </w:r>
        <w:r w:rsidRPr="00610EC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610EC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Pr="00610E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10EC3" w:rsidRPr="00610EC3" w:rsidRDefault="00610EC3" w:rsidP="00610E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</w:pPr>
    </w:p>
    <w:p w:rsidR="00610EC3" w:rsidRPr="00610EC3" w:rsidRDefault="00610EC3" w:rsidP="00610E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</w:pPr>
    </w:p>
    <w:p w:rsidR="00610EC3" w:rsidRPr="00610EC3" w:rsidRDefault="00610EC3" w:rsidP="00610E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</w:pPr>
    </w:p>
    <w:p w:rsidR="00610EC3" w:rsidRPr="00610EC3" w:rsidRDefault="00610EC3" w:rsidP="00610E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</w:pPr>
    </w:p>
    <w:p w:rsidR="002848AC" w:rsidRDefault="002848AC"/>
    <w:sectPr w:rsidR="002848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EC3"/>
    <w:rsid w:val="001C1E4D"/>
    <w:rsid w:val="002848AC"/>
    <w:rsid w:val="003A52F6"/>
    <w:rsid w:val="00610EC3"/>
    <w:rsid w:val="00747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oxotkom@novreg.ru" TargetMode="External"/><Relationship Id="rId5" Type="http://schemas.openxmlformats.org/officeDocument/2006/relationships/hyperlink" Target="mailto:oxotkom@novreg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Лебедева Наталья Юрьевна</dc:creator>
  <cp:lastModifiedBy>Лебедева Наталья Юрьевна</cp:lastModifiedBy>
  <cp:revision>2</cp:revision>
  <dcterms:created xsi:type="dcterms:W3CDTF">2023-03-16T13:25:00Z</dcterms:created>
  <dcterms:modified xsi:type="dcterms:W3CDTF">2023-03-16T13:25:00Z</dcterms:modified>
</cp:coreProperties>
</file>