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66" w:rsidRPr="007904AE" w:rsidRDefault="00A74866" w:rsidP="00A74866">
      <w:pPr>
        <w:jc w:val="center"/>
        <w:rPr>
          <w:sz w:val="27"/>
          <w:szCs w:val="27"/>
        </w:rPr>
      </w:pPr>
      <w:r w:rsidRPr="007904AE">
        <w:rPr>
          <w:sz w:val="27"/>
          <w:szCs w:val="27"/>
        </w:rPr>
        <w:t>АНАЛИТИЧЕСКАЯ СПРАВКА</w:t>
      </w:r>
    </w:p>
    <w:p w:rsidR="00A74866" w:rsidRPr="007904AE" w:rsidRDefault="00A74866" w:rsidP="00A7486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904AE">
        <w:rPr>
          <w:rFonts w:eastAsiaTheme="minorHAnsi"/>
          <w:sz w:val="27"/>
          <w:szCs w:val="27"/>
          <w:lang w:eastAsia="en-US"/>
        </w:rPr>
        <w:t xml:space="preserve">о работе по профилактике безнадзорности и правонарушений несовершеннолетних на территории </w:t>
      </w:r>
      <w:r w:rsidRPr="007904AE">
        <w:rPr>
          <w:sz w:val="27"/>
          <w:szCs w:val="27"/>
        </w:rPr>
        <w:t>Новгородского муниципального района за 202</w:t>
      </w:r>
      <w:r>
        <w:rPr>
          <w:sz w:val="27"/>
          <w:szCs w:val="27"/>
        </w:rPr>
        <w:t>3</w:t>
      </w:r>
      <w:r w:rsidRPr="007904AE">
        <w:rPr>
          <w:sz w:val="27"/>
          <w:szCs w:val="27"/>
        </w:rPr>
        <w:t>год.</w:t>
      </w:r>
    </w:p>
    <w:p w:rsidR="00A74866" w:rsidRPr="007904AE" w:rsidRDefault="00A74866" w:rsidP="00A7486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4AE">
        <w:rPr>
          <w:rFonts w:ascii="Times New Roman" w:hAnsi="Times New Roman" w:cs="Times New Roman"/>
          <w:sz w:val="27"/>
          <w:szCs w:val="27"/>
        </w:rPr>
        <w:t xml:space="preserve">Для осуществления переданных отдельных государственных полномочий в сфере деятельности по профилактике безнадзорности и правонарушений распоряжением Администрации Новгородского муниципального района от 08.12.2014 года № 501 создана районная комиссия по делам несовершеннолетних и защите их прав. </w:t>
      </w:r>
    </w:p>
    <w:p w:rsidR="00A74866" w:rsidRPr="001A5D17" w:rsidRDefault="00A74866" w:rsidP="00A74866">
      <w:pPr>
        <w:ind w:firstLine="720"/>
        <w:jc w:val="both"/>
        <w:rPr>
          <w:szCs w:val="28"/>
        </w:rPr>
      </w:pPr>
      <w:r w:rsidRPr="001A5D17">
        <w:rPr>
          <w:szCs w:val="28"/>
        </w:rPr>
        <w:t>В 202</w:t>
      </w:r>
      <w:r>
        <w:rPr>
          <w:szCs w:val="28"/>
        </w:rPr>
        <w:t>3</w:t>
      </w:r>
      <w:r w:rsidRPr="001A5D17">
        <w:rPr>
          <w:szCs w:val="28"/>
        </w:rPr>
        <w:t xml:space="preserve"> году проведено 3</w:t>
      </w:r>
      <w:r>
        <w:rPr>
          <w:szCs w:val="28"/>
        </w:rPr>
        <w:t>3</w:t>
      </w:r>
      <w:r w:rsidRPr="001A5D17">
        <w:rPr>
          <w:szCs w:val="28"/>
        </w:rPr>
        <w:t xml:space="preserve"> заседания районной комиссией по делам несовершеннолетних и защите их прав, из них 5 расширенных заседаний на которых рассматривались вопросы общей профилактики и межведомственной работы.</w:t>
      </w:r>
    </w:p>
    <w:p w:rsidR="00A74866" w:rsidRPr="001A5D17" w:rsidRDefault="00A74866" w:rsidP="00A74866">
      <w:pPr>
        <w:ind w:firstLine="720"/>
        <w:jc w:val="both"/>
        <w:rPr>
          <w:szCs w:val="28"/>
        </w:rPr>
      </w:pPr>
      <w:r w:rsidRPr="001A5D17">
        <w:rPr>
          <w:szCs w:val="28"/>
        </w:rPr>
        <w:t xml:space="preserve">На расширенных заседаниях комиссии рассмотрено 43 вопроса общей профилактики, в аналогичный период прошлого года (далее АППГ) рассмотрено </w:t>
      </w:r>
      <w:r>
        <w:rPr>
          <w:szCs w:val="28"/>
        </w:rPr>
        <w:t>36</w:t>
      </w:r>
      <w:r w:rsidRPr="001A5D17">
        <w:rPr>
          <w:szCs w:val="28"/>
        </w:rPr>
        <w:t xml:space="preserve"> вопро</w:t>
      </w:r>
      <w:r>
        <w:rPr>
          <w:szCs w:val="28"/>
        </w:rPr>
        <w:t>сов</w:t>
      </w:r>
      <w:r w:rsidRPr="001A5D17">
        <w:rPr>
          <w:szCs w:val="28"/>
        </w:rPr>
        <w:t>. Всего в 20</w:t>
      </w:r>
      <w:r>
        <w:rPr>
          <w:szCs w:val="28"/>
        </w:rPr>
        <w:t>23</w:t>
      </w:r>
      <w:r w:rsidRPr="001A5D17">
        <w:rPr>
          <w:szCs w:val="28"/>
        </w:rPr>
        <w:t xml:space="preserve"> году районной комиссией вынесено </w:t>
      </w:r>
      <w:r>
        <w:rPr>
          <w:szCs w:val="28"/>
        </w:rPr>
        <w:t xml:space="preserve">656 </w:t>
      </w:r>
      <w:r w:rsidRPr="001A5D17">
        <w:rPr>
          <w:szCs w:val="28"/>
        </w:rPr>
        <w:t xml:space="preserve"> постановлений (АППГ - 414), направленных в органы и учреждения системы профилактики безнадзорности и правонарушений несовершеннолетних для принятия мер воспитательного воздействия и улучшения профилактической работы, в них </w:t>
      </w:r>
      <w:r>
        <w:rPr>
          <w:szCs w:val="28"/>
        </w:rPr>
        <w:t>1008</w:t>
      </w:r>
      <w:r w:rsidRPr="001A5D17">
        <w:rPr>
          <w:szCs w:val="28"/>
        </w:rPr>
        <w:t xml:space="preserve"> поручений (АППГ 889).</w:t>
      </w:r>
    </w:p>
    <w:p w:rsidR="00A74866" w:rsidRPr="001A5D17" w:rsidRDefault="00A74866" w:rsidP="00A74866">
      <w:pPr>
        <w:ind w:firstLine="720"/>
        <w:jc w:val="both"/>
        <w:rPr>
          <w:szCs w:val="28"/>
        </w:rPr>
      </w:pPr>
      <w:r w:rsidRPr="001A5D17">
        <w:rPr>
          <w:szCs w:val="28"/>
        </w:rPr>
        <w:t>Всего в 202</w:t>
      </w:r>
      <w:r>
        <w:rPr>
          <w:szCs w:val="28"/>
        </w:rPr>
        <w:t>3</w:t>
      </w:r>
      <w:r w:rsidRPr="001A5D17">
        <w:rPr>
          <w:szCs w:val="28"/>
        </w:rPr>
        <w:t xml:space="preserve"> году на рассмотрение комиссии поступило 2</w:t>
      </w:r>
      <w:r>
        <w:rPr>
          <w:szCs w:val="28"/>
        </w:rPr>
        <w:t>79</w:t>
      </w:r>
      <w:r w:rsidRPr="001A5D17">
        <w:rPr>
          <w:szCs w:val="28"/>
        </w:rPr>
        <w:t xml:space="preserve"> протокол</w:t>
      </w:r>
      <w:r>
        <w:rPr>
          <w:szCs w:val="28"/>
        </w:rPr>
        <w:t>ов</w:t>
      </w:r>
      <w:r w:rsidRPr="001A5D17">
        <w:rPr>
          <w:szCs w:val="28"/>
        </w:rPr>
        <w:t xml:space="preserve"> об административных нарушениях (АППГ </w:t>
      </w:r>
      <w:r>
        <w:rPr>
          <w:szCs w:val="28"/>
        </w:rPr>
        <w:t xml:space="preserve">- </w:t>
      </w:r>
      <w:r w:rsidRPr="001A5D17">
        <w:rPr>
          <w:szCs w:val="28"/>
        </w:rPr>
        <w:t>2</w:t>
      </w:r>
      <w:r>
        <w:rPr>
          <w:szCs w:val="28"/>
        </w:rPr>
        <w:t>44</w:t>
      </w:r>
      <w:r w:rsidRPr="001A5D17">
        <w:rPr>
          <w:szCs w:val="28"/>
        </w:rPr>
        <w:t>). Из них 1</w:t>
      </w:r>
      <w:r>
        <w:rPr>
          <w:szCs w:val="28"/>
        </w:rPr>
        <w:t>43</w:t>
      </w:r>
      <w:r w:rsidRPr="001A5D17">
        <w:rPr>
          <w:szCs w:val="28"/>
        </w:rPr>
        <w:t xml:space="preserve"> протоколов на родителей и иных лиц (АППГ -15</w:t>
      </w:r>
      <w:r>
        <w:rPr>
          <w:szCs w:val="28"/>
        </w:rPr>
        <w:t>6</w:t>
      </w:r>
      <w:r w:rsidRPr="001A5D17">
        <w:rPr>
          <w:szCs w:val="28"/>
        </w:rPr>
        <w:t xml:space="preserve">); на несовершеннолетних – </w:t>
      </w:r>
      <w:r>
        <w:rPr>
          <w:szCs w:val="28"/>
        </w:rPr>
        <w:t>136</w:t>
      </w:r>
      <w:r w:rsidRPr="001A5D17">
        <w:rPr>
          <w:szCs w:val="28"/>
        </w:rPr>
        <w:t xml:space="preserve"> (АППГ -</w:t>
      </w:r>
      <w:r>
        <w:rPr>
          <w:szCs w:val="28"/>
        </w:rPr>
        <w:t>8</w:t>
      </w:r>
      <w:r w:rsidRPr="001A5D17">
        <w:rPr>
          <w:szCs w:val="28"/>
        </w:rPr>
        <w:t>8). Так же,  в отношении несовершеннолетних и их семей в 202</w:t>
      </w:r>
      <w:r>
        <w:rPr>
          <w:szCs w:val="28"/>
        </w:rPr>
        <w:t>3</w:t>
      </w:r>
      <w:r w:rsidRPr="001A5D17">
        <w:rPr>
          <w:szCs w:val="28"/>
        </w:rPr>
        <w:t xml:space="preserve">году рассмотрено </w:t>
      </w:r>
      <w:r>
        <w:rPr>
          <w:szCs w:val="28"/>
        </w:rPr>
        <w:t>273</w:t>
      </w:r>
      <w:r w:rsidRPr="001A5D17">
        <w:rPr>
          <w:szCs w:val="28"/>
        </w:rPr>
        <w:t xml:space="preserve"> дел</w:t>
      </w:r>
      <w:r>
        <w:rPr>
          <w:szCs w:val="28"/>
        </w:rPr>
        <w:t>а</w:t>
      </w:r>
      <w:r w:rsidRPr="001A5D17">
        <w:rPr>
          <w:szCs w:val="28"/>
        </w:rPr>
        <w:t xml:space="preserve"> не связанных с административной ответственностью (АППГ – </w:t>
      </w:r>
      <w:r>
        <w:rPr>
          <w:szCs w:val="28"/>
        </w:rPr>
        <w:t>211</w:t>
      </w:r>
      <w:r w:rsidRPr="001A5D17">
        <w:rPr>
          <w:szCs w:val="28"/>
        </w:rPr>
        <w:t xml:space="preserve">), из них </w:t>
      </w:r>
      <w:r>
        <w:rPr>
          <w:szCs w:val="28"/>
        </w:rPr>
        <w:t>23</w:t>
      </w:r>
      <w:r w:rsidRPr="001A5D17">
        <w:rPr>
          <w:szCs w:val="28"/>
        </w:rPr>
        <w:t xml:space="preserve"> постановления об отказе в возбуждении уголовного дела (АППГ - 1</w:t>
      </w:r>
      <w:r>
        <w:rPr>
          <w:szCs w:val="28"/>
        </w:rPr>
        <w:t>5</w:t>
      </w:r>
      <w:r w:rsidRPr="001A5D17">
        <w:rPr>
          <w:szCs w:val="28"/>
        </w:rPr>
        <w:t>).</w:t>
      </w:r>
    </w:p>
    <w:p w:rsidR="00A74866" w:rsidRPr="001A5D17" w:rsidRDefault="00A74866" w:rsidP="00A74866">
      <w:pPr>
        <w:ind w:firstLine="720"/>
        <w:jc w:val="both"/>
        <w:rPr>
          <w:szCs w:val="28"/>
        </w:rPr>
      </w:pPr>
      <w:r w:rsidRPr="001A5D17">
        <w:rPr>
          <w:szCs w:val="28"/>
        </w:rPr>
        <w:t>На 01.01.202</w:t>
      </w:r>
      <w:r>
        <w:rPr>
          <w:szCs w:val="28"/>
        </w:rPr>
        <w:t>3</w:t>
      </w:r>
      <w:r w:rsidRPr="001A5D17">
        <w:rPr>
          <w:szCs w:val="28"/>
        </w:rPr>
        <w:t xml:space="preserve"> года в банк данных комиссии числится </w:t>
      </w:r>
      <w:r>
        <w:rPr>
          <w:szCs w:val="28"/>
        </w:rPr>
        <w:t>5</w:t>
      </w:r>
      <w:r w:rsidRPr="001A5D17">
        <w:rPr>
          <w:szCs w:val="28"/>
        </w:rPr>
        <w:t xml:space="preserve">1 несовершеннолетний (АППГ – </w:t>
      </w:r>
      <w:r>
        <w:rPr>
          <w:szCs w:val="28"/>
        </w:rPr>
        <w:t>31</w:t>
      </w:r>
      <w:r w:rsidRPr="001A5D17">
        <w:rPr>
          <w:szCs w:val="28"/>
        </w:rPr>
        <w:t>). Всего за 202</w:t>
      </w:r>
      <w:r>
        <w:rPr>
          <w:szCs w:val="28"/>
        </w:rPr>
        <w:t>3</w:t>
      </w:r>
      <w:r w:rsidRPr="001A5D17">
        <w:rPr>
          <w:szCs w:val="28"/>
        </w:rPr>
        <w:t xml:space="preserve"> год было выявлено и поставлено на профилактический учет </w:t>
      </w:r>
      <w:r>
        <w:rPr>
          <w:szCs w:val="28"/>
        </w:rPr>
        <w:t>75</w:t>
      </w:r>
      <w:r w:rsidRPr="001A5D17">
        <w:rPr>
          <w:szCs w:val="28"/>
        </w:rPr>
        <w:t xml:space="preserve"> подростков (АППГ </w:t>
      </w:r>
      <w:r>
        <w:rPr>
          <w:szCs w:val="28"/>
        </w:rPr>
        <w:t>66</w:t>
      </w:r>
      <w:r w:rsidRPr="001A5D17">
        <w:rPr>
          <w:szCs w:val="28"/>
        </w:rPr>
        <w:t xml:space="preserve">), в течение года снято с учета </w:t>
      </w:r>
      <w:r>
        <w:rPr>
          <w:szCs w:val="28"/>
        </w:rPr>
        <w:t>51</w:t>
      </w:r>
      <w:r w:rsidRPr="001A5D17">
        <w:rPr>
          <w:szCs w:val="28"/>
        </w:rPr>
        <w:t xml:space="preserve"> </w:t>
      </w:r>
      <w:r>
        <w:rPr>
          <w:szCs w:val="28"/>
        </w:rPr>
        <w:t>(АППГ -72)</w:t>
      </w:r>
      <w:r w:rsidRPr="001A5D17">
        <w:rPr>
          <w:szCs w:val="28"/>
        </w:rPr>
        <w:t xml:space="preserve">. </w:t>
      </w:r>
    </w:p>
    <w:p w:rsidR="00A74866" w:rsidRDefault="00A74866" w:rsidP="00A74866">
      <w:pPr>
        <w:ind w:firstLine="720"/>
        <w:jc w:val="both"/>
        <w:rPr>
          <w:szCs w:val="28"/>
        </w:rPr>
      </w:pPr>
      <w:r w:rsidRPr="001A5D17">
        <w:rPr>
          <w:szCs w:val="28"/>
        </w:rPr>
        <w:t>В 202</w:t>
      </w:r>
      <w:r>
        <w:rPr>
          <w:szCs w:val="28"/>
        </w:rPr>
        <w:t>3</w:t>
      </w:r>
      <w:r w:rsidRPr="001A5D17">
        <w:rPr>
          <w:szCs w:val="28"/>
        </w:rPr>
        <w:t xml:space="preserve"> году была организована и проводилась межведомственная работа с детьми, вступившими в конфликт с законом, состоящими на учете в уголовно-исполнительной инспекции, освобожденными от уголовной ответственности и </w:t>
      </w:r>
      <w:proofErr w:type="gramStart"/>
      <w:r w:rsidRPr="001A5D17">
        <w:rPr>
          <w:szCs w:val="28"/>
        </w:rPr>
        <w:t>переданных</w:t>
      </w:r>
      <w:proofErr w:type="gramEnd"/>
      <w:r w:rsidRPr="001A5D17">
        <w:rPr>
          <w:szCs w:val="28"/>
        </w:rPr>
        <w:t xml:space="preserve"> под надзор районной комиссии. За период 202</w:t>
      </w:r>
      <w:r>
        <w:rPr>
          <w:szCs w:val="28"/>
        </w:rPr>
        <w:t>3</w:t>
      </w:r>
      <w:r w:rsidRPr="001A5D17">
        <w:rPr>
          <w:szCs w:val="28"/>
        </w:rPr>
        <w:t xml:space="preserve"> года таких подростков было </w:t>
      </w:r>
      <w:r>
        <w:rPr>
          <w:szCs w:val="28"/>
        </w:rPr>
        <w:t>14</w:t>
      </w:r>
      <w:r w:rsidRPr="001A5D17">
        <w:rPr>
          <w:szCs w:val="28"/>
        </w:rPr>
        <w:t xml:space="preserve"> (АППГ 1</w:t>
      </w:r>
      <w:r>
        <w:rPr>
          <w:szCs w:val="28"/>
        </w:rPr>
        <w:t>6</w:t>
      </w:r>
      <w:r w:rsidRPr="001A5D17">
        <w:rPr>
          <w:szCs w:val="28"/>
        </w:rPr>
        <w:t>). Итоги профилактической работы с ними ежеквартально заслушивались на заседании районной комиссии. В 202</w:t>
      </w:r>
      <w:r>
        <w:rPr>
          <w:szCs w:val="28"/>
        </w:rPr>
        <w:t>3</w:t>
      </w:r>
      <w:r w:rsidRPr="001A5D17">
        <w:rPr>
          <w:szCs w:val="28"/>
        </w:rPr>
        <w:t xml:space="preserve"> году по итогам работы </w:t>
      </w:r>
      <w:r>
        <w:rPr>
          <w:szCs w:val="28"/>
        </w:rPr>
        <w:t>8</w:t>
      </w:r>
      <w:r w:rsidRPr="001A5D17">
        <w:rPr>
          <w:szCs w:val="28"/>
        </w:rPr>
        <w:t xml:space="preserve"> подростков были исключены из категории, находящихся в социально опасном положении в связи с исправлением. </w:t>
      </w:r>
    </w:p>
    <w:p w:rsidR="00A74866" w:rsidRPr="00B010B8" w:rsidRDefault="00A74866" w:rsidP="00A74866">
      <w:pPr>
        <w:ind w:firstLine="708"/>
        <w:jc w:val="both"/>
        <w:rPr>
          <w:sz w:val="27"/>
          <w:szCs w:val="27"/>
        </w:rPr>
      </w:pPr>
      <w:r w:rsidRPr="00B010B8">
        <w:rPr>
          <w:sz w:val="27"/>
          <w:szCs w:val="27"/>
        </w:rPr>
        <w:t>За 12 месяцев 202</w:t>
      </w:r>
      <w:r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года несовершеннолетними и при их участии совершенно </w:t>
      </w:r>
      <w:r>
        <w:rPr>
          <w:sz w:val="27"/>
          <w:szCs w:val="27"/>
        </w:rPr>
        <w:t>2</w:t>
      </w:r>
      <w:r w:rsidRPr="007904AE"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преступлени</w:t>
      </w:r>
      <w:r>
        <w:rPr>
          <w:sz w:val="27"/>
          <w:szCs w:val="27"/>
        </w:rPr>
        <w:t>я</w:t>
      </w:r>
      <w:r w:rsidRPr="00B010B8">
        <w:rPr>
          <w:sz w:val="27"/>
          <w:szCs w:val="27"/>
        </w:rPr>
        <w:t xml:space="preserve">, за аналогичный период прошлого года – </w:t>
      </w:r>
      <w:r>
        <w:rPr>
          <w:sz w:val="27"/>
          <w:szCs w:val="27"/>
        </w:rPr>
        <w:t>13, в 2022 - 39</w:t>
      </w:r>
      <w:r w:rsidRPr="00B010B8">
        <w:rPr>
          <w:sz w:val="27"/>
          <w:szCs w:val="27"/>
        </w:rPr>
        <w:t xml:space="preserve">. </w:t>
      </w:r>
      <w:r w:rsidRPr="007904AE">
        <w:rPr>
          <w:sz w:val="27"/>
          <w:szCs w:val="27"/>
        </w:rPr>
        <w:t>Участниками п</w:t>
      </w:r>
      <w:r w:rsidRPr="00B010B8">
        <w:rPr>
          <w:sz w:val="27"/>
          <w:szCs w:val="27"/>
        </w:rPr>
        <w:t>реступлени</w:t>
      </w:r>
      <w:r>
        <w:rPr>
          <w:sz w:val="27"/>
          <w:szCs w:val="27"/>
        </w:rPr>
        <w:t>й</w:t>
      </w:r>
      <w:r w:rsidRPr="00B010B8">
        <w:rPr>
          <w:sz w:val="27"/>
          <w:szCs w:val="27"/>
        </w:rPr>
        <w:t xml:space="preserve"> </w:t>
      </w:r>
      <w:r w:rsidRPr="007904AE">
        <w:rPr>
          <w:sz w:val="27"/>
          <w:szCs w:val="27"/>
        </w:rPr>
        <w:t xml:space="preserve">стали </w:t>
      </w:r>
      <w:r>
        <w:rPr>
          <w:sz w:val="27"/>
          <w:szCs w:val="27"/>
        </w:rPr>
        <w:t>21</w:t>
      </w:r>
      <w:r w:rsidRPr="00B010B8">
        <w:rPr>
          <w:sz w:val="27"/>
          <w:szCs w:val="27"/>
        </w:rPr>
        <w:t xml:space="preserve"> подрост</w:t>
      </w:r>
      <w:r>
        <w:rPr>
          <w:sz w:val="27"/>
          <w:szCs w:val="27"/>
        </w:rPr>
        <w:t>о</w:t>
      </w:r>
      <w:r w:rsidRPr="00B010B8">
        <w:rPr>
          <w:sz w:val="27"/>
          <w:szCs w:val="27"/>
        </w:rPr>
        <w:t>к (</w:t>
      </w:r>
      <w:r w:rsidRPr="007904AE">
        <w:rPr>
          <w:sz w:val="27"/>
          <w:szCs w:val="27"/>
        </w:rPr>
        <w:t xml:space="preserve">АППГ - </w:t>
      </w:r>
      <w:r>
        <w:rPr>
          <w:sz w:val="27"/>
          <w:szCs w:val="27"/>
        </w:rPr>
        <w:t>10</w:t>
      </w:r>
      <w:r w:rsidRPr="00B010B8">
        <w:rPr>
          <w:sz w:val="27"/>
          <w:szCs w:val="27"/>
        </w:rPr>
        <w:t xml:space="preserve">). </w:t>
      </w:r>
    </w:p>
    <w:p w:rsidR="00A74866" w:rsidRPr="00B010B8" w:rsidRDefault="00A74866" w:rsidP="00A74866">
      <w:pPr>
        <w:ind w:firstLine="708"/>
        <w:jc w:val="both"/>
        <w:rPr>
          <w:sz w:val="27"/>
          <w:szCs w:val="27"/>
        </w:rPr>
      </w:pPr>
      <w:r w:rsidRPr="00B010B8">
        <w:rPr>
          <w:sz w:val="27"/>
          <w:szCs w:val="27"/>
        </w:rPr>
        <w:t>За 12 месяцев 202</w:t>
      </w:r>
      <w:r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года отмечается </w:t>
      </w:r>
      <w:r w:rsidRPr="007904AE">
        <w:rPr>
          <w:sz w:val="27"/>
          <w:szCs w:val="27"/>
        </w:rPr>
        <w:t xml:space="preserve">и снижение </w:t>
      </w:r>
      <w:r w:rsidRPr="00B010B8">
        <w:rPr>
          <w:sz w:val="27"/>
          <w:szCs w:val="27"/>
        </w:rPr>
        <w:t>количества общественно опасных деяний</w:t>
      </w:r>
      <w:r w:rsidRPr="007904AE">
        <w:rPr>
          <w:sz w:val="27"/>
          <w:szCs w:val="27"/>
        </w:rPr>
        <w:t xml:space="preserve"> совершенных несовершеннолетними</w:t>
      </w:r>
      <w:r w:rsidRPr="00B010B8">
        <w:rPr>
          <w:sz w:val="27"/>
          <w:szCs w:val="27"/>
        </w:rPr>
        <w:t xml:space="preserve"> с </w:t>
      </w:r>
      <w:r>
        <w:rPr>
          <w:sz w:val="27"/>
          <w:szCs w:val="27"/>
        </w:rPr>
        <w:t>4</w:t>
      </w:r>
      <w:r w:rsidRPr="00B010B8">
        <w:rPr>
          <w:sz w:val="27"/>
          <w:szCs w:val="27"/>
        </w:rPr>
        <w:t xml:space="preserve"> до </w:t>
      </w:r>
      <w:r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, количество </w:t>
      </w:r>
      <w:r w:rsidRPr="00B010B8">
        <w:rPr>
          <w:sz w:val="27"/>
          <w:szCs w:val="27"/>
        </w:rPr>
        <w:lastRenderedPageBreak/>
        <w:t xml:space="preserve">несовершеннолетних, их совершивших </w:t>
      </w:r>
      <w:r>
        <w:rPr>
          <w:sz w:val="27"/>
          <w:szCs w:val="27"/>
        </w:rPr>
        <w:t xml:space="preserve">выросло </w:t>
      </w:r>
      <w:r w:rsidRPr="00B010B8">
        <w:rPr>
          <w:sz w:val="27"/>
          <w:szCs w:val="27"/>
        </w:rPr>
        <w:t xml:space="preserve">с </w:t>
      </w:r>
      <w:r>
        <w:rPr>
          <w:sz w:val="27"/>
          <w:szCs w:val="27"/>
        </w:rPr>
        <w:t>4</w:t>
      </w:r>
      <w:r w:rsidRPr="00B010B8">
        <w:rPr>
          <w:sz w:val="27"/>
          <w:szCs w:val="27"/>
        </w:rPr>
        <w:t xml:space="preserve"> до </w:t>
      </w:r>
      <w:r>
        <w:rPr>
          <w:sz w:val="27"/>
          <w:szCs w:val="27"/>
        </w:rPr>
        <w:t>5</w:t>
      </w:r>
      <w:r w:rsidRPr="00B010B8">
        <w:rPr>
          <w:sz w:val="27"/>
          <w:szCs w:val="27"/>
        </w:rPr>
        <w:t xml:space="preserve">. Из них </w:t>
      </w:r>
      <w:r w:rsidRPr="007904AE"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деяний связаны с хищением чужого имущества (ст.158 УК РФ</w:t>
      </w:r>
      <w:r>
        <w:rPr>
          <w:sz w:val="27"/>
          <w:szCs w:val="27"/>
        </w:rPr>
        <w:t>)</w:t>
      </w:r>
      <w:r w:rsidRPr="007904AE">
        <w:rPr>
          <w:sz w:val="27"/>
          <w:szCs w:val="27"/>
        </w:rPr>
        <w:t>.</w:t>
      </w:r>
      <w:r w:rsidRPr="00B010B8">
        <w:rPr>
          <w:sz w:val="27"/>
          <w:szCs w:val="27"/>
        </w:rPr>
        <w:t xml:space="preserve"> </w:t>
      </w:r>
    </w:p>
    <w:p w:rsidR="00A74866" w:rsidRPr="00B010B8" w:rsidRDefault="00A74866" w:rsidP="00A74866">
      <w:pPr>
        <w:ind w:firstLine="709"/>
        <w:jc w:val="both"/>
        <w:rPr>
          <w:sz w:val="27"/>
          <w:szCs w:val="27"/>
        </w:rPr>
      </w:pPr>
      <w:r w:rsidRPr="00B010B8">
        <w:rPr>
          <w:bCs/>
          <w:sz w:val="27"/>
          <w:szCs w:val="27"/>
        </w:rPr>
        <w:t xml:space="preserve">В </w:t>
      </w:r>
      <w:r w:rsidRPr="007904AE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3</w:t>
      </w:r>
      <w:r w:rsidRPr="007904AE">
        <w:rPr>
          <w:bCs/>
          <w:sz w:val="27"/>
          <w:szCs w:val="27"/>
        </w:rPr>
        <w:t xml:space="preserve"> году,</w:t>
      </w:r>
      <w:r w:rsidRPr="00B010B8">
        <w:rPr>
          <w:bCs/>
          <w:sz w:val="27"/>
          <w:szCs w:val="27"/>
        </w:rPr>
        <w:t xml:space="preserve"> в связи с ростом подростковой преступности, был</w:t>
      </w:r>
      <w:r>
        <w:rPr>
          <w:bCs/>
          <w:sz w:val="27"/>
          <w:szCs w:val="27"/>
        </w:rPr>
        <w:t>и</w:t>
      </w:r>
      <w:r w:rsidRPr="00B010B8">
        <w:rPr>
          <w:bCs/>
          <w:sz w:val="27"/>
          <w:szCs w:val="27"/>
        </w:rPr>
        <w:t xml:space="preserve"> </w:t>
      </w:r>
      <w:r w:rsidRPr="007904AE">
        <w:rPr>
          <w:bCs/>
          <w:sz w:val="27"/>
          <w:szCs w:val="27"/>
        </w:rPr>
        <w:t>разработан</w:t>
      </w:r>
      <w:r>
        <w:rPr>
          <w:bCs/>
          <w:sz w:val="27"/>
          <w:szCs w:val="27"/>
        </w:rPr>
        <w:t>ы</w:t>
      </w:r>
      <w:r w:rsidRPr="007904AE">
        <w:rPr>
          <w:bCs/>
          <w:sz w:val="27"/>
          <w:szCs w:val="27"/>
        </w:rPr>
        <w:t xml:space="preserve"> и </w:t>
      </w:r>
      <w:r w:rsidRPr="00B010B8">
        <w:rPr>
          <w:bCs/>
          <w:sz w:val="27"/>
          <w:szCs w:val="27"/>
        </w:rPr>
        <w:t>принят</w:t>
      </w:r>
      <w:r>
        <w:rPr>
          <w:bCs/>
          <w:sz w:val="27"/>
          <w:szCs w:val="27"/>
        </w:rPr>
        <w:t>ы</w:t>
      </w:r>
      <w:r w:rsidRPr="00B010B8">
        <w:rPr>
          <w:bCs/>
          <w:sz w:val="27"/>
          <w:szCs w:val="27"/>
        </w:rPr>
        <w:t xml:space="preserve"> дополнительны</w:t>
      </w:r>
      <w:r>
        <w:rPr>
          <w:bCs/>
          <w:sz w:val="27"/>
          <w:szCs w:val="27"/>
        </w:rPr>
        <w:t>е</w:t>
      </w:r>
      <w:r w:rsidRPr="007904AE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профилактические меры, такие как проведение дополнительных межведомственных </w:t>
      </w:r>
      <w:proofErr w:type="gramStart"/>
      <w:r>
        <w:rPr>
          <w:bCs/>
          <w:sz w:val="27"/>
          <w:szCs w:val="27"/>
        </w:rPr>
        <w:t>рейдов</w:t>
      </w:r>
      <w:proofErr w:type="gramEnd"/>
      <w:r>
        <w:rPr>
          <w:bCs/>
          <w:sz w:val="27"/>
          <w:szCs w:val="27"/>
        </w:rPr>
        <w:t xml:space="preserve"> в вечернее время и проведение выездных заседаний районной комиссии в образовательные учреждения, у</w:t>
      </w:r>
      <w:r w:rsidRPr="00B010B8">
        <w:rPr>
          <w:bCs/>
          <w:sz w:val="27"/>
          <w:szCs w:val="27"/>
        </w:rPr>
        <w:t xml:space="preserve">величено количество межведомственных </w:t>
      </w:r>
      <w:r w:rsidRPr="007904AE">
        <w:rPr>
          <w:bCs/>
          <w:sz w:val="27"/>
          <w:szCs w:val="27"/>
        </w:rPr>
        <w:t>мероприятий в учреждениях образования, культуры.</w:t>
      </w:r>
      <w:r w:rsidRPr="00B010B8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В образовательных учреждениях с обучающимися</w:t>
      </w:r>
      <w:r w:rsidRPr="00B010B8">
        <w:rPr>
          <w:sz w:val="27"/>
          <w:szCs w:val="27"/>
        </w:rPr>
        <w:t xml:space="preserve"> сотрудниками ПДН МО МВД России «Новгородский» проведено </w:t>
      </w:r>
      <w:r>
        <w:rPr>
          <w:sz w:val="27"/>
          <w:szCs w:val="27"/>
        </w:rPr>
        <w:t>68</w:t>
      </w:r>
      <w:r w:rsidRPr="00B010B8">
        <w:rPr>
          <w:sz w:val="27"/>
          <w:szCs w:val="27"/>
        </w:rPr>
        <w:t xml:space="preserve"> выступлений. </w:t>
      </w:r>
    </w:p>
    <w:p w:rsidR="00A74866" w:rsidRPr="007904AE" w:rsidRDefault="00A74866" w:rsidP="00A74866">
      <w:pPr>
        <w:ind w:firstLine="709"/>
        <w:jc w:val="both"/>
        <w:rPr>
          <w:sz w:val="27"/>
          <w:szCs w:val="27"/>
        </w:rPr>
      </w:pPr>
      <w:r w:rsidRPr="00B010B8">
        <w:rPr>
          <w:sz w:val="27"/>
          <w:szCs w:val="27"/>
        </w:rPr>
        <w:t xml:space="preserve">Также с целью охраны общественного порядка, выявления и предупреждения преступлений и административных правонарушений, профилактики употреблений наркотических и психотропных веществ, выявления несовершеннолетних, допускающих немедицинское употребление наркотических средств, психотропных или одурманивающих веществ, мест их концентрации, возможного сбыта или приобретения, лиц вовлекающих в их употребление; выявления групп антиобщественного характера; лиц, допускающих нарушение правил торговли спиртными напитками, табачными изделиями  в отношении несовершеннолетних, совместно с представителями учреждений системы профилактики (КДН и ЗП, УИИ, ОАУСО «Центр «Детство», психологами «Катарсиса», представителями органов опеки и попечительства) проведено </w:t>
      </w:r>
      <w:r>
        <w:rPr>
          <w:sz w:val="27"/>
          <w:szCs w:val="27"/>
        </w:rPr>
        <w:t xml:space="preserve">224 </w:t>
      </w:r>
      <w:r w:rsidRPr="00B010B8">
        <w:rPr>
          <w:sz w:val="27"/>
          <w:szCs w:val="27"/>
        </w:rPr>
        <w:t>рейдовых мероприятий на территории Новгородского района</w:t>
      </w:r>
      <w:r>
        <w:rPr>
          <w:sz w:val="27"/>
          <w:szCs w:val="27"/>
        </w:rPr>
        <w:t xml:space="preserve"> (АППГ – 108)</w:t>
      </w:r>
      <w:r w:rsidRPr="00B010B8">
        <w:rPr>
          <w:sz w:val="27"/>
          <w:szCs w:val="27"/>
        </w:rPr>
        <w:t>. В ходе рейдов посещались места массового сбора молодёжи, территории детских садов и школы, домов культуры, проверялись расположенные на территории ларьки, магазины на предмет продажи алкоголя и табачных изделий несовершеннолетним</w:t>
      </w:r>
      <w:r>
        <w:rPr>
          <w:sz w:val="27"/>
          <w:szCs w:val="27"/>
        </w:rPr>
        <w:t>, всего выявлено 190 правонарушений (АППГ - 203)</w:t>
      </w:r>
      <w:r w:rsidRPr="00B010B8">
        <w:rPr>
          <w:sz w:val="27"/>
          <w:szCs w:val="27"/>
        </w:rPr>
        <w:t xml:space="preserve">. </w:t>
      </w:r>
    </w:p>
    <w:p w:rsidR="00A74866" w:rsidRDefault="00A74866" w:rsidP="00A74866">
      <w:pPr>
        <w:ind w:firstLine="708"/>
        <w:jc w:val="both"/>
        <w:rPr>
          <w:sz w:val="27"/>
          <w:szCs w:val="27"/>
          <w:shd w:val="clear" w:color="auto" w:fill="F8F8F8"/>
        </w:rPr>
      </w:pPr>
      <w:r w:rsidRPr="00B010B8">
        <w:rPr>
          <w:sz w:val="27"/>
          <w:szCs w:val="27"/>
        </w:rPr>
        <w:t xml:space="preserve">В соответствии с распоряжением Администрации Новгородского муниципального района от </w:t>
      </w:r>
      <w:r>
        <w:rPr>
          <w:sz w:val="27"/>
          <w:szCs w:val="27"/>
        </w:rPr>
        <w:t>07</w:t>
      </w:r>
      <w:r w:rsidRPr="00B010B8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B010B8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№</w:t>
      </w:r>
      <w:r>
        <w:rPr>
          <w:sz w:val="27"/>
          <w:szCs w:val="27"/>
        </w:rPr>
        <w:t>1538</w:t>
      </w:r>
      <w:r w:rsidRPr="00B010B8">
        <w:rPr>
          <w:sz w:val="27"/>
          <w:szCs w:val="27"/>
        </w:rPr>
        <w:t xml:space="preserve">-рг «О создании социального патруля на территории Новгородского района» с целью мониторинга мест устойчивой локализации асоциальной активности подростков, вовлечения подростков и молодежи в социально-полезную деятельность, здоровый образ жизни в </w:t>
      </w:r>
      <w:r w:rsidRPr="007904AE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7904AE">
        <w:rPr>
          <w:sz w:val="27"/>
          <w:szCs w:val="27"/>
        </w:rPr>
        <w:t xml:space="preserve"> году продолжена </w:t>
      </w:r>
      <w:r w:rsidRPr="00B010B8">
        <w:rPr>
          <w:sz w:val="27"/>
          <w:szCs w:val="27"/>
        </w:rPr>
        <w:t>работа по реализации проекта «Социальный патруль». С подростками ведется разъяснительная работа, проводятся беседы о возможностях организации досуга и занятости. Социальным патрулем в 202</w:t>
      </w:r>
      <w:r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году </w:t>
      </w:r>
      <w:proofErr w:type="gramStart"/>
      <w:r w:rsidRPr="00B010B8">
        <w:rPr>
          <w:sz w:val="27"/>
          <w:szCs w:val="27"/>
        </w:rPr>
        <w:t>проведены</w:t>
      </w:r>
      <w:proofErr w:type="gramEnd"/>
      <w:r w:rsidRPr="00B010B8">
        <w:rPr>
          <w:sz w:val="27"/>
          <w:szCs w:val="27"/>
        </w:rPr>
        <w:t xml:space="preserve"> профилактические мероприятие на территори</w:t>
      </w:r>
      <w:r w:rsidRPr="007904AE">
        <w:rPr>
          <w:sz w:val="27"/>
          <w:szCs w:val="27"/>
        </w:rPr>
        <w:t>ях</w:t>
      </w:r>
      <w:r w:rsidRPr="00B010B8">
        <w:rPr>
          <w:sz w:val="27"/>
          <w:szCs w:val="27"/>
        </w:rPr>
        <w:t xml:space="preserve"> Панковского, Савинского, Трубичинского</w:t>
      </w:r>
      <w:r w:rsidRPr="007904AE">
        <w:rPr>
          <w:sz w:val="27"/>
          <w:szCs w:val="27"/>
        </w:rPr>
        <w:t xml:space="preserve">, Ермолинского, </w:t>
      </w:r>
      <w:r>
        <w:rPr>
          <w:sz w:val="27"/>
          <w:szCs w:val="27"/>
        </w:rPr>
        <w:t>Бронницкого</w:t>
      </w:r>
      <w:r w:rsidRPr="00B010B8">
        <w:rPr>
          <w:sz w:val="27"/>
          <w:szCs w:val="27"/>
        </w:rPr>
        <w:t xml:space="preserve"> поселений</w:t>
      </w:r>
      <w:r w:rsidRPr="00B010B8">
        <w:rPr>
          <w:color w:val="232627"/>
          <w:sz w:val="27"/>
          <w:szCs w:val="27"/>
        </w:rPr>
        <w:t xml:space="preserve">. </w:t>
      </w:r>
      <w:r w:rsidRPr="00B010B8">
        <w:rPr>
          <w:sz w:val="27"/>
          <w:szCs w:val="27"/>
          <w:shd w:val="clear" w:color="auto" w:fill="F8F8F8"/>
        </w:rPr>
        <w:t xml:space="preserve">Целью данных мероприятий является выявление подростков, не вовлеченных в социально-полезную деятельность, для </w:t>
      </w:r>
      <w:r>
        <w:rPr>
          <w:sz w:val="27"/>
          <w:szCs w:val="27"/>
          <w:shd w:val="clear" w:color="auto" w:fill="F8F8F8"/>
        </w:rPr>
        <w:t>привлечения</w:t>
      </w:r>
      <w:r w:rsidRPr="00B010B8">
        <w:rPr>
          <w:sz w:val="27"/>
          <w:szCs w:val="27"/>
          <w:shd w:val="clear" w:color="auto" w:fill="F8F8F8"/>
        </w:rPr>
        <w:t xml:space="preserve"> их к занятиям спортом или участию в добровольческих проектах</w:t>
      </w:r>
      <w:r>
        <w:rPr>
          <w:sz w:val="27"/>
          <w:szCs w:val="27"/>
          <w:shd w:val="clear" w:color="auto" w:fill="F8F8F8"/>
        </w:rPr>
        <w:t>, культурно-массовых мероприятиях</w:t>
      </w:r>
      <w:r w:rsidRPr="00B010B8">
        <w:rPr>
          <w:sz w:val="27"/>
          <w:szCs w:val="27"/>
          <w:shd w:val="clear" w:color="auto" w:fill="F8F8F8"/>
        </w:rPr>
        <w:t xml:space="preserve">. </w:t>
      </w:r>
    </w:p>
    <w:p w:rsidR="00A74866" w:rsidRPr="007B50DD" w:rsidRDefault="00A74866" w:rsidP="00A74866">
      <w:pPr>
        <w:ind w:firstLine="708"/>
        <w:jc w:val="both"/>
        <w:rPr>
          <w:rFonts w:eastAsia="Calibri"/>
          <w:color w:val="1A1A1A"/>
          <w:szCs w:val="28"/>
          <w:shd w:val="clear" w:color="auto" w:fill="FFFFFF"/>
          <w:lang w:eastAsia="en-US"/>
        </w:rPr>
      </w:pP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>Кроме этого 10 августа 2023</w:t>
      </w:r>
      <w:r>
        <w:rPr>
          <w:rFonts w:eastAsia="Calibri"/>
          <w:color w:val="1A1A1A"/>
          <w:szCs w:val="28"/>
          <w:shd w:val="clear" w:color="auto" w:fill="FFFFFF"/>
          <w:lang w:eastAsia="en-US"/>
        </w:rPr>
        <w:t xml:space="preserve"> 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>года на территории Ермолинского сельского поселения был проведен рейд «Социального патруля» в рамках п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роекта </w:t>
      </w:r>
      <w:r w:rsidRPr="007B50DD">
        <w:rPr>
          <w:rFonts w:eastAsia="Calibri"/>
          <w:b/>
          <w:color w:val="000000"/>
          <w:szCs w:val="28"/>
          <w:shd w:val="clear" w:color="auto" w:fill="FFFFFF"/>
          <w:lang w:eastAsia="en-US"/>
        </w:rPr>
        <w:t>«Детский патруль».</w:t>
      </w:r>
      <w:r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>Проект предусматривает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 xml:space="preserve"> 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участие представителей 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>общероссийского движения детей и молодежи</w:t>
      </w:r>
      <w:r>
        <w:rPr>
          <w:rFonts w:eastAsia="Calibri"/>
          <w:color w:val="1A1A1A"/>
          <w:szCs w:val="28"/>
          <w:shd w:val="clear" w:color="auto" w:fill="FFFFFF"/>
          <w:lang w:eastAsia="en-US"/>
        </w:rPr>
        <w:t xml:space="preserve"> 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>«Движения первых»,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 xml:space="preserve"> Детского Общественного Совета при Уполномоченном по правам ребенка в Новгородской области</w:t>
      </w:r>
      <w:r>
        <w:rPr>
          <w:rFonts w:eastAsia="Calibri"/>
          <w:color w:val="1A1A1A"/>
          <w:szCs w:val="28"/>
          <w:shd w:val="clear" w:color="auto" w:fill="FFFFFF"/>
          <w:lang w:eastAsia="en-US"/>
        </w:rPr>
        <w:t>,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а также активных детей и молодежи, в проверке состояния детских и спортивных площадок, воинских захоронений.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lastRenderedPageBreak/>
        <w:t>В ходе рейда б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>ыла проинспектирована детская и спортивная площадк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и</w:t>
      </w:r>
      <w:r w:rsidRPr="007B50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в 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>д.</w:t>
      </w:r>
      <w:r>
        <w:rPr>
          <w:rFonts w:eastAsia="Calibri"/>
          <w:color w:val="1A1A1A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color w:val="1A1A1A"/>
          <w:szCs w:val="28"/>
          <w:shd w:val="clear" w:color="auto" w:fill="FFFFFF"/>
          <w:lang w:eastAsia="en-US"/>
        </w:rPr>
        <w:t>Сырково</w:t>
      </w:r>
      <w:proofErr w:type="spellEnd"/>
      <w:r>
        <w:rPr>
          <w:rFonts w:eastAsia="Calibri"/>
          <w:color w:val="1A1A1A"/>
          <w:szCs w:val="28"/>
          <w:shd w:val="clear" w:color="auto" w:fill="FFFFFF"/>
          <w:lang w:eastAsia="en-US"/>
        </w:rPr>
        <w:t>, в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>ыявленн</w:t>
      </w:r>
      <w:r>
        <w:rPr>
          <w:rFonts w:eastAsia="Calibri"/>
          <w:color w:val="1A1A1A"/>
          <w:szCs w:val="28"/>
          <w:shd w:val="clear" w:color="auto" w:fill="FFFFFF"/>
          <w:lang w:eastAsia="en-US"/>
        </w:rPr>
        <w:t>ые</w:t>
      </w:r>
      <w:r w:rsidRPr="007B50DD">
        <w:rPr>
          <w:rFonts w:eastAsia="Calibri"/>
          <w:color w:val="1A1A1A"/>
          <w:szCs w:val="28"/>
          <w:shd w:val="clear" w:color="auto" w:fill="FFFFFF"/>
          <w:lang w:eastAsia="en-US"/>
        </w:rPr>
        <w:t xml:space="preserve"> нарушения в кратчайшие сроки были устранены силами Администрации поселения.</w:t>
      </w:r>
    </w:p>
    <w:p w:rsidR="00A74866" w:rsidRPr="007B50DD" w:rsidRDefault="00A74866" w:rsidP="00A74866">
      <w:pPr>
        <w:ind w:firstLine="708"/>
        <w:jc w:val="both"/>
        <w:rPr>
          <w:rFonts w:eastAsia="Calibri"/>
          <w:szCs w:val="28"/>
          <w:lang w:eastAsia="en-US"/>
        </w:rPr>
      </w:pPr>
      <w:r w:rsidRPr="007B50DD">
        <w:rPr>
          <w:rFonts w:eastAsia="Calibri"/>
          <w:szCs w:val="28"/>
          <w:lang w:eastAsia="en-US"/>
        </w:rPr>
        <w:t>В день знаний члены социального патруля совместно с сотрудниками ГИБДД Новгородского района провели 2</w:t>
      </w:r>
      <w:r>
        <w:rPr>
          <w:rFonts w:eastAsia="Calibri"/>
          <w:szCs w:val="28"/>
          <w:lang w:eastAsia="en-US"/>
        </w:rPr>
        <w:t xml:space="preserve"> </w:t>
      </w:r>
      <w:r w:rsidRPr="007B50DD">
        <w:rPr>
          <w:rFonts w:eastAsia="Calibri"/>
          <w:szCs w:val="28"/>
          <w:lang w:eastAsia="en-US"/>
        </w:rPr>
        <w:t xml:space="preserve">рейда и профилактическую акцию «Безопасный переход!». </w:t>
      </w:r>
    </w:p>
    <w:p w:rsidR="00A74866" w:rsidRDefault="00A74866" w:rsidP="00A74866">
      <w:pPr>
        <w:ind w:firstLine="708"/>
        <w:jc w:val="both"/>
        <w:rPr>
          <w:szCs w:val="28"/>
        </w:rPr>
      </w:pPr>
      <w:r w:rsidRPr="00286DDE">
        <w:rPr>
          <w:szCs w:val="28"/>
        </w:rPr>
        <w:t>В 202</w:t>
      </w:r>
      <w:r>
        <w:rPr>
          <w:szCs w:val="28"/>
        </w:rPr>
        <w:t>3</w:t>
      </w:r>
      <w:r w:rsidRPr="00286DDE">
        <w:rPr>
          <w:szCs w:val="28"/>
        </w:rPr>
        <w:t xml:space="preserve"> году лекторской бригадой проведено 1</w:t>
      </w:r>
      <w:r>
        <w:rPr>
          <w:szCs w:val="28"/>
        </w:rPr>
        <w:t>0</w:t>
      </w:r>
      <w:r w:rsidRPr="00286DDE">
        <w:rPr>
          <w:szCs w:val="28"/>
        </w:rPr>
        <w:t xml:space="preserve"> выездов в образовательные организации с охватом – </w:t>
      </w:r>
      <w:r>
        <w:rPr>
          <w:szCs w:val="28"/>
        </w:rPr>
        <w:t>410</w:t>
      </w:r>
      <w:r w:rsidRPr="00286DDE">
        <w:rPr>
          <w:szCs w:val="28"/>
        </w:rPr>
        <w:t xml:space="preserve"> </w:t>
      </w:r>
      <w:r>
        <w:rPr>
          <w:szCs w:val="28"/>
        </w:rPr>
        <w:t>ребят</w:t>
      </w:r>
      <w:r w:rsidRPr="00286DDE">
        <w:rPr>
          <w:szCs w:val="28"/>
        </w:rPr>
        <w:t xml:space="preserve">. </w:t>
      </w:r>
    </w:p>
    <w:p w:rsidR="00A74866" w:rsidRPr="00A715E2" w:rsidRDefault="00A74866" w:rsidP="00A74866">
      <w:pPr>
        <w:ind w:firstLine="708"/>
        <w:jc w:val="both"/>
        <w:rPr>
          <w:szCs w:val="28"/>
        </w:rPr>
      </w:pPr>
      <w:r w:rsidRPr="00A715E2">
        <w:rPr>
          <w:szCs w:val="28"/>
        </w:rPr>
        <w:t xml:space="preserve">Лекторские бригады работали с учащимися </w:t>
      </w:r>
      <w:r>
        <w:rPr>
          <w:szCs w:val="28"/>
        </w:rPr>
        <w:t>5</w:t>
      </w:r>
      <w:r w:rsidRPr="00A715E2">
        <w:rPr>
          <w:szCs w:val="28"/>
        </w:rPr>
        <w:t>-</w:t>
      </w:r>
      <w:r>
        <w:rPr>
          <w:szCs w:val="28"/>
        </w:rPr>
        <w:t>10</w:t>
      </w:r>
      <w:r w:rsidRPr="00A715E2">
        <w:rPr>
          <w:szCs w:val="28"/>
        </w:rPr>
        <w:t xml:space="preserve"> классов, в которых были проведены уроки по правовому просвещению</w:t>
      </w:r>
      <w:r>
        <w:rPr>
          <w:szCs w:val="28"/>
        </w:rPr>
        <w:t>, профилактике безнадзорности, безопасному пользованию интернетом, профилактике экстремизма и терроризма</w:t>
      </w:r>
      <w:r w:rsidRPr="00A715E2">
        <w:rPr>
          <w:szCs w:val="28"/>
        </w:rPr>
        <w:t xml:space="preserve"> в форме лекций, бесед</w:t>
      </w:r>
      <w:r>
        <w:rPr>
          <w:szCs w:val="28"/>
        </w:rPr>
        <w:t>,</w:t>
      </w:r>
      <w:r w:rsidRPr="00A715E2">
        <w:rPr>
          <w:szCs w:val="28"/>
        </w:rPr>
        <w:t xml:space="preserve"> с показами видео роликов и презентаций. </w:t>
      </w:r>
      <w:r>
        <w:rPr>
          <w:szCs w:val="28"/>
        </w:rPr>
        <w:t>А так же проведены уроки правового просвещения в ОГА ПОУ «Дорожно-транспортный техникум» и  ГОБОУ «Школа-интернат №5».</w:t>
      </w:r>
    </w:p>
    <w:p w:rsidR="00A74866" w:rsidRDefault="00A74866" w:rsidP="00A74866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Всем ребятам вручены памятки, листовки, буклеты по профилактике безнадзорности и правонарушений несовершеннолетних разработанные районной комиссией по делам несовершеннолетних и защите их прав, а так же с информацией о телефоне доверия и учреждениях где можно получить социальную, психологическую помощь, юридическую консультацию. 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2023 году в</w:t>
      </w:r>
      <w:r w:rsidRPr="002538EF">
        <w:rPr>
          <w:color w:val="000000"/>
          <w:szCs w:val="28"/>
        </w:rPr>
        <w:t xml:space="preserve"> реестр организаций отдыха и оздоровления детей вошли 14 лагерей с дневным пребыванием, 8 профильных смен и 1 лагерь труда и отдыха на базе Пролетарской школы. </w:t>
      </w:r>
      <w:r>
        <w:rPr>
          <w:color w:val="000000"/>
          <w:szCs w:val="28"/>
        </w:rPr>
        <w:t>Охват детей составил 806 ребят от 7 до 17 лет, из них 19 подростков состоящих на профилактическом учете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Cs w:val="28"/>
        </w:rPr>
      </w:pPr>
      <w:r w:rsidRPr="002538EF">
        <w:rPr>
          <w:color w:val="000000"/>
          <w:szCs w:val="28"/>
        </w:rPr>
        <w:t xml:space="preserve">В реестр лагерей также включен загородный лагерь «Волынь». Участниками смен </w:t>
      </w:r>
      <w:r>
        <w:rPr>
          <w:color w:val="000000"/>
          <w:szCs w:val="28"/>
        </w:rPr>
        <w:t>в</w:t>
      </w:r>
      <w:r w:rsidRPr="002538EF">
        <w:rPr>
          <w:color w:val="000000"/>
          <w:szCs w:val="28"/>
        </w:rPr>
        <w:t xml:space="preserve"> 2023 год</w:t>
      </w:r>
      <w:r>
        <w:rPr>
          <w:color w:val="000000"/>
          <w:szCs w:val="28"/>
        </w:rPr>
        <w:t>у</w:t>
      </w:r>
      <w:r w:rsidRPr="002538EF">
        <w:rPr>
          <w:color w:val="000000"/>
          <w:szCs w:val="28"/>
        </w:rPr>
        <w:t xml:space="preserve"> ст</w:t>
      </w:r>
      <w:r>
        <w:rPr>
          <w:color w:val="000000"/>
          <w:szCs w:val="28"/>
        </w:rPr>
        <w:t>али 1182 ребенка.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Традиционно была проведена профильная </w:t>
      </w:r>
      <w:r w:rsidRPr="002538EF">
        <w:rPr>
          <w:color w:val="000000"/>
          <w:szCs w:val="28"/>
        </w:rPr>
        <w:t>смена «Полицейская академия». В течение месяца ребята познавали тонкости профессии полицейского, принимали участие в играх, беседах по правовой подготовке и основам безопасного поведения на улицах и дорогах, знакомились с работой эксперта-криминалиста, кинологической службой и другими подразделениями.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Cs w:val="28"/>
        </w:rPr>
      </w:pPr>
      <w:r w:rsidRPr="00E76289">
        <w:rPr>
          <w:color w:val="000000"/>
          <w:szCs w:val="28"/>
        </w:rPr>
        <w:t>Летом 2023 года районной комиссией по делам несовершеннолетних и защите их прав Администрации Новгородского муниципального района в лагере «Волынь» организовано и проведено межведомственное профилактическое мероприятие «День Безопасности!». Цель мероприятия - формирование у детей навыков и умений, необходимых для обеспечения безопасности детей!</w:t>
      </w:r>
      <w:r>
        <w:rPr>
          <w:color w:val="000000"/>
          <w:szCs w:val="28"/>
        </w:rPr>
        <w:t xml:space="preserve"> </w:t>
      </w:r>
      <w:r w:rsidRPr="00E76289">
        <w:rPr>
          <w:color w:val="000000"/>
          <w:szCs w:val="28"/>
        </w:rPr>
        <w:t>Мероприятие провод</w:t>
      </w:r>
      <w:r>
        <w:rPr>
          <w:color w:val="000000"/>
          <w:szCs w:val="28"/>
        </w:rPr>
        <w:t xml:space="preserve">илось в форме игры по станциям: </w:t>
      </w:r>
      <w:r w:rsidRPr="00E76289">
        <w:rPr>
          <w:color w:val="000000"/>
          <w:szCs w:val="28"/>
        </w:rPr>
        <w:t>«Первая  помощь»</w:t>
      </w:r>
      <w:r>
        <w:rPr>
          <w:color w:val="000000"/>
          <w:szCs w:val="28"/>
        </w:rPr>
        <w:t xml:space="preserve"> </w:t>
      </w:r>
      <w:r w:rsidRPr="00E76289">
        <w:rPr>
          <w:color w:val="000000"/>
          <w:szCs w:val="28"/>
        </w:rPr>
        <w:t>– пров</w:t>
      </w:r>
      <w:r>
        <w:rPr>
          <w:color w:val="000000"/>
          <w:szCs w:val="28"/>
        </w:rPr>
        <w:t xml:space="preserve">ели </w:t>
      </w:r>
      <w:r w:rsidRPr="00E76289">
        <w:rPr>
          <w:color w:val="000000"/>
          <w:szCs w:val="28"/>
        </w:rPr>
        <w:t xml:space="preserve">станцию </w:t>
      </w:r>
      <w:r>
        <w:rPr>
          <w:color w:val="000000"/>
          <w:szCs w:val="28"/>
        </w:rPr>
        <w:t xml:space="preserve">специалисты, волонтеры от национального общества </w:t>
      </w:r>
      <w:r w:rsidRPr="00E76289">
        <w:rPr>
          <w:color w:val="000000"/>
          <w:szCs w:val="28"/>
        </w:rPr>
        <w:t>Российск</w:t>
      </w:r>
      <w:r>
        <w:rPr>
          <w:color w:val="000000"/>
          <w:szCs w:val="28"/>
        </w:rPr>
        <w:t>ий</w:t>
      </w:r>
      <w:r w:rsidRPr="00E76289">
        <w:rPr>
          <w:color w:val="000000"/>
          <w:szCs w:val="28"/>
        </w:rPr>
        <w:t xml:space="preserve"> Красный крест.</w:t>
      </w:r>
      <w:r>
        <w:rPr>
          <w:color w:val="000000"/>
          <w:szCs w:val="28"/>
        </w:rPr>
        <w:t xml:space="preserve"> Станция </w:t>
      </w:r>
      <w:r w:rsidRPr="00E76289">
        <w:rPr>
          <w:color w:val="000000"/>
          <w:szCs w:val="28"/>
        </w:rPr>
        <w:t>«Безопасность на воде», где инспектора ГИМС</w:t>
      </w:r>
      <w:r>
        <w:rPr>
          <w:color w:val="000000"/>
          <w:szCs w:val="28"/>
        </w:rPr>
        <w:t xml:space="preserve"> МЧС</w:t>
      </w:r>
      <w:r w:rsidRPr="00E76289">
        <w:rPr>
          <w:color w:val="000000"/>
          <w:szCs w:val="28"/>
        </w:rPr>
        <w:t xml:space="preserve"> – провод</w:t>
      </w:r>
      <w:r>
        <w:rPr>
          <w:color w:val="000000"/>
          <w:szCs w:val="28"/>
        </w:rPr>
        <w:t>или</w:t>
      </w:r>
      <w:r w:rsidRPr="00E76289">
        <w:rPr>
          <w:color w:val="000000"/>
          <w:szCs w:val="28"/>
        </w:rPr>
        <w:t xml:space="preserve"> профилактические занятия по обеспечению безопасности на воде, учили пользоваться спасательным кругом, жилетом, как вязать узлы, о правилах поведения на воде. Рассказывали о профессии спасателя, проводили командные соревнования. </w:t>
      </w:r>
      <w:r>
        <w:rPr>
          <w:color w:val="000000"/>
          <w:szCs w:val="28"/>
        </w:rPr>
        <w:t>На с</w:t>
      </w:r>
      <w:r w:rsidRPr="00E76289">
        <w:rPr>
          <w:color w:val="000000"/>
          <w:szCs w:val="28"/>
        </w:rPr>
        <w:t>танци</w:t>
      </w:r>
      <w:r>
        <w:rPr>
          <w:color w:val="000000"/>
          <w:szCs w:val="28"/>
        </w:rPr>
        <w:t>и</w:t>
      </w:r>
      <w:r w:rsidRPr="00E76289">
        <w:rPr>
          <w:color w:val="000000"/>
          <w:szCs w:val="28"/>
        </w:rPr>
        <w:t xml:space="preserve"> «Правила дорожного движения» сотрудники ГИБДД – пров</w:t>
      </w:r>
      <w:r>
        <w:rPr>
          <w:color w:val="000000"/>
          <w:szCs w:val="28"/>
        </w:rPr>
        <w:t>ели</w:t>
      </w:r>
      <w:r w:rsidRPr="00E76289">
        <w:rPr>
          <w:color w:val="000000"/>
          <w:szCs w:val="28"/>
        </w:rPr>
        <w:t xml:space="preserve"> экзамен в виде игры на знания правил дорожного движения, акци</w:t>
      </w:r>
      <w:r>
        <w:rPr>
          <w:color w:val="000000"/>
          <w:szCs w:val="28"/>
        </w:rPr>
        <w:t>и</w:t>
      </w:r>
      <w:r w:rsidRPr="00E76289">
        <w:rPr>
          <w:color w:val="000000"/>
          <w:szCs w:val="28"/>
        </w:rPr>
        <w:t xml:space="preserve"> «Осторожно самокат», «</w:t>
      </w:r>
      <w:proofErr w:type="spellStart"/>
      <w:r w:rsidRPr="00E76289">
        <w:rPr>
          <w:color w:val="000000"/>
          <w:szCs w:val="28"/>
        </w:rPr>
        <w:t>Мото</w:t>
      </w:r>
      <w:proofErr w:type="spellEnd"/>
      <w:r w:rsidRPr="00E76289">
        <w:rPr>
          <w:color w:val="000000"/>
          <w:szCs w:val="28"/>
        </w:rPr>
        <w:t>-транспорт не игрушка</w:t>
      </w:r>
      <w:r>
        <w:rPr>
          <w:color w:val="000000"/>
          <w:szCs w:val="28"/>
        </w:rPr>
        <w:t>»</w:t>
      </w:r>
      <w:r w:rsidRPr="00E76289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lastRenderedPageBreak/>
        <w:t>с</w:t>
      </w:r>
      <w:r w:rsidRPr="00E76289">
        <w:rPr>
          <w:color w:val="000000"/>
          <w:szCs w:val="28"/>
        </w:rPr>
        <w:t>танци</w:t>
      </w:r>
      <w:r>
        <w:rPr>
          <w:color w:val="000000"/>
          <w:szCs w:val="28"/>
        </w:rPr>
        <w:t>и</w:t>
      </w:r>
      <w:r w:rsidRPr="00E76289">
        <w:rPr>
          <w:color w:val="000000"/>
          <w:szCs w:val="28"/>
        </w:rPr>
        <w:t xml:space="preserve"> «Безопасные пути» - инспектора Линейного отдела на транспорте в форме викторин, загадок, подвижных игр говорили о правилах поведения на автостанциях, железнодорожных вокзалах, в пути дальнего следования, а так же знакомили с профессией полицейского. Здесь же ребят знакомили с разными видами оружия и экипировк</w:t>
      </w:r>
      <w:r>
        <w:rPr>
          <w:color w:val="000000"/>
          <w:szCs w:val="28"/>
        </w:rPr>
        <w:t>ой</w:t>
      </w:r>
      <w:r w:rsidRPr="00E76289">
        <w:rPr>
          <w:color w:val="000000"/>
          <w:szCs w:val="28"/>
        </w:rPr>
        <w:t xml:space="preserve"> полицейского.</w:t>
      </w:r>
      <w:r>
        <w:rPr>
          <w:color w:val="000000"/>
          <w:szCs w:val="28"/>
        </w:rPr>
        <w:t xml:space="preserve"> На с</w:t>
      </w:r>
      <w:r w:rsidRPr="00E76289">
        <w:rPr>
          <w:color w:val="000000"/>
          <w:szCs w:val="28"/>
        </w:rPr>
        <w:t>танци</w:t>
      </w:r>
      <w:r>
        <w:rPr>
          <w:color w:val="000000"/>
          <w:szCs w:val="28"/>
        </w:rPr>
        <w:t>ях</w:t>
      </w:r>
      <w:r w:rsidRPr="00E76289">
        <w:rPr>
          <w:color w:val="000000"/>
          <w:szCs w:val="28"/>
        </w:rPr>
        <w:t xml:space="preserve"> «Пожарная безопасность»</w:t>
      </w:r>
      <w:r>
        <w:rPr>
          <w:color w:val="000000"/>
          <w:szCs w:val="28"/>
        </w:rPr>
        <w:t>,</w:t>
      </w:r>
      <w:r w:rsidRPr="00E76289">
        <w:rPr>
          <w:color w:val="000000"/>
          <w:szCs w:val="28"/>
        </w:rPr>
        <w:t xml:space="preserve"> «Правила пожарной безопасности» сотрудники управления защиты населения от чрезвычайных ситуаций и по обеспечению пожарной безопасности повторяли с ребятами основные правила поведения в чрезвычайных обстоятельствах, правила поведения при пожаре. Ребята на практике могли почувствовать себя спасателем. Они примеряли обмундирования спасателя, одевали противогаз. Так же им показывали, как работ</w:t>
      </w:r>
      <w:r>
        <w:rPr>
          <w:color w:val="000000"/>
          <w:szCs w:val="28"/>
        </w:rPr>
        <w:t>ает пожарная машина при пожаре. На с</w:t>
      </w:r>
      <w:r w:rsidRPr="00E76289">
        <w:rPr>
          <w:color w:val="000000"/>
          <w:szCs w:val="28"/>
        </w:rPr>
        <w:t>танци</w:t>
      </w:r>
      <w:r>
        <w:rPr>
          <w:color w:val="000000"/>
          <w:szCs w:val="28"/>
        </w:rPr>
        <w:t>и</w:t>
      </w:r>
      <w:r w:rsidRPr="00E76289">
        <w:rPr>
          <w:color w:val="000000"/>
          <w:szCs w:val="28"/>
        </w:rPr>
        <w:t xml:space="preserve"> «Антитеррор и безопасный интерн</w:t>
      </w:r>
      <w:r>
        <w:rPr>
          <w:color w:val="000000"/>
          <w:szCs w:val="28"/>
        </w:rPr>
        <w:t>е</w:t>
      </w:r>
      <w:r w:rsidRPr="00E76289">
        <w:rPr>
          <w:color w:val="000000"/>
          <w:szCs w:val="28"/>
        </w:rPr>
        <w:t xml:space="preserve">т» сотрудники </w:t>
      </w:r>
      <w:proofErr w:type="spellStart"/>
      <w:r w:rsidRPr="00E76289">
        <w:rPr>
          <w:color w:val="000000"/>
          <w:szCs w:val="28"/>
        </w:rPr>
        <w:t>Росгвардии</w:t>
      </w:r>
      <w:proofErr w:type="spellEnd"/>
      <w:r w:rsidRPr="00E76289">
        <w:rPr>
          <w:color w:val="000000"/>
          <w:szCs w:val="28"/>
        </w:rPr>
        <w:t xml:space="preserve"> повтор</w:t>
      </w:r>
      <w:r>
        <w:rPr>
          <w:color w:val="000000"/>
          <w:szCs w:val="28"/>
        </w:rPr>
        <w:t xml:space="preserve">яли с ребятами правила о том, как </w:t>
      </w:r>
      <w:r w:rsidRPr="00E76289">
        <w:rPr>
          <w:color w:val="000000"/>
          <w:szCs w:val="28"/>
        </w:rPr>
        <w:t xml:space="preserve">вести себя в чрезвычайных ситуациях, при обнаружении посторонних предметов, при задымлении и т.д. По пользованию интернетом, в форме теста (вопросов и ответов) обсуждали как не стать жертвой мошенников и повторяли основные правила, для обеспечения информационной безопасности. </w:t>
      </w:r>
      <w:r>
        <w:rPr>
          <w:color w:val="000000"/>
          <w:szCs w:val="28"/>
        </w:rPr>
        <w:t xml:space="preserve">Станцию </w:t>
      </w:r>
      <w:r w:rsidRPr="00E76289">
        <w:rPr>
          <w:color w:val="000000"/>
          <w:szCs w:val="28"/>
        </w:rPr>
        <w:t xml:space="preserve">«Закон и порядок» </w:t>
      </w:r>
      <w:r>
        <w:rPr>
          <w:color w:val="000000"/>
          <w:szCs w:val="28"/>
        </w:rPr>
        <w:t xml:space="preserve">проводили </w:t>
      </w:r>
      <w:r w:rsidRPr="00E76289">
        <w:rPr>
          <w:color w:val="000000"/>
          <w:szCs w:val="28"/>
        </w:rPr>
        <w:t>сотрудники</w:t>
      </w:r>
      <w:r>
        <w:rPr>
          <w:color w:val="000000"/>
          <w:szCs w:val="28"/>
        </w:rPr>
        <w:t xml:space="preserve"> уголовно-исполнительной службы, рассказали </w:t>
      </w:r>
      <w:r w:rsidRPr="00E76289">
        <w:rPr>
          <w:color w:val="000000"/>
          <w:szCs w:val="28"/>
        </w:rPr>
        <w:t>о видах наказания действующих в РФ</w:t>
      </w:r>
      <w:r>
        <w:rPr>
          <w:color w:val="000000"/>
          <w:szCs w:val="28"/>
        </w:rPr>
        <w:t xml:space="preserve">, </w:t>
      </w:r>
      <w:r w:rsidRPr="00E76289">
        <w:rPr>
          <w:color w:val="000000"/>
          <w:szCs w:val="28"/>
        </w:rPr>
        <w:t xml:space="preserve">о правах и обязанностях, о </w:t>
      </w:r>
      <w:r>
        <w:rPr>
          <w:color w:val="000000"/>
          <w:szCs w:val="28"/>
        </w:rPr>
        <w:t xml:space="preserve">важности </w:t>
      </w:r>
      <w:r w:rsidRPr="00E76289">
        <w:rPr>
          <w:color w:val="000000"/>
          <w:szCs w:val="28"/>
        </w:rPr>
        <w:t>соблюдени</w:t>
      </w:r>
      <w:r>
        <w:rPr>
          <w:color w:val="000000"/>
          <w:szCs w:val="28"/>
        </w:rPr>
        <w:t>я</w:t>
      </w:r>
      <w:r w:rsidRPr="00E76289">
        <w:rPr>
          <w:color w:val="000000"/>
          <w:szCs w:val="28"/>
        </w:rPr>
        <w:t xml:space="preserve"> Законов РФ.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Pr="00E76289">
        <w:rPr>
          <w:color w:val="000000"/>
          <w:szCs w:val="28"/>
        </w:rPr>
        <w:t xml:space="preserve">а четыре смены в этом мероприятии приняло участие </w:t>
      </w:r>
      <w:r>
        <w:rPr>
          <w:color w:val="000000"/>
          <w:szCs w:val="28"/>
        </w:rPr>
        <w:t xml:space="preserve">более </w:t>
      </w:r>
      <w:r w:rsidRPr="00E76289">
        <w:rPr>
          <w:color w:val="000000"/>
          <w:szCs w:val="28"/>
        </w:rPr>
        <w:t>800 ребят, все они получили базовые знания и умения по обеспечению безопасности своей жизни и здоровья.</w:t>
      </w:r>
      <w:r>
        <w:rPr>
          <w:color w:val="000000"/>
          <w:szCs w:val="28"/>
        </w:rPr>
        <w:t xml:space="preserve">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proofErr w:type="gramStart"/>
      <w:r w:rsidRPr="00BF6726">
        <w:rPr>
          <w:szCs w:val="28"/>
        </w:rPr>
        <w:t xml:space="preserve">В соответствии с программой </w:t>
      </w:r>
      <w:r w:rsidRPr="00BF6726">
        <w:rPr>
          <w:color w:val="000000"/>
          <w:szCs w:val="28"/>
          <w:shd w:val="clear" w:color="auto" w:fill="FFFFFF"/>
        </w:rPr>
        <w:t>«Профилактика правонарушений, терроризма и экстремизма, а также минимизация и (или) ликвидация последствий проявления терроризма и экстремизма на территории Новгородского муниципального района на</w:t>
      </w:r>
      <w:r>
        <w:rPr>
          <w:color w:val="000000"/>
          <w:szCs w:val="28"/>
          <w:shd w:val="clear" w:color="auto" w:fill="FFFFFF"/>
        </w:rPr>
        <w:t xml:space="preserve"> </w:t>
      </w:r>
      <w:r w:rsidRPr="00BF6726">
        <w:rPr>
          <w:rStyle w:val="wmi-callto"/>
          <w:color w:val="000000"/>
          <w:szCs w:val="28"/>
          <w:shd w:val="clear" w:color="auto" w:fill="FFFFFF"/>
        </w:rPr>
        <w:t>2021-2024</w:t>
      </w:r>
      <w:r>
        <w:rPr>
          <w:rStyle w:val="wmi-callto"/>
          <w:color w:val="000000"/>
          <w:szCs w:val="28"/>
          <w:shd w:val="clear" w:color="auto" w:fill="FFFFFF"/>
        </w:rPr>
        <w:t xml:space="preserve"> </w:t>
      </w:r>
      <w:r w:rsidRPr="00BF6726">
        <w:rPr>
          <w:color w:val="000000"/>
          <w:szCs w:val="28"/>
          <w:shd w:val="clear" w:color="auto" w:fill="FFFFFF"/>
        </w:rPr>
        <w:t>годы», утвержденной постановлением Администрации Новгородского муниципального района от 18.12. 2020 №</w:t>
      </w:r>
      <w:r>
        <w:rPr>
          <w:color w:val="000000"/>
          <w:szCs w:val="28"/>
          <w:shd w:val="clear" w:color="auto" w:fill="FFFFFF"/>
        </w:rPr>
        <w:t xml:space="preserve"> </w:t>
      </w:r>
      <w:r w:rsidRPr="00BF6726">
        <w:rPr>
          <w:color w:val="000000"/>
          <w:szCs w:val="28"/>
          <w:shd w:val="clear" w:color="auto" w:fill="FFFFFF"/>
        </w:rPr>
        <w:t>588</w:t>
      </w:r>
      <w:r>
        <w:rPr>
          <w:color w:val="000000"/>
          <w:szCs w:val="28"/>
          <w:shd w:val="clear" w:color="auto" w:fill="FFFFFF"/>
        </w:rPr>
        <w:t xml:space="preserve">, 24 мая 2023 года, на территории </w:t>
      </w:r>
      <w:proofErr w:type="spellStart"/>
      <w:r>
        <w:rPr>
          <w:color w:val="000000"/>
          <w:szCs w:val="28"/>
          <w:shd w:val="clear" w:color="auto" w:fill="FFFFFF"/>
        </w:rPr>
        <w:t>Ракомского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сельского поселения прошел </w:t>
      </w:r>
      <w:r w:rsidRPr="00BF6726">
        <w:rPr>
          <w:color w:val="000000"/>
          <w:szCs w:val="28"/>
          <w:shd w:val="clear" w:color="auto" w:fill="FFFFFF"/>
        </w:rPr>
        <w:t>районный фестиваль здорового образа жизни для детей и подростков, оказавшихся в трудной</w:t>
      </w:r>
      <w:proofErr w:type="gramEnd"/>
      <w:r w:rsidRPr="00BF6726">
        <w:rPr>
          <w:color w:val="000000"/>
          <w:szCs w:val="28"/>
          <w:shd w:val="clear" w:color="auto" w:fill="FFFFFF"/>
        </w:rPr>
        <w:t xml:space="preserve"> жизненной ситуации.</w:t>
      </w:r>
      <w:r>
        <w:rPr>
          <w:color w:val="000000"/>
          <w:szCs w:val="28"/>
          <w:shd w:val="clear" w:color="auto" w:fill="FFFFFF"/>
        </w:rPr>
        <w:t xml:space="preserve"> Организаторами фестиваля является районная комиссия по делам несовершеннолетних и защите их прав и управление по физической культуре и спорту Администрации Новгородского муниципального района. </w:t>
      </w:r>
      <w:r w:rsidRPr="00BF6726">
        <w:rPr>
          <w:color w:val="000000"/>
          <w:szCs w:val="28"/>
          <w:shd w:val="clear" w:color="auto" w:fill="FFFFFF"/>
        </w:rPr>
        <w:t>В мероприяти</w:t>
      </w:r>
      <w:r>
        <w:rPr>
          <w:color w:val="000000"/>
          <w:szCs w:val="28"/>
          <w:shd w:val="clear" w:color="auto" w:fill="FFFFFF"/>
        </w:rPr>
        <w:t>и</w:t>
      </w:r>
      <w:r w:rsidRPr="00BF6726">
        <w:rPr>
          <w:color w:val="000000"/>
          <w:szCs w:val="28"/>
          <w:shd w:val="clear" w:color="auto" w:fill="FFFFFF"/>
        </w:rPr>
        <w:t xml:space="preserve"> приняли участие 4</w:t>
      </w:r>
      <w:r>
        <w:rPr>
          <w:color w:val="000000"/>
          <w:szCs w:val="28"/>
          <w:shd w:val="clear" w:color="auto" w:fill="FFFFFF"/>
        </w:rPr>
        <w:t>7</w:t>
      </w:r>
      <w:r w:rsidRPr="00BF672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ребят из </w:t>
      </w:r>
      <w:r w:rsidRPr="00BF6726">
        <w:rPr>
          <w:color w:val="000000"/>
          <w:szCs w:val="28"/>
          <w:shd w:val="clear" w:color="auto" w:fill="FFFFFF"/>
        </w:rPr>
        <w:t>ОГА ПОУ «Дорожно-транспортный техникум» и ГОБОУ «Школа-интернат №5».</w:t>
      </w:r>
      <w:r>
        <w:rPr>
          <w:color w:val="000000"/>
          <w:szCs w:val="28"/>
          <w:shd w:val="clear" w:color="auto" w:fill="FFFFFF"/>
        </w:rPr>
        <w:t xml:space="preserve"> </w:t>
      </w:r>
      <w:r w:rsidRPr="00BF6726">
        <w:rPr>
          <w:szCs w:val="28"/>
        </w:rPr>
        <w:t>Фестиваль проводится с целью популяризации лазертага, пропаганды здорового и активного образа жизни, укрепления спортивной дружбы среди участников соревнований, привлечения молодежи к систематическим занятиям физической культурой и спортом.</w:t>
      </w:r>
      <w:r>
        <w:rPr>
          <w:szCs w:val="28"/>
        </w:rPr>
        <w:t xml:space="preserve"> </w:t>
      </w:r>
      <w:r w:rsidRPr="00BF6726">
        <w:rPr>
          <w:color w:val="000000"/>
          <w:szCs w:val="28"/>
          <w:shd w:val="clear" w:color="auto" w:fill="FFFFFF"/>
        </w:rPr>
        <w:t>В рамках фестиваля состоялись соревнования по лазертагу, мини-футболу, с</w:t>
      </w:r>
      <w:r>
        <w:rPr>
          <w:color w:val="000000"/>
          <w:szCs w:val="28"/>
          <w:shd w:val="clear" w:color="auto" w:fill="FFFFFF"/>
        </w:rPr>
        <w:t>трельбе из пейнтбольного оружия</w:t>
      </w:r>
      <w:r w:rsidRPr="00BF6726">
        <w:rPr>
          <w:color w:val="000000"/>
          <w:szCs w:val="28"/>
          <w:shd w:val="clear" w:color="auto" w:fill="FFFFFF"/>
        </w:rPr>
        <w:t xml:space="preserve">. Все участники фестиваля получили сертификаты и памятные сувениры.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Одним из важных направлений остается организация занятости подросток в свободное от учебы время и в период летних каникул. </w:t>
      </w:r>
      <w:r w:rsidRPr="00010DB4">
        <w:rPr>
          <w:sz w:val="27"/>
          <w:szCs w:val="27"/>
        </w:rPr>
        <w:t xml:space="preserve">В </w:t>
      </w:r>
      <w:r>
        <w:rPr>
          <w:sz w:val="27"/>
          <w:szCs w:val="27"/>
        </w:rPr>
        <w:t>2023 году</w:t>
      </w:r>
      <w:r w:rsidRPr="00010DB4">
        <w:rPr>
          <w:sz w:val="27"/>
          <w:szCs w:val="27"/>
        </w:rPr>
        <w:t xml:space="preserve"> </w:t>
      </w:r>
      <w:proofErr w:type="spellStart"/>
      <w:r w:rsidRPr="00010DB4">
        <w:rPr>
          <w:sz w:val="27"/>
          <w:szCs w:val="27"/>
        </w:rPr>
        <w:t>госуслуга</w:t>
      </w:r>
      <w:proofErr w:type="spellEnd"/>
      <w:r w:rsidRPr="00010DB4">
        <w:rPr>
          <w:sz w:val="27"/>
          <w:szCs w:val="27"/>
        </w:rPr>
        <w:t xml:space="preserve"> по временному трудоустройству несовершеннолетним гражданам в возрасте от </w:t>
      </w:r>
      <w:r w:rsidRPr="00010DB4">
        <w:rPr>
          <w:sz w:val="27"/>
          <w:szCs w:val="27"/>
        </w:rPr>
        <w:lastRenderedPageBreak/>
        <w:t>14 до 18 лет была оказана 110 подросткам. На основании заключенных договоров было трудоустроено 110 несовершеннолетних, из них 10 состояли на учете в комиссии по делам несовершеннолетних.</w:t>
      </w:r>
      <w:r>
        <w:rPr>
          <w:sz w:val="27"/>
          <w:szCs w:val="27"/>
        </w:rPr>
        <w:t xml:space="preserve">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930C1C">
        <w:rPr>
          <w:szCs w:val="28"/>
        </w:rPr>
        <w:t xml:space="preserve"> целях оказания содействия детям и семьям, находящимся в трудной жизненной ситуации, обеспечения занятости несовершеннолетних учебой, предупреждения правонарушений и совершения антиобщественных действий с их стороны на территории Новгородского муниципального района с 14 августа по 09 сентября 2023 года проводилась акция «Помоги пойти учиться». За период проведения акции проведено 9 рейдов, в том числе межведомственных, в ходе которых посещены состоящие на учете несовершеннолетние, неблагополучные </w:t>
      </w:r>
      <w:r>
        <w:rPr>
          <w:szCs w:val="28"/>
        </w:rPr>
        <w:t>и малообеспеченные семьи</w:t>
      </w:r>
      <w:r w:rsidRPr="00930C1C">
        <w:rPr>
          <w:szCs w:val="28"/>
        </w:rPr>
        <w:t>. Выявлено 9 подростков нуждающихся в оказании помощи по приобретени</w:t>
      </w:r>
      <w:r>
        <w:rPr>
          <w:szCs w:val="28"/>
        </w:rPr>
        <w:t>ю</w:t>
      </w:r>
      <w:r w:rsidRPr="00930C1C">
        <w:rPr>
          <w:szCs w:val="28"/>
        </w:rPr>
        <w:t xml:space="preserve"> школьных принадлежностей, формы и иных предметов, необходимых для обучения в образовательной организации, оказана консультативная помощь по получению пособий 21 семьям, оказана социальная помощь (в том числе до начала нового учебного года) 9 семьям.</w:t>
      </w:r>
      <w:r>
        <w:rPr>
          <w:szCs w:val="28"/>
        </w:rPr>
        <w:t xml:space="preserve"> </w:t>
      </w:r>
      <w:r w:rsidRPr="00526084">
        <w:rPr>
          <w:szCs w:val="28"/>
        </w:rPr>
        <w:t xml:space="preserve">Безнадзорные дети, а также несовершеннолетние, оказавшиеся в трудной жизненной ситуации, получают психологическую и социальную поддержку в </w:t>
      </w:r>
      <w:r>
        <w:rPr>
          <w:szCs w:val="28"/>
        </w:rPr>
        <w:t>ОАУСО «Новгородский социально-реабилитационный центр для несовершеннолетних «Детство»</w:t>
      </w:r>
      <w:r w:rsidRPr="00526084">
        <w:rPr>
          <w:szCs w:val="28"/>
        </w:rPr>
        <w:t xml:space="preserve">.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>02.09.2023 ю</w:t>
      </w:r>
      <w:r w:rsidRPr="002E4642">
        <w:rPr>
          <w:szCs w:val="28"/>
        </w:rPr>
        <w:t>ные жители деревень Плетниха и Новая Мельница стали участниками первого уличного фестиваля</w:t>
      </w:r>
      <w:r>
        <w:rPr>
          <w:szCs w:val="28"/>
        </w:rPr>
        <w:t xml:space="preserve"> </w:t>
      </w:r>
      <w:r w:rsidRPr="002E4642">
        <w:rPr>
          <w:szCs w:val="28"/>
        </w:rPr>
        <w:t>"Вне опасности".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Cs w:val="28"/>
        </w:rPr>
      </w:pPr>
      <w:r w:rsidRPr="002E4642">
        <w:rPr>
          <w:szCs w:val="28"/>
        </w:rPr>
        <w:t xml:space="preserve">Представители </w:t>
      </w:r>
      <w:r>
        <w:rPr>
          <w:szCs w:val="28"/>
        </w:rPr>
        <w:t xml:space="preserve">органов и учреждений системы профилактики, волонтеры «Социальный Патруль» </w:t>
      </w:r>
      <w:r w:rsidRPr="002E4642">
        <w:rPr>
          <w:szCs w:val="28"/>
        </w:rPr>
        <w:t>рассказали им</w:t>
      </w:r>
      <w:r>
        <w:rPr>
          <w:szCs w:val="28"/>
        </w:rPr>
        <w:t>,</w:t>
      </w:r>
      <w:r w:rsidRPr="002E4642">
        <w:rPr>
          <w:szCs w:val="28"/>
        </w:rPr>
        <w:t xml:space="preserve"> как вести себя в </w:t>
      </w:r>
      <w:proofErr w:type="gramStart"/>
      <w:r w:rsidRPr="002E4642">
        <w:rPr>
          <w:szCs w:val="28"/>
        </w:rPr>
        <w:t>интернет-пространстве</w:t>
      </w:r>
      <w:proofErr w:type="gramEnd"/>
      <w:r w:rsidRPr="002E4642">
        <w:rPr>
          <w:szCs w:val="28"/>
        </w:rPr>
        <w:t>, как оказать помощь себе и окружающим, какие действия предпринять, если случился пожар и многое другое.</w:t>
      </w:r>
      <w:r>
        <w:rPr>
          <w:szCs w:val="28"/>
        </w:rPr>
        <w:t xml:space="preserve"> </w:t>
      </w:r>
      <w:r w:rsidRPr="002E4642">
        <w:rPr>
          <w:szCs w:val="28"/>
        </w:rPr>
        <w:t>Вся информация была представлена в доступной и игровой форме. Специалисты Дома молодежи рассказали ребятам  про нашу малую Родину - Новгородскую область</w:t>
      </w:r>
      <w:bookmarkStart w:id="0" w:name="_GoBack"/>
      <w:bookmarkEnd w:id="0"/>
      <w:r w:rsidRPr="002E4642">
        <w:rPr>
          <w:szCs w:val="28"/>
        </w:rPr>
        <w:t>. Фестиваль был организован по инициативе Клуба путешествий "Вне зоны доступа" при поддержке Администрации Новго</w:t>
      </w:r>
      <w:r>
        <w:rPr>
          <w:szCs w:val="28"/>
        </w:rPr>
        <w:t>родского муниципального района.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 w:val="27"/>
          <w:szCs w:val="27"/>
        </w:rPr>
      </w:pPr>
      <w:r w:rsidRPr="007904AE">
        <w:rPr>
          <w:sz w:val="27"/>
          <w:szCs w:val="27"/>
        </w:rPr>
        <w:t xml:space="preserve">В общеобразовательных учреждениях </w:t>
      </w:r>
      <w:r>
        <w:rPr>
          <w:sz w:val="27"/>
          <w:szCs w:val="27"/>
        </w:rPr>
        <w:t xml:space="preserve">продолжена </w:t>
      </w:r>
      <w:r w:rsidRPr="007904AE">
        <w:rPr>
          <w:sz w:val="27"/>
          <w:szCs w:val="27"/>
        </w:rPr>
        <w:t>реализация программ, направленных на формирование законопослушного поведения несовершеннолетних, создаются отряды правоохранительной направленности. В целях продолжения реализация программы «Юные правозащитники», перед школами поставлена задача об организации работы по дополнительной развивающей программе в каждой школе.</w:t>
      </w:r>
      <w:r>
        <w:rPr>
          <w:sz w:val="27"/>
          <w:szCs w:val="27"/>
        </w:rPr>
        <w:t xml:space="preserve">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Работа по раннему выявлению детской безнадзорности проводится в соответствии с Порядком </w:t>
      </w:r>
      <w:r>
        <w:rPr>
          <w:bCs/>
          <w:szCs w:val="28"/>
        </w:rPr>
        <w:t xml:space="preserve">межведомственного взаимодействия по вопросам выявления, предупреждения и устранения нарушений прав и законных интересов несовершеннолетних, утвержденным постановлением Областной комиссии по делам несовершеннолетних и защите их прав от 18.08.2020 №11. </w:t>
      </w:r>
      <w:r>
        <w:t xml:space="preserve">Обмен информацией с учреждениями и органами системы профилактики безнадзорности и правонарушений несовершеннолетних по выявлению неблагополучия и других обстоятельств, требующих помощи государства семьям с несовершеннолетними детьми осуществляется путем направления «Сигнальной карты». </w:t>
      </w:r>
      <w:r w:rsidRPr="00553621">
        <w:rPr>
          <w:szCs w:val="28"/>
        </w:rPr>
        <w:t>Всего в 202</w:t>
      </w:r>
      <w:r>
        <w:rPr>
          <w:szCs w:val="28"/>
        </w:rPr>
        <w:t>3</w:t>
      </w:r>
      <w:r w:rsidRPr="00553621">
        <w:rPr>
          <w:szCs w:val="28"/>
        </w:rPr>
        <w:t xml:space="preserve"> году в районную комиссию </w:t>
      </w:r>
      <w:r w:rsidRPr="00553621">
        <w:rPr>
          <w:szCs w:val="28"/>
        </w:rPr>
        <w:lastRenderedPageBreak/>
        <w:t xml:space="preserve">по делам несовершеннолетних и защите их прав поступило </w:t>
      </w:r>
      <w:r>
        <w:rPr>
          <w:szCs w:val="28"/>
        </w:rPr>
        <w:t>22</w:t>
      </w:r>
      <w:r w:rsidRPr="00553621">
        <w:rPr>
          <w:szCs w:val="28"/>
        </w:rPr>
        <w:t xml:space="preserve"> «Сигнальных карт</w:t>
      </w:r>
      <w:r>
        <w:rPr>
          <w:szCs w:val="28"/>
        </w:rPr>
        <w:t>ы</w:t>
      </w:r>
      <w:r w:rsidRPr="00553621">
        <w:rPr>
          <w:szCs w:val="28"/>
        </w:rPr>
        <w:t>». Из них:</w:t>
      </w:r>
      <w:r>
        <w:rPr>
          <w:szCs w:val="28"/>
        </w:rPr>
        <w:t xml:space="preserve"> 9</w:t>
      </w:r>
      <w:r w:rsidRPr="00553621">
        <w:rPr>
          <w:szCs w:val="28"/>
        </w:rPr>
        <w:t>– из образовательных организаций,</w:t>
      </w:r>
      <w:r>
        <w:rPr>
          <w:szCs w:val="28"/>
        </w:rPr>
        <w:t xml:space="preserve"> 2</w:t>
      </w:r>
      <w:r w:rsidRPr="00553621">
        <w:rPr>
          <w:szCs w:val="28"/>
        </w:rPr>
        <w:t xml:space="preserve"> – из центра социального обслуживания,</w:t>
      </w:r>
      <w:r>
        <w:rPr>
          <w:szCs w:val="28"/>
        </w:rPr>
        <w:t xml:space="preserve"> 1</w:t>
      </w:r>
      <w:r w:rsidRPr="00553621">
        <w:rPr>
          <w:szCs w:val="28"/>
        </w:rPr>
        <w:t xml:space="preserve"> – из органов опеки и попечительства,</w:t>
      </w:r>
      <w:r>
        <w:rPr>
          <w:szCs w:val="28"/>
        </w:rPr>
        <w:t xml:space="preserve"> </w:t>
      </w:r>
      <w:r w:rsidRPr="00553621">
        <w:rPr>
          <w:szCs w:val="28"/>
        </w:rPr>
        <w:t>1</w:t>
      </w:r>
      <w:r>
        <w:rPr>
          <w:szCs w:val="28"/>
        </w:rPr>
        <w:t>0</w:t>
      </w:r>
      <w:r w:rsidRPr="00553621">
        <w:rPr>
          <w:szCs w:val="28"/>
        </w:rPr>
        <w:t xml:space="preserve">- из </w:t>
      </w:r>
      <w:r>
        <w:rPr>
          <w:szCs w:val="28"/>
        </w:rPr>
        <w:t>здравоохранения</w:t>
      </w:r>
      <w:r w:rsidRPr="00553621">
        <w:rPr>
          <w:szCs w:val="28"/>
        </w:rPr>
        <w:t>.</w:t>
      </w:r>
      <w:r>
        <w:rPr>
          <w:szCs w:val="28"/>
        </w:rPr>
        <w:t xml:space="preserve"> </w:t>
      </w:r>
      <w:r w:rsidRPr="00553621">
        <w:rPr>
          <w:szCs w:val="28"/>
        </w:rPr>
        <w:t xml:space="preserve">По результатам </w:t>
      </w:r>
      <w:r>
        <w:rPr>
          <w:szCs w:val="28"/>
        </w:rPr>
        <w:t xml:space="preserve">их </w:t>
      </w:r>
      <w:r w:rsidRPr="00553621">
        <w:rPr>
          <w:szCs w:val="28"/>
        </w:rPr>
        <w:t>рассмотрения была скоординирована и организована работа по проверке и выяснению обстоятельств</w:t>
      </w:r>
      <w:r>
        <w:rPr>
          <w:szCs w:val="28"/>
        </w:rPr>
        <w:t xml:space="preserve">. </w:t>
      </w:r>
      <w:r w:rsidRPr="00553621">
        <w:rPr>
          <w:szCs w:val="28"/>
        </w:rPr>
        <w:t>Всем семьям (несовершеннолетним) – при проверке ситуаций предложена социальная, психологическая помощь, даны консультации специалистов.</w:t>
      </w:r>
      <w:r>
        <w:rPr>
          <w:szCs w:val="28"/>
        </w:rPr>
        <w:t xml:space="preserve">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>Всего на 01.01.2024 в</w:t>
      </w:r>
      <w:r w:rsidRPr="002B57B5">
        <w:rPr>
          <w:szCs w:val="28"/>
        </w:rPr>
        <w:t xml:space="preserve"> банке данных районной комиссии по делам несовершеннолетних и защите их прав числится </w:t>
      </w:r>
      <w:r>
        <w:rPr>
          <w:szCs w:val="28"/>
        </w:rPr>
        <w:t>20 семей (в них 37 детей), относящихся</w:t>
      </w:r>
      <w:r w:rsidRPr="002B57B5">
        <w:rPr>
          <w:szCs w:val="28"/>
        </w:rPr>
        <w:t xml:space="preserve"> к группе риска</w:t>
      </w:r>
      <w:r>
        <w:rPr>
          <w:szCs w:val="28"/>
        </w:rPr>
        <w:t xml:space="preserve"> и 9 (в них 19 детей) находящихся в социально-опасном положении. </w:t>
      </w:r>
    </w:p>
    <w:p w:rsidR="00A74866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szCs w:val="28"/>
        </w:rPr>
      </w:pPr>
      <w:r w:rsidRPr="000E1B09">
        <w:rPr>
          <w:szCs w:val="28"/>
        </w:rPr>
        <w:t>В Новгородском районе работа с такими семьями ведется в тесном взаимодействии с субъектами системы профилактики безнадзорности и правонарушений (это органы опеки и попечительства, органы внутренних дел, образование, социальной защиты, культуры, здр</w:t>
      </w:r>
      <w:r>
        <w:rPr>
          <w:szCs w:val="28"/>
        </w:rPr>
        <w:t>авоохранения)</w:t>
      </w:r>
      <w:r w:rsidRPr="000E1B09">
        <w:rPr>
          <w:szCs w:val="28"/>
        </w:rPr>
        <w:t>. Данные семьи состоят на патронажном обслуживании в О</w:t>
      </w:r>
      <w:r>
        <w:rPr>
          <w:szCs w:val="28"/>
        </w:rPr>
        <w:t>А</w:t>
      </w:r>
      <w:r w:rsidRPr="000E1B09">
        <w:rPr>
          <w:szCs w:val="28"/>
        </w:rPr>
        <w:t>УСО «Новгородский социально</w:t>
      </w:r>
      <w:r>
        <w:rPr>
          <w:szCs w:val="28"/>
        </w:rPr>
        <w:t xml:space="preserve">-реабилитационный центр для несовершеннолетних «Детство». </w:t>
      </w:r>
    </w:p>
    <w:p w:rsidR="00A74866" w:rsidRPr="00B010B8" w:rsidRDefault="00A74866" w:rsidP="00A74866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 w:val="27"/>
          <w:szCs w:val="27"/>
          <w:shd w:val="clear" w:color="auto" w:fill="F9F9F9"/>
        </w:rPr>
      </w:pPr>
      <w:r w:rsidRPr="00B010B8">
        <w:rPr>
          <w:sz w:val="27"/>
          <w:szCs w:val="27"/>
        </w:rPr>
        <w:t xml:space="preserve">Работа органов системы профилактики безнадзорности и правонарушений несовершеннолетних в районе ведется </w:t>
      </w:r>
      <w:r>
        <w:rPr>
          <w:sz w:val="27"/>
          <w:szCs w:val="27"/>
        </w:rPr>
        <w:t xml:space="preserve">и </w:t>
      </w:r>
      <w:r w:rsidRPr="00B010B8">
        <w:rPr>
          <w:sz w:val="27"/>
          <w:szCs w:val="27"/>
        </w:rPr>
        <w:t xml:space="preserve">в тесном взаимодействии </w:t>
      </w:r>
      <w:r>
        <w:rPr>
          <w:sz w:val="27"/>
          <w:szCs w:val="27"/>
        </w:rPr>
        <w:t xml:space="preserve">и </w:t>
      </w:r>
      <w:r w:rsidRPr="00B010B8">
        <w:rPr>
          <w:sz w:val="27"/>
          <w:szCs w:val="27"/>
        </w:rPr>
        <w:t>с органами прокуратуры. В 202</w:t>
      </w:r>
      <w:r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году также были организованы и проведены</w:t>
      </w:r>
      <w:r w:rsidRPr="007904AE">
        <w:rPr>
          <w:color w:val="000000"/>
          <w:sz w:val="27"/>
          <w:szCs w:val="27"/>
          <w:shd w:val="clear" w:color="auto" w:fill="F9F9F9"/>
        </w:rPr>
        <w:t xml:space="preserve"> совместные целевые мероприятия, в том числе р</w:t>
      </w:r>
      <w:r w:rsidRPr="00B010B8">
        <w:rPr>
          <w:color w:val="000000"/>
          <w:sz w:val="27"/>
          <w:szCs w:val="27"/>
          <w:shd w:val="clear" w:color="auto" w:fill="F9F9F9"/>
        </w:rPr>
        <w:t xml:space="preserve">абочие группы, круглые столы. </w:t>
      </w:r>
    </w:p>
    <w:p w:rsidR="00452ACF" w:rsidRDefault="00452ACF" w:rsidP="00452ACF">
      <w:pPr>
        <w:jc w:val="both"/>
        <w:rPr>
          <w:color w:val="000000"/>
          <w:sz w:val="22"/>
          <w:szCs w:val="22"/>
        </w:rPr>
      </w:pPr>
    </w:p>
    <w:p w:rsidR="00452ACF" w:rsidRDefault="00452ACF" w:rsidP="00452ACF">
      <w:pPr>
        <w:jc w:val="both"/>
        <w:rPr>
          <w:color w:val="000000"/>
          <w:sz w:val="22"/>
          <w:szCs w:val="22"/>
        </w:rPr>
      </w:pPr>
    </w:p>
    <w:p w:rsidR="00452ACF" w:rsidRPr="00452ACF" w:rsidRDefault="00452ACF" w:rsidP="00452A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A74866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.01.202</w:t>
      </w:r>
      <w:r w:rsidR="00A74866">
        <w:rPr>
          <w:color w:val="000000"/>
          <w:sz w:val="22"/>
          <w:szCs w:val="22"/>
        </w:rPr>
        <w:t>4</w:t>
      </w:r>
    </w:p>
    <w:sectPr w:rsidR="00452ACF" w:rsidRPr="00452ACF" w:rsidSect="00F673F2">
      <w:footerReference w:type="even" r:id="rId9"/>
      <w:footerReference w:type="default" r:id="rId10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89" w:rsidRDefault="00994689" w:rsidP="0079045B">
      <w:r>
        <w:separator/>
      </w:r>
    </w:p>
  </w:endnote>
  <w:endnote w:type="continuationSeparator" w:id="0">
    <w:p w:rsidR="00994689" w:rsidRDefault="00994689" w:rsidP="0079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74" w:rsidRDefault="00A62A99" w:rsidP="001F4FD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61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374" w:rsidRDefault="00994689" w:rsidP="001F4F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74" w:rsidRDefault="00A62A99" w:rsidP="001F4FD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61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4866">
      <w:rPr>
        <w:rStyle w:val="a8"/>
        <w:noProof/>
      </w:rPr>
      <w:t>1</w:t>
    </w:r>
    <w:r>
      <w:rPr>
        <w:rStyle w:val="a8"/>
      </w:rPr>
      <w:fldChar w:fldCharType="end"/>
    </w:r>
  </w:p>
  <w:p w:rsidR="002C1374" w:rsidRDefault="00994689" w:rsidP="001F4F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89" w:rsidRDefault="00994689" w:rsidP="0079045B">
      <w:r>
        <w:separator/>
      </w:r>
    </w:p>
  </w:footnote>
  <w:footnote w:type="continuationSeparator" w:id="0">
    <w:p w:rsidR="00994689" w:rsidRDefault="00994689" w:rsidP="0079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3F7"/>
    <w:multiLevelType w:val="hybridMultilevel"/>
    <w:tmpl w:val="84902638"/>
    <w:lvl w:ilvl="0" w:tplc="8A80E08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A4"/>
    <w:rsid w:val="0000328D"/>
    <w:rsid w:val="0002124F"/>
    <w:rsid w:val="00026395"/>
    <w:rsid w:val="00037BAB"/>
    <w:rsid w:val="000449A8"/>
    <w:rsid w:val="00051991"/>
    <w:rsid w:val="00057407"/>
    <w:rsid w:val="000742A6"/>
    <w:rsid w:val="000846D0"/>
    <w:rsid w:val="0008787F"/>
    <w:rsid w:val="00097410"/>
    <w:rsid w:val="000A60B0"/>
    <w:rsid w:val="000E76DF"/>
    <w:rsid w:val="00126D69"/>
    <w:rsid w:val="00135814"/>
    <w:rsid w:val="001545AB"/>
    <w:rsid w:val="0018632D"/>
    <w:rsid w:val="001F31B8"/>
    <w:rsid w:val="00204959"/>
    <w:rsid w:val="00236E57"/>
    <w:rsid w:val="00264E6F"/>
    <w:rsid w:val="002709CE"/>
    <w:rsid w:val="002A4771"/>
    <w:rsid w:val="002B3E97"/>
    <w:rsid w:val="002B68EB"/>
    <w:rsid w:val="002D23FE"/>
    <w:rsid w:val="002D6454"/>
    <w:rsid w:val="002F374B"/>
    <w:rsid w:val="00313764"/>
    <w:rsid w:val="003342FB"/>
    <w:rsid w:val="00366B41"/>
    <w:rsid w:val="003759DF"/>
    <w:rsid w:val="0038789D"/>
    <w:rsid w:val="003A34E0"/>
    <w:rsid w:val="003B4AED"/>
    <w:rsid w:val="003E4F9E"/>
    <w:rsid w:val="004476DA"/>
    <w:rsid w:val="00452ACF"/>
    <w:rsid w:val="00455239"/>
    <w:rsid w:val="004A14BD"/>
    <w:rsid w:val="004C192C"/>
    <w:rsid w:val="004C68C5"/>
    <w:rsid w:val="004D06FA"/>
    <w:rsid w:val="005010A9"/>
    <w:rsid w:val="00502DAE"/>
    <w:rsid w:val="0052323F"/>
    <w:rsid w:val="00546195"/>
    <w:rsid w:val="00574F54"/>
    <w:rsid w:val="0057681B"/>
    <w:rsid w:val="00583C97"/>
    <w:rsid w:val="00623D6C"/>
    <w:rsid w:val="00624FA1"/>
    <w:rsid w:val="00656E0B"/>
    <w:rsid w:val="00686F8D"/>
    <w:rsid w:val="006A0309"/>
    <w:rsid w:val="006B4CB7"/>
    <w:rsid w:val="006B683E"/>
    <w:rsid w:val="006B6A82"/>
    <w:rsid w:val="006C5E57"/>
    <w:rsid w:val="006F0605"/>
    <w:rsid w:val="006F1959"/>
    <w:rsid w:val="0073126F"/>
    <w:rsid w:val="0078219C"/>
    <w:rsid w:val="00784E01"/>
    <w:rsid w:val="0079045B"/>
    <w:rsid w:val="007904AE"/>
    <w:rsid w:val="00791AF7"/>
    <w:rsid w:val="007A50BB"/>
    <w:rsid w:val="007D6F65"/>
    <w:rsid w:val="00800034"/>
    <w:rsid w:val="00802120"/>
    <w:rsid w:val="00813219"/>
    <w:rsid w:val="008250C4"/>
    <w:rsid w:val="008469D4"/>
    <w:rsid w:val="00867C73"/>
    <w:rsid w:val="0088338B"/>
    <w:rsid w:val="008A6157"/>
    <w:rsid w:val="008E09F0"/>
    <w:rsid w:val="008F5566"/>
    <w:rsid w:val="00921EDE"/>
    <w:rsid w:val="0092220B"/>
    <w:rsid w:val="0093307E"/>
    <w:rsid w:val="0094150B"/>
    <w:rsid w:val="0094212A"/>
    <w:rsid w:val="00943AF3"/>
    <w:rsid w:val="009725F4"/>
    <w:rsid w:val="009856F1"/>
    <w:rsid w:val="0098715F"/>
    <w:rsid w:val="00994689"/>
    <w:rsid w:val="009B1763"/>
    <w:rsid w:val="009B1E8E"/>
    <w:rsid w:val="009C5166"/>
    <w:rsid w:val="009D4CC3"/>
    <w:rsid w:val="009E6652"/>
    <w:rsid w:val="00A43F9E"/>
    <w:rsid w:val="00A52872"/>
    <w:rsid w:val="00A62A99"/>
    <w:rsid w:val="00A74866"/>
    <w:rsid w:val="00A8639C"/>
    <w:rsid w:val="00AE6DD9"/>
    <w:rsid w:val="00AF2294"/>
    <w:rsid w:val="00B010B8"/>
    <w:rsid w:val="00B44ED7"/>
    <w:rsid w:val="00B60EF1"/>
    <w:rsid w:val="00B655BB"/>
    <w:rsid w:val="00BB5672"/>
    <w:rsid w:val="00BC5BB1"/>
    <w:rsid w:val="00BD5111"/>
    <w:rsid w:val="00BD6211"/>
    <w:rsid w:val="00BF7691"/>
    <w:rsid w:val="00C4011E"/>
    <w:rsid w:val="00C4429B"/>
    <w:rsid w:val="00C51AD5"/>
    <w:rsid w:val="00C54CA8"/>
    <w:rsid w:val="00CB6E8F"/>
    <w:rsid w:val="00CD2C45"/>
    <w:rsid w:val="00D1412F"/>
    <w:rsid w:val="00D223C9"/>
    <w:rsid w:val="00D527DC"/>
    <w:rsid w:val="00D64D20"/>
    <w:rsid w:val="00D66719"/>
    <w:rsid w:val="00D83CA4"/>
    <w:rsid w:val="00DA16DF"/>
    <w:rsid w:val="00DA268F"/>
    <w:rsid w:val="00DF2422"/>
    <w:rsid w:val="00E17E63"/>
    <w:rsid w:val="00E54313"/>
    <w:rsid w:val="00E72EA5"/>
    <w:rsid w:val="00E770B0"/>
    <w:rsid w:val="00ED5E70"/>
    <w:rsid w:val="00EE4BC1"/>
    <w:rsid w:val="00EF0A3B"/>
    <w:rsid w:val="00EF5816"/>
    <w:rsid w:val="00F64B9E"/>
    <w:rsid w:val="00F75263"/>
    <w:rsid w:val="00F86AAD"/>
    <w:rsid w:val="00F95471"/>
    <w:rsid w:val="00F96489"/>
    <w:rsid w:val="00FE2A18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3"/>
    <w:uiPriority w:val="99"/>
    <w:unhideWhenUsed/>
    <w:rsid w:val="00D83CA4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uiPriority w:val="99"/>
    <w:unhideWhenUsed/>
    <w:rsid w:val="00D83CA4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D83CA4"/>
    <w:pPr>
      <w:spacing w:before="75" w:after="75"/>
    </w:pPr>
    <w:rPr>
      <w:rFonts w:ascii="Tahoma" w:hAnsi="Tahoma" w:cs="Tahoma"/>
      <w:sz w:val="24"/>
      <w:szCs w:val="24"/>
    </w:rPr>
  </w:style>
  <w:style w:type="character" w:styleId="a8">
    <w:name w:val="page number"/>
    <w:basedOn w:val="a0"/>
    <w:rsid w:val="00D83CA4"/>
  </w:style>
  <w:style w:type="paragraph" w:styleId="2">
    <w:name w:val="Body Text Indent 2"/>
    <w:basedOn w:val="a"/>
    <w:link w:val="20"/>
    <w:rsid w:val="00A43F9E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A4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6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A268F"/>
  </w:style>
  <w:style w:type="character" w:customStyle="1" w:styleId="wmi-callto">
    <w:name w:val="wmi-callto"/>
    <w:rsid w:val="00A7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3"/>
    <w:uiPriority w:val="99"/>
    <w:unhideWhenUsed/>
    <w:rsid w:val="00D83CA4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uiPriority w:val="99"/>
    <w:unhideWhenUsed/>
    <w:rsid w:val="00D83CA4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D83CA4"/>
    <w:pPr>
      <w:spacing w:before="75" w:after="75"/>
    </w:pPr>
    <w:rPr>
      <w:rFonts w:ascii="Tahoma" w:hAnsi="Tahoma" w:cs="Tahoma"/>
      <w:sz w:val="24"/>
      <w:szCs w:val="24"/>
    </w:rPr>
  </w:style>
  <w:style w:type="character" w:styleId="a8">
    <w:name w:val="page number"/>
    <w:basedOn w:val="a0"/>
    <w:rsid w:val="00D83CA4"/>
  </w:style>
  <w:style w:type="paragraph" w:styleId="2">
    <w:name w:val="Body Text Indent 2"/>
    <w:basedOn w:val="a"/>
    <w:link w:val="20"/>
    <w:rsid w:val="00A43F9E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A4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6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A268F"/>
  </w:style>
  <w:style w:type="character" w:customStyle="1" w:styleId="wmi-callto">
    <w:name w:val="wmi-callto"/>
    <w:rsid w:val="00A7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CABA-A808-48BD-BE94-5FE355C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Андреева Виктория Романовна</cp:lastModifiedBy>
  <cp:revision>3</cp:revision>
  <cp:lastPrinted>2019-02-08T13:02:00Z</cp:lastPrinted>
  <dcterms:created xsi:type="dcterms:W3CDTF">2023-01-16T08:41:00Z</dcterms:created>
  <dcterms:modified xsi:type="dcterms:W3CDTF">2024-03-22T11:33:00Z</dcterms:modified>
</cp:coreProperties>
</file>