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B2" w:rsidRDefault="009459B2" w:rsidP="009459B2">
      <w:pPr>
        <w:pStyle w:val="1"/>
        <w:shd w:val="clear" w:color="auto" w:fill="FFFFFF"/>
        <w:jc w:val="center"/>
        <w:rPr>
          <w:color w:val="000000"/>
          <w:sz w:val="48"/>
          <w:szCs w:val="48"/>
        </w:rPr>
      </w:pPr>
      <w:proofErr w:type="gramStart"/>
      <w:r>
        <w:rPr>
          <w:color w:val="000000"/>
        </w:rPr>
        <w:t>Характеристика  архив</w:t>
      </w:r>
      <w:r w:rsidR="00EE1E2C">
        <w:rPr>
          <w:color w:val="000000"/>
        </w:rPr>
        <w:t>ного</w:t>
      </w:r>
      <w:proofErr w:type="gramEnd"/>
      <w:r w:rsidR="00EE1E2C">
        <w:rPr>
          <w:color w:val="000000"/>
        </w:rPr>
        <w:t xml:space="preserve"> отдела Администрации Новгородского муниципального района</w:t>
      </w:r>
    </w:p>
    <w:p w:rsidR="009459B2" w:rsidRDefault="009459B2" w:rsidP="009459B2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</w:t>
      </w:r>
      <w:r w:rsidR="00EE1E2C">
        <w:rPr>
          <w:color w:val="000000"/>
          <w:sz w:val="27"/>
          <w:szCs w:val="27"/>
        </w:rPr>
        <w:t xml:space="preserve">  </w:t>
      </w:r>
      <w:r w:rsidRPr="00FA41E2">
        <w:rPr>
          <w:color w:val="000000"/>
        </w:rPr>
        <w:t xml:space="preserve">Архивный отдел Администрации </w:t>
      </w:r>
      <w:proofErr w:type="gramStart"/>
      <w:r w:rsidRPr="00FA41E2">
        <w:rPr>
          <w:color w:val="000000"/>
        </w:rPr>
        <w:t>Новгородского  района</w:t>
      </w:r>
      <w:proofErr w:type="gramEnd"/>
      <w:r w:rsidRPr="00FA41E2">
        <w:rPr>
          <w:color w:val="000000"/>
        </w:rPr>
        <w:t xml:space="preserve"> </w:t>
      </w:r>
      <w:r w:rsidR="0059768F" w:rsidRPr="00FA41E2">
        <w:rPr>
          <w:color w:val="000000"/>
        </w:rPr>
        <w:t xml:space="preserve">(далее-Архивный отдел) </w:t>
      </w:r>
      <w:r w:rsidRPr="00FA41E2">
        <w:rPr>
          <w:color w:val="000000"/>
        </w:rPr>
        <w:t>образован на основании решения 8-ой сессии Новгородского районного Совета народных депутатов 12 декабря 1991года «Об утверждении структуры исполнительной власти в районе».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На основании постановления Главы Новгородского муниципального района от 17.04.2006№309 «Об утверждении положения об архивном отделе Администрации Новгородского муниципального района» отдел переименован в архивный отдел Администрации Новгородского муниципального района.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Архивный отдел является структурным подразделением Администрации района на правах её отдела и входит в систему государственной архивной службы России.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В своей деятельности архивный отдел </w:t>
      </w:r>
      <w:proofErr w:type="gramStart"/>
      <w:r w:rsidRPr="00FA41E2">
        <w:rPr>
          <w:color w:val="000000"/>
        </w:rPr>
        <w:t>подчиняется  заместителю</w:t>
      </w:r>
      <w:proofErr w:type="gramEnd"/>
      <w:r w:rsidRPr="00FA41E2">
        <w:rPr>
          <w:color w:val="000000"/>
        </w:rPr>
        <w:t xml:space="preserve"> Главы Администрации.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Основные задачи и направления деятельности архива: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>- реализация полномочий в области архивного дела, направленных на хранение, комплектование, учет и использование архивных фондов и архивных документов;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>- оказание методической и практической помощи архивам организаций – источникам комплектования по вопросам хранения, комплектования, учета и использования архивных документов;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- обеспечение органов местного самоуправления, граждан и организаций архивной информацией, необходимой для функционирования юридических лиц, а также реализации гражданами конституционных прав и свобод. 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Архивный </w:t>
      </w:r>
      <w:proofErr w:type="gramStart"/>
      <w:r w:rsidRPr="00FA41E2">
        <w:rPr>
          <w:color w:val="000000"/>
        </w:rPr>
        <w:t>отдел  размещается</w:t>
      </w:r>
      <w:proofErr w:type="gramEnd"/>
      <w:r w:rsidRPr="00FA41E2">
        <w:rPr>
          <w:color w:val="000000"/>
        </w:rPr>
        <w:t xml:space="preserve"> в </w:t>
      </w:r>
      <w:r w:rsidR="008159F2">
        <w:rPr>
          <w:color w:val="000000"/>
        </w:rPr>
        <w:t>специализированном</w:t>
      </w:r>
      <w:r w:rsidRPr="00FA41E2">
        <w:rPr>
          <w:color w:val="000000"/>
        </w:rPr>
        <w:t xml:space="preserve"> помещении, состоящим  из </w:t>
      </w:r>
      <w:r w:rsidR="00AC4C8F" w:rsidRPr="00FA41E2">
        <w:rPr>
          <w:color w:val="000000"/>
        </w:rPr>
        <w:t>одного</w:t>
      </w:r>
      <w:r w:rsidRPr="00FA41E2">
        <w:rPr>
          <w:color w:val="000000"/>
        </w:rPr>
        <w:t xml:space="preserve"> </w:t>
      </w:r>
      <w:r w:rsidR="00AC4C8F" w:rsidRPr="00FA41E2">
        <w:rPr>
          <w:color w:val="000000"/>
        </w:rPr>
        <w:t>кабинета для специалистов</w:t>
      </w:r>
      <w:r w:rsidRPr="00FA41E2">
        <w:rPr>
          <w:color w:val="000000"/>
        </w:rPr>
        <w:t xml:space="preserve"> общей площадью </w:t>
      </w:r>
      <w:r w:rsidR="008159F2">
        <w:rPr>
          <w:color w:val="000000"/>
        </w:rPr>
        <w:t>15</w:t>
      </w:r>
      <w:r w:rsidR="001935BB" w:rsidRPr="00FA41E2">
        <w:rPr>
          <w:color w:val="000000"/>
        </w:rPr>
        <w:t>.</w:t>
      </w:r>
      <w:r w:rsidR="00AC4C8F" w:rsidRPr="00FA41E2">
        <w:rPr>
          <w:color w:val="000000"/>
        </w:rPr>
        <w:t>0</w:t>
      </w:r>
      <w:r w:rsidR="00AC0B71" w:rsidRPr="00FA41E2">
        <w:rPr>
          <w:color w:val="000000"/>
        </w:rPr>
        <w:t xml:space="preserve"> </w:t>
      </w:r>
      <w:r w:rsidRPr="00FA41E2">
        <w:rPr>
          <w:color w:val="000000"/>
        </w:rPr>
        <w:t xml:space="preserve">кв.м. и </w:t>
      </w:r>
      <w:r w:rsidR="008159F2">
        <w:rPr>
          <w:color w:val="000000"/>
        </w:rPr>
        <w:t>одного</w:t>
      </w:r>
      <w:r w:rsidRPr="00FA41E2">
        <w:rPr>
          <w:color w:val="000000"/>
        </w:rPr>
        <w:t xml:space="preserve"> архивохранилищ</w:t>
      </w:r>
      <w:r w:rsidR="008159F2">
        <w:rPr>
          <w:color w:val="000000"/>
        </w:rPr>
        <w:t>а</w:t>
      </w:r>
      <w:r w:rsidRPr="00FA41E2">
        <w:rPr>
          <w:color w:val="000000"/>
        </w:rPr>
        <w:t xml:space="preserve"> площадью </w:t>
      </w:r>
      <w:r w:rsidR="00423D74" w:rsidRPr="00FA41E2">
        <w:rPr>
          <w:color w:val="000000"/>
        </w:rPr>
        <w:t>2</w:t>
      </w:r>
      <w:r w:rsidR="008159F2">
        <w:rPr>
          <w:color w:val="000000"/>
        </w:rPr>
        <w:t>07</w:t>
      </w:r>
      <w:r w:rsidRPr="00FA41E2">
        <w:rPr>
          <w:color w:val="000000"/>
        </w:rPr>
        <w:t xml:space="preserve"> кв.м.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</w:t>
      </w:r>
      <w:r w:rsidR="002C24D5">
        <w:rPr>
          <w:color w:val="000000"/>
        </w:rPr>
        <w:t>Архивохранилище</w:t>
      </w:r>
      <w:r w:rsidRPr="00FA41E2">
        <w:rPr>
          <w:color w:val="000000"/>
        </w:rPr>
        <w:t xml:space="preserve"> оснащен</w:t>
      </w:r>
      <w:r w:rsidR="002C24D5">
        <w:rPr>
          <w:color w:val="000000"/>
        </w:rPr>
        <w:t>о</w:t>
      </w:r>
      <w:r w:rsidRPr="00FA41E2">
        <w:rPr>
          <w:color w:val="000000"/>
        </w:rPr>
        <w:t xml:space="preserve"> металлическими </w:t>
      </w:r>
      <w:r w:rsidR="008159F2">
        <w:rPr>
          <w:color w:val="000000"/>
        </w:rPr>
        <w:t>шкафами-</w:t>
      </w:r>
      <w:r w:rsidRPr="00FA41E2">
        <w:rPr>
          <w:color w:val="000000"/>
        </w:rPr>
        <w:t>стеллажами</w:t>
      </w:r>
      <w:r w:rsidR="008159F2">
        <w:rPr>
          <w:color w:val="000000"/>
        </w:rPr>
        <w:t>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Помещения архива оборудовано пожарной </w:t>
      </w:r>
      <w:r w:rsidR="008159F2">
        <w:rPr>
          <w:color w:val="000000"/>
        </w:rPr>
        <w:t>и охранной</w:t>
      </w:r>
      <w:r w:rsidRPr="00FA41E2">
        <w:rPr>
          <w:color w:val="000000"/>
        </w:rPr>
        <w:t xml:space="preserve"> сигнализаци</w:t>
      </w:r>
      <w:r w:rsidR="00AC4C8F" w:rsidRPr="00FA41E2">
        <w:rPr>
          <w:color w:val="000000"/>
        </w:rPr>
        <w:t>ей</w:t>
      </w:r>
      <w:r w:rsidR="008159F2">
        <w:rPr>
          <w:color w:val="000000"/>
        </w:rPr>
        <w:t>,</w:t>
      </w:r>
      <w:r w:rsidRPr="00FA41E2">
        <w:rPr>
          <w:color w:val="000000"/>
        </w:rPr>
        <w:t xml:space="preserve"> отвечает всем требованиям температурно-влажностного и санитарно-гигиенического режима. 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Всего в муниципальном архиве по состоянию на </w:t>
      </w:r>
      <w:proofErr w:type="gramStart"/>
      <w:r w:rsidRPr="00FA41E2">
        <w:rPr>
          <w:b/>
          <w:color w:val="000000"/>
        </w:rPr>
        <w:t>01.</w:t>
      </w:r>
      <w:r w:rsidR="00200933" w:rsidRPr="00FA41E2">
        <w:rPr>
          <w:b/>
          <w:color w:val="000000"/>
        </w:rPr>
        <w:t>0</w:t>
      </w:r>
      <w:r w:rsidR="00F3676D">
        <w:rPr>
          <w:b/>
          <w:color w:val="000000"/>
        </w:rPr>
        <w:t>1</w:t>
      </w:r>
      <w:r w:rsidRPr="00FA41E2">
        <w:rPr>
          <w:b/>
          <w:color w:val="000000"/>
        </w:rPr>
        <w:t>.20</w:t>
      </w:r>
      <w:r w:rsidR="003A4DDB" w:rsidRPr="00FA41E2">
        <w:rPr>
          <w:b/>
          <w:color w:val="000000"/>
        </w:rPr>
        <w:t>2</w:t>
      </w:r>
      <w:r w:rsidR="00F3676D">
        <w:rPr>
          <w:b/>
          <w:color w:val="000000"/>
        </w:rPr>
        <w:t>5</w:t>
      </w:r>
      <w:r w:rsidRPr="00FA41E2">
        <w:rPr>
          <w:color w:val="000000"/>
        </w:rPr>
        <w:t xml:space="preserve"> </w:t>
      </w:r>
      <w:r w:rsidR="00CD0B81" w:rsidRPr="00FA41E2">
        <w:rPr>
          <w:color w:val="000000"/>
        </w:rPr>
        <w:t xml:space="preserve"> </w:t>
      </w:r>
      <w:r w:rsidRPr="00FA41E2">
        <w:rPr>
          <w:color w:val="000000"/>
        </w:rPr>
        <w:t>находится</w:t>
      </w:r>
      <w:proofErr w:type="gramEnd"/>
      <w:r w:rsidRPr="00FA41E2">
        <w:rPr>
          <w:color w:val="000000"/>
        </w:rPr>
        <w:t xml:space="preserve"> на хранении: </w:t>
      </w:r>
      <w:r w:rsidR="00CD0B81" w:rsidRPr="00FA41E2">
        <w:rPr>
          <w:b/>
          <w:color w:val="000000"/>
        </w:rPr>
        <w:t>2</w:t>
      </w:r>
      <w:r w:rsidR="00F5156D" w:rsidRPr="00FA41E2">
        <w:rPr>
          <w:b/>
          <w:color w:val="000000"/>
        </w:rPr>
        <w:t>3</w:t>
      </w:r>
      <w:r w:rsidR="00785835">
        <w:rPr>
          <w:b/>
          <w:color w:val="000000"/>
        </w:rPr>
        <w:t>3</w:t>
      </w:r>
      <w:r w:rsidR="00F5156D" w:rsidRPr="00FA41E2">
        <w:rPr>
          <w:b/>
          <w:color w:val="000000"/>
        </w:rPr>
        <w:t xml:space="preserve"> фонда</w:t>
      </w:r>
      <w:r w:rsidR="00CD0B81" w:rsidRPr="00FA41E2">
        <w:rPr>
          <w:b/>
          <w:color w:val="000000"/>
        </w:rPr>
        <w:t xml:space="preserve">, включающих в свой состав  </w:t>
      </w:r>
      <w:r w:rsidR="00EE64D0" w:rsidRPr="00FA41E2">
        <w:rPr>
          <w:b/>
          <w:color w:val="000000"/>
        </w:rPr>
        <w:t>6</w:t>
      </w:r>
      <w:r w:rsidR="00F3676D">
        <w:rPr>
          <w:b/>
          <w:color w:val="000000"/>
        </w:rPr>
        <w:t>8941</w:t>
      </w:r>
      <w:r w:rsidRPr="00FA41E2">
        <w:rPr>
          <w:b/>
          <w:color w:val="000000"/>
        </w:rPr>
        <w:t xml:space="preserve"> ед.хр.  </w:t>
      </w:r>
      <w:r w:rsidRPr="00FA41E2">
        <w:rPr>
          <w:color w:val="000000"/>
        </w:rPr>
        <w:t xml:space="preserve">Из них: 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41E2">
        <w:rPr>
          <w:color w:val="000000"/>
        </w:rPr>
        <w:t xml:space="preserve">   Управленческая документация – </w:t>
      </w:r>
      <w:r w:rsidR="00785835" w:rsidRPr="00785835">
        <w:rPr>
          <w:b/>
          <w:color w:val="000000"/>
        </w:rPr>
        <w:t>5</w:t>
      </w:r>
      <w:r w:rsidR="00F3676D">
        <w:rPr>
          <w:b/>
          <w:color w:val="000000"/>
        </w:rPr>
        <w:t>2719</w:t>
      </w:r>
      <w:r w:rsidRPr="00FA41E2">
        <w:rPr>
          <w:b/>
          <w:color w:val="000000"/>
        </w:rPr>
        <w:t xml:space="preserve"> ед.хр.</w:t>
      </w:r>
      <w:r w:rsidR="007D2D78" w:rsidRPr="00FA41E2">
        <w:rPr>
          <w:b/>
          <w:color w:val="000000"/>
        </w:rPr>
        <w:t>;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41E2">
        <w:rPr>
          <w:color w:val="000000"/>
        </w:rPr>
        <w:t xml:space="preserve">    Док</w:t>
      </w:r>
      <w:r w:rsidR="009A6773" w:rsidRPr="00FA41E2">
        <w:rPr>
          <w:color w:val="000000"/>
        </w:rPr>
        <w:t xml:space="preserve">ументы по личному составу – </w:t>
      </w:r>
      <w:r w:rsidR="009A6773" w:rsidRPr="00FA41E2">
        <w:rPr>
          <w:b/>
          <w:color w:val="000000"/>
        </w:rPr>
        <w:t>1</w:t>
      </w:r>
      <w:r w:rsidR="00AC4C8F" w:rsidRPr="00FA41E2">
        <w:rPr>
          <w:b/>
          <w:color w:val="000000"/>
        </w:rPr>
        <w:t>5</w:t>
      </w:r>
      <w:r w:rsidR="00F5156D" w:rsidRPr="00FA41E2">
        <w:rPr>
          <w:b/>
          <w:color w:val="000000"/>
        </w:rPr>
        <w:t>8</w:t>
      </w:r>
      <w:r w:rsidR="00785835">
        <w:rPr>
          <w:b/>
          <w:color w:val="000000"/>
        </w:rPr>
        <w:t>50</w:t>
      </w:r>
      <w:r w:rsidRPr="00FA41E2">
        <w:rPr>
          <w:b/>
          <w:color w:val="000000"/>
        </w:rPr>
        <w:t xml:space="preserve"> ед.хр.</w:t>
      </w:r>
      <w:r w:rsidR="007D2D78" w:rsidRPr="00FA41E2">
        <w:rPr>
          <w:b/>
          <w:color w:val="000000"/>
        </w:rPr>
        <w:t>;</w:t>
      </w:r>
    </w:p>
    <w:p w:rsidR="00A94FF2" w:rsidRPr="00FA41E2" w:rsidRDefault="00A94FF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41E2">
        <w:rPr>
          <w:b/>
          <w:color w:val="000000"/>
        </w:rPr>
        <w:t xml:space="preserve">    </w:t>
      </w:r>
      <w:r w:rsidRPr="00FA41E2">
        <w:rPr>
          <w:color w:val="000000"/>
        </w:rPr>
        <w:t>Фотодокументы -</w:t>
      </w:r>
      <w:r w:rsidR="00AC4C8F" w:rsidRPr="00FA41E2">
        <w:rPr>
          <w:b/>
          <w:color w:val="000000"/>
        </w:rPr>
        <w:t>1</w:t>
      </w:r>
      <w:r w:rsidR="004D581F" w:rsidRPr="00FA41E2">
        <w:rPr>
          <w:b/>
          <w:color w:val="000000"/>
        </w:rPr>
        <w:t>54</w:t>
      </w:r>
      <w:r w:rsidRPr="00FA41E2">
        <w:rPr>
          <w:b/>
          <w:color w:val="000000"/>
        </w:rPr>
        <w:t xml:space="preserve"> ед.хр.</w:t>
      </w:r>
      <w:r w:rsidR="007D2D78" w:rsidRPr="00FA41E2">
        <w:rPr>
          <w:b/>
          <w:color w:val="000000"/>
        </w:rPr>
        <w:t>;</w:t>
      </w:r>
    </w:p>
    <w:p w:rsidR="00014D04" w:rsidRPr="00FA41E2" w:rsidRDefault="00014D04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41E2">
        <w:rPr>
          <w:b/>
          <w:color w:val="000000"/>
        </w:rPr>
        <w:t xml:space="preserve">    </w:t>
      </w:r>
      <w:r w:rsidRPr="00FA41E2">
        <w:rPr>
          <w:color w:val="000000"/>
        </w:rPr>
        <w:t>Научно-техническая документация</w:t>
      </w:r>
      <w:r w:rsidRPr="00FA41E2">
        <w:rPr>
          <w:b/>
          <w:color w:val="000000"/>
        </w:rPr>
        <w:t xml:space="preserve"> – 106 ед.хр.;</w:t>
      </w:r>
    </w:p>
    <w:p w:rsidR="007D2D78" w:rsidRPr="00FA41E2" w:rsidRDefault="007D2D78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41E2">
        <w:rPr>
          <w:color w:val="000000"/>
        </w:rPr>
        <w:t xml:space="preserve">    Документы личного происхождения </w:t>
      </w:r>
      <w:r w:rsidRPr="00FA41E2">
        <w:rPr>
          <w:b/>
          <w:color w:val="000000"/>
        </w:rPr>
        <w:t xml:space="preserve">– </w:t>
      </w:r>
      <w:r w:rsidR="00F3676D">
        <w:rPr>
          <w:b/>
          <w:color w:val="000000"/>
        </w:rPr>
        <w:t>112</w:t>
      </w:r>
      <w:r w:rsidRPr="00FA41E2">
        <w:rPr>
          <w:b/>
          <w:color w:val="000000"/>
        </w:rPr>
        <w:t xml:space="preserve"> ед.хр.</w:t>
      </w:r>
    </w:p>
    <w:p w:rsidR="009459B2" w:rsidRPr="00FA41E2" w:rsidRDefault="00014D04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</w:t>
      </w:r>
      <w:r w:rsidR="009459B2" w:rsidRPr="00FA41E2">
        <w:rPr>
          <w:color w:val="000000"/>
        </w:rPr>
        <w:t xml:space="preserve">В архиве хранятся распорядительные, финансовые и бухгалтерские </w:t>
      </w:r>
      <w:proofErr w:type="gramStart"/>
      <w:r w:rsidR="009459B2" w:rsidRPr="00FA41E2">
        <w:rPr>
          <w:color w:val="000000"/>
        </w:rPr>
        <w:t>документы  органов</w:t>
      </w:r>
      <w:proofErr w:type="gramEnd"/>
      <w:r w:rsidR="009459B2" w:rsidRPr="00FA41E2">
        <w:rPr>
          <w:color w:val="000000"/>
        </w:rPr>
        <w:t xml:space="preserve"> местного самоуправления, предприятий и организаций района, документы избирательных комиссий по выборам всех уровней власти, документы по личному составу (приказы, распоряжения, лицевые счета), фотодокументы, документы личного происхождения.</w:t>
      </w:r>
      <w:r w:rsidR="009459B2" w:rsidRPr="00FA41E2">
        <w:rPr>
          <w:color w:val="000000"/>
        </w:rPr>
        <w:br/>
        <w:t xml:space="preserve">       Документы охватывают период с 1925 по 20</w:t>
      </w:r>
      <w:r w:rsidR="003C1E3D">
        <w:rPr>
          <w:color w:val="000000"/>
        </w:rPr>
        <w:t>2</w:t>
      </w:r>
      <w:r w:rsidR="00E45FC8">
        <w:rPr>
          <w:color w:val="000000"/>
        </w:rPr>
        <w:t>2</w:t>
      </w:r>
      <w:r w:rsidR="009459B2" w:rsidRPr="00FA41E2">
        <w:rPr>
          <w:color w:val="000000"/>
        </w:rPr>
        <w:t xml:space="preserve"> год.</w:t>
      </w:r>
      <w:r w:rsidR="009459B2" w:rsidRPr="00FA41E2">
        <w:rPr>
          <w:color w:val="000000"/>
        </w:rPr>
        <w:br/>
        <w:t xml:space="preserve">Самыми ранними документами являются планы-карты 1925 года лесонасаждений Новгородского и Островского лесничеств и лесоустроительный отчет Мстинского </w:t>
      </w:r>
      <w:proofErr w:type="gramStart"/>
      <w:r w:rsidR="009459B2" w:rsidRPr="00FA41E2">
        <w:rPr>
          <w:color w:val="000000"/>
        </w:rPr>
        <w:t>лесничества  Новгородской</w:t>
      </w:r>
      <w:proofErr w:type="gramEnd"/>
      <w:r w:rsidR="009459B2" w:rsidRPr="00FA41E2">
        <w:rPr>
          <w:color w:val="000000"/>
        </w:rPr>
        <w:t xml:space="preserve"> губернии  и уезда за 1925-1926 годы.</w:t>
      </w:r>
      <w:r w:rsidR="009459B2" w:rsidRPr="00FA41E2">
        <w:rPr>
          <w:color w:val="000000"/>
        </w:rPr>
        <w:br/>
        <w:t>Об организации работы и развитии сельского хозяйства района с 1944 года рассказывают документы колхозов и совхозов, управления сельского хозяйства Новгородского района.</w:t>
      </w:r>
      <w:r w:rsidR="009459B2" w:rsidRPr="00FA41E2">
        <w:rPr>
          <w:color w:val="000000"/>
        </w:rPr>
        <w:br/>
        <w:t xml:space="preserve">    О развитии здравоохранения, образования и культуры в районе с 40-ых годов рассказывают документы комитета культуры, комитета образования, центральной районной поликлиники.</w:t>
      </w:r>
      <w:r w:rsidR="009459B2" w:rsidRPr="00FA41E2">
        <w:rPr>
          <w:color w:val="000000"/>
        </w:rPr>
        <w:br/>
        <w:t>О развитии торговли в районе за 1945-2004 годы можно проследить по фондам «Торговый отдел Мстинского района» и «Новгородское районное потребительское общество».</w:t>
      </w:r>
      <w:r w:rsidR="009459B2" w:rsidRPr="00FA41E2">
        <w:rPr>
          <w:color w:val="000000"/>
        </w:rPr>
        <w:br/>
        <w:t xml:space="preserve">    В архиве хранится управленческая документация органов государственной власти и местного самоуправления, учреждений суда, органов прокуратуры, нотариата, финансовых и налоговых органов, органов планирования, статистики, управления экономикой, муниципальным имуществом, социальным обеспечением, архитектурой, органов землеустройства и землепользования, дела средств массовой информации, образовательных учреждений, учреждений культуры.</w:t>
      </w:r>
      <w:r w:rsidR="009459B2" w:rsidRPr="00FA41E2">
        <w:rPr>
          <w:color w:val="000000"/>
        </w:rPr>
        <w:br/>
        <w:t xml:space="preserve">   В архиве хранятся документы избирательных комиссий по выборам депутатов всех уровней.</w:t>
      </w:r>
    </w:p>
    <w:p w:rsidR="009459B2" w:rsidRPr="00FA41E2" w:rsidRDefault="009459B2" w:rsidP="009459B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Документы личного происхождения – это документы о личной жизни и работе тех людей, которые внесли большой вклад в развитие района.  В архиве хранятся </w:t>
      </w:r>
      <w:proofErr w:type="gramStart"/>
      <w:r w:rsidRPr="00FA41E2">
        <w:rPr>
          <w:color w:val="000000"/>
        </w:rPr>
        <w:t>фонды  директора</w:t>
      </w:r>
      <w:proofErr w:type="gramEnd"/>
      <w:r w:rsidRPr="00FA41E2">
        <w:rPr>
          <w:color w:val="000000"/>
        </w:rPr>
        <w:t xml:space="preserve"> ЗАО «Возрождение», </w:t>
      </w:r>
      <w:r w:rsidRPr="00FA41E2">
        <w:rPr>
          <w:color w:val="000000"/>
        </w:rPr>
        <w:lastRenderedPageBreak/>
        <w:t>кавалера ордена «Знак почета», почетного гражданина Новгородского района Трофимовой В.Д.; директора Новоселицкой средней школы, отличника народного просвещения, ветерана труда Юнинен Э. И.; учителя-краеведа, руководителя объединения «Юный краевед» Новоселицкого социально-культурного комплекса Яковлевой А.А.</w:t>
      </w:r>
      <w:r w:rsidR="007D2D78" w:rsidRPr="00FA41E2">
        <w:rPr>
          <w:color w:val="000000"/>
        </w:rPr>
        <w:t>; почетного гражданина Новгородского муниципального района, уполномоченного по правам человека в Новгородской области Бойцева А.А.</w:t>
      </w:r>
      <w:r w:rsidRPr="00FA41E2">
        <w:rPr>
          <w:color w:val="000000"/>
        </w:rPr>
        <w:br/>
        <w:t xml:space="preserve">    На хранении </w:t>
      </w:r>
      <w:bookmarkStart w:id="0" w:name="_GoBack"/>
      <w:bookmarkEnd w:id="0"/>
      <w:r w:rsidR="00E45FC8" w:rsidRPr="00FA41E2">
        <w:rPr>
          <w:color w:val="000000"/>
        </w:rPr>
        <w:t>находятся две</w:t>
      </w:r>
      <w:r w:rsidRPr="00FA41E2">
        <w:rPr>
          <w:color w:val="000000"/>
        </w:rPr>
        <w:t xml:space="preserve"> коллекции документов «Родной край в прошлом и настоящем» и «Дети помнят». В коллекциях представлены творческие работы учащихся школ и училищ района и области, воспоминания участников и очевидцев Великой Отечественной войны.</w:t>
      </w:r>
      <w:r w:rsidRPr="00FA41E2">
        <w:rPr>
          <w:color w:val="000000"/>
        </w:rPr>
        <w:br/>
        <w:t xml:space="preserve">   В фонде МУ «Редакция газеты «Звезда» имеются негативы и фотографии, на которых запечатлены некоторые события из жизни района.</w:t>
      </w:r>
      <w:r w:rsidRPr="00FA41E2">
        <w:rPr>
          <w:color w:val="000000"/>
        </w:rPr>
        <w:br/>
        <w:t>По личному составу в муниципальном архиве хранятся документы поселковых и сельских администраций, колхозов и совхозов, ликвидированных учреждений, предприятий и организаций с 1944 по 20</w:t>
      </w:r>
      <w:r w:rsidR="00E45FC8">
        <w:rPr>
          <w:color w:val="000000"/>
        </w:rPr>
        <w:t>22</w:t>
      </w:r>
      <w:r w:rsidRPr="00FA41E2">
        <w:rPr>
          <w:color w:val="000000"/>
        </w:rPr>
        <w:t xml:space="preserve"> годы.</w:t>
      </w:r>
      <w:r w:rsidRPr="00FA41E2">
        <w:rPr>
          <w:color w:val="000000"/>
        </w:rPr>
        <w:br/>
        <w:t xml:space="preserve">   По документам муниципального архива и Государственного архива Новгородской области в архивном отделе ведется картотека по истории государственных и муниципальных учреждений, общественно-политических структур района.</w:t>
      </w:r>
    </w:p>
    <w:p w:rsidR="00085A26" w:rsidRPr="00FA41E2" w:rsidRDefault="009459B2" w:rsidP="00085A2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 Архивный отдел предоставляет услуги по оформлению и выдачи ретроспективной информации юридическим лицам и физическим лицам, органам местного самоуправления, учреждениям и общественным организациям по вопросам социально-правового и тематического характера с </w:t>
      </w:r>
      <w:proofErr w:type="gramStart"/>
      <w:r w:rsidRPr="00FA41E2">
        <w:rPr>
          <w:color w:val="000000"/>
        </w:rPr>
        <w:t>выдачей  справок</w:t>
      </w:r>
      <w:proofErr w:type="gramEnd"/>
      <w:r w:rsidRPr="00FA41E2">
        <w:rPr>
          <w:color w:val="000000"/>
        </w:rPr>
        <w:t>, выписок и ксерокопий архивных документов на безвозмездной основе.</w:t>
      </w:r>
    </w:p>
    <w:p w:rsidR="00085A26" w:rsidRPr="00FA41E2" w:rsidRDefault="00085A26" w:rsidP="004D2BF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1E2">
        <w:rPr>
          <w:color w:val="000000"/>
        </w:rPr>
        <w:t xml:space="preserve">   Фонды архивного отдела пополняются за счет документов организаций- источников комплектования и за счет документов ликвидированных муниципальных организаций.</w:t>
      </w:r>
    </w:p>
    <w:p w:rsidR="004D2BF0" w:rsidRPr="00FA41E2" w:rsidRDefault="00085A26" w:rsidP="004D2BF0">
      <w:pPr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FA41E2">
        <w:rPr>
          <w:color w:val="000000"/>
          <w:sz w:val="24"/>
          <w:szCs w:val="24"/>
        </w:rPr>
        <w:t xml:space="preserve">В список организаций-источников комплектования архивного отдела входит </w:t>
      </w:r>
      <w:r w:rsidR="00FB6E62" w:rsidRPr="00FA41E2">
        <w:rPr>
          <w:color w:val="000000"/>
          <w:sz w:val="24"/>
          <w:szCs w:val="24"/>
        </w:rPr>
        <w:t>3</w:t>
      </w:r>
      <w:r w:rsidR="001733E3" w:rsidRPr="00FA41E2">
        <w:rPr>
          <w:color w:val="000000"/>
          <w:sz w:val="24"/>
          <w:szCs w:val="24"/>
        </w:rPr>
        <w:t>1</w:t>
      </w:r>
      <w:r w:rsidRPr="00FA41E2">
        <w:rPr>
          <w:color w:val="000000"/>
          <w:sz w:val="24"/>
          <w:szCs w:val="24"/>
        </w:rPr>
        <w:t xml:space="preserve"> организации, в том числе: </w:t>
      </w:r>
      <w:r w:rsidR="00333C90" w:rsidRPr="00FA41E2">
        <w:rPr>
          <w:color w:val="000000"/>
          <w:sz w:val="24"/>
          <w:szCs w:val="24"/>
        </w:rPr>
        <w:t>29</w:t>
      </w:r>
      <w:r w:rsidR="00FB6E62" w:rsidRPr="00FA41E2">
        <w:rPr>
          <w:color w:val="000000"/>
          <w:sz w:val="24"/>
          <w:szCs w:val="24"/>
        </w:rPr>
        <w:t xml:space="preserve"> </w:t>
      </w:r>
      <w:r w:rsidR="0059768F" w:rsidRPr="00FA41E2">
        <w:rPr>
          <w:color w:val="000000"/>
          <w:sz w:val="24"/>
          <w:szCs w:val="24"/>
        </w:rPr>
        <w:t>муниципальных</w:t>
      </w:r>
      <w:r w:rsidRPr="00FA41E2">
        <w:rPr>
          <w:color w:val="000000"/>
          <w:sz w:val="24"/>
          <w:szCs w:val="24"/>
        </w:rPr>
        <w:t xml:space="preserve"> организаци</w:t>
      </w:r>
      <w:r w:rsidR="00333C90" w:rsidRPr="00FA41E2">
        <w:rPr>
          <w:color w:val="000000"/>
          <w:sz w:val="24"/>
          <w:szCs w:val="24"/>
        </w:rPr>
        <w:t>й</w:t>
      </w:r>
      <w:r w:rsidRPr="00FA41E2">
        <w:rPr>
          <w:color w:val="000000"/>
          <w:sz w:val="24"/>
          <w:szCs w:val="24"/>
        </w:rPr>
        <w:t xml:space="preserve">. </w:t>
      </w:r>
    </w:p>
    <w:p w:rsidR="00085A26" w:rsidRPr="004D2BF0" w:rsidRDefault="00085A26" w:rsidP="004D2BF0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4D2BF0">
        <w:rPr>
          <w:b/>
          <w:bCs/>
          <w:color w:val="000000"/>
          <w:sz w:val="28"/>
          <w:szCs w:val="28"/>
        </w:rPr>
        <w:t>Список организаций-источников комплектования архивного отдела</w:t>
      </w:r>
    </w:p>
    <w:tbl>
      <w:tblPr>
        <w:tblW w:w="99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58"/>
        <w:gridCol w:w="4304"/>
        <w:gridCol w:w="2990"/>
      </w:tblGrid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Администрации Новгородского муниципального района</w:t>
            </w:r>
            <w:r w:rsidR="007D2D78" w:rsidRPr="00FA41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A41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Форма собственности (государственная, муниципальная)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Дума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о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Панковского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город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ского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Панковского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городск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Пролетарского городск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Пролетарского городск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Тесово-Нетыльского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Тесово-Нетыльского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>Борковского  сельского</w:t>
            </w:r>
            <w:proofErr w:type="gramEnd"/>
            <w:r w:rsidR="009F036E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085A2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Борковского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085A26" w:rsidRPr="00FA41E2" w:rsidRDefault="00085A2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9F036E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Бронницкого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9F036E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 Бронницкого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9F036E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Ермолинского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9F036E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9F03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Ермолинского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9F036E" w:rsidRPr="00FA41E2" w:rsidRDefault="009F036E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31130D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3113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Лесновского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31130D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3113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Лесновского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31130D" w:rsidRPr="00FA41E2" w:rsidRDefault="0031130D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2F6515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2F651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Ракомского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2F6515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Ракомского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2F6515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2F651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Савинского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2F6515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Савинского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2F6515" w:rsidRPr="00FA41E2" w:rsidRDefault="002F6515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CF12E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Совет депутатов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Трубичинского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CF12E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Трубичинского  сельского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CF593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6D33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6D3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Комитет  финансов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Администрации </w:t>
            </w:r>
            <w:r w:rsidR="006D33E6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6D33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6D33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6D33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ООО «Трубичино»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негосударственная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7D2D7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="00D105D5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униципальное </w:t>
            </w:r>
            <w:r w:rsidR="007D2D78" w:rsidRPr="00FA41E2">
              <w:rPr>
                <w:rFonts w:ascii="Arial" w:hAnsi="Arial" w:cs="Arial"/>
                <w:color w:val="000000"/>
                <w:sz w:val="22"/>
                <w:szCs w:val="22"/>
              </w:rPr>
              <w:t>автономное</w:t>
            </w:r>
            <w:r w:rsidR="00D105D5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учреждение </w:t>
            </w:r>
            <w:proofErr w:type="gramStart"/>
            <w:r w:rsidR="00D105D5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культуры 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Межпоселенческая центральная библиотека»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9121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Комитет образования Администрации </w:t>
            </w:r>
            <w:r w:rsidR="00912146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7D2D78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9121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Муниципальное </w:t>
            </w:r>
            <w:r w:rsidR="00912146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автономное 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общеобразовательное учреждение </w:t>
            </w:r>
            <w:r w:rsidR="00912146" w:rsidRPr="00FA41E2">
              <w:rPr>
                <w:rFonts w:ascii="Arial" w:hAnsi="Arial" w:cs="Arial"/>
                <w:color w:val="000000"/>
                <w:sz w:val="22"/>
                <w:szCs w:val="22"/>
              </w:rPr>
              <w:t>Пролетарская с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редняя общеобразовательная школа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AC17D7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9121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Комитет </w:t>
            </w:r>
            <w:proofErr w:type="gramStart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культуры  Администрации</w:t>
            </w:r>
            <w:proofErr w:type="gramEnd"/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2146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CE78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="00D105D5" w:rsidRPr="00FA41E2">
              <w:rPr>
                <w:rFonts w:ascii="Arial" w:hAnsi="Arial" w:cs="Arial"/>
                <w:color w:val="000000"/>
                <w:sz w:val="22"/>
                <w:szCs w:val="22"/>
              </w:rPr>
              <w:t>осударственное областное бюджетное учреждение здравоохранения</w:t>
            </w:r>
            <w:r w:rsidR="00CF12E6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 w:rsidR="007D2D78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Новгородская </w:t>
            </w:r>
            <w:r w:rsidR="00CE7846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районная </w:t>
            </w:r>
            <w:proofErr w:type="gramStart"/>
            <w:r w:rsidR="007D2D78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центральная </w:t>
            </w:r>
            <w:r w:rsidR="00CF12E6"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D2D78" w:rsidRPr="00FA41E2">
              <w:rPr>
                <w:rFonts w:ascii="Arial" w:hAnsi="Arial" w:cs="Arial"/>
                <w:color w:val="000000"/>
                <w:sz w:val="22"/>
                <w:szCs w:val="22"/>
              </w:rPr>
              <w:t>больница</w:t>
            </w:r>
            <w:proofErr w:type="gramEnd"/>
            <w:r w:rsidR="00CF12E6" w:rsidRPr="00FA41E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91214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</w:t>
            </w:r>
          </w:p>
        </w:tc>
      </w:tr>
      <w:tr w:rsidR="00CF12E6" w:rsidRPr="00FA41E2" w:rsidTr="00550093">
        <w:trPr>
          <w:jc w:val="center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F26A0D" w:rsidP="00AC17D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C17D7" w:rsidRPr="00FA41E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F26A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Территориальная избирательная комиссия </w:t>
            </w:r>
            <w:r w:rsidR="00F26A0D" w:rsidRPr="00FA41E2">
              <w:rPr>
                <w:rFonts w:ascii="Arial" w:hAnsi="Arial" w:cs="Arial"/>
                <w:color w:val="000000"/>
                <w:sz w:val="22"/>
                <w:szCs w:val="22"/>
              </w:rPr>
              <w:t>Новгородского</w:t>
            </w: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6" w:type="dxa"/>
              <w:left w:w="256" w:type="dxa"/>
              <w:bottom w:w="256" w:type="dxa"/>
              <w:right w:w="256" w:type="dxa"/>
            </w:tcMar>
            <w:hideMark/>
          </w:tcPr>
          <w:p w:rsidR="00CF12E6" w:rsidRPr="00FA41E2" w:rsidRDefault="00CF12E6" w:rsidP="00085A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1E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</w:t>
            </w:r>
          </w:p>
        </w:tc>
      </w:tr>
    </w:tbl>
    <w:p w:rsidR="009459B2" w:rsidRPr="00FA41E2" w:rsidRDefault="009459B2" w:rsidP="009459B2">
      <w:pPr>
        <w:jc w:val="both"/>
        <w:rPr>
          <w:sz w:val="22"/>
          <w:szCs w:val="22"/>
        </w:rPr>
      </w:pPr>
    </w:p>
    <w:p w:rsidR="00411815" w:rsidRPr="00424071" w:rsidRDefault="00411815" w:rsidP="00401DAD">
      <w:pPr>
        <w:rPr>
          <w:sz w:val="24"/>
          <w:szCs w:val="24"/>
        </w:rPr>
      </w:pPr>
    </w:p>
    <w:p w:rsidR="00411815" w:rsidRPr="00424071" w:rsidRDefault="00411815" w:rsidP="00401DAD">
      <w:pPr>
        <w:rPr>
          <w:sz w:val="24"/>
          <w:szCs w:val="24"/>
        </w:rPr>
      </w:pPr>
    </w:p>
    <w:p w:rsidR="00424071" w:rsidRPr="00424071" w:rsidRDefault="00424071">
      <w:pPr>
        <w:rPr>
          <w:sz w:val="24"/>
          <w:szCs w:val="24"/>
        </w:rPr>
      </w:pPr>
    </w:p>
    <w:sectPr w:rsidR="00424071" w:rsidRPr="00424071" w:rsidSect="00BD20D5">
      <w:pgSz w:w="11906" w:h="16838"/>
      <w:pgMar w:top="284" w:right="567" w:bottom="28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AD"/>
    <w:rsid w:val="0000238D"/>
    <w:rsid w:val="00002A51"/>
    <w:rsid w:val="000035D0"/>
    <w:rsid w:val="00014D04"/>
    <w:rsid w:val="00015CA2"/>
    <w:rsid w:val="00023E94"/>
    <w:rsid w:val="00034E75"/>
    <w:rsid w:val="00061CFF"/>
    <w:rsid w:val="00085A26"/>
    <w:rsid w:val="000A7880"/>
    <w:rsid w:val="000C12E6"/>
    <w:rsid w:val="000C77D0"/>
    <w:rsid w:val="00112405"/>
    <w:rsid w:val="00122726"/>
    <w:rsid w:val="00135766"/>
    <w:rsid w:val="00150368"/>
    <w:rsid w:val="00162295"/>
    <w:rsid w:val="001733E3"/>
    <w:rsid w:val="00184CD4"/>
    <w:rsid w:val="00187CB3"/>
    <w:rsid w:val="001935BB"/>
    <w:rsid w:val="0019765A"/>
    <w:rsid w:val="001C157B"/>
    <w:rsid w:val="001E11EC"/>
    <w:rsid w:val="00200933"/>
    <w:rsid w:val="00217FC3"/>
    <w:rsid w:val="00270C6B"/>
    <w:rsid w:val="00284F8E"/>
    <w:rsid w:val="002901C0"/>
    <w:rsid w:val="00295DE9"/>
    <w:rsid w:val="002A36A3"/>
    <w:rsid w:val="002A464A"/>
    <w:rsid w:val="002C24D5"/>
    <w:rsid w:val="002D36CC"/>
    <w:rsid w:val="002E6403"/>
    <w:rsid w:val="002F6515"/>
    <w:rsid w:val="0031130D"/>
    <w:rsid w:val="00333C90"/>
    <w:rsid w:val="00335CD5"/>
    <w:rsid w:val="0034001C"/>
    <w:rsid w:val="00355419"/>
    <w:rsid w:val="0037028D"/>
    <w:rsid w:val="0037257F"/>
    <w:rsid w:val="00395019"/>
    <w:rsid w:val="003A4DDB"/>
    <w:rsid w:val="003A7D40"/>
    <w:rsid w:val="003C1E3D"/>
    <w:rsid w:val="003F5660"/>
    <w:rsid w:val="00401DAD"/>
    <w:rsid w:val="00411815"/>
    <w:rsid w:val="00423D74"/>
    <w:rsid w:val="00424054"/>
    <w:rsid w:val="00424071"/>
    <w:rsid w:val="004435B9"/>
    <w:rsid w:val="00461FBD"/>
    <w:rsid w:val="00493F70"/>
    <w:rsid w:val="004A0B43"/>
    <w:rsid w:val="004C682D"/>
    <w:rsid w:val="004D2BF0"/>
    <w:rsid w:val="004D581F"/>
    <w:rsid w:val="004E78AD"/>
    <w:rsid w:val="004F4F69"/>
    <w:rsid w:val="004F7BBD"/>
    <w:rsid w:val="00550093"/>
    <w:rsid w:val="0057353A"/>
    <w:rsid w:val="00584A3D"/>
    <w:rsid w:val="0059768F"/>
    <w:rsid w:val="005A51B2"/>
    <w:rsid w:val="005B33E1"/>
    <w:rsid w:val="005E268E"/>
    <w:rsid w:val="005E4456"/>
    <w:rsid w:val="00602748"/>
    <w:rsid w:val="006237D8"/>
    <w:rsid w:val="00626F94"/>
    <w:rsid w:val="00651EB4"/>
    <w:rsid w:val="006831CC"/>
    <w:rsid w:val="006B756B"/>
    <w:rsid w:val="006C33CB"/>
    <w:rsid w:val="006D33E6"/>
    <w:rsid w:val="006F3AB7"/>
    <w:rsid w:val="006F48FF"/>
    <w:rsid w:val="006F76B0"/>
    <w:rsid w:val="00704615"/>
    <w:rsid w:val="00735366"/>
    <w:rsid w:val="00751B8C"/>
    <w:rsid w:val="007726FE"/>
    <w:rsid w:val="007727B5"/>
    <w:rsid w:val="00785835"/>
    <w:rsid w:val="00790B5D"/>
    <w:rsid w:val="007917B7"/>
    <w:rsid w:val="007A3B09"/>
    <w:rsid w:val="007C47C2"/>
    <w:rsid w:val="007D2D78"/>
    <w:rsid w:val="007E7392"/>
    <w:rsid w:val="007F51E2"/>
    <w:rsid w:val="008159F2"/>
    <w:rsid w:val="00824406"/>
    <w:rsid w:val="00831A35"/>
    <w:rsid w:val="00842D49"/>
    <w:rsid w:val="00850D74"/>
    <w:rsid w:val="00854122"/>
    <w:rsid w:val="00857267"/>
    <w:rsid w:val="00863A6C"/>
    <w:rsid w:val="00864E15"/>
    <w:rsid w:val="00870AD3"/>
    <w:rsid w:val="00875DEC"/>
    <w:rsid w:val="00881085"/>
    <w:rsid w:val="00882ECE"/>
    <w:rsid w:val="00886F93"/>
    <w:rsid w:val="008A33D1"/>
    <w:rsid w:val="008D14C8"/>
    <w:rsid w:val="00910CAF"/>
    <w:rsid w:val="00912146"/>
    <w:rsid w:val="009236BB"/>
    <w:rsid w:val="009432A2"/>
    <w:rsid w:val="009459B2"/>
    <w:rsid w:val="00952BBA"/>
    <w:rsid w:val="00953AF9"/>
    <w:rsid w:val="00962155"/>
    <w:rsid w:val="00965418"/>
    <w:rsid w:val="00977AEC"/>
    <w:rsid w:val="00980EFC"/>
    <w:rsid w:val="009A6773"/>
    <w:rsid w:val="009D09B9"/>
    <w:rsid w:val="009F036E"/>
    <w:rsid w:val="00A2008C"/>
    <w:rsid w:val="00A31C18"/>
    <w:rsid w:val="00A43EAB"/>
    <w:rsid w:val="00A460B4"/>
    <w:rsid w:val="00A507CE"/>
    <w:rsid w:val="00A61668"/>
    <w:rsid w:val="00A94FF2"/>
    <w:rsid w:val="00AC0045"/>
    <w:rsid w:val="00AC0B71"/>
    <w:rsid w:val="00AC17D7"/>
    <w:rsid w:val="00AC4C8F"/>
    <w:rsid w:val="00AE4C31"/>
    <w:rsid w:val="00B46D67"/>
    <w:rsid w:val="00B5168A"/>
    <w:rsid w:val="00B632C3"/>
    <w:rsid w:val="00B657A7"/>
    <w:rsid w:val="00B92B3A"/>
    <w:rsid w:val="00BD20D5"/>
    <w:rsid w:val="00BF7079"/>
    <w:rsid w:val="00C13785"/>
    <w:rsid w:val="00C23D90"/>
    <w:rsid w:val="00C73263"/>
    <w:rsid w:val="00C85442"/>
    <w:rsid w:val="00C91DFA"/>
    <w:rsid w:val="00CB7CDA"/>
    <w:rsid w:val="00CD0B81"/>
    <w:rsid w:val="00CE43D0"/>
    <w:rsid w:val="00CE7846"/>
    <w:rsid w:val="00CF0B53"/>
    <w:rsid w:val="00CF12E6"/>
    <w:rsid w:val="00CF1E7C"/>
    <w:rsid w:val="00D105D5"/>
    <w:rsid w:val="00D27E7D"/>
    <w:rsid w:val="00D44CA0"/>
    <w:rsid w:val="00D622E0"/>
    <w:rsid w:val="00DB499C"/>
    <w:rsid w:val="00DF2D7B"/>
    <w:rsid w:val="00DF6EE9"/>
    <w:rsid w:val="00E25FAE"/>
    <w:rsid w:val="00E44346"/>
    <w:rsid w:val="00E45FC8"/>
    <w:rsid w:val="00E46981"/>
    <w:rsid w:val="00E70EE1"/>
    <w:rsid w:val="00EB7003"/>
    <w:rsid w:val="00EE1E2C"/>
    <w:rsid w:val="00EE64D0"/>
    <w:rsid w:val="00F245A8"/>
    <w:rsid w:val="00F26A0D"/>
    <w:rsid w:val="00F3352B"/>
    <w:rsid w:val="00F3676D"/>
    <w:rsid w:val="00F5156D"/>
    <w:rsid w:val="00F52C99"/>
    <w:rsid w:val="00F54B7B"/>
    <w:rsid w:val="00F60386"/>
    <w:rsid w:val="00F663C0"/>
    <w:rsid w:val="00F863FC"/>
    <w:rsid w:val="00F93B95"/>
    <w:rsid w:val="00FA41E2"/>
    <w:rsid w:val="00FB6E62"/>
    <w:rsid w:val="00FB7F9A"/>
    <w:rsid w:val="00FF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78385-6492-4B31-9C15-A4ECFB8F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02748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A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44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nhideWhenUsed/>
    <w:rsid w:val="00EB700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EB7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EB700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85A26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">
    <w:name w:val="content"/>
    <w:basedOn w:val="a0"/>
    <w:rsid w:val="00085A26"/>
  </w:style>
  <w:style w:type="character" w:styleId="aa">
    <w:name w:val="Strong"/>
    <w:basedOn w:val="a0"/>
    <w:uiPriority w:val="22"/>
    <w:qFormat/>
    <w:rsid w:val="00085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02B8-D08C-4152-A251-A180A950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Доля</dc:creator>
  <cp:lastModifiedBy>Гусева Ирина Сергеевна</cp:lastModifiedBy>
  <cp:revision>150</cp:revision>
  <cp:lastPrinted>2016-03-15T07:09:00Z</cp:lastPrinted>
  <dcterms:created xsi:type="dcterms:W3CDTF">2015-04-07T13:54:00Z</dcterms:created>
  <dcterms:modified xsi:type="dcterms:W3CDTF">2025-02-13T12:38:00Z</dcterms:modified>
</cp:coreProperties>
</file>