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420" w:type="dxa"/>
        <w:jc w:val="center"/>
        <w:tblLayout w:type="fixed"/>
        <w:tblLook w:val="0000" w:firstRow="0" w:lastRow="0" w:firstColumn="0" w:lastColumn="0" w:noHBand="0" w:noVBand="0"/>
      </w:tblPr>
      <w:tblGrid>
        <w:gridCol w:w="10420"/>
      </w:tblGrid>
      <w:tr w:rsidR="000A7EAC" w:rsidRPr="00E56D9A" w:rsidTr="003520B3">
        <w:trPr>
          <w:trHeight w:val="720"/>
          <w:jc w:val="center"/>
        </w:trPr>
        <w:tc>
          <w:tcPr>
            <w:tcW w:w="10420" w:type="dxa"/>
            <w:tcBorders>
              <w:top w:val="nil"/>
              <w:left w:val="nil"/>
              <w:bottom w:val="nil"/>
              <w:right w:val="nil"/>
            </w:tcBorders>
          </w:tcPr>
          <w:p w:rsidR="000A7EAC" w:rsidRPr="00E56D9A" w:rsidRDefault="003520B3" w:rsidP="008C0471">
            <w:pPr>
              <w:widowControl w:val="0"/>
              <w:autoSpaceDE w:val="0"/>
              <w:autoSpaceDN w:val="0"/>
              <w:adjustRightInd w:val="0"/>
              <w:spacing w:after="0" w:line="360" w:lineRule="auto"/>
              <w:jc w:val="center"/>
              <w:rPr>
                <w:rFonts w:ascii="Times New Roman" w:hAnsi="Times New Roman"/>
                <w:caps/>
                <w:color w:val="000000"/>
                <w:sz w:val="40"/>
                <w:szCs w:val="40"/>
              </w:rPr>
            </w:pPr>
            <w:bookmarkStart w:id="0" w:name="_GoBack"/>
            <w:bookmarkEnd w:id="0"/>
            <w:r>
              <w:rPr>
                <w:rFonts w:ascii="Times New Roman" w:hAnsi="Times New Roman"/>
                <w:caps/>
                <w:noProof/>
                <w:lang w:eastAsia="ru-RU"/>
              </w:rPr>
              <w:drawing>
                <wp:inline distT="0" distB="0" distL="0" distR="0">
                  <wp:extent cx="1247775" cy="1466850"/>
                  <wp:effectExtent l="0" t="0" r="9525" b="0"/>
                  <wp:docPr id="1" name="Рисунок 30"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гер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7775" cy="1466850"/>
                          </a:xfrm>
                          <a:prstGeom prst="rect">
                            <a:avLst/>
                          </a:prstGeom>
                          <a:noFill/>
                          <a:ln>
                            <a:noFill/>
                          </a:ln>
                        </pic:spPr>
                      </pic:pic>
                    </a:graphicData>
                  </a:graphic>
                </wp:inline>
              </w:drawing>
            </w:r>
          </w:p>
        </w:tc>
      </w:tr>
      <w:tr w:rsidR="000A7EAC" w:rsidRPr="00E56D9A" w:rsidTr="003520B3">
        <w:trPr>
          <w:trHeight w:val="360"/>
          <w:jc w:val="center"/>
        </w:trPr>
        <w:tc>
          <w:tcPr>
            <w:tcW w:w="10420" w:type="dxa"/>
            <w:tcBorders>
              <w:top w:val="nil"/>
              <w:left w:val="nil"/>
              <w:bottom w:val="nil"/>
              <w:right w:val="nil"/>
            </w:tcBorders>
            <w:vAlign w:val="center"/>
          </w:tcPr>
          <w:p w:rsidR="000A7EAC"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aps/>
                <w:noProof/>
              </w:rPr>
            </w:pPr>
          </w:p>
          <w:p w:rsidR="000A7EAC"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aps/>
                <w:noProof/>
              </w:rPr>
            </w:pPr>
          </w:p>
          <w:p w:rsidR="000A7EAC"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aps/>
                <w:noProof/>
              </w:rPr>
            </w:pPr>
          </w:p>
          <w:p w:rsidR="000A7EAC"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aps/>
                <w:noProof/>
              </w:rPr>
            </w:pPr>
          </w:p>
          <w:p w:rsidR="000A7EAC"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aps/>
                <w:noProof/>
              </w:rPr>
            </w:pPr>
          </w:p>
          <w:p w:rsidR="000A7EAC" w:rsidRPr="00E56D9A"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b/>
                <w:bCs/>
                <w:color w:val="000000"/>
                <w:sz w:val="40"/>
                <w:szCs w:val="40"/>
              </w:rPr>
            </w:pPr>
            <w:r>
              <w:rPr>
                <w:rFonts w:ascii="Times New Roman" w:hAnsi="Times New Roman"/>
                <w:b/>
                <w:bCs/>
                <w:color w:val="000000"/>
                <w:sz w:val="40"/>
                <w:szCs w:val="40"/>
              </w:rPr>
              <w:t xml:space="preserve">Изменения в </w:t>
            </w:r>
            <w:r w:rsidRPr="00E56D9A">
              <w:rPr>
                <w:rFonts w:ascii="Times New Roman" w:hAnsi="Times New Roman"/>
                <w:b/>
                <w:bCs/>
                <w:color w:val="000000"/>
                <w:sz w:val="40"/>
                <w:szCs w:val="40"/>
              </w:rPr>
              <w:t xml:space="preserve">Генеральный план </w:t>
            </w:r>
            <w:r>
              <w:rPr>
                <w:rFonts w:ascii="Times New Roman" w:hAnsi="Times New Roman"/>
                <w:b/>
                <w:bCs/>
                <w:color w:val="000000"/>
                <w:sz w:val="40"/>
                <w:szCs w:val="40"/>
              </w:rPr>
              <w:t>Тёсово-Нетыльского сельского</w:t>
            </w:r>
            <w:r w:rsidRPr="00E56D9A">
              <w:rPr>
                <w:rFonts w:ascii="Times New Roman" w:hAnsi="Times New Roman"/>
                <w:b/>
                <w:bCs/>
                <w:color w:val="000000"/>
                <w:sz w:val="40"/>
                <w:szCs w:val="40"/>
              </w:rPr>
              <w:t xml:space="preserve"> поселения </w:t>
            </w:r>
            <w:r>
              <w:rPr>
                <w:rFonts w:ascii="Times New Roman" w:hAnsi="Times New Roman"/>
                <w:b/>
                <w:bCs/>
                <w:color w:val="000000"/>
                <w:sz w:val="40"/>
                <w:szCs w:val="40"/>
              </w:rPr>
              <w:t>Новгородского</w:t>
            </w:r>
            <w:r w:rsidRPr="00E56D9A">
              <w:rPr>
                <w:rFonts w:ascii="Times New Roman" w:hAnsi="Times New Roman"/>
                <w:b/>
                <w:bCs/>
                <w:color w:val="000000"/>
                <w:sz w:val="40"/>
                <w:szCs w:val="40"/>
              </w:rPr>
              <w:t xml:space="preserve"> муниципального района Новгородской области</w:t>
            </w:r>
          </w:p>
          <w:p w:rsidR="000A7EAC" w:rsidRPr="00E56D9A"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b/>
                <w:bCs/>
                <w:color w:val="000000"/>
                <w:sz w:val="24"/>
                <w:szCs w:val="24"/>
              </w:rPr>
            </w:pPr>
          </w:p>
          <w:p w:rsidR="000A7EAC" w:rsidRPr="00E56D9A" w:rsidRDefault="000A7EAC" w:rsidP="008C0471">
            <w:pPr>
              <w:widowControl w:val="0"/>
              <w:tabs>
                <w:tab w:val="center" w:pos="4677"/>
                <w:tab w:val="right" w:pos="9355"/>
              </w:tabs>
              <w:suppressAutoHyphens/>
              <w:autoSpaceDE w:val="0"/>
              <w:autoSpaceDN w:val="0"/>
              <w:adjustRightInd w:val="0"/>
              <w:spacing w:after="0" w:line="360" w:lineRule="auto"/>
              <w:jc w:val="center"/>
              <w:rPr>
                <w:rFonts w:ascii="Times New Roman" w:hAnsi="Times New Roman"/>
                <w:color w:val="000000"/>
                <w:sz w:val="24"/>
                <w:szCs w:val="24"/>
              </w:rPr>
            </w:pPr>
          </w:p>
        </w:tc>
      </w:tr>
      <w:tr w:rsidR="000A7EAC" w:rsidRPr="00E56D9A" w:rsidTr="003520B3">
        <w:trPr>
          <w:trHeight w:val="360"/>
          <w:jc w:val="center"/>
        </w:trPr>
        <w:tc>
          <w:tcPr>
            <w:tcW w:w="10420" w:type="dxa"/>
            <w:tcBorders>
              <w:top w:val="nil"/>
              <w:left w:val="nil"/>
              <w:bottom w:val="nil"/>
              <w:right w:val="nil"/>
            </w:tcBorders>
            <w:vAlign w:val="center"/>
          </w:tcPr>
          <w:p w:rsidR="000A7EAC" w:rsidRPr="00E56D9A" w:rsidRDefault="000A7EAC" w:rsidP="008C0471">
            <w:pPr>
              <w:widowControl w:val="0"/>
              <w:autoSpaceDE w:val="0"/>
              <w:autoSpaceDN w:val="0"/>
              <w:adjustRightInd w:val="0"/>
              <w:spacing w:after="0" w:line="360" w:lineRule="auto"/>
              <w:jc w:val="center"/>
              <w:rPr>
                <w:rFonts w:ascii="Times New Roman" w:hAnsi="Times New Roman"/>
                <w:b/>
                <w:bCs/>
                <w:kern w:val="1"/>
                <w:sz w:val="28"/>
                <w:szCs w:val="28"/>
              </w:rPr>
            </w:pPr>
            <w:r>
              <w:rPr>
                <w:rFonts w:ascii="Times New Roman" w:hAnsi="Times New Roman"/>
                <w:b/>
                <w:bCs/>
                <w:kern w:val="1"/>
                <w:sz w:val="28"/>
                <w:szCs w:val="28"/>
              </w:rPr>
              <w:t>Положение</w:t>
            </w:r>
            <w:r w:rsidRPr="00E56D9A">
              <w:rPr>
                <w:rFonts w:ascii="Times New Roman" w:hAnsi="Times New Roman"/>
                <w:b/>
                <w:bCs/>
                <w:kern w:val="1"/>
                <w:sz w:val="28"/>
                <w:szCs w:val="28"/>
              </w:rPr>
              <w:t xml:space="preserve"> о территориальном планировании</w:t>
            </w:r>
          </w:p>
          <w:p w:rsidR="000A7EAC" w:rsidRPr="00E56D9A" w:rsidRDefault="000A7EAC" w:rsidP="008C0471">
            <w:pPr>
              <w:widowControl w:val="0"/>
              <w:autoSpaceDE w:val="0"/>
              <w:autoSpaceDN w:val="0"/>
              <w:adjustRightInd w:val="0"/>
              <w:spacing w:after="0" w:line="360" w:lineRule="auto"/>
              <w:ind w:firstLine="709"/>
              <w:jc w:val="center"/>
              <w:rPr>
                <w:rFonts w:ascii="Times New Roman" w:hAnsi="Times New Roman"/>
                <w:b/>
                <w:bCs/>
                <w:kern w:val="1"/>
                <w:sz w:val="28"/>
                <w:szCs w:val="28"/>
              </w:rPr>
            </w:pPr>
            <w:r w:rsidRPr="00E56D9A">
              <w:rPr>
                <w:rFonts w:ascii="Times New Roman" w:hAnsi="Times New Roman"/>
                <w:b/>
                <w:bCs/>
                <w:kern w:val="1"/>
                <w:sz w:val="28"/>
                <w:szCs w:val="28"/>
              </w:rPr>
              <w:t xml:space="preserve">Том </w:t>
            </w:r>
            <w:r w:rsidRPr="00E56D9A">
              <w:rPr>
                <w:rFonts w:ascii="Times New Roman" w:hAnsi="Times New Roman"/>
                <w:b/>
                <w:bCs/>
                <w:color w:val="000000"/>
                <w:sz w:val="28"/>
                <w:szCs w:val="28"/>
              </w:rPr>
              <w:t>I</w:t>
            </w:r>
          </w:p>
          <w:p w:rsidR="000A7EAC" w:rsidRPr="00E56D9A" w:rsidRDefault="000A7EAC" w:rsidP="008C0471">
            <w:pPr>
              <w:widowControl w:val="0"/>
              <w:autoSpaceDE w:val="0"/>
              <w:autoSpaceDN w:val="0"/>
              <w:adjustRightInd w:val="0"/>
              <w:spacing w:after="0" w:line="360" w:lineRule="auto"/>
              <w:ind w:firstLine="709"/>
              <w:jc w:val="center"/>
              <w:rPr>
                <w:rFonts w:ascii="Times New Roman" w:hAnsi="Times New Roman"/>
                <w:b/>
                <w:bCs/>
                <w:kern w:val="1"/>
                <w:sz w:val="28"/>
                <w:szCs w:val="28"/>
              </w:rPr>
            </w:pPr>
          </w:p>
          <w:p w:rsidR="000A7EAC" w:rsidRPr="00E56D9A" w:rsidRDefault="000A7EAC" w:rsidP="008C0471">
            <w:pPr>
              <w:widowControl w:val="0"/>
              <w:autoSpaceDE w:val="0"/>
              <w:autoSpaceDN w:val="0"/>
              <w:adjustRightInd w:val="0"/>
              <w:spacing w:after="0" w:line="360" w:lineRule="auto"/>
              <w:ind w:firstLine="709"/>
              <w:jc w:val="center"/>
              <w:rPr>
                <w:rFonts w:ascii="Times New Roman" w:hAnsi="Times New Roman"/>
                <w:b/>
                <w:bCs/>
                <w:color w:val="000000"/>
                <w:sz w:val="28"/>
                <w:szCs w:val="28"/>
              </w:rPr>
            </w:pPr>
          </w:p>
        </w:tc>
      </w:tr>
      <w:tr w:rsidR="000A7EAC" w:rsidRPr="00E56D9A" w:rsidTr="003520B3">
        <w:trPr>
          <w:trHeight w:val="360"/>
          <w:jc w:val="center"/>
        </w:trPr>
        <w:tc>
          <w:tcPr>
            <w:tcW w:w="10420" w:type="dxa"/>
            <w:tcBorders>
              <w:top w:val="nil"/>
              <w:left w:val="nil"/>
              <w:bottom w:val="nil"/>
              <w:right w:val="nil"/>
            </w:tcBorders>
            <w:vAlign w:val="center"/>
          </w:tcPr>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Pr="00E56D9A" w:rsidRDefault="000A7EAC" w:rsidP="008C0471">
            <w:pPr>
              <w:widowControl w:val="0"/>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EE63AA">
            <w:pPr>
              <w:widowControl w:val="0"/>
              <w:tabs>
                <w:tab w:val="center" w:pos="4677"/>
                <w:tab w:val="right" w:pos="9355"/>
              </w:tabs>
              <w:suppressAutoHyphens/>
              <w:autoSpaceDE w:val="0"/>
              <w:autoSpaceDN w:val="0"/>
              <w:adjustRightInd w:val="0"/>
              <w:spacing w:after="0" w:line="360" w:lineRule="auto"/>
              <w:rPr>
                <w:rFonts w:ascii="Times New Roman" w:hAnsi="Times New Roman"/>
                <w:b/>
                <w:bCs/>
                <w:color w:val="000000"/>
                <w:sz w:val="24"/>
                <w:szCs w:val="24"/>
              </w:rPr>
            </w:pPr>
          </w:p>
          <w:p w:rsidR="000A7EAC" w:rsidRDefault="000A7EAC" w:rsidP="008C047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4"/>
                <w:szCs w:val="24"/>
              </w:rPr>
            </w:pPr>
            <w:r w:rsidRPr="00E56D9A">
              <w:rPr>
                <w:rFonts w:ascii="Times New Roman" w:hAnsi="Times New Roman"/>
                <w:b/>
                <w:bCs/>
                <w:color w:val="000000"/>
                <w:sz w:val="24"/>
                <w:szCs w:val="24"/>
              </w:rPr>
              <w:t>Великий Новгород</w:t>
            </w:r>
          </w:p>
          <w:p w:rsidR="000A7EAC" w:rsidRPr="00E56D9A" w:rsidRDefault="000A7EAC" w:rsidP="008C047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8"/>
                <w:szCs w:val="28"/>
              </w:rPr>
            </w:pPr>
            <w:r w:rsidRPr="00E56D9A">
              <w:rPr>
                <w:rFonts w:ascii="Times New Roman" w:hAnsi="Times New Roman"/>
                <w:b/>
                <w:bCs/>
                <w:color w:val="000000"/>
                <w:sz w:val="24"/>
                <w:szCs w:val="24"/>
              </w:rPr>
              <w:t xml:space="preserve"> 201</w:t>
            </w:r>
            <w:r>
              <w:rPr>
                <w:rFonts w:ascii="Times New Roman" w:hAnsi="Times New Roman"/>
                <w:b/>
                <w:bCs/>
                <w:color w:val="000000"/>
                <w:sz w:val="24"/>
                <w:szCs w:val="24"/>
              </w:rPr>
              <w:t>7</w:t>
            </w:r>
            <w:r w:rsidRPr="00E56D9A">
              <w:rPr>
                <w:rFonts w:ascii="Times New Roman" w:hAnsi="Times New Roman"/>
                <w:b/>
                <w:bCs/>
                <w:color w:val="000000"/>
                <w:sz w:val="24"/>
                <w:szCs w:val="24"/>
              </w:rPr>
              <w:t>г</w:t>
            </w:r>
          </w:p>
        </w:tc>
      </w:tr>
    </w:tbl>
    <w:p w:rsidR="000A7EAC" w:rsidRDefault="000A7EAC" w:rsidP="006A72CA">
      <w:pPr>
        <w:pStyle w:val="13"/>
        <w:rPr>
          <w:rFonts w:ascii="Times New Roman" w:hAnsi="Times New Roman"/>
          <w:color w:val="auto"/>
        </w:rPr>
      </w:pPr>
      <w:bookmarkStart w:id="1" w:name="_Toc477257805"/>
    </w:p>
    <w:p w:rsidR="000A7EAC" w:rsidRPr="00D12A7F" w:rsidRDefault="000A7EAC" w:rsidP="00402F16">
      <w:pPr>
        <w:pStyle w:val="13"/>
        <w:jc w:val="center"/>
        <w:rPr>
          <w:rFonts w:ascii="Times New Roman" w:hAnsi="Times New Roman"/>
          <w:color w:val="auto"/>
        </w:rPr>
      </w:pPr>
      <w:r w:rsidRPr="00005573">
        <w:rPr>
          <w:rFonts w:ascii="Times New Roman" w:hAnsi="Times New Roman"/>
          <w:color w:val="auto"/>
        </w:rPr>
        <w:t>Содержание</w:t>
      </w:r>
      <w:bookmarkEnd w:id="1"/>
    </w:p>
    <w:p w:rsidR="000A7EAC" w:rsidRPr="00070AF0" w:rsidRDefault="000A7EAC" w:rsidP="00402F16">
      <w:pPr>
        <w:pStyle w:val="15"/>
        <w:tabs>
          <w:tab w:val="right" w:leader="dot" w:pos="9679"/>
        </w:tabs>
        <w:rPr>
          <w:noProof/>
        </w:rPr>
      </w:pPr>
      <w:r w:rsidRPr="00F949AD">
        <w:rPr>
          <w:rFonts w:ascii="Times New Roman" w:hAnsi="Times New Roman"/>
          <w:sz w:val="24"/>
          <w:szCs w:val="24"/>
        </w:rPr>
        <w:fldChar w:fldCharType="begin"/>
      </w:r>
      <w:r w:rsidRPr="00F949AD">
        <w:rPr>
          <w:rFonts w:ascii="Times New Roman" w:hAnsi="Times New Roman"/>
          <w:sz w:val="24"/>
          <w:szCs w:val="24"/>
        </w:rPr>
        <w:instrText xml:space="preserve"> TOC \o "1-3" \h \z \u </w:instrText>
      </w:r>
      <w:r w:rsidRPr="00F949AD">
        <w:rPr>
          <w:rFonts w:ascii="Times New Roman" w:hAnsi="Times New Roman"/>
          <w:sz w:val="24"/>
          <w:szCs w:val="24"/>
        </w:rPr>
        <w:fldChar w:fldCharType="separate"/>
      </w:r>
      <w:hyperlink w:anchor="_Toc477257805" w:history="1">
        <w:r w:rsidRPr="000F3474">
          <w:rPr>
            <w:rStyle w:val="ab"/>
            <w:rFonts w:ascii="Times New Roman" w:hAnsi="Times New Roman"/>
            <w:noProof/>
          </w:rPr>
          <w:t>Содержание</w:t>
        </w:r>
        <w:r>
          <w:rPr>
            <w:noProof/>
            <w:webHidden/>
          </w:rPr>
          <w:tab/>
        </w:r>
        <w:r>
          <w:rPr>
            <w:noProof/>
            <w:webHidden/>
          </w:rPr>
          <w:fldChar w:fldCharType="begin"/>
        </w:r>
        <w:r>
          <w:rPr>
            <w:noProof/>
            <w:webHidden/>
          </w:rPr>
          <w:instrText xml:space="preserve"> PAGEREF _Toc477257805 \h </w:instrText>
        </w:r>
        <w:r>
          <w:rPr>
            <w:noProof/>
            <w:webHidden/>
          </w:rPr>
        </w:r>
        <w:r>
          <w:rPr>
            <w:noProof/>
            <w:webHidden/>
          </w:rPr>
          <w:fldChar w:fldCharType="separate"/>
        </w:r>
        <w:r>
          <w:rPr>
            <w:noProof/>
            <w:webHidden/>
          </w:rPr>
          <w:t>2</w:t>
        </w:r>
        <w:r>
          <w:rPr>
            <w:noProof/>
            <w:webHidden/>
          </w:rPr>
          <w:fldChar w:fldCharType="end"/>
        </w:r>
      </w:hyperlink>
    </w:p>
    <w:p w:rsidR="000A7EAC" w:rsidRPr="00070AF0" w:rsidRDefault="000F2309" w:rsidP="00402F16">
      <w:pPr>
        <w:pStyle w:val="15"/>
        <w:tabs>
          <w:tab w:val="left" w:pos="660"/>
          <w:tab w:val="right" w:leader="dot" w:pos="9679"/>
        </w:tabs>
        <w:rPr>
          <w:noProof/>
        </w:rPr>
      </w:pPr>
      <w:hyperlink w:anchor="_Toc477257806" w:history="1">
        <w:r w:rsidR="000A7EAC" w:rsidRPr="000F3474">
          <w:rPr>
            <w:rStyle w:val="ab"/>
            <w:rFonts w:ascii="Times New Roman" w:hAnsi="Times New Roman"/>
            <w:noProof/>
          </w:rPr>
          <w:t>1.</w:t>
        </w:r>
        <w:r w:rsidR="000A7EAC" w:rsidRPr="00070AF0">
          <w:rPr>
            <w:noProof/>
          </w:rPr>
          <w:tab/>
        </w:r>
        <w:r w:rsidR="000A7EAC" w:rsidRPr="000F3474">
          <w:rPr>
            <w:rStyle w:val="ab"/>
            <w:rFonts w:ascii="Times New Roman" w:hAnsi="Times New Roman"/>
            <w:noProof/>
          </w:rPr>
          <w:t>Общие положения</w:t>
        </w:r>
        <w:r w:rsidR="000A7EAC">
          <w:rPr>
            <w:noProof/>
            <w:webHidden/>
          </w:rPr>
          <w:tab/>
        </w:r>
        <w:r w:rsidR="000A7EAC">
          <w:rPr>
            <w:noProof/>
            <w:webHidden/>
          </w:rPr>
          <w:fldChar w:fldCharType="begin"/>
        </w:r>
        <w:r w:rsidR="000A7EAC">
          <w:rPr>
            <w:noProof/>
            <w:webHidden/>
          </w:rPr>
          <w:instrText xml:space="preserve"> PAGEREF _Toc477257806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left" w:pos="660"/>
          <w:tab w:val="right" w:leader="dot" w:pos="9679"/>
        </w:tabs>
        <w:rPr>
          <w:noProof/>
        </w:rPr>
      </w:pPr>
      <w:hyperlink w:anchor="_Toc477257807" w:history="1">
        <w:r w:rsidR="000A7EAC" w:rsidRPr="000F3474">
          <w:rPr>
            <w:rStyle w:val="ab"/>
            <w:rFonts w:ascii="Times New Roman" w:hAnsi="Times New Roman"/>
            <w:noProof/>
          </w:rPr>
          <w:t>2.</w:t>
        </w:r>
        <w:r w:rsidR="000A7EAC" w:rsidRPr="00070AF0">
          <w:rPr>
            <w:noProof/>
          </w:rPr>
          <w:tab/>
        </w:r>
        <w:r w:rsidR="000A7EAC" w:rsidRPr="000F3474">
          <w:rPr>
            <w:rStyle w:val="ab"/>
            <w:rFonts w:ascii="Times New Roman" w:hAnsi="Times New Roman"/>
            <w:noProof/>
          </w:rPr>
          <w:t>Сведения о видах, назначении и наименованиях планируемых для размещения объектов местного значения поселения</w:t>
        </w:r>
        <w:r w:rsidR="000A7EAC">
          <w:rPr>
            <w:noProof/>
            <w:webHidden/>
          </w:rPr>
          <w:tab/>
        </w:r>
        <w:r w:rsidR="000A7EAC">
          <w:rPr>
            <w:noProof/>
            <w:webHidden/>
          </w:rPr>
          <w:fldChar w:fldCharType="begin"/>
        </w:r>
        <w:r w:rsidR="000A7EAC">
          <w:rPr>
            <w:noProof/>
            <w:webHidden/>
          </w:rPr>
          <w:instrText xml:space="preserve"> PAGEREF _Toc477257807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right" w:leader="dot" w:pos="9679"/>
        </w:tabs>
        <w:rPr>
          <w:noProof/>
        </w:rPr>
      </w:pPr>
      <w:hyperlink w:anchor="_Toc477257808" w:history="1">
        <w:r w:rsidR="000A7EAC" w:rsidRPr="000F3474">
          <w:rPr>
            <w:rStyle w:val="ab"/>
            <w:rFonts w:ascii="Times New Roman" w:hAnsi="Times New Roman"/>
            <w:noProof/>
          </w:rPr>
          <w:t>3. Параметры функциональных зон</w:t>
        </w:r>
        <w:r w:rsidR="000A7EAC">
          <w:rPr>
            <w:noProof/>
            <w:webHidden/>
          </w:rPr>
          <w:tab/>
        </w:r>
        <w:r w:rsidR="000A7EAC">
          <w:rPr>
            <w:noProof/>
            <w:webHidden/>
          </w:rPr>
          <w:fldChar w:fldCharType="begin"/>
        </w:r>
        <w:r w:rsidR="000A7EAC">
          <w:rPr>
            <w:noProof/>
            <w:webHidden/>
          </w:rPr>
          <w:instrText xml:space="preserve"> PAGEREF _Toc477257808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right" w:leader="dot" w:pos="9679"/>
        </w:tabs>
        <w:rPr>
          <w:noProof/>
        </w:rPr>
      </w:pPr>
      <w:hyperlink w:anchor="_Toc477257809" w:history="1">
        <w:r w:rsidR="000A7EAC" w:rsidRPr="000F3474">
          <w:rPr>
            <w:rStyle w:val="ab"/>
            <w:rFonts w:ascii="Times New Roman" w:hAnsi="Times New Roman"/>
            <w:noProof/>
          </w:rPr>
          <w:t>3.1. Предложения по функциональному зонированию</w:t>
        </w:r>
        <w:r w:rsidR="000A7EAC">
          <w:rPr>
            <w:noProof/>
            <w:webHidden/>
          </w:rPr>
          <w:tab/>
        </w:r>
        <w:r w:rsidR="000A7EAC">
          <w:rPr>
            <w:noProof/>
            <w:webHidden/>
          </w:rPr>
          <w:fldChar w:fldCharType="begin"/>
        </w:r>
        <w:r w:rsidR="000A7EAC">
          <w:rPr>
            <w:noProof/>
            <w:webHidden/>
          </w:rPr>
          <w:instrText xml:space="preserve"> PAGEREF _Toc477257809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right" w:leader="dot" w:pos="9679"/>
        </w:tabs>
        <w:rPr>
          <w:noProof/>
        </w:rPr>
      </w:pPr>
      <w:hyperlink w:anchor="_Toc477257810" w:history="1">
        <w:r w:rsidR="000A7EAC" w:rsidRPr="000F3474">
          <w:rPr>
            <w:rStyle w:val="ab"/>
            <w:rFonts w:ascii="Times New Roman" w:hAnsi="Times New Roman"/>
            <w:noProof/>
          </w:rPr>
          <w:t>4. Приложения</w:t>
        </w:r>
        <w:r w:rsidR="000A7EAC">
          <w:rPr>
            <w:noProof/>
            <w:webHidden/>
          </w:rPr>
          <w:tab/>
        </w:r>
        <w:r w:rsidR="000A7EAC">
          <w:rPr>
            <w:noProof/>
            <w:webHidden/>
          </w:rPr>
          <w:fldChar w:fldCharType="begin"/>
        </w:r>
        <w:r w:rsidR="000A7EAC">
          <w:rPr>
            <w:noProof/>
            <w:webHidden/>
          </w:rPr>
          <w:instrText xml:space="preserve"> PAGEREF _Toc477257810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right" w:leader="dot" w:pos="9679"/>
        </w:tabs>
        <w:rPr>
          <w:noProof/>
        </w:rPr>
      </w:pPr>
      <w:hyperlink w:anchor="_Toc477257811" w:history="1">
        <w:r w:rsidR="000A7EAC" w:rsidRPr="000F3474">
          <w:rPr>
            <w:rStyle w:val="ab"/>
            <w:rFonts w:ascii="Times New Roman" w:hAnsi="Times New Roman"/>
            <w:noProof/>
          </w:rPr>
          <w:t>4.1. Карта границ населённых пунктов, входящих в состав поселения</w:t>
        </w:r>
        <w:r w:rsidR="000A7EAC">
          <w:rPr>
            <w:noProof/>
            <w:webHidden/>
          </w:rPr>
          <w:tab/>
        </w:r>
        <w:r w:rsidR="000A7EAC">
          <w:rPr>
            <w:noProof/>
            <w:webHidden/>
          </w:rPr>
          <w:fldChar w:fldCharType="begin"/>
        </w:r>
        <w:r w:rsidR="000A7EAC">
          <w:rPr>
            <w:noProof/>
            <w:webHidden/>
          </w:rPr>
          <w:instrText xml:space="preserve"> PAGEREF _Toc477257811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Pr="00070AF0" w:rsidRDefault="000F2309" w:rsidP="00402F16">
      <w:pPr>
        <w:pStyle w:val="15"/>
        <w:tabs>
          <w:tab w:val="right" w:leader="dot" w:pos="9679"/>
        </w:tabs>
        <w:rPr>
          <w:noProof/>
        </w:rPr>
      </w:pPr>
      <w:hyperlink w:anchor="_Toc477257812" w:history="1">
        <w:r w:rsidR="000A7EAC" w:rsidRPr="000F3474">
          <w:rPr>
            <w:rStyle w:val="ab"/>
            <w:rFonts w:ascii="Times New Roman" w:hAnsi="Times New Roman"/>
            <w:noProof/>
          </w:rPr>
          <w:t>4.2. Карта функциональных зон поселения</w:t>
        </w:r>
        <w:r w:rsidR="000A7EAC">
          <w:rPr>
            <w:noProof/>
            <w:webHidden/>
          </w:rPr>
          <w:tab/>
        </w:r>
        <w:r w:rsidR="000A7EAC">
          <w:rPr>
            <w:noProof/>
            <w:webHidden/>
          </w:rPr>
          <w:fldChar w:fldCharType="begin"/>
        </w:r>
        <w:r w:rsidR="000A7EAC">
          <w:rPr>
            <w:noProof/>
            <w:webHidden/>
          </w:rPr>
          <w:instrText xml:space="preserve"> PAGEREF _Toc477257812 \h </w:instrText>
        </w:r>
        <w:r w:rsidR="000A7EAC">
          <w:rPr>
            <w:noProof/>
            <w:webHidden/>
          </w:rPr>
        </w:r>
        <w:r w:rsidR="000A7EAC">
          <w:rPr>
            <w:noProof/>
            <w:webHidden/>
          </w:rPr>
          <w:fldChar w:fldCharType="separate"/>
        </w:r>
        <w:r w:rsidR="000A7EAC">
          <w:rPr>
            <w:noProof/>
            <w:webHidden/>
          </w:rPr>
          <w:t>2</w:t>
        </w:r>
        <w:r w:rsidR="000A7EAC">
          <w:rPr>
            <w:noProof/>
            <w:webHidden/>
          </w:rPr>
          <w:fldChar w:fldCharType="end"/>
        </w:r>
      </w:hyperlink>
    </w:p>
    <w:p w:rsidR="000A7EAC" w:rsidRDefault="000A7EAC" w:rsidP="00402F16">
      <w:r w:rsidRPr="00F949AD">
        <w:rPr>
          <w:rFonts w:ascii="Times New Roman" w:hAnsi="Times New Roman"/>
          <w:sz w:val="24"/>
          <w:szCs w:val="24"/>
        </w:rPr>
        <w:fldChar w:fldCharType="end"/>
      </w:r>
    </w:p>
    <w:p w:rsidR="000A7EAC" w:rsidRPr="00E56D9A" w:rsidRDefault="000A7EAC" w:rsidP="00402F16">
      <w:pPr>
        <w:keepNext/>
        <w:widowControl w:val="0"/>
        <w:tabs>
          <w:tab w:val="left" w:pos="0"/>
        </w:tabs>
        <w:suppressAutoHyphens/>
        <w:autoSpaceDE w:val="0"/>
        <w:autoSpaceDN w:val="0"/>
        <w:adjustRightInd w:val="0"/>
        <w:spacing w:after="0" w:line="360" w:lineRule="auto"/>
        <w:ind w:right="-92"/>
        <w:jc w:val="center"/>
        <w:rPr>
          <w:rFonts w:ascii="Times New Roman" w:hAnsi="Times New Roman"/>
          <w:b/>
          <w:bCs/>
          <w:color w:val="000000"/>
          <w:sz w:val="28"/>
          <w:szCs w:val="28"/>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402F16">
      <w:pPr>
        <w:spacing w:line="360" w:lineRule="auto"/>
        <w:rPr>
          <w:rFonts w:ascii="Times New Roman" w:hAnsi="Times New Roman"/>
          <w:bCs/>
          <w:color w:val="000000"/>
          <w:sz w:val="24"/>
          <w:szCs w:val="24"/>
        </w:rPr>
      </w:pPr>
    </w:p>
    <w:p w:rsidR="000A7EAC" w:rsidRDefault="000A7EAC" w:rsidP="000F2309">
      <w:pPr>
        <w:pStyle w:val="13"/>
        <w:numPr>
          <w:ilvl w:val="0"/>
          <w:numId w:val="4"/>
        </w:numPr>
        <w:jc w:val="center"/>
        <w:rPr>
          <w:rFonts w:ascii="Times New Roman" w:hAnsi="Times New Roman"/>
          <w:color w:val="auto"/>
        </w:rPr>
      </w:pPr>
      <w:bookmarkStart w:id="2" w:name="_Toc320546432"/>
      <w:bookmarkStart w:id="3" w:name="_Toc320587333"/>
      <w:bookmarkStart w:id="4" w:name="_Toc477257806"/>
      <w:r w:rsidRPr="00D12A7F">
        <w:rPr>
          <w:rFonts w:ascii="Times New Roman" w:hAnsi="Times New Roman"/>
          <w:color w:val="auto"/>
        </w:rPr>
        <w:lastRenderedPageBreak/>
        <w:t>Общие положения</w:t>
      </w:r>
      <w:bookmarkEnd w:id="2"/>
      <w:bookmarkEnd w:id="3"/>
      <w:bookmarkEnd w:id="4"/>
    </w:p>
    <w:p w:rsidR="000A7EAC"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p>
    <w:p w:rsidR="000A7EAC"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Изменения в </w:t>
      </w:r>
      <w:r w:rsidRPr="00E56D9A">
        <w:rPr>
          <w:rFonts w:ascii="Times New Roman" w:hAnsi="Times New Roman"/>
          <w:color w:val="000000"/>
          <w:sz w:val="24"/>
          <w:szCs w:val="24"/>
        </w:rPr>
        <w:t xml:space="preserve">Генеральный план </w:t>
      </w:r>
      <w:r>
        <w:rPr>
          <w:rFonts w:ascii="Times New Roman" w:hAnsi="Times New Roman"/>
          <w:color w:val="000000"/>
          <w:sz w:val="24"/>
          <w:szCs w:val="24"/>
        </w:rPr>
        <w:t>Тёсово-Нетыльского сельского поселения Новгородского района Новгородской области</w:t>
      </w:r>
      <w:r w:rsidRPr="00E56D9A">
        <w:rPr>
          <w:rFonts w:ascii="Times New Roman" w:hAnsi="Times New Roman"/>
          <w:color w:val="000000"/>
          <w:sz w:val="24"/>
          <w:szCs w:val="24"/>
        </w:rPr>
        <w:t xml:space="preserve"> разработан</w:t>
      </w:r>
      <w:r>
        <w:rPr>
          <w:rFonts w:ascii="Times New Roman" w:hAnsi="Times New Roman"/>
          <w:color w:val="000000"/>
          <w:sz w:val="24"/>
          <w:szCs w:val="24"/>
        </w:rPr>
        <w:t>ы на основании:</w:t>
      </w:r>
    </w:p>
    <w:p w:rsidR="000A7EAC" w:rsidRDefault="000A7EAC" w:rsidP="00402F16">
      <w:pPr>
        <w:widowControl w:val="0"/>
        <w:suppressAutoHyphens/>
        <w:autoSpaceDE w:val="0"/>
        <w:autoSpaceDN w:val="0"/>
        <w:adjustRightInd w:val="0"/>
        <w:spacing w:after="0" w:line="360" w:lineRule="auto"/>
        <w:ind w:firstLine="709"/>
        <w:jc w:val="both"/>
        <w:rPr>
          <w:rFonts w:ascii="Times New Roman" w:hAnsi="Times New Roman"/>
        </w:rPr>
      </w:pPr>
      <w:r>
        <w:rPr>
          <w:rFonts w:ascii="Times New Roman" w:hAnsi="Times New Roman"/>
          <w:color w:val="000000"/>
          <w:sz w:val="24"/>
          <w:szCs w:val="24"/>
        </w:rPr>
        <w:t>П</w:t>
      </w:r>
      <w:r>
        <w:rPr>
          <w:rFonts w:ascii="Times New Roman" w:hAnsi="Times New Roman"/>
          <w:color w:val="000000"/>
        </w:rPr>
        <w:t xml:space="preserve">остановления Администрации Новгородского муниципального района </w:t>
      </w:r>
      <w:r>
        <w:rPr>
          <w:rFonts w:ascii="Times New Roman" w:hAnsi="Times New Roman"/>
        </w:rPr>
        <w:t>от 17.11.2016 №644.</w:t>
      </w:r>
    </w:p>
    <w:p w:rsidR="000A7EAC" w:rsidRPr="00D12A7F"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D12A7F">
        <w:rPr>
          <w:rFonts w:ascii="Times New Roman" w:hAnsi="Times New Roman"/>
          <w:color w:val="000000"/>
          <w:sz w:val="24"/>
          <w:szCs w:val="24"/>
        </w:rPr>
        <w:t xml:space="preserve">Генеральный план </w:t>
      </w:r>
      <w:r>
        <w:rPr>
          <w:rFonts w:ascii="Times New Roman" w:hAnsi="Times New Roman"/>
          <w:color w:val="000000"/>
          <w:sz w:val="24"/>
          <w:szCs w:val="24"/>
        </w:rPr>
        <w:t>Тёсово-Нетыльского</w:t>
      </w:r>
      <w:r w:rsidRPr="00D12A7F">
        <w:rPr>
          <w:rFonts w:ascii="Times New Roman" w:hAnsi="Times New Roman"/>
          <w:color w:val="000000"/>
          <w:sz w:val="24"/>
          <w:szCs w:val="24"/>
        </w:rPr>
        <w:t xml:space="preserve"> сельско</w:t>
      </w:r>
      <w:r>
        <w:rPr>
          <w:rFonts w:ascii="Times New Roman" w:hAnsi="Times New Roman"/>
          <w:color w:val="000000"/>
          <w:sz w:val="24"/>
          <w:szCs w:val="24"/>
        </w:rPr>
        <w:t>го</w:t>
      </w:r>
      <w:r w:rsidRPr="00D12A7F">
        <w:rPr>
          <w:rFonts w:ascii="Times New Roman" w:hAnsi="Times New Roman"/>
          <w:color w:val="000000"/>
          <w:sz w:val="24"/>
          <w:szCs w:val="24"/>
        </w:rPr>
        <w:t xml:space="preserve"> поселени</w:t>
      </w:r>
      <w:r>
        <w:rPr>
          <w:rFonts w:ascii="Times New Roman" w:hAnsi="Times New Roman"/>
          <w:color w:val="000000"/>
          <w:sz w:val="24"/>
          <w:szCs w:val="24"/>
        </w:rPr>
        <w:t>я</w:t>
      </w:r>
      <w:r w:rsidRPr="00D12A7F">
        <w:rPr>
          <w:rFonts w:ascii="Times New Roman" w:hAnsi="Times New Roman"/>
          <w:color w:val="000000"/>
          <w:sz w:val="24"/>
          <w:szCs w:val="24"/>
        </w:rPr>
        <w:t xml:space="preserve"> утвержден Решением </w:t>
      </w:r>
      <w:r>
        <w:rPr>
          <w:rFonts w:ascii="Times New Roman" w:hAnsi="Times New Roman"/>
          <w:color w:val="000000"/>
          <w:sz w:val="24"/>
          <w:szCs w:val="24"/>
        </w:rPr>
        <w:t>Думы Новгородского муниципального района от 25.03.2016 №71</w:t>
      </w:r>
      <w:r w:rsidRPr="00D12A7F">
        <w:rPr>
          <w:rFonts w:ascii="Times New Roman" w:hAnsi="Times New Roman"/>
          <w:color w:val="000000"/>
          <w:sz w:val="24"/>
          <w:szCs w:val="24"/>
        </w:rPr>
        <w:t xml:space="preserve">. </w:t>
      </w:r>
    </w:p>
    <w:p w:rsidR="000A7EAC" w:rsidRPr="00D12A7F"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D12A7F">
        <w:rPr>
          <w:rFonts w:ascii="Times New Roman" w:hAnsi="Times New Roman"/>
          <w:color w:val="000000"/>
          <w:sz w:val="24"/>
          <w:szCs w:val="24"/>
        </w:rPr>
        <w:t>Целью настоящих изменений является приведение Генерального плана в соответствие с действующим законодательством и документами стратегического планирования.</w:t>
      </w:r>
    </w:p>
    <w:p w:rsidR="000A7EAC" w:rsidRPr="00802D14" w:rsidRDefault="000A7EAC" w:rsidP="00402F16">
      <w:pPr>
        <w:widowControl w:val="0"/>
        <w:suppressAutoHyphens/>
        <w:autoSpaceDE w:val="0"/>
        <w:autoSpaceDN w:val="0"/>
        <w:adjustRightInd w:val="0"/>
        <w:spacing w:after="0" w:line="360" w:lineRule="auto"/>
        <w:ind w:firstLine="709"/>
        <w:jc w:val="both"/>
        <w:rPr>
          <w:rFonts w:ascii="Times New Roman" w:hAnsi="Times New Roman"/>
          <w:sz w:val="24"/>
          <w:szCs w:val="24"/>
        </w:rPr>
      </w:pPr>
      <w:r w:rsidRPr="00802D14">
        <w:rPr>
          <w:rFonts w:ascii="Times New Roman" w:hAnsi="Times New Roman"/>
          <w:sz w:val="24"/>
          <w:szCs w:val="24"/>
        </w:rPr>
        <w:t>В работе приняты следующие сроки подготовки генерального плана и его реализации:</w:t>
      </w:r>
    </w:p>
    <w:p w:rsidR="000A7EAC" w:rsidRPr="00802D14" w:rsidRDefault="000A7EAC" w:rsidP="00402F16">
      <w:pPr>
        <w:widowControl w:val="0"/>
        <w:suppressAutoHyphens/>
        <w:autoSpaceDE w:val="0"/>
        <w:autoSpaceDN w:val="0"/>
        <w:adjustRightInd w:val="0"/>
        <w:spacing w:after="0" w:line="360" w:lineRule="auto"/>
        <w:ind w:firstLine="709"/>
        <w:jc w:val="both"/>
        <w:rPr>
          <w:rFonts w:ascii="Times New Roman" w:hAnsi="Times New Roman"/>
          <w:sz w:val="24"/>
          <w:szCs w:val="24"/>
        </w:rPr>
      </w:pPr>
      <w:r w:rsidRPr="00802D14">
        <w:rPr>
          <w:rFonts w:ascii="Times New Roman" w:hAnsi="Times New Roman"/>
          <w:sz w:val="24"/>
          <w:szCs w:val="24"/>
        </w:rPr>
        <w:t>- исходный год – современное состояние 2017 г.;</w:t>
      </w:r>
    </w:p>
    <w:p w:rsidR="000A7EAC" w:rsidRPr="00802D14" w:rsidRDefault="000A7EAC" w:rsidP="00402F16">
      <w:pPr>
        <w:widowControl w:val="0"/>
        <w:suppressAutoHyphens/>
        <w:autoSpaceDE w:val="0"/>
        <w:autoSpaceDN w:val="0"/>
        <w:adjustRightInd w:val="0"/>
        <w:spacing w:after="0" w:line="360" w:lineRule="auto"/>
        <w:ind w:firstLine="709"/>
        <w:jc w:val="both"/>
        <w:rPr>
          <w:rFonts w:ascii="Times New Roman" w:hAnsi="Times New Roman"/>
          <w:sz w:val="24"/>
          <w:szCs w:val="24"/>
        </w:rPr>
      </w:pPr>
      <w:r w:rsidRPr="00802D14">
        <w:rPr>
          <w:rFonts w:ascii="Times New Roman" w:hAnsi="Times New Roman"/>
          <w:sz w:val="24"/>
          <w:szCs w:val="24"/>
        </w:rPr>
        <w:t>- расчетный срок – 2037 г.</w:t>
      </w:r>
    </w:p>
    <w:p w:rsidR="000A7EAC"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Содержание генерального плана определено ст</w:t>
      </w:r>
      <w:r>
        <w:rPr>
          <w:rFonts w:ascii="Times New Roman" w:hAnsi="Times New Roman"/>
          <w:color w:val="000000"/>
          <w:sz w:val="24"/>
          <w:szCs w:val="24"/>
        </w:rPr>
        <w:t>атьей</w:t>
      </w:r>
      <w:r w:rsidRPr="00E56D9A">
        <w:rPr>
          <w:rFonts w:ascii="Times New Roman" w:hAnsi="Times New Roman"/>
          <w:color w:val="000000"/>
          <w:sz w:val="24"/>
          <w:szCs w:val="24"/>
        </w:rPr>
        <w:t xml:space="preserve"> 23 Градостроительно</w:t>
      </w:r>
      <w:r>
        <w:rPr>
          <w:rFonts w:ascii="Times New Roman" w:hAnsi="Times New Roman"/>
          <w:color w:val="000000"/>
          <w:sz w:val="24"/>
          <w:szCs w:val="24"/>
        </w:rPr>
        <w:t>го кодекса Российской Федерации.</w:t>
      </w:r>
    </w:p>
    <w:p w:rsidR="000A7EAC"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 xml:space="preserve">В </w:t>
      </w:r>
      <w:r>
        <w:rPr>
          <w:rFonts w:ascii="Times New Roman" w:hAnsi="Times New Roman"/>
          <w:color w:val="000000"/>
          <w:sz w:val="24"/>
          <w:szCs w:val="24"/>
        </w:rPr>
        <w:t>настоящем документе</w:t>
      </w:r>
      <w:r w:rsidRPr="00E56D9A">
        <w:rPr>
          <w:rFonts w:ascii="Times New Roman" w:hAnsi="Times New Roman"/>
          <w:color w:val="000000"/>
          <w:sz w:val="24"/>
          <w:szCs w:val="24"/>
        </w:rPr>
        <w:t xml:space="preserve"> приняты следующие сокращения:</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посёлок – п.;</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деревня – д.;</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человек – чел.;</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полигон твёрдых бытовых отходов – ТБО;</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санитарно-защитная зона - СЗЗ;</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детские сады – ДС;</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средняя общеобразовательная школа - СОШ;</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фельдшерско-акушерский пункт - ФАП;</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культурно-досуговый центр – КДЦ;</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основная общеобразовательная школа – ООШ;</w:t>
      </w:r>
    </w:p>
    <w:p w:rsidR="000A7EAC" w:rsidRPr="00E56D9A" w:rsidRDefault="000A7EAC" w:rsidP="00402F16">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автомобильная дорога - а/д (в таблицах);</w:t>
      </w:r>
    </w:p>
    <w:p w:rsidR="000A7EAC" w:rsidRPr="00FF3AED" w:rsidRDefault="000A7EAC" w:rsidP="006A72CA">
      <w:pPr>
        <w:widowControl w:val="0"/>
        <w:suppressAutoHyphens/>
        <w:autoSpaceDE w:val="0"/>
        <w:autoSpaceDN w:val="0"/>
        <w:adjustRightInd w:val="0"/>
        <w:spacing w:after="0" w:line="360" w:lineRule="auto"/>
        <w:ind w:firstLine="709"/>
        <w:jc w:val="both"/>
        <w:rPr>
          <w:rFonts w:ascii="Times New Roman" w:hAnsi="Times New Roman"/>
          <w:color w:val="000000"/>
          <w:sz w:val="24"/>
          <w:szCs w:val="24"/>
        </w:rPr>
      </w:pPr>
      <w:r w:rsidRPr="00E56D9A">
        <w:rPr>
          <w:rFonts w:ascii="Times New Roman" w:hAnsi="Times New Roman"/>
          <w:color w:val="000000"/>
          <w:sz w:val="24"/>
          <w:szCs w:val="24"/>
        </w:rPr>
        <w:tab/>
        <w:t>нет данных – н/д (в таблицах)</w:t>
      </w:r>
      <w:r>
        <w:rPr>
          <w:rFonts w:ascii="Times New Roman" w:hAnsi="Times New Roman"/>
          <w:color w:val="000000"/>
          <w:sz w:val="24"/>
          <w:szCs w:val="24"/>
        </w:rPr>
        <w:t>.</w:t>
      </w:r>
    </w:p>
    <w:p w:rsidR="000A7EAC" w:rsidRDefault="000A7EAC" w:rsidP="000F2309">
      <w:pPr>
        <w:pStyle w:val="13"/>
        <w:numPr>
          <w:ilvl w:val="0"/>
          <w:numId w:val="4"/>
        </w:numPr>
        <w:jc w:val="center"/>
        <w:rPr>
          <w:rFonts w:ascii="Times New Roman" w:hAnsi="Times New Roman"/>
          <w:color w:val="auto"/>
        </w:rPr>
      </w:pPr>
      <w:bookmarkStart w:id="5" w:name="_Toc477257807"/>
      <w:r w:rsidRPr="00740949">
        <w:rPr>
          <w:rFonts w:ascii="Times New Roman" w:hAnsi="Times New Roman"/>
          <w:color w:val="auto"/>
        </w:rPr>
        <w:t>Сведения о видах, назначении и наименованиях планируемых для размещения объектов местного значения поселения</w:t>
      </w:r>
      <w:bookmarkEnd w:id="5"/>
    </w:p>
    <w:p w:rsidR="000A7EAC" w:rsidRPr="00C30DF7" w:rsidRDefault="000A7EAC" w:rsidP="00402F16">
      <w:pPr>
        <w:ind w:firstLine="360"/>
        <w:jc w:val="both"/>
        <w:rPr>
          <w:rFonts w:ascii="Times New Roman" w:hAnsi="Times New Roman"/>
          <w:sz w:val="24"/>
          <w:szCs w:val="24"/>
        </w:rPr>
      </w:pPr>
    </w:p>
    <w:p w:rsidR="000A7EAC" w:rsidRPr="00C30DF7" w:rsidRDefault="000A7EAC" w:rsidP="000F2309">
      <w:pPr>
        <w:numPr>
          <w:ilvl w:val="1"/>
          <w:numId w:val="4"/>
        </w:numPr>
        <w:jc w:val="both"/>
        <w:rPr>
          <w:rFonts w:ascii="Times New Roman" w:hAnsi="Times New Roman"/>
          <w:b/>
          <w:sz w:val="24"/>
          <w:szCs w:val="24"/>
        </w:rPr>
      </w:pPr>
      <w:r w:rsidRPr="00C30DF7">
        <w:rPr>
          <w:rFonts w:ascii="Times New Roman" w:hAnsi="Times New Roman"/>
          <w:b/>
          <w:sz w:val="24"/>
          <w:szCs w:val="24"/>
        </w:rPr>
        <w:lastRenderedPageBreak/>
        <w:t xml:space="preserve">Сведения о планируемых к размещению на территории Тёсово-Нетыльского сельского поселения объектах федерального значения </w:t>
      </w:r>
    </w:p>
    <w:p w:rsidR="000A7EAC" w:rsidRPr="00C30DF7" w:rsidRDefault="000A7EAC" w:rsidP="00402F16">
      <w:pPr>
        <w:ind w:firstLine="360"/>
        <w:jc w:val="both"/>
        <w:rPr>
          <w:rFonts w:ascii="Times New Roman" w:hAnsi="Times New Roman"/>
          <w:sz w:val="24"/>
          <w:szCs w:val="24"/>
        </w:rPr>
      </w:pPr>
      <w:r w:rsidRPr="00C30DF7">
        <w:rPr>
          <w:rFonts w:ascii="Times New Roman" w:hAnsi="Times New Roman"/>
          <w:sz w:val="24"/>
          <w:szCs w:val="24"/>
        </w:rPr>
        <w:t>Сведения о планируемых к размещению на территории Тёсово-Нетыльского сельского поселения объектах капитального строительства федерального значения, отсутствуют.</w:t>
      </w:r>
    </w:p>
    <w:p w:rsidR="000A7EAC" w:rsidRPr="00C30DF7" w:rsidRDefault="000A7EAC" w:rsidP="00402F16">
      <w:pPr>
        <w:ind w:firstLine="360"/>
        <w:jc w:val="both"/>
        <w:rPr>
          <w:rFonts w:ascii="Times New Roman" w:hAnsi="Times New Roman"/>
          <w:b/>
          <w:sz w:val="24"/>
          <w:szCs w:val="24"/>
        </w:rPr>
      </w:pPr>
      <w:r w:rsidRPr="00C30DF7">
        <w:rPr>
          <w:rFonts w:ascii="Times New Roman" w:hAnsi="Times New Roman"/>
          <w:b/>
          <w:sz w:val="24"/>
          <w:szCs w:val="24"/>
        </w:rPr>
        <w:t>2.2 Сведения о планируемых к размещению на территории Тёсово-Нетыльского сельского поселения объектах регионального значения</w:t>
      </w:r>
    </w:p>
    <w:p w:rsidR="000A7EAC" w:rsidRPr="00481D27" w:rsidRDefault="000A7EAC" w:rsidP="00402F16">
      <w:pPr>
        <w:pStyle w:val="aa"/>
        <w:spacing w:after="0" w:line="360" w:lineRule="auto"/>
        <w:jc w:val="center"/>
        <w:rPr>
          <w:rFonts w:ascii="Times New Roman" w:hAnsi="Times New Roman"/>
          <w:sz w:val="24"/>
          <w:szCs w:val="24"/>
        </w:rPr>
      </w:pPr>
      <w:r w:rsidRPr="00AD3675">
        <w:rPr>
          <w:rFonts w:ascii="Times New Roman" w:hAnsi="Times New Roman"/>
          <w:sz w:val="24"/>
          <w:szCs w:val="24"/>
        </w:rPr>
        <w:t>Объекты капитального строительства регионального значения, планируемые для размещения на территории поселе</w:t>
      </w:r>
      <w:r w:rsidRPr="00481D27">
        <w:rPr>
          <w:rFonts w:ascii="Times New Roman" w:hAnsi="Times New Roman"/>
          <w:sz w:val="24"/>
          <w:szCs w:val="24"/>
        </w:rPr>
        <w:t>ния</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1559"/>
        <w:gridCol w:w="1897"/>
        <w:gridCol w:w="1907"/>
        <w:gridCol w:w="1866"/>
      </w:tblGrid>
      <w:tr w:rsidR="000A7EAC" w:rsidRPr="00481D27" w:rsidTr="008C0471">
        <w:tc>
          <w:tcPr>
            <w:tcW w:w="567" w:type="dxa"/>
          </w:tcPr>
          <w:p w:rsidR="000A7EAC" w:rsidRDefault="000A7EAC" w:rsidP="008C0471">
            <w:pPr>
              <w:spacing w:after="0" w:line="240" w:lineRule="auto"/>
              <w:ind w:hanging="108"/>
              <w:rPr>
                <w:rFonts w:ascii="Times New Roman" w:hAnsi="Times New Roman"/>
                <w:sz w:val="24"/>
                <w:szCs w:val="24"/>
              </w:rPr>
            </w:pPr>
            <w:r w:rsidRPr="00481D27">
              <w:rPr>
                <w:rFonts w:ascii="Times New Roman" w:hAnsi="Times New Roman"/>
                <w:sz w:val="24"/>
                <w:szCs w:val="24"/>
              </w:rPr>
              <w:t>№</w:t>
            </w:r>
          </w:p>
          <w:p w:rsidR="000A7EAC" w:rsidRPr="00481D27" w:rsidRDefault="000A7EAC" w:rsidP="008C0471">
            <w:pPr>
              <w:spacing w:after="0" w:line="240" w:lineRule="auto"/>
              <w:ind w:hanging="108"/>
              <w:rPr>
                <w:rFonts w:ascii="Times New Roman" w:hAnsi="Times New Roman"/>
                <w:sz w:val="24"/>
                <w:szCs w:val="24"/>
              </w:rPr>
            </w:pPr>
            <w:r w:rsidRPr="00481D27">
              <w:rPr>
                <w:rFonts w:ascii="Times New Roman" w:hAnsi="Times New Roman"/>
                <w:sz w:val="24"/>
                <w:szCs w:val="24"/>
              </w:rPr>
              <w:t>п/п</w:t>
            </w:r>
          </w:p>
        </w:tc>
        <w:tc>
          <w:tcPr>
            <w:tcW w:w="1985"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Назначение объекта регионального или межмуниципального значения</w:t>
            </w:r>
          </w:p>
        </w:tc>
        <w:tc>
          <w:tcPr>
            <w:tcW w:w="1559"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Наименование объекта</w:t>
            </w:r>
          </w:p>
        </w:tc>
        <w:tc>
          <w:tcPr>
            <w:tcW w:w="1897"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Краткая характеристика объекта</w:t>
            </w:r>
          </w:p>
        </w:tc>
        <w:tc>
          <w:tcPr>
            <w:tcW w:w="1907"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Местоположение планируемого объекта, функциональная зона размещения</w:t>
            </w:r>
          </w:p>
        </w:tc>
        <w:tc>
          <w:tcPr>
            <w:tcW w:w="1866"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Зоны с особыми условиями использования территории</w:t>
            </w:r>
          </w:p>
        </w:tc>
      </w:tr>
      <w:tr w:rsidR="000A7EAC" w:rsidRPr="00481D27" w:rsidTr="008C0471">
        <w:tc>
          <w:tcPr>
            <w:tcW w:w="9781" w:type="dxa"/>
            <w:gridSpan w:val="6"/>
          </w:tcPr>
          <w:p w:rsidR="000A7EAC" w:rsidRPr="00481D27" w:rsidRDefault="000A7EAC" w:rsidP="008C0471">
            <w:pPr>
              <w:autoSpaceDE w:val="0"/>
              <w:autoSpaceDN w:val="0"/>
              <w:adjustRightInd w:val="0"/>
              <w:spacing w:after="0" w:line="240" w:lineRule="auto"/>
              <w:rPr>
                <w:rFonts w:ascii="Times New Roman" w:hAnsi="Times New Roman"/>
                <w:sz w:val="24"/>
                <w:szCs w:val="24"/>
              </w:rPr>
            </w:pPr>
            <w:r w:rsidRPr="00AD3675">
              <w:rPr>
                <w:rFonts w:ascii="Times New Roman" w:hAnsi="Times New Roman"/>
                <w:sz w:val="24"/>
                <w:szCs w:val="24"/>
              </w:rPr>
              <w:t>Участки недр</w:t>
            </w:r>
            <w:r w:rsidRPr="00481D27">
              <w:rPr>
                <w:rFonts w:ascii="Times New Roman" w:hAnsi="Times New Roman"/>
                <w:sz w:val="24"/>
                <w:szCs w:val="24"/>
              </w:rPr>
              <w:t xml:space="preserve"> местного значения</w:t>
            </w:r>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1.</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"Село Гора"</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 песчано-гравийная смесь, площадь 0,113 кв. км, прогнозные ресурсы по категории Р1 - 50 тыс. куб. м</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вблизи д. Село Гора</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9"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2</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"Урочище Огорели-1"</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 площадь 8,61 кв. км, прогнозные ресурсы по категории Р3 - 1 млн. куб. м</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2 км на восток, северо-восток от д. Огорелье</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0"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3</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"Озеро Липово"</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сапропель, площадь 2,9 кв. км, прогнозные ресурсы по категории Р1 - 770 тыс. куб. м</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Тёсово-Нетыльское сельское поселение</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1"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4</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"Черный Остров" участок N 2</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песчано-гравийная смесь</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1,7 км на запад от п. Тёсовский</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2" w:history="1">
              <w:r w:rsidRPr="00481D27">
                <w:rPr>
                  <w:rStyle w:val="ab"/>
                  <w:rFonts w:ascii="Times New Roman" w:hAnsi="Times New Roman"/>
                  <w:sz w:val="24"/>
                  <w:szCs w:val="24"/>
                </w:rPr>
                <w:t xml:space="preserve">СанПиН 2.2.1/ </w:t>
              </w:r>
              <w:r w:rsidRPr="00481D27">
                <w:rPr>
                  <w:rStyle w:val="ab"/>
                  <w:rFonts w:ascii="Times New Roman" w:hAnsi="Times New Roman"/>
                  <w:sz w:val="24"/>
                  <w:szCs w:val="24"/>
                </w:rPr>
                <w:lastRenderedPageBreak/>
                <w:t>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lastRenderedPageBreak/>
              <w:t>5</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"Тёсово-Нетыльское" участок "II-III"</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торф</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6 км на восток, северо-восток от п. Тёсовский</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3"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6</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"Недомысли</w:t>
            </w:r>
            <w:r>
              <w:rPr>
                <w:rFonts w:ascii="Times New Roman" w:hAnsi="Times New Roman"/>
                <w:sz w:val="24"/>
                <w:szCs w:val="24"/>
              </w:rPr>
              <w:t>"</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 валунно-гравийно-песчаная смесь</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6 км к северу от п. Тёсовский</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4"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7</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"Вдицко-3"</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 песчано-гравийная смесь</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2 км на юго-запад от д. Вдицко</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в 1,0 км на северо-восток от с. Бронница</w:t>
            </w:r>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8</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"Курская Гора"</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песчано-гравийная смесь</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4,5 км на юго-запад от п. Тёсовский</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5"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9</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"Курская Гора" участок "Южный"</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5 км на юго-запад от Тёсово-2</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6" w:history="1">
              <w:r w:rsidRPr="00481D27">
                <w:rPr>
                  <w:rStyle w:val="ab"/>
                  <w:rFonts w:ascii="Times New Roman" w:hAnsi="Times New Roman"/>
                  <w:sz w:val="24"/>
                  <w:szCs w:val="24"/>
                </w:rPr>
                <w:t>СанПиН 2.2.1/ 2.1.1.1200-03</w:t>
              </w:r>
            </w:hyperlink>
          </w:p>
        </w:tc>
      </w:tr>
      <w:tr w:rsidR="000A7EAC" w:rsidRPr="00481D27" w:rsidTr="008C0471">
        <w:tc>
          <w:tcPr>
            <w:tcW w:w="567" w:type="dxa"/>
          </w:tcPr>
          <w:p w:rsidR="000A7EAC" w:rsidRPr="00481D27" w:rsidRDefault="000A7EAC" w:rsidP="008C0471">
            <w:pPr>
              <w:ind w:hanging="108"/>
              <w:jc w:val="center"/>
              <w:rPr>
                <w:rFonts w:ascii="Times New Roman" w:hAnsi="Times New Roman"/>
                <w:sz w:val="24"/>
                <w:szCs w:val="24"/>
              </w:rPr>
            </w:pPr>
            <w:r w:rsidRPr="00481D27">
              <w:rPr>
                <w:rFonts w:ascii="Times New Roman" w:hAnsi="Times New Roman"/>
                <w:sz w:val="24"/>
                <w:szCs w:val="24"/>
              </w:rPr>
              <w:t>10</w:t>
            </w:r>
          </w:p>
        </w:tc>
        <w:tc>
          <w:tcPr>
            <w:tcW w:w="1985"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Участки недр местного значения</w:t>
            </w:r>
          </w:p>
        </w:tc>
        <w:tc>
          <w:tcPr>
            <w:tcW w:w="1559"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"Курская Гора" участок "Северный"</w:t>
            </w:r>
          </w:p>
        </w:tc>
        <w:tc>
          <w:tcPr>
            <w:tcW w:w="189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песок, валунно-гравийно-песчаная смесь</w:t>
            </w:r>
          </w:p>
        </w:tc>
        <w:tc>
          <w:tcPr>
            <w:tcW w:w="1907"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Новгородский район, 5 км на юго-запад от Тёсово-2</w:t>
            </w:r>
          </w:p>
        </w:tc>
        <w:tc>
          <w:tcPr>
            <w:tcW w:w="1866" w:type="dxa"/>
          </w:tcPr>
          <w:p w:rsidR="000A7EAC" w:rsidRPr="00481D27" w:rsidRDefault="000A7EAC" w:rsidP="008C0471">
            <w:pPr>
              <w:rPr>
                <w:rFonts w:ascii="Times New Roman" w:hAnsi="Times New Roman"/>
                <w:sz w:val="24"/>
                <w:szCs w:val="24"/>
              </w:rPr>
            </w:pPr>
            <w:r w:rsidRPr="00481D27">
              <w:rPr>
                <w:rFonts w:ascii="Times New Roman" w:hAnsi="Times New Roman"/>
                <w:sz w:val="24"/>
                <w:szCs w:val="24"/>
              </w:rPr>
              <w:t xml:space="preserve">СЗЗ устанавливается в соответствии с требованиями </w:t>
            </w:r>
            <w:hyperlink r:id="rId17" w:history="1">
              <w:r w:rsidRPr="00481D27">
                <w:rPr>
                  <w:rStyle w:val="ab"/>
                  <w:rFonts w:ascii="Times New Roman" w:hAnsi="Times New Roman"/>
                  <w:sz w:val="24"/>
                  <w:szCs w:val="24"/>
                </w:rPr>
                <w:t>СанПиН 2.2.1/ 2.1.1.1200-03</w:t>
              </w:r>
            </w:hyperlink>
          </w:p>
        </w:tc>
      </w:tr>
      <w:tr w:rsidR="000A7EAC" w:rsidRPr="00481D27" w:rsidTr="008C0471">
        <w:tc>
          <w:tcPr>
            <w:tcW w:w="9781" w:type="dxa"/>
            <w:gridSpan w:val="6"/>
          </w:tcPr>
          <w:p w:rsidR="000A7EAC" w:rsidRPr="00481D27" w:rsidRDefault="000A7EAC" w:rsidP="008C0471">
            <w:pPr>
              <w:autoSpaceDE w:val="0"/>
              <w:autoSpaceDN w:val="0"/>
              <w:adjustRightInd w:val="0"/>
              <w:spacing w:after="0" w:line="240" w:lineRule="auto"/>
              <w:jc w:val="center"/>
              <w:rPr>
                <w:rFonts w:ascii="Times New Roman" w:hAnsi="Times New Roman"/>
                <w:sz w:val="24"/>
                <w:szCs w:val="24"/>
              </w:rPr>
            </w:pPr>
            <w:r w:rsidRPr="00481D27">
              <w:rPr>
                <w:rFonts w:ascii="Times New Roman" w:hAnsi="Times New Roman"/>
                <w:sz w:val="24"/>
                <w:szCs w:val="24"/>
              </w:rPr>
              <w:t>Инвестиционные площадки для размещения сельскохозяйственного производства</w:t>
            </w:r>
          </w:p>
        </w:tc>
      </w:tr>
      <w:tr w:rsidR="000A7EAC" w:rsidRPr="00481D27" w:rsidTr="008C0471">
        <w:tc>
          <w:tcPr>
            <w:tcW w:w="567" w:type="dxa"/>
          </w:tcPr>
          <w:p w:rsidR="000A7EAC" w:rsidRPr="00481D27" w:rsidRDefault="000A7EAC" w:rsidP="008C0471">
            <w:pPr>
              <w:spacing w:after="0" w:line="240" w:lineRule="auto"/>
              <w:ind w:hanging="108"/>
              <w:jc w:val="center"/>
              <w:rPr>
                <w:rFonts w:ascii="Times New Roman" w:hAnsi="Times New Roman"/>
                <w:sz w:val="24"/>
                <w:szCs w:val="24"/>
              </w:rPr>
            </w:pPr>
            <w:r w:rsidRPr="00481D27">
              <w:rPr>
                <w:rFonts w:ascii="Times New Roman" w:hAnsi="Times New Roman"/>
                <w:sz w:val="24"/>
                <w:szCs w:val="24"/>
              </w:rPr>
              <w:lastRenderedPageBreak/>
              <w:t>1</w:t>
            </w:r>
          </w:p>
        </w:tc>
        <w:tc>
          <w:tcPr>
            <w:tcW w:w="1985"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Инвестиционная площадка</w:t>
            </w:r>
          </w:p>
        </w:tc>
        <w:tc>
          <w:tcPr>
            <w:tcW w:w="1559"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"Гузи, Пятилипы"</w:t>
            </w:r>
          </w:p>
        </w:tc>
        <w:tc>
          <w:tcPr>
            <w:tcW w:w="1897"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площадь 250 га</w:t>
            </w:r>
          </w:p>
        </w:tc>
        <w:tc>
          <w:tcPr>
            <w:tcW w:w="1907"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Новгородский район, Тёсово-Нетыльское сельское поселение, район дд. Пятилипы, Гузи</w:t>
            </w:r>
          </w:p>
        </w:tc>
        <w:tc>
          <w:tcPr>
            <w:tcW w:w="1866" w:type="dxa"/>
          </w:tcPr>
          <w:p w:rsidR="000A7EAC" w:rsidRPr="00481D27" w:rsidRDefault="000A7EAC" w:rsidP="008C0471">
            <w:pPr>
              <w:spacing w:after="0" w:line="240" w:lineRule="auto"/>
              <w:rPr>
                <w:rFonts w:ascii="Times New Roman" w:hAnsi="Times New Roman"/>
                <w:sz w:val="24"/>
                <w:szCs w:val="24"/>
              </w:rPr>
            </w:pPr>
            <w:r w:rsidRPr="00481D27">
              <w:rPr>
                <w:rFonts w:ascii="Times New Roman" w:hAnsi="Times New Roman"/>
                <w:sz w:val="24"/>
                <w:szCs w:val="24"/>
              </w:rPr>
              <w:t xml:space="preserve">в соответствии с </w:t>
            </w:r>
            <w:hyperlink r:id="rId18" w:history="1">
              <w:r w:rsidRPr="00481D27">
                <w:rPr>
                  <w:rFonts w:ascii="Times New Roman" w:hAnsi="Times New Roman"/>
                  <w:color w:val="0000FF"/>
                  <w:sz w:val="24"/>
                  <w:szCs w:val="24"/>
                </w:rPr>
                <w:t>СанПиН 2.2.1/2.1.1.1200-03</w:t>
              </w:r>
            </w:hyperlink>
          </w:p>
        </w:tc>
      </w:tr>
      <w:tr w:rsidR="000A7EAC" w:rsidRPr="00481D27" w:rsidTr="008C0471">
        <w:tc>
          <w:tcPr>
            <w:tcW w:w="9781" w:type="dxa"/>
            <w:gridSpan w:val="6"/>
          </w:tcPr>
          <w:p w:rsidR="000A7EAC" w:rsidRPr="00BD1BB2" w:rsidRDefault="000A7EAC" w:rsidP="008C0471">
            <w:pPr>
              <w:pStyle w:val="ConsPlusNormal"/>
              <w:jc w:val="center"/>
              <w:rPr>
                <w:rFonts w:ascii="Times New Roman" w:hAnsi="Times New Roman"/>
                <w:sz w:val="24"/>
                <w:szCs w:val="24"/>
              </w:rPr>
            </w:pPr>
            <w:r w:rsidRPr="00BD1BB2">
              <w:rPr>
                <w:rFonts w:ascii="Times New Roman" w:hAnsi="Times New Roman"/>
                <w:sz w:val="24"/>
                <w:szCs w:val="24"/>
              </w:rPr>
              <w:t>Объекты связи, I этап до 2022 года</w:t>
            </w:r>
          </w:p>
        </w:tc>
      </w:tr>
      <w:tr w:rsidR="000A7EAC" w:rsidRPr="00481D27" w:rsidTr="008C0471">
        <w:tc>
          <w:tcPr>
            <w:tcW w:w="567" w:type="dxa"/>
          </w:tcPr>
          <w:p w:rsidR="000A7EAC" w:rsidRPr="00481D27" w:rsidRDefault="000A7EAC" w:rsidP="008C0471">
            <w:pPr>
              <w:spacing w:after="0" w:line="240" w:lineRule="auto"/>
              <w:ind w:hanging="108"/>
              <w:jc w:val="center"/>
              <w:rPr>
                <w:rFonts w:ascii="Times New Roman" w:hAnsi="Times New Roman"/>
                <w:sz w:val="24"/>
                <w:szCs w:val="24"/>
              </w:rPr>
            </w:pPr>
            <w:r w:rsidRPr="00481D27">
              <w:rPr>
                <w:rFonts w:ascii="Times New Roman" w:hAnsi="Times New Roman"/>
                <w:sz w:val="24"/>
                <w:szCs w:val="24"/>
              </w:rPr>
              <w:t>1.</w:t>
            </w:r>
          </w:p>
        </w:tc>
        <w:tc>
          <w:tcPr>
            <w:tcW w:w="1985" w:type="dxa"/>
          </w:tcPr>
          <w:p w:rsidR="000A7EAC" w:rsidRPr="00BD1BB2" w:rsidRDefault="000A7EAC" w:rsidP="008C0471">
            <w:pPr>
              <w:pStyle w:val="ConsPlusNormal"/>
              <w:ind w:firstLine="34"/>
              <w:rPr>
                <w:rFonts w:ascii="Times New Roman" w:hAnsi="Times New Roman"/>
                <w:sz w:val="24"/>
                <w:szCs w:val="24"/>
              </w:rPr>
            </w:pPr>
            <w:r w:rsidRPr="00BD1BB2">
              <w:rPr>
                <w:rFonts w:ascii="Times New Roman" w:hAnsi="Times New Roman"/>
                <w:sz w:val="24"/>
                <w:szCs w:val="24"/>
              </w:rPr>
              <w:t>Объект капитального строительства в области связи</w:t>
            </w:r>
          </w:p>
        </w:tc>
        <w:tc>
          <w:tcPr>
            <w:tcW w:w="1559" w:type="dxa"/>
          </w:tcPr>
          <w:p w:rsidR="000A7EAC" w:rsidRPr="00BD1BB2" w:rsidRDefault="000A7EAC" w:rsidP="008C0471">
            <w:pPr>
              <w:pStyle w:val="ConsPlusNormal"/>
              <w:ind w:firstLine="34"/>
              <w:rPr>
                <w:rFonts w:ascii="Times New Roman" w:hAnsi="Times New Roman"/>
                <w:sz w:val="24"/>
                <w:szCs w:val="24"/>
              </w:rPr>
            </w:pPr>
            <w:r w:rsidRPr="00BD1BB2">
              <w:rPr>
                <w:rFonts w:ascii="Times New Roman" w:hAnsi="Times New Roman"/>
                <w:sz w:val="24"/>
                <w:szCs w:val="24"/>
              </w:rPr>
              <w:t>строительство наземных сетей цифрового телевизионного вещания (I - IV этап)</w:t>
            </w:r>
          </w:p>
        </w:tc>
        <w:tc>
          <w:tcPr>
            <w:tcW w:w="1897" w:type="dxa"/>
          </w:tcPr>
          <w:p w:rsidR="000A7EAC" w:rsidRPr="00BD1BB2" w:rsidRDefault="000A7EAC" w:rsidP="008C0471">
            <w:pPr>
              <w:pStyle w:val="ConsPlusNormal"/>
              <w:ind w:firstLine="34"/>
              <w:rPr>
                <w:rFonts w:ascii="Times New Roman" w:hAnsi="Times New Roman"/>
                <w:sz w:val="24"/>
                <w:szCs w:val="24"/>
              </w:rPr>
            </w:pPr>
            <w:r w:rsidRPr="00BD1BB2">
              <w:rPr>
                <w:rFonts w:ascii="Times New Roman" w:hAnsi="Times New Roman"/>
                <w:sz w:val="24"/>
                <w:szCs w:val="24"/>
              </w:rPr>
              <w:t>переход от аналогового к цифровому телевидению</w:t>
            </w:r>
          </w:p>
          <w:p w:rsidR="000A7EAC" w:rsidRPr="00481D27" w:rsidRDefault="000A7EAC" w:rsidP="008C0471">
            <w:pPr>
              <w:spacing w:after="0" w:line="240" w:lineRule="auto"/>
              <w:ind w:firstLine="34"/>
              <w:rPr>
                <w:rFonts w:ascii="Times New Roman" w:hAnsi="Times New Roman"/>
                <w:sz w:val="24"/>
                <w:szCs w:val="24"/>
              </w:rPr>
            </w:pPr>
          </w:p>
        </w:tc>
        <w:tc>
          <w:tcPr>
            <w:tcW w:w="1907" w:type="dxa"/>
          </w:tcPr>
          <w:p w:rsidR="000A7EAC" w:rsidRPr="00481D27" w:rsidRDefault="000A7EAC" w:rsidP="008C0471">
            <w:pPr>
              <w:spacing w:after="0" w:line="240" w:lineRule="auto"/>
              <w:ind w:firstLine="34"/>
              <w:rPr>
                <w:rFonts w:ascii="Times New Roman" w:hAnsi="Times New Roman"/>
                <w:sz w:val="24"/>
                <w:szCs w:val="24"/>
              </w:rPr>
            </w:pPr>
            <w:r w:rsidRPr="00481D27">
              <w:rPr>
                <w:rFonts w:ascii="Times New Roman" w:hAnsi="Times New Roman"/>
                <w:sz w:val="24"/>
                <w:szCs w:val="24"/>
              </w:rPr>
              <w:t>Новгородская область</w:t>
            </w:r>
          </w:p>
        </w:tc>
        <w:tc>
          <w:tcPr>
            <w:tcW w:w="1866" w:type="dxa"/>
          </w:tcPr>
          <w:p w:rsidR="000A7EAC" w:rsidRPr="00BD1BB2" w:rsidRDefault="000A7EAC" w:rsidP="008C0471">
            <w:pPr>
              <w:pStyle w:val="ConsPlusNormal"/>
              <w:ind w:firstLine="0"/>
              <w:rPr>
                <w:rFonts w:ascii="Times New Roman" w:hAnsi="Times New Roman"/>
                <w:sz w:val="24"/>
                <w:szCs w:val="24"/>
              </w:rPr>
            </w:pPr>
            <w:r w:rsidRPr="00BD1BB2">
              <w:rPr>
                <w:rFonts w:ascii="Times New Roman" w:hAnsi="Times New Roman"/>
                <w:sz w:val="24"/>
                <w:szCs w:val="24"/>
              </w:rPr>
              <w:t xml:space="preserve">СЗЗ в соответствии с </w:t>
            </w:r>
            <w:hyperlink r:id="rId19" w:history="1">
              <w:r w:rsidRPr="00BD1BB2">
                <w:rPr>
                  <w:rFonts w:ascii="Times New Roman" w:hAnsi="Times New Roman"/>
                  <w:color w:val="0000FF"/>
                  <w:sz w:val="24"/>
                  <w:szCs w:val="24"/>
                </w:rPr>
                <w:t>СанПиН 2.2.1/2.1.1.1200-03</w:t>
              </w:r>
            </w:hyperlink>
          </w:p>
          <w:p w:rsidR="000A7EAC" w:rsidRPr="00481D27" w:rsidRDefault="000A7EAC" w:rsidP="008C0471">
            <w:pPr>
              <w:spacing w:after="0" w:line="240" w:lineRule="auto"/>
              <w:rPr>
                <w:rFonts w:ascii="Times New Roman" w:hAnsi="Times New Roman"/>
                <w:sz w:val="24"/>
                <w:szCs w:val="24"/>
              </w:rPr>
            </w:pPr>
          </w:p>
        </w:tc>
      </w:tr>
    </w:tbl>
    <w:p w:rsidR="000A7EAC" w:rsidRDefault="000A7EAC" w:rsidP="00402F16">
      <w:pPr>
        <w:pStyle w:val="aa"/>
        <w:spacing w:after="0" w:line="360" w:lineRule="auto"/>
        <w:jc w:val="both"/>
        <w:rPr>
          <w:rFonts w:ascii="Times New Roman" w:hAnsi="Times New Roman"/>
          <w:sz w:val="24"/>
          <w:szCs w:val="24"/>
        </w:rPr>
      </w:pPr>
    </w:p>
    <w:p w:rsidR="000A7EAC" w:rsidRDefault="000A7EAC" w:rsidP="00402F16">
      <w:pPr>
        <w:spacing w:after="0" w:line="240" w:lineRule="auto"/>
        <w:ind w:firstLine="708"/>
        <w:jc w:val="both"/>
        <w:rPr>
          <w:rFonts w:ascii="Times New Roman" w:hAnsi="Times New Roman"/>
          <w:b/>
          <w:sz w:val="24"/>
          <w:szCs w:val="24"/>
        </w:rPr>
      </w:pPr>
      <w:r>
        <w:rPr>
          <w:rFonts w:ascii="Times New Roman" w:hAnsi="Times New Roman"/>
          <w:b/>
          <w:sz w:val="24"/>
          <w:szCs w:val="24"/>
        </w:rPr>
        <w:t xml:space="preserve">2.3 </w:t>
      </w:r>
      <w:r w:rsidRPr="004B0E6D">
        <w:rPr>
          <w:rFonts w:ascii="Times New Roman" w:hAnsi="Times New Roman"/>
          <w:b/>
          <w:sz w:val="24"/>
          <w:szCs w:val="24"/>
        </w:rPr>
        <w:t>Сведения об объектах</w:t>
      </w:r>
      <w:r>
        <w:rPr>
          <w:rFonts w:ascii="Times New Roman" w:hAnsi="Times New Roman"/>
          <w:b/>
          <w:sz w:val="24"/>
          <w:szCs w:val="24"/>
        </w:rPr>
        <w:t xml:space="preserve"> местного значения</w:t>
      </w:r>
      <w:r w:rsidRPr="004B0E6D">
        <w:rPr>
          <w:rFonts w:ascii="Times New Roman" w:hAnsi="Times New Roman"/>
          <w:b/>
          <w:sz w:val="24"/>
          <w:szCs w:val="24"/>
        </w:rPr>
        <w:t xml:space="preserve">, планируемых к размещению на территории </w:t>
      </w:r>
      <w:r>
        <w:rPr>
          <w:rFonts w:ascii="Times New Roman" w:hAnsi="Times New Roman"/>
          <w:b/>
          <w:sz w:val="24"/>
          <w:szCs w:val="24"/>
        </w:rPr>
        <w:t xml:space="preserve">Тёсово-Нетыльского </w:t>
      </w:r>
      <w:r w:rsidRPr="004B0E6D">
        <w:rPr>
          <w:rFonts w:ascii="Times New Roman" w:hAnsi="Times New Roman"/>
          <w:b/>
          <w:sz w:val="24"/>
          <w:szCs w:val="24"/>
        </w:rPr>
        <w:t>сельского поселения</w:t>
      </w:r>
      <w:r>
        <w:rPr>
          <w:rFonts w:ascii="Times New Roman" w:hAnsi="Times New Roman"/>
          <w:b/>
          <w:sz w:val="24"/>
          <w:szCs w:val="24"/>
        </w:rPr>
        <w:t>:</w:t>
      </w:r>
    </w:p>
    <w:tbl>
      <w:tblPr>
        <w:tblW w:w="969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22"/>
        <w:gridCol w:w="1984"/>
        <w:gridCol w:w="2749"/>
        <w:gridCol w:w="2100"/>
        <w:gridCol w:w="2037"/>
      </w:tblGrid>
      <w:tr w:rsidR="000A7EAC" w:rsidRPr="005A0583" w:rsidTr="008C0471">
        <w:tc>
          <w:tcPr>
            <w:tcW w:w="822" w:type="dxa"/>
          </w:tcPr>
          <w:p w:rsidR="000A7EAC" w:rsidRPr="005A0583" w:rsidRDefault="000A7EAC" w:rsidP="008C0471">
            <w:pPr>
              <w:spacing w:after="0" w:line="360" w:lineRule="auto"/>
              <w:contextualSpacing/>
              <w:jc w:val="both"/>
              <w:rPr>
                <w:rFonts w:ascii="Times New Roman" w:hAnsi="Times New Roman"/>
                <w:sz w:val="24"/>
                <w:szCs w:val="24"/>
              </w:rPr>
            </w:pPr>
            <w:r>
              <w:rPr>
                <w:rFonts w:ascii="Times New Roman" w:hAnsi="Times New Roman"/>
                <w:sz w:val="24"/>
                <w:szCs w:val="24"/>
              </w:rPr>
              <w:tab/>
            </w:r>
            <w:r w:rsidRPr="005A0583">
              <w:rPr>
                <w:rFonts w:ascii="Times New Roman" w:hAnsi="Times New Roman"/>
                <w:sz w:val="24"/>
                <w:szCs w:val="24"/>
              </w:rPr>
              <w:t>№п/п</w:t>
            </w:r>
          </w:p>
        </w:tc>
        <w:tc>
          <w:tcPr>
            <w:tcW w:w="1984" w:type="dxa"/>
            <w:vAlign w:val="center"/>
          </w:tcPr>
          <w:p w:rsidR="000A7EAC" w:rsidRPr="005A0583" w:rsidRDefault="000A7EAC" w:rsidP="008C0471">
            <w:pPr>
              <w:spacing w:after="0" w:line="240" w:lineRule="auto"/>
              <w:ind w:firstLine="34"/>
              <w:jc w:val="center"/>
              <w:rPr>
                <w:rFonts w:ascii="Times New Roman" w:hAnsi="Times New Roman"/>
                <w:b/>
                <w:sz w:val="24"/>
                <w:szCs w:val="24"/>
              </w:rPr>
            </w:pPr>
            <w:r w:rsidRPr="005A0583">
              <w:rPr>
                <w:rFonts w:ascii="Times New Roman" w:hAnsi="Times New Roman"/>
                <w:b/>
                <w:sz w:val="24"/>
                <w:szCs w:val="24"/>
              </w:rPr>
              <w:t>Наименование</w:t>
            </w:r>
          </w:p>
        </w:tc>
        <w:tc>
          <w:tcPr>
            <w:tcW w:w="2749" w:type="dxa"/>
            <w:vAlign w:val="center"/>
          </w:tcPr>
          <w:p w:rsidR="000A7EAC" w:rsidRPr="005A0583" w:rsidRDefault="000A7EAC" w:rsidP="008C0471">
            <w:pPr>
              <w:spacing w:after="0" w:line="240" w:lineRule="auto"/>
              <w:ind w:firstLine="34"/>
              <w:jc w:val="center"/>
              <w:rPr>
                <w:rFonts w:ascii="Times New Roman" w:hAnsi="Times New Roman"/>
                <w:b/>
                <w:sz w:val="24"/>
                <w:szCs w:val="24"/>
              </w:rPr>
            </w:pPr>
            <w:r w:rsidRPr="005A0583">
              <w:rPr>
                <w:rFonts w:ascii="Times New Roman" w:hAnsi="Times New Roman"/>
                <w:b/>
                <w:sz w:val="24"/>
                <w:szCs w:val="24"/>
              </w:rPr>
              <w:t>Основные характеристики</w:t>
            </w:r>
          </w:p>
        </w:tc>
        <w:tc>
          <w:tcPr>
            <w:tcW w:w="2100" w:type="dxa"/>
            <w:vAlign w:val="center"/>
          </w:tcPr>
          <w:p w:rsidR="000A7EAC" w:rsidRPr="005A0583" w:rsidRDefault="000A7EAC" w:rsidP="008C0471">
            <w:pPr>
              <w:spacing w:after="0" w:line="240" w:lineRule="auto"/>
              <w:ind w:hanging="22"/>
              <w:jc w:val="center"/>
              <w:rPr>
                <w:rFonts w:ascii="Times New Roman" w:hAnsi="Times New Roman"/>
                <w:b/>
                <w:sz w:val="24"/>
                <w:szCs w:val="24"/>
              </w:rPr>
            </w:pPr>
            <w:r w:rsidRPr="005A0583">
              <w:rPr>
                <w:rFonts w:ascii="Times New Roman" w:hAnsi="Times New Roman"/>
                <w:b/>
                <w:sz w:val="24"/>
                <w:szCs w:val="24"/>
              </w:rPr>
              <w:t>Местоположение</w:t>
            </w:r>
          </w:p>
        </w:tc>
        <w:tc>
          <w:tcPr>
            <w:tcW w:w="2037" w:type="dxa"/>
            <w:vAlign w:val="center"/>
          </w:tcPr>
          <w:p w:rsidR="000A7EAC" w:rsidRPr="005A0583" w:rsidRDefault="000A7EAC" w:rsidP="008C0471">
            <w:pPr>
              <w:spacing w:after="0" w:line="240" w:lineRule="auto"/>
              <w:ind w:hanging="22"/>
              <w:jc w:val="center"/>
              <w:rPr>
                <w:rFonts w:ascii="Times New Roman" w:hAnsi="Times New Roman"/>
                <w:b/>
                <w:sz w:val="24"/>
                <w:szCs w:val="24"/>
              </w:rPr>
            </w:pPr>
            <w:r w:rsidRPr="005A0583">
              <w:rPr>
                <w:rFonts w:ascii="Times New Roman" w:hAnsi="Times New Roman"/>
                <w:b/>
                <w:sz w:val="24"/>
                <w:szCs w:val="24"/>
              </w:rPr>
              <w:t>Характер</w:t>
            </w:r>
            <w:r>
              <w:rPr>
                <w:rFonts w:ascii="Times New Roman" w:hAnsi="Times New Roman"/>
                <w:b/>
                <w:sz w:val="24"/>
                <w:szCs w:val="24"/>
              </w:rPr>
              <w:t xml:space="preserve">истики зон с особыми условиями </w:t>
            </w:r>
            <w:r w:rsidRPr="005A0583">
              <w:rPr>
                <w:rFonts w:ascii="Times New Roman" w:hAnsi="Times New Roman"/>
                <w:b/>
                <w:sz w:val="24"/>
                <w:szCs w:val="24"/>
              </w:rPr>
              <w:t>использования территории (размеры санитарно-защитных, охранных зон,м)</w:t>
            </w:r>
          </w:p>
        </w:tc>
      </w:tr>
      <w:tr w:rsidR="000A7EAC" w:rsidRPr="005A0583" w:rsidTr="008C0471">
        <w:tc>
          <w:tcPr>
            <w:tcW w:w="9692" w:type="dxa"/>
            <w:gridSpan w:val="5"/>
          </w:tcPr>
          <w:p w:rsidR="000A7EAC" w:rsidRPr="005A0583" w:rsidRDefault="000A7EAC" w:rsidP="008C0471">
            <w:pPr>
              <w:spacing w:after="0" w:line="360" w:lineRule="auto"/>
              <w:ind w:firstLine="34"/>
              <w:contextualSpacing/>
              <w:jc w:val="center"/>
              <w:rPr>
                <w:rFonts w:ascii="Times New Roman" w:hAnsi="Times New Roman"/>
                <w:sz w:val="24"/>
                <w:szCs w:val="24"/>
              </w:rPr>
            </w:pPr>
            <w:r w:rsidRPr="005A0583">
              <w:rPr>
                <w:rFonts w:ascii="Times New Roman" w:hAnsi="Times New Roman"/>
                <w:b/>
                <w:sz w:val="24"/>
                <w:szCs w:val="24"/>
              </w:rPr>
              <w:t>Электроснабжение поселения</w:t>
            </w:r>
          </w:p>
        </w:tc>
      </w:tr>
      <w:tr w:rsidR="000A7EAC" w:rsidRPr="005A0583" w:rsidTr="008C0471">
        <w:tc>
          <w:tcPr>
            <w:tcW w:w="822" w:type="dxa"/>
          </w:tcPr>
          <w:p w:rsidR="000A7EAC" w:rsidRPr="005A0583" w:rsidRDefault="000A7EAC" w:rsidP="008C0471">
            <w:pPr>
              <w:spacing w:after="0" w:line="240" w:lineRule="auto"/>
              <w:ind w:firstLine="5"/>
              <w:contextualSpacing/>
              <w:jc w:val="both"/>
              <w:rPr>
                <w:rFonts w:ascii="Times New Roman" w:hAnsi="Times New Roman"/>
                <w:sz w:val="24"/>
                <w:szCs w:val="24"/>
              </w:rPr>
            </w:pPr>
            <w:r w:rsidRPr="005A0583">
              <w:rPr>
                <w:rFonts w:ascii="Times New Roman" w:hAnsi="Times New Roman"/>
                <w:sz w:val="24"/>
                <w:szCs w:val="24"/>
              </w:rPr>
              <w:t>1</w:t>
            </w:r>
          </w:p>
        </w:tc>
        <w:tc>
          <w:tcPr>
            <w:tcW w:w="1984"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Электроснабже-ние</w:t>
            </w:r>
          </w:p>
        </w:tc>
        <w:tc>
          <w:tcPr>
            <w:tcW w:w="2749"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реконструкция ВЛ-0,4 кВ (л-1) и КТП-63</w:t>
            </w:r>
          </w:p>
        </w:tc>
        <w:tc>
          <w:tcPr>
            <w:tcW w:w="2100" w:type="dxa"/>
            <w:vAlign w:val="center"/>
          </w:tcPr>
          <w:p w:rsidR="000A7EAC" w:rsidRPr="005A0583" w:rsidRDefault="000A7EAC" w:rsidP="008C0471">
            <w:pPr>
              <w:spacing w:after="0" w:line="240" w:lineRule="auto"/>
              <w:ind w:hanging="22"/>
              <w:jc w:val="center"/>
              <w:rPr>
                <w:rFonts w:ascii="Times New Roman" w:hAnsi="Times New Roman"/>
                <w:sz w:val="24"/>
                <w:szCs w:val="24"/>
              </w:rPr>
            </w:pPr>
            <w:r w:rsidRPr="005A0583">
              <w:rPr>
                <w:rFonts w:ascii="Times New Roman" w:hAnsi="Times New Roman"/>
                <w:sz w:val="24"/>
                <w:szCs w:val="24"/>
              </w:rPr>
              <w:t>д.Раптица и в д.Поддубье Тесово-Нетыльского сельского поселения</w:t>
            </w:r>
          </w:p>
        </w:tc>
        <w:tc>
          <w:tcPr>
            <w:tcW w:w="2037" w:type="dxa"/>
          </w:tcPr>
          <w:p w:rsidR="000A7EAC" w:rsidRPr="005A0583" w:rsidRDefault="000A7EAC" w:rsidP="008C0471">
            <w:pPr>
              <w:autoSpaceDE w:val="0"/>
              <w:autoSpaceDN w:val="0"/>
              <w:adjustRightInd w:val="0"/>
              <w:spacing w:after="0" w:line="240" w:lineRule="auto"/>
              <w:ind w:hanging="22"/>
              <w:jc w:val="both"/>
              <w:rPr>
                <w:rFonts w:ascii="Times New Roman" w:hAnsi="Times New Roman"/>
                <w:sz w:val="24"/>
                <w:szCs w:val="24"/>
              </w:rPr>
            </w:pPr>
          </w:p>
        </w:tc>
      </w:tr>
      <w:tr w:rsidR="000A7EAC" w:rsidRPr="005A0583" w:rsidTr="008C0471">
        <w:tc>
          <w:tcPr>
            <w:tcW w:w="822" w:type="dxa"/>
          </w:tcPr>
          <w:p w:rsidR="000A7EAC" w:rsidRPr="005A0583" w:rsidRDefault="000A7EAC" w:rsidP="008C0471">
            <w:pPr>
              <w:spacing w:after="0" w:line="240" w:lineRule="auto"/>
              <w:ind w:firstLine="5"/>
              <w:contextualSpacing/>
              <w:jc w:val="both"/>
              <w:rPr>
                <w:rFonts w:ascii="Times New Roman" w:hAnsi="Times New Roman"/>
                <w:sz w:val="24"/>
                <w:szCs w:val="24"/>
              </w:rPr>
            </w:pPr>
            <w:r w:rsidRPr="005A0583">
              <w:rPr>
                <w:rFonts w:ascii="Times New Roman" w:hAnsi="Times New Roman"/>
                <w:sz w:val="24"/>
                <w:szCs w:val="24"/>
              </w:rPr>
              <w:t>2</w:t>
            </w:r>
          </w:p>
        </w:tc>
        <w:tc>
          <w:tcPr>
            <w:tcW w:w="1984"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Электроснабже-ние</w:t>
            </w:r>
          </w:p>
        </w:tc>
        <w:tc>
          <w:tcPr>
            <w:tcW w:w="2749"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Строительство новой КТП разукрупнения ВЛ 0,4 кВ</w:t>
            </w:r>
          </w:p>
        </w:tc>
        <w:tc>
          <w:tcPr>
            <w:tcW w:w="2100" w:type="dxa"/>
            <w:vAlign w:val="center"/>
          </w:tcPr>
          <w:p w:rsidR="000A7EAC" w:rsidRPr="005A0583" w:rsidRDefault="000A7EAC" w:rsidP="008C0471">
            <w:pPr>
              <w:spacing w:after="0" w:line="240" w:lineRule="auto"/>
              <w:ind w:hanging="22"/>
              <w:jc w:val="center"/>
              <w:rPr>
                <w:rFonts w:ascii="Times New Roman" w:hAnsi="Times New Roman"/>
                <w:sz w:val="24"/>
                <w:szCs w:val="24"/>
              </w:rPr>
            </w:pPr>
            <w:r w:rsidRPr="005A0583">
              <w:rPr>
                <w:rFonts w:ascii="Times New Roman" w:hAnsi="Times New Roman"/>
                <w:sz w:val="24"/>
                <w:szCs w:val="24"/>
              </w:rPr>
              <w:t>на ул. 2-я линейная в районе дома № 51 от КТП5. пос. Тёсово-Нетыльский</w:t>
            </w:r>
          </w:p>
        </w:tc>
        <w:tc>
          <w:tcPr>
            <w:tcW w:w="2037" w:type="dxa"/>
          </w:tcPr>
          <w:p w:rsidR="000A7EAC" w:rsidRPr="005A0583" w:rsidRDefault="000A7EAC" w:rsidP="008C0471">
            <w:pPr>
              <w:autoSpaceDE w:val="0"/>
              <w:autoSpaceDN w:val="0"/>
              <w:adjustRightInd w:val="0"/>
              <w:spacing w:after="0" w:line="240" w:lineRule="auto"/>
              <w:ind w:hanging="22"/>
              <w:jc w:val="both"/>
              <w:rPr>
                <w:rFonts w:ascii="Times New Roman" w:hAnsi="Times New Roman"/>
                <w:sz w:val="24"/>
                <w:szCs w:val="24"/>
              </w:rPr>
            </w:pPr>
          </w:p>
        </w:tc>
      </w:tr>
      <w:tr w:rsidR="000A7EAC" w:rsidRPr="005A0583" w:rsidTr="008C0471">
        <w:tc>
          <w:tcPr>
            <w:tcW w:w="822" w:type="dxa"/>
          </w:tcPr>
          <w:p w:rsidR="000A7EAC" w:rsidRPr="005A0583" w:rsidRDefault="000A7EAC" w:rsidP="008C0471">
            <w:pPr>
              <w:spacing w:after="0" w:line="240" w:lineRule="auto"/>
              <w:ind w:firstLine="5"/>
              <w:contextualSpacing/>
              <w:jc w:val="both"/>
              <w:rPr>
                <w:rFonts w:ascii="Times New Roman" w:hAnsi="Times New Roman"/>
                <w:sz w:val="24"/>
                <w:szCs w:val="24"/>
              </w:rPr>
            </w:pPr>
            <w:r w:rsidRPr="005A0583">
              <w:rPr>
                <w:rFonts w:ascii="Times New Roman" w:hAnsi="Times New Roman"/>
                <w:sz w:val="24"/>
                <w:szCs w:val="24"/>
              </w:rPr>
              <w:t>3</w:t>
            </w:r>
          </w:p>
        </w:tc>
        <w:tc>
          <w:tcPr>
            <w:tcW w:w="1984"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Электроснабже-ние</w:t>
            </w:r>
          </w:p>
        </w:tc>
        <w:tc>
          <w:tcPr>
            <w:tcW w:w="2749"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Строительство новой КТП 100 кВА,  разукрупнения ВЛ 0,4 кВ</w:t>
            </w:r>
          </w:p>
        </w:tc>
        <w:tc>
          <w:tcPr>
            <w:tcW w:w="2100" w:type="dxa"/>
            <w:vAlign w:val="center"/>
          </w:tcPr>
          <w:p w:rsidR="000A7EAC" w:rsidRPr="005A0583" w:rsidRDefault="000A7EAC" w:rsidP="008C0471">
            <w:pPr>
              <w:spacing w:after="0" w:line="240" w:lineRule="auto"/>
              <w:ind w:hanging="22"/>
              <w:jc w:val="center"/>
              <w:rPr>
                <w:rFonts w:ascii="Times New Roman" w:hAnsi="Times New Roman"/>
                <w:sz w:val="24"/>
                <w:szCs w:val="24"/>
              </w:rPr>
            </w:pPr>
            <w:r w:rsidRPr="005A0583">
              <w:rPr>
                <w:rFonts w:ascii="Times New Roman" w:hAnsi="Times New Roman"/>
                <w:sz w:val="24"/>
                <w:szCs w:val="24"/>
              </w:rPr>
              <w:t>на территории производственной базы от КТП4. пос. Тёсово-Нетыльский</w:t>
            </w:r>
          </w:p>
        </w:tc>
        <w:tc>
          <w:tcPr>
            <w:tcW w:w="2037" w:type="dxa"/>
          </w:tcPr>
          <w:p w:rsidR="000A7EAC" w:rsidRPr="005A0583" w:rsidRDefault="000A7EAC" w:rsidP="008C0471">
            <w:pPr>
              <w:autoSpaceDE w:val="0"/>
              <w:autoSpaceDN w:val="0"/>
              <w:adjustRightInd w:val="0"/>
              <w:spacing w:after="0" w:line="240" w:lineRule="auto"/>
              <w:ind w:hanging="22"/>
              <w:jc w:val="both"/>
              <w:rPr>
                <w:rFonts w:ascii="Times New Roman" w:hAnsi="Times New Roman"/>
                <w:sz w:val="24"/>
                <w:szCs w:val="24"/>
              </w:rPr>
            </w:pPr>
          </w:p>
        </w:tc>
      </w:tr>
      <w:tr w:rsidR="000A7EAC" w:rsidRPr="005A0583" w:rsidTr="008C0471">
        <w:tc>
          <w:tcPr>
            <w:tcW w:w="822" w:type="dxa"/>
          </w:tcPr>
          <w:p w:rsidR="000A7EAC" w:rsidRPr="005A0583" w:rsidRDefault="000A7EAC" w:rsidP="008C0471">
            <w:pPr>
              <w:spacing w:after="0" w:line="240" w:lineRule="auto"/>
              <w:ind w:firstLine="5"/>
              <w:contextualSpacing/>
              <w:jc w:val="both"/>
              <w:rPr>
                <w:rFonts w:ascii="Times New Roman" w:hAnsi="Times New Roman"/>
                <w:sz w:val="24"/>
                <w:szCs w:val="24"/>
              </w:rPr>
            </w:pPr>
            <w:r w:rsidRPr="005A0583">
              <w:rPr>
                <w:rFonts w:ascii="Times New Roman" w:hAnsi="Times New Roman"/>
                <w:sz w:val="24"/>
                <w:szCs w:val="24"/>
              </w:rPr>
              <w:t>4</w:t>
            </w:r>
          </w:p>
        </w:tc>
        <w:tc>
          <w:tcPr>
            <w:tcW w:w="1984"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Электроснабже-ние</w:t>
            </w:r>
          </w:p>
        </w:tc>
        <w:tc>
          <w:tcPr>
            <w:tcW w:w="2749" w:type="dxa"/>
            <w:vAlign w:val="center"/>
          </w:tcPr>
          <w:p w:rsidR="000A7EAC" w:rsidRPr="005A0583" w:rsidRDefault="000A7EAC" w:rsidP="008C0471">
            <w:pPr>
              <w:spacing w:after="0" w:line="240" w:lineRule="auto"/>
              <w:ind w:firstLine="34"/>
              <w:jc w:val="center"/>
              <w:rPr>
                <w:rFonts w:ascii="Times New Roman" w:hAnsi="Times New Roman"/>
                <w:sz w:val="24"/>
                <w:szCs w:val="24"/>
              </w:rPr>
            </w:pPr>
            <w:r w:rsidRPr="005A0583">
              <w:rPr>
                <w:rFonts w:ascii="Times New Roman" w:hAnsi="Times New Roman"/>
                <w:sz w:val="24"/>
                <w:szCs w:val="24"/>
              </w:rPr>
              <w:t>Реконструкция ВЛ -6кВ от ПС "Рогавка" фидер № 01. Замена неизолированных проводов на изолированный СИП – 7,7 км</w:t>
            </w:r>
          </w:p>
        </w:tc>
        <w:tc>
          <w:tcPr>
            <w:tcW w:w="2100" w:type="dxa"/>
            <w:vAlign w:val="center"/>
          </w:tcPr>
          <w:p w:rsidR="000A7EAC" w:rsidRPr="005A0583" w:rsidRDefault="000A7EAC" w:rsidP="008C0471">
            <w:pPr>
              <w:spacing w:after="0" w:line="240" w:lineRule="auto"/>
              <w:ind w:hanging="22"/>
              <w:jc w:val="center"/>
              <w:rPr>
                <w:rFonts w:ascii="Times New Roman" w:hAnsi="Times New Roman"/>
                <w:sz w:val="24"/>
                <w:szCs w:val="24"/>
              </w:rPr>
            </w:pPr>
            <w:r w:rsidRPr="005A0583">
              <w:rPr>
                <w:rFonts w:ascii="Times New Roman" w:hAnsi="Times New Roman"/>
                <w:sz w:val="24"/>
                <w:szCs w:val="24"/>
              </w:rPr>
              <w:t>п. Тесово-Нетыльский</w:t>
            </w:r>
          </w:p>
        </w:tc>
        <w:tc>
          <w:tcPr>
            <w:tcW w:w="2037" w:type="dxa"/>
          </w:tcPr>
          <w:p w:rsidR="000A7EAC" w:rsidRPr="005A0583" w:rsidRDefault="000A7EAC" w:rsidP="008C0471">
            <w:pPr>
              <w:spacing w:after="0" w:line="240" w:lineRule="auto"/>
              <w:ind w:hanging="22"/>
              <w:contextualSpacing/>
              <w:jc w:val="both"/>
              <w:rPr>
                <w:rFonts w:ascii="Times New Roman" w:hAnsi="Times New Roman"/>
                <w:sz w:val="24"/>
                <w:szCs w:val="24"/>
              </w:rPr>
            </w:pPr>
          </w:p>
        </w:tc>
      </w:tr>
      <w:tr w:rsidR="000A7EAC" w:rsidRPr="005A0583" w:rsidTr="008C0471">
        <w:tc>
          <w:tcPr>
            <w:tcW w:w="9692" w:type="dxa"/>
            <w:gridSpan w:val="5"/>
          </w:tcPr>
          <w:p w:rsidR="000A7EAC" w:rsidRPr="005A0583" w:rsidRDefault="000A7EAC" w:rsidP="008C0471">
            <w:pPr>
              <w:spacing w:after="0" w:line="240" w:lineRule="auto"/>
              <w:ind w:firstLine="34"/>
              <w:contextualSpacing/>
              <w:jc w:val="center"/>
              <w:rPr>
                <w:rFonts w:ascii="Times New Roman" w:hAnsi="Times New Roman"/>
                <w:b/>
                <w:sz w:val="24"/>
                <w:szCs w:val="24"/>
              </w:rPr>
            </w:pPr>
            <w:r w:rsidRPr="005A0583">
              <w:rPr>
                <w:rFonts w:ascii="Times New Roman" w:hAnsi="Times New Roman"/>
                <w:b/>
                <w:sz w:val="24"/>
                <w:szCs w:val="24"/>
              </w:rPr>
              <w:lastRenderedPageBreak/>
              <w:t>Водоснабжение и водоотведение поселения</w:t>
            </w:r>
          </w:p>
        </w:tc>
      </w:tr>
      <w:tr w:rsidR="000A7EAC" w:rsidRPr="005A0583" w:rsidTr="008C0471">
        <w:tc>
          <w:tcPr>
            <w:tcW w:w="822" w:type="dxa"/>
          </w:tcPr>
          <w:p w:rsidR="000A7EAC"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w:t>
            </w:r>
          </w:p>
          <w:p w:rsidR="000A7EAC" w:rsidRPr="00474439" w:rsidRDefault="000A7EAC" w:rsidP="008C0471">
            <w:pPr>
              <w:rPr>
                <w:rFonts w:ascii="Times New Roman" w:hAnsi="Times New Roman"/>
                <w:sz w:val="24"/>
                <w:szCs w:val="24"/>
              </w:rPr>
            </w:pP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Реконструкция насосной станции ВНС-2-го подъёма с увеличением мощности</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20</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2</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Строительство новых участков кольцевых сетей объединённого хозяйственно-питьевого, противопожарного и поливочного водопровода Ø160мм и Ø110мм с тупиковыми</w:t>
            </w:r>
            <w:r w:rsidRPr="005A0583">
              <w:rPr>
                <w:rFonts w:ascii="Times New Roman" w:hAnsi="Times New Roman"/>
                <w:color w:val="FF0000"/>
                <w:sz w:val="24"/>
                <w:szCs w:val="24"/>
              </w:rPr>
              <w:t xml:space="preserve"> </w:t>
            </w:r>
            <w:r w:rsidRPr="005A0583">
              <w:rPr>
                <w:rFonts w:ascii="Times New Roman" w:hAnsi="Times New Roman"/>
                <w:color w:val="000000"/>
                <w:sz w:val="24"/>
                <w:szCs w:val="24"/>
              </w:rPr>
              <w:t>участками</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3</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Реконструкция сетей</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4</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 xml:space="preserve">Строительство </w:t>
            </w:r>
            <w:r w:rsidRPr="005A0583">
              <w:rPr>
                <w:rFonts w:ascii="Times New Roman" w:hAnsi="Times New Roman"/>
                <w:sz w:val="24"/>
                <w:szCs w:val="24"/>
              </w:rPr>
              <w:t>кольцевой сети Ø225 мм для обеспечения пожарной безопасности общественных зданий и зданий коммунального назначения</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Тёсово-Нетыльский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5</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 xml:space="preserve">Строительство водоводов 2Ø280 мм от насосной </w:t>
            </w:r>
            <w:r w:rsidRPr="005A0583">
              <w:rPr>
                <w:rFonts w:ascii="Times New Roman" w:hAnsi="Times New Roman"/>
                <w:sz w:val="24"/>
                <w:szCs w:val="24"/>
                <w:lang w:val="en-US"/>
              </w:rPr>
              <w:t>II</w:t>
            </w:r>
            <w:r w:rsidRPr="005A0583">
              <w:rPr>
                <w:rFonts w:ascii="Times New Roman" w:hAnsi="Times New Roman"/>
                <w:sz w:val="24"/>
                <w:szCs w:val="24"/>
              </w:rPr>
              <w:t xml:space="preserve"> подъёма до кольцевой сети Ø225 мм.</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Тёсово-Нетыльский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6</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Водоснабжение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Поэтапная замена уличного водопровода на Ø110 мм с кольцеванием её с магистральными сетями водопровода Ø225 мм и Ø160 мм.</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Тёсово-Нетыльский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7</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 xml:space="preserve">Строительство канализационных очистных сооружений производительностью до 300 м³/сут, с блоком контейнерного типа полной биологической очистки </w:t>
            </w:r>
            <w:r w:rsidRPr="005A0583">
              <w:rPr>
                <w:rFonts w:ascii="Times New Roman" w:hAnsi="Times New Roman"/>
                <w:bCs/>
                <w:color w:val="000000"/>
                <w:sz w:val="24"/>
                <w:szCs w:val="24"/>
              </w:rPr>
              <w:t xml:space="preserve">с доочисткой </w:t>
            </w:r>
            <w:r w:rsidRPr="005A0583">
              <w:rPr>
                <w:rFonts w:ascii="Times New Roman" w:hAnsi="Times New Roman"/>
                <w:color w:val="000000"/>
                <w:sz w:val="24"/>
                <w:szCs w:val="24"/>
              </w:rPr>
              <w:t xml:space="preserve">и доведением очищенных сточных вод до соответствия </w:t>
            </w:r>
            <w:r w:rsidRPr="005A0583">
              <w:rPr>
                <w:rFonts w:ascii="Times New Roman" w:hAnsi="Times New Roman"/>
                <w:color w:val="000000"/>
                <w:sz w:val="24"/>
                <w:szCs w:val="24"/>
              </w:rPr>
              <w:lastRenderedPageBreak/>
              <w:t>требованиям РФ выпуска в водоём рыбохозяйственного значения 1категории</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lastRenderedPageBreak/>
              <w:t>п. Тёсовский,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санитарно-защитная зона определяется проектом</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lastRenderedPageBreak/>
              <w:t>8</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Реконструкция существующей канализационной насосной стации КНС№1</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15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9</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jc w:val="both"/>
              <w:rPr>
                <w:rFonts w:ascii="Times New Roman" w:hAnsi="Times New Roman"/>
                <w:color w:val="000000"/>
                <w:sz w:val="24"/>
                <w:szCs w:val="24"/>
              </w:rPr>
            </w:pPr>
            <w:r w:rsidRPr="005A0583">
              <w:rPr>
                <w:rFonts w:ascii="Times New Roman" w:hAnsi="Times New Roman"/>
                <w:color w:val="000000"/>
                <w:sz w:val="24"/>
                <w:szCs w:val="24"/>
              </w:rPr>
              <w:t>Строительство самотечных канализационных сетей Ø200мм.</w:t>
            </w:r>
          </w:p>
          <w:p w:rsidR="000A7EAC" w:rsidRPr="005A0583" w:rsidRDefault="000A7EAC" w:rsidP="008C0471">
            <w:pPr>
              <w:spacing w:after="0" w:line="240" w:lineRule="auto"/>
              <w:ind w:firstLine="34"/>
              <w:contextualSpacing/>
              <w:jc w:val="both"/>
              <w:rPr>
                <w:rFonts w:ascii="Times New Roman" w:hAnsi="Times New Roman"/>
                <w:sz w:val="24"/>
                <w:szCs w:val="24"/>
              </w:rPr>
            </w:pP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3</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10</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Строительство новой канализационной насосной станции</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15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11</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color w:val="000000"/>
                <w:sz w:val="24"/>
                <w:szCs w:val="24"/>
              </w:rPr>
              <w:t>Реконструкция сетей</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12</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Строительство КОС до 700 м</w:t>
            </w:r>
            <w:r w:rsidRPr="005A0583">
              <w:rPr>
                <w:rFonts w:ascii="Times New Roman" w:hAnsi="Times New Roman"/>
                <w:sz w:val="24"/>
                <w:szCs w:val="24"/>
                <w:vertAlign w:val="superscript"/>
              </w:rPr>
              <w:t>3</w:t>
            </w:r>
            <w:r w:rsidRPr="005A0583">
              <w:rPr>
                <w:rFonts w:ascii="Times New Roman" w:hAnsi="Times New Roman"/>
                <w:sz w:val="24"/>
                <w:szCs w:val="24"/>
              </w:rPr>
              <w:t>/сут</w:t>
            </w: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sidRPr="005A0583">
              <w:rPr>
                <w:rFonts w:ascii="Times New Roman" w:hAnsi="Times New Roman"/>
                <w:sz w:val="24"/>
                <w:szCs w:val="24"/>
              </w:rPr>
              <w:t>п. Тёсово-Нетыльский.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санитарно-защитная зона определяется проектом</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13</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Водоотведение</w:t>
            </w:r>
          </w:p>
        </w:tc>
        <w:tc>
          <w:tcPr>
            <w:tcW w:w="2749" w:type="dxa"/>
          </w:tcPr>
          <w:p w:rsidR="000A7EAC" w:rsidRPr="005A0583" w:rsidRDefault="000A7EAC" w:rsidP="008C0471">
            <w:pPr>
              <w:spacing w:after="0" w:line="240" w:lineRule="auto"/>
              <w:ind w:firstLine="34"/>
              <w:jc w:val="both"/>
              <w:rPr>
                <w:rFonts w:ascii="Times New Roman" w:hAnsi="Times New Roman"/>
                <w:sz w:val="24"/>
                <w:szCs w:val="24"/>
              </w:rPr>
            </w:pPr>
            <w:r w:rsidRPr="005A0583">
              <w:rPr>
                <w:rFonts w:ascii="Times New Roman" w:hAnsi="Times New Roman"/>
                <w:sz w:val="24"/>
                <w:szCs w:val="24"/>
              </w:rPr>
              <w:t xml:space="preserve">Реконструкция от перекрёстка ул. Школьной и ул. Советская и далее вдоль ул. Школьная существующего коллектора на коллектор увеличенного диаметра (ø300), до </w:t>
            </w:r>
            <w:r w:rsidRPr="005A0583">
              <w:rPr>
                <w:rFonts w:ascii="Times New Roman" w:hAnsi="Times New Roman"/>
                <w:sz w:val="24"/>
                <w:szCs w:val="24"/>
              </w:rPr>
              <w:lastRenderedPageBreak/>
              <w:t>существующей КНС</w:t>
            </w:r>
          </w:p>
          <w:p w:rsidR="000A7EAC" w:rsidRPr="005A0583" w:rsidRDefault="000A7EAC" w:rsidP="008C0471">
            <w:pPr>
              <w:spacing w:after="0" w:line="240" w:lineRule="auto"/>
              <w:ind w:firstLine="34"/>
              <w:contextualSpacing/>
              <w:jc w:val="both"/>
              <w:rPr>
                <w:rFonts w:ascii="Times New Roman" w:hAnsi="Times New Roman"/>
                <w:sz w:val="24"/>
                <w:szCs w:val="24"/>
              </w:rPr>
            </w:pPr>
          </w:p>
        </w:tc>
        <w:tc>
          <w:tcPr>
            <w:tcW w:w="2100" w:type="dxa"/>
          </w:tcPr>
          <w:p w:rsidR="000A7EAC" w:rsidRPr="005A0583" w:rsidRDefault="000A7EAC" w:rsidP="008C0471">
            <w:pPr>
              <w:spacing w:after="0" w:line="240" w:lineRule="auto"/>
              <w:ind w:hanging="22"/>
              <w:contextualSpacing/>
              <w:jc w:val="both"/>
              <w:rPr>
                <w:rFonts w:ascii="Times New Roman" w:hAnsi="Times New Roman"/>
                <w:sz w:val="24"/>
                <w:szCs w:val="24"/>
              </w:rPr>
            </w:pPr>
            <w:r>
              <w:rPr>
                <w:rFonts w:ascii="Times New Roman" w:hAnsi="Times New Roman"/>
                <w:sz w:val="24"/>
                <w:szCs w:val="24"/>
              </w:rPr>
              <w:lastRenderedPageBreak/>
              <w:t xml:space="preserve">п. </w:t>
            </w:r>
            <w:r w:rsidRPr="005A0583">
              <w:rPr>
                <w:rFonts w:ascii="Times New Roman" w:hAnsi="Times New Roman"/>
                <w:sz w:val="24"/>
                <w:szCs w:val="24"/>
              </w:rPr>
              <w:t>Тёсово-Нетыльский</w:t>
            </w:r>
          </w:p>
        </w:tc>
        <w:tc>
          <w:tcPr>
            <w:tcW w:w="2037" w:type="dxa"/>
          </w:tcPr>
          <w:p w:rsidR="000A7EAC" w:rsidRPr="005A0583" w:rsidRDefault="000A7EAC" w:rsidP="008C0471">
            <w:pPr>
              <w:spacing w:after="0" w:line="240" w:lineRule="auto"/>
              <w:ind w:hanging="22"/>
              <w:contextualSpacing/>
              <w:jc w:val="center"/>
              <w:rPr>
                <w:rFonts w:ascii="Times New Roman" w:hAnsi="Times New Roman"/>
                <w:sz w:val="24"/>
                <w:szCs w:val="24"/>
              </w:rPr>
            </w:pPr>
            <w:r w:rsidRPr="005A0583">
              <w:rPr>
                <w:rFonts w:ascii="Times New Roman" w:hAnsi="Times New Roman"/>
                <w:sz w:val="24"/>
                <w:szCs w:val="24"/>
              </w:rPr>
              <w:t xml:space="preserve">15 </w:t>
            </w:r>
          </w:p>
        </w:tc>
      </w:tr>
      <w:tr w:rsidR="000A7EAC" w:rsidRPr="005A0583" w:rsidTr="008C0471">
        <w:tc>
          <w:tcPr>
            <w:tcW w:w="9692" w:type="dxa"/>
            <w:gridSpan w:val="5"/>
          </w:tcPr>
          <w:p w:rsidR="000A7EAC" w:rsidRPr="005A0583" w:rsidRDefault="000A7EAC" w:rsidP="008C0471">
            <w:pPr>
              <w:spacing w:after="0" w:line="240" w:lineRule="auto"/>
              <w:ind w:firstLine="34"/>
              <w:contextualSpacing/>
              <w:jc w:val="center"/>
              <w:rPr>
                <w:rFonts w:ascii="Times New Roman" w:hAnsi="Times New Roman"/>
                <w:sz w:val="24"/>
                <w:szCs w:val="24"/>
              </w:rPr>
            </w:pPr>
            <w:r w:rsidRPr="005A0583">
              <w:rPr>
                <w:rFonts w:ascii="Times New Roman" w:hAnsi="Times New Roman"/>
                <w:sz w:val="24"/>
                <w:szCs w:val="24"/>
              </w:rPr>
              <w:lastRenderedPageBreak/>
              <w:t>Теплоснабжение</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Теплоснабжение</w:t>
            </w:r>
          </w:p>
        </w:tc>
        <w:tc>
          <w:tcPr>
            <w:tcW w:w="2749" w:type="dxa"/>
          </w:tcPr>
          <w:p w:rsidR="000A7EAC" w:rsidRPr="005A0583" w:rsidRDefault="000A7EAC" w:rsidP="008C0471">
            <w:pPr>
              <w:spacing w:line="240" w:lineRule="auto"/>
              <w:ind w:firstLine="34"/>
              <w:jc w:val="both"/>
              <w:rPr>
                <w:rFonts w:ascii="Times New Roman" w:hAnsi="Times New Roman"/>
                <w:sz w:val="24"/>
                <w:szCs w:val="24"/>
              </w:rPr>
            </w:pPr>
            <w:r w:rsidRPr="005A0583">
              <w:rPr>
                <w:rFonts w:ascii="Times New Roman" w:hAnsi="Times New Roman"/>
                <w:sz w:val="24"/>
                <w:szCs w:val="24"/>
              </w:rPr>
              <w:t xml:space="preserve">Реконструкция участков сетей теплоснабжения </w:t>
            </w:r>
          </w:p>
        </w:tc>
        <w:tc>
          <w:tcPr>
            <w:tcW w:w="2100" w:type="dxa"/>
          </w:tcPr>
          <w:p w:rsidR="000A7EAC"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п. Тёсово-Нетыльский,</w:t>
            </w:r>
          </w:p>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п. Тёсовский</w:t>
            </w:r>
          </w:p>
        </w:tc>
        <w:tc>
          <w:tcPr>
            <w:tcW w:w="2037" w:type="dxa"/>
          </w:tcPr>
          <w:p w:rsidR="000A7EAC" w:rsidRPr="005A0583" w:rsidRDefault="000A7EAC" w:rsidP="008C0471">
            <w:pPr>
              <w:spacing w:after="0" w:line="240" w:lineRule="auto"/>
              <w:ind w:firstLine="5"/>
              <w:contextualSpacing/>
              <w:jc w:val="center"/>
              <w:rPr>
                <w:rFonts w:ascii="Times New Roman" w:hAnsi="Times New Roman"/>
                <w:sz w:val="24"/>
                <w:szCs w:val="24"/>
              </w:rPr>
            </w:pPr>
            <w:r w:rsidRPr="005A0583">
              <w:rPr>
                <w:rFonts w:ascii="Times New Roman" w:hAnsi="Times New Roman"/>
                <w:sz w:val="24"/>
                <w:szCs w:val="24"/>
              </w:rPr>
              <w:t>5</w:t>
            </w:r>
          </w:p>
        </w:tc>
      </w:tr>
      <w:tr w:rsidR="000A7EAC" w:rsidRPr="005A0583" w:rsidTr="008C0471">
        <w:tc>
          <w:tcPr>
            <w:tcW w:w="9692" w:type="dxa"/>
            <w:gridSpan w:val="5"/>
          </w:tcPr>
          <w:p w:rsidR="000A7EAC" w:rsidRPr="005A0583" w:rsidRDefault="000A7EAC" w:rsidP="008C0471">
            <w:pPr>
              <w:spacing w:after="0" w:line="240" w:lineRule="auto"/>
              <w:ind w:firstLine="34"/>
              <w:contextualSpacing/>
              <w:jc w:val="center"/>
              <w:rPr>
                <w:rFonts w:ascii="Times New Roman" w:hAnsi="Times New Roman"/>
                <w:sz w:val="24"/>
                <w:szCs w:val="24"/>
              </w:rPr>
            </w:pPr>
            <w:r w:rsidRPr="005A0583">
              <w:rPr>
                <w:rFonts w:ascii="Times New Roman" w:hAnsi="Times New Roman"/>
                <w:sz w:val="24"/>
                <w:szCs w:val="24"/>
              </w:rPr>
              <w:t>Газоснабжение</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Газоснабжение</w:t>
            </w:r>
          </w:p>
        </w:tc>
        <w:tc>
          <w:tcPr>
            <w:tcW w:w="2749" w:type="dxa"/>
          </w:tcPr>
          <w:p w:rsidR="000A7EAC" w:rsidRPr="005A0583" w:rsidRDefault="000A7EAC" w:rsidP="008C0471">
            <w:pPr>
              <w:spacing w:line="240" w:lineRule="auto"/>
              <w:ind w:firstLine="34"/>
              <w:jc w:val="both"/>
              <w:rPr>
                <w:rFonts w:ascii="Times New Roman" w:hAnsi="Times New Roman"/>
                <w:sz w:val="24"/>
                <w:szCs w:val="24"/>
              </w:rPr>
            </w:pPr>
            <w:r w:rsidRPr="005A0583">
              <w:rPr>
                <w:rFonts w:ascii="Times New Roman" w:hAnsi="Times New Roman"/>
                <w:sz w:val="24"/>
                <w:szCs w:val="24"/>
              </w:rPr>
              <w:t>Строительство сетей газоснабжения по территории поселения до ГРП и ГРУ</w:t>
            </w:r>
          </w:p>
        </w:tc>
        <w:tc>
          <w:tcPr>
            <w:tcW w:w="2100" w:type="dxa"/>
          </w:tcPr>
          <w:p w:rsidR="000A7EAC" w:rsidRPr="005A0583" w:rsidRDefault="000A7EAC" w:rsidP="008C0471">
            <w:pPr>
              <w:spacing w:after="0" w:line="240" w:lineRule="auto"/>
              <w:ind w:firstLine="709"/>
              <w:contextualSpacing/>
              <w:jc w:val="both"/>
              <w:rPr>
                <w:rFonts w:ascii="Times New Roman" w:hAnsi="Times New Roman"/>
                <w:sz w:val="24"/>
                <w:szCs w:val="24"/>
              </w:rPr>
            </w:pPr>
            <w:r w:rsidRPr="005A0583">
              <w:rPr>
                <w:rFonts w:ascii="Times New Roman" w:hAnsi="Times New Roman"/>
                <w:sz w:val="24"/>
                <w:szCs w:val="24"/>
              </w:rPr>
              <w:t>Тёсово-Нетыльское сельское поселение</w:t>
            </w:r>
          </w:p>
        </w:tc>
        <w:tc>
          <w:tcPr>
            <w:tcW w:w="2037" w:type="dxa"/>
          </w:tcPr>
          <w:p w:rsidR="000A7EAC" w:rsidRPr="005A0583" w:rsidRDefault="000A7EAC" w:rsidP="008C0471">
            <w:pPr>
              <w:spacing w:after="0" w:line="240" w:lineRule="auto"/>
              <w:ind w:firstLine="5"/>
              <w:contextualSpacing/>
              <w:jc w:val="center"/>
              <w:rPr>
                <w:rFonts w:ascii="Times New Roman" w:hAnsi="Times New Roman"/>
                <w:sz w:val="24"/>
                <w:szCs w:val="24"/>
              </w:rPr>
            </w:pPr>
            <w:r w:rsidRPr="005A0583">
              <w:rPr>
                <w:rFonts w:ascii="Times New Roman" w:hAnsi="Times New Roman"/>
                <w:sz w:val="24"/>
                <w:szCs w:val="24"/>
              </w:rPr>
              <w:t>7-10 (уточняется проектной документацией)</w:t>
            </w:r>
          </w:p>
        </w:tc>
      </w:tr>
      <w:tr w:rsidR="000A7EAC" w:rsidRPr="005A0583" w:rsidTr="008C0471">
        <w:tc>
          <w:tcPr>
            <w:tcW w:w="9692" w:type="dxa"/>
            <w:gridSpan w:val="5"/>
          </w:tcPr>
          <w:p w:rsidR="000A7EAC" w:rsidRPr="005A0583" w:rsidRDefault="000A7EAC" w:rsidP="008C0471">
            <w:pPr>
              <w:spacing w:after="0" w:line="240" w:lineRule="auto"/>
              <w:ind w:firstLine="34"/>
              <w:contextualSpacing/>
              <w:jc w:val="center"/>
              <w:rPr>
                <w:rFonts w:ascii="Times New Roman" w:hAnsi="Times New Roman"/>
                <w:sz w:val="24"/>
                <w:szCs w:val="24"/>
              </w:rPr>
            </w:pPr>
            <w:r w:rsidRPr="005A0583">
              <w:rPr>
                <w:rFonts w:ascii="Times New Roman" w:hAnsi="Times New Roman"/>
                <w:sz w:val="24"/>
                <w:szCs w:val="24"/>
              </w:rPr>
              <w:t xml:space="preserve">Образование </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Pr>
                <w:rFonts w:ascii="Times New Roman" w:hAnsi="Times New Roman"/>
                <w:sz w:val="24"/>
                <w:szCs w:val="24"/>
              </w:rPr>
              <w:t>1</w:t>
            </w:r>
          </w:p>
        </w:tc>
        <w:tc>
          <w:tcPr>
            <w:tcW w:w="1984" w:type="dxa"/>
          </w:tcPr>
          <w:p w:rsidR="000A7EAC" w:rsidRPr="005A0583" w:rsidRDefault="000A7EAC" w:rsidP="008C0471">
            <w:pPr>
              <w:spacing w:after="0" w:line="240" w:lineRule="auto"/>
              <w:ind w:firstLine="34"/>
              <w:contextualSpacing/>
              <w:jc w:val="both"/>
              <w:rPr>
                <w:rFonts w:ascii="Times New Roman" w:hAnsi="Times New Roman"/>
                <w:sz w:val="24"/>
                <w:szCs w:val="24"/>
              </w:rPr>
            </w:pPr>
            <w:r w:rsidRPr="005A0583">
              <w:rPr>
                <w:rFonts w:ascii="Times New Roman" w:hAnsi="Times New Roman"/>
                <w:sz w:val="24"/>
                <w:szCs w:val="24"/>
              </w:rPr>
              <w:t>дошкольное образовательное учреждение №3</w:t>
            </w:r>
          </w:p>
        </w:tc>
        <w:tc>
          <w:tcPr>
            <w:tcW w:w="2749" w:type="dxa"/>
          </w:tcPr>
          <w:p w:rsidR="000A7EAC" w:rsidRPr="005A0583" w:rsidRDefault="000A7EAC" w:rsidP="008C0471">
            <w:pPr>
              <w:spacing w:line="240" w:lineRule="auto"/>
              <w:ind w:firstLine="34"/>
              <w:jc w:val="both"/>
              <w:rPr>
                <w:rFonts w:ascii="Times New Roman" w:hAnsi="Times New Roman"/>
                <w:sz w:val="24"/>
                <w:szCs w:val="24"/>
              </w:rPr>
            </w:pPr>
            <w:r w:rsidRPr="005A0583">
              <w:rPr>
                <w:rFonts w:ascii="Times New Roman" w:hAnsi="Times New Roman"/>
                <w:sz w:val="24"/>
                <w:szCs w:val="24"/>
              </w:rPr>
              <w:t>реконструкция здания  на 115 мест</w:t>
            </w:r>
          </w:p>
        </w:tc>
        <w:tc>
          <w:tcPr>
            <w:tcW w:w="2100" w:type="dxa"/>
          </w:tcPr>
          <w:p w:rsidR="000A7EAC" w:rsidRPr="005A0583" w:rsidRDefault="000A7EAC" w:rsidP="008C0471">
            <w:pPr>
              <w:spacing w:after="0" w:line="240" w:lineRule="auto"/>
              <w:contextualSpacing/>
              <w:jc w:val="both"/>
              <w:rPr>
                <w:rFonts w:ascii="Times New Roman" w:hAnsi="Times New Roman"/>
                <w:sz w:val="24"/>
                <w:szCs w:val="24"/>
              </w:rPr>
            </w:pPr>
            <w:r>
              <w:rPr>
                <w:rFonts w:ascii="Times New Roman" w:hAnsi="Times New Roman"/>
                <w:sz w:val="24"/>
                <w:szCs w:val="24"/>
              </w:rPr>
              <w:t>п.</w:t>
            </w:r>
            <w:r w:rsidRPr="005A0583">
              <w:rPr>
                <w:rFonts w:ascii="Times New Roman" w:hAnsi="Times New Roman"/>
                <w:sz w:val="24"/>
                <w:szCs w:val="24"/>
              </w:rPr>
              <w:t>Тёсово-Нетыльский</w:t>
            </w:r>
          </w:p>
        </w:tc>
        <w:tc>
          <w:tcPr>
            <w:tcW w:w="2037" w:type="dxa"/>
          </w:tcPr>
          <w:p w:rsidR="000A7EAC" w:rsidRPr="005A0583" w:rsidRDefault="000A7EAC" w:rsidP="008C0471">
            <w:pPr>
              <w:spacing w:after="0" w:line="240" w:lineRule="auto"/>
              <w:ind w:firstLine="5"/>
              <w:contextualSpacing/>
              <w:jc w:val="center"/>
              <w:rPr>
                <w:rFonts w:ascii="Times New Roman" w:hAnsi="Times New Roman"/>
                <w:sz w:val="24"/>
                <w:szCs w:val="24"/>
              </w:rPr>
            </w:pPr>
            <w:r w:rsidRPr="005A0583">
              <w:rPr>
                <w:rFonts w:ascii="Times New Roman" w:hAnsi="Times New Roman"/>
                <w:sz w:val="24"/>
                <w:szCs w:val="24"/>
              </w:rPr>
              <w:t>Не требуется</w:t>
            </w:r>
          </w:p>
        </w:tc>
      </w:tr>
      <w:tr w:rsidR="000A7EAC" w:rsidRPr="005A0583" w:rsidTr="008C0471">
        <w:tc>
          <w:tcPr>
            <w:tcW w:w="9692" w:type="dxa"/>
            <w:gridSpan w:val="5"/>
          </w:tcPr>
          <w:p w:rsidR="000A7EAC" w:rsidRPr="005A0583" w:rsidRDefault="000A7EAC" w:rsidP="008C0471">
            <w:pPr>
              <w:spacing w:after="0" w:line="240" w:lineRule="auto"/>
              <w:ind w:firstLine="34"/>
              <w:contextualSpacing/>
              <w:jc w:val="center"/>
              <w:rPr>
                <w:rFonts w:ascii="Times New Roman" w:hAnsi="Times New Roman"/>
                <w:sz w:val="24"/>
                <w:szCs w:val="24"/>
              </w:rPr>
            </w:pPr>
            <w:r w:rsidRPr="005A0583">
              <w:rPr>
                <w:rFonts w:ascii="Times New Roman" w:hAnsi="Times New Roman"/>
                <w:b/>
                <w:iCs/>
                <w:sz w:val="24"/>
                <w:szCs w:val="24"/>
              </w:rPr>
              <w:t>Мероприятия по планируемому размещению объектов капитального строительства в сфере производства</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w:t>
            </w:r>
          </w:p>
        </w:tc>
        <w:tc>
          <w:tcPr>
            <w:tcW w:w="1984" w:type="dxa"/>
          </w:tcPr>
          <w:p w:rsidR="000A7EAC" w:rsidRPr="005A0583" w:rsidRDefault="000A7EAC" w:rsidP="008C0471">
            <w:pPr>
              <w:spacing w:after="0" w:line="240" w:lineRule="auto"/>
              <w:ind w:firstLine="34"/>
              <w:contextualSpacing/>
              <w:jc w:val="center"/>
              <w:rPr>
                <w:rFonts w:ascii="Times New Roman" w:hAnsi="Times New Roman"/>
                <w:sz w:val="24"/>
                <w:szCs w:val="24"/>
              </w:rPr>
            </w:pPr>
            <w:r w:rsidRPr="005A0583">
              <w:rPr>
                <w:rFonts w:ascii="Times New Roman" w:hAnsi="Times New Roman"/>
                <w:sz w:val="24"/>
                <w:szCs w:val="24"/>
              </w:rPr>
              <w:t>ООО «Тесовское»</w:t>
            </w:r>
          </w:p>
        </w:tc>
        <w:tc>
          <w:tcPr>
            <w:tcW w:w="2749" w:type="dxa"/>
          </w:tcPr>
          <w:p w:rsidR="000A7EAC" w:rsidRPr="005A0583" w:rsidRDefault="000A7EAC" w:rsidP="008C0471">
            <w:pPr>
              <w:spacing w:after="0" w:line="240" w:lineRule="auto"/>
              <w:ind w:firstLine="34"/>
              <w:jc w:val="both"/>
              <w:rPr>
                <w:rFonts w:ascii="Times New Roman" w:hAnsi="Times New Roman"/>
                <w:sz w:val="24"/>
                <w:szCs w:val="24"/>
              </w:rPr>
            </w:pPr>
            <w:r w:rsidRPr="005A0583">
              <w:rPr>
                <w:rFonts w:ascii="Times New Roman" w:hAnsi="Times New Roman"/>
                <w:sz w:val="24"/>
                <w:szCs w:val="24"/>
              </w:rPr>
              <w:t>сохранение объемов добычи полезных ископаемых</w:t>
            </w:r>
          </w:p>
        </w:tc>
        <w:tc>
          <w:tcPr>
            <w:tcW w:w="2100" w:type="dxa"/>
          </w:tcPr>
          <w:p w:rsidR="000A7EAC" w:rsidRPr="005A0583" w:rsidRDefault="000A7EAC" w:rsidP="008C0471">
            <w:pPr>
              <w:spacing w:after="0" w:line="240" w:lineRule="auto"/>
              <w:ind w:firstLine="709"/>
              <w:contextualSpacing/>
              <w:jc w:val="both"/>
              <w:rPr>
                <w:rFonts w:ascii="Times New Roman" w:hAnsi="Times New Roman"/>
                <w:sz w:val="24"/>
                <w:szCs w:val="24"/>
              </w:rPr>
            </w:pPr>
            <w:r w:rsidRPr="005A0583">
              <w:rPr>
                <w:rFonts w:ascii="Times New Roman" w:hAnsi="Times New Roman"/>
                <w:sz w:val="24"/>
                <w:szCs w:val="24"/>
              </w:rPr>
              <w:t>Новгородский район, Тёсово-Нетыльское сельское поселение, функциональная зона: зона объектов производственного (I</w:t>
            </w:r>
            <w:r w:rsidRPr="005A0583">
              <w:rPr>
                <w:rFonts w:ascii="Times New Roman" w:hAnsi="Times New Roman"/>
                <w:sz w:val="24"/>
                <w:szCs w:val="24"/>
                <w:lang w:val="en-US"/>
              </w:rPr>
              <w:t>II</w:t>
            </w:r>
            <w:r w:rsidRPr="005A0583">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5A0583" w:rsidRDefault="000A7EAC" w:rsidP="008C0471">
            <w:pPr>
              <w:spacing w:after="0" w:line="240" w:lineRule="auto"/>
              <w:ind w:firstLine="709"/>
              <w:contextualSpacing/>
              <w:jc w:val="center"/>
              <w:rPr>
                <w:rFonts w:ascii="Times New Roman" w:hAnsi="Times New Roman"/>
                <w:sz w:val="24"/>
                <w:szCs w:val="24"/>
              </w:rPr>
            </w:pPr>
            <w:r w:rsidRPr="005A0583">
              <w:rPr>
                <w:rFonts w:ascii="Times New Roman" w:hAnsi="Times New Roman"/>
                <w:sz w:val="24"/>
                <w:szCs w:val="24"/>
              </w:rPr>
              <w:t xml:space="preserve">СЗЗ устанавливается в соответствии с требованиями </w:t>
            </w:r>
            <w:hyperlink r:id="rId20" w:history="1">
              <w:r w:rsidRPr="005A0583">
                <w:rPr>
                  <w:rFonts w:ascii="Times New Roman" w:hAnsi="Times New Roman"/>
                  <w:color w:val="0000FF"/>
                  <w:sz w:val="24"/>
                  <w:szCs w:val="24"/>
                  <w:u w:val="single"/>
                </w:rPr>
                <w:t>СанПиН 2.2.1/ 2.1.1.1200-03</w:t>
              </w:r>
            </w:hyperlink>
          </w:p>
        </w:tc>
      </w:tr>
      <w:tr w:rsidR="000A7EAC" w:rsidRPr="005A0583" w:rsidTr="008C0471">
        <w:tc>
          <w:tcPr>
            <w:tcW w:w="9692" w:type="dxa"/>
            <w:gridSpan w:val="5"/>
          </w:tcPr>
          <w:p w:rsidR="000A7EAC" w:rsidRPr="005A0583" w:rsidRDefault="000A7EAC" w:rsidP="008C0471">
            <w:pPr>
              <w:spacing w:after="0" w:line="240" w:lineRule="auto"/>
              <w:ind w:firstLine="709"/>
              <w:contextualSpacing/>
              <w:jc w:val="center"/>
              <w:rPr>
                <w:rFonts w:ascii="Times New Roman" w:hAnsi="Times New Roman"/>
                <w:sz w:val="24"/>
                <w:szCs w:val="24"/>
              </w:rPr>
            </w:pPr>
            <w:r w:rsidRPr="005A0583">
              <w:rPr>
                <w:rFonts w:ascii="Times New Roman" w:hAnsi="Times New Roman"/>
                <w:b/>
                <w:iCs/>
                <w:sz w:val="24"/>
                <w:szCs w:val="24"/>
              </w:rPr>
              <w:t>Мероприятия по планируемому размещению объектов капитального строительства автомобильные дороги местного значения</w:t>
            </w:r>
          </w:p>
        </w:tc>
      </w:tr>
      <w:tr w:rsidR="000A7EAC" w:rsidRPr="005A0583" w:rsidTr="008C0471">
        <w:tc>
          <w:tcPr>
            <w:tcW w:w="822"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1</w:t>
            </w:r>
          </w:p>
        </w:tc>
        <w:tc>
          <w:tcPr>
            <w:tcW w:w="1984" w:type="dxa"/>
          </w:tcPr>
          <w:p w:rsidR="000A7EAC" w:rsidRPr="005A0583" w:rsidRDefault="000A7EAC" w:rsidP="008C0471">
            <w:pPr>
              <w:spacing w:after="0" w:line="240" w:lineRule="auto"/>
              <w:contextualSpacing/>
              <w:rPr>
                <w:rFonts w:ascii="Times New Roman" w:hAnsi="Times New Roman"/>
                <w:sz w:val="24"/>
                <w:szCs w:val="24"/>
              </w:rPr>
            </w:pPr>
            <w:r w:rsidRPr="005A0583">
              <w:rPr>
                <w:rFonts w:ascii="Times New Roman" w:hAnsi="Times New Roman"/>
                <w:sz w:val="24"/>
                <w:szCs w:val="24"/>
              </w:rPr>
              <w:t>Автомобильные дороги</w:t>
            </w:r>
          </w:p>
        </w:tc>
        <w:tc>
          <w:tcPr>
            <w:tcW w:w="2749" w:type="dxa"/>
          </w:tcPr>
          <w:p w:rsidR="000A7EAC" w:rsidRPr="005A0583" w:rsidRDefault="000A7EAC" w:rsidP="008C0471">
            <w:pPr>
              <w:spacing w:after="0" w:line="240" w:lineRule="auto"/>
              <w:jc w:val="both"/>
              <w:rPr>
                <w:rFonts w:ascii="Times New Roman" w:hAnsi="Times New Roman"/>
                <w:sz w:val="24"/>
                <w:szCs w:val="24"/>
              </w:rPr>
            </w:pPr>
            <w:r w:rsidRPr="005A0583">
              <w:rPr>
                <w:rFonts w:ascii="Times New Roman" w:hAnsi="Times New Roman"/>
                <w:sz w:val="24"/>
                <w:szCs w:val="24"/>
              </w:rPr>
              <w:t>Строительство, реконструкция автомобильных дорог общего пользования местного значения</w:t>
            </w:r>
          </w:p>
        </w:tc>
        <w:tc>
          <w:tcPr>
            <w:tcW w:w="2100" w:type="dxa"/>
          </w:tcPr>
          <w:p w:rsidR="000A7EAC" w:rsidRPr="005A0583" w:rsidRDefault="000A7EAC" w:rsidP="008C0471">
            <w:pPr>
              <w:spacing w:after="0" w:line="240" w:lineRule="auto"/>
              <w:contextualSpacing/>
              <w:jc w:val="both"/>
              <w:rPr>
                <w:rFonts w:ascii="Times New Roman" w:hAnsi="Times New Roman"/>
                <w:sz w:val="24"/>
                <w:szCs w:val="24"/>
              </w:rPr>
            </w:pPr>
            <w:r w:rsidRPr="005A0583">
              <w:rPr>
                <w:rFonts w:ascii="Times New Roman" w:hAnsi="Times New Roman"/>
                <w:sz w:val="24"/>
                <w:szCs w:val="24"/>
              </w:rPr>
              <w:t>Населенные пункты Тёсово-Нетыльского сельского поселения</w:t>
            </w:r>
          </w:p>
        </w:tc>
        <w:tc>
          <w:tcPr>
            <w:tcW w:w="2037" w:type="dxa"/>
          </w:tcPr>
          <w:p w:rsidR="000A7EAC" w:rsidRPr="005A0583" w:rsidRDefault="000A7EAC" w:rsidP="008C0471">
            <w:pPr>
              <w:spacing w:after="0" w:line="240" w:lineRule="auto"/>
              <w:ind w:firstLine="709"/>
              <w:contextualSpacing/>
              <w:jc w:val="center"/>
              <w:rPr>
                <w:rFonts w:ascii="Times New Roman" w:hAnsi="Times New Roman"/>
                <w:sz w:val="24"/>
                <w:szCs w:val="24"/>
              </w:rPr>
            </w:pPr>
            <w:r w:rsidRPr="005A0583">
              <w:rPr>
                <w:rFonts w:ascii="Times New Roman" w:hAnsi="Times New Roman"/>
                <w:sz w:val="24"/>
                <w:szCs w:val="24"/>
              </w:rPr>
              <w:t>-</w:t>
            </w:r>
          </w:p>
        </w:tc>
      </w:tr>
    </w:tbl>
    <w:p w:rsidR="000A7EAC" w:rsidRDefault="000A7EAC" w:rsidP="00402F16">
      <w:pPr>
        <w:pStyle w:val="aa"/>
        <w:ind w:left="0"/>
        <w:rPr>
          <w:rFonts w:ascii="Times New Roman" w:hAnsi="Times New Roman"/>
          <w:b/>
          <w:sz w:val="28"/>
          <w:szCs w:val="28"/>
        </w:rPr>
      </w:pPr>
    </w:p>
    <w:p w:rsidR="000A7EAC" w:rsidRPr="00481D27" w:rsidRDefault="000A7EAC" w:rsidP="00402F16">
      <w:pPr>
        <w:pStyle w:val="aa"/>
        <w:ind w:left="0"/>
        <w:rPr>
          <w:rFonts w:ascii="Times New Roman" w:hAnsi="Times New Roman"/>
          <w:b/>
          <w:sz w:val="28"/>
          <w:szCs w:val="28"/>
        </w:rPr>
      </w:pPr>
    </w:p>
    <w:p w:rsidR="000A7EAC" w:rsidRDefault="000A7EAC" w:rsidP="00402F16">
      <w:pPr>
        <w:pStyle w:val="13"/>
        <w:spacing w:before="0"/>
        <w:jc w:val="center"/>
        <w:rPr>
          <w:rFonts w:ascii="Times New Roman" w:hAnsi="Times New Roman"/>
          <w:color w:val="auto"/>
        </w:rPr>
      </w:pPr>
      <w:bookmarkStart w:id="6" w:name="_Toc477257808"/>
      <w:bookmarkStart w:id="7" w:name="__RefHeading__3745_2040884456"/>
      <w:r>
        <w:rPr>
          <w:rFonts w:ascii="Times New Roman" w:hAnsi="Times New Roman"/>
          <w:color w:val="auto"/>
        </w:rPr>
        <w:t>3.</w:t>
      </w:r>
      <w:r w:rsidRPr="007426B6">
        <w:rPr>
          <w:rFonts w:ascii="Times New Roman" w:hAnsi="Times New Roman"/>
          <w:color w:val="auto"/>
        </w:rPr>
        <w:t xml:space="preserve"> </w:t>
      </w:r>
      <w:r>
        <w:rPr>
          <w:rFonts w:ascii="Times New Roman" w:hAnsi="Times New Roman"/>
          <w:color w:val="auto"/>
        </w:rPr>
        <w:t>Параметры функциональных зон</w:t>
      </w:r>
      <w:bookmarkEnd w:id="6"/>
    </w:p>
    <w:p w:rsidR="000A7EAC" w:rsidRPr="007426B6" w:rsidRDefault="000A7EAC" w:rsidP="00402F16">
      <w:pPr>
        <w:pStyle w:val="13"/>
        <w:spacing w:before="0"/>
        <w:jc w:val="center"/>
        <w:rPr>
          <w:rFonts w:ascii="Times New Roman" w:hAnsi="Times New Roman"/>
          <w:color w:val="auto"/>
        </w:rPr>
      </w:pPr>
      <w:bookmarkStart w:id="8" w:name="_Toc477257809"/>
      <w:r>
        <w:rPr>
          <w:rFonts w:ascii="Times New Roman" w:hAnsi="Times New Roman"/>
          <w:color w:val="auto"/>
        </w:rPr>
        <w:t xml:space="preserve">3.1. </w:t>
      </w:r>
      <w:r w:rsidRPr="007426B6">
        <w:rPr>
          <w:rFonts w:ascii="Times New Roman" w:hAnsi="Times New Roman"/>
          <w:color w:val="auto"/>
        </w:rPr>
        <w:t>Предложения по функциональному зонированию</w:t>
      </w:r>
      <w:bookmarkEnd w:id="7"/>
      <w:bookmarkEnd w:id="8"/>
    </w:p>
    <w:p w:rsidR="000A7EAC" w:rsidRDefault="000A7EAC" w:rsidP="00402F16">
      <w:pPr>
        <w:pStyle w:val="Textbody"/>
      </w:pPr>
    </w:p>
    <w:p w:rsidR="000A7EAC" w:rsidRPr="00537B16" w:rsidRDefault="000A7EAC" w:rsidP="00402F16">
      <w:pPr>
        <w:pStyle w:val="Standard"/>
        <w:spacing w:after="0" w:line="360" w:lineRule="auto"/>
        <w:ind w:firstLine="709"/>
        <w:jc w:val="both"/>
        <w:rPr>
          <w:rFonts w:ascii="Times New Roman" w:hAnsi="Times New Roman"/>
          <w:sz w:val="24"/>
          <w:szCs w:val="24"/>
        </w:rPr>
      </w:pPr>
      <w:r w:rsidRPr="00537B16">
        <w:rPr>
          <w:rFonts w:ascii="Times New Roman" w:hAnsi="Times New Roman"/>
          <w:sz w:val="24"/>
          <w:szCs w:val="24"/>
        </w:rPr>
        <w:t>Установление функциональных зон является одним из основных мероприятий территориального планирования при разработке генерального плана поселения.</w:t>
      </w:r>
    </w:p>
    <w:p w:rsidR="000A7EAC" w:rsidRPr="00537B16" w:rsidRDefault="000A7EAC" w:rsidP="00402F16">
      <w:pPr>
        <w:pStyle w:val="Standard"/>
        <w:spacing w:after="0" w:line="360" w:lineRule="auto"/>
        <w:ind w:firstLine="709"/>
        <w:rPr>
          <w:rFonts w:ascii="Times New Roman" w:hAnsi="Times New Roman"/>
          <w:sz w:val="24"/>
          <w:szCs w:val="24"/>
        </w:rPr>
      </w:pPr>
      <w:r w:rsidRPr="00537B16">
        <w:rPr>
          <w:rFonts w:ascii="Times New Roman" w:hAnsi="Times New Roman"/>
          <w:sz w:val="24"/>
          <w:szCs w:val="24"/>
        </w:rPr>
        <w:t>Устанавливаются следующие функциональные зоны:</w:t>
      </w:r>
    </w:p>
    <w:p w:rsidR="000A7EAC" w:rsidRPr="00537B16" w:rsidRDefault="000A7EAC" w:rsidP="000F2309">
      <w:pPr>
        <w:pStyle w:val="Standard"/>
        <w:numPr>
          <w:ilvl w:val="0"/>
          <w:numId w:val="3"/>
        </w:numPr>
        <w:spacing w:after="0" w:line="360" w:lineRule="auto"/>
        <w:ind w:left="0" w:firstLine="709"/>
        <w:rPr>
          <w:rFonts w:ascii="Times New Roman" w:hAnsi="Times New Roman"/>
          <w:sz w:val="24"/>
          <w:szCs w:val="24"/>
        </w:rPr>
      </w:pPr>
      <w:r w:rsidRPr="00537B16">
        <w:rPr>
          <w:rFonts w:ascii="Times New Roman" w:hAnsi="Times New Roman"/>
          <w:sz w:val="24"/>
          <w:szCs w:val="24"/>
        </w:rPr>
        <w:lastRenderedPageBreak/>
        <w:t>жилые зоны;</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общественно-деловые зоны;</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производственные зоны;</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 xml:space="preserve">зоны сельскохозяйственного </w:t>
      </w:r>
      <w:r>
        <w:rPr>
          <w:rFonts w:ascii="Times New Roman" w:hAnsi="Times New Roman"/>
          <w:sz w:val="24"/>
          <w:szCs w:val="24"/>
        </w:rPr>
        <w:t>использования</w:t>
      </w:r>
      <w:r w:rsidRPr="00537B16">
        <w:rPr>
          <w:rFonts w:ascii="Times New Roman" w:hAnsi="Times New Roman"/>
          <w:sz w:val="24"/>
          <w:szCs w:val="24"/>
        </w:rPr>
        <w:t>;</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рекреационные зоны;</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зоны специального назначения;</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зона водных объектов</w:t>
      </w:r>
    </w:p>
    <w:p w:rsidR="000A7EAC" w:rsidRPr="00537B16" w:rsidRDefault="000A7EAC" w:rsidP="000F2309">
      <w:pPr>
        <w:pStyle w:val="Standard"/>
        <w:numPr>
          <w:ilvl w:val="0"/>
          <w:numId w:val="2"/>
        </w:numPr>
        <w:spacing w:after="0" w:line="360" w:lineRule="auto"/>
        <w:ind w:left="0" w:firstLine="709"/>
        <w:rPr>
          <w:rFonts w:ascii="Times New Roman" w:hAnsi="Times New Roman"/>
          <w:sz w:val="24"/>
          <w:szCs w:val="24"/>
        </w:rPr>
      </w:pPr>
      <w:r w:rsidRPr="00537B16">
        <w:rPr>
          <w:rFonts w:ascii="Times New Roman" w:hAnsi="Times New Roman"/>
          <w:sz w:val="24"/>
          <w:szCs w:val="24"/>
        </w:rPr>
        <w:t>зона лесов</w:t>
      </w:r>
    </w:p>
    <w:tbl>
      <w:tblPr>
        <w:tblW w:w="9468" w:type="dxa"/>
        <w:tblInd w:w="-108" w:type="dxa"/>
        <w:tblLayout w:type="fixed"/>
        <w:tblCellMar>
          <w:left w:w="10" w:type="dxa"/>
          <w:right w:w="10" w:type="dxa"/>
        </w:tblCellMar>
        <w:tblLook w:val="0000" w:firstRow="0" w:lastRow="0" w:firstColumn="0" w:lastColumn="0" w:noHBand="0" w:noVBand="0"/>
      </w:tblPr>
      <w:tblGrid>
        <w:gridCol w:w="1067"/>
        <w:gridCol w:w="6801"/>
        <w:gridCol w:w="1600"/>
      </w:tblGrid>
      <w:tr w:rsidR="000A7EAC" w:rsidRPr="004D6E09" w:rsidTr="008C0471">
        <w:trPr>
          <w:trHeight w:val="427"/>
        </w:trPr>
        <w:tc>
          <w:tcPr>
            <w:tcW w:w="7868"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Жилые зоны</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Площадь, га</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Ж1</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застройки индивидуальными жилыми домами</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olor w:val="000000"/>
              </w:rPr>
            </w:pPr>
            <w:r>
              <w:rPr>
                <w:rFonts w:ascii="Times New Roman" w:hAnsi="Times New Roman"/>
                <w:color w:val="000000"/>
              </w:rPr>
              <w:t>1757,06</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Ж2</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застройки многоквартирными жилыми домами</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olor w:val="000000"/>
              </w:rPr>
            </w:pPr>
            <w:r w:rsidRPr="004D6E09">
              <w:rPr>
                <w:rFonts w:ascii="Times New Roman" w:hAnsi="Times New Roman"/>
                <w:color w:val="000000"/>
              </w:rPr>
              <w:t>24,9</w:t>
            </w:r>
            <w:r>
              <w:rPr>
                <w:rFonts w:ascii="Times New Roman" w:hAnsi="Times New Roman"/>
                <w:color w:val="000000"/>
              </w:rPr>
              <w:t>1</w:t>
            </w:r>
          </w:p>
        </w:tc>
      </w:tr>
      <w:tr w:rsidR="000A7EAC" w:rsidRPr="004D6E09" w:rsidTr="008C0471">
        <w:trPr>
          <w:trHeight w:val="358"/>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Pr>
                <w:rFonts w:ascii="Times New Roman" w:hAnsi="Times New Roman"/>
                <w:b/>
              </w:rPr>
              <w:t>1781,97</w:t>
            </w:r>
          </w:p>
        </w:tc>
      </w:tr>
      <w:tr w:rsidR="000A7EAC" w:rsidRPr="004D6E09" w:rsidTr="008C0471">
        <w:trPr>
          <w:trHeight w:val="480"/>
        </w:trPr>
        <w:tc>
          <w:tcPr>
            <w:tcW w:w="9468" w:type="dxa"/>
            <w:gridSpan w:val="3"/>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Общественно-деловые зоны</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ОД</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bCs/>
              </w:rPr>
            </w:pPr>
            <w:r w:rsidRPr="004D6E09">
              <w:rPr>
                <w:rFonts w:ascii="Times New Roman" w:hAnsi="Times New Roman"/>
                <w:bCs/>
              </w:rPr>
              <w:t>Зона общественно</w:t>
            </w:r>
            <w:r>
              <w:rPr>
                <w:rFonts w:ascii="Times New Roman" w:hAnsi="Times New Roman"/>
                <w:bCs/>
              </w:rPr>
              <w:t xml:space="preserve"> </w:t>
            </w:r>
            <w:r w:rsidRPr="004D6E09">
              <w:rPr>
                <w:rFonts w:ascii="Times New Roman" w:hAnsi="Times New Roman"/>
                <w:bCs/>
              </w:rPr>
              <w:t>- деловой застройки, застройки объектов социально-культурного назначения</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4D6E09" w:rsidRDefault="000A7EAC" w:rsidP="008C0471">
            <w:pPr>
              <w:pStyle w:val="Standard"/>
              <w:spacing w:after="0" w:line="240" w:lineRule="auto"/>
              <w:jc w:val="center"/>
              <w:rPr>
                <w:rFonts w:ascii="Times New Roman" w:hAnsi="Times New Roman"/>
              </w:rPr>
            </w:pPr>
            <w:r>
              <w:rPr>
                <w:rFonts w:ascii="Times New Roman" w:hAnsi="Times New Roman"/>
              </w:rPr>
              <w:t>11,2</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Pr>
                <w:rFonts w:ascii="Times New Roman" w:hAnsi="Times New Roman"/>
                <w:b/>
              </w:rPr>
              <w:t>11,2</w:t>
            </w:r>
          </w:p>
        </w:tc>
      </w:tr>
      <w:tr w:rsidR="000A7EAC" w:rsidRPr="004D6E09" w:rsidTr="008C0471">
        <w:trPr>
          <w:trHeight w:val="480"/>
        </w:trPr>
        <w:tc>
          <w:tcPr>
            <w:tcW w:w="9468" w:type="dxa"/>
            <w:gridSpan w:val="3"/>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Производственные зоны</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П1</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pPr>
            <w:r w:rsidRPr="004D6E09">
              <w:rPr>
                <w:rFonts w:ascii="Times New Roman" w:hAnsi="Times New Roman"/>
              </w:rPr>
              <w:t>Зона объектов производственного назначения (I</w:t>
            </w:r>
            <w:r w:rsidRPr="004D6E09">
              <w:rPr>
                <w:rFonts w:ascii="Times New Roman" w:hAnsi="Times New Roman"/>
                <w:lang w:val="en-US"/>
              </w:rPr>
              <w:t>II</w:t>
            </w:r>
            <w:r>
              <w:rPr>
                <w:rFonts w:ascii="Times New Roman" w:hAnsi="Times New Roman"/>
              </w:rPr>
              <w:t>-V классов</w:t>
            </w:r>
            <w:r w:rsidRPr="004D6E09">
              <w:rPr>
                <w:rFonts w:ascii="Times New Roman" w:hAnsi="Times New Roman"/>
              </w:rPr>
              <w:t xml:space="preserve"> опасности</w:t>
            </w:r>
            <w:r>
              <w:rPr>
                <w:rFonts w:ascii="Times New Roman" w:hAnsi="Times New Roman"/>
              </w:rPr>
              <w:t>)</w:t>
            </w:r>
            <w:r w:rsidRPr="004D6E09">
              <w:rPr>
                <w:rFonts w:ascii="Times New Roman" w:hAnsi="Times New Roman"/>
              </w:rPr>
              <w:t>, транспортно-логистического, складского назначения</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rPr>
            </w:pPr>
            <w:r w:rsidRPr="004D6E09">
              <w:rPr>
                <w:rFonts w:ascii="Times New Roman" w:hAnsi="Times New Roman"/>
              </w:rPr>
              <w:t>3467,4</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П2</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pPr>
            <w:r w:rsidRPr="004D6E09">
              <w:rPr>
                <w:rFonts w:ascii="Times New Roman" w:hAnsi="Times New Roman"/>
              </w:rPr>
              <w:t>Зона объектов производственного назначения (</w:t>
            </w:r>
            <w:r w:rsidRPr="004D6E09">
              <w:rPr>
                <w:rFonts w:ascii="Times New Roman" w:hAnsi="Times New Roman"/>
                <w:lang w:val="en-US"/>
              </w:rPr>
              <w:t>I</w:t>
            </w:r>
            <w:r w:rsidRPr="004D6E09">
              <w:rPr>
                <w:rFonts w:ascii="Times New Roman" w:hAnsi="Times New Roman"/>
              </w:rPr>
              <w:t>-</w:t>
            </w:r>
            <w:r w:rsidRPr="004D6E09">
              <w:rPr>
                <w:rFonts w:ascii="Times New Roman" w:hAnsi="Times New Roman"/>
                <w:lang w:val="en-US"/>
              </w:rPr>
              <w:t>II</w:t>
            </w:r>
            <w:r>
              <w:rPr>
                <w:rFonts w:ascii="Times New Roman" w:hAnsi="Times New Roman"/>
              </w:rPr>
              <w:t xml:space="preserve"> классов</w:t>
            </w:r>
            <w:r w:rsidRPr="004D6E09">
              <w:rPr>
                <w:rFonts w:ascii="Times New Roman" w:hAnsi="Times New Roman"/>
              </w:rPr>
              <w:t xml:space="preserve"> опасности</w:t>
            </w:r>
            <w:r>
              <w:rPr>
                <w:rFonts w:ascii="Times New Roman" w:hAnsi="Times New Roman"/>
              </w:rPr>
              <w:t>)</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olor w:val="000000"/>
              </w:rPr>
            </w:pPr>
            <w:r w:rsidRPr="004D6E09">
              <w:rPr>
                <w:rFonts w:ascii="Times New Roman" w:hAnsi="Times New Roman"/>
                <w:color w:val="000000"/>
              </w:rPr>
              <w:t>2,2</w:t>
            </w:r>
          </w:p>
        </w:tc>
      </w:tr>
      <w:tr w:rsidR="000A7EAC" w:rsidRPr="004D6E09" w:rsidTr="008C0471">
        <w:trPr>
          <w:trHeight w:val="480"/>
        </w:trPr>
        <w:tc>
          <w:tcPr>
            <w:tcW w:w="1067"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pPr>
          </w:p>
        </w:tc>
        <w:tc>
          <w:tcPr>
            <w:tcW w:w="6801"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3469,6</w:t>
            </w:r>
          </w:p>
        </w:tc>
      </w:tr>
      <w:tr w:rsidR="000A7EAC" w:rsidRPr="004D6E09" w:rsidTr="008C0471">
        <w:trPr>
          <w:trHeight w:val="480"/>
        </w:trPr>
        <w:tc>
          <w:tcPr>
            <w:tcW w:w="9468" w:type="dxa"/>
            <w:gridSpan w:val="3"/>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Рекреационные зоны</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Р1</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рекреационного назначения</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olor w:val="000000"/>
              </w:rPr>
            </w:pPr>
            <w:r>
              <w:rPr>
                <w:rFonts w:ascii="Times New Roman" w:hAnsi="Times New Roman"/>
                <w:color w:val="000000"/>
              </w:rPr>
              <w:t>11,33</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Pr>
                <w:rFonts w:ascii="Times New Roman" w:hAnsi="Times New Roman"/>
                <w:b/>
              </w:rPr>
              <w:t>11,33</w:t>
            </w:r>
          </w:p>
        </w:tc>
      </w:tr>
      <w:tr w:rsidR="000A7EAC" w:rsidRPr="004D6E09" w:rsidTr="008C0471">
        <w:trPr>
          <w:trHeight w:val="480"/>
        </w:trPr>
        <w:tc>
          <w:tcPr>
            <w:tcW w:w="9468" w:type="dxa"/>
            <w:gridSpan w:val="3"/>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Зоны специального назначения</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К1</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кладбищ</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rPr>
            </w:pPr>
            <w:r>
              <w:rPr>
                <w:rFonts w:ascii="Times New Roman" w:hAnsi="Times New Roman"/>
              </w:rPr>
              <w:t>14,92</w:t>
            </w:r>
          </w:p>
        </w:tc>
      </w:tr>
      <w:tr w:rsidR="000A7EAC" w:rsidRPr="004D6E09" w:rsidTr="008C0471">
        <w:trPr>
          <w:trHeight w:val="480"/>
        </w:trPr>
        <w:tc>
          <w:tcPr>
            <w:tcW w:w="1067"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pPr>
          </w:p>
        </w:tc>
        <w:tc>
          <w:tcPr>
            <w:tcW w:w="6801"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Pr>
                <w:rFonts w:ascii="Times New Roman" w:hAnsi="Times New Roman"/>
                <w:b/>
                <w:bCs/>
              </w:rPr>
              <w:t>14,92</w:t>
            </w:r>
          </w:p>
        </w:tc>
      </w:tr>
      <w:tr w:rsidR="000A7EAC" w:rsidRPr="004D6E09" w:rsidTr="008C0471">
        <w:trPr>
          <w:trHeight w:val="480"/>
        </w:trPr>
        <w:tc>
          <w:tcPr>
            <w:tcW w:w="9468" w:type="dxa"/>
            <w:gridSpan w:val="3"/>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Зоны сельскохозяйственного использования</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Сх1</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сельскохозяйственного использования за границами населенных пунктов</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A44E1A" w:rsidRDefault="000A7EAC" w:rsidP="008C0471">
            <w:pPr>
              <w:pStyle w:val="Standard"/>
              <w:spacing w:after="0" w:line="240" w:lineRule="auto"/>
              <w:jc w:val="center"/>
              <w:rPr>
                <w:rFonts w:ascii="Times New Roman" w:hAnsi="Times New Roman" w:cs="Times New Roman"/>
              </w:rPr>
            </w:pPr>
            <w:r w:rsidRPr="00A44E1A">
              <w:rPr>
                <w:rFonts w:ascii="Times New Roman" w:hAnsi="Times New Roman" w:cs="Times New Roman"/>
              </w:rPr>
              <w:t>2022,24</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Сх2</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сельскохозяйственного использования в границах населенных пунктов</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olor w:val="000000"/>
              </w:rPr>
            </w:pPr>
            <w:r>
              <w:rPr>
                <w:rFonts w:ascii="Times New Roman" w:hAnsi="Times New Roman"/>
                <w:color w:val="000000"/>
              </w:rPr>
              <w:t>41,05</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Сх3</w:t>
            </w: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rPr>
            </w:pPr>
            <w:r w:rsidRPr="004D6E09">
              <w:rPr>
                <w:rFonts w:ascii="Times New Roman" w:hAnsi="Times New Roman"/>
              </w:rPr>
              <w:t>Зона дачных садоводческих хозяйств</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rPr>
            </w:pPr>
            <w:r w:rsidRPr="004D6E09">
              <w:rPr>
                <w:rFonts w:ascii="Times New Roman" w:hAnsi="Times New Roman"/>
              </w:rPr>
              <w:t>555,54</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Итого</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A44E1A" w:rsidRDefault="000A7EAC" w:rsidP="008C0471">
            <w:pPr>
              <w:pStyle w:val="Standard"/>
              <w:spacing w:after="0" w:line="240" w:lineRule="auto"/>
              <w:jc w:val="center"/>
              <w:rPr>
                <w:rFonts w:ascii="Times New Roman" w:hAnsi="Times New Roman"/>
                <w:b/>
              </w:rPr>
            </w:pPr>
            <w:r w:rsidRPr="00A44E1A">
              <w:rPr>
                <w:rFonts w:ascii="Times New Roman" w:hAnsi="Times New Roman" w:cs="Times New Roman"/>
                <w:b/>
              </w:rPr>
              <w:t>2618,83</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bCs/>
              </w:rPr>
            </w:pPr>
            <w:r w:rsidRPr="004D6E09">
              <w:rPr>
                <w:rFonts w:ascii="Times New Roman" w:hAnsi="Times New Roman"/>
                <w:bCs/>
              </w:rPr>
              <w:t>Зона водных объектов</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color w:val="000000"/>
              </w:rPr>
            </w:pPr>
            <w:r w:rsidRPr="004D6E09">
              <w:rPr>
                <w:rFonts w:ascii="Times New Roman" w:hAnsi="Times New Roman"/>
                <w:b/>
                <w:color w:val="000000"/>
              </w:rPr>
              <w:t>3798,92</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bCs/>
              </w:rPr>
            </w:pPr>
            <w:r w:rsidRPr="004D6E09">
              <w:rPr>
                <w:rFonts w:ascii="Times New Roman" w:hAnsi="Times New Roman"/>
                <w:bCs/>
              </w:rPr>
              <w:t>Зона лесов</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4D6E09">
              <w:rPr>
                <w:rFonts w:ascii="Times New Roman" w:hAnsi="Times New Roman"/>
                <w:b/>
              </w:rPr>
              <w:t>66708,53</w:t>
            </w:r>
          </w:p>
        </w:tc>
      </w:tr>
      <w:tr w:rsidR="000A7EAC" w:rsidRPr="004D6E09" w:rsidTr="008C0471">
        <w:trPr>
          <w:trHeight w:val="480"/>
        </w:trPr>
        <w:tc>
          <w:tcPr>
            <w:tcW w:w="1067"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p>
        </w:tc>
        <w:tc>
          <w:tcPr>
            <w:tcW w:w="680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rPr>
                <w:rFonts w:ascii="Times New Roman" w:hAnsi="Times New Roman"/>
                <w:bCs/>
              </w:rPr>
            </w:pPr>
            <w:r w:rsidRPr="004D6E09">
              <w:rPr>
                <w:rFonts w:ascii="Times New Roman" w:hAnsi="Times New Roman"/>
                <w:bCs/>
              </w:rPr>
              <w:t>Земли запаса*</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cs="Times New Roman"/>
                <w:b/>
              </w:rPr>
            </w:pPr>
            <w:r w:rsidRPr="00B85C86">
              <w:rPr>
                <w:rFonts w:ascii="Times New Roman" w:hAnsi="Times New Roman" w:cs="Times New Roman"/>
                <w:b/>
              </w:rPr>
              <w:t>20056,39</w:t>
            </w:r>
          </w:p>
        </w:tc>
      </w:tr>
      <w:tr w:rsidR="000A7EAC" w:rsidRPr="004D6E09" w:rsidTr="008C0471">
        <w:trPr>
          <w:trHeight w:val="343"/>
        </w:trPr>
        <w:tc>
          <w:tcPr>
            <w:tcW w:w="7868"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bCs/>
              </w:rPr>
            </w:pPr>
            <w:r w:rsidRPr="004D6E09">
              <w:rPr>
                <w:rFonts w:ascii="Times New Roman" w:hAnsi="Times New Roman"/>
                <w:b/>
                <w:bCs/>
              </w:rPr>
              <w:t>Всего</w:t>
            </w:r>
          </w:p>
        </w:tc>
        <w:tc>
          <w:tcPr>
            <w:tcW w:w="160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0A7EAC" w:rsidRPr="004D6E09" w:rsidRDefault="000A7EAC" w:rsidP="008C0471">
            <w:pPr>
              <w:pStyle w:val="Standard"/>
              <w:spacing w:after="0" w:line="240" w:lineRule="auto"/>
              <w:jc w:val="center"/>
              <w:rPr>
                <w:rFonts w:ascii="Times New Roman" w:hAnsi="Times New Roman"/>
                <w:b/>
              </w:rPr>
            </w:pPr>
            <w:r w:rsidRPr="00B85C86">
              <w:rPr>
                <w:rFonts w:ascii="Times New Roman" w:hAnsi="Times New Roman"/>
                <w:b/>
              </w:rPr>
              <w:t>98471,70</w:t>
            </w:r>
          </w:p>
        </w:tc>
      </w:tr>
    </w:tbl>
    <w:p w:rsidR="000A7EAC" w:rsidRDefault="000A7EAC" w:rsidP="00402F16">
      <w:pPr>
        <w:pStyle w:val="Standard"/>
        <w:spacing w:after="0" w:line="360" w:lineRule="auto"/>
        <w:rPr>
          <w:rFonts w:ascii="Times New Roman" w:hAnsi="Times New Roman"/>
        </w:rPr>
      </w:pPr>
    </w:p>
    <w:p w:rsidR="000A7EAC" w:rsidRDefault="000A7EAC" w:rsidP="00402F16">
      <w:pPr>
        <w:pStyle w:val="Standard"/>
        <w:spacing w:after="0" w:line="360" w:lineRule="auto"/>
        <w:ind w:firstLine="709"/>
        <w:rPr>
          <w:rFonts w:ascii="Times New Roman" w:hAnsi="Times New Roman"/>
        </w:rPr>
      </w:pPr>
      <w:r>
        <w:rPr>
          <w:rFonts w:ascii="Times New Roman" w:hAnsi="Times New Roman"/>
        </w:rPr>
        <w:t>*для земель запаса функциональная зона не устанавливается</w:t>
      </w:r>
    </w:p>
    <w:p w:rsidR="000A7EAC" w:rsidRPr="004D6E09" w:rsidRDefault="000A7EAC" w:rsidP="00402F16">
      <w:pPr>
        <w:pStyle w:val="13"/>
        <w:jc w:val="center"/>
        <w:rPr>
          <w:rFonts w:ascii="Times New Roman" w:hAnsi="Times New Roman"/>
          <w:color w:val="auto"/>
        </w:rPr>
      </w:pPr>
      <w:bookmarkStart w:id="9" w:name="_Toc477257810"/>
      <w:r w:rsidRPr="004D6E09">
        <w:rPr>
          <w:rFonts w:ascii="Times New Roman" w:hAnsi="Times New Roman"/>
          <w:color w:val="auto"/>
        </w:rPr>
        <w:t>4. Приложения</w:t>
      </w:r>
      <w:bookmarkEnd w:id="9"/>
    </w:p>
    <w:p w:rsidR="000A7EAC" w:rsidRPr="004D6E09" w:rsidRDefault="000A7EAC" w:rsidP="00402F16">
      <w:pPr>
        <w:pStyle w:val="13"/>
        <w:jc w:val="center"/>
        <w:rPr>
          <w:rFonts w:ascii="Times New Roman" w:hAnsi="Times New Roman"/>
          <w:color w:val="auto"/>
        </w:rPr>
      </w:pPr>
      <w:bookmarkStart w:id="10" w:name="_Toc477257811"/>
      <w:r w:rsidRPr="004D6E09">
        <w:rPr>
          <w:rFonts w:ascii="Times New Roman" w:hAnsi="Times New Roman"/>
          <w:color w:val="auto"/>
        </w:rPr>
        <w:t>4.1. Карта границ населённых пунктов</w:t>
      </w:r>
      <w:r>
        <w:rPr>
          <w:rFonts w:ascii="Times New Roman" w:hAnsi="Times New Roman"/>
          <w:color w:val="auto"/>
        </w:rPr>
        <w:t>, входящих в состав поселения</w:t>
      </w:r>
      <w:bookmarkEnd w:id="10"/>
      <w:r w:rsidRPr="004D6E09">
        <w:rPr>
          <w:rFonts w:ascii="Times New Roman" w:hAnsi="Times New Roman"/>
          <w:color w:val="auto"/>
        </w:rPr>
        <w:t xml:space="preserve"> </w:t>
      </w:r>
    </w:p>
    <w:p w:rsidR="000A7EAC" w:rsidRDefault="003520B3" w:rsidP="00402F16">
      <w:pPr>
        <w:jc w:val="center"/>
      </w:pPr>
      <w:r>
        <w:rPr>
          <w:noProof/>
          <w:lang w:eastAsia="ru-RU"/>
        </w:rPr>
        <w:drawing>
          <wp:inline distT="0" distB="0" distL="0" distR="0">
            <wp:extent cx="5019675" cy="6791325"/>
            <wp:effectExtent l="19050" t="19050" r="28575" b="28575"/>
            <wp:docPr id="2"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19675" cy="6791325"/>
                    </a:xfrm>
                    <a:prstGeom prst="rect">
                      <a:avLst/>
                    </a:prstGeom>
                    <a:noFill/>
                    <a:ln w="6350" cmpd="sng">
                      <a:solidFill>
                        <a:srgbClr val="000000"/>
                      </a:solidFill>
                      <a:miter lim="800000"/>
                      <a:headEnd/>
                      <a:tailEnd/>
                    </a:ln>
                    <a:effectLst/>
                  </pic:spPr>
                </pic:pic>
              </a:graphicData>
            </a:graphic>
          </wp:inline>
        </w:drawing>
      </w:r>
    </w:p>
    <w:p w:rsidR="000A7EAC" w:rsidRPr="00D520E3" w:rsidRDefault="000A7EAC" w:rsidP="00402F16">
      <w:pPr>
        <w:pStyle w:val="13"/>
        <w:jc w:val="center"/>
        <w:rPr>
          <w:rFonts w:ascii="Times New Roman" w:hAnsi="Times New Roman"/>
          <w:color w:val="auto"/>
        </w:rPr>
      </w:pPr>
      <w:bookmarkStart w:id="11" w:name="_Toc477257812"/>
      <w:r w:rsidRPr="004D6E09">
        <w:rPr>
          <w:rFonts w:ascii="Times New Roman" w:hAnsi="Times New Roman"/>
          <w:color w:val="auto"/>
        </w:rPr>
        <w:lastRenderedPageBreak/>
        <w:t>4.2. Карта функциональных зон поселения</w:t>
      </w:r>
      <w:bookmarkEnd w:id="11"/>
    </w:p>
    <w:p w:rsidR="000A7EAC" w:rsidRPr="00306EFF" w:rsidRDefault="003520B3" w:rsidP="00402F16">
      <w:pPr>
        <w:jc w:val="center"/>
      </w:pPr>
      <w:r>
        <w:rPr>
          <w:noProof/>
          <w:lang w:eastAsia="ru-RU"/>
        </w:rPr>
        <w:drawing>
          <wp:inline distT="0" distB="0" distL="0" distR="0">
            <wp:extent cx="5676900" cy="7639050"/>
            <wp:effectExtent l="19050" t="19050" r="19050" b="19050"/>
            <wp:docPr id="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76900" cy="7639050"/>
                    </a:xfrm>
                    <a:prstGeom prst="rect">
                      <a:avLst/>
                    </a:prstGeom>
                    <a:noFill/>
                    <a:ln w="6350" cmpd="sng">
                      <a:solidFill>
                        <a:srgbClr val="000000"/>
                      </a:solidFill>
                      <a:miter lim="800000"/>
                      <a:headEnd/>
                      <a:tailEnd/>
                    </a:ln>
                    <a:effectLst/>
                  </pic:spPr>
                </pic:pic>
              </a:graphicData>
            </a:graphic>
          </wp:inline>
        </w:drawing>
      </w:r>
    </w:p>
    <w:p w:rsidR="000A7EAC" w:rsidRDefault="000A7EAC" w:rsidP="00402F16">
      <w:pPr>
        <w:tabs>
          <w:tab w:val="left" w:pos="2550"/>
        </w:tabs>
        <w:rPr>
          <w:rFonts w:ascii="Times New Roman" w:hAnsi="Times New Roman"/>
          <w:b/>
          <w:sz w:val="28"/>
          <w:szCs w:val="28"/>
        </w:rPr>
      </w:pPr>
      <w:r>
        <w:rPr>
          <w:rFonts w:ascii="Times New Roman" w:hAnsi="Times New Roman"/>
          <w:b/>
          <w:sz w:val="28"/>
          <w:szCs w:val="28"/>
        </w:rPr>
        <w:tab/>
      </w:r>
    </w:p>
    <w:p w:rsidR="000A7EAC" w:rsidRDefault="000A7EAC" w:rsidP="00402F16">
      <w:pPr>
        <w:tabs>
          <w:tab w:val="left" w:pos="2550"/>
        </w:tabs>
        <w:rPr>
          <w:rFonts w:ascii="Times New Roman" w:hAnsi="Times New Roman"/>
          <w:b/>
          <w:sz w:val="28"/>
          <w:szCs w:val="28"/>
        </w:rPr>
      </w:pPr>
    </w:p>
    <w:p w:rsidR="000A7EAC" w:rsidRDefault="000A7EAC" w:rsidP="00402F16">
      <w:pPr>
        <w:tabs>
          <w:tab w:val="left" w:pos="2550"/>
        </w:tabs>
        <w:rPr>
          <w:rFonts w:ascii="Times New Roman" w:hAnsi="Times New Roman"/>
          <w:b/>
          <w:sz w:val="28"/>
          <w:szCs w:val="28"/>
        </w:rPr>
      </w:pPr>
    </w:p>
    <w:p w:rsidR="000A7EAC" w:rsidRDefault="000A7EAC" w:rsidP="00402F16">
      <w:pPr>
        <w:tabs>
          <w:tab w:val="left" w:pos="2550"/>
        </w:tabs>
        <w:rPr>
          <w:rFonts w:ascii="Times New Roman" w:hAnsi="Times New Roman"/>
          <w:b/>
          <w:sz w:val="28"/>
          <w:szCs w:val="28"/>
        </w:rPr>
      </w:pPr>
    </w:p>
    <w:p w:rsidR="000A7EAC" w:rsidRDefault="000A7EAC" w:rsidP="00402F16">
      <w:pPr>
        <w:tabs>
          <w:tab w:val="left" w:pos="2550"/>
        </w:tabs>
        <w:rPr>
          <w:rFonts w:ascii="Times New Roman" w:hAnsi="Times New Roman"/>
          <w:b/>
          <w:sz w:val="28"/>
          <w:szCs w:val="28"/>
        </w:rPr>
      </w:pPr>
    </w:p>
    <w:p w:rsidR="000A7EAC" w:rsidRPr="004D6E09" w:rsidRDefault="000A7EAC" w:rsidP="00402F16">
      <w:pPr>
        <w:jc w:val="center"/>
        <w:rPr>
          <w:rFonts w:ascii="Times New Roman" w:hAnsi="Times New Roman"/>
          <w:b/>
          <w:sz w:val="28"/>
          <w:szCs w:val="28"/>
        </w:rPr>
      </w:pPr>
      <w:r w:rsidRPr="004D6E09">
        <w:rPr>
          <w:rFonts w:ascii="Times New Roman" w:hAnsi="Times New Roman"/>
          <w:b/>
          <w:sz w:val="28"/>
          <w:szCs w:val="28"/>
        </w:rPr>
        <w:t>4.3. Карта планируемого размещения объектов местного значения</w:t>
      </w:r>
    </w:p>
    <w:p w:rsidR="000A7EAC" w:rsidRPr="00496121" w:rsidRDefault="003520B3" w:rsidP="00402F16">
      <w:pPr>
        <w:jc w:val="center"/>
        <w:rPr>
          <w:b/>
          <w:color w:val="4472C4"/>
          <w:sz w:val="28"/>
          <w:szCs w:val="28"/>
        </w:rPr>
      </w:pPr>
      <w:r>
        <w:rPr>
          <w:noProof/>
          <w:lang w:eastAsia="ru-RU"/>
        </w:rPr>
        <w:drawing>
          <wp:inline distT="0" distB="0" distL="0" distR="0">
            <wp:extent cx="5772150" cy="7781925"/>
            <wp:effectExtent l="19050" t="19050" r="19050" b="28575"/>
            <wp:docPr id="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72150" cy="7781925"/>
                    </a:xfrm>
                    <a:prstGeom prst="rect">
                      <a:avLst/>
                    </a:prstGeom>
                    <a:noFill/>
                    <a:ln w="6350" cmpd="sng">
                      <a:solidFill>
                        <a:srgbClr val="000000"/>
                      </a:solidFill>
                      <a:miter lim="800000"/>
                      <a:headEnd/>
                      <a:tailEnd/>
                    </a:ln>
                    <a:effectLst/>
                  </pic:spPr>
                </pic:pic>
              </a:graphicData>
            </a:graphic>
          </wp:inline>
        </w:drawing>
      </w:r>
    </w:p>
    <w:p w:rsidR="000A7EAC" w:rsidRDefault="000A7EAC" w:rsidP="00402F16">
      <w:pPr>
        <w:tabs>
          <w:tab w:val="left" w:pos="2910"/>
        </w:tabs>
      </w:pPr>
    </w:p>
    <w:p w:rsidR="000A7EAC" w:rsidRDefault="000A7EAC" w:rsidP="00402F16">
      <w:pPr>
        <w:tabs>
          <w:tab w:val="left" w:pos="2910"/>
        </w:tabs>
      </w:pPr>
    </w:p>
    <w:tbl>
      <w:tblPr>
        <w:tblW w:w="0" w:type="auto"/>
        <w:jc w:val="center"/>
        <w:tblLayout w:type="fixed"/>
        <w:tblLook w:val="0000" w:firstRow="0" w:lastRow="0" w:firstColumn="0" w:lastColumn="0" w:noHBand="0" w:noVBand="0"/>
      </w:tblPr>
      <w:tblGrid>
        <w:gridCol w:w="10420"/>
      </w:tblGrid>
      <w:tr w:rsidR="000A7EAC" w:rsidRPr="00F125D1" w:rsidTr="007A7F9E">
        <w:trPr>
          <w:trHeight w:val="720"/>
          <w:jc w:val="center"/>
        </w:trPr>
        <w:tc>
          <w:tcPr>
            <w:tcW w:w="10420" w:type="dxa"/>
            <w:tcBorders>
              <w:top w:val="nil"/>
              <w:left w:val="nil"/>
              <w:bottom w:val="nil"/>
              <w:right w:val="nil"/>
            </w:tcBorders>
          </w:tcPr>
          <w:p w:rsidR="000A7EAC" w:rsidRPr="00F125D1" w:rsidRDefault="003520B3" w:rsidP="00F125D1">
            <w:pPr>
              <w:widowControl w:val="0"/>
              <w:autoSpaceDE w:val="0"/>
              <w:autoSpaceDN w:val="0"/>
              <w:adjustRightInd w:val="0"/>
              <w:spacing w:after="0" w:line="360" w:lineRule="auto"/>
              <w:ind w:firstLine="709"/>
              <w:jc w:val="center"/>
              <w:rPr>
                <w:rFonts w:ascii="Times New Roman" w:hAnsi="Times New Roman"/>
                <w:color w:val="000000"/>
                <w:sz w:val="28"/>
                <w:szCs w:val="28"/>
                <w:lang w:eastAsia="ru-RU"/>
              </w:rPr>
            </w:pPr>
            <w:r>
              <w:rPr>
                <w:rFonts w:ascii="Times New Roman" w:hAnsi="Times New Roman"/>
                <w:caps/>
                <w:noProof/>
                <w:lang w:eastAsia="ru-RU"/>
              </w:rPr>
              <w:lastRenderedPageBreak/>
              <w:drawing>
                <wp:inline distT="0" distB="0" distL="0" distR="0">
                  <wp:extent cx="1247775" cy="1466850"/>
                  <wp:effectExtent l="0" t="0" r="9525" b="0"/>
                  <wp:docPr id="5" name="Рисунок 12"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герб"/>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47775" cy="1466850"/>
                          </a:xfrm>
                          <a:prstGeom prst="rect">
                            <a:avLst/>
                          </a:prstGeom>
                          <a:noFill/>
                          <a:ln>
                            <a:noFill/>
                          </a:ln>
                        </pic:spPr>
                      </pic:pic>
                    </a:graphicData>
                  </a:graphic>
                </wp:inline>
              </w:drawing>
            </w:r>
          </w:p>
          <w:p w:rsidR="000A7EAC" w:rsidRPr="00F125D1" w:rsidRDefault="000A7EAC" w:rsidP="00F125D1">
            <w:pPr>
              <w:widowControl w:val="0"/>
              <w:autoSpaceDE w:val="0"/>
              <w:autoSpaceDN w:val="0"/>
              <w:adjustRightInd w:val="0"/>
              <w:spacing w:after="0" w:line="360" w:lineRule="auto"/>
              <w:ind w:firstLine="709"/>
              <w:jc w:val="center"/>
              <w:rPr>
                <w:rFonts w:ascii="Times New Roman" w:hAnsi="Times New Roman"/>
                <w:caps/>
                <w:color w:val="000000"/>
                <w:sz w:val="40"/>
                <w:szCs w:val="40"/>
                <w:lang w:eastAsia="ru-RU"/>
              </w:rPr>
            </w:pPr>
          </w:p>
        </w:tc>
      </w:tr>
      <w:tr w:rsidR="000A7EAC" w:rsidRPr="00F125D1" w:rsidTr="007A7F9E">
        <w:trPr>
          <w:trHeight w:val="360"/>
          <w:jc w:val="center"/>
        </w:trPr>
        <w:tc>
          <w:tcPr>
            <w:tcW w:w="10420" w:type="dxa"/>
            <w:tcBorders>
              <w:top w:val="nil"/>
              <w:left w:val="nil"/>
              <w:bottom w:val="nil"/>
              <w:right w:val="nil"/>
            </w:tcBorders>
            <w:vAlign w:val="center"/>
          </w:tcPr>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jc w:val="both"/>
              <w:rPr>
                <w:rFonts w:ascii="Times New Roman" w:hAnsi="Times New Roman"/>
                <w:b/>
                <w:bCs/>
                <w:color w:val="000000"/>
                <w:sz w:val="32"/>
                <w:szCs w:val="32"/>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32"/>
                <w:szCs w:val="32"/>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32"/>
                <w:szCs w:val="32"/>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40"/>
                <w:szCs w:val="40"/>
                <w:lang w:eastAsia="ru-RU"/>
              </w:rPr>
            </w:pPr>
            <w:r w:rsidRPr="00F125D1">
              <w:rPr>
                <w:rFonts w:ascii="Times New Roman" w:hAnsi="Times New Roman"/>
                <w:b/>
                <w:bCs/>
                <w:color w:val="000000"/>
                <w:sz w:val="40"/>
                <w:szCs w:val="40"/>
                <w:lang w:eastAsia="ru-RU"/>
              </w:rPr>
              <w:t xml:space="preserve">Изменения в Генеральный план </w:t>
            </w: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40"/>
                <w:szCs w:val="40"/>
                <w:lang w:eastAsia="ru-RU"/>
              </w:rPr>
            </w:pPr>
            <w:r w:rsidRPr="00F125D1">
              <w:rPr>
                <w:rFonts w:ascii="Times New Roman" w:hAnsi="Times New Roman"/>
                <w:b/>
                <w:bCs/>
                <w:color w:val="000000"/>
                <w:sz w:val="40"/>
                <w:szCs w:val="40"/>
                <w:lang w:eastAsia="ru-RU"/>
              </w:rPr>
              <w:t xml:space="preserve">Тёсово-Нетыльского сельского поселения Новгородского муниципального района </w:t>
            </w: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40"/>
                <w:szCs w:val="40"/>
                <w:lang w:eastAsia="ru-RU"/>
              </w:rPr>
            </w:pPr>
            <w:r w:rsidRPr="00F125D1">
              <w:rPr>
                <w:rFonts w:ascii="Times New Roman" w:hAnsi="Times New Roman"/>
                <w:b/>
                <w:bCs/>
                <w:color w:val="000000"/>
                <w:sz w:val="40"/>
                <w:szCs w:val="40"/>
                <w:lang w:eastAsia="ru-RU"/>
              </w:rPr>
              <w:t>Новгородской области</w:t>
            </w: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4"/>
                <w:szCs w:val="24"/>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4"/>
                <w:szCs w:val="24"/>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jc w:val="both"/>
              <w:rPr>
                <w:rFonts w:ascii="Times New Roman" w:hAnsi="Times New Roman"/>
                <w:color w:val="000000"/>
                <w:sz w:val="24"/>
                <w:szCs w:val="24"/>
                <w:lang w:eastAsia="ru-RU"/>
              </w:rPr>
            </w:pPr>
          </w:p>
        </w:tc>
      </w:tr>
      <w:tr w:rsidR="000A7EAC" w:rsidRPr="00F125D1" w:rsidTr="007A7F9E">
        <w:trPr>
          <w:trHeight w:val="360"/>
          <w:jc w:val="center"/>
        </w:trPr>
        <w:tc>
          <w:tcPr>
            <w:tcW w:w="10420" w:type="dxa"/>
            <w:tcBorders>
              <w:top w:val="nil"/>
              <w:left w:val="nil"/>
              <w:bottom w:val="nil"/>
              <w:right w:val="nil"/>
            </w:tcBorders>
            <w:vAlign w:val="center"/>
          </w:tcPr>
          <w:p w:rsidR="000A7EAC" w:rsidRPr="00F125D1" w:rsidRDefault="000A7EAC" w:rsidP="00F125D1">
            <w:pPr>
              <w:widowControl w:val="0"/>
              <w:autoSpaceDE w:val="0"/>
              <w:autoSpaceDN w:val="0"/>
              <w:adjustRightInd w:val="0"/>
              <w:spacing w:after="0" w:line="360" w:lineRule="auto"/>
              <w:ind w:firstLine="709"/>
              <w:jc w:val="center"/>
              <w:rPr>
                <w:rFonts w:ascii="Times New Roman" w:hAnsi="Times New Roman"/>
                <w:b/>
                <w:bCs/>
                <w:kern w:val="1"/>
                <w:sz w:val="28"/>
                <w:szCs w:val="28"/>
                <w:lang w:eastAsia="ru-RU"/>
              </w:rPr>
            </w:pPr>
            <w:r w:rsidRPr="00F125D1">
              <w:rPr>
                <w:rFonts w:ascii="Times New Roman" w:hAnsi="Times New Roman"/>
                <w:b/>
                <w:bCs/>
                <w:kern w:val="1"/>
                <w:sz w:val="28"/>
                <w:szCs w:val="28"/>
                <w:lang w:eastAsia="ru-RU"/>
              </w:rPr>
              <w:t xml:space="preserve">Материалы по обоснованию </w:t>
            </w:r>
          </w:p>
          <w:p w:rsidR="000A7EAC" w:rsidRPr="00F125D1" w:rsidRDefault="000A7EAC" w:rsidP="00F125D1">
            <w:pPr>
              <w:widowControl w:val="0"/>
              <w:autoSpaceDE w:val="0"/>
              <w:autoSpaceDN w:val="0"/>
              <w:adjustRightInd w:val="0"/>
              <w:spacing w:after="0" w:line="360" w:lineRule="auto"/>
              <w:ind w:firstLine="709"/>
              <w:jc w:val="center"/>
              <w:rPr>
                <w:rFonts w:ascii="Times New Roman" w:hAnsi="Times New Roman"/>
                <w:b/>
                <w:bCs/>
                <w:kern w:val="1"/>
                <w:sz w:val="28"/>
                <w:szCs w:val="28"/>
                <w:lang w:eastAsia="ru-RU"/>
              </w:rPr>
            </w:pPr>
            <w:r w:rsidRPr="00F125D1">
              <w:rPr>
                <w:rFonts w:ascii="Times New Roman" w:hAnsi="Times New Roman"/>
                <w:b/>
                <w:bCs/>
                <w:kern w:val="1"/>
                <w:sz w:val="28"/>
                <w:szCs w:val="28"/>
                <w:lang w:eastAsia="ru-RU"/>
              </w:rPr>
              <w:t xml:space="preserve">Том </w:t>
            </w:r>
            <w:r w:rsidRPr="00F125D1">
              <w:rPr>
                <w:rFonts w:ascii="Times New Roman" w:hAnsi="Times New Roman"/>
                <w:b/>
                <w:bCs/>
                <w:color w:val="000000"/>
                <w:sz w:val="28"/>
                <w:szCs w:val="28"/>
                <w:lang w:eastAsia="ru-RU"/>
              </w:rPr>
              <w:t>2</w:t>
            </w:r>
          </w:p>
          <w:p w:rsidR="000A7EAC" w:rsidRPr="00F125D1" w:rsidRDefault="000A7EAC" w:rsidP="00F125D1">
            <w:pPr>
              <w:widowControl w:val="0"/>
              <w:autoSpaceDE w:val="0"/>
              <w:autoSpaceDN w:val="0"/>
              <w:adjustRightInd w:val="0"/>
              <w:spacing w:after="0" w:line="360" w:lineRule="auto"/>
              <w:ind w:firstLine="709"/>
              <w:jc w:val="center"/>
              <w:rPr>
                <w:rFonts w:ascii="Times New Roman" w:hAnsi="Times New Roman"/>
                <w:b/>
                <w:bCs/>
                <w:kern w:val="1"/>
                <w:sz w:val="28"/>
                <w:szCs w:val="28"/>
                <w:lang w:eastAsia="ru-RU"/>
              </w:rPr>
            </w:pPr>
          </w:p>
          <w:p w:rsidR="000A7EAC" w:rsidRPr="00F125D1" w:rsidRDefault="000A7EAC" w:rsidP="00F125D1">
            <w:pPr>
              <w:widowControl w:val="0"/>
              <w:autoSpaceDE w:val="0"/>
              <w:autoSpaceDN w:val="0"/>
              <w:adjustRightInd w:val="0"/>
              <w:spacing w:after="0" w:line="360" w:lineRule="auto"/>
              <w:ind w:firstLine="709"/>
              <w:jc w:val="center"/>
              <w:rPr>
                <w:rFonts w:ascii="Times New Roman" w:hAnsi="Times New Roman"/>
                <w:b/>
                <w:bCs/>
                <w:color w:val="000000"/>
                <w:sz w:val="28"/>
                <w:szCs w:val="28"/>
                <w:lang w:eastAsia="ru-RU"/>
              </w:rPr>
            </w:pPr>
          </w:p>
        </w:tc>
      </w:tr>
      <w:tr w:rsidR="000A7EAC" w:rsidRPr="00F125D1" w:rsidTr="007A7F9E">
        <w:trPr>
          <w:trHeight w:val="360"/>
          <w:jc w:val="center"/>
        </w:trPr>
        <w:tc>
          <w:tcPr>
            <w:tcW w:w="10420" w:type="dxa"/>
            <w:tcBorders>
              <w:top w:val="nil"/>
              <w:left w:val="nil"/>
              <w:bottom w:val="nil"/>
              <w:right w:val="nil"/>
            </w:tcBorders>
            <w:vAlign w:val="center"/>
          </w:tcPr>
          <w:p w:rsidR="000A7EAC" w:rsidRPr="00F125D1" w:rsidRDefault="000A7EAC" w:rsidP="00F125D1">
            <w:pPr>
              <w:widowControl w:val="0"/>
              <w:suppressAutoHyphens/>
              <w:autoSpaceDE w:val="0"/>
              <w:autoSpaceDN w:val="0"/>
              <w:adjustRightInd w:val="0"/>
              <w:spacing w:after="0" w:line="360" w:lineRule="auto"/>
              <w:ind w:firstLine="709"/>
              <w:jc w:val="both"/>
              <w:rPr>
                <w:rFonts w:ascii="Times New Roman" w:hAnsi="Times New Roman"/>
                <w:color w:val="000000"/>
                <w:sz w:val="28"/>
                <w:szCs w:val="28"/>
                <w:lang w:eastAsia="ru-RU"/>
              </w:rPr>
            </w:pPr>
          </w:p>
          <w:p w:rsidR="000A7EAC" w:rsidRPr="00F125D1" w:rsidRDefault="000A7EAC" w:rsidP="00F125D1">
            <w:pPr>
              <w:widowControl w:val="0"/>
              <w:suppressAutoHyphens/>
              <w:autoSpaceDE w:val="0"/>
              <w:autoSpaceDN w:val="0"/>
              <w:adjustRightInd w:val="0"/>
              <w:spacing w:after="0" w:line="360" w:lineRule="auto"/>
              <w:ind w:firstLine="709"/>
              <w:jc w:val="both"/>
              <w:rPr>
                <w:rFonts w:ascii="Times New Roman" w:hAnsi="Times New Roman"/>
                <w:color w:val="000000"/>
                <w:sz w:val="28"/>
                <w:szCs w:val="28"/>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jc w:val="both"/>
              <w:rPr>
                <w:rFonts w:ascii="Times New Roman" w:hAnsi="Times New Roman"/>
                <w:b/>
                <w:bCs/>
                <w:color w:val="000000"/>
                <w:sz w:val="28"/>
                <w:szCs w:val="28"/>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4"/>
                <w:szCs w:val="24"/>
                <w:lang w:eastAsia="ru-RU"/>
              </w:rPr>
            </w:pPr>
            <w:r w:rsidRPr="00F125D1">
              <w:rPr>
                <w:rFonts w:ascii="Times New Roman" w:hAnsi="Times New Roman"/>
                <w:b/>
                <w:bCs/>
                <w:color w:val="000000"/>
                <w:sz w:val="24"/>
                <w:szCs w:val="24"/>
                <w:lang w:eastAsia="ru-RU"/>
              </w:rPr>
              <w:t xml:space="preserve">Великий Новгород </w:t>
            </w: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4"/>
                <w:szCs w:val="24"/>
                <w:lang w:eastAsia="ru-RU"/>
              </w:rPr>
            </w:pPr>
            <w:r w:rsidRPr="00F125D1">
              <w:rPr>
                <w:rFonts w:ascii="Times New Roman" w:hAnsi="Times New Roman"/>
                <w:b/>
                <w:bCs/>
                <w:color w:val="000000"/>
                <w:sz w:val="24"/>
                <w:szCs w:val="24"/>
                <w:lang w:eastAsia="ru-RU"/>
              </w:rPr>
              <w:t xml:space="preserve"> 2017г</w:t>
            </w:r>
          </w:p>
          <w:p w:rsidR="000A7EAC"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8"/>
                <w:szCs w:val="28"/>
                <w:lang w:eastAsia="ru-RU"/>
              </w:rPr>
            </w:pPr>
          </w:p>
          <w:p w:rsidR="000A7EAC"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8"/>
                <w:szCs w:val="28"/>
                <w:lang w:eastAsia="ru-RU"/>
              </w:rPr>
            </w:pPr>
          </w:p>
          <w:p w:rsidR="000A7EAC" w:rsidRPr="00F125D1" w:rsidRDefault="000A7EAC" w:rsidP="00F125D1">
            <w:pPr>
              <w:widowControl w:val="0"/>
              <w:tabs>
                <w:tab w:val="center" w:pos="4677"/>
                <w:tab w:val="right" w:pos="9355"/>
              </w:tabs>
              <w:suppressAutoHyphens/>
              <w:autoSpaceDE w:val="0"/>
              <w:autoSpaceDN w:val="0"/>
              <w:adjustRightInd w:val="0"/>
              <w:spacing w:after="0" w:line="360" w:lineRule="auto"/>
              <w:ind w:firstLine="709"/>
              <w:jc w:val="center"/>
              <w:rPr>
                <w:rFonts w:ascii="Times New Roman" w:hAnsi="Times New Roman"/>
                <w:b/>
                <w:bCs/>
                <w:color w:val="000000"/>
                <w:sz w:val="28"/>
                <w:szCs w:val="28"/>
                <w:lang w:eastAsia="ru-RU"/>
              </w:rPr>
            </w:pPr>
          </w:p>
        </w:tc>
      </w:tr>
    </w:tbl>
    <w:p w:rsidR="000A7EAC" w:rsidRPr="00F125D1" w:rsidRDefault="000A7EAC" w:rsidP="00F125D1">
      <w:pPr>
        <w:keepNext/>
        <w:keepLines/>
        <w:spacing w:before="480" w:after="0"/>
        <w:jc w:val="center"/>
        <w:outlineLvl w:val="0"/>
        <w:rPr>
          <w:rFonts w:ascii="Times New Roman" w:hAnsi="Times New Roman"/>
          <w:b/>
          <w:bCs/>
          <w:color w:val="365F91"/>
          <w:sz w:val="28"/>
          <w:szCs w:val="28"/>
          <w:lang w:eastAsia="ru-RU"/>
        </w:rPr>
      </w:pPr>
      <w:bookmarkStart w:id="12" w:name="_Toc477166166"/>
      <w:r w:rsidRPr="00F125D1">
        <w:rPr>
          <w:rFonts w:ascii="Times New Roman" w:hAnsi="Times New Roman"/>
          <w:b/>
          <w:bCs/>
          <w:color w:val="365F91"/>
          <w:sz w:val="28"/>
          <w:szCs w:val="28"/>
          <w:lang w:eastAsia="ru-RU"/>
        </w:rPr>
        <w:lastRenderedPageBreak/>
        <w:t>Содержание</w:t>
      </w:r>
      <w:bookmarkStart w:id="13" w:name="_Toc320587690"/>
      <w:bookmarkEnd w:id="12"/>
    </w:p>
    <w:p w:rsidR="000A7EAC" w:rsidRPr="00F125D1" w:rsidRDefault="000A7EAC" w:rsidP="00F125D1">
      <w:pPr>
        <w:ind w:firstLine="709"/>
        <w:jc w:val="both"/>
        <w:rPr>
          <w:rFonts w:ascii="Times New Roman" w:hAnsi="Times New Roman"/>
          <w:lang w:eastAsia="ru-RU"/>
        </w:rPr>
      </w:pPr>
    </w:p>
    <w:p w:rsidR="000A7EAC" w:rsidRPr="00EE63AA" w:rsidRDefault="000A7EAC" w:rsidP="00F125D1">
      <w:pPr>
        <w:tabs>
          <w:tab w:val="right" w:leader="dot" w:pos="9679"/>
        </w:tabs>
        <w:spacing w:after="100"/>
        <w:ind w:left="426"/>
        <w:jc w:val="both"/>
        <w:rPr>
          <w:rFonts w:ascii="Times New Roman" w:hAnsi="Times New Roman"/>
          <w:noProof/>
          <w:lang w:eastAsia="ru-RU"/>
        </w:rPr>
      </w:pPr>
      <w:r w:rsidRPr="00F125D1">
        <w:rPr>
          <w:rFonts w:ascii="Times New Roman" w:hAnsi="Times New Roman"/>
          <w:lang w:eastAsia="ru-RU"/>
        </w:rPr>
        <w:fldChar w:fldCharType="begin"/>
      </w:r>
      <w:r w:rsidRPr="00F125D1">
        <w:rPr>
          <w:rFonts w:ascii="Times New Roman" w:hAnsi="Times New Roman"/>
          <w:lang w:eastAsia="ru-RU"/>
        </w:rPr>
        <w:instrText xml:space="preserve"> TOC \o "1-3" \h \z \u </w:instrText>
      </w:r>
      <w:r w:rsidRPr="00F125D1">
        <w:rPr>
          <w:rFonts w:ascii="Times New Roman" w:hAnsi="Times New Roman"/>
          <w:lang w:eastAsia="ru-RU"/>
        </w:rPr>
        <w:fldChar w:fldCharType="separate"/>
      </w:r>
      <w:hyperlink w:anchor="_Toc477166166" w:history="1">
        <w:r w:rsidRPr="00EE63AA">
          <w:rPr>
            <w:rFonts w:ascii="Times New Roman" w:hAnsi="Times New Roman"/>
            <w:noProof/>
            <w:u w:val="single"/>
            <w:lang w:eastAsia="ru-RU"/>
          </w:rPr>
          <w:t>Содержание</w:t>
        </w:r>
        <w:r w:rsidRPr="00EE63AA">
          <w:rPr>
            <w:rFonts w:ascii="Times New Roman" w:hAnsi="Times New Roman"/>
            <w:noProof/>
            <w:webHidden/>
            <w:lang w:eastAsia="ru-RU"/>
          </w:rPr>
          <w:tab/>
        </w:r>
        <w:r w:rsidRPr="00EE63AA">
          <w:rPr>
            <w:rFonts w:ascii="Times New Roman" w:hAnsi="Times New Roman"/>
            <w:noProof/>
            <w:webHidden/>
            <w:lang w:eastAsia="ru-RU"/>
          </w:rPr>
          <w:fldChar w:fldCharType="begin"/>
        </w:r>
        <w:r w:rsidRPr="00EE63AA">
          <w:rPr>
            <w:rFonts w:ascii="Times New Roman" w:hAnsi="Times New Roman"/>
            <w:noProof/>
            <w:webHidden/>
            <w:lang w:eastAsia="ru-RU"/>
          </w:rPr>
          <w:instrText xml:space="preserve"> PAGEREF _Toc477166166 \h </w:instrText>
        </w:r>
        <w:r w:rsidRPr="00EE63AA">
          <w:rPr>
            <w:rFonts w:ascii="Times New Roman" w:hAnsi="Times New Roman"/>
            <w:noProof/>
            <w:webHidden/>
            <w:lang w:eastAsia="ru-RU"/>
          </w:rPr>
        </w:r>
        <w:r w:rsidRPr="00EE63AA">
          <w:rPr>
            <w:rFonts w:ascii="Times New Roman" w:hAnsi="Times New Roman"/>
            <w:noProof/>
            <w:webHidden/>
            <w:lang w:eastAsia="ru-RU"/>
          </w:rPr>
          <w:fldChar w:fldCharType="separate"/>
        </w:r>
        <w:r>
          <w:rPr>
            <w:rFonts w:ascii="Times New Roman" w:hAnsi="Times New Roman"/>
            <w:noProof/>
            <w:webHidden/>
            <w:lang w:eastAsia="ru-RU"/>
          </w:rPr>
          <w:t>2</w:t>
        </w:r>
        <w:r w:rsidRPr="00EE63AA">
          <w:rPr>
            <w:rFonts w:ascii="Times New Roman" w:hAnsi="Times New Roman"/>
            <w:noProof/>
            <w:webHidden/>
            <w:lang w:eastAsia="ru-RU"/>
          </w:rPr>
          <w:fldChar w:fldCharType="end"/>
        </w:r>
      </w:hyperlink>
    </w:p>
    <w:p w:rsidR="000A7EAC" w:rsidRPr="00EE63AA" w:rsidRDefault="000F2309" w:rsidP="00F125D1">
      <w:pPr>
        <w:tabs>
          <w:tab w:val="left" w:pos="880"/>
          <w:tab w:val="right" w:leader="dot" w:pos="9679"/>
        </w:tabs>
        <w:spacing w:after="100"/>
        <w:ind w:left="426"/>
        <w:jc w:val="both"/>
        <w:rPr>
          <w:rFonts w:ascii="Times New Roman" w:hAnsi="Times New Roman"/>
          <w:noProof/>
          <w:lang w:eastAsia="ru-RU"/>
        </w:rPr>
      </w:pPr>
      <w:hyperlink w:anchor="_Toc477166167" w:history="1">
        <w:r w:rsidR="000A7EAC" w:rsidRPr="00EE63AA">
          <w:rPr>
            <w:rFonts w:ascii="Times New Roman" w:hAnsi="Times New Roman"/>
            <w:noProof/>
            <w:u w:val="single"/>
            <w:lang w:eastAsia="ru-RU"/>
          </w:rPr>
          <w:t>1.</w:t>
        </w:r>
        <w:r w:rsidR="000A7EAC" w:rsidRPr="00EE63AA">
          <w:rPr>
            <w:rFonts w:ascii="Times New Roman" w:hAnsi="Times New Roman"/>
            <w:noProof/>
            <w:lang w:eastAsia="ru-RU"/>
          </w:rPr>
          <w:tab/>
        </w:r>
        <w:r w:rsidR="000A7EAC" w:rsidRPr="00EE63AA">
          <w:rPr>
            <w:rFonts w:ascii="Times New Roman" w:hAnsi="Times New Roman"/>
            <w:noProof/>
            <w:u w:val="single"/>
            <w:lang w:eastAsia="ru-RU"/>
          </w:rPr>
          <w:t>Общие положения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_Toc477166167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left" w:pos="880"/>
          <w:tab w:val="right" w:leader="dot" w:pos="9679"/>
        </w:tabs>
        <w:spacing w:after="100"/>
        <w:ind w:left="426"/>
        <w:jc w:val="both"/>
        <w:rPr>
          <w:rFonts w:ascii="Times New Roman" w:hAnsi="Times New Roman"/>
          <w:noProof/>
          <w:lang w:eastAsia="ru-RU"/>
        </w:rPr>
      </w:pPr>
      <w:hyperlink w:anchor="_Toc477166168" w:history="1">
        <w:r w:rsidR="000A7EAC" w:rsidRPr="00EE63AA">
          <w:rPr>
            <w:rFonts w:ascii="Times New Roman" w:hAnsi="Times New Roman"/>
            <w:noProof/>
            <w:u w:val="single"/>
            <w:lang w:eastAsia="ru-RU"/>
          </w:rPr>
          <w:t>2.</w:t>
        </w:r>
        <w:r w:rsidR="000A7EAC" w:rsidRPr="00EE63AA">
          <w:rPr>
            <w:rFonts w:ascii="Times New Roman" w:hAnsi="Times New Roman"/>
            <w:noProof/>
            <w:lang w:eastAsia="ru-RU"/>
          </w:rPr>
          <w:tab/>
        </w:r>
        <w:r w:rsidR="000A7EAC" w:rsidRPr="00EE63AA">
          <w:rPr>
            <w:rFonts w:ascii="Times New Roman" w:hAnsi="Times New Roman"/>
            <w:noProof/>
            <w:u w:val="single"/>
            <w:lang w:eastAsia="ru-RU"/>
          </w:rPr>
          <w:t>Планы и программы комплексного социально – экономического развития муниципального образования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_Toc477166168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69" w:history="1">
        <w:r w:rsidR="000A7EAC" w:rsidRPr="00EE63AA">
          <w:rPr>
            <w:rFonts w:ascii="Times New Roman" w:hAnsi="Times New Roman"/>
            <w:noProof/>
            <w:u w:val="single"/>
            <w:lang w:eastAsia="ru-RU"/>
          </w:rPr>
          <w:t>3. Анализ использования территории поселения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_Toc477166169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0" w:history="1">
        <w:r w:rsidR="000A7EAC" w:rsidRPr="00EE63AA">
          <w:rPr>
            <w:rFonts w:ascii="Times New Roman" w:hAnsi="Times New Roman"/>
            <w:noProof/>
            <w:u w:val="single"/>
            <w:lang w:eastAsia="ru-RU"/>
          </w:rPr>
          <w:t>3.1. Описание природных условий и ресурсов территории</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_Toc477166170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widowControl w:val="0"/>
        <w:tabs>
          <w:tab w:val="right" w:leader="dot" w:pos="9923"/>
        </w:tabs>
        <w:suppressAutoHyphens/>
        <w:autoSpaceDE w:val="0"/>
        <w:spacing w:after="0" w:line="240" w:lineRule="auto"/>
        <w:ind w:right="142" w:firstLine="426"/>
        <w:jc w:val="both"/>
        <w:rPr>
          <w:rFonts w:ascii="Times New Roman" w:hAnsi="Times New Roman"/>
          <w:noProof/>
          <w:lang w:eastAsia="ru-RU"/>
        </w:rPr>
      </w:pPr>
      <w:hyperlink w:anchor="_Toc477166171" w:history="1">
        <w:r w:rsidR="000A7EAC" w:rsidRPr="00EE63AA">
          <w:rPr>
            <w:rFonts w:ascii="Times New Roman" w:hAnsi="Times New Roman"/>
            <w:bCs/>
            <w:noProof/>
            <w:sz w:val="24"/>
            <w:szCs w:val="24"/>
            <w:u w:val="single"/>
            <w:lang w:eastAsia="ar-SA"/>
          </w:rPr>
          <w:t>Особо охраняемые природные территории</w:t>
        </w:r>
        <w:r w:rsidR="000A7EAC" w:rsidRPr="00EE63AA">
          <w:rPr>
            <w:rFonts w:ascii="Times New Roman" w:hAnsi="Times New Roman"/>
            <w:noProof/>
            <w:webHidden/>
            <w:sz w:val="24"/>
            <w:szCs w:val="24"/>
            <w:lang w:eastAsia="ar-SA"/>
          </w:rPr>
          <w:tab/>
        </w:r>
        <w:r w:rsidR="000A7EAC" w:rsidRPr="00EE63AA">
          <w:rPr>
            <w:rFonts w:ascii="Times New Roman" w:hAnsi="Times New Roman"/>
            <w:noProof/>
            <w:webHidden/>
            <w:lang w:eastAsia="ar-SA"/>
          </w:rPr>
          <w:fldChar w:fldCharType="begin"/>
        </w:r>
        <w:r w:rsidR="000A7EAC" w:rsidRPr="00EE63AA">
          <w:rPr>
            <w:rFonts w:ascii="Times New Roman" w:hAnsi="Times New Roman"/>
            <w:noProof/>
            <w:webHidden/>
            <w:lang w:eastAsia="ar-SA"/>
          </w:rPr>
          <w:instrText xml:space="preserve"> PAGEREF _Toc477166171 \h </w:instrText>
        </w:r>
        <w:r w:rsidR="000A7EAC" w:rsidRPr="00EE63AA">
          <w:rPr>
            <w:rFonts w:ascii="Times New Roman" w:hAnsi="Times New Roman"/>
            <w:noProof/>
            <w:webHidden/>
            <w:lang w:eastAsia="ar-SA"/>
          </w:rPr>
        </w:r>
        <w:r w:rsidR="000A7EAC" w:rsidRPr="00EE63AA">
          <w:rPr>
            <w:rFonts w:ascii="Times New Roman" w:hAnsi="Times New Roman"/>
            <w:noProof/>
            <w:webHidden/>
            <w:lang w:eastAsia="ar-SA"/>
          </w:rPr>
          <w:fldChar w:fldCharType="separate"/>
        </w:r>
        <w:r w:rsidR="000A7EAC">
          <w:rPr>
            <w:rFonts w:ascii="Times New Roman" w:hAnsi="Times New Roman"/>
            <w:noProof/>
            <w:webHidden/>
            <w:lang w:eastAsia="ar-SA"/>
          </w:rPr>
          <w:t>2</w:t>
        </w:r>
        <w:r w:rsidR="000A7EAC" w:rsidRPr="00EE63AA">
          <w:rPr>
            <w:rFonts w:ascii="Times New Roman" w:hAnsi="Times New Roman"/>
            <w:noProof/>
            <w:webHidden/>
            <w:lang w:eastAsia="ar-SA"/>
          </w:rPr>
          <w:fldChar w:fldCharType="end"/>
        </w:r>
      </w:hyperlink>
    </w:p>
    <w:p w:rsidR="000A7EAC" w:rsidRPr="00EE63AA" w:rsidRDefault="000F2309" w:rsidP="00F125D1">
      <w:pPr>
        <w:widowControl w:val="0"/>
        <w:tabs>
          <w:tab w:val="right" w:leader="dot" w:pos="9923"/>
        </w:tabs>
        <w:suppressAutoHyphens/>
        <w:autoSpaceDE w:val="0"/>
        <w:spacing w:after="0" w:line="240" w:lineRule="auto"/>
        <w:ind w:right="142" w:firstLine="426"/>
        <w:jc w:val="both"/>
        <w:rPr>
          <w:rFonts w:ascii="Times New Roman" w:hAnsi="Times New Roman"/>
          <w:noProof/>
          <w:lang w:eastAsia="ru-RU"/>
        </w:rPr>
      </w:pPr>
      <w:hyperlink w:anchor="_Toc477166172" w:history="1">
        <w:r w:rsidR="000A7EAC" w:rsidRPr="00EE63AA">
          <w:rPr>
            <w:rFonts w:ascii="Times New Roman" w:hAnsi="Times New Roman"/>
            <w:bCs/>
            <w:noProof/>
            <w:sz w:val="24"/>
            <w:szCs w:val="24"/>
            <w:u w:val="single"/>
            <w:lang w:eastAsia="ar-SA"/>
          </w:rPr>
          <w:t>Рыбопромысловые ресурсы</w:t>
        </w:r>
        <w:r w:rsidR="000A7EAC" w:rsidRPr="00EE63AA">
          <w:rPr>
            <w:rFonts w:ascii="Times New Roman" w:hAnsi="Times New Roman"/>
            <w:noProof/>
            <w:webHidden/>
            <w:sz w:val="24"/>
            <w:szCs w:val="24"/>
            <w:lang w:eastAsia="ar-SA"/>
          </w:rPr>
          <w:tab/>
        </w:r>
        <w:r w:rsidR="000A7EAC" w:rsidRPr="00EE63AA">
          <w:rPr>
            <w:rFonts w:ascii="Times New Roman" w:hAnsi="Times New Roman"/>
            <w:noProof/>
            <w:webHidden/>
            <w:lang w:eastAsia="ar-SA"/>
          </w:rPr>
          <w:fldChar w:fldCharType="begin"/>
        </w:r>
        <w:r w:rsidR="000A7EAC" w:rsidRPr="00EE63AA">
          <w:rPr>
            <w:rFonts w:ascii="Times New Roman" w:hAnsi="Times New Roman"/>
            <w:noProof/>
            <w:webHidden/>
            <w:lang w:eastAsia="ar-SA"/>
          </w:rPr>
          <w:instrText xml:space="preserve"> PAGEREF _Toc477166172 \h </w:instrText>
        </w:r>
        <w:r w:rsidR="000A7EAC" w:rsidRPr="00EE63AA">
          <w:rPr>
            <w:rFonts w:ascii="Times New Roman" w:hAnsi="Times New Roman"/>
            <w:noProof/>
            <w:webHidden/>
            <w:lang w:eastAsia="ar-SA"/>
          </w:rPr>
        </w:r>
        <w:r w:rsidR="000A7EAC" w:rsidRPr="00EE63AA">
          <w:rPr>
            <w:rFonts w:ascii="Times New Roman" w:hAnsi="Times New Roman"/>
            <w:noProof/>
            <w:webHidden/>
            <w:lang w:eastAsia="ar-SA"/>
          </w:rPr>
          <w:fldChar w:fldCharType="separate"/>
        </w:r>
        <w:r w:rsidR="000A7EAC">
          <w:rPr>
            <w:rFonts w:ascii="Times New Roman" w:hAnsi="Times New Roman"/>
            <w:noProof/>
            <w:webHidden/>
            <w:lang w:eastAsia="ar-SA"/>
          </w:rPr>
          <w:t>2</w:t>
        </w:r>
        <w:r w:rsidR="000A7EAC" w:rsidRPr="00EE63AA">
          <w:rPr>
            <w:rFonts w:ascii="Times New Roman" w:hAnsi="Times New Roman"/>
            <w:noProof/>
            <w:webHidden/>
            <w:lang w:eastAsia="ar-SA"/>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3" w:history="1">
        <w:r w:rsidR="000A7EAC" w:rsidRPr="00EE63AA">
          <w:rPr>
            <w:rFonts w:ascii="Times New Roman" w:hAnsi="Times New Roman"/>
            <w:noProof/>
            <w:u w:val="single"/>
            <w:lang w:eastAsia="ru-RU"/>
          </w:rPr>
          <w:t>3.2. Комплексная оценка и информация об основных проблемах развития территории</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_Toc477166173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4" w:history="1">
        <w:r w:rsidR="000A7EAC" w:rsidRPr="00EE63AA">
          <w:rPr>
            <w:rFonts w:ascii="Times New Roman" w:hAnsi="Times New Roman"/>
            <w:noProof/>
            <w:u w:val="single"/>
            <w:lang w:eastAsia="ru-RU"/>
          </w:rPr>
          <w:t>3.2.1. Экономическая база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_Toc477166174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5" w:history="1">
        <w:r w:rsidR="000A7EAC" w:rsidRPr="00EE63AA">
          <w:rPr>
            <w:rFonts w:ascii="Times New Roman" w:hAnsi="Times New Roman"/>
            <w:noProof/>
            <w:u w:val="single"/>
            <w:lang w:eastAsia="ru-RU"/>
          </w:rPr>
          <w:t>3.2.2.Население</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_Toc477166175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6" w:history="1">
        <w:r w:rsidR="000A7EAC" w:rsidRPr="00EE63AA">
          <w:rPr>
            <w:rFonts w:ascii="Times New Roman" w:hAnsi="Times New Roman"/>
            <w:noProof/>
            <w:u w:val="single"/>
            <w:lang w:eastAsia="ru-RU"/>
          </w:rPr>
          <w:t>3.2.3. Жилой фонд</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_Toc477166176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8" w:history="1">
        <w:r w:rsidR="000A7EAC" w:rsidRPr="00EE63AA">
          <w:rPr>
            <w:rFonts w:ascii="Times New Roman" w:hAnsi="Times New Roman"/>
            <w:noProof/>
            <w:u w:val="single"/>
            <w:lang w:eastAsia="ru-RU"/>
          </w:rPr>
          <w:t>3.2.4. Культурно-бытовое обслуживание</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_Toc477166178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79" w:history="1">
        <w:r w:rsidR="000A7EAC" w:rsidRPr="00EE63AA">
          <w:rPr>
            <w:rFonts w:ascii="Times New Roman" w:hAnsi="Times New Roman"/>
            <w:noProof/>
            <w:u w:val="single"/>
            <w:lang w:eastAsia="ru-RU"/>
          </w:rPr>
          <w:t>3.2.5. Структура земельного фонда и современное использование территории</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_Toc477166179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0" w:history="1">
        <w:r w:rsidR="000A7EAC" w:rsidRPr="00EE63AA">
          <w:rPr>
            <w:rFonts w:ascii="Times New Roman" w:hAnsi="Times New Roman"/>
            <w:noProof/>
            <w:u w:val="single"/>
            <w:lang w:eastAsia="ru-RU"/>
          </w:rPr>
          <w:t>3.3. Инженерная инфраструктура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_Toc477166180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1" w:history="1">
        <w:r w:rsidR="000A7EAC" w:rsidRPr="00EE63AA">
          <w:rPr>
            <w:rFonts w:ascii="Times New Roman" w:hAnsi="Times New Roman"/>
            <w:noProof/>
            <w:u w:val="single"/>
            <w:lang w:eastAsia="ru-RU"/>
          </w:rPr>
          <w:t>3.4. Транспортная инфраструктура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_Toc477166181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2" w:history="1">
        <w:r w:rsidR="000A7EAC" w:rsidRPr="00EE63AA">
          <w:rPr>
            <w:rFonts w:ascii="Times New Roman" w:hAnsi="Times New Roman"/>
            <w:noProof/>
            <w:u w:val="single"/>
            <w:lang w:eastAsia="ru-RU"/>
          </w:rPr>
          <w:t>3.5. Объекты культурного наследия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_Toc477166182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3" w:history="1">
        <w:r w:rsidR="000A7EAC" w:rsidRPr="00EE63AA">
          <w:rPr>
            <w:rFonts w:ascii="Times New Roman" w:hAnsi="Times New Roman"/>
            <w:noProof/>
            <w:u w:val="single"/>
            <w:lang w:eastAsia="ru-RU"/>
          </w:rPr>
          <w:t>3.6. Перечень мероприятий по сохранению объектов культурного наследия.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_Toc477166183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4" w:history="1">
        <w:r w:rsidR="000A7EAC" w:rsidRPr="00EE63AA">
          <w:rPr>
            <w:rFonts w:ascii="Times New Roman" w:hAnsi="Times New Roman"/>
            <w:noProof/>
            <w:u w:val="single"/>
            <w:lang w:eastAsia="ru-RU"/>
          </w:rPr>
          <w:t>3.7. Градостроительные ограничения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_Toc477166184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6" w:history="1">
        <w:r w:rsidR="000A7EAC" w:rsidRPr="00EE63AA">
          <w:rPr>
            <w:rFonts w:ascii="Times New Roman" w:hAnsi="Times New Roman"/>
            <w:noProof/>
            <w:u w:val="single"/>
            <w:lang w:eastAsia="ru-RU"/>
          </w:rPr>
          <w:t>4. Обоснование выбранного варианта размещения объектов местного значения и оценка их возможного влияния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_Toc477166186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widowControl w:val="0"/>
        <w:tabs>
          <w:tab w:val="right" w:leader="dot" w:pos="9923"/>
        </w:tabs>
        <w:suppressAutoHyphens/>
        <w:autoSpaceDE w:val="0"/>
        <w:spacing w:after="0" w:line="240" w:lineRule="auto"/>
        <w:ind w:right="142" w:firstLine="426"/>
        <w:jc w:val="both"/>
        <w:rPr>
          <w:rFonts w:ascii="Times New Roman" w:hAnsi="Times New Roman"/>
          <w:noProof/>
          <w:lang w:eastAsia="ru-RU"/>
        </w:rPr>
      </w:pPr>
      <w:hyperlink w:anchor="_Toc477166187" w:history="1">
        <w:r w:rsidR="000A7EAC" w:rsidRPr="00EE63AA">
          <w:rPr>
            <w:rFonts w:ascii="Times New Roman" w:hAnsi="Times New Roman"/>
            <w:bCs/>
            <w:noProof/>
            <w:sz w:val="24"/>
            <w:szCs w:val="24"/>
            <w:u w:val="single"/>
            <w:lang w:eastAsia="ar-SA"/>
          </w:rPr>
          <w:t>Развитие жилищного фонда</w:t>
        </w:r>
        <w:r w:rsidR="000A7EAC" w:rsidRPr="00EE63AA">
          <w:rPr>
            <w:rFonts w:ascii="Times New Roman" w:hAnsi="Times New Roman"/>
            <w:noProof/>
            <w:webHidden/>
            <w:sz w:val="24"/>
            <w:szCs w:val="24"/>
            <w:lang w:eastAsia="ar-SA"/>
          </w:rPr>
          <w:tab/>
        </w:r>
        <w:r w:rsidR="000A7EAC" w:rsidRPr="00EE63AA">
          <w:rPr>
            <w:rFonts w:ascii="Times New Roman" w:hAnsi="Times New Roman"/>
            <w:noProof/>
            <w:webHidden/>
            <w:sz w:val="24"/>
            <w:szCs w:val="24"/>
            <w:lang w:eastAsia="ar-SA"/>
          </w:rPr>
          <w:fldChar w:fldCharType="begin"/>
        </w:r>
        <w:r w:rsidR="000A7EAC" w:rsidRPr="00EE63AA">
          <w:rPr>
            <w:rFonts w:ascii="Times New Roman" w:hAnsi="Times New Roman"/>
            <w:noProof/>
            <w:webHidden/>
            <w:sz w:val="24"/>
            <w:szCs w:val="24"/>
            <w:lang w:eastAsia="ar-SA"/>
          </w:rPr>
          <w:instrText xml:space="preserve"> PAGEREF _Toc477166187 \h </w:instrText>
        </w:r>
        <w:r w:rsidR="000A7EAC" w:rsidRPr="00EE63AA">
          <w:rPr>
            <w:rFonts w:ascii="Times New Roman" w:hAnsi="Times New Roman"/>
            <w:noProof/>
            <w:webHidden/>
            <w:sz w:val="24"/>
            <w:szCs w:val="24"/>
            <w:lang w:eastAsia="ar-SA"/>
          </w:rPr>
        </w:r>
        <w:r w:rsidR="000A7EAC" w:rsidRPr="00EE63AA">
          <w:rPr>
            <w:rFonts w:ascii="Times New Roman" w:hAnsi="Times New Roman"/>
            <w:noProof/>
            <w:webHidden/>
            <w:sz w:val="24"/>
            <w:szCs w:val="24"/>
            <w:lang w:eastAsia="ar-SA"/>
          </w:rPr>
          <w:fldChar w:fldCharType="separate"/>
        </w:r>
        <w:r w:rsidR="000A7EAC">
          <w:rPr>
            <w:rFonts w:ascii="Times New Roman" w:hAnsi="Times New Roman"/>
            <w:noProof/>
            <w:webHidden/>
            <w:sz w:val="24"/>
            <w:szCs w:val="24"/>
            <w:lang w:eastAsia="ar-SA"/>
          </w:rPr>
          <w:t>2</w:t>
        </w:r>
        <w:r w:rsidR="000A7EAC" w:rsidRPr="00EE63AA">
          <w:rPr>
            <w:rFonts w:ascii="Times New Roman" w:hAnsi="Times New Roman"/>
            <w:noProof/>
            <w:webHidden/>
            <w:sz w:val="24"/>
            <w:szCs w:val="24"/>
            <w:lang w:eastAsia="ar-SA"/>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8" w:history="1">
        <w:r w:rsidR="000A7EAC" w:rsidRPr="00EE63AA">
          <w:rPr>
            <w:rFonts w:ascii="Times New Roman" w:hAnsi="Times New Roman"/>
            <w:noProof/>
            <w:u w:val="single"/>
            <w:lang w:eastAsia="ru-RU"/>
          </w:rPr>
          <w:t>5.1. Перечень земельных участков, которые включаются в границы населённого пункта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_Toc477166188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89" w:history="1">
        <w:r w:rsidR="000A7EAC" w:rsidRPr="00EE63AA">
          <w:rPr>
            <w:rFonts w:ascii="Times New Roman" w:hAnsi="Times New Roman"/>
            <w:noProof/>
            <w:u w:val="single"/>
            <w:lang w:eastAsia="ru-RU"/>
          </w:rPr>
          <w:t>5.2. Перечень мероприятий по переводу земель или земельных участков в составе таких земель из одной категории в другую</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_Toc477166189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0" w:history="1">
        <w:r w:rsidR="000A7EAC" w:rsidRPr="00EE63AA">
          <w:rPr>
            <w:rFonts w:ascii="Times New Roman" w:hAnsi="Times New Roman"/>
            <w:noProof/>
            <w:u w:val="single"/>
            <w:lang w:eastAsia="ru-RU"/>
          </w:rPr>
          <w:t>6. Перечень и характеристика основных факторов риска возникновения чрезвычайных ситуаций природного и техногенного характера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_Toc477166190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1" w:history="1">
        <w:r w:rsidR="000A7EAC" w:rsidRPr="00EE63AA">
          <w:rPr>
            <w:rFonts w:ascii="Times New Roman" w:hAnsi="Times New Roman"/>
            <w:noProof/>
            <w:u w:val="single"/>
            <w:lang w:eastAsia="ru-RU"/>
          </w:rPr>
          <w:t>7. Основные технико-экономические показатели генерального плана поселения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_Toc477166191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2" w:history="1">
        <w:r w:rsidR="000A7EAC" w:rsidRPr="00EE63AA">
          <w:rPr>
            <w:rFonts w:ascii="Times New Roman" w:hAnsi="Times New Roman"/>
            <w:noProof/>
            <w:u w:val="single"/>
            <w:lang w:eastAsia="ru-RU"/>
          </w:rPr>
          <w:t>8. Приложения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_Toc477166192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3" w:history="1">
        <w:r w:rsidR="000A7EAC" w:rsidRPr="00EE63AA">
          <w:rPr>
            <w:rFonts w:ascii="Times New Roman" w:hAnsi="Times New Roman"/>
            <w:noProof/>
            <w:u w:val="single"/>
            <w:lang w:eastAsia="ru-RU"/>
          </w:rPr>
          <w:t>8.1. Карта границ поселения и существующих населенных пунктов, входящих в состав поселения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_Toc477166193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4" w:history="1">
        <w:r w:rsidR="000A7EAC" w:rsidRPr="00EE63AA">
          <w:rPr>
            <w:rFonts w:ascii="Times New Roman" w:hAnsi="Times New Roman"/>
            <w:noProof/>
            <w:u w:val="single"/>
            <w:lang w:eastAsia="ru-RU"/>
          </w:rPr>
          <w:t>8.2. Местоположение существующих и строящихся объектов местного значения поселения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_Toc477166194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5" w:history="1">
        <w:r w:rsidR="000A7EAC" w:rsidRPr="00EE63AA">
          <w:rPr>
            <w:rFonts w:ascii="Times New Roman" w:hAnsi="Times New Roman"/>
            <w:noProof/>
            <w:u w:val="single"/>
            <w:lang w:eastAsia="ru-RU"/>
          </w:rPr>
          <w:t>8.3. Карта зон с особыми условиями использования территории</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_Toc477166195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6" w:history="1">
        <w:r w:rsidR="000A7EAC" w:rsidRPr="00EE63AA">
          <w:rPr>
            <w:rFonts w:ascii="Times New Roman" w:hAnsi="Times New Roman"/>
            <w:noProof/>
            <w:u w:val="single"/>
            <w:lang w:eastAsia="ru-RU"/>
          </w:rPr>
          <w:t>8.4. Карта территорий культурного наследия</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_Toc477166196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EE63AA" w:rsidRDefault="000F2309" w:rsidP="00F125D1">
      <w:pPr>
        <w:tabs>
          <w:tab w:val="right" w:leader="dot" w:pos="9679"/>
        </w:tabs>
        <w:spacing w:after="100"/>
        <w:ind w:left="426"/>
        <w:jc w:val="both"/>
        <w:rPr>
          <w:rFonts w:ascii="Times New Roman" w:hAnsi="Times New Roman"/>
          <w:noProof/>
          <w:lang w:eastAsia="ru-RU"/>
        </w:rPr>
      </w:pPr>
      <w:hyperlink w:anchor="_Toc477166197" w:history="1">
        <w:r w:rsidR="000A7EAC" w:rsidRPr="00EE63AA">
          <w:rPr>
            <w:rFonts w:ascii="Times New Roman" w:hAnsi="Times New Roman"/>
            <w:noProof/>
            <w:u w:val="single"/>
            <w:lang w:eastAsia="ru-RU"/>
          </w:rPr>
          <w:t>8.5. Карта территорий, подверженных риску возникновению чрезвычайных ситуаций природного и техногенного характера</w:t>
        </w:r>
        <w:r w:rsidR="000A7EAC" w:rsidRPr="00EE63AA">
          <w:rPr>
            <w:rFonts w:ascii="Times New Roman" w:hAnsi="Times New Roman"/>
            <w:noProof/>
            <w:webHidden/>
            <w:lang w:eastAsia="ru-RU"/>
          </w:rPr>
          <w:tab/>
        </w:r>
        <w:r w:rsidR="000A7EAC" w:rsidRPr="00EE63AA">
          <w:rPr>
            <w:rFonts w:ascii="Times New Roman" w:hAnsi="Times New Roman"/>
            <w:noProof/>
            <w:webHidden/>
            <w:lang w:eastAsia="ru-RU"/>
          </w:rPr>
          <w:fldChar w:fldCharType="begin"/>
        </w:r>
        <w:r w:rsidR="000A7EAC" w:rsidRPr="00EE63AA">
          <w:rPr>
            <w:rFonts w:ascii="Times New Roman" w:hAnsi="Times New Roman"/>
            <w:noProof/>
            <w:webHidden/>
            <w:lang w:eastAsia="ru-RU"/>
          </w:rPr>
          <w:instrText xml:space="preserve"> PAGEREF _Toc477166197 \h </w:instrText>
        </w:r>
        <w:r w:rsidR="000A7EAC" w:rsidRPr="00EE63AA">
          <w:rPr>
            <w:rFonts w:ascii="Times New Roman" w:hAnsi="Times New Roman"/>
            <w:noProof/>
            <w:webHidden/>
            <w:lang w:eastAsia="ru-RU"/>
          </w:rPr>
        </w:r>
        <w:r w:rsidR="000A7EAC" w:rsidRPr="00EE63AA">
          <w:rPr>
            <w:rFonts w:ascii="Times New Roman" w:hAnsi="Times New Roman"/>
            <w:noProof/>
            <w:webHidden/>
            <w:lang w:eastAsia="ru-RU"/>
          </w:rPr>
          <w:fldChar w:fldCharType="separate"/>
        </w:r>
        <w:r w:rsidR="000A7EAC">
          <w:rPr>
            <w:rFonts w:ascii="Times New Roman" w:hAnsi="Times New Roman"/>
            <w:noProof/>
            <w:webHidden/>
            <w:lang w:eastAsia="ru-RU"/>
          </w:rPr>
          <w:t>2</w:t>
        </w:r>
        <w:r w:rsidR="000A7EAC" w:rsidRPr="00EE63AA">
          <w:rPr>
            <w:rFonts w:ascii="Times New Roman" w:hAnsi="Times New Roman"/>
            <w:noProof/>
            <w:webHidden/>
            <w:lang w:eastAsia="ru-RU"/>
          </w:rPr>
          <w:fldChar w:fldCharType="end"/>
        </w:r>
      </w:hyperlink>
    </w:p>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lang w:eastAsia="ru-RU"/>
        </w:rPr>
        <w:fldChar w:fldCharType="end"/>
      </w:r>
    </w:p>
    <w:p w:rsidR="000A7EAC" w:rsidRPr="00F125D1" w:rsidRDefault="000A7EAC" w:rsidP="00F125D1">
      <w:pPr>
        <w:jc w:val="both"/>
        <w:rPr>
          <w:rFonts w:ascii="Times New Roman" w:hAnsi="Times New Roman"/>
          <w:sz w:val="24"/>
          <w:szCs w:val="24"/>
          <w:lang w:eastAsia="ru-RU"/>
        </w:rPr>
      </w:pPr>
    </w:p>
    <w:p w:rsidR="000A7EAC" w:rsidRPr="00F125D1" w:rsidRDefault="000A7EAC" w:rsidP="000F2309">
      <w:pPr>
        <w:keepNext/>
        <w:keepLines/>
        <w:numPr>
          <w:ilvl w:val="0"/>
          <w:numId w:val="52"/>
        </w:numPr>
        <w:spacing w:before="480" w:after="0"/>
        <w:jc w:val="center"/>
        <w:outlineLvl w:val="0"/>
        <w:rPr>
          <w:rFonts w:ascii="Times New Roman" w:hAnsi="Times New Roman"/>
          <w:b/>
          <w:bCs/>
          <w:sz w:val="28"/>
          <w:szCs w:val="28"/>
          <w:lang w:eastAsia="ru-RU"/>
        </w:rPr>
      </w:pPr>
      <w:bookmarkStart w:id="14" w:name="_Toc324610076"/>
      <w:bookmarkStart w:id="15" w:name="_Toc477166167"/>
      <w:r w:rsidRPr="00F125D1">
        <w:rPr>
          <w:rFonts w:ascii="Times New Roman" w:hAnsi="Times New Roman"/>
          <w:b/>
          <w:bCs/>
          <w:sz w:val="28"/>
          <w:szCs w:val="28"/>
          <w:lang w:eastAsia="ru-RU"/>
        </w:rPr>
        <w:lastRenderedPageBreak/>
        <w:t>Общие положения</w:t>
      </w:r>
      <w:bookmarkEnd w:id="13"/>
      <w:bookmarkEnd w:id="14"/>
      <w:bookmarkEnd w:id="15"/>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lang w:eastAsia="ru-RU"/>
        </w:rPr>
      </w:pPr>
      <w:r w:rsidRPr="00F125D1">
        <w:rPr>
          <w:rFonts w:ascii="Times New Roman" w:hAnsi="Times New Roman"/>
          <w:color w:val="000000"/>
          <w:sz w:val="24"/>
          <w:szCs w:val="24"/>
          <w:lang w:eastAsia="ru-RU"/>
        </w:rPr>
        <w:t xml:space="preserve">Изменения в Генеральный план Тёсово-Нетыльского сельского поселения Новгородского района Новгородской области разработан на основании </w:t>
      </w:r>
      <w:r w:rsidRPr="00F125D1">
        <w:rPr>
          <w:rFonts w:ascii="Times New Roman" w:hAnsi="Times New Roman"/>
          <w:color w:val="000000"/>
          <w:lang w:eastAsia="ru-RU"/>
        </w:rPr>
        <w:t xml:space="preserve">Постановления Администрации Новгородского муниципального района </w:t>
      </w:r>
      <w:r w:rsidRPr="00F125D1">
        <w:rPr>
          <w:rFonts w:ascii="Times New Roman" w:hAnsi="Times New Roman"/>
          <w:lang w:eastAsia="ru-RU"/>
        </w:rPr>
        <w:t>от 17.11.2016 №644.</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В работе приняты следующие сроки подготовки генерального плана и его реализации:</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color w:val="000000"/>
          <w:sz w:val="24"/>
          <w:szCs w:val="24"/>
          <w:lang w:eastAsia="ru-RU"/>
        </w:rPr>
        <w:t>- исходный год – современное</w:t>
      </w:r>
      <w:r w:rsidRPr="00F125D1">
        <w:rPr>
          <w:rFonts w:ascii="Times New Roman" w:hAnsi="Times New Roman"/>
          <w:sz w:val="24"/>
          <w:szCs w:val="24"/>
          <w:lang w:eastAsia="ru-RU"/>
        </w:rPr>
        <w:t xml:space="preserve"> состояние 2017 г.;</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расчетный срок – 2037 г.</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Основными документами по обоснованию мероприятий территориального планирования Тёсово-Нетыльского сельского поселения являются:</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схемы территориального планирования Российской Федерации;</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схема территориального планирования Новгородской области;</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схема территориального планирования Новгородского муниципального района.</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Содержание генерального плана определено ст. 23 Градостроительного кодекса Российской Федерации.</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Генеральный план включает:</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xml:space="preserve"> - утверждаемые материалы: Положение о территориальном планировании (пояснительная записка), графические материалы.</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sz w:val="24"/>
          <w:szCs w:val="24"/>
          <w:lang w:eastAsia="ru-RU"/>
        </w:rPr>
        <w:t>К генеральному плану прилагаются материалы по его обоснованию в текстовой форме и в виде карт.</w:t>
      </w:r>
      <w:r w:rsidRPr="00F125D1">
        <w:rPr>
          <w:rFonts w:ascii="Times New Roman" w:hAnsi="Times New Roman"/>
          <w:color w:val="000000"/>
          <w:sz w:val="24"/>
          <w:szCs w:val="24"/>
          <w:lang w:eastAsia="ru-RU"/>
        </w:rPr>
        <w:t xml:space="preserve"> </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В генеральном плане приняты следующие сокращения:</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посёлок – п.;</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деревня – д.;</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человек – чел.;</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полигон твёрдых бытовых отходов – ТБО;</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санитарно-защитная зона - СЗЗ;</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детские сады – ДС;</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средняя общеобразовательная школа - СОШ;</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фельдшерско-акушерский пункт - ФАП;</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основная общеобразовательная школа – ООШ;</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автомобильная дорога - а/д (в таблицах);</w:t>
      </w:r>
    </w:p>
    <w:p w:rsidR="000A7EAC" w:rsidRPr="00F125D1" w:rsidRDefault="000A7EAC" w:rsidP="00F125D1">
      <w:pPr>
        <w:widowControl w:val="0"/>
        <w:suppressAutoHyphens/>
        <w:autoSpaceDE w:val="0"/>
        <w:autoSpaceDN w:val="0"/>
        <w:adjustRightInd w:val="0"/>
        <w:spacing w:after="0" w:line="336"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ab/>
        <w:t>нет данных – н/д (в таблицах).</w:t>
      </w:r>
    </w:p>
    <w:p w:rsidR="000A7EAC" w:rsidRPr="00F125D1" w:rsidRDefault="000A7EAC" w:rsidP="000F2309">
      <w:pPr>
        <w:keepNext/>
        <w:keepLines/>
        <w:numPr>
          <w:ilvl w:val="0"/>
          <w:numId w:val="52"/>
        </w:numPr>
        <w:spacing w:before="480" w:after="0"/>
        <w:jc w:val="center"/>
        <w:outlineLvl w:val="0"/>
        <w:rPr>
          <w:rFonts w:ascii="Times New Roman" w:hAnsi="Times New Roman"/>
          <w:b/>
          <w:bCs/>
          <w:sz w:val="28"/>
          <w:szCs w:val="28"/>
          <w:lang w:eastAsia="ru-RU"/>
        </w:rPr>
      </w:pPr>
      <w:bookmarkStart w:id="16" w:name="_Toc324610077"/>
      <w:bookmarkStart w:id="17" w:name="_Toc477166168"/>
      <w:r w:rsidRPr="00F125D1">
        <w:rPr>
          <w:rFonts w:ascii="Times New Roman" w:hAnsi="Times New Roman"/>
          <w:b/>
          <w:bCs/>
          <w:sz w:val="28"/>
          <w:szCs w:val="28"/>
          <w:lang w:eastAsia="ru-RU"/>
        </w:rPr>
        <w:t>Планы и программы комплексного социально – экономического развития муниципального образования</w:t>
      </w:r>
      <w:bookmarkEnd w:id="16"/>
      <w:bookmarkEnd w:id="17"/>
    </w:p>
    <w:p w:rsidR="000A7EAC" w:rsidRPr="00F125D1" w:rsidRDefault="000A7EAC" w:rsidP="00F125D1">
      <w:pPr>
        <w:ind w:left="1069"/>
        <w:jc w:val="both"/>
        <w:rPr>
          <w:lang w:eastAsia="ru-RU"/>
        </w:rPr>
      </w:pP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bookmarkStart w:id="18" w:name="_Toc320546434"/>
      <w:bookmarkStart w:id="19" w:name="_Toc320587335"/>
      <w:bookmarkStart w:id="20" w:name="_Toc320587692"/>
      <w:r w:rsidRPr="00F125D1">
        <w:rPr>
          <w:rFonts w:ascii="Times New Roman" w:hAnsi="Times New Roman"/>
          <w:sz w:val="24"/>
          <w:szCs w:val="24"/>
          <w:lang w:eastAsia="ru-RU"/>
        </w:rPr>
        <w:lastRenderedPageBreak/>
        <w:t>Основой для разработки данного раздела послужили следующие документы прогнозного и нормативно-правового характера:</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Схема территориального планирования Новгородской области, утвержденная Постановлением Администрации области от 29.06.2012 №370 (ред. от 20.02.2015)";</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 Областной закон от 27.06.2012года «О Стратегии социально-экономического развития Новгородской области до 2030 года;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Стратегия социально-экономического развития Новгородского муниципального района на 2016 год и на период 2017-2018 годов, утвержденная решением Думы Новгородского муниципального района от 21.12.2015г. № 36;</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6"/>
          <w:szCs w:val="26"/>
          <w:lang w:eastAsia="ru-RU"/>
        </w:rPr>
      </w:pPr>
      <w:r w:rsidRPr="00F125D1">
        <w:rPr>
          <w:rFonts w:ascii="Times New Roman" w:hAnsi="Times New Roman"/>
          <w:sz w:val="24"/>
          <w:szCs w:val="24"/>
          <w:lang w:eastAsia="ru-RU"/>
        </w:rPr>
        <w:t xml:space="preserve">- </w:t>
      </w:r>
      <w:r w:rsidRPr="00F125D1">
        <w:rPr>
          <w:rFonts w:ascii="Times New Roman" w:hAnsi="Times New Roman"/>
          <w:bCs/>
          <w:sz w:val="24"/>
          <w:szCs w:val="24"/>
          <w:lang w:eastAsia="ru-RU"/>
        </w:rPr>
        <w:t>Целевая</w:t>
      </w:r>
      <w:r w:rsidRPr="00F125D1">
        <w:rPr>
          <w:rFonts w:ascii="Times New Roman" w:hAnsi="Times New Roman"/>
          <w:b/>
          <w:bCs/>
          <w:sz w:val="24"/>
          <w:szCs w:val="24"/>
          <w:lang w:eastAsia="ru-RU"/>
        </w:rPr>
        <w:t xml:space="preserve"> </w:t>
      </w:r>
      <w:r w:rsidRPr="00F125D1">
        <w:rPr>
          <w:rFonts w:ascii="Times New Roman" w:hAnsi="Times New Roman"/>
          <w:bCs/>
          <w:sz w:val="24"/>
          <w:szCs w:val="24"/>
          <w:lang w:eastAsia="ru-RU"/>
        </w:rPr>
        <w:t>программа «Развитие агропромышленного комплекса в Новгородском муниципальном районе на 2013-2020 годы» (Постановление Администрации муниципального района от 18.12.2013 г. №963)</w:t>
      </w:r>
      <w:r w:rsidRPr="00F125D1">
        <w:rPr>
          <w:rFonts w:ascii="Times New Roman" w:hAnsi="Times New Roman"/>
          <w:sz w:val="24"/>
          <w:szCs w:val="24"/>
          <w:lang w:eastAsia="ru-RU"/>
        </w:rPr>
        <w:t>;</w:t>
      </w:r>
      <w:r w:rsidRPr="00F125D1">
        <w:rPr>
          <w:rFonts w:ascii="Times New Roman" w:hAnsi="Times New Roman"/>
          <w:sz w:val="26"/>
          <w:szCs w:val="26"/>
          <w:lang w:eastAsia="ru-RU"/>
        </w:rPr>
        <w:t xml:space="preserve"> </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bCs/>
          <w:sz w:val="24"/>
          <w:szCs w:val="24"/>
          <w:lang w:eastAsia="ru-RU"/>
        </w:rPr>
      </w:pPr>
      <w:r w:rsidRPr="00F125D1">
        <w:rPr>
          <w:rFonts w:ascii="Times New Roman" w:hAnsi="Times New Roman"/>
          <w:sz w:val="24"/>
          <w:szCs w:val="24"/>
          <w:lang w:eastAsia="ru-RU"/>
        </w:rPr>
        <w:t xml:space="preserve"> - Муниципальная</w:t>
      </w:r>
      <w:bookmarkStart w:id="21" w:name="YANDEX_44"/>
      <w:bookmarkEnd w:id="21"/>
      <w:r w:rsidRPr="00F125D1">
        <w:rPr>
          <w:rFonts w:ascii="Times New Roman" w:hAnsi="Times New Roman"/>
          <w:sz w:val="24"/>
          <w:szCs w:val="24"/>
          <w:lang w:eastAsia="ru-RU"/>
        </w:rPr>
        <w:t xml:space="preserve"> программа «</w:t>
      </w:r>
      <w:bookmarkStart w:id="22" w:name="YANDEX_45"/>
      <w:bookmarkStart w:id="23" w:name="YANDEX_47"/>
      <w:bookmarkStart w:id="24" w:name="YANDEX_48"/>
      <w:bookmarkEnd w:id="22"/>
      <w:bookmarkEnd w:id="23"/>
      <w:bookmarkEnd w:id="24"/>
      <w:r w:rsidRPr="00F125D1">
        <w:rPr>
          <w:rFonts w:ascii="Times New Roman" w:hAnsi="Times New Roman"/>
          <w:sz w:val="24"/>
          <w:szCs w:val="24"/>
          <w:lang w:eastAsia="ru-RU"/>
        </w:rPr>
        <w:t>Устойчивое развитие территории Тёсово-Нетыльского сельского поселения на 2015-2017 годы», утвержденная постановлением Администрации Тёсово-Нетыльского сельского поселения от 18.11.2015 № 75.</w:t>
      </w:r>
    </w:p>
    <w:p w:rsidR="000A7EAC" w:rsidRPr="00F125D1" w:rsidRDefault="000A7EAC" w:rsidP="00F125D1">
      <w:pPr>
        <w:widowControl w:val="0"/>
        <w:suppressAutoHyphen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Приоритетными задачами на среднесрочную перспективу станут: продолжение социально-экономических преобразований, эффективное управление финансовыми ресурсами, а также качественное и доступное здравоохранение, удовлетворение потребностей населения в современном образовании, развитие культуры, предоставление гражданам доступного жилья, создание условий для стабильного роста доходов и социальной защищенности.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Продолжится решение комплекса задач, определенных в Послании Президента Российской Федерации, национальной образовательной инициативе «Наша новая школа», в Указах Президента Российской Федерации от 7 мая 2012 года № 597 «О мероприятиях по реализации государственной социальной политики», № 599 «О мерах по реализации государственной политики в области образования и науки».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Основными задачами в сфере </w:t>
      </w:r>
      <w:r w:rsidRPr="00F125D1">
        <w:rPr>
          <w:rFonts w:ascii="Times New Roman" w:hAnsi="Times New Roman"/>
          <w:b/>
          <w:sz w:val="24"/>
          <w:szCs w:val="24"/>
          <w:lang w:eastAsia="ru-RU"/>
        </w:rPr>
        <w:t>молодежной политики</w:t>
      </w:r>
      <w:r w:rsidRPr="00F125D1">
        <w:rPr>
          <w:rFonts w:ascii="Times New Roman" w:hAnsi="Times New Roman"/>
          <w:sz w:val="24"/>
          <w:szCs w:val="24"/>
          <w:lang w:eastAsia="ru-RU"/>
        </w:rPr>
        <w:t xml:space="preserve"> остаются:</w:t>
      </w:r>
    </w:p>
    <w:p w:rsidR="000A7EAC" w:rsidRPr="00F125D1" w:rsidRDefault="000A7EAC" w:rsidP="00F125D1">
      <w:pPr>
        <w:spacing w:after="0" w:line="360" w:lineRule="auto"/>
        <w:ind w:firstLine="851"/>
        <w:jc w:val="both"/>
        <w:rPr>
          <w:rFonts w:ascii="Times New Roman" w:hAnsi="Times New Roman"/>
          <w:sz w:val="24"/>
          <w:szCs w:val="24"/>
          <w:shd w:val="clear" w:color="auto" w:fill="FFFFFF"/>
          <w:lang w:eastAsia="ru-RU"/>
        </w:rPr>
      </w:pPr>
      <w:r w:rsidRPr="00F125D1">
        <w:rPr>
          <w:rFonts w:ascii="Times New Roman" w:hAnsi="Times New Roman"/>
          <w:sz w:val="24"/>
          <w:szCs w:val="24"/>
          <w:shd w:val="clear" w:color="auto" w:fill="FFFFFF"/>
          <w:lang w:eastAsia="ru-RU"/>
        </w:rPr>
        <w:t>- реализация программ, проектов в области государственной молодежной политики;</w:t>
      </w:r>
    </w:p>
    <w:p w:rsidR="000A7EAC" w:rsidRPr="00F125D1" w:rsidRDefault="000A7EAC" w:rsidP="00F125D1">
      <w:pPr>
        <w:spacing w:after="0" w:line="360" w:lineRule="auto"/>
        <w:ind w:firstLine="851"/>
        <w:jc w:val="both"/>
        <w:rPr>
          <w:rFonts w:ascii="Times New Roman" w:hAnsi="Times New Roman"/>
          <w:sz w:val="24"/>
          <w:szCs w:val="24"/>
          <w:shd w:val="clear" w:color="auto" w:fill="FFFFFF"/>
          <w:lang w:eastAsia="ru-RU"/>
        </w:rPr>
      </w:pPr>
      <w:r w:rsidRPr="00F125D1">
        <w:rPr>
          <w:rFonts w:ascii="Times New Roman" w:hAnsi="Times New Roman"/>
          <w:sz w:val="24"/>
          <w:szCs w:val="24"/>
          <w:shd w:val="clear" w:color="auto" w:fill="FFFFFF"/>
          <w:lang w:eastAsia="ru-RU"/>
        </w:rPr>
        <w:t>- реализация творческих, общественно значимых инициатив, общественно полезной деятельности молодежи;</w:t>
      </w:r>
    </w:p>
    <w:p w:rsidR="000A7EAC" w:rsidRPr="00F125D1" w:rsidRDefault="000A7EAC" w:rsidP="00F125D1">
      <w:pPr>
        <w:spacing w:after="0" w:line="360" w:lineRule="auto"/>
        <w:ind w:firstLine="851"/>
        <w:jc w:val="both"/>
        <w:rPr>
          <w:rFonts w:ascii="Times New Roman" w:hAnsi="Times New Roman"/>
          <w:sz w:val="24"/>
          <w:szCs w:val="24"/>
          <w:shd w:val="clear" w:color="auto" w:fill="FFFFFF"/>
          <w:lang w:eastAsia="ru-RU"/>
        </w:rPr>
      </w:pPr>
      <w:r w:rsidRPr="00F125D1">
        <w:rPr>
          <w:rFonts w:ascii="Times New Roman" w:hAnsi="Times New Roman"/>
          <w:sz w:val="24"/>
          <w:szCs w:val="24"/>
          <w:shd w:val="clear" w:color="auto" w:fill="FFFFFF"/>
          <w:lang w:eastAsia="ru-RU"/>
        </w:rPr>
        <w:t>- создание условий для социального, культурного, духовного и физического развития молодежи.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Приоритетными направлениями молодежной политики являются патриотическое воспитание молодежи, поддержка молодежи, оказавшейся в трудной жизненной ситуации, работа с молодыми семьями, содействие в организации летнего отдыха, труда и занятости </w:t>
      </w:r>
      <w:r w:rsidRPr="00F125D1">
        <w:rPr>
          <w:rFonts w:ascii="Times New Roman" w:hAnsi="Times New Roman"/>
          <w:sz w:val="24"/>
          <w:szCs w:val="24"/>
          <w:lang w:eastAsia="ru-RU"/>
        </w:rPr>
        <w:lastRenderedPageBreak/>
        <w:t>детей и молодежи, а также выявление, продвижение и поддержка активности молодежи и ее достижений в различных сферах деятельности.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Предполагается продолжить работу по сохранению и развитию фондов библиотек (подписка периодических изданий, издательская деятельность по краеведению), поддержать реализацию образовательной и культурно-просветительской функции библиотек (продвижение чтения на территории района, организация и проведение конференций и семинаров, организация и проведение культурно-образовательных мероприятий).</w:t>
      </w:r>
    </w:p>
    <w:p w:rsidR="000A7EAC" w:rsidRPr="00F125D1" w:rsidRDefault="000A7EAC" w:rsidP="00F125D1">
      <w:pPr>
        <w:tabs>
          <w:tab w:val="left" w:pos="709"/>
          <w:tab w:val="left" w:pos="900"/>
        </w:tabs>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Одним из приоритетных направлений развития агропромышленного комплекса продолжает оставаться улучшение жилищных условий граждан, проживающих в сельской местности, в том числе молодых семей и молодых специалистов.</w:t>
      </w:r>
    </w:p>
    <w:p w:rsidR="000A7EAC" w:rsidRPr="00F125D1" w:rsidRDefault="000A7EAC" w:rsidP="00F125D1">
      <w:pPr>
        <w:spacing w:after="0" w:line="360" w:lineRule="auto"/>
        <w:ind w:firstLine="851"/>
        <w:jc w:val="both"/>
        <w:rPr>
          <w:rFonts w:ascii="Times New Roman" w:hAnsi="Times New Roman"/>
          <w:color w:val="000000"/>
          <w:sz w:val="24"/>
          <w:szCs w:val="24"/>
          <w:shd w:val="clear" w:color="auto" w:fill="FFFFFF"/>
          <w:lang w:eastAsia="ru-RU"/>
        </w:rPr>
      </w:pPr>
      <w:r w:rsidRPr="00F125D1">
        <w:rPr>
          <w:rFonts w:ascii="Times New Roman" w:hAnsi="Times New Roman"/>
          <w:color w:val="000000"/>
          <w:sz w:val="24"/>
          <w:szCs w:val="24"/>
          <w:shd w:val="clear" w:color="auto" w:fill="FFFFFF"/>
          <w:lang w:eastAsia="ru-RU"/>
        </w:rPr>
        <w:t>Главной задачей развития промышленного комплекса является достижение устойчивых темпов роста объемов производства за счет расширения и реконструкции действующих производств и строительства новых предприятий.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Для удовлетворения потребностей населения продолжится развитие и совершенствование потребительского рынка.</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sz w:val="24"/>
          <w:szCs w:val="24"/>
          <w:lang w:eastAsia="ru-RU"/>
        </w:rPr>
        <w:t>Основными направлениями развития потребительского рынка являются:</w:t>
      </w:r>
    </w:p>
    <w:p w:rsidR="000A7EAC" w:rsidRPr="00F125D1" w:rsidRDefault="000A7EAC" w:rsidP="00C2312C">
      <w:pPr>
        <w:autoSpaceDE w:val="0"/>
        <w:autoSpaceDN w:val="0"/>
        <w:adjustRightInd w:val="0"/>
        <w:spacing w:after="0" w:line="36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F125D1">
        <w:rPr>
          <w:rFonts w:ascii="Times New Roman" w:hAnsi="Times New Roman"/>
          <w:sz w:val="24"/>
          <w:szCs w:val="24"/>
          <w:lang w:eastAsia="ru-RU"/>
        </w:rPr>
        <w:t>создание условий хозяйствующим субъектам, осуществляющим торговую деятельность для наиболее полного удовлетворения спроса населения на потребительские товары и услуги;</w:t>
      </w:r>
    </w:p>
    <w:p w:rsidR="000A7EAC" w:rsidRPr="00F125D1" w:rsidRDefault="000A7EAC" w:rsidP="00C2312C">
      <w:pPr>
        <w:autoSpaceDE w:val="0"/>
        <w:autoSpaceDN w:val="0"/>
        <w:adjustRightInd w:val="0"/>
        <w:spacing w:after="0" w:line="36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F125D1">
        <w:rPr>
          <w:rFonts w:ascii="Times New Roman" w:hAnsi="Times New Roman"/>
          <w:sz w:val="24"/>
          <w:szCs w:val="24"/>
          <w:lang w:eastAsia="ru-RU"/>
        </w:rPr>
        <w:t>формирование конкурентной среды на территории;</w:t>
      </w:r>
    </w:p>
    <w:p w:rsidR="000A7EAC" w:rsidRPr="00F125D1" w:rsidRDefault="000A7EAC" w:rsidP="00C2312C">
      <w:pPr>
        <w:autoSpaceDE w:val="0"/>
        <w:autoSpaceDN w:val="0"/>
        <w:adjustRightInd w:val="0"/>
        <w:spacing w:after="0" w:line="36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F125D1">
        <w:rPr>
          <w:rFonts w:ascii="Times New Roman" w:hAnsi="Times New Roman"/>
          <w:sz w:val="24"/>
          <w:szCs w:val="24"/>
          <w:lang w:eastAsia="ru-RU"/>
        </w:rPr>
        <w:t>развитие торговли в сельской местности;</w:t>
      </w:r>
    </w:p>
    <w:p w:rsidR="000A7EAC" w:rsidRPr="00F125D1" w:rsidRDefault="000A7EAC" w:rsidP="00F125D1">
      <w:pPr>
        <w:tabs>
          <w:tab w:val="left" w:pos="0"/>
        </w:tabs>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целях стимулирования развития </w:t>
      </w:r>
      <w:r w:rsidRPr="00F125D1">
        <w:rPr>
          <w:rFonts w:ascii="Times New Roman" w:hAnsi="Times New Roman"/>
          <w:b/>
          <w:sz w:val="24"/>
          <w:szCs w:val="24"/>
          <w:lang w:eastAsia="ru-RU"/>
        </w:rPr>
        <w:t>жилищного строительства</w:t>
      </w:r>
      <w:r w:rsidRPr="00F125D1">
        <w:rPr>
          <w:rFonts w:ascii="Times New Roman" w:hAnsi="Times New Roman"/>
          <w:sz w:val="24"/>
          <w:szCs w:val="24"/>
          <w:lang w:eastAsia="ru-RU"/>
        </w:rPr>
        <w:t xml:space="preserve"> продолжится работа по предоставлению земельных участков для индивидуального жилищного строительства, в том числе льготным категориям граждан (молодые семьи, многодетные семьи и т.п.).</w:t>
      </w:r>
    </w:p>
    <w:p w:rsidR="000A7EAC" w:rsidRPr="00F125D1" w:rsidRDefault="000A7EAC" w:rsidP="00F125D1">
      <w:pPr>
        <w:widowControl w:val="0"/>
        <w:suppressAutoHyphens/>
        <w:autoSpaceDE w:val="0"/>
        <w:spacing w:after="0" w:line="360" w:lineRule="auto"/>
        <w:ind w:firstLine="851"/>
        <w:jc w:val="both"/>
        <w:rPr>
          <w:rFonts w:ascii="Times New Roman" w:hAnsi="Times New Roman"/>
          <w:sz w:val="24"/>
          <w:szCs w:val="24"/>
          <w:lang w:eastAsia="zh-CN"/>
        </w:rPr>
      </w:pPr>
      <w:r w:rsidRPr="00F125D1">
        <w:rPr>
          <w:rFonts w:ascii="Times New Roman" w:hAnsi="Times New Roman"/>
          <w:sz w:val="24"/>
          <w:szCs w:val="24"/>
          <w:lang w:eastAsia="zh-CN"/>
        </w:rPr>
        <w:t>Продолжится реализация мероприятий государственной программы «Жилище на 2016-2020 годы» по выполнению государственных обязательств по обеспечению жильём категорий граждан, установленных федеральным законодательством, по переселению граждан, проживающих на территории Новгородской области из аварийного жилищного фонда в 2016-2020 гг. и строительство жилых домов для детей сирот и детей, оставшихся без попечения родителей.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Работа энергетиков будет направлена на поддержание в рабочем состоянии действующего энергохозяйства. Для решения задач по обновлению изношенных основных фондов предусмотрены работы по реконструкции и капитальному ремонту существующих линий и модернизации подстанций.</w:t>
      </w:r>
    </w:p>
    <w:p w:rsidR="000A7EAC" w:rsidRPr="00F125D1" w:rsidRDefault="000A7EAC" w:rsidP="00F125D1">
      <w:pPr>
        <w:tabs>
          <w:tab w:val="left" w:pos="709"/>
        </w:tabs>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Для устойчивого обеспечения населения коммунальными услугами определены следующие приоритетные направления работы: модернизация коммунальных систем отрасли, поэтапное приведение системы оплаты жилищно-коммунальных услуг в соответствие с федеральными стандартами, внедрение новых энергосберегающих технологий, обеспечение перехода на договорные отношения с управляющими компаниями по обслуживанию жилищного фонда, с созданием равных условий для деятельности управляющих организаций независимо от форм собственности.</w:t>
      </w:r>
    </w:p>
    <w:p w:rsidR="000A7EAC" w:rsidRPr="00F125D1" w:rsidRDefault="000A7EAC" w:rsidP="00F125D1">
      <w:pPr>
        <w:tabs>
          <w:tab w:val="left" w:pos="709"/>
        </w:tabs>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 Жилищным кодексом Российской Федерации, областным законом от 03.07.2013 № 291- ОЗ «О региональной системе капитального ремонта общего имущества в многоквартирных домах, расположенных на территории Новгородской области» постановлением Правительства Новгородской области от 03.02.2014 № 46 утверждена региональная программа капитального ремонта общего имущества в многоквартирных домах, расположенных на территории Новгородской области на 2014 -2043 годы»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2016-2017 годах поселение продолжит участие в региональной адресной программе «Переселение граждан, проживающих на территории Новгородской области, из аварийного жилищного фонда в 2013-2017 годах с учетом необходимости развития малоэтажного жилищного строительства».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Для реализации требований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 в бюджетных учреждениях путем заключения энергосервисных контрактов (договоров) планируются энергосберегающие мероприятия – установка тепловых пунктов, с автоматической подачей тепловой энергии.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управляющие компании, ресурсоснабжающие организации проведут работу с собственниками жилых помещений в многоквартирных домах, по вопросам оснащения таких домов и квартир, подлежащих оснащению и имеющих техническую возможность, приборами учета: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коллективными (общедомовыми) используемых воды, тепловой энергии, электрической энергии;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индивидуальными и общими (для коммунальной квартиры) используемых воды, электрической энергии.</w:t>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5" w:name="_Toc324610078"/>
      <w:bookmarkStart w:id="26" w:name="_Toc477166169"/>
      <w:r w:rsidRPr="00F125D1">
        <w:rPr>
          <w:rFonts w:ascii="Times New Roman" w:hAnsi="Times New Roman"/>
          <w:b/>
          <w:bCs/>
          <w:sz w:val="28"/>
          <w:szCs w:val="28"/>
          <w:lang w:eastAsia="ru-RU"/>
        </w:rPr>
        <w:lastRenderedPageBreak/>
        <w:t xml:space="preserve">3. </w:t>
      </w:r>
      <w:bookmarkEnd w:id="18"/>
      <w:bookmarkEnd w:id="19"/>
      <w:bookmarkEnd w:id="20"/>
      <w:r w:rsidRPr="00F125D1">
        <w:rPr>
          <w:rFonts w:ascii="Times New Roman" w:hAnsi="Times New Roman"/>
          <w:b/>
          <w:bCs/>
          <w:sz w:val="28"/>
          <w:szCs w:val="28"/>
          <w:lang w:eastAsia="ru-RU"/>
        </w:rPr>
        <w:t>Анализ использования территории поселения</w:t>
      </w:r>
      <w:bookmarkStart w:id="27" w:name="_Toc324610079"/>
      <w:bookmarkEnd w:id="25"/>
      <w:bookmarkEnd w:id="26"/>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8" w:name="_Toc477166170"/>
      <w:r w:rsidRPr="00F125D1">
        <w:rPr>
          <w:rFonts w:ascii="Times New Roman" w:hAnsi="Times New Roman"/>
          <w:b/>
          <w:bCs/>
          <w:sz w:val="28"/>
          <w:szCs w:val="28"/>
          <w:lang w:eastAsia="ru-RU"/>
        </w:rPr>
        <w:t>3.1. Описание природных условий и ресурсов территории</w:t>
      </w:r>
      <w:bookmarkEnd w:id="27"/>
      <w:bookmarkEnd w:id="28"/>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b/>
          <w:sz w:val="24"/>
          <w:szCs w:val="24"/>
          <w:lang w:eastAsia="ru-RU"/>
        </w:rPr>
      </w:pPr>
      <w:bookmarkStart w:id="29" w:name="_Toc227133276"/>
      <w:bookmarkStart w:id="30" w:name="_Toc227134247"/>
      <w:bookmarkStart w:id="31" w:name="_Toc227134634"/>
      <w:bookmarkStart w:id="32" w:name="_Toc246306986"/>
      <w:bookmarkStart w:id="33" w:name="_Toc247881929"/>
      <w:bookmarkStart w:id="34" w:name="_Toc271636153"/>
      <w:bookmarkStart w:id="35" w:name="_Toc308957808"/>
      <w:bookmarkStart w:id="36" w:name="_Toc308957839"/>
      <w:bookmarkStart w:id="37" w:name="_Toc308957927"/>
      <w:bookmarkStart w:id="38" w:name="_Toc308959177"/>
      <w:bookmarkStart w:id="39" w:name="_Toc308965474"/>
      <w:bookmarkStart w:id="40" w:name="_Toc308977887"/>
      <w:bookmarkStart w:id="41" w:name="_Toc308987430"/>
      <w:bookmarkStart w:id="42" w:name="_Toc308987542"/>
      <w:bookmarkStart w:id="43" w:name="_Toc308987802"/>
      <w:bookmarkStart w:id="44" w:name="_Toc308987868"/>
      <w:bookmarkStart w:id="45" w:name="_Toc308987936"/>
      <w:bookmarkStart w:id="46" w:name="_Toc308988009"/>
      <w:bookmarkStart w:id="47" w:name="_Toc308988082"/>
      <w:bookmarkStart w:id="48" w:name="_Toc313826471"/>
      <w:bookmarkStart w:id="49" w:name="_Toc320539356"/>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Экономико-географическое положение</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50" w:name="_Toc248672081"/>
      <w:bookmarkStart w:id="51" w:name="_Toc274734733"/>
      <w:bookmarkStart w:id="52" w:name="_Toc308957809"/>
      <w:bookmarkStart w:id="53" w:name="_Toc308957840"/>
      <w:bookmarkStart w:id="54" w:name="_Toc308957928"/>
      <w:bookmarkStart w:id="55" w:name="_Toc308959178"/>
      <w:bookmarkStart w:id="56" w:name="_Toc308965475"/>
      <w:bookmarkStart w:id="57" w:name="_Toc308977888"/>
      <w:bookmarkStart w:id="58" w:name="_Toc308987431"/>
      <w:bookmarkStart w:id="59" w:name="_Toc308987543"/>
      <w:bookmarkStart w:id="60" w:name="_Toc308987803"/>
      <w:bookmarkStart w:id="61" w:name="_Toc308987869"/>
      <w:bookmarkStart w:id="62" w:name="_Toc308987937"/>
      <w:bookmarkStart w:id="63" w:name="_Toc308988010"/>
      <w:bookmarkStart w:id="64" w:name="_Toc308988083"/>
      <w:bookmarkStart w:id="65" w:name="_Toc313826472"/>
      <w:bookmarkStart w:id="66" w:name="_Toc320539357"/>
      <w:r w:rsidRPr="00F125D1">
        <w:rPr>
          <w:rFonts w:ascii="Times New Roman" w:hAnsi="Times New Roman"/>
          <w:sz w:val="24"/>
          <w:szCs w:val="24"/>
          <w:lang w:eastAsia="ru-RU"/>
        </w:rPr>
        <w:t xml:space="preserve">Тёсово-Нетыльское сельское поселение – муниципальное образование в </w:t>
      </w:r>
      <w:r w:rsidRPr="00F125D1">
        <w:rPr>
          <w:rFonts w:ascii="Times New Roman" w:hAnsi="Times New Roman"/>
          <w:color w:val="000000"/>
          <w:sz w:val="24"/>
          <w:szCs w:val="24"/>
          <w:lang w:eastAsia="ru-RU"/>
        </w:rPr>
        <w:t>Новгородском</w:t>
      </w:r>
      <w:r w:rsidRPr="00F125D1">
        <w:rPr>
          <w:rFonts w:ascii="Times New Roman" w:hAnsi="Times New Roman"/>
          <w:sz w:val="24"/>
          <w:szCs w:val="24"/>
          <w:lang w:eastAsia="ru-RU"/>
        </w:rPr>
        <w:t xml:space="preserve"> муниципальном районе Новгородской области Российской Федерации. </w:t>
      </w:r>
    </w:p>
    <w:p w:rsidR="000A7EAC" w:rsidRPr="00F125D1" w:rsidRDefault="000A7EAC" w:rsidP="00F125D1">
      <w:pPr>
        <w:widowControl w:val="0"/>
        <w:suppressAutoHyphens/>
        <w:autoSpaceDE w:val="0"/>
        <w:spacing w:after="0" w:line="360" w:lineRule="auto"/>
        <w:ind w:firstLine="851"/>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t>Преобразовано путем объединения следующих муниципальных образований, входящих в состав территории Новгородского муниципального района: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Тёсово-Нетыльского городского поселения и Тёсовского городского поселения во вновь образованное муниципальное образование Тёсово-Нетыльское сельское поселение с определением административного центра в поселке Тёсово-Нетыльский, в соответствии с областным законом Новгородской области от 1 апреля 2014 года № 533-ОЗ.</w:t>
      </w:r>
    </w:p>
    <w:p w:rsidR="000A7EAC" w:rsidRPr="00F125D1" w:rsidRDefault="000A7EAC" w:rsidP="00F125D1">
      <w:pPr>
        <w:widowControl w:val="0"/>
        <w:suppressAutoHyphens/>
        <w:autoSpaceDE w:val="0"/>
        <w:spacing w:after="0" w:line="360" w:lineRule="auto"/>
        <w:ind w:firstLine="851"/>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t>В соответствии с Областным законом Новгородской области от 17.01.2005 N 400-ОЗ (ред. от 31.08.2015) "Об установлении границ муниципальных образований, входящих в состав территории Новгородского муниципального района, наделении их статусом городских и сельских поселений, определении административных центров и перечня населенных пунктов, входящих в состав территорий поселений" граница муниципального образования Тёсово-Нетыльского сельского поселения проходит:</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севере - от озера Тигода по административно-территориальной границе Ленинградской области, пересекая автодорогу Луга - Любань;</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востоке - от автодороги Луга - Любань по административно-территориальной границе Ленинградской области, по административно-территориальной границе Чудовского района, по границе кварталов 8, 23, 37, 50, 64, 95, 122, 131, 136, 142, 147, 152, 155, 160, 166, 172, 179, 185 Мясноборского участкового лесничества Новгородского лесничества до границы квартала 170 Новгородского участкового лесничества Новгородского лесничества;</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юге - по границе кварталов 170, 169, 168, 167, 166, 165, 164, 171 Новгородского участкового лесничества Новгородского лесничества, по границе кварталов 28, 27, 30, 29, 26 Ермолинского участкового лесничества Новгородского лесничества, по административно-территориальной границе Батецкого района, пересекая реку Луга;</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западе - от реки Луга по административно-территориальной границе Батецкого района и далее по административно-территориальной границе Ленинградской области до озера Тигода.</w:t>
      </w:r>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состав территории муниципального образования Тёсово-Нетыльского сельского поселения входят следующие населенные пункты: </w:t>
      </w:r>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деревня Большое Замошье, деревня Вдицко, деревня Глухая Кересть, деревня Горенка, деревня Гузи, деревня Долгово, деревня Клепцы, деревня Малое Замошье, деревня Огорелье, деревня Осия, деревня Поддубье, деревня Пятилипы, деревня Радони, деревня Раптица, деревня Село-Гора, деревня Татино, деревня Финёв Луг, деревня Чауни, поселок Кересть, поселок Тёсовский, поселок Тёсово-Нетыльский. Площадь Тёсово-Нетыльского сельского поселения — 98471,7 га.</w:t>
      </w:r>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Природные условия</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67" w:name="_Toc324610080"/>
      <w:r w:rsidRPr="00F125D1">
        <w:rPr>
          <w:rFonts w:ascii="Times New Roman" w:hAnsi="Times New Roman"/>
          <w:sz w:val="24"/>
          <w:szCs w:val="24"/>
          <w:lang w:eastAsia="ru-RU"/>
        </w:rPr>
        <w:t>Климат умеренно-континентальный, характеризующийся избыточным увлажнением, с нежарким коротким летом и умеренно холодной зимой. Его формирование связано с теплыми и влажными воздушными массами Атлантики с одной стороны и холодными арктическими с другой стороны. Среднегодовая многолетняя температура воздуха составляет 3,7</w:t>
      </w:r>
      <w:r w:rsidRPr="00F125D1">
        <w:rPr>
          <w:rFonts w:ascii="Times New Roman" w:hAnsi="Times New Roman"/>
          <w:sz w:val="24"/>
          <w:szCs w:val="24"/>
          <w:vertAlign w:val="superscript"/>
          <w:lang w:eastAsia="ru-RU"/>
        </w:rPr>
        <w:t>о</w:t>
      </w:r>
      <w:r w:rsidRPr="00F125D1">
        <w:rPr>
          <w:rFonts w:ascii="Times New Roman" w:hAnsi="Times New Roman"/>
          <w:sz w:val="24"/>
          <w:szCs w:val="24"/>
          <w:lang w:eastAsia="ru-RU"/>
        </w:rPr>
        <w:t>С. Самым теплым месяцем является июль, средняя температура которого колеблется в пределах 16,9</w:t>
      </w:r>
      <w:r w:rsidRPr="00F125D1">
        <w:rPr>
          <w:rFonts w:ascii="Times New Roman" w:hAnsi="Times New Roman"/>
          <w:sz w:val="24"/>
          <w:szCs w:val="24"/>
          <w:vertAlign w:val="superscript"/>
          <w:lang w:eastAsia="ru-RU"/>
        </w:rPr>
        <w:t>о</w:t>
      </w:r>
      <w:r w:rsidRPr="00F125D1">
        <w:rPr>
          <w:rFonts w:ascii="Times New Roman" w:hAnsi="Times New Roman"/>
          <w:sz w:val="24"/>
          <w:szCs w:val="24"/>
          <w:lang w:eastAsia="ru-RU"/>
        </w:rPr>
        <w:t>-17,8°С. Средняя многолетняя температура зимы (январь) составляет (-)7,9</w:t>
      </w:r>
      <w:r w:rsidRPr="00F125D1">
        <w:rPr>
          <w:rFonts w:ascii="Times New Roman" w:hAnsi="Times New Roman"/>
          <w:sz w:val="24"/>
          <w:szCs w:val="24"/>
          <w:vertAlign w:val="superscript"/>
          <w:lang w:eastAsia="ru-RU"/>
        </w:rPr>
        <w:t>о</w:t>
      </w:r>
      <w:r w:rsidRPr="00F125D1">
        <w:rPr>
          <w:rFonts w:ascii="Times New Roman" w:hAnsi="Times New Roman"/>
          <w:sz w:val="24"/>
          <w:szCs w:val="24"/>
          <w:lang w:eastAsia="ru-RU"/>
        </w:rPr>
        <w:t xml:space="preserve">-(-)8,7°С. Число дней с отрицательной температурой во все часы суток – 93.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Рассматриваемая территория относится к зоне избыточного увлажнения. Годовая сумма осадков 550-600 мм. Максимум осадков приходится на период с июля по сентябрь.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Относительная влажность воздуха высока в течение всего года, что объясняется преобладанием морских воздушных масс над данной территорией, обилием выпадающих осадков. Среднегодовая относительная влажность воздуха – 82%. Наиболее высокая влажность держится с ноября по январь.</w:t>
      </w:r>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68" w:name="_Toc248673033"/>
      <w:r w:rsidRPr="00F125D1">
        <w:rPr>
          <w:rFonts w:ascii="Times New Roman" w:hAnsi="Times New Roman"/>
          <w:sz w:val="24"/>
          <w:szCs w:val="24"/>
          <w:lang w:eastAsia="ru-RU"/>
        </w:rPr>
        <w:t xml:space="preserve">Смена воздушных масс связана с изменением атмосферного давления, от него зависит направление ветра. Преобладают южные и юго-западные ветры в течение всего года. Скорость ветра составляет 3-4 м/сек. Летом часто наблюдаются ветры северо-западного и западного направлений.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геоморфологическом отношении территория приурочена к</w:t>
      </w:r>
      <w:r w:rsidRPr="00F125D1">
        <w:rPr>
          <w:rFonts w:ascii="Times New Roman" w:hAnsi="Times New Roman"/>
          <w:b/>
          <w:sz w:val="20"/>
          <w:szCs w:val="24"/>
          <w:lang w:eastAsia="ru-RU"/>
        </w:rPr>
        <w:t xml:space="preserve"> </w:t>
      </w:r>
      <w:r w:rsidRPr="00F125D1">
        <w:rPr>
          <w:rFonts w:ascii="Times New Roman" w:hAnsi="Times New Roman"/>
          <w:sz w:val="24"/>
          <w:szCs w:val="24"/>
          <w:lang w:eastAsia="ru-RU"/>
        </w:rPr>
        <w:t>Ильменско-Волховской озерно-ледниковой аккумулятивной равнине со спокойным слабоволнистым рельефом и характеризуется незначительными уклонами, что затрудняет поверхностный сток и обусловливает развитие заболоченностей. Плоские озерные равнины возникли на месте усыхавших озер. Они сложены тонкозернистыми горизонтально-слоистыми песками, супесями, суглинками, ленточными глинами. Террасированность равнин свидетельствует о ряде этапов спада озерных вод. К ним же относятся болотные равнины, широко развитые на водоразделах.</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Абсолютные отметки поверхности изменяются от 18-25 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Поверхность территорий осложнена осушительными каналами.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Гидрографическая сеть представлена реками ручьями и прочими водными объектами.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пределах рассматриваемой территории отмечаются осадки московского и Валдайского оледенений. Московские моренные отложения распространены пятнами и нигде на поверхность не выходят. Представлены валунной глиной и суглинком со значительным содержанием грубообломочного материала.</w:t>
      </w:r>
    </w:p>
    <w:p w:rsidR="000A7EAC" w:rsidRPr="00F125D1" w:rsidRDefault="000A7EAC" w:rsidP="00F125D1">
      <w:pPr>
        <w:widowControl w:val="0"/>
        <w:kinsoku w:val="0"/>
        <w:overflowPunct w:val="0"/>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Морена</w:t>
      </w:r>
      <w:r w:rsidRPr="00F125D1">
        <w:rPr>
          <w:rFonts w:ascii="Times New Roman" w:hAnsi="Times New Roman"/>
          <w:spacing w:val="2"/>
          <w:sz w:val="24"/>
          <w:szCs w:val="24"/>
          <w:lang w:eastAsia="ru-RU"/>
        </w:rPr>
        <w:t xml:space="preserve"> </w:t>
      </w:r>
      <w:r w:rsidRPr="00F125D1">
        <w:rPr>
          <w:rFonts w:ascii="Times New Roman" w:hAnsi="Times New Roman"/>
          <w:spacing w:val="-2"/>
          <w:sz w:val="24"/>
          <w:szCs w:val="24"/>
          <w:lang w:eastAsia="ru-RU"/>
        </w:rPr>
        <w:t>и</w:t>
      </w:r>
      <w:r w:rsidRPr="00F125D1">
        <w:rPr>
          <w:rFonts w:ascii="Times New Roman" w:hAnsi="Times New Roman"/>
          <w:sz w:val="24"/>
          <w:szCs w:val="24"/>
          <w:lang w:eastAsia="ru-RU"/>
        </w:rPr>
        <w:t>меет</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почти</w:t>
      </w:r>
      <w:r w:rsidRPr="00F125D1">
        <w:rPr>
          <w:rFonts w:ascii="Times New Roman" w:hAnsi="Times New Roman"/>
          <w:spacing w:val="2"/>
          <w:sz w:val="24"/>
          <w:szCs w:val="24"/>
          <w:lang w:eastAsia="ru-RU"/>
        </w:rPr>
        <w:t xml:space="preserve"> </w:t>
      </w:r>
      <w:r w:rsidRPr="00F125D1">
        <w:rPr>
          <w:rFonts w:ascii="Times New Roman" w:hAnsi="Times New Roman"/>
          <w:spacing w:val="-1"/>
          <w:sz w:val="24"/>
          <w:szCs w:val="24"/>
          <w:lang w:eastAsia="ru-RU"/>
        </w:rPr>
        <w:t>повсеместно</w:t>
      </w:r>
      <w:r w:rsidRPr="00F125D1">
        <w:rPr>
          <w:rFonts w:ascii="Times New Roman" w:hAnsi="Times New Roman"/>
          <w:sz w:val="24"/>
          <w:szCs w:val="24"/>
          <w:lang w:eastAsia="ru-RU"/>
        </w:rPr>
        <w:t>е</w:t>
      </w:r>
      <w:r w:rsidRPr="00F125D1">
        <w:rPr>
          <w:rFonts w:ascii="Times New Roman" w:hAnsi="Times New Roman"/>
          <w:spacing w:val="3"/>
          <w:sz w:val="24"/>
          <w:szCs w:val="24"/>
          <w:lang w:eastAsia="ru-RU"/>
        </w:rPr>
        <w:t xml:space="preserve"> </w:t>
      </w:r>
      <w:r w:rsidRPr="00F125D1">
        <w:rPr>
          <w:rFonts w:ascii="Times New Roman" w:hAnsi="Times New Roman"/>
          <w:sz w:val="24"/>
          <w:szCs w:val="24"/>
          <w:lang w:eastAsia="ru-RU"/>
        </w:rPr>
        <w:t>распространени</w:t>
      </w:r>
      <w:r w:rsidRPr="00F125D1">
        <w:rPr>
          <w:rFonts w:ascii="Times New Roman" w:hAnsi="Times New Roman"/>
          <w:spacing w:val="1"/>
          <w:sz w:val="24"/>
          <w:szCs w:val="24"/>
          <w:lang w:eastAsia="ru-RU"/>
        </w:rPr>
        <w:t>я</w:t>
      </w:r>
      <w:r w:rsidRPr="00F125D1">
        <w:rPr>
          <w:rFonts w:ascii="Times New Roman" w:hAnsi="Times New Roman"/>
          <w:sz w:val="24"/>
          <w:szCs w:val="24"/>
          <w:lang w:eastAsia="ru-RU"/>
        </w:rPr>
        <w:t>.</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Представлена</w:t>
      </w:r>
      <w:r w:rsidRPr="00F125D1">
        <w:rPr>
          <w:rFonts w:ascii="Times New Roman" w:hAnsi="Times New Roman"/>
          <w:spacing w:val="3"/>
          <w:sz w:val="24"/>
          <w:szCs w:val="24"/>
          <w:lang w:eastAsia="ru-RU"/>
        </w:rPr>
        <w:t xml:space="preserve"> </w:t>
      </w:r>
      <w:r w:rsidRPr="00F125D1">
        <w:rPr>
          <w:rFonts w:ascii="Times New Roman" w:hAnsi="Times New Roman"/>
          <w:sz w:val="24"/>
          <w:szCs w:val="24"/>
          <w:lang w:eastAsia="ru-RU"/>
        </w:rPr>
        <w:t>мо</w:t>
      </w:r>
      <w:r w:rsidRPr="00F125D1">
        <w:rPr>
          <w:rFonts w:ascii="Times New Roman" w:hAnsi="Times New Roman"/>
          <w:spacing w:val="-2"/>
          <w:sz w:val="24"/>
          <w:szCs w:val="24"/>
          <w:lang w:eastAsia="ru-RU"/>
        </w:rPr>
        <w:t>р</w:t>
      </w:r>
      <w:r w:rsidRPr="00F125D1">
        <w:rPr>
          <w:rFonts w:ascii="Times New Roman" w:hAnsi="Times New Roman"/>
          <w:sz w:val="24"/>
          <w:szCs w:val="24"/>
          <w:lang w:eastAsia="ru-RU"/>
        </w:rPr>
        <w:t>ена</w:t>
      </w:r>
      <w:r w:rsidRPr="00F125D1">
        <w:rPr>
          <w:rFonts w:ascii="Times New Roman" w:hAnsi="Times New Roman"/>
          <w:w w:val="99"/>
          <w:sz w:val="24"/>
          <w:szCs w:val="24"/>
          <w:lang w:eastAsia="ru-RU"/>
        </w:rPr>
        <w:t xml:space="preserve"> </w:t>
      </w:r>
      <w:r w:rsidRPr="00F125D1">
        <w:rPr>
          <w:rFonts w:ascii="Times New Roman" w:hAnsi="Times New Roman"/>
          <w:spacing w:val="-1"/>
          <w:sz w:val="24"/>
          <w:szCs w:val="24"/>
          <w:lang w:eastAsia="ru-RU"/>
        </w:rPr>
        <w:t>вал</w:t>
      </w:r>
      <w:r w:rsidRPr="00F125D1">
        <w:rPr>
          <w:rFonts w:ascii="Times New Roman" w:hAnsi="Times New Roman"/>
          <w:spacing w:val="2"/>
          <w:sz w:val="24"/>
          <w:szCs w:val="24"/>
          <w:lang w:eastAsia="ru-RU"/>
        </w:rPr>
        <w:t>у</w:t>
      </w:r>
      <w:r w:rsidRPr="00F125D1">
        <w:rPr>
          <w:rFonts w:ascii="Times New Roman" w:hAnsi="Times New Roman"/>
          <w:spacing w:val="-1"/>
          <w:sz w:val="24"/>
          <w:szCs w:val="24"/>
          <w:lang w:eastAsia="ru-RU"/>
        </w:rPr>
        <w:t>нным</w:t>
      </w:r>
      <w:r w:rsidRPr="00F125D1">
        <w:rPr>
          <w:rFonts w:ascii="Times New Roman" w:hAnsi="Times New Roman"/>
          <w:sz w:val="24"/>
          <w:szCs w:val="24"/>
          <w:lang w:eastAsia="ru-RU"/>
        </w:rPr>
        <w:t>и</w:t>
      </w:r>
      <w:r w:rsidRPr="00F125D1">
        <w:rPr>
          <w:rFonts w:ascii="Times New Roman" w:hAnsi="Times New Roman"/>
          <w:spacing w:val="-3"/>
          <w:sz w:val="24"/>
          <w:szCs w:val="24"/>
          <w:lang w:eastAsia="ru-RU"/>
        </w:rPr>
        <w:t xml:space="preserve"> </w:t>
      </w:r>
      <w:r w:rsidRPr="00F125D1">
        <w:rPr>
          <w:rFonts w:ascii="Times New Roman" w:hAnsi="Times New Roman"/>
          <w:spacing w:val="-1"/>
          <w:sz w:val="24"/>
          <w:szCs w:val="24"/>
          <w:lang w:eastAsia="ru-RU"/>
        </w:rPr>
        <w:t>с</w:t>
      </w:r>
      <w:r w:rsidRPr="00F125D1">
        <w:rPr>
          <w:rFonts w:ascii="Times New Roman" w:hAnsi="Times New Roman"/>
          <w:spacing w:val="2"/>
          <w:sz w:val="24"/>
          <w:szCs w:val="24"/>
          <w:lang w:eastAsia="ru-RU"/>
        </w:rPr>
        <w:t>у</w:t>
      </w:r>
      <w:r w:rsidRPr="00F125D1">
        <w:rPr>
          <w:rFonts w:ascii="Times New Roman" w:hAnsi="Times New Roman"/>
          <w:spacing w:val="-1"/>
          <w:sz w:val="24"/>
          <w:szCs w:val="24"/>
          <w:lang w:eastAsia="ru-RU"/>
        </w:rPr>
        <w:t>глинкам</w:t>
      </w:r>
      <w:r w:rsidRPr="00F125D1">
        <w:rPr>
          <w:rFonts w:ascii="Times New Roman" w:hAnsi="Times New Roman"/>
          <w:sz w:val="24"/>
          <w:szCs w:val="24"/>
          <w:lang w:eastAsia="ru-RU"/>
        </w:rPr>
        <w:t>и,</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глинами,</w:t>
      </w:r>
      <w:r w:rsidRPr="00F125D1">
        <w:rPr>
          <w:rFonts w:ascii="Times New Roman" w:hAnsi="Times New Roman"/>
          <w:spacing w:val="-3"/>
          <w:sz w:val="24"/>
          <w:szCs w:val="24"/>
          <w:lang w:eastAsia="ru-RU"/>
        </w:rPr>
        <w:t xml:space="preserve"> </w:t>
      </w:r>
      <w:r w:rsidRPr="00F125D1">
        <w:rPr>
          <w:rFonts w:ascii="Times New Roman" w:hAnsi="Times New Roman"/>
          <w:sz w:val="24"/>
          <w:szCs w:val="24"/>
          <w:lang w:eastAsia="ru-RU"/>
        </w:rPr>
        <w:t>супес</w:t>
      </w:r>
      <w:r w:rsidRPr="00F125D1">
        <w:rPr>
          <w:rFonts w:ascii="Times New Roman" w:hAnsi="Times New Roman"/>
          <w:spacing w:val="-2"/>
          <w:sz w:val="24"/>
          <w:szCs w:val="24"/>
          <w:lang w:eastAsia="ru-RU"/>
        </w:rPr>
        <w:t>я</w:t>
      </w:r>
      <w:r w:rsidRPr="00F125D1">
        <w:rPr>
          <w:rFonts w:ascii="Times New Roman" w:hAnsi="Times New Roman"/>
          <w:sz w:val="24"/>
          <w:szCs w:val="24"/>
          <w:lang w:eastAsia="ru-RU"/>
        </w:rPr>
        <w:t>ми,</w:t>
      </w:r>
      <w:r w:rsidRPr="00F125D1">
        <w:rPr>
          <w:rFonts w:ascii="Times New Roman" w:hAnsi="Times New Roman"/>
          <w:spacing w:val="-2"/>
          <w:sz w:val="24"/>
          <w:szCs w:val="24"/>
          <w:lang w:eastAsia="ru-RU"/>
        </w:rPr>
        <w:t xml:space="preserve"> </w:t>
      </w:r>
      <w:r w:rsidRPr="00F125D1">
        <w:rPr>
          <w:rFonts w:ascii="Times New Roman" w:hAnsi="Times New Roman"/>
          <w:spacing w:val="-1"/>
          <w:sz w:val="24"/>
          <w:szCs w:val="24"/>
          <w:lang w:eastAsia="ru-RU"/>
        </w:rPr>
        <w:t>реж</w:t>
      </w:r>
      <w:r w:rsidRPr="00F125D1">
        <w:rPr>
          <w:rFonts w:ascii="Times New Roman" w:hAnsi="Times New Roman"/>
          <w:sz w:val="24"/>
          <w:szCs w:val="24"/>
          <w:lang w:eastAsia="ru-RU"/>
        </w:rPr>
        <w:t>е</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песками</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с</w:t>
      </w:r>
      <w:r w:rsidRPr="00F125D1">
        <w:rPr>
          <w:rFonts w:ascii="Times New Roman" w:hAnsi="Times New Roman"/>
          <w:spacing w:val="-2"/>
          <w:sz w:val="24"/>
          <w:szCs w:val="24"/>
          <w:lang w:eastAsia="ru-RU"/>
        </w:rPr>
        <w:t xml:space="preserve"> </w:t>
      </w:r>
      <w:r w:rsidRPr="00F125D1">
        <w:rPr>
          <w:rFonts w:ascii="Times New Roman" w:hAnsi="Times New Roman"/>
          <w:spacing w:val="-1"/>
          <w:sz w:val="24"/>
          <w:szCs w:val="24"/>
          <w:lang w:eastAsia="ru-RU"/>
        </w:rPr>
        <w:t>неравномерны</w:t>
      </w:r>
      <w:r w:rsidRPr="00F125D1">
        <w:rPr>
          <w:rFonts w:ascii="Times New Roman" w:hAnsi="Times New Roman"/>
          <w:sz w:val="24"/>
          <w:szCs w:val="24"/>
          <w:lang w:eastAsia="ru-RU"/>
        </w:rPr>
        <w:t>м содержанием</w:t>
      </w:r>
      <w:r w:rsidRPr="00F125D1">
        <w:rPr>
          <w:rFonts w:ascii="Times New Roman" w:hAnsi="Times New Roman"/>
          <w:w w:val="99"/>
          <w:sz w:val="24"/>
          <w:szCs w:val="24"/>
          <w:lang w:eastAsia="ru-RU"/>
        </w:rPr>
        <w:t xml:space="preserve"> </w:t>
      </w:r>
      <w:r w:rsidRPr="00F125D1">
        <w:rPr>
          <w:rFonts w:ascii="Times New Roman" w:hAnsi="Times New Roman"/>
          <w:spacing w:val="-1"/>
          <w:sz w:val="24"/>
          <w:szCs w:val="24"/>
          <w:lang w:eastAsia="ru-RU"/>
        </w:rPr>
        <w:t>гравийн</w:t>
      </w:r>
      <w:r w:rsidRPr="00F125D1">
        <w:rPr>
          <w:rFonts w:ascii="Times New Roman" w:hAnsi="Times New Roman"/>
          <w:sz w:val="24"/>
          <w:szCs w:val="24"/>
          <w:lang w:eastAsia="ru-RU"/>
        </w:rPr>
        <w:t>о-галечного</w:t>
      </w:r>
      <w:r w:rsidRPr="00F125D1">
        <w:rPr>
          <w:rFonts w:ascii="Times New Roman" w:hAnsi="Times New Roman"/>
          <w:spacing w:val="-9"/>
          <w:sz w:val="24"/>
          <w:szCs w:val="24"/>
          <w:lang w:eastAsia="ru-RU"/>
        </w:rPr>
        <w:t xml:space="preserve"> </w:t>
      </w:r>
      <w:r w:rsidRPr="00F125D1">
        <w:rPr>
          <w:rFonts w:ascii="Times New Roman" w:hAnsi="Times New Roman"/>
          <w:spacing w:val="-1"/>
          <w:sz w:val="24"/>
          <w:szCs w:val="24"/>
          <w:lang w:eastAsia="ru-RU"/>
        </w:rPr>
        <w:t>материал</w:t>
      </w:r>
      <w:r w:rsidRPr="00F125D1">
        <w:rPr>
          <w:rFonts w:ascii="Times New Roman" w:hAnsi="Times New Roman"/>
          <w:spacing w:val="1"/>
          <w:sz w:val="24"/>
          <w:szCs w:val="24"/>
          <w:lang w:eastAsia="ru-RU"/>
        </w:rPr>
        <w:t>а</w:t>
      </w:r>
      <w:r w:rsidRPr="00F125D1">
        <w:rPr>
          <w:rFonts w:ascii="Times New Roman" w:hAnsi="Times New Roman"/>
          <w:sz w:val="24"/>
          <w:szCs w:val="24"/>
          <w:lang w:eastAsia="ru-RU"/>
        </w:rPr>
        <w:t>.</w:t>
      </w:r>
      <w:r w:rsidRPr="00F125D1">
        <w:rPr>
          <w:rFonts w:ascii="Times New Roman" w:hAnsi="Times New Roman"/>
          <w:spacing w:val="-9"/>
          <w:sz w:val="24"/>
          <w:szCs w:val="24"/>
          <w:lang w:eastAsia="ru-RU"/>
        </w:rPr>
        <w:t xml:space="preserve"> </w:t>
      </w:r>
      <w:r w:rsidRPr="00F125D1">
        <w:rPr>
          <w:rFonts w:ascii="Times New Roman" w:hAnsi="Times New Roman"/>
          <w:spacing w:val="-1"/>
          <w:sz w:val="24"/>
          <w:szCs w:val="24"/>
          <w:lang w:eastAsia="ru-RU"/>
        </w:rPr>
        <w:t>Мощност</w:t>
      </w:r>
      <w:r w:rsidRPr="00F125D1">
        <w:rPr>
          <w:rFonts w:ascii="Times New Roman" w:hAnsi="Times New Roman"/>
          <w:sz w:val="24"/>
          <w:szCs w:val="24"/>
          <w:lang w:eastAsia="ru-RU"/>
        </w:rPr>
        <w:t>ь</w:t>
      </w:r>
      <w:r w:rsidRPr="00F125D1">
        <w:rPr>
          <w:rFonts w:ascii="Times New Roman" w:hAnsi="Times New Roman"/>
          <w:spacing w:val="-9"/>
          <w:sz w:val="24"/>
          <w:szCs w:val="24"/>
          <w:lang w:eastAsia="ru-RU"/>
        </w:rPr>
        <w:t xml:space="preserve"> </w:t>
      </w:r>
      <w:r w:rsidRPr="00F125D1">
        <w:rPr>
          <w:rFonts w:ascii="Times New Roman" w:hAnsi="Times New Roman"/>
          <w:sz w:val="24"/>
          <w:szCs w:val="24"/>
          <w:lang w:eastAsia="ru-RU"/>
        </w:rPr>
        <w:t>морены</w:t>
      </w:r>
      <w:r w:rsidRPr="00F125D1">
        <w:rPr>
          <w:rFonts w:ascii="Times New Roman" w:hAnsi="Times New Roman"/>
          <w:spacing w:val="-8"/>
          <w:sz w:val="24"/>
          <w:szCs w:val="24"/>
          <w:lang w:eastAsia="ru-RU"/>
        </w:rPr>
        <w:t xml:space="preserve"> </w:t>
      </w:r>
      <w:r w:rsidRPr="00F125D1">
        <w:rPr>
          <w:rFonts w:ascii="Times New Roman" w:hAnsi="Times New Roman"/>
          <w:sz w:val="24"/>
          <w:szCs w:val="24"/>
          <w:lang w:eastAsia="ru-RU"/>
        </w:rPr>
        <w:t>от</w:t>
      </w:r>
      <w:r w:rsidRPr="00F125D1">
        <w:rPr>
          <w:rFonts w:ascii="Times New Roman" w:hAnsi="Times New Roman"/>
          <w:spacing w:val="-9"/>
          <w:sz w:val="24"/>
          <w:szCs w:val="24"/>
          <w:lang w:eastAsia="ru-RU"/>
        </w:rPr>
        <w:t xml:space="preserve"> </w:t>
      </w:r>
      <w:r w:rsidRPr="00F125D1">
        <w:rPr>
          <w:rFonts w:ascii="Times New Roman" w:hAnsi="Times New Roman"/>
          <w:sz w:val="24"/>
          <w:szCs w:val="24"/>
          <w:lang w:eastAsia="ru-RU"/>
        </w:rPr>
        <w:t>нескольких</w:t>
      </w:r>
      <w:r w:rsidRPr="00F125D1">
        <w:rPr>
          <w:rFonts w:ascii="Times New Roman" w:hAnsi="Times New Roman"/>
          <w:spacing w:val="-8"/>
          <w:sz w:val="24"/>
          <w:szCs w:val="24"/>
          <w:lang w:eastAsia="ru-RU"/>
        </w:rPr>
        <w:t xml:space="preserve"> </w:t>
      </w:r>
      <w:r w:rsidRPr="00F125D1">
        <w:rPr>
          <w:rFonts w:ascii="Times New Roman" w:hAnsi="Times New Roman"/>
          <w:sz w:val="24"/>
          <w:szCs w:val="24"/>
          <w:lang w:eastAsia="ru-RU"/>
        </w:rPr>
        <w:t>до</w:t>
      </w:r>
      <w:r w:rsidRPr="00F125D1">
        <w:rPr>
          <w:rFonts w:ascii="Times New Roman" w:hAnsi="Times New Roman"/>
          <w:spacing w:val="-8"/>
          <w:sz w:val="24"/>
          <w:szCs w:val="24"/>
          <w:lang w:eastAsia="ru-RU"/>
        </w:rPr>
        <w:t xml:space="preserve"> </w:t>
      </w:r>
      <w:r w:rsidRPr="00F125D1">
        <w:rPr>
          <w:rFonts w:ascii="Times New Roman" w:hAnsi="Times New Roman"/>
          <w:sz w:val="24"/>
          <w:szCs w:val="24"/>
          <w:lang w:eastAsia="ru-RU"/>
        </w:rPr>
        <w:t>10-15</w:t>
      </w:r>
      <w:r w:rsidRPr="00F125D1">
        <w:rPr>
          <w:rFonts w:ascii="Times New Roman" w:hAnsi="Times New Roman"/>
          <w:spacing w:val="-8"/>
          <w:sz w:val="24"/>
          <w:szCs w:val="24"/>
          <w:lang w:eastAsia="ru-RU"/>
        </w:rPr>
        <w:t xml:space="preserve"> </w:t>
      </w:r>
      <w:r w:rsidRPr="00F125D1">
        <w:rPr>
          <w:rFonts w:ascii="Times New Roman" w:hAnsi="Times New Roman"/>
          <w:sz w:val="24"/>
          <w:szCs w:val="24"/>
          <w:lang w:eastAsia="ru-RU"/>
        </w:rPr>
        <w:t xml:space="preserve">м. </w:t>
      </w:r>
      <w:r w:rsidRPr="00F125D1">
        <w:rPr>
          <w:rFonts w:ascii="Times New Roman" w:hAnsi="Times New Roman"/>
          <w:spacing w:val="-1"/>
          <w:sz w:val="24"/>
          <w:szCs w:val="24"/>
          <w:lang w:eastAsia="ru-RU"/>
        </w:rPr>
        <w:t>Флювиогляциальны</w:t>
      </w:r>
      <w:r w:rsidRPr="00F125D1">
        <w:rPr>
          <w:rFonts w:ascii="Times New Roman" w:hAnsi="Times New Roman"/>
          <w:sz w:val="24"/>
          <w:szCs w:val="24"/>
          <w:lang w:eastAsia="ru-RU"/>
        </w:rPr>
        <w:t>е</w:t>
      </w:r>
      <w:r w:rsidRPr="00F125D1">
        <w:rPr>
          <w:rFonts w:ascii="Times New Roman" w:hAnsi="Times New Roman"/>
          <w:spacing w:val="35"/>
          <w:sz w:val="24"/>
          <w:szCs w:val="24"/>
          <w:lang w:eastAsia="ru-RU"/>
        </w:rPr>
        <w:t xml:space="preserve"> </w:t>
      </w:r>
      <w:r w:rsidRPr="00F125D1">
        <w:rPr>
          <w:rFonts w:ascii="Times New Roman" w:hAnsi="Times New Roman"/>
          <w:spacing w:val="-1"/>
          <w:sz w:val="24"/>
          <w:szCs w:val="24"/>
          <w:lang w:eastAsia="ru-RU"/>
        </w:rPr>
        <w:t>отложени</w:t>
      </w:r>
      <w:r w:rsidRPr="00F125D1">
        <w:rPr>
          <w:rFonts w:ascii="Times New Roman" w:hAnsi="Times New Roman"/>
          <w:sz w:val="24"/>
          <w:szCs w:val="24"/>
          <w:lang w:eastAsia="ru-RU"/>
        </w:rPr>
        <w:t>я</w:t>
      </w:r>
      <w:r w:rsidRPr="00F125D1">
        <w:rPr>
          <w:rFonts w:ascii="Times New Roman" w:hAnsi="Times New Roman"/>
          <w:spacing w:val="34"/>
          <w:sz w:val="24"/>
          <w:szCs w:val="24"/>
          <w:lang w:eastAsia="ru-RU"/>
        </w:rPr>
        <w:t xml:space="preserve"> </w:t>
      </w:r>
      <w:r w:rsidRPr="00F125D1">
        <w:rPr>
          <w:rFonts w:ascii="Times New Roman" w:hAnsi="Times New Roman"/>
          <w:sz w:val="24"/>
          <w:szCs w:val="24"/>
          <w:lang w:eastAsia="ru-RU"/>
        </w:rPr>
        <w:t>представлены</w:t>
      </w:r>
      <w:r w:rsidRPr="00F125D1">
        <w:rPr>
          <w:rFonts w:ascii="Times New Roman" w:hAnsi="Times New Roman"/>
          <w:spacing w:val="34"/>
          <w:sz w:val="24"/>
          <w:szCs w:val="24"/>
          <w:lang w:eastAsia="ru-RU"/>
        </w:rPr>
        <w:t xml:space="preserve"> </w:t>
      </w:r>
      <w:r w:rsidRPr="00F125D1">
        <w:rPr>
          <w:rFonts w:ascii="Times New Roman" w:hAnsi="Times New Roman"/>
          <w:spacing w:val="-1"/>
          <w:sz w:val="24"/>
          <w:szCs w:val="24"/>
          <w:lang w:eastAsia="ru-RU"/>
        </w:rPr>
        <w:t>разнозернистым</w:t>
      </w:r>
      <w:r w:rsidRPr="00F125D1">
        <w:rPr>
          <w:rFonts w:ascii="Times New Roman" w:hAnsi="Times New Roman"/>
          <w:sz w:val="24"/>
          <w:szCs w:val="24"/>
          <w:lang w:eastAsia="ru-RU"/>
        </w:rPr>
        <w:t>и</w:t>
      </w:r>
      <w:r w:rsidRPr="00F125D1">
        <w:rPr>
          <w:rFonts w:ascii="Times New Roman" w:hAnsi="Times New Roman"/>
          <w:spacing w:val="33"/>
          <w:sz w:val="24"/>
          <w:szCs w:val="24"/>
          <w:lang w:eastAsia="ru-RU"/>
        </w:rPr>
        <w:t xml:space="preserve"> </w:t>
      </w:r>
      <w:r w:rsidRPr="00F125D1">
        <w:rPr>
          <w:rFonts w:ascii="Times New Roman" w:hAnsi="Times New Roman"/>
          <w:sz w:val="24"/>
          <w:szCs w:val="24"/>
          <w:lang w:eastAsia="ru-RU"/>
        </w:rPr>
        <w:t>песками</w:t>
      </w:r>
      <w:r w:rsidRPr="00F125D1">
        <w:rPr>
          <w:rFonts w:ascii="Times New Roman" w:hAnsi="Times New Roman"/>
          <w:w w:val="99"/>
          <w:sz w:val="24"/>
          <w:szCs w:val="24"/>
          <w:lang w:eastAsia="ru-RU"/>
        </w:rPr>
        <w:t xml:space="preserve"> </w:t>
      </w:r>
      <w:r w:rsidRPr="00F125D1">
        <w:rPr>
          <w:rFonts w:ascii="Times New Roman" w:hAnsi="Times New Roman"/>
          <w:sz w:val="24"/>
          <w:szCs w:val="24"/>
          <w:lang w:eastAsia="ru-RU"/>
        </w:rPr>
        <w:t>мощностью</w:t>
      </w:r>
      <w:r w:rsidRPr="00F125D1">
        <w:rPr>
          <w:rFonts w:ascii="Times New Roman" w:hAnsi="Times New Roman"/>
          <w:spacing w:val="-7"/>
          <w:sz w:val="24"/>
          <w:szCs w:val="24"/>
          <w:lang w:eastAsia="ru-RU"/>
        </w:rPr>
        <w:t xml:space="preserve"> </w:t>
      </w:r>
      <w:r w:rsidRPr="00F125D1">
        <w:rPr>
          <w:rFonts w:ascii="Times New Roman" w:hAnsi="Times New Roman"/>
          <w:sz w:val="24"/>
          <w:szCs w:val="24"/>
          <w:lang w:eastAsia="ru-RU"/>
        </w:rPr>
        <w:t>1-5</w:t>
      </w:r>
      <w:r w:rsidRPr="00F125D1">
        <w:rPr>
          <w:rFonts w:ascii="Times New Roman" w:hAnsi="Times New Roman"/>
          <w:spacing w:val="-7"/>
          <w:sz w:val="24"/>
          <w:szCs w:val="24"/>
          <w:lang w:eastAsia="ru-RU"/>
        </w:rPr>
        <w:t xml:space="preserve"> </w:t>
      </w:r>
      <w:r w:rsidRPr="00F125D1">
        <w:rPr>
          <w:rFonts w:ascii="Times New Roman" w:hAnsi="Times New Roman"/>
          <w:sz w:val="24"/>
          <w:szCs w:val="24"/>
          <w:lang w:eastAsia="ru-RU"/>
        </w:rPr>
        <w:t>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Вследствие неглубокого залегания подземных вод и хорошей фильтрационной способностью песчаных пород, благоприятствующей проникновению сточных вод, создаются условия для загрязнения вод с поверхности.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Из-за возможности загрязнения, слабой водообильности и небольшой мощности водоносного горизонта четвертичные отложения не могут рассматриваться как источник централизованного водоснабжения крупных населенных пунктов.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Равнинный характер рельефа способствует застою вод. Широкому развитию болот способствуют: избыточный влажный климат, плоский рельеф, широкое распространение водоупорных пород (глин, суглинков, супесей). Кроме того, к этому приводит зарастание водоемов. Постоянное переувлажнение верхних горизонтов грунтов приводит к нарушению водно-воздушного режима, к смене растительность и постепенному накоплению торфа.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Заболоченные земли развиты очень широко, что создает трудности для строительного освоения территории.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Грунтами – естественными основаниями фундаментов будут служить в основном рыхлые песчано-глинистые отложения четвертичного возраста: суглинки, глины, супеси, пески. Грунты преимущественно устойчивые.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отдельных небольших по площади участках могут быть встречены «слабые» грунты. Такими грунтами являются насыпные и «культурные» слои, заторфованные и сильно заиленные отложения, торф, ил.</w:t>
      </w:r>
    </w:p>
    <w:p w:rsidR="000A7EAC" w:rsidRPr="00F125D1" w:rsidRDefault="000A7EAC" w:rsidP="00F125D1">
      <w:pPr>
        <w:widowControl w:val="0"/>
        <w:kinsoku w:val="0"/>
        <w:overflowPunct w:val="0"/>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pacing w:val="-1"/>
          <w:sz w:val="24"/>
          <w:szCs w:val="24"/>
          <w:lang w:eastAsia="ru-RU"/>
        </w:rPr>
        <w:t>Инженерн</w:t>
      </w:r>
      <w:r w:rsidRPr="00F125D1">
        <w:rPr>
          <w:rFonts w:ascii="Times New Roman" w:hAnsi="Times New Roman"/>
          <w:sz w:val="24"/>
          <w:szCs w:val="24"/>
          <w:lang w:eastAsia="ru-RU"/>
        </w:rPr>
        <w:t>о-</w:t>
      </w:r>
      <w:r w:rsidRPr="00F125D1">
        <w:rPr>
          <w:rFonts w:ascii="Times New Roman" w:hAnsi="Times New Roman"/>
          <w:spacing w:val="-1"/>
          <w:sz w:val="24"/>
          <w:szCs w:val="24"/>
          <w:lang w:eastAsia="ru-RU"/>
        </w:rPr>
        <w:t>геологически</w:t>
      </w:r>
      <w:r w:rsidRPr="00F125D1">
        <w:rPr>
          <w:rFonts w:ascii="Times New Roman" w:hAnsi="Times New Roman"/>
          <w:sz w:val="24"/>
          <w:szCs w:val="24"/>
          <w:lang w:eastAsia="ru-RU"/>
        </w:rPr>
        <w:t>й</w:t>
      </w:r>
      <w:r w:rsidRPr="00F125D1">
        <w:rPr>
          <w:rFonts w:ascii="Times New Roman" w:hAnsi="Times New Roman"/>
          <w:spacing w:val="15"/>
          <w:sz w:val="24"/>
          <w:szCs w:val="24"/>
          <w:lang w:eastAsia="ru-RU"/>
        </w:rPr>
        <w:t xml:space="preserve"> </w:t>
      </w:r>
      <w:r w:rsidRPr="00F125D1">
        <w:rPr>
          <w:rFonts w:ascii="Times New Roman" w:hAnsi="Times New Roman"/>
          <w:sz w:val="24"/>
          <w:szCs w:val="24"/>
          <w:lang w:eastAsia="ru-RU"/>
        </w:rPr>
        <w:t>район,</w:t>
      </w:r>
      <w:r w:rsidRPr="00F125D1">
        <w:rPr>
          <w:rFonts w:ascii="Times New Roman" w:hAnsi="Times New Roman"/>
          <w:spacing w:val="16"/>
          <w:sz w:val="24"/>
          <w:szCs w:val="24"/>
          <w:lang w:eastAsia="ru-RU"/>
        </w:rPr>
        <w:t xml:space="preserve"> </w:t>
      </w:r>
      <w:r w:rsidRPr="00F125D1">
        <w:rPr>
          <w:rFonts w:ascii="Times New Roman" w:hAnsi="Times New Roman"/>
          <w:sz w:val="24"/>
          <w:szCs w:val="24"/>
          <w:lang w:eastAsia="ru-RU"/>
        </w:rPr>
        <w:t>неблагопр</w:t>
      </w:r>
      <w:r w:rsidRPr="00F125D1">
        <w:rPr>
          <w:rFonts w:ascii="Times New Roman" w:hAnsi="Times New Roman"/>
          <w:spacing w:val="-2"/>
          <w:sz w:val="24"/>
          <w:szCs w:val="24"/>
          <w:lang w:eastAsia="ru-RU"/>
        </w:rPr>
        <w:t>и</w:t>
      </w:r>
      <w:r w:rsidRPr="00F125D1">
        <w:rPr>
          <w:rFonts w:ascii="Times New Roman" w:hAnsi="Times New Roman"/>
          <w:sz w:val="24"/>
          <w:szCs w:val="24"/>
          <w:lang w:eastAsia="ru-RU"/>
        </w:rPr>
        <w:t>ятный</w:t>
      </w:r>
      <w:r w:rsidRPr="00F125D1">
        <w:rPr>
          <w:rFonts w:ascii="Times New Roman" w:hAnsi="Times New Roman"/>
          <w:spacing w:val="15"/>
          <w:sz w:val="24"/>
          <w:szCs w:val="24"/>
          <w:lang w:eastAsia="ru-RU"/>
        </w:rPr>
        <w:t xml:space="preserve"> </w:t>
      </w:r>
      <w:r w:rsidRPr="00F125D1">
        <w:rPr>
          <w:rFonts w:ascii="Times New Roman" w:hAnsi="Times New Roman"/>
          <w:sz w:val="24"/>
          <w:szCs w:val="24"/>
          <w:lang w:eastAsia="ru-RU"/>
        </w:rPr>
        <w:t>для</w:t>
      </w:r>
      <w:r w:rsidRPr="00F125D1">
        <w:rPr>
          <w:rFonts w:ascii="Times New Roman" w:hAnsi="Times New Roman"/>
          <w:spacing w:val="16"/>
          <w:sz w:val="24"/>
          <w:szCs w:val="24"/>
          <w:lang w:eastAsia="ru-RU"/>
        </w:rPr>
        <w:t xml:space="preserve"> </w:t>
      </w:r>
      <w:r w:rsidRPr="00F125D1">
        <w:rPr>
          <w:rFonts w:ascii="Times New Roman" w:hAnsi="Times New Roman"/>
          <w:spacing w:val="-1"/>
          <w:sz w:val="24"/>
          <w:szCs w:val="24"/>
          <w:lang w:eastAsia="ru-RU"/>
        </w:rPr>
        <w:t>строительств</w:t>
      </w:r>
      <w:r w:rsidRPr="00F125D1">
        <w:rPr>
          <w:rFonts w:ascii="Times New Roman" w:hAnsi="Times New Roman"/>
          <w:spacing w:val="1"/>
          <w:sz w:val="24"/>
          <w:szCs w:val="24"/>
          <w:lang w:eastAsia="ru-RU"/>
        </w:rPr>
        <w:t>а</w:t>
      </w:r>
      <w:r w:rsidRPr="00F125D1">
        <w:rPr>
          <w:rFonts w:ascii="Times New Roman" w:hAnsi="Times New Roman"/>
          <w:sz w:val="24"/>
          <w:szCs w:val="24"/>
          <w:lang w:eastAsia="ru-RU"/>
        </w:rPr>
        <w:t>,</w:t>
      </w:r>
      <w:r w:rsidRPr="00F125D1">
        <w:rPr>
          <w:rFonts w:ascii="Times New Roman" w:hAnsi="Times New Roman"/>
          <w:spacing w:val="15"/>
          <w:sz w:val="24"/>
          <w:szCs w:val="24"/>
          <w:lang w:eastAsia="ru-RU"/>
        </w:rPr>
        <w:t xml:space="preserve"> </w:t>
      </w:r>
      <w:r w:rsidRPr="00F125D1">
        <w:rPr>
          <w:rFonts w:ascii="Times New Roman" w:hAnsi="Times New Roman"/>
          <w:sz w:val="24"/>
          <w:szCs w:val="24"/>
          <w:lang w:eastAsia="ru-RU"/>
        </w:rPr>
        <w:t>включает</w:t>
      </w:r>
      <w:r w:rsidRPr="00F125D1">
        <w:rPr>
          <w:rFonts w:ascii="Times New Roman" w:hAnsi="Times New Roman"/>
          <w:w w:val="99"/>
          <w:sz w:val="24"/>
          <w:szCs w:val="24"/>
          <w:lang w:eastAsia="ru-RU"/>
        </w:rPr>
        <w:t xml:space="preserve"> </w:t>
      </w:r>
      <w:r w:rsidRPr="00F125D1">
        <w:rPr>
          <w:rFonts w:ascii="Times New Roman" w:hAnsi="Times New Roman"/>
          <w:sz w:val="24"/>
          <w:szCs w:val="24"/>
          <w:lang w:eastAsia="ru-RU"/>
        </w:rPr>
        <w:t>в</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себя</w:t>
      </w:r>
      <w:r w:rsidRPr="00F125D1">
        <w:rPr>
          <w:rFonts w:ascii="Times New Roman" w:hAnsi="Times New Roman"/>
          <w:spacing w:val="-1"/>
          <w:sz w:val="24"/>
          <w:szCs w:val="24"/>
          <w:lang w:eastAsia="ru-RU"/>
        </w:rPr>
        <w:t xml:space="preserve"> озерны</w:t>
      </w:r>
      <w:r w:rsidRPr="00F125D1">
        <w:rPr>
          <w:rFonts w:ascii="Times New Roman" w:hAnsi="Times New Roman"/>
          <w:sz w:val="24"/>
          <w:szCs w:val="24"/>
          <w:lang w:eastAsia="ru-RU"/>
        </w:rPr>
        <w:t>е</w:t>
      </w:r>
      <w:r w:rsidRPr="00F125D1">
        <w:rPr>
          <w:rFonts w:ascii="Times New Roman" w:hAnsi="Times New Roman"/>
          <w:spacing w:val="-1"/>
          <w:sz w:val="24"/>
          <w:szCs w:val="24"/>
          <w:lang w:eastAsia="ru-RU"/>
        </w:rPr>
        <w:t xml:space="preserve"> </w:t>
      </w:r>
      <w:r w:rsidRPr="00F125D1">
        <w:rPr>
          <w:rFonts w:ascii="Times New Roman" w:hAnsi="Times New Roman"/>
          <w:sz w:val="24"/>
          <w:szCs w:val="24"/>
          <w:lang w:eastAsia="ru-RU"/>
        </w:rPr>
        <w:t>и</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озерно-</w:t>
      </w:r>
      <w:r w:rsidRPr="00F125D1">
        <w:rPr>
          <w:rFonts w:ascii="Times New Roman" w:hAnsi="Times New Roman"/>
          <w:spacing w:val="-1"/>
          <w:sz w:val="24"/>
          <w:szCs w:val="24"/>
          <w:lang w:eastAsia="ru-RU"/>
        </w:rPr>
        <w:t>аллювиальны</w:t>
      </w:r>
      <w:r w:rsidRPr="00F125D1">
        <w:rPr>
          <w:rFonts w:ascii="Times New Roman" w:hAnsi="Times New Roman"/>
          <w:sz w:val="24"/>
          <w:szCs w:val="24"/>
          <w:lang w:eastAsia="ru-RU"/>
        </w:rPr>
        <w:t>е</w:t>
      </w:r>
      <w:r w:rsidRPr="00F125D1">
        <w:rPr>
          <w:rFonts w:ascii="Times New Roman" w:hAnsi="Times New Roman"/>
          <w:spacing w:val="1"/>
          <w:sz w:val="24"/>
          <w:szCs w:val="24"/>
          <w:lang w:eastAsia="ru-RU"/>
        </w:rPr>
        <w:t xml:space="preserve"> </w:t>
      </w:r>
      <w:r w:rsidRPr="00F125D1">
        <w:rPr>
          <w:rFonts w:ascii="Times New Roman" w:hAnsi="Times New Roman"/>
          <w:sz w:val="24"/>
          <w:szCs w:val="24"/>
          <w:lang w:eastAsia="ru-RU"/>
        </w:rPr>
        <w:t>равнины,</w:t>
      </w:r>
      <w:r w:rsidRPr="00F125D1">
        <w:rPr>
          <w:rFonts w:ascii="Times New Roman" w:hAnsi="Times New Roman"/>
          <w:spacing w:val="-2"/>
          <w:sz w:val="24"/>
          <w:szCs w:val="24"/>
          <w:lang w:eastAsia="ru-RU"/>
        </w:rPr>
        <w:t xml:space="preserve"> </w:t>
      </w:r>
      <w:r w:rsidRPr="00F125D1">
        <w:rPr>
          <w:rFonts w:ascii="Times New Roman" w:hAnsi="Times New Roman"/>
          <w:spacing w:val="-1"/>
          <w:sz w:val="24"/>
          <w:szCs w:val="24"/>
          <w:lang w:eastAsia="ru-RU"/>
        </w:rPr>
        <w:t>болот</w:t>
      </w:r>
      <w:r w:rsidRPr="00F125D1">
        <w:rPr>
          <w:rFonts w:ascii="Times New Roman" w:hAnsi="Times New Roman"/>
          <w:sz w:val="24"/>
          <w:szCs w:val="24"/>
          <w:lang w:eastAsia="ru-RU"/>
        </w:rPr>
        <w:t>а</w:t>
      </w:r>
      <w:r w:rsidRPr="00F125D1">
        <w:rPr>
          <w:rFonts w:ascii="Times New Roman" w:hAnsi="Times New Roman"/>
          <w:spacing w:val="-1"/>
          <w:sz w:val="24"/>
          <w:szCs w:val="24"/>
          <w:lang w:eastAsia="ru-RU"/>
        </w:rPr>
        <w:t xml:space="preserve"> </w:t>
      </w:r>
      <w:r w:rsidRPr="00F125D1">
        <w:rPr>
          <w:rFonts w:ascii="Times New Roman" w:hAnsi="Times New Roman"/>
          <w:sz w:val="24"/>
          <w:szCs w:val="24"/>
          <w:lang w:eastAsia="ru-RU"/>
        </w:rPr>
        <w:t>с</w:t>
      </w:r>
      <w:r w:rsidRPr="00F125D1">
        <w:rPr>
          <w:rFonts w:ascii="Times New Roman" w:hAnsi="Times New Roman"/>
          <w:spacing w:val="-1"/>
          <w:sz w:val="24"/>
          <w:szCs w:val="24"/>
          <w:lang w:eastAsia="ru-RU"/>
        </w:rPr>
        <w:t xml:space="preserve"> </w:t>
      </w:r>
      <w:r w:rsidRPr="00F125D1">
        <w:rPr>
          <w:rFonts w:ascii="Times New Roman" w:hAnsi="Times New Roman"/>
          <w:sz w:val="24"/>
          <w:szCs w:val="24"/>
          <w:lang w:eastAsia="ru-RU"/>
        </w:rPr>
        <w:t>залежью</w:t>
      </w:r>
      <w:r w:rsidRPr="00F125D1">
        <w:rPr>
          <w:rFonts w:ascii="Times New Roman" w:hAnsi="Times New Roman"/>
          <w:spacing w:val="-1"/>
          <w:sz w:val="24"/>
          <w:szCs w:val="24"/>
          <w:lang w:eastAsia="ru-RU"/>
        </w:rPr>
        <w:t xml:space="preserve"> </w:t>
      </w:r>
      <w:r w:rsidRPr="00F125D1">
        <w:rPr>
          <w:rFonts w:ascii="Times New Roman" w:hAnsi="Times New Roman"/>
          <w:sz w:val="24"/>
          <w:szCs w:val="24"/>
          <w:lang w:eastAsia="ru-RU"/>
        </w:rPr>
        <w:t>торфа мощ</w:t>
      </w:r>
      <w:r w:rsidRPr="00F125D1">
        <w:rPr>
          <w:rFonts w:ascii="Times New Roman" w:hAnsi="Times New Roman"/>
          <w:spacing w:val="-2"/>
          <w:sz w:val="24"/>
          <w:szCs w:val="24"/>
          <w:lang w:eastAsia="ru-RU"/>
        </w:rPr>
        <w:t>н</w:t>
      </w:r>
      <w:r w:rsidRPr="00F125D1">
        <w:rPr>
          <w:rFonts w:ascii="Times New Roman" w:hAnsi="Times New Roman"/>
          <w:sz w:val="24"/>
          <w:szCs w:val="24"/>
          <w:lang w:eastAsia="ru-RU"/>
        </w:rPr>
        <w:t>остью</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от</w:t>
      </w:r>
      <w:r w:rsidRPr="00F125D1">
        <w:rPr>
          <w:rFonts w:ascii="Times New Roman" w:hAnsi="Times New Roman"/>
          <w:spacing w:val="-2"/>
          <w:sz w:val="24"/>
          <w:szCs w:val="24"/>
          <w:lang w:eastAsia="ru-RU"/>
        </w:rPr>
        <w:t xml:space="preserve"> </w:t>
      </w:r>
      <w:r w:rsidRPr="00F125D1">
        <w:rPr>
          <w:rFonts w:ascii="Times New Roman" w:hAnsi="Times New Roman"/>
          <w:sz w:val="24"/>
          <w:szCs w:val="24"/>
          <w:lang w:eastAsia="ru-RU"/>
        </w:rPr>
        <w:t>2 до</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10</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м,</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за</w:t>
      </w:r>
      <w:r w:rsidRPr="00F125D1">
        <w:rPr>
          <w:rFonts w:ascii="Times New Roman" w:hAnsi="Times New Roman"/>
          <w:spacing w:val="-2"/>
          <w:sz w:val="24"/>
          <w:szCs w:val="24"/>
          <w:lang w:eastAsia="ru-RU"/>
        </w:rPr>
        <w:t>т</w:t>
      </w:r>
      <w:r w:rsidRPr="00F125D1">
        <w:rPr>
          <w:rFonts w:ascii="Times New Roman" w:hAnsi="Times New Roman"/>
          <w:sz w:val="24"/>
          <w:szCs w:val="24"/>
          <w:lang w:eastAsia="ru-RU"/>
        </w:rPr>
        <w:t>апливаемые</w:t>
      </w:r>
      <w:r w:rsidRPr="00F125D1">
        <w:rPr>
          <w:rFonts w:ascii="Times New Roman" w:hAnsi="Times New Roman"/>
          <w:spacing w:val="-5"/>
          <w:sz w:val="24"/>
          <w:szCs w:val="24"/>
          <w:lang w:eastAsia="ru-RU"/>
        </w:rPr>
        <w:t xml:space="preserve"> </w:t>
      </w:r>
      <w:r w:rsidRPr="00F125D1">
        <w:rPr>
          <w:rFonts w:ascii="Times New Roman" w:hAnsi="Times New Roman"/>
          <w:sz w:val="24"/>
          <w:szCs w:val="24"/>
          <w:lang w:eastAsia="ru-RU"/>
        </w:rPr>
        <w:t>в</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периоды</w:t>
      </w:r>
      <w:r w:rsidRPr="00F125D1">
        <w:rPr>
          <w:rFonts w:ascii="Times New Roman" w:hAnsi="Times New Roman"/>
          <w:spacing w:val="-6"/>
          <w:sz w:val="24"/>
          <w:szCs w:val="24"/>
          <w:lang w:eastAsia="ru-RU"/>
        </w:rPr>
        <w:t xml:space="preserve"> </w:t>
      </w:r>
      <w:r w:rsidRPr="00F125D1">
        <w:rPr>
          <w:rFonts w:ascii="Times New Roman" w:hAnsi="Times New Roman"/>
          <w:spacing w:val="-1"/>
          <w:sz w:val="24"/>
          <w:szCs w:val="24"/>
          <w:lang w:eastAsia="ru-RU"/>
        </w:rPr>
        <w:t>паводко</w:t>
      </w:r>
      <w:r w:rsidRPr="00F125D1">
        <w:rPr>
          <w:rFonts w:ascii="Times New Roman" w:hAnsi="Times New Roman"/>
          <w:sz w:val="24"/>
          <w:szCs w:val="24"/>
          <w:lang w:eastAsia="ru-RU"/>
        </w:rPr>
        <w:t>в</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поймы</w:t>
      </w:r>
      <w:r w:rsidRPr="00F125D1">
        <w:rPr>
          <w:rFonts w:ascii="Times New Roman" w:hAnsi="Times New Roman"/>
          <w:spacing w:val="-6"/>
          <w:sz w:val="24"/>
          <w:szCs w:val="24"/>
          <w:lang w:eastAsia="ru-RU"/>
        </w:rPr>
        <w:t xml:space="preserve"> </w:t>
      </w:r>
      <w:r w:rsidRPr="00F125D1">
        <w:rPr>
          <w:rFonts w:ascii="Times New Roman" w:hAnsi="Times New Roman"/>
          <w:sz w:val="24"/>
          <w:szCs w:val="24"/>
          <w:lang w:eastAsia="ru-RU"/>
        </w:rPr>
        <w:t>рек.</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Дальнейшим стадиям проектирования застройки должен предшествовать необходимый комплекс инженерно-геологических исследований.</w:t>
      </w:r>
      <w:bookmarkEnd w:id="68"/>
    </w:p>
    <w:p w:rsidR="000A7EAC" w:rsidRPr="00F125D1" w:rsidRDefault="000A7EAC" w:rsidP="00F125D1">
      <w:pPr>
        <w:spacing w:after="0" w:line="360" w:lineRule="auto"/>
        <w:ind w:firstLine="709"/>
        <w:rPr>
          <w:rFonts w:ascii="Times New Roman" w:hAnsi="Times New Roman"/>
          <w:b/>
          <w:sz w:val="24"/>
          <w:szCs w:val="24"/>
          <w:lang w:eastAsia="ru-RU"/>
        </w:rPr>
      </w:pPr>
      <w:r w:rsidRPr="00F125D1">
        <w:rPr>
          <w:rFonts w:ascii="Times New Roman" w:hAnsi="Times New Roman"/>
          <w:b/>
          <w:sz w:val="24"/>
          <w:szCs w:val="24"/>
          <w:lang w:eastAsia="ru-RU"/>
        </w:rPr>
        <w:lastRenderedPageBreak/>
        <w:t>Минерально-сырьевые ресурсы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Перечень участков недр местного значения, находящихся на территории Тёсово-Нетыльского сельского поселения, приведен в соответствии со схемой территориального планирования Новгородской области: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 Участки недр местного значения "Село Гора" (песок, песчано-гравийная смесь, площадь 0,113 кв. км, прогнозные ресурсы по категории Р1 - 50 тыс. куб. 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Участки недр местного значения, "Урочище Огорели-1" (песок, площадь 8,61 кв. км, прогнозные ресурсы по категории Р3 - 1 млн. куб. 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3) Участки недр местного значения, "Озеро Липово" (сапропель, площадь 2,9 кв. км, прогнозные ресурсы по категории Р1 - 770 тыс. куб. 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4) Участки недр местного значения, "Черный Остров" участок N 2 (песчано-гравийная смесь);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5) Участки недр местного значения, "Тёсово-Нетыльское" участок "II-III" (торф);</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6) Участки недр местного значения, "Недомысли" (песок, валунно-гравийно-песчаная смесь);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7) Участки недр местного значения, "Вдицко-3" (песок, песчано-гравийная смесь);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8) Участки недр местного значения, "Курская Гора" (песчано-гравийная смесь);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9) Участки недр местного значения, "Курская Гора" участок "Южный" (песок);</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10) Участки недр местного значения, "Курская Гора" участок "Северный" (песок, валунно-гравийно-песчаная смесь)</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со статьей 25 Федерального закона «О недрах» проектирование и строительство населенных пунктов, промышленных комплексов и других хозяйственных объектов разрешаются только после получения данных об отсутствии полезных ископаемых в недрах под участком предстоящей застройки. 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rsidR="000A7EAC" w:rsidRPr="00F125D1" w:rsidRDefault="000A7EAC" w:rsidP="00F125D1">
      <w:pPr>
        <w:keepNext/>
        <w:spacing w:before="240" w:after="120" w:line="240" w:lineRule="auto"/>
        <w:ind w:firstLine="708"/>
        <w:outlineLvl w:val="2"/>
        <w:rPr>
          <w:rFonts w:ascii="Times New Roman" w:hAnsi="Times New Roman" w:cs="Arial"/>
          <w:b/>
          <w:bCs/>
          <w:sz w:val="24"/>
          <w:szCs w:val="24"/>
          <w:lang w:eastAsia="ru-RU"/>
        </w:rPr>
      </w:pPr>
      <w:bookmarkStart w:id="69" w:name="_Toc477166171"/>
      <w:r w:rsidRPr="00F125D1">
        <w:rPr>
          <w:rFonts w:ascii="Times New Roman" w:hAnsi="Times New Roman" w:cs="Arial"/>
          <w:b/>
          <w:bCs/>
          <w:sz w:val="24"/>
          <w:szCs w:val="24"/>
          <w:lang w:eastAsia="ru-RU"/>
        </w:rPr>
        <w:t>Особо охраняемые природные территории</w:t>
      </w:r>
      <w:bookmarkEnd w:id="69"/>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Особо охраняемые природные территории в Тёсово-Нетыльском сельском поселении отсутствуют.</w:t>
      </w:r>
    </w:p>
    <w:p w:rsidR="000A7EAC" w:rsidRPr="00F125D1" w:rsidRDefault="000A7EAC" w:rsidP="00F125D1">
      <w:pPr>
        <w:keepNext/>
        <w:spacing w:before="240" w:after="120" w:line="240" w:lineRule="auto"/>
        <w:ind w:firstLine="708"/>
        <w:outlineLvl w:val="2"/>
        <w:rPr>
          <w:rFonts w:ascii="Times New Roman" w:hAnsi="Times New Roman" w:cs="Arial"/>
          <w:b/>
          <w:bCs/>
          <w:sz w:val="24"/>
          <w:szCs w:val="24"/>
          <w:lang w:eastAsia="ru-RU"/>
        </w:rPr>
      </w:pPr>
      <w:bookmarkStart w:id="70" w:name="_Toc430626829"/>
      <w:bookmarkStart w:id="71" w:name="_Toc477166172"/>
      <w:r w:rsidRPr="00F125D1">
        <w:rPr>
          <w:rFonts w:ascii="Times New Roman" w:hAnsi="Times New Roman" w:cs="Arial"/>
          <w:b/>
          <w:bCs/>
          <w:sz w:val="24"/>
          <w:szCs w:val="24"/>
          <w:lang w:eastAsia="ru-RU"/>
        </w:rPr>
        <w:t>Рыбопромысловые ресурсы</w:t>
      </w:r>
      <w:bookmarkEnd w:id="70"/>
      <w:bookmarkEnd w:id="71"/>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Потенциал рыбных ресурсов на данной территории оценивается как высокий, и может быть использован как для промышленного рыболовства, так и для организации любительского и спортивного рыболовства.</w:t>
      </w:r>
    </w:p>
    <w:p w:rsidR="000A7EAC" w:rsidRPr="00F125D1" w:rsidRDefault="000A7EAC" w:rsidP="00F125D1">
      <w:pPr>
        <w:keepNext/>
        <w:keepLines/>
        <w:spacing w:before="480" w:after="0"/>
        <w:ind w:firstLine="851"/>
        <w:jc w:val="both"/>
        <w:outlineLvl w:val="0"/>
        <w:rPr>
          <w:rFonts w:ascii="Times New Roman" w:hAnsi="Times New Roman"/>
          <w:b/>
          <w:bCs/>
          <w:sz w:val="28"/>
          <w:szCs w:val="28"/>
          <w:lang w:eastAsia="ru-RU"/>
        </w:rPr>
      </w:pPr>
      <w:bookmarkStart w:id="72" w:name="_Toc477166173"/>
      <w:r w:rsidRPr="00F125D1">
        <w:rPr>
          <w:rFonts w:ascii="Times New Roman" w:hAnsi="Times New Roman"/>
          <w:b/>
          <w:bCs/>
          <w:sz w:val="28"/>
          <w:szCs w:val="28"/>
          <w:lang w:eastAsia="ru-RU"/>
        </w:rPr>
        <w:lastRenderedPageBreak/>
        <w:t>3.2. Комплексная оценка и информация об основных проблемах развития территории</w:t>
      </w:r>
      <w:bookmarkEnd w:id="67"/>
      <w:bookmarkEnd w:id="72"/>
    </w:p>
    <w:p w:rsidR="000A7EAC" w:rsidRPr="00F125D1" w:rsidRDefault="000A7EAC" w:rsidP="00F125D1">
      <w:pPr>
        <w:keepNext/>
        <w:keepLines/>
        <w:spacing w:before="480" w:after="0"/>
        <w:ind w:firstLine="851"/>
        <w:jc w:val="both"/>
        <w:outlineLvl w:val="0"/>
        <w:rPr>
          <w:rFonts w:ascii="Times New Roman" w:hAnsi="Times New Roman"/>
          <w:b/>
          <w:bCs/>
          <w:sz w:val="28"/>
          <w:szCs w:val="28"/>
          <w:lang w:eastAsia="ru-RU"/>
        </w:rPr>
      </w:pPr>
      <w:bookmarkStart w:id="73" w:name="_Toc248672119"/>
      <w:bookmarkStart w:id="74" w:name="_Toc274734772"/>
      <w:bookmarkStart w:id="75" w:name="_Toc308965482"/>
      <w:bookmarkStart w:id="76" w:name="_Toc308977895"/>
      <w:bookmarkStart w:id="77" w:name="_Toc308987438"/>
      <w:bookmarkStart w:id="78" w:name="_Toc308987550"/>
      <w:bookmarkStart w:id="79" w:name="_Toc308987810"/>
      <w:bookmarkStart w:id="80" w:name="_Toc308987876"/>
      <w:bookmarkStart w:id="81" w:name="_Toc308987944"/>
      <w:bookmarkStart w:id="82" w:name="_Toc308988017"/>
      <w:bookmarkStart w:id="83" w:name="_Toc308988090"/>
      <w:bookmarkStart w:id="84" w:name="_Toc313826479"/>
      <w:bookmarkStart w:id="85" w:name="_Toc320539359"/>
      <w:bookmarkStart w:id="86" w:name="_Toc324610081"/>
      <w:bookmarkStart w:id="87" w:name="_Toc477166174"/>
      <w:r w:rsidRPr="00F125D1">
        <w:rPr>
          <w:rFonts w:ascii="Times New Roman" w:hAnsi="Times New Roman"/>
          <w:b/>
          <w:bCs/>
          <w:sz w:val="28"/>
          <w:szCs w:val="28"/>
          <w:lang w:eastAsia="ru-RU"/>
        </w:rPr>
        <w:t>3.2.1. Экономическая база</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rsidR="000A7EAC" w:rsidRPr="00F125D1" w:rsidRDefault="000A7EAC" w:rsidP="00F125D1">
      <w:pPr>
        <w:spacing w:after="0" w:line="360" w:lineRule="auto"/>
        <w:ind w:right="-23" w:firstLine="851"/>
        <w:jc w:val="both"/>
        <w:rPr>
          <w:rFonts w:ascii="Times New Roman" w:hAnsi="Times New Roman"/>
          <w:color w:val="000000"/>
          <w:sz w:val="24"/>
          <w:szCs w:val="24"/>
          <w:lang w:eastAsia="ru-RU"/>
        </w:rPr>
      </w:pPr>
      <w:bookmarkStart w:id="88" w:name="_Toc248672120"/>
      <w:bookmarkStart w:id="89" w:name="_Toc274734773"/>
      <w:bookmarkStart w:id="90" w:name="_Toc308965483"/>
      <w:bookmarkStart w:id="91" w:name="_Toc308977896"/>
      <w:bookmarkStart w:id="92" w:name="_Toc308987439"/>
      <w:bookmarkStart w:id="93" w:name="_Toc308987551"/>
      <w:bookmarkStart w:id="94" w:name="_Toc308987811"/>
      <w:bookmarkStart w:id="95" w:name="_Toc308987877"/>
      <w:bookmarkStart w:id="96" w:name="_Toc308987945"/>
      <w:bookmarkStart w:id="97" w:name="_Toc308988018"/>
      <w:bookmarkStart w:id="98" w:name="_Toc308988091"/>
      <w:bookmarkStart w:id="99" w:name="_Toc313826480"/>
      <w:bookmarkStart w:id="100" w:name="_Toc320539360"/>
      <w:bookmarkStart w:id="101" w:name="_Toc324610082"/>
      <w:r w:rsidRPr="00F125D1">
        <w:rPr>
          <w:rFonts w:ascii="Times New Roman" w:hAnsi="Times New Roman"/>
          <w:sz w:val="24"/>
          <w:szCs w:val="24"/>
          <w:lang w:eastAsia="ru-RU"/>
        </w:rPr>
        <w:t xml:space="preserve">На территории поселения </w:t>
      </w:r>
      <w:r w:rsidRPr="00F125D1">
        <w:rPr>
          <w:rFonts w:ascii="Times New Roman" w:hAnsi="Times New Roman"/>
          <w:color w:val="000000"/>
          <w:sz w:val="24"/>
          <w:szCs w:val="24"/>
          <w:lang w:eastAsia="ru-RU"/>
        </w:rPr>
        <w:t>зарегистрировано 30 юридических лиц.</w:t>
      </w:r>
    </w:p>
    <w:p w:rsidR="000A7EAC" w:rsidRPr="00F125D1" w:rsidRDefault="000A7EAC" w:rsidP="00F125D1">
      <w:pPr>
        <w:spacing w:after="0" w:line="360" w:lineRule="auto"/>
        <w:ind w:right="-23" w:firstLine="851"/>
        <w:jc w:val="right"/>
        <w:rPr>
          <w:rFonts w:ascii="Times New Roman" w:hAnsi="Times New Roman"/>
          <w:sz w:val="24"/>
          <w:szCs w:val="24"/>
          <w:lang w:eastAsia="ru-RU"/>
        </w:rPr>
      </w:pPr>
      <w:r w:rsidRPr="00F125D1">
        <w:rPr>
          <w:rFonts w:ascii="Times New Roman" w:hAnsi="Times New Roman"/>
          <w:sz w:val="24"/>
          <w:szCs w:val="24"/>
          <w:lang w:eastAsia="ru-RU"/>
        </w:rPr>
        <w:t>Таблица 1</w:t>
      </w:r>
    </w:p>
    <w:tbl>
      <w:tblPr>
        <w:tblW w:w="9776" w:type="dxa"/>
        <w:jc w:val="center"/>
        <w:tblInd w:w="113" w:type="dxa"/>
        <w:tblLook w:val="00A0" w:firstRow="1" w:lastRow="0" w:firstColumn="1" w:lastColumn="0" w:noHBand="0" w:noVBand="0"/>
      </w:tblPr>
      <w:tblGrid>
        <w:gridCol w:w="562"/>
        <w:gridCol w:w="3548"/>
        <w:gridCol w:w="5666"/>
      </w:tblGrid>
      <w:tr w:rsidR="000A7EAC" w:rsidRPr="00F125D1" w:rsidTr="007A7F9E">
        <w:trPr>
          <w:trHeight w:val="225"/>
          <w:jc w:val="center"/>
        </w:trPr>
        <w:tc>
          <w:tcPr>
            <w:tcW w:w="562" w:type="dxa"/>
            <w:tcBorders>
              <w:top w:val="single" w:sz="4" w:space="0" w:color="auto"/>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 п/п</w:t>
            </w:r>
          </w:p>
        </w:tc>
        <w:tc>
          <w:tcPr>
            <w:tcW w:w="3548" w:type="dxa"/>
            <w:tcBorders>
              <w:top w:val="single" w:sz="4" w:space="0" w:color="auto"/>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Наименование организации</w:t>
            </w:r>
          </w:p>
        </w:tc>
        <w:tc>
          <w:tcPr>
            <w:tcW w:w="5666" w:type="dxa"/>
            <w:tcBorders>
              <w:top w:val="single" w:sz="4" w:space="0" w:color="auto"/>
              <w:left w:val="nil"/>
              <w:bottom w:val="single" w:sz="4" w:space="0" w:color="auto"/>
              <w:right w:val="single" w:sz="4" w:space="0" w:color="auto"/>
            </w:tcBorders>
            <w:noWrap/>
            <w:vAlign w:val="bottom"/>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Вид осуществляемой деятельности</w:t>
            </w:r>
          </w:p>
        </w:tc>
      </w:tr>
      <w:tr w:rsidR="000A7EAC" w:rsidRPr="00F125D1" w:rsidTr="007A7F9E">
        <w:trPr>
          <w:trHeight w:val="225"/>
          <w:jc w:val="center"/>
        </w:trPr>
        <w:tc>
          <w:tcPr>
            <w:tcW w:w="562" w:type="dxa"/>
            <w:tcBorders>
              <w:top w:val="single" w:sz="4" w:space="0" w:color="auto"/>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3548" w:type="dxa"/>
            <w:tcBorders>
              <w:top w:val="single" w:sz="4" w:space="0" w:color="auto"/>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"Биотопливный завод "РусТорф Новгород"</w:t>
            </w:r>
          </w:p>
        </w:tc>
        <w:tc>
          <w:tcPr>
            <w:tcW w:w="5666" w:type="dxa"/>
            <w:tcBorders>
              <w:top w:val="single" w:sz="4" w:space="0" w:color="auto"/>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Агломерация торфа</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"Баланс"</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Лесозаготовки</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МАДОУ № 3 "Детский сад комбинированного вида» п.Тесово-Нетыльский. </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Дошкольное образование (предшествующее начальному общему образованию)</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"Торговая фирма Тесово-1"</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Торговля розничная замороженными продуктами в неспециализированных магазинах</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"Экотеплострой"</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Оптовая торговля лесоматериалами</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"Кварц"</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Разработка гравийных и песчаных карьеров</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"Европейская биоэнергетическая корпорация"</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Добыча и агломерация торфа</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"Восход"</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Розничная торговля в неспециализ.магаз.преимущест.пищ.прод.,вкл.нап.,и таб.изд.</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9</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"Муза"</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Деятельность ресторанов и кафе</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10</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"Виста"</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Розничная торговля алкогольными и другими напитками</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11</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"Климат сервис"</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Предоставление услуг по монтажу,ремонту,тех.обслуж.пром.холод.и вентиляц.оборуд.</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12</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"Комби"</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Лесозаготовки</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13</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"ГРОСС"</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Строительство жилых и нежилых зданий</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14</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"ДОРТЕХАВТО"</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Эксплуатация автомобильных дорог общего пользования</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15</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"Северо-Западная Лесная компания", ООО "СЗЛК"</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Розничная торговля лесоматериалами</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16</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"НЭП"</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Добыча и агломерация торфа</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17</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"ГОР"</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Деятельность ресторанов и кафе</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18</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"музей Тёсовской УЖД"</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Деятельность музеев и охрана исторических мест и зданий</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ОАУЗ "ДС "Тесово-2"</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Деятельность санаторно-курортных организаций</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20</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"Цветал"</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Производство прочих основных органических хим.веществ, не вкл.в др. груп.</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21</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"Климат сервис"</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Предоставление услуг по монтажу,ремонту,тех.обслуж.пром.холод.и вентиляц.оборуд.</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22</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"Новгородский торф"</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Опт.торговля лесоматер.,строит.материалами и санитарно-техническими оборуд.</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23</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"Фортуна"</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Торговля розничная аудио- и видеотехникой в специализированных магазинах</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24</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Администрация тесово-</w:t>
            </w:r>
            <w:r w:rsidRPr="00F125D1">
              <w:rPr>
                <w:rFonts w:ascii="Times New Roman" w:hAnsi="Times New Roman"/>
                <w:sz w:val="24"/>
                <w:szCs w:val="24"/>
                <w:lang w:eastAsia="ru-RU"/>
              </w:rPr>
              <w:lastRenderedPageBreak/>
              <w:t>Нетыльского сельского поселения</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lastRenderedPageBreak/>
              <w:t xml:space="preserve">Деят.органов местного самоуправления поселковых </w:t>
            </w:r>
            <w:r w:rsidRPr="00F125D1">
              <w:rPr>
                <w:rFonts w:ascii="Times New Roman" w:hAnsi="Times New Roman"/>
                <w:sz w:val="24"/>
                <w:szCs w:val="24"/>
                <w:lang w:eastAsia="ru-RU"/>
              </w:rPr>
              <w:lastRenderedPageBreak/>
              <w:t>и сельских насел.пунктов</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25</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"Любера"</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Розничная торговля алкогольными напитками, включая пиво</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26</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"ПДК "Тигода"</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Добыча и агломерация торфа</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27</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Местная православная религиозная организация прихода во имя святой блаженной Ксении Петербургской п Тесово-Нетыльский. </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Деятельность религиозных организаций</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28</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МАОУ "Тесово-Нетыльская СОШ"</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Среднее (полное) общее образование</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29</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"Тесовское"</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Добыча торфа</w:t>
            </w:r>
          </w:p>
        </w:tc>
      </w:tr>
      <w:tr w:rsidR="000A7EAC" w:rsidRPr="00F125D1" w:rsidTr="007A7F9E">
        <w:trPr>
          <w:trHeight w:val="225"/>
          <w:jc w:val="center"/>
        </w:trPr>
        <w:tc>
          <w:tcPr>
            <w:tcW w:w="562" w:type="dxa"/>
            <w:tcBorders>
              <w:top w:val="nil"/>
              <w:left w:val="single" w:sz="4" w:space="0" w:color="auto"/>
              <w:bottom w:val="single" w:sz="4" w:space="0" w:color="auto"/>
              <w:right w:val="single" w:sz="4" w:space="0" w:color="auto"/>
            </w:tcBorders>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30</w:t>
            </w:r>
          </w:p>
        </w:tc>
        <w:tc>
          <w:tcPr>
            <w:tcW w:w="3548" w:type="dxa"/>
            <w:tcBorders>
              <w:top w:val="nil"/>
              <w:left w:val="single" w:sz="4" w:space="0" w:color="auto"/>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ООО "Гранит"</w:t>
            </w:r>
          </w:p>
        </w:tc>
        <w:tc>
          <w:tcPr>
            <w:tcW w:w="5666" w:type="dxa"/>
            <w:tcBorders>
              <w:top w:val="nil"/>
              <w:left w:val="nil"/>
              <w:bottom w:val="single" w:sz="4" w:space="0" w:color="auto"/>
              <w:right w:val="single" w:sz="4" w:space="0" w:color="auto"/>
            </w:tcBorders>
            <w:noWrap/>
            <w:vAlign w:val="bottom"/>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Розничная торговля в неспециализированных магазинах преимущественно пищевыми продуктами, включая напитки и табачные изделия.</w:t>
            </w:r>
          </w:p>
        </w:tc>
      </w:tr>
    </w:tbl>
    <w:p w:rsidR="000A7EAC" w:rsidRPr="00F125D1" w:rsidRDefault="000A7EAC" w:rsidP="00F125D1">
      <w:pPr>
        <w:spacing w:after="0" w:line="360" w:lineRule="auto"/>
        <w:ind w:right="-23" w:firstLine="851"/>
        <w:jc w:val="both"/>
        <w:rPr>
          <w:rFonts w:ascii="Times New Roman" w:hAnsi="Times New Roman"/>
          <w:sz w:val="24"/>
          <w:szCs w:val="24"/>
          <w:lang w:eastAsia="ru-RU"/>
        </w:rPr>
      </w:pPr>
    </w:p>
    <w:p w:rsidR="000A7EAC" w:rsidRPr="00F125D1" w:rsidRDefault="000A7EAC" w:rsidP="00F125D1">
      <w:pPr>
        <w:spacing w:after="0" w:line="360" w:lineRule="auto"/>
        <w:ind w:right="-23" w:firstLine="851"/>
        <w:jc w:val="both"/>
        <w:rPr>
          <w:rFonts w:ascii="Times New Roman" w:hAnsi="Times New Roman"/>
          <w:color w:val="00B050"/>
          <w:sz w:val="24"/>
          <w:szCs w:val="24"/>
          <w:lang w:eastAsia="ru-RU"/>
        </w:rPr>
      </w:pPr>
      <w:r w:rsidRPr="00F125D1">
        <w:rPr>
          <w:rFonts w:ascii="Times New Roman" w:hAnsi="Times New Roman"/>
          <w:sz w:val="24"/>
          <w:szCs w:val="24"/>
          <w:lang w:eastAsia="ru-RU"/>
        </w:rPr>
        <w:t>Кроме того, на территории поселения зарегистрированы 43 индивидуальных предпринимателя.</w:t>
      </w:r>
      <w:r w:rsidRPr="00F125D1">
        <w:rPr>
          <w:rFonts w:ascii="Times New Roman" w:hAnsi="Times New Roman"/>
          <w:color w:val="00B050"/>
          <w:sz w:val="24"/>
          <w:szCs w:val="24"/>
          <w:lang w:eastAsia="ru-RU"/>
        </w:rPr>
        <w:t xml:space="preserve"> </w:t>
      </w:r>
    </w:p>
    <w:p w:rsidR="000A7EAC" w:rsidRPr="00F125D1" w:rsidRDefault="000A7EAC" w:rsidP="00F125D1">
      <w:pPr>
        <w:spacing w:after="0" w:line="360" w:lineRule="auto"/>
        <w:ind w:right="-23"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Промышленный комплекс в основном представлен торфодобывающими производствами, а также сельскохозяйственными предприятиями: крестьянское хозяйство, пилорама, картофелехранилище, находящиеся в частной собственности. </w:t>
      </w:r>
    </w:p>
    <w:p w:rsidR="000A7EAC" w:rsidRPr="00F125D1" w:rsidRDefault="000A7EAC" w:rsidP="00F125D1">
      <w:pPr>
        <w:keepNext/>
        <w:keepLines/>
        <w:spacing w:after="0"/>
        <w:jc w:val="both"/>
        <w:outlineLvl w:val="0"/>
        <w:rPr>
          <w:rFonts w:ascii="Times New Roman" w:hAnsi="Times New Roman"/>
          <w:b/>
          <w:bCs/>
          <w:sz w:val="28"/>
          <w:szCs w:val="28"/>
          <w:lang w:eastAsia="ru-RU"/>
        </w:rPr>
      </w:pPr>
    </w:p>
    <w:p w:rsidR="000A7EAC" w:rsidRPr="00F125D1" w:rsidRDefault="000A7EAC" w:rsidP="00F125D1">
      <w:pPr>
        <w:keepNext/>
        <w:keepLines/>
        <w:spacing w:after="0"/>
        <w:jc w:val="both"/>
        <w:outlineLvl w:val="0"/>
        <w:rPr>
          <w:rFonts w:ascii="Times New Roman" w:hAnsi="Times New Roman"/>
          <w:b/>
          <w:bCs/>
          <w:sz w:val="28"/>
          <w:szCs w:val="28"/>
          <w:lang w:eastAsia="ru-RU"/>
        </w:rPr>
      </w:pPr>
      <w:bookmarkStart w:id="102" w:name="_Toc477166175"/>
      <w:r w:rsidRPr="00F125D1">
        <w:rPr>
          <w:rFonts w:ascii="Times New Roman" w:hAnsi="Times New Roman"/>
          <w:b/>
          <w:bCs/>
          <w:sz w:val="28"/>
          <w:szCs w:val="28"/>
          <w:lang w:eastAsia="ru-RU"/>
        </w:rPr>
        <w:t>3.2.2.Население</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p>
    <w:p w:rsidR="000A7EAC" w:rsidRPr="00F125D1" w:rsidRDefault="000A7EAC" w:rsidP="00F125D1">
      <w:pPr>
        <w:suppressAutoHyphens/>
        <w:spacing w:after="0"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Численность постоянного населения Тёсово-Нетыльского сельского поселения по населенным пунктам на 01.01.2017 года представлена в таблице 2.</w:t>
      </w:r>
    </w:p>
    <w:p w:rsidR="000A7EAC" w:rsidRPr="00F125D1" w:rsidRDefault="000A7EAC" w:rsidP="00F125D1">
      <w:pPr>
        <w:widowControl w:val="0"/>
        <w:autoSpaceDE w:val="0"/>
        <w:autoSpaceDN w:val="0"/>
        <w:adjustRightInd w:val="0"/>
        <w:spacing w:after="0" w:line="360" w:lineRule="auto"/>
        <w:ind w:firstLine="709"/>
        <w:jc w:val="right"/>
        <w:rPr>
          <w:rFonts w:ascii="Times New Roman" w:hAnsi="Times New Roman"/>
          <w:sz w:val="24"/>
          <w:szCs w:val="24"/>
          <w:lang w:eastAsia="ru-RU"/>
        </w:rPr>
      </w:pPr>
      <w:r w:rsidRPr="00F125D1">
        <w:rPr>
          <w:rFonts w:ascii="Times New Roman" w:hAnsi="Times New Roman"/>
          <w:sz w:val="24"/>
          <w:szCs w:val="24"/>
          <w:lang w:eastAsia="ru-RU"/>
        </w:rPr>
        <w:t>Таблица 2</w:t>
      </w:r>
    </w:p>
    <w:tbl>
      <w:tblPr>
        <w:tblW w:w="47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65"/>
        <w:gridCol w:w="4159"/>
        <w:gridCol w:w="4187"/>
      </w:tblGrid>
      <w:tr w:rsidR="000A7EAC" w:rsidRPr="00F125D1" w:rsidTr="007A7F9E">
        <w:trPr>
          <w:trHeight w:val="582"/>
          <w:tblHeader/>
          <w:jc w:val="center"/>
        </w:trPr>
        <w:tc>
          <w:tcPr>
            <w:tcW w:w="569" w:type="dxa"/>
            <w:vMerge w:val="restart"/>
            <w:vAlign w:val="center"/>
          </w:tcPr>
          <w:p w:rsidR="000A7EAC" w:rsidRPr="00F125D1" w:rsidRDefault="000A7EAC" w:rsidP="00F125D1">
            <w:pPr>
              <w:spacing w:after="0"/>
              <w:ind w:left="59"/>
              <w:contextualSpacing/>
              <w:jc w:val="center"/>
              <w:rPr>
                <w:rFonts w:ascii="Times New Roman" w:hAnsi="Times New Roman"/>
                <w:sz w:val="24"/>
                <w:szCs w:val="24"/>
                <w:lang w:eastAsia="ru-RU"/>
              </w:rPr>
            </w:pPr>
            <w:r w:rsidRPr="00F125D1">
              <w:rPr>
                <w:rFonts w:ascii="Times New Roman" w:hAnsi="Times New Roman"/>
                <w:sz w:val="24"/>
                <w:szCs w:val="24"/>
                <w:lang w:eastAsia="ru-RU"/>
              </w:rPr>
              <w:t>№ п/п</w:t>
            </w:r>
          </w:p>
        </w:tc>
        <w:tc>
          <w:tcPr>
            <w:tcW w:w="4223" w:type="dxa"/>
            <w:vMerge w:val="restart"/>
            <w:vAlign w:val="center"/>
          </w:tcPr>
          <w:p w:rsidR="000A7EAC" w:rsidRPr="00F125D1" w:rsidRDefault="000A7EAC" w:rsidP="00F125D1">
            <w:pPr>
              <w:suppressAutoHyphens/>
              <w:spacing w:after="0"/>
              <w:ind w:left="59"/>
              <w:contextualSpacing/>
              <w:jc w:val="center"/>
              <w:rPr>
                <w:rFonts w:ascii="Times New Roman" w:hAnsi="Times New Roman"/>
                <w:sz w:val="24"/>
                <w:szCs w:val="24"/>
                <w:lang w:eastAsia="ru-RU"/>
              </w:rPr>
            </w:pPr>
            <w:r w:rsidRPr="00F125D1">
              <w:rPr>
                <w:rFonts w:ascii="Times New Roman" w:hAnsi="Times New Roman"/>
                <w:sz w:val="24"/>
                <w:szCs w:val="24"/>
                <w:lang w:eastAsia="ru-RU"/>
              </w:rPr>
              <w:t>Наименование населенного пункта</w:t>
            </w:r>
          </w:p>
        </w:tc>
        <w:tc>
          <w:tcPr>
            <w:tcW w:w="4255" w:type="dxa"/>
          </w:tcPr>
          <w:p w:rsidR="000A7EAC" w:rsidRPr="00F125D1" w:rsidRDefault="000A7EAC" w:rsidP="00F125D1">
            <w:pPr>
              <w:spacing w:after="0"/>
              <w:contextualSpacing/>
              <w:jc w:val="center"/>
              <w:rPr>
                <w:rFonts w:ascii="Times New Roman" w:hAnsi="Times New Roman"/>
                <w:sz w:val="24"/>
                <w:szCs w:val="24"/>
                <w:lang w:eastAsia="ru-RU"/>
              </w:rPr>
            </w:pPr>
            <w:r w:rsidRPr="00F125D1">
              <w:rPr>
                <w:rFonts w:ascii="Times New Roman" w:hAnsi="Times New Roman"/>
                <w:sz w:val="24"/>
                <w:szCs w:val="24"/>
                <w:lang w:eastAsia="ru-RU"/>
              </w:rPr>
              <w:t>Количество постоянно поживающего населения</w:t>
            </w:r>
          </w:p>
        </w:tc>
      </w:tr>
      <w:tr w:rsidR="000A7EAC" w:rsidRPr="00F125D1" w:rsidTr="007A7F9E">
        <w:trPr>
          <w:trHeight w:val="504"/>
          <w:jc w:val="center"/>
        </w:trPr>
        <w:tc>
          <w:tcPr>
            <w:tcW w:w="569" w:type="dxa"/>
            <w:vMerge/>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Merge/>
            <w:vAlign w:val="center"/>
          </w:tcPr>
          <w:p w:rsidR="000A7EAC" w:rsidRPr="00F125D1" w:rsidRDefault="000A7EAC" w:rsidP="00F125D1">
            <w:pPr>
              <w:tabs>
                <w:tab w:val="left" w:pos="426"/>
              </w:tabs>
              <w:spacing w:after="0"/>
              <w:ind w:left="59"/>
              <w:contextualSpacing/>
              <w:jc w:val="center"/>
              <w:rPr>
                <w:rFonts w:ascii="Times New Roman" w:hAnsi="Times New Roman"/>
                <w:sz w:val="24"/>
                <w:szCs w:val="24"/>
                <w:lang w:eastAsia="ru-RU"/>
              </w:rPr>
            </w:pPr>
          </w:p>
        </w:tc>
        <w:tc>
          <w:tcPr>
            <w:tcW w:w="4255" w:type="dxa"/>
            <w:vAlign w:val="center"/>
          </w:tcPr>
          <w:p w:rsidR="000A7EAC" w:rsidRPr="00F125D1" w:rsidRDefault="000A7EAC" w:rsidP="00F125D1">
            <w:pPr>
              <w:spacing w:after="0"/>
              <w:contextualSpacing/>
              <w:jc w:val="center"/>
              <w:rPr>
                <w:rFonts w:ascii="Times New Roman" w:hAnsi="Times New Roman"/>
                <w:sz w:val="24"/>
                <w:szCs w:val="24"/>
                <w:lang w:eastAsia="ru-RU"/>
              </w:rPr>
            </w:pPr>
            <w:r w:rsidRPr="00F125D1">
              <w:rPr>
                <w:rFonts w:ascii="Times New Roman" w:hAnsi="Times New Roman"/>
                <w:sz w:val="24"/>
                <w:szCs w:val="24"/>
                <w:lang w:eastAsia="ru-RU"/>
              </w:rPr>
              <w:t>2017 г.</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Большое Замошье</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16</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Вдицко</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Глухая Кересть</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Горенка</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5</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Гузи</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29</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Долгово</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43</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Клепцы</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13</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Малое Замошье</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3</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Огорелье</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21</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Осия</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63</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Поддубье</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11</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Пятилипы</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53</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Радони</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4</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Раптица</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4</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Село-Гора</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245</w:t>
            </w:r>
          </w:p>
        </w:tc>
      </w:tr>
      <w:tr w:rsidR="000A7EAC" w:rsidRPr="00F125D1" w:rsidTr="007A7F9E">
        <w:trPr>
          <w:trHeight w:val="303"/>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Татино</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16</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Финёв Луг</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304</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д. Чауни</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6</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п. Кересть</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208</w:t>
            </w:r>
          </w:p>
        </w:tc>
      </w:tr>
      <w:tr w:rsidR="000A7EAC" w:rsidRPr="00F125D1" w:rsidTr="007A7F9E">
        <w:trPr>
          <w:trHeight w:val="353"/>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п. Тёсово-Нетыльский</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2356</w:t>
            </w:r>
          </w:p>
        </w:tc>
      </w:tr>
      <w:tr w:rsidR="000A7EAC" w:rsidRPr="00F125D1" w:rsidTr="007A7F9E">
        <w:trPr>
          <w:jc w:val="center"/>
        </w:trPr>
        <w:tc>
          <w:tcPr>
            <w:tcW w:w="569" w:type="dxa"/>
            <w:vAlign w:val="center"/>
          </w:tcPr>
          <w:p w:rsidR="000A7EAC" w:rsidRPr="00F125D1" w:rsidRDefault="000A7EAC" w:rsidP="000F2309">
            <w:pPr>
              <w:widowControl w:val="0"/>
              <w:numPr>
                <w:ilvl w:val="0"/>
                <w:numId w:val="5"/>
              </w:numPr>
              <w:suppressAutoHyphens/>
              <w:autoSpaceDE w:val="0"/>
              <w:spacing w:after="0"/>
              <w:ind w:left="59" w:firstLine="0"/>
              <w:contextualSpacing/>
              <w:jc w:val="center"/>
              <w:rPr>
                <w:rFonts w:ascii="Times New Roman" w:hAnsi="Times New Roman"/>
                <w:sz w:val="24"/>
                <w:szCs w:val="24"/>
                <w:lang w:eastAsia="ru-RU"/>
              </w:rPr>
            </w:pPr>
          </w:p>
        </w:tc>
        <w:tc>
          <w:tcPr>
            <w:tcW w:w="4223" w:type="dxa"/>
            <w:vAlign w:val="bottom"/>
          </w:tcPr>
          <w:p w:rsidR="000A7EAC" w:rsidRPr="00F125D1" w:rsidRDefault="000A7EAC" w:rsidP="00F125D1">
            <w:pPr>
              <w:spacing w:after="0"/>
              <w:ind w:left="59"/>
              <w:jc w:val="center"/>
              <w:rPr>
                <w:rFonts w:ascii="Times New Roman" w:hAnsi="Times New Roman"/>
                <w:sz w:val="24"/>
                <w:szCs w:val="24"/>
                <w:lang w:eastAsia="ru-RU"/>
              </w:rPr>
            </w:pPr>
            <w:r w:rsidRPr="00F125D1">
              <w:rPr>
                <w:rFonts w:ascii="Times New Roman" w:hAnsi="Times New Roman"/>
                <w:sz w:val="24"/>
                <w:szCs w:val="24"/>
                <w:lang w:eastAsia="ru-RU"/>
              </w:rPr>
              <w:t>п. Тёсовский</w:t>
            </w:r>
          </w:p>
        </w:tc>
        <w:tc>
          <w:tcPr>
            <w:tcW w:w="4255" w:type="dxa"/>
            <w:vAlign w:val="center"/>
          </w:tcPr>
          <w:p w:rsidR="000A7EAC" w:rsidRPr="00F125D1" w:rsidRDefault="000A7EAC" w:rsidP="00F125D1">
            <w:pPr>
              <w:spacing w:after="0"/>
              <w:jc w:val="center"/>
              <w:rPr>
                <w:rFonts w:ascii="Times New Roman" w:hAnsi="Times New Roman"/>
                <w:bCs/>
                <w:sz w:val="24"/>
                <w:szCs w:val="24"/>
                <w:lang w:eastAsia="ru-RU"/>
              </w:rPr>
            </w:pPr>
            <w:r w:rsidRPr="00F125D1">
              <w:rPr>
                <w:rFonts w:ascii="Times New Roman" w:hAnsi="Times New Roman"/>
                <w:bCs/>
                <w:sz w:val="24"/>
                <w:szCs w:val="24"/>
                <w:lang w:eastAsia="ru-RU"/>
              </w:rPr>
              <w:t>880</w:t>
            </w:r>
          </w:p>
        </w:tc>
      </w:tr>
      <w:tr w:rsidR="000A7EAC" w:rsidRPr="00F125D1" w:rsidTr="007A7F9E">
        <w:trPr>
          <w:jc w:val="center"/>
        </w:trPr>
        <w:tc>
          <w:tcPr>
            <w:tcW w:w="4792" w:type="dxa"/>
            <w:gridSpan w:val="2"/>
            <w:vAlign w:val="center"/>
          </w:tcPr>
          <w:p w:rsidR="000A7EAC" w:rsidRPr="00F125D1" w:rsidRDefault="000A7EAC" w:rsidP="00F125D1">
            <w:pPr>
              <w:tabs>
                <w:tab w:val="left" w:pos="9355"/>
              </w:tabs>
              <w:spacing w:after="0"/>
              <w:ind w:left="59"/>
              <w:contextualSpacing/>
              <w:jc w:val="center"/>
              <w:rPr>
                <w:rFonts w:ascii="Times New Roman" w:hAnsi="Times New Roman"/>
                <w:b/>
                <w:sz w:val="24"/>
                <w:szCs w:val="24"/>
                <w:lang w:eastAsia="ru-RU"/>
              </w:rPr>
            </w:pPr>
            <w:r w:rsidRPr="00F125D1">
              <w:rPr>
                <w:rFonts w:ascii="Times New Roman" w:hAnsi="Times New Roman"/>
                <w:b/>
                <w:sz w:val="24"/>
                <w:szCs w:val="24"/>
                <w:lang w:eastAsia="ru-RU"/>
              </w:rPr>
              <w:t>Всего:</w:t>
            </w:r>
          </w:p>
        </w:tc>
        <w:tc>
          <w:tcPr>
            <w:tcW w:w="4255" w:type="dxa"/>
            <w:vAlign w:val="center"/>
          </w:tcPr>
          <w:p w:rsidR="000A7EAC" w:rsidRPr="00F125D1" w:rsidRDefault="000A7EAC" w:rsidP="00F125D1">
            <w:pPr>
              <w:spacing w:after="0"/>
              <w:jc w:val="center"/>
              <w:rPr>
                <w:rFonts w:ascii="Times New Roman" w:hAnsi="Times New Roman"/>
                <w:b/>
                <w:sz w:val="24"/>
                <w:szCs w:val="24"/>
                <w:lang w:eastAsia="ru-RU"/>
              </w:rPr>
            </w:pPr>
            <w:r w:rsidRPr="00F125D1">
              <w:rPr>
                <w:rFonts w:ascii="Times New Roman" w:hAnsi="Times New Roman"/>
                <w:b/>
                <w:sz w:val="24"/>
                <w:szCs w:val="24"/>
                <w:lang w:eastAsia="ru-RU"/>
              </w:rPr>
              <w:t>4280</w:t>
            </w:r>
          </w:p>
        </w:tc>
      </w:tr>
    </w:tbl>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103" w:name="_Toc248672121"/>
      <w:bookmarkStart w:id="104" w:name="_Toc274734774"/>
      <w:bookmarkStart w:id="105" w:name="_Toc308965484"/>
      <w:bookmarkStart w:id="106" w:name="_Toc308977897"/>
      <w:bookmarkStart w:id="107" w:name="_Toc308987440"/>
      <w:bookmarkStart w:id="108" w:name="_Toc308987552"/>
      <w:bookmarkStart w:id="109" w:name="_Toc308987812"/>
      <w:bookmarkStart w:id="110" w:name="_Toc308987878"/>
      <w:bookmarkStart w:id="111" w:name="_Toc308987946"/>
      <w:bookmarkStart w:id="112" w:name="_Toc308988019"/>
      <w:bookmarkStart w:id="113" w:name="_Toc308988092"/>
      <w:bookmarkStart w:id="114" w:name="_Toc313826481"/>
      <w:bookmarkStart w:id="115" w:name="_Toc320539361"/>
      <w:bookmarkStart w:id="116" w:name="_Toc324610084"/>
      <w:bookmarkStart w:id="117" w:name="_Toc477166176"/>
      <w:r w:rsidRPr="00F125D1">
        <w:rPr>
          <w:rFonts w:ascii="Times New Roman" w:hAnsi="Times New Roman"/>
          <w:b/>
          <w:bCs/>
          <w:sz w:val="28"/>
          <w:szCs w:val="28"/>
          <w:lang w:eastAsia="ru-RU"/>
        </w:rPr>
        <w:t>3.2.3. Жилой фонд</w:t>
      </w:r>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rsidR="000A7EAC" w:rsidRPr="00F125D1" w:rsidRDefault="000A7EAC" w:rsidP="00F125D1">
      <w:pPr>
        <w:widowControl w:val="0"/>
        <w:autoSpaceDE w:val="0"/>
        <w:autoSpaceDN w:val="0"/>
        <w:adjustRightInd w:val="0"/>
        <w:spacing w:after="0" w:line="360" w:lineRule="auto"/>
        <w:ind w:firstLine="851"/>
        <w:jc w:val="both"/>
        <w:rPr>
          <w:rFonts w:ascii="Times New Roman" w:hAnsi="Times New Roman"/>
          <w:sz w:val="24"/>
          <w:szCs w:val="24"/>
          <w:lang w:eastAsia="ru-RU"/>
        </w:rPr>
      </w:pPr>
      <w:bookmarkStart w:id="118" w:name="_Toc248672122"/>
      <w:bookmarkStart w:id="119" w:name="_Toc274734775"/>
      <w:bookmarkStart w:id="120" w:name="_Toc308965485"/>
      <w:bookmarkStart w:id="121" w:name="_Toc308977898"/>
      <w:bookmarkStart w:id="122" w:name="_Toc308987441"/>
      <w:bookmarkStart w:id="123" w:name="_Toc308987553"/>
      <w:bookmarkStart w:id="124" w:name="_Toc308987813"/>
      <w:bookmarkStart w:id="125" w:name="_Toc308987879"/>
      <w:bookmarkStart w:id="126" w:name="_Toc308987947"/>
      <w:bookmarkStart w:id="127" w:name="_Toc308988020"/>
      <w:bookmarkStart w:id="128" w:name="_Toc308988093"/>
      <w:bookmarkStart w:id="129" w:name="_Toc313826482"/>
      <w:bookmarkStart w:id="130" w:name="_Toc320539362"/>
      <w:bookmarkStart w:id="131" w:name="_Toc324610085"/>
      <w:r w:rsidRPr="00F125D1">
        <w:rPr>
          <w:rFonts w:ascii="Times New Roman" w:hAnsi="Times New Roman"/>
          <w:sz w:val="24"/>
          <w:szCs w:val="24"/>
          <w:lang w:eastAsia="ru-RU"/>
        </w:rPr>
        <w:t>Сведения о количестве домовладений и общей жилой площади по поселению представлены в таблице 3, в том числе по населенным пунктам поселения:</w:t>
      </w:r>
    </w:p>
    <w:p w:rsidR="000A7EAC" w:rsidRPr="00F125D1" w:rsidRDefault="000A7EAC" w:rsidP="00F125D1">
      <w:pPr>
        <w:widowControl w:val="0"/>
        <w:autoSpaceDE w:val="0"/>
        <w:autoSpaceDN w:val="0"/>
        <w:adjustRightInd w:val="0"/>
        <w:spacing w:after="0" w:line="360" w:lineRule="auto"/>
        <w:ind w:firstLine="709"/>
        <w:jc w:val="right"/>
        <w:rPr>
          <w:rFonts w:ascii="Times New Roman" w:hAnsi="Times New Roman"/>
          <w:sz w:val="24"/>
          <w:szCs w:val="24"/>
          <w:lang w:eastAsia="ru-RU"/>
        </w:rPr>
      </w:pPr>
      <w:r w:rsidRPr="00F125D1">
        <w:rPr>
          <w:rFonts w:ascii="Times New Roman" w:hAnsi="Times New Roman"/>
          <w:sz w:val="24"/>
          <w:szCs w:val="24"/>
          <w:lang w:eastAsia="ru-RU"/>
        </w:rPr>
        <w:t>Таблица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496"/>
        <w:gridCol w:w="2894"/>
        <w:gridCol w:w="2505"/>
        <w:gridCol w:w="2469"/>
      </w:tblGrid>
      <w:tr w:rsidR="000A7EAC" w:rsidRPr="00F125D1" w:rsidTr="007A7F9E">
        <w:trPr>
          <w:trHeight w:val="582"/>
          <w:tblHeader/>
          <w:jc w:val="center"/>
        </w:trPr>
        <w:tc>
          <w:tcPr>
            <w:tcW w:w="1528"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п/п</w:t>
            </w:r>
          </w:p>
        </w:tc>
        <w:tc>
          <w:tcPr>
            <w:tcW w:w="2931"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Наименование населенного пункта</w:t>
            </w:r>
          </w:p>
        </w:tc>
        <w:tc>
          <w:tcPr>
            <w:tcW w:w="2539"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Число постоянных хозяйств, ед.</w:t>
            </w:r>
          </w:p>
        </w:tc>
        <w:tc>
          <w:tcPr>
            <w:tcW w:w="2510"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Общая жилая площадь, м2</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Большое Замошье</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9</w:t>
            </w:r>
          </w:p>
        </w:tc>
        <w:tc>
          <w:tcPr>
            <w:tcW w:w="2510"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Вдицко</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Глухая Кересть</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Горенка</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3</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Гузи</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12</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Долгово</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23</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Клепцы</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8</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Малое Замошье</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Огорелье</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11</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Осия</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23</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Поддубье</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4</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Пятилипы</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24</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Радони</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3</w:t>
            </w:r>
          </w:p>
        </w:tc>
        <w:tc>
          <w:tcPr>
            <w:tcW w:w="2510"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Раптица</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3</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Село-Гора</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92</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Татино</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11</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Финёв Луг</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141</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Чауни</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2</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 Кересть</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106</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 Тёсово-Нетыльский</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628</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1528" w:type="dxa"/>
            <w:vAlign w:val="center"/>
          </w:tcPr>
          <w:p w:rsidR="000A7EAC" w:rsidRPr="00F125D1" w:rsidRDefault="000A7EAC" w:rsidP="000F2309">
            <w:pPr>
              <w:widowControl w:val="0"/>
              <w:numPr>
                <w:ilvl w:val="0"/>
                <w:numId w:val="29"/>
              </w:numPr>
              <w:autoSpaceDE w:val="0"/>
              <w:autoSpaceDN w:val="0"/>
              <w:adjustRightInd w:val="0"/>
              <w:spacing w:after="0" w:line="240" w:lineRule="auto"/>
              <w:contextualSpacing/>
              <w:jc w:val="center"/>
              <w:rPr>
                <w:rFonts w:ascii="Times New Roman" w:hAnsi="Times New Roman"/>
                <w:sz w:val="24"/>
                <w:szCs w:val="24"/>
              </w:rPr>
            </w:pPr>
          </w:p>
        </w:tc>
        <w:tc>
          <w:tcPr>
            <w:tcW w:w="2931" w:type="dxa"/>
            <w:vAlign w:val="bottom"/>
          </w:tcPr>
          <w:p w:rsidR="000A7EAC" w:rsidRPr="00F125D1" w:rsidRDefault="000A7EAC" w:rsidP="00F125D1">
            <w:pPr>
              <w:spacing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 Тёсовский</w:t>
            </w:r>
          </w:p>
        </w:tc>
        <w:tc>
          <w:tcPr>
            <w:tcW w:w="2539"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260</w:t>
            </w:r>
          </w:p>
        </w:tc>
        <w:tc>
          <w:tcPr>
            <w:tcW w:w="2510" w:type="dxa"/>
          </w:tcPr>
          <w:p w:rsidR="000A7EAC" w:rsidRPr="00F125D1" w:rsidRDefault="000A7EAC" w:rsidP="00F125D1">
            <w:pPr>
              <w:spacing w:line="240" w:lineRule="auto"/>
              <w:jc w:val="center"/>
              <w:rPr>
                <w:lang w:eastAsia="ru-RU"/>
              </w:rPr>
            </w:pPr>
            <w:r w:rsidRPr="00F125D1">
              <w:rPr>
                <w:rFonts w:ascii="Times New Roman" w:hAnsi="Times New Roman"/>
                <w:sz w:val="24"/>
                <w:szCs w:val="24"/>
                <w:lang w:eastAsia="ru-RU"/>
              </w:rPr>
              <w:t>н/д</w:t>
            </w:r>
          </w:p>
        </w:tc>
      </w:tr>
      <w:tr w:rsidR="000A7EAC" w:rsidRPr="00F125D1" w:rsidTr="007A7F9E">
        <w:trPr>
          <w:jc w:val="center"/>
        </w:trPr>
        <w:tc>
          <w:tcPr>
            <w:tcW w:w="4459" w:type="dxa"/>
            <w:gridSpan w:val="2"/>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Всего:</w:t>
            </w:r>
          </w:p>
        </w:tc>
        <w:tc>
          <w:tcPr>
            <w:tcW w:w="2539" w:type="dxa"/>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1364</w:t>
            </w:r>
          </w:p>
        </w:tc>
        <w:tc>
          <w:tcPr>
            <w:tcW w:w="2510" w:type="dxa"/>
            <w:vAlign w:val="center"/>
          </w:tcPr>
          <w:p w:rsidR="000A7EAC" w:rsidRPr="00F125D1" w:rsidRDefault="000A7EAC" w:rsidP="00F125D1">
            <w:pPr>
              <w:spacing w:after="0" w:line="240" w:lineRule="auto"/>
              <w:jc w:val="center"/>
              <w:rPr>
                <w:b/>
                <w:lang w:eastAsia="ru-RU"/>
              </w:rPr>
            </w:pPr>
            <w:r w:rsidRPr="00F125D1">
              <w:rPr>
                <w:b/>
                <w:lang w:eastAsia="ru-RU"/>
              </w:rPr>
              <w:t>-</w:t>
            </w:r>
          </w:p>
        </w:tc>
      </w:tr>
    </w:tbl>
    <w:p w:rsidR="000A7EAC" w:rsidRPr="00F125D1" w:rsidRDefault="000A7EAC" w:rsidP="00F125D1">
      <w:pPr>
        <w:keepNext/>
        <w:keepLines/>
        <w:spacing w:after="0" w:line="360" w:lineRule="auto"/>
        <w:jc w:val="both"/>
        <w:outlineLvl w:val="0"/>
        <w:rPr>
          <w:rFonts w:ascii="Times New Roman" w:hAnsi="Times New Roman"/>
          <w:bCs/>
          <w:sz w:val="24"/>
          <w:szCs w:val="24"/>
          <w:lang w:eastAsia="ru-RU"/>
        </w:rPr>
      </w:pPr>
    </w:p>
    <w:p w:rsidR="000A7EAC" w:rsidRPr="00F125D1" w:rsidRDefault="000A7EAC" w:rsidP="00F125D1">
      <w:pPr>
        <w:keepNext/>
        <w:keepLines/>
        <w:spacing w:after="0" w:line="360" w:lineRule="auto"/>
        <w:ind w:firstLine="851"/>
        <w:jc w:val="both"/>
        <w:outlineLvl w:val="0"/>
        <w:rPr>
          <w:rFonts w:ascii="Times New Roman" w:hAnsi="Times New Roman"/>
          <w:bCs/>
          <w:sz w:val="24"/>
          <w:szCs w:val="24"/>
          <w:lang w:eastAsia="ru-RU"/>
        </w:rPr>
      </w:pPr>
      <w:bookmarkStart w:id="132" w:name="_Toc477166177"/>
      <w:r w:rsidRPr="00F125D1">
        <w:rPr>
          <w:rFonts w:ascii="Times New Roman" w:hAnsi="Times New Roman"/>
          <w:bCs/>
          <w:sz w:val="24"/>
          <w:szCs w:val="24"/>
          <w:lang w:eastAsia="ru-RU"/>
        </w:rPr>
        <w:t>В Тёсово-Нетыльском сельском поселении преобладает частный жилищный фонд.</w:t>
      </w:r>
      <w:bookmarkEnd w:id="132"/>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 данным на 01.01.2017 год жилищный фонд: муниципальная собственность – 15106.01 кв.м., частная собственность –</w:t>
      </w:r>
      <w:r w:rsidRPr="00F125D1">
        <w:rPr>
          <w:lang w:eastAsia="ru-RU"/>
        </w:rPr>
        <w:t xml:space="preserve"> </w:t>
      </w:r>
      <w:r w:rsidRPr="00F125D1">
        <w:rPr>
          <w:rFonts w:ascii="Times New Roman" w:hAnsi="Times New Roman"/>
          <w:sz w:val="24"/>
          <w:szCs w:val="24"/>
          <w:lang w:eastAsia="ru-RU"/>
        </w:rPr>
        <w:t>113367,11 кв.м.</w:t>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133" w:name="_Toc477166178"/>
      <w:r w:rsidRPr="00F125D1">
        <w:rPr>
          <w:rFonts w:ascii="Times New Roman" w:hAnsi="Times New Roman"/>
          <w:b/>
          <w:bCs/>
          <w:sz w:val="28"/>
          <w:szCs w:val="28"/>
          <w:lang w:eastAsia="ru-RU"/>
        </w:rPr>
        <w:t>3.2.4. Культурно-бытовое обслуживание</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3"/>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134" w:name="_Toc274734776"/>
      <w:bookmarkStart w:id="135" w:name="_Toc308965486"/>
      <w:bookmarkStart w:id="136" w:name="_Toc308977899"/>
      <w:bookmarkStart w:id="137" w:name="_Toc308987442"/>
      <w:bookmarkStart w:id="138" w:name="_Toc308987554"/>
      <w:bookmarkStart w:id="139" w:name="_Toc308987814"/>
      <w:bookmarkStart w:id="140" w:name="_Toc308987880"/>
      <w:bookmarkStart w:id="141" w:name="_Toc308987948"/>
      <w:bookmarkStart w:id="142" w:name="_Toc308988021"/>
      <w:bookmarkStart w:id="143" w:name="_Toc308988094"/>
      <w:bookmarkStart w:id="144" w:name="_Toc313826483"/>
      <w:bookmarkStart w:id="145" w:name="_Toc320539363"/>
      <w:bookmarkStart w:id="146" w:name="_Toc324610086"/>
      <w:r w:rsidRPr="00F125D1">
        <w:rPr>
          <w:rFonts w:ascii="Times New Roman" w:hAnsi="Times New Roman"/>
          <w:sz w:val="24"/>
          <w:szCs w:val="24"/>
          <w:lang w:eastAsia="ru-RU"/>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Социальная инфраструктура – система необходимых для жизнеобеспечения человека материальных объектов (зданий, сооружений) и коммуникаций населенного пункта (территории),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 соответственно установленным показателям качества жизни.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Обеспеченность такими нормируемыми видами обслуживания, как: </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Дошкольные детские учреждения;</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Общеобразовательные школы;</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Медицинские учреждения;</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Аптечные пункты;</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спортивные объекты;</w:t>
      </w:r>
    </w:p>
    <w:p w:rsidR="000A7EAC" w:rsidRPr="00F125D1" w:rsidRDefault="000A7EAC" w:rsidP="000F2309">
      <w:pPr>
        <w:widowControl w:val="0"/>
        <w:numPr>
          <w:ilvl w:val="0"/>
          <w:numId w:val="28"/>
        </w:numPr>
        <w:tabs>
          <w:tab w:val="left" w:pos="900"/>
        </w:tabs>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Учреждения культурно-досугового типа и прочие.</w:t>
      </w:r>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Система здравоохранения</w:t>
      </w:r>
      <w:bookmarkEnd w:id="134"/>
      <w:bookmarkEnd w:id="135"/>
      <w:bookmarkEnd w:id="136"/>
      <w:bookmarkEnd w:id="137"/>
      <w:bookmarkEnd w:id="138"/>
      <w:bookmarkEnd w:id="139"/>
      <w:bookmarkEnd w:id="140"/>
      <w:bookmarkEnd w:id="141"/>
      <w:bookmarkEnd w:id="142"/>
      <w:bookmarkEnd w:id="143"/>
      <w:bookmarkEnd w:id="144"/>
      <w:bookmarkEnd w:id="145"/>
      <w:bookmarkEnd w:id="146"/>
    </w:p>
    <w:p w:rsidR="000A7EAC" w:rsidRPr="00F125D1" w:rsidRDefault="000A7EAC" w:rsidP="00F125D1">
      <w:pPr>
        <w:spacing w:after="0" w:line="360" w:lineRule="auto"/>
        <w:ind w:firstLine="851"/>
        <w:contextualSpacing/>
        <w:jc w:val="both"/>
        <w:rPr>
          <w:rFonts w:ascii="Times New Roman" w:hAnsi="Times New Roman"/>
          <w:sz w:val="24"/>
          <w:szCs w:val="24"/>
          <w:lang w:eastAsia="ru-RU"/>
        </w:rPr>
      </w:pPr>
      <w:bookmarkStart w:id="147" w:name="_Toc274734777"/>
      <w:bookmarkStart w:id="148" w:name="_Toc308965487"/>
      <w:bookmarkStart w:id="149" w:name="_Toc308977900"/>
      <w:bookmarkStart w:id="150" w:name="_Toc308987443"/>
      <w:bookmarkStart w:id="151" w:name="_Toc308987555"/>
      <w:bookmarkStart w:id="152" w:name="_Toc308987815"/>
      <w:bookmarkStart w:id="153" w:name="_Toc308987881"/>
      <w:bookmarkStart w:id="154" w:name="_Toc308987949"/>
      <w:bookmarkStart w:id="155" w:name="_Toc308988022"/>
      <w:bookmarkStart w:id="156" w:name="_Toc308988095"/>
      <w:bookmarkStart w:id="157" w:name="_Toc313826484"/>
      <w:bookmarkStart w:id="158" w:name="_Toc320539364"/>
      <w:r w:rsidRPr="00F125D1">
        <w:rPr>
          <w:rFonts w:ascii="Times New Roman" w:hAnsi="Times New Roman"/>
          <w:sz w:val="24"/>
          <w:szCs w:val="24"/>
          <w:lang w:eastAsia="ru-RU"/>
        </w:rPr>
        <w:t xml:space="preserve">Из учреждений здравоохранения на территории Тёсово-Нетыльского СП расположены: </w:t>
      </w:r>
    </w:p>
    <w:p w:rsidR="000A7EAC" w:rsidRPr="00F125D1" w:rsidRDefault="000A7EAC" w:rsidP="00F125D1">
      <w:pPr>
        <w:spacing w:after="0"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 xml:space="preserve">отделение скорой медицинской помощи ММУ Пролетарская РП№1 (п. Тёсово-Нетыльский) на 2 машины и подразделение ММУ ЦРП д. Трубичино (Врачебная </w:t>
      </w:r>
      <w:r w:rsidRPr="00F125D1">
        <w:rPr>
          <w:rFonts w:ascii="Times New Roman" w:hAnsi="Times New Roman"/>
          <w:sz w:val="24"/>
          <w:szCs w:val="24"/>
          <w:lang w:eastAsia="ru-RU"/>
        </w:rPr>
        <w:lastRenderedPageBreak/>
        <w:t>амбулатория (п.Тёсово-Нетыльский) на 120 посещ./смена; отделение скорой медицинской помощи (д. Пятилипы), Тёсовская врачебная амбулатория (45 посещений в смену).</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Система образования и молодежной политики</w:t>
      </w:r>
      <w:bookmarkEnd w:id="147"/>
      <w:bookmarkEnd w:id="148"/>
      <w:bookmarkEnd w:id="149"/>
      <w:bookmarkEnd w:id="150"/>
      <w:bookmarkEnd w:id="151"/>
      <w:bookmarkEnd w:id="152"/>
      <w:bookmarkEnd w:id="153"/>
      <w:bookmarkEnd w:id="154"/>
      <w:bookmarkEnd w:id="155"/>
      <w:bookmarkEnd w:id="156"/>
      <w:bookmarkEnd w:id="157"/>
      <w:bookmarkEnd w:id="158"/>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Наиболее универсальным показателем, характеризующим развитие сети дошкольных (ДДУ) и школьных общеобразовательных учреждений, является охват детей в возрасте 1-6 лет и 7-16 лет этими учреждениями.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Тёсово-Нетыльском сельском поселении имеется: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1) одно дошкольное образовательное учреждение - МАДОУ № 3 «Детский сад комбинированного вида» п. Тёсово-Нетыльский - с нормативной вместимостью – 120 мест (при необходимых - 116),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две общеобразовательные школы: МАОУ «Тёсово-Нетыльская СОШ» в п. Тёсово-Нетыльский с нормативной вместимостью – 500 мест (при необходимых– 334мест); МАОУ «Тёсовская ООШ» в п. Тёсовский на 400 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Внешкольные учреждения в Тёсово-Нетыльском сельском поселении – представлены двумя Муниципальными учреждениями дополнительного образования детей (МУДОД ДМШ д. Чечулино: филиал п. Тёсово-Нетыльский (22 уч-ся), расположенное в приспособленном помещении). </w:t>
      </w:r>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159" w:name="_Toc274734778"/>
      <w:bookmarkStart w:id="160" w:name="_Toc308965488"/>
      <w:bookmarkStart w:id="161" w:name="_Toc308977901"/>
      <w:bookmarkStart w:id="162" w:name="_Toc308987444"/>
      <w:bookmarkStart w:id="163" w:name="_Toc308987556"/>
      <w:bookmarkStart w:id="164" w:name="_Toc308987816"/>
      <w:bookmarkStart w:id="165" w:name="_Toc308987882"/>
      <w:bookmarkStart w:id="166" w:name="_Toc308987950"/>
      <w:bookmarkStart w:id="167" w:name="_Toc308988023"/>
      <w:bookmarkStart w:id="168" w:name="_Toc308988096"/>
      <w:bookmarkStart w:id="169" w:name="_Toc313826485"/>
      <w:bookmarkStart w:id="170" w:name="_Toc320539365"/>
      <w:r w:rsidRPr="00F125D1">
        <w:rPr>
          <w:rFonts w:ascii="Times New Roman" w:hAnsi="Times New Roman"/>
          <w:b/>
          <w:bCs/>
          <w:sz w:val="24"/>
          <w:szCs w:val="24"/>
          <w:lang w:eastAsia="ru-RU"/>
        </w:rPr>
        <w:t>Социальное обеспечение населения</w:t>
      </w:r>
      <w:bookmarkEnd w:id="159"/>
      <w:bookmarkEnd w:id="160"/>
      <w:bookmarkEnd w:id="161"/>
      <w:bookmarkEnd w:id="162"/>
      <w:bookmarkEnd w:id="163"/>
      <w:bookmarkEnd w:id="164"/>
      <w:bookmarkEnd w:id="165"/>
      <w:bookmarkEnd w:id="166"/>
      <w:bookmarkEnd w:id="167"/>
      <w:bookmarkEnd w:id="168"/>
      <w:bookmarkEnd w:id="169"/>
      <w:bookmarkEnd w:id="170"/>
    </w:p>
    <w:p w:rsidR="000A7EAC" w:rsidRPr="00F125D1" w:rsidRDefault="000A7EAC" w:rsidP="00F125D1">
      <w:pPr>
        <w:tabs>
          <w:tab w:val="left" w:pos="0"/>
          <w:tab w:val="left" w:pos="360"/>
          <w:tab w:val="left" w:pos="1080"/>
        </w:tabs>
        <w:spacing w:after="0" w:line="360" w:lineRule="auto"/>
        <w:ind w:firstLine="851"/>
        <w:jc w:val="both"/>
        <w:rPr>
          <w:rFonts w:ascii="Times New Roman" w:hAnsi="Times New Roman"/>
          <w:sz w:val="24"/>
          <w:szCs w:val="24"/>
          <w:lang w:eastAsia="ru-RU"/>
        </w:rPr>
      </w:pPr>
      <w:bookmarkStart w:id="171" w:name="_Toc274734779"/>
      <w:bookmarkStart w:id="172" w:name="_Toc308965489"/>
      <w:bookmarkStart w:id="173" w:name="_Toc308977902"/>
      <w:bookmarkStart w:id="174" w:name="_Toc308987445"/>
      <w:bookmarkStart w:id="175" w:name="_Toc308987557"/>
      <w:bookmarkStart w:id="176" w:name="_Toc308987817"/>
      <w:bookmarkStart w:id="177" w:name="_Toc308987883"/>
      <w:bookmarkStart w:id="178" w:name="_Toc308987951"/>
      <w:bookmarkStart w:id="179" w:name="_Toc308988024"/>
      <w:bookmarkStart w:id="180" w:name="_Toc308988097"/>
      <w:bookmarkStart w:id="181" w:name="_Toc308988258"/>
      <w:bookmarkStart w:id="182" w:name="_Toc318585793"/>
      <w:bookmarkStart w:id="183" w:name="_Toc318585868"/>
      <w:r w:rsidRPr="00F125D1">
        <w:rPr>
          <w:rFonts w:ascii="Times New Roman" w:hAnsi="Times New Roman"/>
          <w:sz w:val="24"/>
          <w:szCs w:val="24"/>
          <w:lang w:eastAsia="ru-RU"/>
        </w:rPr>
        <w:t xml:space="preserve">Учреждения социального обеспечения представлены ГМУ «Детский санаторий Тёсово-2» (нормативная вместимость: 50 чел.).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территории Тёсово-Нетыльского сельского поселения расположен ОАУСО Новгородский психоневрологический интернат» (п. Тёсово-Нетыльский).</w:t>
      </w:r>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Культура</w:t>
      </w:r>
      <w:bookmarkEnd w:id="171"/>
      <w:bookmarkEnd w:id="172"/>
      <w:bookmarkEnd w:id="173"/>
      <w:bookmarkEnd w:id="174"/>
      <w:bookmarkEnd w:id="175"/>
      <w:bookmarkEnd w:id="176"/>
      <w:bookmarkEnd w:id="177"/>
      <w:bookmarkEnd w:id="178"/>
      <w:bookmarkEnd w:id="179"/>
      <w:bookmarkEnd w:id="180"/>
      <w:bookmarkEnd w:id="181"/>
      <w:bookmarkEnd w:id="182"/>
      <w:bookmarkEnd w:id="183"/>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184" w:name="_Toc274734780"/>
      <w:bookmarkStart w:id="185" w:name="_Toc308965490"/>
      <w:bookmarkStart w:id="186" w:name="_Toc308977903"/>
      <w:bookmarkStart w:id="187" w:name="_Toc308987446"/>
      <w:bookmarkStart w:id="188" w:name="_Toc308987558"/>
      <w:bookmarkStart w:id="189" w:name="_Toc308987818"/>
      <w:bookmarkStart w:id="190" w:name="_Toc308987884"/>
      <w:bookmarkStart w:id="191" w:name="_Toc308987952"/>
      <w:bookmarkStart w:id="192" w:name="_Toc308988025"/>
      <w:bookmarkStart w:id="193" w:name="_Toc308988098"/>
      <w:bookmarkStart w:id="194" w:name="_Toc313826487"/>
      <w:bookmarkStart w:id="195" w:name="_Toc320539367"/>
      <w:r w:rsidRPr="00F125D1">
        <w:rPr>
          <w:rFonts w:ascii="Times New Roman" w:hAnsi="Times New Roman"/>
          <w:sz w:val="24"/>
          <w:szCs w:val="24"/>
          <w:lang w:eastAsia="ru-RU"/>
        </w:rPr>
        <w:t>Учреждения культуры в поселении представлены: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МАУ «Тёсово-Нетыльский Дом культуры», зал на 400 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Филиалы: Селогорский сельский Дом культуры, зал на 50 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Керестский Центр досуга, зал на 70 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МАУ «Тёсовский Дом культуры», зал на 120 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Тёсово-Нетыльский филиал №1 МБУК «Межпоселенческая центральная библиотека» 14460ед.хр./16посад.мест;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Тёсово-Нетыльский филиал №2 (детский) МБУК «Межпоселенческая центральная библиотека» 11300 ед.хр./10посад.мест;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Селогорский с/филиал №25 МБУК «Межпоселенческая центральная библиотека» 4366ед.хр./6посад.мест;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Тёсовский с/филиал №27 МБУК «Межпоселенческая центральная библиотека» 9300ед.хр./ 7посад.мест (п. Тёсовский).</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lastRenderedPageBreak/>
        <w:t>Физическая культура и спорт</w:t>
      </w:r>
      <w:bookmarkEnd w:id="184"/>
      <w:bookmarkEnd w:id="185"/>
      <w:bookmarkEnd w:id="186"/>
      <w:bookmarkEnd w:id="187"/>
      <w:bookmarkEnd w:id="188"/>
      <w:bookmarkEnd w:id="189"/>
      <w:bookmarkEnd w:id="190"/>
      <w:bookmarkEnd w:id="191"/>
      <w:bookmarkEnd w:id="192"/>
      <w:bookmarkEnd w:id="193"/>
      <w:bookmarkEnd w:id="194"/>
      <w:bookmarkEnd w:id="195"/>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территории Тёсово-Нетыльского сельского поселения находятся: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Спортивный зал в п. Тёсово-Нетыльский - 288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Легкоатлетический манеж в п. Тёсово-Нетыльский – 600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Приспособленное помещение в п. Тёсово-Нетыльский – 98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Приспособленное помещение в п. Тёсово-Нетыльский – 60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Волейбольная площадка Тёсово-Нетыльский ГДК в п. Тёсово-Нетыльский – 162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Волейбольная площадка бывшего детского дома «Надежда» в п. Тёсово-Нетыльский 162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Баскетбольная площадка МУК «Тёсово-Нетыльский СКК» в п. Тёсово-Нетыльский – 400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Футбольное поле Тёсово-Нетыльский ГДК в п. Тёсово-Нетыльский – 5400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Поле для игры в мини-футбол в п. Тёсово-Нетыльский – 1500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Спортивный зал в д. Село Гора – 162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Приспособленное помещение в п. Тёсово – 98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Волейбольная площадка МОУ «Тёсовская ООШ» в п. Тёсово – 162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Поле для игры в мини-футбол в п. Тёсово – 1500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Гимнастические городки в п. Тёсово – 2500 кв.м.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Обеспеченность спортивными залами 158,76 %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Плоскостными сооружениями обеспеченность составляет 134 %</w:t>
      </w:r>
    </w:p>
    <w:p w:rsidR="000A7EAC" w:rsidRPr="00F125D1" w:rsidRDefault="000A7EAC" w:rsidP="00F125D1">
      <w:pPr>
        <w:widowControl w:val="0"/>
        <w:tabs>
          <w:tab w:val="left" w:pos="900"/>
        </w:tabs>
        <w:autoSpaceDE w:val="0"/>
        <w:autoSpaceDN w:val="0"/>
        <w:adjustRightInd w:val="0"/>
        <w:spacing w:after="0" w:line="360" w:lineRule="auto"/>
        <w:ind w:left="709"/>
        <w:jc w:val="both"/>
        <w:rPr>
          <w:rFonts w:ascii="Times New Roman" w:hAnsi="Times New Roman"/>
          <w:sz w:val="24"/>
          <w:szCs w:val="24"/>
          <w:lang w:eastAsia="ru-RU"/>
        </w:rPr>
      </w:pPr>
      <w:r w:rsidRPr="00F125D1">
        <w:rPr>
          <w:rFonts w:ascii="Times New Roman" w:hAnsi="Times New Roman"/>
          <w:sz w:val="24"/>
          <w:szCs w:val="24"/>
          <w:lang w:eastAsia="ru-RU"/>
        </w:rPr>
        <w:t>плавательными бассейнами - не обеспечено, при норме - 274м</w:t>
      </w:r>
      <w:r w:rsidRPr="00F125D1">
        <w:rPr>
          <w:rFonts w:ascii="Times New Roman" w:hAnsi="Times New Roman"/>
          <w:sz w:val="24"/>
          <w:szCs w:val="24"/>
          <w:vertAlign w:val="superscript"/>
          <w:lang w:eastAsia="ru-RU"/>
        </w:rPr>
        <w:t>2</w:t>
      </w:r>
      <w:r w:rsidRPr="00F125D1">
        <w:rPr>
          <w:rFonts w:ascii="Times New Roman" w:hAnsi="Times New Roman"/>
          <w:sz w:val="24"/>
          <w:szCs w:val="24"/>
          <w:lang w:eastAsia="ru-RU"/>
        </w:rPr>
        <w:t xml:space="preserve"> зеркала воды.</w:t>
      </w:r>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Очистка территории</w:t>
      </w:r>
    </w:p>
    <w:p w:rsidR="000A7EAC" w:rsidRPr="00F125D1" w:rsidRDefault="000A7EAC" w:rsidP="00F125D1">
      <w:pPr>
        <w:tabs>
          <w:tab w:val="left" w:pos="900"/>
        </w:tabs>
        <w:spacing w:after="0" w:line="360" w:lineRule="auto"/>
        <w:ind w:firstLine="851"/>
        <w:jc w:val="both"/>
        <w:rPr>
          <w:rFonts w:ascii="Times New Roman" w:hAnsi="Times New Roman"/>
          <w:sz w:val="24"/>
          <w:szCs w:val="24"/>
          <w:lang w:eastAsia="ru-RU"/>
        </w:rPr>
      </w:pPr>
      <w:bookmarkStart w:id="196" w:name="_Toc324610087"/>
      <w:bookmarkStart w:id="197" w:name="_Toc318585816"/>
      <w:bookmarkStart w:id="198" w:name="_Toc318585891"/>
      <w:bookmarkStart w:id="199" w:name="_Toc308987840"/>
      <w:bookmarkStart w:id="200" w:name="_Toc308987906"/>
      <w:bookmarkStart w:id="201" w:name="_Toc308987974"/>
      <w:bookmarkStart w:id="202" w:name="_Toc308988047"/>
      <w:bookmarkStart w:id="203" w:name="_Toc308988120"/>
      <w:bookmarkStart w:id="204" w:name="_Toc308988281"/>
      <w:r w:rsidRPr="00F125D1">
        <w:rPr>
          <w:rFonts w:ascii="Times New Roman" w:hAnsi="Times New Roman"/>
          <w:sz w:val="24"/>
          <w:szCs w:val="24"/>
          <w:lang w:eastAsia="ru-RU"/>
        </w:rPr>
        <w:t>Сбор, вывоз, размещение твердых бытовых отходов производится в соответствии с Правилами санитарного содержания территории населенных мест, Правилами предоставления услуг по вывозу твердых и жидких бытовых отходов, утвержденными Постановлением Правительства Российской Федерации от 10.02.1997 года № 155, и нормативными актами Администрации сельского поселения.</w:t>
      </w:r>
    </w:p>
    <w:p w:rsidR="000A7EAC" w:rsidRPr="00F125D1" w:rsidRDefault="000A7EAC" w:rsidP="00F125D1">
      <w:pPr>
        <w:tabs>
          <w:tab w:val="left" w:pos="900"/>
        </w:tabs>
        <w:spacing w:after="0" w:line="360" w:lineRule="auto"/>
        <w:ind w:firstLine="902"/>
        <w:jc w:val="both"/>
        <w:rPr>
          <w:rFonts w:ascii="Times New Roman" w:hAnsi="Times New Roman"/>
          <w:sz w:val="24"/>
          <w:szCs w:val="24"/>
          <w:lang w:eastAsia="ru-RU"/>
        </w:rPr>
      </w:pPr>
      <w:r w:rsidRPr="00F125D1">
        <w:rPr>
          <w:rFonts w:ascii="Times New Roman" w:hAnsi="Times New Roman"/>
          <w:sz w:val="24"/>
          <w:szCs w:val="24"/>
          <w:lang w:eastAsia="ru-RU"/>
        </w:rPr>
        <w:t>В Тёсово-Нетыльском сельском поселении сбор ТБО производится в установленные контейнеры в п. Тёсово-Нетыльский - 63 шт., д. Финёв Луг – 8 шт., д. Село-Гора – 4 шт.</w:t>
      </w:r>
    </w:p>
    <w:p w:rsidR="000A7EAC" w:rsidRPr="00F125D1" w:rsidRDefault="000A7EAC" w:rsidP="00F125D1">
      <w:pPr>
        <w:tabs>
          <w:tab w:val="left" w:pos="900"/>
        </w:tabs>
        <w:spacing w:after="0" w:line="360" w:lineRule="auto"/>
        <w:ind w:firstLine="902"/>
        <w:jc w:val="both"/>
        <w:rPr>
          <w:rFonts w:ascii="Times New Roman" w:hAnsi="Times New Roman"/>
          <w:sz w:val="24"/>
          <w:szCs w:val="24"/>
          <w:lang w:eastAsia="ru-RU"/>
        </w:rPr>
      </w:pPr>
      <w:r w:rsidRPr="00F125D1">
        <w:rPr>
          <w:rFonts w:ascii="Times New Roman" w:hAnsi="Times New Roman"/>
          <w:sz w:val="24"/>
          <w:szCs w:val="24"/>
          <w:lang w:eastAsia="ru-RU"/>
        </w:rPr>
        <w:t>В остальных населенных пунктах ТБО собираются по мере необходимости в полиэтиленовых мешках.</w:t>
      </w:r>
    </w:p>
    <w:p w:rsidR="000A7EAC" w:rsidRPr="00F125D1" w:rsidRDefault="000A7EAC" w:rsidP="00F125D1">
      <w:pPr>
        <w:tabs>
          <w:tab w:val="left" w:pos="900"/>
        </w:tabs>
        <w:spacing w:after="0" w:line="360" w:lineRule="auto"/>
        <w:ind w:firstLine="902"/>
        <w:jc w:val="both"/>
        <w:rPr>
          <w:rFonts w:ascii="Times New Roman" w:hAnsi="Times New Roman"/>
          <w:sz w:val="24"/>
          <w:szCs w:val="24"/>
          <w:lang w:eastAsia="ru-RU"/>
        </w:rPr>
      </w:pPr>
      <w:r w:rsidRPr="00F125D1">
        <w:rPr>
          <w:rFonts w:ascii="Times New Roman" w:hAnsi="Times New Roman"/>
          <w:sz w:val="24"/>
          <w:szCs w:val="24"/>
          <w:lang w:eastAsia="ru-RU"/>
        </w:rPr>
        <w:t xml:space="preserve">Сбором и вывозом ТБО в Тёсово-Нетыльском сельском поселении занимаются: </w:t>
      </w:r>
    </w:p>
    <w:p w:rsidR="000A7EAC" w:rsidRPr="00F125D1" w:rsidRDefault="000A7EAC" w:rsidP="00F125D1">
      <w:pPr>
        <w:tabs>
          <w:tab w:val="left" w:pos="900"/>
        </w:tabs>
        <w:spacing w:after="0" w:line="360" w:lineRule="auto"/>
        <w:ind w:firstLine="902"/>
        <w:jc w:val="both"/>
        <w:rPr>
          <w:rFonts w:ascii="Times New Roman" w:hAnsi="Times New Roman"/>
          <w:sz w:val="24"/>
          <w:szCs w:val="24"/>
          <w:lang w:eastAsia="ru-RU"/>
        </w:rPr>
      </w:pPr>
      <w:r w:rsidRPr="00F125D1">
        <w:rPr>
          <w:rFonts w:ascii="Times New Roman" w:hAnsi="Times New Roman"/>
          <w:sz w:val="24"/>
          <w:szCs w:val="24"/>
          <w:lang w:eastAsia="ru-RU"/>
        </w:rPr>
        <w:t xml:space="preserve"> - ООО Управляющая компания «Вече»; </w:t>
      </w:r>
    </w:p>
    <w:p w:rsidR="000A7EAC" w:rsidRPr="00F125D1" w:rsidRDefault="000A7EAC" w:rsidP="00F125D1">
      <w:pPr>
        <w:tabs>
          <w:tab w:val="left" w:pos="900"/>
        </w:tabs>
        <w:spacing w:after="0" w:line="360" w:lineRule="auto"/>
        <w:ind w:firstLine="902"/>
        <w:jc w:val="both"/>
        <w:rPr>
          <w:rFonts w:ascii="Times New Roman" w:hAnsi="Times New Roman"/>
          <w:sz w:val="24"/>
          <w:szCs w:val="24"/>
          <w:lang w:eastAsia="ru-RU"/>
        </w:rPr>
      </w:pPr>
      <w:r w:rsidRPr="00F125D1">
        <w:rPr>
          <w:rFonts w:ascii="Times New Roman" w:hAnsi="Times New Roman"/>
          <w:sz w:val="24"/>
          <w:szCs w:val="24"/>
          <w:lang w:eastAsia="ru-RU"/>
        </w:rPr>
        <w:t xml:space="preserve"> - ООО Управляющая компания «Бастион».</w:t>
      </w:r>
    </w:p>
    <w:p w:rsidR="000A7EAC" w:rsidRPr="00F125D1" w:rsidRDefault="000A7EAC" w:rsidP="00F125D1">
      <w:pPr>
        <w:spacing w:after="0"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lastRenderedPageBreak/>
        <w:t>На территории поселения находятся 14 гражданских кладбищ.</w:t>
      </w:r>
    </w:p>
    <w:tbl>
      <w:tblPr>
        <w:tblW w:w="9072"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444"/>
        <w:gridCol w:w="3016"/>
        <w:gridCol w:w="2795"/>
      </w:tblGrid>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 п/п</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Категория</w:t>
            </w:r>
          </w:p>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кладбища</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Адрес расположения</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Примечание (другие характеристики)</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 «Тулитово»</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подзахоронение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2</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 «Любань»</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3</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4</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Глухая Кересть</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подзахоронение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5</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Огорелье</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6</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Вдицко</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подзахоронение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7</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Село-Гора</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подзахоронение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8</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Село-Гора</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9</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Большое Замошье</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10</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Осия</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11</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 xml:space="preserve">д. Долгово </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12</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 xml:space="preserve">д. Клепцы </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13</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Пятилипы</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r w:rsidR="000A7EAC" w:rsidRPr="00F125D1" w:rsidTr="007A7F9E">
        <w:tc>
          <w:tcPr>
            <w:tcW w:w="817"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14</w:t>
            </w:r>
          </w:p>
        </w:tc>
        <w:tc>
          <w:tcPr>
            <w:tcW w:w="2444"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гражданское</w:t>
            </w:r>
          </w:p>
        </w:tc>
        <w:tc>
          <w:tcPr>
            <w:tcW w:w="3016"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 xml:space="preserve">д. Гузи </w:t>
            </w:r>
          </w:p>
        </w:tc>
        <w:tc>
          <w:tcPr>
            <w:tcW w:w="2795" w:type="dxa"/>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действующее</w:t>
            </w:r>
          </w:p>
        </w:tc>
      </w:tr>
    </w:tbl>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05" w:name="_Toc477166179"/>
      <w:r w:rsidRPr="00F125D1">
        <w:rPr>
          <w:rFonts w:ascii="Times New Roman" w:hAnsi="Times New Roman"/>
          <w:b/>
          <w:bCs/>
          <w:sz w:val="28"/>
          <w:szCs w:val="28"/>
          <w:lang w:eastAsia="ru-RU"/>
        </w:rPr>
        <w:t>3.2.5. Структура земельного фонда и современное использование территории</w:t>
      </w:r>
      <w:bookmarkEnd w:id="205"/>
    </w:p>
    <w:p w:rsidR="000A7EAC" w:rsidRPr="00F125D1" w:rsidRDefault="000A7EAC" w:rsidP="000F2309">
      <w:pPr>
        <w:numPr>
          <w:ilvl w:val="0"/>
          <w:numId w:val="37"/>
        </w:numPr>
        <w:tabs>
          <w:tab w:val="left" w:pos="1429"/>
        </w:tabs>
        <w:suppressAutoHyphens/>
        <w:autoSpaceDN w:val="0"/>
        <w:spacing w:after="0" w:line="240" w:lineRule="auto"/>
        <w:ind w:firstLine="709"/>
        <w:jc w:val="both"/>
        <w:textAlignment w:val="baseline"/>
        <w:rPr>
          <w:rFonts w:ascii="Times New Roman" w:hAnsi="Times New Roman"/>
          <w:b/>
          <w:bCs/>
          <w:color w:val="202020"/>
          <w:kern w:val="3"/>
          <w:sz w:val="24"/>
          <w:szCs w:val="24"/>
          <w:lang w:val="de-DE" w:eastAsia="ar-SA"/>
        </w:rPr>
      </w:pPr>
    </w:p>
    <w:p w:rsidR="000A7EAC" w:rsidRPr="00F125D1" w:rsidRDefault="000A7EAC" w:rsidP="00F125D1">
      <w:pPr>
        <w:widowControl w:val="0"/>
        <w:tabs>
          <w:tab w:val="left" w:pos="1429"/>
        </w:tabs>
        <w:suppressAutoHyphens/>
        <w:autoSpaceDN w:val="0"/>
        <w:spacing w:after="0" w:line="240" w:lineRule="auto"/>
        <w:jc w:val="right"/>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Таблица 4</w:t>
      </w:r>
    </w:p>
    <w:p w:rsidR="000A7EAC" w:rsidRPr="00F125D1" w:rsidRDefault="000A7EAC" w:rsidP="00F125D1">
      <w:pPr>
        <w:widowControl w:val="0"/>
        <w:tabs>
          <w:tab w:val="left" w:pos="1429"/>
        </w:tabs>
        <w:suppressAutoHyphens/>
        <w:autoSpaceDN w:val="0"/>
        <w:spacing w:after="0" w:line="240" w:lineRule="auto"/>
        <w:jc w:val="right"/>
        <w:textAlignment w:val="baseline"/>
        <w:rPr>
          <w:rFonts w:ascii="Times New Roman" w:hAnsi="Times New Roman"/>
          <w:color w:val="202020"/>
          <w:kern w:val="3"/>
          <w:sz w:val="24"/>
          <w:szCs w:val="24"/>
          <w:lang w:val="de-DE" w:eastAsia="ar-SA"/>
        </w:rPr>
      </w:pPr>
    </w:p>
    <w:tbl>
      <w:tblPr>
        <w:tblW w:w="9923" w:type="dxa"/>
        <w:jc w:val="center"/>
        <w:tblLayout w:type="fixed"/>
        <w:tblCellMar>
          <w:left w:w="10" w:type="dxa"/>
          <w:right w:w="10" w:type="dxa"/>
        </w:tblCellMar>
        <w:tblLook w:val="0000" w:firstRow="0" w:lastRow="0" w:firstColumn="0" w:lastColumn="0" w:noHBand="0" w:noVBand="0"/>
      </w:tblPr>
      <w:tblGrid>
        <w:gridCol w:w="497"/>
        <w:gridCol w:w="4769"/>
        <w:gridCol w:w="2215"/>
        <w:gridCol w:w="2442"/>
      </w:tblGrid>
      <w:tr w:rsidR="000A7EAC" w:rsidRPr="00F125D1" w:rsidTr="007A7F9E">
        <w:trPr>
          <w:trHeight w:val="287"/>
          <w:tblHeader/>
          <w:jc w:val="center"/>
        </w:trPr>
        <w:tc>
          <w:tcPr>
            <w:tcW w:w="49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b/>
                <w:bCs/>
                <w:color w:val="202020"/>
                <w:kern w:val="3"/>
                <w:sz w:val="24"/>
                <w:szCs w:val="24"/>
                <w:lang w:val="de-DE" w:eastAsia="ar-SA"/>
              </w:rPr>
            </w:pPr>
            <w:r w:rsidRPr="00F125D1">
              <w:rPr>
                <w:rFonts w:ascii="Times New Roman" w:hAnsi="Times New Roman"/>
                <w:b/>
                <w:bCs/>
                <w:color w:val="202020"/>
                <w:kern w:val="3"/>
                <w:sz w:val="24"/>
                <w:szCs w:val="24"/>
                <w:lang w:val="de-DE" w:eastAsia="ar-SA"/>
              </w:rPr>
              <w:t>№</w:t>
            </w:r>
          </w:p>
        </w:tc>
        <w:tc>
          <w:tcPr>
            <w:tcW w:w="4769"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b/>
                <w:bCs/>
                <w:color w:val="202020"/>
                <w:kern w:val="3"/>
                <w:sz w:val="24"/>
                <w:szCs w:val="24"/>
                <w:lang w:val="de-DE" w:eastAsia="ar-SA"/>
              </w:rPr>
            </w:pPr>
            <w:r w:rsidRPr="00F125D1">
              <w:rPr>
                <w:rFonts w:ascii="Times New Roman" w:hAnsi="Times New Roman"/>
                <w:b/>
                <w:bCs/>
                <w:color w:val="202020"/>
                <w:kern w:val="3"/>
                <w:sz w:val="24"/>
                <w:szCs w:val="24"/>
                <w:lang w:val="de-DE" w:eastAsia="ar-SA"/>
              </w:rPr>
              <w:t>Категория земель</w:t>
            </w:r>
          </w:p>
        </w:tc>
        <w:tc>
          <w:tcPr>
            <w:tcW w:w="2215"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b/>
                <w:bCs/>
                <w:color w:val="202020"/>
                <w:kern w:val="3"/>
                <w:sz w:val="24"/>
                <w:szCs w:val="24"/>
                <w:lang w:val="de-DE" w:eastAsia="ar-SA"/>
              </w:rPr>
            </w:pPr>
            <w:r w:rsidRPr="00F125D1">
              <w:rPr>
                <w:rFonts w:ascii="Times New Roman" w:hAnsi="Times New Roman"/>
                <w:b/>
                <w:bCs/>
                <w:color w:val="202020"/>
                <w:kern w:val="3"/>
                <w:sz w:val="24"/>
                <w:szCs w:val="24"/>
                <w:lang w:val="de-DE" w:eastAsia="ar-SA"/>
              </w:rPr>
              <w:t>Существующая площадь, га</w:t>
            </w:r>
          </w:p>
        </w:tc>
        <w:tc>
          <w:tcPr>
            <w:tcW w:w="244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b/>
                <w:bCs/>
                <w:color w:val="202020"/>
                <w:kern w:val="3"/>
                <w:sz w:val="24"/>
                <w:szCs w:val="24"/>
                <w:lang w:val="de-DE" w:eastAsia="ar-SA"/>
              </w:rPr>
            </w:pPr>
            <w:r w:rsidRPr="00F125D1">
              <w:rPr>
                <w:rFonts w:ascii="Times New Roman" w:hAnsi="Times New Roman"/>
                <w:b/>
                <w:bCs/>
                <w:color w:val="202020"/>
                <w:kern w:val="3"/>
                <w:sz w:val="24"/>
                <w:szCs w:val="24"/>
                <w:lang w:val="de-DE" w:eastAsia="ar-SA"/>
              </w:rPr>
              <w:t>Проектируемая площадь, га</w:t>
            </w:r>
          </w:p>
        </w:tc>
      </w:tr>
      <w:tr w:rsidR="000A7EAC" w:rsidRPr="00F125D1" w:rsidTr="007A7F9E">
        <w:trPr>
          <w:trHeight w:val="273"/>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1</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en-US" w:eastAsia="ar-SA"/>
              </w:rPr>
            </w:pPr>
            <w:r w:rsidRPr="00F125D1">
              <w:rPr>
                <w:rFonts w:ascii="Times New Roman" w:hAnsi="Times New Roman"/>
                <w:color w:val="202020"/>
                <w:kern w:val="3"/>
                <w:sz w:val="24"/>
                <w:szCs w:val="24"/>
                <w:lang w:val="en-US" w:eastAsia="ar-SA"/>
              </w:rPr>
              <w:t>Земли населенных пунктов</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1877,06</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1877,06</w:t>
            </w:r>
          </w:p>
        </w:tc>
      </w:tr>
      <w:tr w:rsidR="000A7EAC" w:rsidRPr="00F125D1" w:rsidTr="007A7F9E">
        <w:trPr>
          <w:trHeight w:val="64"/>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2</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en-US" w:eastAsia="ar-SA"/>
              </w:rPr>
            </w:pPr>
            <w:r w:rsidRPr="00F125D1">
              <w:rPr>
                <w:rFonts w:ascii="Times New Roman" w:hAnsi="Times New Roman"/>
                <w:color w:val="202020"/>
                <w:kern w:val="3"/>
                <w:sz w:val="24"/>
                <w:szCs w:val="24"/>
                <w:lang w:val="en-US" w:eastAsia="ar-SA"/>
              </w:rPr>
              <w:t>Земли сельскохозяйственного назначения</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eastAsia="ar-SA"/>
              </w:rPr>
            </w:pPr>
            <w:r w:rsidRPr="00F125D1">
              <w:rPr>
                <w:rFonts w:ascii="Times New Roman" w:hAnsi="Times New Roman"/>
                <w:color w:val="202020"/>
                <w:kern w:val="3"/>
                <w:sz w:val="24"/>
                <w:szCs w:val="24"/>
                <w:lang w:eastAsia="ar-SA"/>
              </w:rPr>
              <w:t>2581,01</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eastAsia="ar-SA"/>
              </w:rPr>
              <w:t>2581,01</w:t>
            </w:r>
          </w:p>
        </w:tc>
      </w:tr>
      <w:tr w:rsidR="000A7EAC" w:rsidRPr="00F125D1" w:rsidTr="007A7F9E">
        <w:trPr>
          <w:trHeight w:val="273"/>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3</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en-US" w:eastAsia="ar-SA"/>
              </w:rPr>
            </w:pPr>
            <w:r w:rsidRPr="00F125D1">
              <w:rPr>
                <w:rFonts w:ascii="Times New Roman" w:hAnsi="Times New Roman"/>
                <w:color w:val="202020"/>
                <w:kern w:val="3"/>
                <w:sz w:val="24"/>
                <w:szCs w:val="24"/>
                <w:lang w:val="en-US" w:eastAsia="ar-SA"/>
              </w:rPr>
              <w:t>Земли водного фонда</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3798,92</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3798,92</w:t>
            </w:r>
          </w:p>
        </w:tc>
      </w:tr>
      <w:tr w:rsidR="000A7EAC" w:rsidRPr="00F125D1" w:rsidTr="007A7F9E">
        <w:trPr>
          <w:trHeight w:val="70"/>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4</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bCs/>
                <w:color w:val="202020"/>
                <w:kern w:val="3"/>
                <w:sz w:val="24"/>
                <w:szCs w:val="24"/>
                <w:lang w:val="de-DE" w:eastAsia="ar-SA"/>
              </w:rPr>
            </w:pPr>
            <w:r w:rsidRPr="00F125D1">
              <w:rPr>
                <w:rFonts w:ascii="Times New Roman" w:hAnsi="Times New Roman"/>
                <w:bCs/>
                <w:color w:val="202020"/>
                <w:kern w:val="3"/>
                <w:sz w:val="24"/>
                <w:szCs w:val="24"/>
                <w:lang w:val="de-DE" w:eastAsia="ar-SA"/>
              </w:rPr>
              <w:t>3430,65</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bCs/>
                <w:color w:val="202020"/>
                <w:kern w:val="3"/>
                <w:sz w:val="24"/>
                <w:szCs w:val="24"/>
                <w:lang w:val="de-DE" w:eastAsia="ar-SA"/>
              </w:rPr>
            </w:pPr>
            <w:r w:rsidRPr="00F125D1">
              <w:rPr>
                <w:rFonts w:ascii="Times New Roman" w:hAnsi="Times New Roman"/>
                <w:bCs/>
                <w:color w:val="202020"/>
                <w:kern w:val="3"/>
                <w:sz w:val="24"/>
                <w:szCs w:val="24"/>
                <w:lang w:val="de-DE" w:eastAsia="ar-SA"/>
              </w:rPr>
              <w:t>3449,79</w:t>
            </w:r>
          </w:p>
        </w:tc>
      </w:tr>
      <w:tr w:rsidR="000A7EAC" w:rsidRPr="00F125D1" w:rsidTr="007A7F9E">
        <w:trPr>
          <w:trHeight w:val="70"/>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5</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Земли лесного фонда</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66708,53</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66708,53</w:t>
            </w:r>
          </w:p>
        </w:tc>
      </w:tr>
      <w:tr w:rsidR="000A7EAC" w:rsidRPr="00F125D1" w:rsidTr="007A7F9E">
        <w:trPr>
          <w:trHeight w:val="70"/>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6</w:t>
            </w: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Земли запаса</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bCs/>
                <w:color w:val="202020"/>
                <w:kern w:val="3"/>
                <w:sz w:val="24"/>
                <w:szCs w:val="24"/>
                <w:lang w:eastAsia="ar-SA"/>
              </w:rPr>
            </w:pPr>
            <w:r w:rsidRPr="00F125D1">
              <w:rPr>
                <w:rFonts w:ascii="Times New Roman" w:hAnsi="Times New Roman"/>
                <w:bCs/>
                <w:color w:val="202020"/>
                <w:kern w:val="3"/>
                <w:sz w:val="24"/>
                <w:szCs w:val="24"/>
                <w:lang w:eastAsia="ar-SA"/>
              </w:rPr>
              <w:t>20075,53</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bCs/>
                <w:color w:val="202020"/>
                <w:kern w:val="3"/>
                <w:sz w:val="24"/>
                <w:szCs w:val="24"/>
                <w:lang w:eastAsia="ar-SA"/>
              </w:rPr>
            </w:pPr>
            <w:r w:rsidRPr="00F125D1">
              <w:rPr>
                <w:rFonts w:ascii="Times New Roman" w:hAnsi="Times New Roman"/>
                <w:bCs/>
                <w:color w:val="202020"/>
                <w:kern w:val="3"/>
                <w:sz w:val="24"/>
                <w:szCs w:val="24"/>
                <w:lang w:eastAsia="ar-SA"/>
              </w:rPr>
              <w:t>20056,39</w:t>
            </w:r>
          </w:p>
        </w:tc>
      </w:tr>
      <w:tr w:rsidR="000A7EAC" w:rsidRPr="00F125D1" w:rsidTr="007A7F9E">
        <w:trPr>
          <w:trHeight w:val="273"/>
          <w:jc w:val="center"/>
        </w:trPr>
        <w:tc>
          <w:tcPr>
            <w:tcW w:w="497"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both"/>
              <w:textAlignment w:val="baseline"/>
              <w:rPr>
                <w:rFonts w:ascii="Times New Roman" w:hAnsi="Times New Roman"/>
                <w:b/>
                <w:bCs/>
                <w:color w:val="202020"/>
                <w:kern w:val="3"/>
                <w:sz w:val="24"/>
                <w:szCs w:val="24"/>
                <w:lang w:val="de-DE" w:eastAsia="ar-SA"/>
              </w:rPr>
            </w:pPr>
          </w:p>
        </w:tc>
        <w:tc>
          <w:tcPr>
            <w:tcW w:w="4769"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b/>
                <w:bCs/>
                <w:color w:val="202020"/>
                <w:kern w:val="3"/>
                <w:sz w:val="24"/>
                <w:szCs w:val="24"/>
                <w:lang w:val="de-DE" w:eastAsia="ar-SA"/>
              </w:rPr>
            </w:pPr>
            <w:r w:rsidRPr="00F125D1">
              <w:rPr>
                <w:rFonts w:ascii="Times New Roman" w:hAnsi="Times New Roman"/>
                <w:b/>
                <w:bCs/>
                <w:color w:val="202020"/>
                <w:kern w:val="3"/>
                <w:sz w:val="24"/>
                <w:szCs w:val="24"/>
                <w:lang w:val="de-DE" w:eastAsia="ar-SA"/>
              </w:rPr>
              <w:t>Итого</w:t>
            </w:r>
          </w:p>
        </w:tc>
        <w:tc>
          <w:tcPr>
            <w:tcW w:w="2215"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98471,70</w:t>
            </w:r>
          </w:p>
        </w:tc>
        <w:tc>
          <w:tcPr>
            <w:tcW w:w="2442" w:type="dxa"/>
            <w:tcBorders>
              <w:bottom w:val="single" w:sz="4" w:space="0" w:color="00000A"/>
              <w:right w:val="single" w:sz="4" w:space="0" w:color="00000A"/>
            </w:tcBorders>
            <w:shd w:val="clear" w:color="auto" w:fill="FFFFFF"/>
            <w:tcMar>
              <w:top w:w="0" w:type="dxa"/>
              <w:left w:w="108" w:type="dxa"/>
              <w:bottom w:w="0" w:type="dxa"/>
              <w:right w:w="108" w:type="dxa"/>
            </w:tcMar>
            <w:vAlign w:val="center"/>
          </w:tcPr>
          <w:p w:rsidR="000A7EAC" w:rsidRPr="00F125D1" w:rsidRDefault="000A7EAC" w:rsidP="00F125D1">
            <w:pPr>
              <w:widowControl w:val="0"/>
              <w:tabs>
                <w:tab w:val="left" w:pos="1429"/>
              </w:tabs>
              <w:suppressAutoHyphens/>
              <w:autoSpaceDN w:val="0"/>
              <w:spacing w:after="0" w:line="240" w:lineRule="auto"/>
              <w:jc w:val="center"/>
              <w:textAlignment w:val="baseline"/>
              <w:rPr>
                <w:rFonts w:ascii="Times New Roman" w:hAnsi="Times New Roman"/>
                <w:color w:val="202020"/>
                <w:kern w:val="3"/>
                <w:sz w:val="24"/>
                <w:szCs w:val="24"/>
                <w:lang w:val="de-DE" w:eastAsia="ar-SA"/>
              </w:rPr>
            </w:pPr>
            <w:r w:rsidRPr="00F125D1">
              <w:rPr>
                <w:rFonts w:ascii="Times New Roman" w:hAnsi="Times New Roman"/>
                <w:color w:val="202020"/>
                <w:kern w:val="3"/>
                <w:sz w:val="24"/>
                <w:szCs w:val="24"/>
                <w:lang w:val="de-DE" w:eastAsia="ar-SA"/>
              </w:rPr>
              <w:t>98471,70</w:t>
            </w:r>
          </w:p>
        </w:tc>
      </w:tr>
    </w:tbl>
    <w:p w:rsidR="000A7EAC" w:rsidRPr="00F125D1" w:rsidRDefault="000A7EAC" w:rsidP="00F125D1">
      <w:pPr>
        <w:spacing w:after="0" w:line="360" w:lineRule="auto"/>
        <w:jc w:val="both"/>
        <w:rPr>
          <w:rFonts w:ascii="Times New Roman" w:hAnsi="Times New Roman"/>
          <w:sz w:val="24"/>
          <w:szCs w:val="24"/>
          <w:lang w:eastAsia="ru-RU"/>
        </w:rPr>
      </w:pPr>
    </w:p>
    <w:p w:rsidR="000A7EAC" w:rsidRPr="00F125D1" w:rsidRDefault="000A7EAC" w:rsidP="00F125D1">
      <w:pPr>
        <w:keepNext/>
        <w:keepLines/>
        <w:spacing w:after="0" w:line="360" w:lineRule="auto"/>
        <w:ind w:firstLine="851"/>
        <w:jc w:val="both"/>
        <w:outlineLvl w:val="0"/>
        <w:rPr>
          <w:rFonts w:ascii="Times New Roman" w:hAnsi="Times New Roman"/>
          <w:b/>
          <w:bCs/>
          <w:sz w:val="28"/>
          <w:szCs w:val="28"/>
          <w:lang w:eastAsia="ru-RU"/>
        </w:rPr>
      </w:pPr>
      <w:bookmarkStart w:id="206" w:name="_Toc477166180"/>
      <w:r w:rsidRPr="00F125D1">
        <w:rPr>
          <w:rFonts w:ascii="Times New Roman" w:hAnsi="Times New Roman"/>
          <w:b/>
          <w:bCs/>
          <w:sz w:val="28"/>
          <w:szCs w:val="28"/>
          <w:lang w:eastAsia="ru-RU"/>
        </w:rPr>
        <w:t>3.3. Инженерная инфраструктура</w:t>
      </w:r>
      <w:bookmarkEnd w:id="206"/>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3.3.1. Водоснабжение</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Источником водоснабжения потребителей п. Тёсово-Нетыльский являются артезианские скважины (15 шт). Питьевая вода от 3 скважин поступает в резервуары чистой воды (2 шт.) и из них насосами 3КМ-6 (</w:t>
      </w:r>
      <w:r w:rsidRPr="00F125D1">
        <w:rPr>
          <w:rFonts w:ascii="Times New Roman" w:hAnsi="Times New Roman"/>
          <w:sz w:val="24"/>
          <w:szCs w:val="24"/>
          <w:lang w:val="en-US" w:eastAsia="ru-RU"/>
        </w:rPr>
        <w:t>Q</w:t>
      </w:r>
      <w:r w:rsidRPr="00F125D1">
        <w:rPr>
          <w:rFonts w:ascii="Times New Roman" w:hAnsi="Times New Roman"/>
          <w:sz w:val="24"/>
          <w:szCs w:val="24"/>
          <w:lang w:eastAsia="ru-RU"/>
        </w:rPr>
        <w:t xml:space="preserve">=6м3/час) насосной станцией </w:t>
      </w:r>
      <w:r w:rsidRPr="00F125D1">
        <w:rPr>
          <w:rFonts w:ascii="Times New Roman" w:hAnsi="Times New Roman"/>
          <w:sz w:val="24"/>
          <w:szCs w:val="24"/>
          <w:lang w:val="en-US" w:eastAsia="ru-RU"/>
        </w:rPr>
        <w:t>II</w:t>
      </w:r>
      <w:r w:rsidRPr="00F125D1">
        <w:rPr>
          <w:rFonts w:ascii="Times New Roman" w:hAnsi="Times New Roman"/>
          <w:sz w:val="24"/>
          <w:szCs w:val="24"/>
          <w:lang w:eastAsia="ru-RU"/>
        </w:rPr>
        <w:t xml:space="preserve"> подъема (НС-</w:t>
      </w:r>
      <w:r w:rsidRPr="00F125D1">
        <w:rPr>
          <w:rFonts w:ascii="Times New Roman" w:hAnsi="Times New Roman"/>
          <w:sz w:val="24"/>
          <w:szCs w:val="24"/>
          <w:lang w:val="en-US" w:eastAsia="ru-RU"/>
        </w:rPr>
        <w:t>II</w:t>
      </w:r>
      <w:r w:rsidRPr="00F125D1">
        <w:rPr>
          <w:rFonts w:ascii="Times New Roman" w:hAnsi="Times New Roman"/>
          <w:sz w:val="24"/>
          <w:szCs w:val="24"/>
          <w:lang w:eastAsia="ru-RU"/>
        </w:rPr>
        <w:t>) подается в водонапорную башню. Высота башни составляет 25 м, объем бака башни 40 м</w:t>
      </w:r>
      <w:r w:rsidRPr="00F125D1">
        <w:rPr>
          <w:rFonts w:ascii="Times New Roman" w:hAnsi="Times New Roman"/>
          <w:sz w:val="24"/>
          <w:szCs w:val="24"/>
          <w:vertAlign w:val="superscript"/>
          <w:lang w:eastAsia="ru-RU"/>
        </w:rPr>
        <w:t>3</w:t>
      </w:r>
      <w:r w:rsidRPr="00F125D1">
        <w:rPr>
          <w:rFonts w:ascii="Times New Roman" w:hAnsi="Times New Roman"/>
          <w:sz w:val="24"/>
          <w:szCs w:val="24"/>
          <w:lang w:eastAsia="ru-RU"/>
        </w:rPr>
        <w:t xml:space="preserve">. Из водонапорной башни питьевая вода под давлением, созданным высотой </w:t>
      </w:r>
      <w:r w:rsidRPr="00F125D1">
        <w:rPr>
          <w:rFonts w:ascii="Times New Roman" w:hAnsi="Times New Roman"/>
          <w:sz w:val="24"/>
          <w:szCs w:val="24"/>
          <w:lang w:eastAsia="ru-RU"/>
        </w:rPr>
        <w:lastRenderedPageBreak/>
        <w:t>башни, подается в кольцевую сеть хоз-питьевого водопровода п. Тёсово-Нетыльский. 9 скважин подают воду непосредственно в кольцевую сеть хозяйственно-питьевого водопровода. Остальные 3 скважины не действующие. От кольцевой сети вода питьевого качества подается непосредственно в часть домов поселка, остальные потребители обеспечиваются водой от водоразборных колонок, установленных на тупиковых ответвлениях от кольцевой сети и из шахтных колодцев. На кольцевой сети установлены пожарные гидранты. Протяженность сетей хоз-питевого водопровода п. Тёсово-Нетыльский составляет 9,30 км.</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Сети хозяйственно-питьевого водопровода п. Тёсово-Нетыльский находятся в эксплуатации с 80-х годов. Степень изношенности составляет 100%.</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Источником водоснабжения территории д. Пятилипы, д. Клепцы также являются скважины. От скважин вода подается на гидропневматическую установку и из нее по тупиковой сети Ø100 раздается потребителям. Протяженность водопроводных сетей д. Пятилипы составляет 2,50км. Пожарные гидранты и водоразборные колонки на водопроводных сетях отсутствуют.</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Источником водоснабжения д. Финев Луг являются артезианские скважины (2 шт). От скважин, скважными насосами производительностью 5 м3/час вода подается в приемный резервуар башни Рожновского. Объем резервуара 10 м</w:t>
      </w:r>
      <w:r w:rsidRPr="00F125D1">
        <w:rPr>
          <w:rFonts w:ascii="Times New Roman" w:hAnsi="Times New Roman"/>
          <w:sz w:val="24"/>
          <w:szCs w:val="24"/>
          <w:vertAlign w:val="superscript"/>
          <w:lang w:eastAsia="ru-RU"/>
        </w:rPr>
        <w:t>3</w:t>
      </w:r>
      <w:r w:rsidRPr="00F125D1">
        <w:rPr>
          <w:rFonts w:ascii="Times New Roman" w:hAnsi="Times New Roman"/>
          <w:sz w:val="24"/>
          <w:szCs w:val="24"/>
          <w:lang w:eastAsia="ru-RU"/>
        </w:rPr>
        <w:t>, высота башни 18 м. От водонапорной башни вода подается по тупиковой сети хоз.-питьевого водопровода потребителям. Протяжённость сетей водопровода составляет 2.5 км, год постройки 1986г., степень износа сетей 100%.</w:t>
      </w:r>
    </w:p>
    <w:p w:rsidR="000A7EAC" w:rsidRPr="00F125D1" w:rsidRDefault="000A7EAC" w:rsidP="00F125D1">
      <w:pPr>
        <w:widowControl w:val="0"/>
        <w:suppressAutoHyphens/>
        <w:autoSpaceDE w:val="0"/>
        <w:spacing w:after="0" w:line="360" w:lineRule="auto"/>
        <w:ind w:firstLine="851"/>
        <w:jc w:val="both"/>
        <w:rPr>
          <w:rFonts w:ascii="Times New Roman" w:hAnsi="Times New Roman"/>
          <w:color w:val="000000"/>
          <w:sz w:val="24"/>
          <w:szCs w:val="26"/>
          <w:lang w:eastAsia="ar-SA"/>
        </w:rPr>
      </w:pPr>
      <w:r w:rsidRPr="00F125D1">
        <w:rPr>
          <w:rFonts w:ascii="Times New Roman" w:hAnsi="Times New Roman"/>
          <w:color w:val="000000"/>
          <w:sz w:val="24"/>
          <w:szCs w:val="26"/>
          <w:lang w:eastAsia="ar-SA"/>
        </w:rPr>
        <w:t>Источником водоснабжения потребителей д. Село-Гора является скважина и шахтные колодцы частного пользования. Дебит скважины составляет 5,4 м</w:t>
      </w:r>
      <w:r w:rsidRPr="00F125D1">
        <w:rPr>
          <w:rFonts w:ascii="Times New Roman" w:hAnsi="Times New Roman"/>
          <w:color w:val="000000"/>
          <w:sz w:val="24"/>
          <w:szCs w:val="24"/>
          <w:vertAlign w:val="superscript"/>
          <w:lang w:eastAsia="ar-SA"/>
        </w:rPr>
        <w:t>3</w:t>
      </w:r>
      <w:r w:rsidRPr="00F125D1">
        <w:rPr>
          <w:rFonts w:ascii="Times New Roman" w:hAnsi="Times New Roman"/>
          <w:color w:val="000000"/>
          <w:sz w:val="24"/>
          <w:szCs w:val="26"/>
          <w:lang w:eastAsia="ar-SA"/>
        </w:rPr>
        <w:t>/час. Глубина скважины 95,0 м. Вода из скважины насосом марки ЭЦВ 6-6,3-80 подается в бак водонапорной башни емкостью 10,00м</w:t>
      </w:r>
      <w:r w:rsidRPr="00F125D1">
        <w:rPr>
          <w:rFonts w:ascii="Times New Roman" w:hAnsi="Times New Roman"/>
          <w:color w:val="000000"/>
          <w:sz w:val="24"/>
          <w:szCs w:val="24"/>
          <w:vertAlign w:val="superscript"/>
          <w:lang w:eastAsia="ar-SA"/>
        </w:rPr>
        <w:t>3</w:t>
      </w:r>
      <w:r w:rsidRPr="00F125D1">
        <w:rPr>
          <w:rFonts w:ascii="Times New Roman" w:hAnsi="Times New Roman"/>
          <w:color w:val="000000"/>
          <w:sz w:val="24"/>
          <w:szCs w:val="26"/>
          <w:lang w:eastAsia="ar-SA"/>
        </w:rPr>
        <w:t>. Высота ствола башни 18 м. Вода из башни под давлением, созданным высотой башни, поступает в тупиковую сеть хозяйственно - питьевого водопровода д. Село-Гора.</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Протяженность водопроводных сетей д. Село-Гора составляет 1,10км. Пожарные гидранты и водоразборные колонки на водопроводных сетях отсутствуют.</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 xml:space="preserve">Источником водоснабжения потребителей п. Тёсовский являются 3 скважины </w:t>
      </w:r>
      <w:r w:rsidRPr="00F125D1">
        <w:rPr>
          <w:rFonts w:ascii="Times New Roman" w:hAnsi="Times New Roman"/>
          <w:sz w:val="24"/>
          <w:szCs w:val="24"/>
          <w:lang w:val="en-US" w:eastAsia="ru-RU"/>
        </w:rPr>
        <w:t>N</w:t>
      </w:r>
      <w:r w:rsidRPr="00F125D1">
        <w:rPr>
          <w:rFonts w:ascii="Times New Roman" w:hAnsi="Times New Roman"/>
          <w:sz w:val="24"/>
          <w:szCs w:val="24"/>
          <w:lang w:eastAsia="ru-RU"/>
        </w:rPr>
        <w:t xml:space="preserve">А-8733, </w:t>
      </w:r>
      <w:r w:rsidRPr="00F125D1">
        <w:rPr>
          <w:rFonts w:ascii="Times New Roman" w:hAnsi="Times New Roman"/>
          <w:sz w:val="24"/>
          <w:szCs w:val="24"/>
          <w:lang w:val="en-US" w:eastAsia="ru-RU"/>
        </w:rPr>
        <w:t>N</w:t>
      </w:r>
      <w:r w:rsidRPr="00F125D1">
        <w:rPr>
          <w:rFonts w:ascii="Times New Roman" w:hAnsi="Times New Roman"/>
          <w:sz w:val="24"/>
          <w:szCs w:val="24"/>
          <w:lang w:eastAsia="ru-RU"/>
        </w:rPr>
        <w:t xml:space="preserve">А-8734, </w:t>
      </w:r>
      <w:r w:rsidRPr="00F125D1">
        <w:rPr>
          <w:rFonts w:ascii="Times New Roman" w:hAnsi="Times New Roman"/>
          <w:sz w:val="24"/>
          <w:szCs w:val="24"/>
          <w:lang w:val="en-US" w:eastAsia="ru-RU"/>
        </w:rPr>
        <w:t>N</w:t>
      </w:r>
      <w:r w:rsidRPr="00F125D1">
        <w:rPr>
          <w:rFonts w:ascii="Times New Roman" w:hAnsi="Times New Roman"/>
          <w:sz w:val="24"/>
          <w:szCs w:val="24"/>
          <w:lang w:eastAsia="ru-RU"/>
        </w:rPr>
        <w:t>А-8735. Максимальная производительность скважин 288 м</w:t>
      </w:r>
      <w:r w:rsidRPr="00F125D1">
        <w:rPr>
          <w:rFonts w:ascii="Times New Roman" w:hAnsi="Times New Roman"/>
          <w:sz w:val="24"/>
          <w:szCs w:val="24"/>
          <w:vertAlign w:val="superscript"/>
          <w:lang w:eastAsia="ru-RU"/>
        </w:rPr>
        <w:t>3</w:t>
      </w:r>
      <w:r w:rsidRPr="00F125D1">
        <w:rPr>
          <w:rFonts w:ascii="Times New Roman" w:hAnsi="Times New Roman"/>
          <w:sz w:val="24"/>
          <w:szCs w:val="24"/>
          <w:lang w:eastAsia="ru-RU"/>
        </w:rPr>
        <w:t>/сут, 396,24 м</w:t>
      </w:r>
      <w:r w:rsidRPr="00F125D1">
        <w:rPr>
          <w:rFonts w:ascii="Times New Roman" w:hAnsi="Times New Roman"/>
          <w:sz w:val="24"/>
          <w:szCs w:val="24"/>
          <w:vertAlign w:val="superscript"/>
          <w:lang w:eastAsia="ru-RU"/>
        </w:rPr>
        <w:t>3</w:t>
      </w:r>
      <w:r w:rsidRPr="00F125D1">
        <w:rPr>
          <w:rFonts w:ascii="Times New Roman" w:hAnsi="Times New Roman"/>
          <w:sz w:val="24"/>
          <w:szCs w:val="24"/>
          <w:lang w:eastAsia="ru-RU"/>
        </w:rPr>
        <w:t>/сут (2шт). Глубина скважин 70м (3шт). Вода из скважин насосами ЭЦВ 5-10-80, ЭЦВ 6-6,3-85, ЭЦВ 6-10-80 по трубопроводам подается в резервуар чистой воды (РЧВ) емкостью 250м</w:t>
      </w:r>
      <w:r w:rsidRPr="00F125D1">
        <w:rPr>
          <w:rFonts w:ascii="Times New Roman" w:hAnsi="Times New Roman"/>
          <w:sz w:val="24"/>
          <w:szCs w:val="24"/>
          <w:vertAlign w:val="superscript"/>
          <w:lang w:eastAsia="ru-RU"/>
        </w:rPr>
        <w:t xml:space="preserve">3 </w:t>
      </w:r>
      <w:r w:rsidRPr="00F125D1">
        <w:rPr>
          <w:rFonts w:ascii="Times New Roman" w:hAnsi="Times New Roman"/>
          <w:sz w:val="24"/>
          <w:szCs w:val="24"/>
          <w:lang w:eastAsia="ru-RU"/>
        </w:rPr>
        <w:t>и далее насосами К80-50-200 (1раб.,1рез) в бак водонапорной башни ёмкостью 40,00м</w:t>
      </w:r>
      <w:r w:rsidRPr="00F125D1">
        <w:rPr>
          <w:rFonts w:ascii="Times New Roman" w:hAnsi="Times New Roman"/>
          <w:sz w:val="24"/>
          <w:szCs w:val="24"/>
          <w:vertAlign w:val="superscript"/>
          <w:lang w:eastAsia="ru-RU"/>
        </w:rPr>
        <w:t>3</w:t>
      </w:r>
      <w:r w:rsidRPr="00F125D1">
        <w:rPr>
          <w:rFonts w:ascii="Times New Roman" w:hAnsi="Times New Roman"/>
          <w:sz w:val="24"/>
          <w:szCs w:val="24"/>
          <w:lang w:eastAsia="ru-RU"/>
        </w:rPr>
        <w:t>. Высота ствола башни 20м. Вода из башни под давлением, созданным высотой башни, поступает в кольцевые и частично в тупиковые сети хозяйственно-</w:t>
      </w:r>
      <w:r w:rsidRPr="00F125D1">
        <w:rPr>
          <w:rFonts w:ascii="Times New Roman" w:hAnsi="Times New Roman"/>
          <w:sz w:val="24"/>
          <w:szCs w:val="24"/>
          <w:lang w:eastAsia="ru-RU"/>
        </w:rPr>
        <w:lastRenderedPageBreak/>
        <w:t xml:space="preserve">питьевого водопровода п. Тёсовский. </w:t>
      </w:r>
      <w:r w:rsidRPr="00F125D1">
        <w:rPr>
          <w:rFonts w:ascii="Times New Roman" w:hAnsi="Times New Roman"/>
          <w:sz w:val="24"/>
          <w:szCs w:val="20"/>
          <w:lang w:eastAsia="ru-RU"/>
        </w:rPr>
        <w:t xml:space="preserve">Протяженность водопроводной сети Ø100мм составляет 5,8км. Материал труб – чугун, асбестоцемент. </w:t>
      </w:r>
      <w:r w:rsidRPr="00F125D1">
        <w:rPr>
          <w:rFonts w:ascii="Times New Roman" w:hAnsi="Times New Roman"/>
          <w:sz w:val="24"/>
          <w:szCs w:val="24"/>
          <w:lang w:eastAsia="ru-RU"/>
        </w:rPr>
        <w:t>На кольцевой сети установлены пожарные гидранты.</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Сети хозяйственно- питьевого находятся в эксплуатации с 1954 года.</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Отбор воды населением частного сектора п. Тёсовский производится из шахтных колодцев общего и частного пользования.</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В остальных населенных пунктах Тёсово-Нетыльского СП хозяйственно- питьевого водопровода отсутствуют. Вода населением отбирается из шахтных колодцев общего и частного пользования.</w:t>
      </w:r>
    </w:p>
    <w:p w:rsidR="000A7EAC" w:rsidRPr="00F125D1" w:rsidRDefault="000A7EAC" w:rsidP="00F125D1">
      <w:pPr>
        <w:spacing w:after="0" w:line="360" w:lineRule="auto"/>
        <w:ind w:firstLine="851"/>
        <w:jc w:val="center"/>
        <w:rPr>
          <w:rFonts w:ascii="Times New Roman" w:hAnsi="Times New Roman"/>
          <w:b/>
          <w:spacing w:val="-2"/>
          <w:sz w:val="24"/>
          <w:szCs w:val="24"/>
          <w:lang w:eastAsia="ru-RU"/>
        </w:rPr>
      </w:pPr>
      <w:r w:rsidRPr="00F125D1">
        <w:rPr>
          <w:rFonts w:ascii="Times New Roman" w:hAnsi="Times New Roman"/>
          <w:b/>
          <w:spacing w:val="-2"/>
          <w:sz w:val="24"/>
          <w:szCs w:val="24"/>
          <w:lang w:eastAsia="ru-RU"/>
        </w:rPr>
        <w:t>Водные источники пожаротушения</w:t>
      </w:r>
    </w:p>
    <w:p w:rsidR="000A7EAC" w:rsidRPr="00F125D1" w:rsidRDefault="000A7EAC" w:rsidP="00F125D1">
      <w:p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 xml:space="preserve">Для обеспечения потребного расхода воды на пожаротушение в населенных пунктах имеются пожарные водоёмы </w:t>
      </w:r>
    </w:p>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b/>
          <w:sz w:val="24"/>
          <w:szCs w:val="28"/>
          <w:lang w:eastAsia="ru-RU"/>
        </w:rPr>
        <w:t xml:space="preserve">Перечень пожарных водоемов, расположенных в границах </w:t>
      </w:r>
    </w:p>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b/>
          <w:sz w:val="24"/>
          <w:szCs w:val="28"/>
          <w:lang w:eastAsia="ru-RU"/>
        </w:rPr>
        <w:t>Тёсово-Нетыльского сельского поселения</w:t>
      </w:r>
    </w:p>
    <w:p w:rsidR="000A7EAC" w:rsidRPr="00F125D1" w:rsidRDefault="000A7EAC" w:rsidP="00F125D1">
      <w:pPr>
        <w:spacing w:after="0" w:line="240" w:lineRule="auto"/>
        <w:jc w:val="right"/>
        <w:rPr>
          <w:rFonts w:ascii="Times New Roman" w:hAnsi="Times New Roman"/>
          <w:sz w:val="24"/>
          <w:szCs w:val="28"/>
          <w:lang w:eastAsia="ru-RU"/>
        </w:rPr>
      </w:pPr>
      <w:r w:rsidRPr="00F125D1">
        <w:rPr>
          <w:rFonts w:ascii="Times New Roman" w:hAnsi="Times New Roman"/>
          <w:sz w:val="24"/>
          <w:szCs w:val="28"/>
          <w:lang w:eastAsia="ru-RU"/>
        </w:rPr>
        <w:t>Таблица 5</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977"/>
        <w:gridCol w:w="5812"/>
      </w:tblGrid>
      <w:tr w:rsidR="000A7EAC" w:rsidRPr="00F125D1" w:rsidTr="007A7F9E">
        <w:tc>
          <w:tcPr>
            <w:tcW w:w="817"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 п/п</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Населенный пункт</w:t>
            </w: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Место расположения</w:t>
            </w:r>
          </w:p>
        </w:tc>
      </w:tr>
      <w:tr w:rsidR="000A7EAC" w:rsidRPr="00F125D1" w:rsidTr="007A7F9E">
        <w:tc>
          <w:tcPr>
            <w:tcW w:w="9606" w:type="dxa"/>
            <w:gridSpan w:val="3"/>
          </w:tcPr>
          <w:p w:rsidR="000A7EAC" w:rsidRPr="00F125D1" w:rsidRDefault="000A7EAC" w:rsidP="00F125D1">
            <w:pPr>
              <w:tabs>
                <w:tab w:val="left" w:pos="801"/>
                <w:tab w:val="center" w:pos="4695"/>
              </w:tabs>
              <w:spacing w:after="0" w:line="240" w:lineRule="auto"/>
              <w:rPr>
                <w:rFonts w:ascii="Times New Roman" w:hAnsi="Times New Roman"/>
                <w:b/>
                <w:sz w:val="24"/>
                <w:szCs w:val="24"/>
                <w:lang w:eastAsia="ru-RU"/>
              </w:rPr>
            </w:pPr>
            <w:r w:rsidRPr="00F125D1">
              <w:rPr>
                <w:rFonts w:ascii="Times New Roman" w:hAnsi="Times New Roman"/>
                <w:b/>
                <w:sz w:val="24"/>
                <w:szCs w:val="24"/>
                <w:lang w:eastAsia="ru-RU"/>
              </w:rPr>
              <w:tab/>
              <w:t>п. Тёсово-Нетыльский</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пер. Лесной напротив, д. 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Совхозная, у д. 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Красноармейская, за д. 18</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Красноармейская, д. 79</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Братская у д. 20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Октябрьская д. 60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Комсомольская д. 12</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Железнодорожная, д.16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Железнодорожная, д.7</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Владимирская, у д. № 30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Электросеть (старый ГСМ)</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Почтовая, д. 4</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Почтовая, д. 17</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пер. Фрезерный (напротив дома № 21)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Электросеть. д. 1 (ПС-Рогавка)</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Советская, д. 11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Тёсовская (газовый участок)</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18</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Партизанская (в сторону очистных сооружений)</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2-я линия, у д. 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Пионерская, д.72</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2-я линия, д. № 76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Банковская, д.27</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пер. Заводской, около подст. КТП-3</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Советская, д. № 26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Советская, за д. № 76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Возрождения, у гаражей</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Возрождения (у конторы ОРСа)</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28</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Пионерская, д.4ф</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29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Новая, д.10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пер Партизанский, д.10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8"/>
                <w:lang w:eastAsia="ru-RU"/>
              </w:rPr>
              <w:t>карьер</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на перекрёстке</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пер. Лесной, д.1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ул. Луговая, д.12</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у пилорамы</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ул. Первомайская, д. 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ул. Первомайская напротив д. 7</w:t>
            </w:r>
          </w:p>
        </w:tc>
      </w:tr>
      <w:tr w:rsidR="000A7EAC" w:rsidRPr="00F125D1" w:rsidTr="007A7F9E">
        <w:tc>
          <w:tcPr>
            <w:tcW w:w="9606" w:type="dxa"/>
            <w:gridSpan w:val="3"/>
          </w:tcPr>
          <w:p w:rsidR="000A7EAC" w:rsidRPr="00F125D1" w:rsidRDefault="000A7EAC" w:rsidP="00F125D1">
            <w:pPr>
              <w:tabs>
                <w:tab w:val="left" w:pos="939"/>
                <w:tab w:val="center" w:pos="4695"/>
              </w:tabs>
              <w:spacing w:after="0" w:line="240" w:lineRule="auto"/>
              <w:rPr>
                <w:rFonts w:ascii="Times New Roman" w:hAnsi="Times New Roman"/>
                <w:sz w:val="24"/>
                <w:szCs w:val="28"/>
                <w:lang w:eastAsia="ru-RU"/>
              </w:rPr>
            </w:pPr>
            <w:r w:rsidRPr="00F125D1">
              <w:rPr>
                <w:rFonts w:ascii="Times New Roman" w:hAnsi="Times New Roman"/>
                <w:b/>
                <w:sz w:val="24"/>
                <w:szCs w:val="24"/>
                <w:lang w:eastAsia="ru-RU"/>
              </w:rPr>
              <w:tab/>
              <w:t>д. Финёв Луг</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38</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 д.59</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39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Мелиоративная, д.11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40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Мелиоративная, д.11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41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Мелиоративная, д.19</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42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Мелиоративная, д.4</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43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Новая, д.32</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8"/>
                <w:lang w:eastAsia="ru-RU"/>
              </w:rPr>
            </w:pPr>
            <w:r w:rsidRPr="00F125D1">
              <w:rPr>
                <w:rFonts w:ascii="Times New Roman" w:hAnsi="Times New Roman"/>
                <w:sz w:val="24"/>
                <w:szCs w:val="28"/>
                <w:lang w:eastAsia="ru-RU"/>
              </w:rPr>
              <w:t>44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8"/>
                <w:lang w:eastAsia="ru-RU"/>
              </w:rPr>
            </w:pPr>
            <w:r w:rsidRPr="00F125D1">
              <w:rPr>
                <w:rFonts w:ascii="Times New Roman" w:hAnsi="Times New Roman"/>
                <w:sz w:val="24"/>
                <w:szCs w:val="28"/>
                <w:lang w:eastAsia="ru-RU"/>
              </w:rPr>
              <w:t>ул. Владимирская, д.21</w:t>
            </w:r>
          </w:p>
        </w:tc>
      </w:tr>
      <w:tr w:rsidR="000A7EAC" w:rsidRPr="00F125D1" w:rsidTr="007A7F9E">
        <w:tc>
          <w:tcPr>
            <w:tcW w:w="9606" w:type="dxa"/>
            <w:gridSpan w:val="3"/>
          </w:tcPr>
          <w:p w:rsidR="000A7EAC" w:rsidRPr="00F125D1" w:rsidRDefault="000A7EAC" w:rsidP="00F125D1">
            <w:pPr>
              <w:tabs>
                <w:tab w:val="left" w:pos="1052"/>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Клепцы</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45</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д. 16</w:t>
            </w:r>
          </w:p>
        </w:tc>
      </w:tr>
      <w:tr w:rsidR="000A7EAC" w:rsidRPr="00F125D1" w:rsidTr="007A7F9E">
        <w:tc>
          <w:tcPr>
            <w:tcW w:w="9606" w:type="dxa"/>
            <w:gridSpan w:val="3"/>
          </w:tcPr>
          <w:p w:rsidR="000A7EAC" w:rsidRPr="00F125D1" w:rsidRDefault="000A7EAC" w:rsidP="00F125D1">
            <w:pPr>
              <w:tabs>
                <w:tab w:val="left" w:pos="1027"/>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п. Кересть</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46</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Заводская, д.6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Новая, д.17</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48</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Новая, д.10</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Новая, д. 4</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Рабочая, д. 7</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 бывшего дома культуры</w:t>
            </w:r>
          </w:p>
        </w:tc>
      </w:tr>
      <w:tr w:rsidR="000A7EAC" w:rsidRPr="00F125D1" w:rsidTr="007A7F9E">
        <w:tc>
          <w:tcPr>
            <w:tcW w:w="9606" w:type="dxa"/>
            <w:gridSpan w:val="3"/>
          </w:tcPr>
          <w:p w:rsidR="000A7EAC" w:rsidRPr="00F125D1" w:rsidRDefault="000A7EAC" w:rsidP="00F125D1">
            <w:pPr>
              <w:tabs>
                <w:tab w:val="left" w:pos="1064"/>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Гузи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52</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между д.7 и д.9</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 дома 45</w:t>
            </w:r>
          </w:p>
        </w:tc>
      </w:tr>
      <w:tr w:rsidR="000A7EAC" w:rsidRPr="00F125D1" w:rsidTr="007A7F9E">
        <w:tc>
          <w:tcPr>
            <w:tcW w:w="9606" w:type="dxa"/>
            <w:gridSpan w:val="3"/>
          </w:tcPr>
          <w:p w:rsidR="000A7EAC" w:rsidRPr="00F125D1" w:rsidRDefault="000A7EAC" w:rsidP="00F125D1">
            <w:pPr>
              <w:tabs>
                <w:tab w:val="left" w:pos="977"/>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Огорелье</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54</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у дома 51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у дома 6</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у дома 23</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у дома 30</w:t>
            </w:r>
          </w:p>
        </w:tc>
      </w:tr>
      <w:tr w:rsidR="000A7EAC" w:rsidRPr="00F125D1" w:rsidTr="007A7F9E">
        <w:tc>
          <w:tcPr>
            <w:tcW w:w="9606" w:type="dxa"/>
            <w:gridSpan w:val="3"/>
          </w:tcPr>
          <w:p w:rsidR="000A7EAC" w:rsidRPr="00F125D1" w:rsidRDefault="000A7EAC" w:rsidP="00F125D1">
            <w:pPr>
              <w:tabs>
                <w:tab w:val="left" w:pos="889"/>
                <w:tab w:val="left" w:pos="1027"/>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 xml:space="preserve"> д. Радони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58</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за домом № 6</w:t>
            </w:r>
          </w:p>
        </w:tc>
      </w:tr>
      <w:tr w:rsidR="000A7EAC" w:rsidRPr="00F125D1" w:rsidTr="007A7F9E">
        <w:tc>
          <w:tcPr>
            <w:tcW w:w="9606" w:type="dxa"/>
            <w:gridSpan w:val="3"/>
          </w:tcPr>
          <w:p w:rsidR="000A7EAC" w:rsidRPr="00F125D1" w:rsidRDefault="000A7EAC" w:rsidP="00F125D1">
            <w:pPr>
              <w:tabs>
                <w:tab w:val="left" w:pos="939"/>
                <w:tab w:val="left" w:pos="1014"/>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Горенка</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59</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речка</w:t>
            </w:r>
          </w:p>
        </w:tc>
      </w:tr>
      <w:tr w:rsidR="000A7EAC" w:rsidRPr="00F125D1" w:rsidTr="007A7F9E">
        <w:tc>
          <w:tcPr>
            <w:tcW w:w="9606" w:type="dxa"/>
            <w:gridSpan w:val="3"/>
          </w:tcPr>
          <w:p w:rsidR="000A7EAC" w:rsidRPr="00F125D1" w:rsidRDefault="000A7EAC" w:rsidP="00F125D1">
            <w:pPr>
              <w:tabs>
                <w:tab w:val="left" w:pos="927"/>
                <w:tab w:val="left" w:pos="1127"/>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Вдицко</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60</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в 80 метрах от дома 2</w:t>
            </w:r>
          </w:p>
        </w:tc>
      </w:tr>
      <w:tr w:rsidR="000A7EAC" w:rsidRPr="00F125D1" w:rsidTr="007A7F9E">
        <w:tc>
          <w:tcPr>
            <w:tcW w:w="9606" w:type="dxa"/>
            <w:gridSpan w:val="3"/>
          </w:tcPr>
          <w:p w:rsidR="000A7EAC" w:rsidRPr="00F125D1" w:rsidRDefault="000A7EAC" w:rsidP="00F125D1">
            <w:pPr>
              <w:tabs>
                <w:tab w:val="left" w:pos="914"/>
                <w:tab w:val="left" w:pos="989"/>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Долгово</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61</w:t>
            </w:r>
          </w:p>
        </w:tc>
        <w:tc>
          <w:tcPr>
            <w:tcW w:w="2977" w:type="dxa"/>
          </w:tcPr>
          <w:p w:rsidR="000A7EAC" w:rsidRPr="00F125D1" w:rsidRDefault="000A7EAC" w:rsidP="00F125D1">
            <w:pPr>
              <w:spacing w:after="0" w:line="240" w:lineRule="auto"/>
              <w:ind w:left="34"/>
              <w:jc w:val="center"/>
              <w:rPr>
                <w:rFonts w:ascii="Times New Roman" w:hAnsi="Times New Roman"/>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в 150 м от дома № 1</w:t>
            </w:r>
          </w:p>
        </w:tc>
      </w:tr>
      <w:tr w:rsidR="000A7EAC" w:rsidRPr="00F125D1" w:rsidTr="007A7F9E">
        <w:tc>
          <w:tcPr>
            <w:tcW w:w="9606" w:type="dxa"/>
            <w:gridSpan w:val="3"/>
          </w:tcPr>
          <w:p w:rsidR="000A7EAC" w:rsidRPr="00F125D1" w:rsidRDefault="000A7EAC" w:rsidP="00F125D1">
            <w:pPr>
              <w:tabs>
                <w:tab w:val="left" w:pos="902"/>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Большое Замошье</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62</w:t>
            </w:r>
          </w:p>
        </w:tc>
        <w:tc>
          <w:tcPr>
            <w:tcW w:w="2977" w:type="dxa"/>
          </w:tcPr>
          <w:p w:rsidR="000A7EAC" w:rsidRPr="00F125D1" w:rsidRDefault="000A7EAC" w:rsidP="00F125D1">
            <w:pPr>
              <w:spacing w:after="0" w:line="240" w:lineRule="auto"/>
              <w:ind w:left="34"/>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в 200 м от дома № 24</w:t>
            </w:r>
          </w:p>
        </w:tc>
      </w:tr>
      <w:tr w:rsidR="000A7EAC" w:rsidRPr="00F125D1" w:rsidTr="007A7F9E">
        <w:tc>
          <w:tcPr>
            <w:tcW w:w="9606" w:type="dxa"/>
            <w:gridSpan w:val="3"/>
          </w:tcPr>
          <w:p w:rsidR="000A7EAC" w:rsidRPr="00F125D1" w:rsidRDefault="000A7EAC" w:rsidP="00F125D1">
            <w:pPr>
              <w:tabs>
                <w:tab w:val="left" w:pos="889"/>
                <w:tab w:val="left" w:pos="977"/>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Малое Замошье</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63</w:t>
            </w:r>
          </w:p>
        </w:tc>
        <w:tc>
          <w:tcPr>
            <w:tcW w:w="2977" w:type="dxa"/>
          </w:tcPr>
          <w:p w:rsidR="000A7EAC" w:rsidRPr="00F125D1" w:rsidRDefault="000A7EAC" w:rsidP="00F125D1">
            <w:pPr>
              <w:spacing w:after="0" w:line="240" w:lineRule="auto"/>
              <w:ind w:left="34"/>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при въезде в деревню</w:t>
            </w:r>
          </w:p>
        </w:tc>
      </w:tr>
      <w:tr w:rsidR="000A7EAC" w:rsidRPr="00F125D1" w:rsidTr="007A7F9E">
        <w:tc>
          <w:tcPr>
            <w:tcW w:w="9606" w:type="dxa"/>
            <w:gridSpan w:val="3"/>
          </w:tcPr>
          <w:p w:rsidR="000A7EAC" w:rsidRPr="00F125D1" w:rsidRDefault="000A7EAC" w:rsidP="00F125D1">
            <w:pPr>
              <w:tabs>
                <w:tab w:val="left" w:pos="839"/>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 xml:space="preserve"> д. Чауни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64</w:t>
            </w:r>
          </w:p>
        </w:tc>
        <w:tc>
          <w:tcPr>
            <w:tcW w:w="2977" w:type="dxa"/>
          </w:tcPr>
          <w:p w:rsidR="000A7EAC" w:rsidRPr="00F125D1" w:rsidRDefault="000A7EAC" w:rsidP="00F125D1">
            <w:pPr>
              <w:spacing w:after="0" w:line="240" w:lineRule="auto"/>
              <w:ind w:left="34"/>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река</w:t>
            </w:r>
          </w:p>
        </w:tc>
      </w:tr>
      <w:tr w:rsidR="000A7EAC" w:rsidRPr="00F125D1" w:rsidTr="007A7F9E">
        <w:tc>
          <w:tcPr>
            <w:tcW w:w="9606" w:type="dxa"/>
            <w:gridSpan w:val="3"/>
          </w:tcPr>
          <w:p w:rsidR="000A7EAC" w:rsidRPr="00F125D1" w:rsidRDefault="000A7EAC" w:rsidP="00F125D1">
            <w:pPr>
              <w:tabs>
                <w:tab w:val="left" w:pos="864"/>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п. Тёсовский</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65</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lastRenderedPageBreak/>
              <w:t>ул. Центральная, д. № 4 у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66</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Центральная, д. № 8 в 100 м от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67</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Торфяников, д.17 у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68</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Механическая, за д. № 4 у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Пионерская, д.22а 100 м от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70</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Овражная, д.8 у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Лесная, д.2</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Лесная, д.19</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73</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Фрезерная, за д. № 15 200 м от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ул. Театральная, д.1 300 м от дороги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75</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ind w:left="34"/>
              <w:jc w:val="center"/>
              <w:rPr>
                <w:rFonts w:ascii="Times New Roman" w:hAnsi="Times New Roman"/>
                <w:b/>
                <w:sz w:val="24"/>
                <w:szCs w:val="24"/>
                <w:lang w:eastAsia="ru-RU"/>
              </w:rPr>
            </w:pPr>
            <w:r w:rsidRPr="00F125D1">
              <w:rPr>
                <w:rFonts w:ascii="Times New Roman" w:hAnsi="Times New Roman"/>
                <w:sz w:val="24"/>
                <w:szCs w:val="24"/>
                <w:lang w:eastAsia="ru-RU"/>
              </w:rPr>
              <w:t>ул. Центральная, д. № 14 100 м от дороги</w:t>
            </w:r>
          </w:p>
        </w:tc>
      </w:tr>
      <w:tr w:rsidR="000A7EAC" w:rsidRPr="00F125D1" w:rsidTr="007A7F9E">
        <w:tc>
          <w:tcPr>
            <w:tcW w:w="9606" w:type="dxa"/>
            <w:gridSpan w:val="3"/>
          </w:tcPr>
          <w:p w:rsidR="000A7EAC" w:rsidRPr="00F125D1" w:rsidRDefault="000A7EAC" w:rsidP="00F125D1">
            <w:pPr>
              <w:tabs>
                <w:tab w:val="left" w:pos="952"/>
                <w:tab w:val="center" w:pos="4712"/>
              </w:tabs>
              <w:spacing w:after="0" w:line="240" w:lineRule="auto"/>
              <w:ind w:left="34"/>
              <w:rPr>
                <w:rFonts w:ascii="Times New Roman" w:hAnsi="Times New Roman"/>
                <w:sz w:val="24"/>
                <w:szCs w:val="24"/>
                <w:lang w:eastAsia="ru-RU"/>
              </w:rPr>
            </w:pPr>
            <w:r w:rsidRPr="00F125D1">
              <w:rPr>
                <w:rFonts w:ascii="Times New Roman" w:hAnsi="Times New Roman"/>
                <w:b/>
                <w:sz w:val="24"/>
                <w:szCs w:val="24"/>
                <w:lang w:eastAsia="ru-RU"/>
              </w:rPr>
              <w:tab/>
              <w:t>д. Раптица</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76</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при въезде в деревню у дома № 6</w:t>
            </w:r>
          </w:p>
        </w:tc>
      </w:tr>
      <w:tr w:rsidR="000A7EAC" w:rsidRPr="00F125D1" w:rsidTr="007A7F9E">
        <w:tc>
          <w:tcPr>
            <w:tcW w:w="9606" w:type="dxa"/>
            <w:gridSpan w:val="3"/>
          </w:tcPr>
          <w:p w:rsidR="000A7EAC" w:rsidRPr="00F125D1" w:rsidRDefault="000A7EAC" w:rsidP="00F125D1">
            <w:pPr>
              <w:tabs>
                <w:tab w:val="left" w:pos="902"/>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Поддубье</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77</w:t>
            </w:r>
          </w:p>
        </w:tc>
        <w:tc>
          <w:tcPr>
            <w:tcW w:w="2977" w:type="dxa"/>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ind w:left="34"/>
              <w:jc w:val="center"/>
              <w:rPr>
                <w:rFonts w:ascii="Times New Roman" w:hAnsi="Times New Roman"/>
                <w:b/>
                <w:sz w:val="24"/>
                <w:szCs w:val="24"/>
                <w:lang w:eastAsia="ru-RU"/>
              </w:rPr>
            </w:pPr>
            <w:r w:rsidRPr="00F125D1">
              <w:rPr>
                <w:rFonts w:ascii="Times New Roman" w:hAnsi="Times New Roman"/>
                <w:sz w:val="24"/>
                <w:szCs w:val="24"/>
                <w:lang w:eastAsia="ru-RU"/>
              </w:rPr>
              <w:t>у дома № 16</w:t>
            </w:r>
          </w:p>
        </w:tc>
      </w:tr>
      <w:tr w:rsidR="000A7EAC" w:rsidRPr="00F125D1" w:rsidTr="007A7F9E">
        <w:tc>
          <w:tcPr>
            <w:tcW w:w="9606" w:type="dxa"/>
            <w:gridSpan w:val="3"/>
          </w:tcPr>
          <w:p w:rsidR="000A7EAC" w:rsidRPr="00F125D1" w:rsidRDefault="000A7EAC" w:rsidP="00F125D1">
            <w:pPr>
              <w:tabs>
                <w:tab w:val="left" w:pos="964"/>
                <w:tab w:val="center" w:pos="4712"/>
              </w:tabs>
              <w:spacing w:after="0" w:line="240" w:lineRule="auto"/>
              <w:ind w:left="34"/>
              <w:rPr>
                <w:rFonts w:ascii="Times New Roman" w:hAnsi="Times New Roman"/>
                <w:sz w:val="24"/>
                <w:szCs w:val="24"/>
                <w:lang w:eastAsia="ru-RU"/>
              </w:rPr>
            </w:pPr>
            <w:r w:rsidRPr="00F125D1">
              <w:rPr>
                <w:rFonts w:ascii="Times New Roman" w:hAnsi="Times New Roman"/>
                <w:b/>
                <w:sz w:val="24"/>
                <w:szCs w:val="24"/>
                <w:lang w:eastAsia="ru-RU"/>
              </w:rPr>
              <w:tab/>
              <w:t>д. Осия</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78</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за мастерскими ООО «Новгородский Бекон»</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79</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ind w:left="34"/>
              <w:jc w:val="center"/>
              <w:rPr>
                <w:rFonts w:ascii="Times New Roman" w:hAnsi="Times New Roman"/>
                <w:b/>
                <w:sz w:val="24"/>
                <w:szCs w:val="24"/>
                <w:lang w:eastAsia="ru-RU"/>
              </w:rPr>
            </w:pPr>
            <w:r w:rsidRPr="00F125D1">
              <w:rPr>
                <w:rFonts w:ascii="Times New Roman" w:hAnsi="Times New Roman"/>
                <w:sz w:val="24"/>
                <w:szCs w:val="24"/>
                <w:lang w:eastAsia="ru-RU"/>
              </w:rPr>
              <w:t>колодец у дома культуры</w:t>
            </w:r>
          </w:p>
        </w:tc>
      </w:tr>
      <w:tr w:rsidR="000A7EAC" w:rsidRPr="00F125D1" w:rsidTr="007A7F9E">
        <w:tc>
          <w:tcPr>
            <w:tcW w:w="9606" w:type="dxa"/>
            <w:gridSpan w:val="3"/>
          </w:tcPr>
          <w:p w:rsidR="000A7EAC" w:rsidRPr="00F125D1" w:rsidRDefault="000A7EAC" w:rsidP="00F125D1">
            <w:pPr>
              <w:tabs>
                <w:tab w:val="left" w:pos="1027"/>
                <w:tab w:val="center" w:pos="4712"/>
              </w:tabs>
              <w:spacing w:after="0" w:line="240" w:lineRule="auto"/>
              <w:ind w:left="34"/>
              <w:rPr>
                <w:rFonts w:ascii="Times New Roman" w:hAnsi="Times New Roman"/>
                <w:sz w:val="24"/>
                <w:szCs w:val="24"/>
                <w:lang w:eastAsia="ru-RU"/>
              </w:rPr>
            </w:pPr>
            <w:r w:rsidRPr="00F125D1">
              <w:rPr>
                <w:rFonts w:ascii="Times New Roman" w:hAnsi="Times New Roman"/>
                <w:b/>
                <w:sz w:val="24"/>
                <w:szCs w:val="24"/>
                <w:lang w:eastAsia="ru-RU"/>
              </w:rPr>
              <w:tab/>
              <w:t>д. Село-Гора</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80</w:t>
            </w:r>
          </w:p>
        </w:tc>
        <w:tc>
          <w:tcPr>
            <w:tcW w:w="2977" w:type="dxa"/>
            <w:vMerge w:val="restart"/>
          </w:tcPr>
          <w:p w:rsidR="000A7EAC" w:rsidRPr="00F125D1" w:rsidRDefault="000A7EAC" w:rsidP="00F125D1">
            <w:pPr>
              <w:spacing w:after="0" w:line="240" w:lineRule="auto"/>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возле 16-ти квартирного дома № 1</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81</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напротив д. 77 по улице Черепанова через дорогу</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82</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 д. 4 по ул. Черепанова</w:t>
            </w:r>
          </w:p>
        </w:tc>
      </w:tr>
      <w:tr w:rsidR="000A7EAC" w:rsidRPr="00F125D1" w:rsidTr="007A7F9E">
        <w:tc>
          <w:tcPr>
            <w:tcW w:w="9606" w:type="dxa"/>
            <w:gridSpan w:val="3"/>
          </w:tcPr>
          <w:p w:rsidR="000A7EAC" w:rsidRPr="00F125D1" w:rsidRDefault="000A7EAC" w:rsidP="00F125D1">
            <w:pPr>
              <w:tabs>
                <w:tab w:val="left" w:pos="989"/>
                <w:tab w:val="center" w:pos="4695"/>
              </w:tabs>
              <w:spacing w:after="0" w:line="240" w:lineRule="auto"/>
              <w:rPr>
                <w:rFonts w:ascii="Times New Roman" w:hAnsi="Times New Roman"/>
                <w:sz w:val="24"/>
                <w:szCs w:val="24"/>
                <w:lang w:eastAsia="ru-RU"/>
              </w:rPr>
            </w:pPr>
            <w:r w:rsidRPr="00F125D1">
              <w:rPr>
                <w:rFonts w:ascii="Times New Roman" w:hAnsi="Times New Roman"/>
                <w:b/>
                <w:sz w:val="24"/>
                <w:szCs w:val="24"/>
                <w:lang w:eastAsia="ru-RU"/>
              </w:rPr>
              <w:tab/>
              <w:t>д. Пятилипы</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83</w:t>
            </w:r>
          </w:p>
        </w:tc>
        <w:tc>
          <w:tcPr>
            <w:tcW w:w="2977" w:type="dxa"/>
            <w:vMerge w:val="restart"/>
          </w:tcPr>
          <w:p w:rsidR="000A7EAC" w:rsidRPr="00F125D1" w:rsidRDefault="000A7EAC" w:rsidP="00F125D1">
            <w:pPr>
              <w:spacing w:after="0" w:line="240" w:lineRule="auto"/>
              <w:ind w:left="720"/>
              <w:jc w:val="center"/>
              <w:rPr>
                <w:rFonts w:ascii="Times New Roman" w:hAnsi="Times New Roman"/>
                <w:b/>
                <w:sz w:val="24"/>
                <w:szCs w:val="24"/>
                <w:lang w:eastAsia="ru-RU"/>
              </w:rPr>
            </w:pPr>
          </w:p>
          <w:p w:rsidR="000A7EAC" w:rsidRPr="00F125D1" w:rsidRDefault="000A7EAC" w:rsidP="00F125D1">
            <w:pPr>
              <w:spacing w:after="0" w:line="240" w:lineRule="auto"/>
              <w:jc w:val="center"/>
              <w:rPr>
                <w:rFonts w:ascii="Times New Roman" w:hAnsi="Times New Roman"/>
                <w:b/>
                <w:sz w:val="24"/>
                <w:szCs w:val="24"/>
                <w:lang w:eastAsia="ru-RU"/>
              </w:rPr>
            </w:pPr>
          </w:p>
        </w:tc>
        <w:tc>
          <w:tcPr>
            <w:tcW w:w="5812" w:type="dxa"/>
          </w:tcPr>
          <w:p w:rsidR="000A7EAC" w:rsidRPr="00F125D1" w:rsidRDefault="000A7EAC" w:rsidP="00F125D1">
            <w:pPr>
              <w:spacing w:after="0" w:line="240" w:lineRule="auto"/>
              <w:ind w:left="284"/>
              <w:jc w:val="center"/>
              <w:rPr>
                <w:rFonts w:ascii="Times New Roman" w:hAnsi="Times New Roman"/>
                <w:b/>
                <w:sz w:val="24"/>
                <w:szCs w:val="24"/>
                <w:lang w:eastAsia="ru-RU"/>
              </w:rPr>
            </w:pPr>
            <w:r w:rsidRPr="00F125D1">
              <w:rPr>
                <w:rFonts w:ascii="Times New Roman" w:hAnsi="Times New Roman"/>
                <w:sz w:val="24"/>
                <w:szCs w:val="24"/>
                <w:lang w:eastAsia="ru-RU"/>
              </w:rPr>
              <w:t>у поворота на Гузи</w:t>
            </w:r>
          </w:p>
        </w:tc>
      </w:tr>
      <w:tr w:rsidR="000A7EAC" w:rsidRPr="00F125D1" w:rsidTr="007A7F9E">
        <w:tc>
          <w:tcPr>
            <w:tcW w:w="817"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84</w:t>
            </w:r>
          </w:p>
        </w:tc>
        <w:tc>
          <w:tcPr>
            <w:tcW w:w="0" w:type="auto"/>
            <w:vMerge/>
            <w:vAlign w:val="center"/>
          </w:tcPr>
          <w:p w:rsidR="000A7EAC" w:rsidRPr="00F125D1" w:rsidRDefault="000A7EAC" w:rsidP="00F125D1">
            <w:pPr>
              <w:spacing w:after="0" w:line="240" w:lineRule="auto"/>
              <w:rPr>
                <w:rFonts w:ascii="Times New Roman" w:hAnsi="Times New Roman"/>
                <w:b/>
                <w:sz w:val="24"/>
                <w:szCs w:val="24"/>
                <w:lang w:eastAsia="ru-RU"/>
              </w:rPr>
            </w:pPr>
          </w:p>
        </w:tc>
        <w:tc>
          <w:tcPr>
            <w:tcW w:w="5812" w:type="dxa"/>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У ФАПа</w:t>
            </w:r>
          </w:p>
        </w:tc>
      </w:tr>
    </w:tbl>
    <w:p w:rsidR="000A7EAC" w:rsidRPr="00F125D1" w:rsidRDefault="000A7EAC" w:rsidP="00F125D1">
      <w:pPr>
        <w:ind w:firstLine="709"/>
        <w:jc w:val="both"/>
        <w:rPr>
          <w:lang w:eastAsia="ru-RU"/>
        </w:rPr>
      </w:pP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3.3.2. Водоотведение</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Сточные воды от части существующей жилой застройки, общественных зданий и предприятий п. Тёсово-Нетыльский самотеком по закрытой системе канализации поступают на канализационную насосную станцию (КНС). Из насосной станции стоки перекачиваются на площадки для очистки в естественных условиях.</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Протяжённость канализационных сетей – 9,60 км.</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Частично жилые дома частного сектора п. Тёсово-Нетыльский к централизованной сети бытовой канализации не подключены. Они оборудованы надворными уборными с утилизацией нечистот в компостные ямы.</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color w:val="FF0000"/>
          <w:sz w:val="24"/>
          <w:szCs w:val="20"/>
          <w:lang w:eastAsia="ru-RU"/>
        </w:rPr>
      </w:pPr>
      <w:r w:rsidRPr="00F125D1">
        <w:rPr>
          <w:rFonts w:ascii="Times New Roman" w:hAnsi="Times New Roman"/>
          <w:sz w:val="24"/>
          <w:szCs w:val="20"/>
          <w:lang w:eastAsia="ru-RU"/>
        </w:rPr>
        <w:t xml:space="preserve">Сточные воды частично от существующей жилой застройки п.Тёсовский самотеком по закрытой системе канализации поступают в резервуары-накопители насосной станции (КНС). В КНС установлено 2 насоса (1раб.,1рез.) марки СМ125-80-315/4 производительностью 35м3/час. Далее сточные воды из КНС перекачиваются в эмшерные колодцы, затем по канаве, протяженностью 1км поступают в отстойник. Из отстойника по канаве, протяженностью 20м очищенные сточные воды сбрасываются в реку </w:t>
      </w:r>
      <w:r w:rsidRPr="00F125D1">
        <w:rPr>
          <w:rFonts w:ascii="Times New Roman" w:hAnsi="Times New Roman"/>
          <w:color w:val="000000"/>
          <w:sz w:val="24"/>
          <w:szCs w:val="20"/>
          <w:lang w:eastAsia="ru-RU"/>
        </w:rPr>
        <w:t>Луга.</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0"/>
          <w:u w:val="single"/>
          <w:lang w:eastAsia="ru-RU"/>
        </w:rPr>
      </w:pPr>
      <w:r w:rsidRPr="00F125D1">
        <w:rPr>
          <w:rFonts w:ascii="Times New Roman" w:hAnsi="Times New Roman"/>
          <w:sz w:val="24"/>
          <w:szCs w:val="20"/>
          <w:lang w:eastAsia="ru-RU"/>
        </w:rPr>
        <w:t>Насосное оборудование в КНС требует замены. Протяженность канализационных сетей в п. Тёсовский составляет 9,482км.</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0"/>
          <w:lang w:eastAsia="ru-RU"/>
        </w:rPr>
      </w:pPr>
      <w:r w:rsidRPr="00F125D1">
        <w:rPr>
          <w:rFonts w:ascii="Times New Roman" w:hAnsi="Times New Roman"/>
          <w:sz w:val="24"/>
          <w:szCs w:val="20"/>
          <w:lang w:eastAsia="ru-RU"/>
        </w:rPr>
        <w:t>Жилые дома частного сектора п. Тёсовский оборудованы надворными уборными.</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lastRenderedPageBreak/>
        <w:t>Остальные населенные пункты, входящие в состав Тёсово-Нетыльского СП, оборудованы надворными уборными с утилизацией нечистот в компостные ямы.</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Очистка накопительных емкостей и приёмных емкостей надворных уборных осуществляется ассенизационной машиной.</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3.3.3. Электроснабжение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Электроснабжение Тёсово-Нетыльского СП выполняется от сетей филиала ОАО «МРСК Северо-Запада» «Новгородэнерго» производственного отделения «Ильменские электрические сети» Новгородский РЭС.</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Линии, питающие Тёсово-Нетыльское СП:</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Л6 ПС «Рогавка» с трансформаторной мощностью 1825 кВА питает подстанции п. Тёсово-Нетыльский;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Л1 ПС «Рогавка» с трансформаторной мощностью 870 кВА питает подстанции п. Тёсово-Нетыльский;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 Л8 ПС «Рогавка» с трансформаторной мощностью 492 кВА питает д. Финев Луг, д. Огорелье из них 300 кВА Тёсово-Нетыльское ГП;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Л2 ПС «Рогавка» с трансформаторной мощностью 3746 кВА питает подстанции д. Село-Гора, д. Чауни, д. Пятилипы, д. Гузи, д. Горенка, д. Кересть, д. Глухая Кересть, д. Пятилипы;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Л3 ПС «Тёсово-2» с трансформаторной мощностью 1485 кВА питает подстанции д. Поддубье, д. Радони, д. Раптица, д. Село-Гора;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Л1 ПС «Подберезье» с трансформаторной мощностью 3503 кВА питает подстанции д. Малое Замошье, д. Большое Замошье, д. Осия, д. Долгово из них 883 кВА нагрузки Тёсово-Нетыльское ГП;</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Л7 ПС «Тесово-2» с трансформаторной мощностью 410 кВА</w:t>
      </w:r>
      <w:r w:rsidRPr="00F125D1">
        <w:rPr>
          <w:rFonts w:ascii="Times New Roman" w:hAnsi="Times New Roman"/>
          <w:color w:val="FF0000"/>
          <w:sz w:val="24"/>
          <w:szCs w:val="24"/>
          <w:lang w:eastAsia="ru-RU"/>
        </w:rPr>
        <w:t xml:space="preserve"> </w:t>
      </w:r>
      <w:r w:rsidRPr="00F125D1">
        <w:rPr>
          <w:rFonts w:ascii="Times New Roman" w:hAnsi="Times New Roman"/>
          <w:sz w:val="24"/>
          <w:szCs w:val="24"/>
          <w:lang w:eastAsia="ru-RU"/>
        </w:rPr>
        <w:t>питает подстанции</w:t>
      </w:r>
      <w:r w:rsidRPr="00F125D1">
        <w:rPr>
          <w:rFonts w:ascii="Times New Roman" w:hAnsi="Times New Roman"/>
          <w:color w:val="FF0000"/>
          <w:sz w:val="24"/>
          <w:szCs w:val="24"/>
          <w:lang w:eastAsia="ru-RU"/>
        </w:rPr>
        <w:t xml:space="preserve"> </w:t>
      </w:r>
      <w:r w:rsidRPr="00F125D1">
        <w:rPr>
          <w:rFonts w:ascii="Times New Roman" w:hAnsi="Times New Roman"/>
          <w:sz w:val="24"/>
          <w:szCs w:val="24"/>
          <w:lang w:eastAsia="ru-RU"/>
        </w:rPr>
        <w:t>КТП-4 и КТП-5</w:t>
      </w:r>
      <w:r w:rsidRPr="00F125D1">
        <w:rPr>
          <w:rFonts w:ascii="Times New Roman" w:hAnsi="Times New Roman"/>
          <w:color w:val="FF0000"/>
          <w:sz w:val="24"/>
          <w:szCs w:val="24"/>
          <w:lang w:eastAsia="ru-RU"/>
        </w:rPr>
        <w:t xml:space="preserve"> </w:t>
      </w:r>
      <w:r w:rsidRPr="00F125D1">
        <w:rPr>
          <w:rFonts w:ascii="Times New Roman" w:hAnsi="Times New Roman"/>
          <w:sz w:val="24"/>
          <w:szCs w:val="24"/>
          <w:lang w:eastAsia="ru-RU"/>
        </w:rPr>
        <w:t>Тесов</w:t>
      </w:r>
      <w:r w:rsidRPr="00F125D1">
        <w:rPr>
          <w:rFonts w:ascii="Times New Roman" w:hAnsi="Times New Roman"/>
          <w:sz w:val="24"/>
          <w:szCs w:val="24"/>
          <w:lang w:val="en-US" w:eastAsia="ru-RU"/>
        </w:rPr>
        <w:t>c</w:t>
      </w:r>
      <w:r w:rsidRPr="00F125D1">
        <w:rPr>
          <w:rFonts w:ascii="Times New Roman" w:hAnsi="Times New Roman"/>
          <w:sz w:val="24"/>
          <w:szCs w:val="24"/>
          <w:lang w:eastAsia="ru-RU"/>
        </w:rPr>
        <w:t>кого ГП;</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Л8 ПС «Тесово-2» с трансформаторной мощностью 973 кВА питает подстанции КТП-1, КТП-2,</w:t>
      </w:r>
      <w:r w:rsidRPr="00F125D1">
        <w:rPr>
          <w:rFonts w:ascii="Times New Roman" w:hAnsi="Times New Roman"/>
          <w:color w:val="FF0000"/>
          <w:sz w:val="24"/>
          <w:szCs w:val="24"/>
          <w:lang w:eastAsia="ru-RU"/>
        </w:rPr>
        <w:t xml:space="preserve"> </w:t>
      </w:r>
      <w:r w:rsidRPr="00F125D1">
        <w:rPr>
          <w:rFonts w:ascii="Times New Roman" w:hAnsi="Times New Roman"/>
          <w:sz w:val="24"/>
          <w:szCs w:val="24"/>
          <w:lang w:eastAsia="ru-RU"/>
        </w:rPr>
        <w:t>КТП-3, КТП-6, КТП-7 Тесов</w:t>
      </w:r>
      <w:r w:rsidRPr="00F125D1">
        <w:rPr>
          <w:rFonts w:ascii="Times New Roman" w:hAnsi="Times New Roman"/>
          <w:sz w:val="24"/>
          <w:szCs w:val="24"/>
          <w:lang w:val="en-US" w:eastAsia="ru-RU"/>
        </w:rPr>
        <w:t>c</w:t>
      </w:r>
      <w:r w:rsidRPr="00F125D1">
        <w:rPr>
          <w:rFonts w:ascii="Times New Roman" w:hAnsi="Times New Roman"/>
          <w:sz w:val="24"/>
          <w:szCs w:val="24"/>
          <w:lang w:eastAsia="ru-RU"/>
        </w:rPr>
        <w:t>кого ГП;</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Линии, питающие Тёсово-Нетыльское СП, выполнены проводами СИП 3х70 что соответствует нормам, но большая часть линий и отпаек выполнены проводом А-70 длиной 21,5 км, А-50 длиной 11,5 км, проводом А-35 длиной 7,5 км, которые должны быть реконструированы с заменой на провод АС-70, АС-50 и АС-35, АС-50 длиной 6,52 км.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Кроме того, линия Л1 ПС «Подберезье» - выполнена проводом А-35 от д.Некохово до д. Осии протяженностью 11,7 км, которая должна быть заменены при реконструкции Л1 ПС «Подберезье» на провод АС-35 или А-70.</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3.3.4. Теплоснабжение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Централизованным теплоснабжением, от котельных №34 (установленной мощностью 4,45 Гкал/час), подключенная – 2,65 Гкал/чел., №35 (установленной мощностью 4,88 Гкал/час), подключенная 1,34 Гкал/чел. и № 36 (установленной мощностью 3,11 Гкал/час), подключенная – 1,06 Гкал/чел., в п.Тёсово-Нетыльский, обеспечиваются жилые дома коттеджного типа, объекты социально-бытового обслуживания. Загруженность котельных, работающих на твердом топливе (торф и каменный уголь), в настоящий момент составляет в общей сложности около 45 %.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Централизованным теплоснабжением, от котельной № 33 (установленной мощностью 1,19 Гкал/час), подключенная – 0,34 Гкал/чел., в д. Село-Гора, обеспечиваются жилые дома коттеджного типа.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Централизованным теплоснабжением, от котельных № 30 (установленной мощностью 1,88 Гкал/час), №31 (установленной мощностью 1,0 Гкал/час) и №32 (установленной мощностью 1,29 Гкал/час) п. Тесовский, обеспечиваются жилые дома, соцкультбыт. Загруженность котельных, работающих на твердом топливе (торф и каменный уголь), в настоящий момент составляет в общей сложности около 60 %.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Большая часть жилой застройки поселения имеет печное отопление.</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3.3.5. Газоснабжение</w:t>
      </w:r>
    </w:p>
    <w:p w:rsidR="000A7EAC" w:rsidRPr="001F6508" w:rsidRDefault="000A7EAC" w:rsidP="001F6508">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настоящее время газоснабжение потребителей поселения на нужды пищеприготовления осуществляется сжиженным газом от индивидуальных баллонных установок.</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3.3.6. Связь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Населенные пункты Тёсово-Нетыльского СП имеет сети телефона с вводами в общественные здания и многоэтажные дома, также имеются сети сотовой связи.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Почтовое отделение связи имеется на территории поселения в п. Тёсово-Нетыльский, д. Село Гора, п. </w:t>
      </w:r>
      <w:r w:rsidRPr="00F125D1">
        <w:rPr>
          <w:rFonts w:ascii="Times New Roman" w:hAnsi="Times New Roman"/>
          <w:lang w:eastAsia="ru-RU"/>
        </w:rPr>
        <w:t>Тёсовский</w:t>
      </w:r>
      <w:r w:rsidRPr="00F125D1">
        <w:rPr>
          <w:rFonts w:ascii="Times New Roman" w:hAnsi="Times New Roman"/>
          <w:sz w:val="24"/>
          <w:szCs w:val="24"/>
          <w:lang w:eastAsia="ru-RU"/>
        </w:rPr>
        <w:t>.</w:t>
      </w:r>
    </w:p>
    <w:p w:rsidR="000A7EAC"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Сохраняются на перспективу объекты (вышки, антенны) сотовой, радиорелейной и спутниковой связи.</w:t>
      </w:r>
    </w:p>
    <w:p w:rsidR="000A7EAC" w:rsidRPr="00F125D1" w:rsidRDefault="000A7EAC" w:rsidP="00F125D1">
      <w:pPr>
        <w:spacing w:after="0" w:line="360" w:lineRule="auto"/>
        <w:ind w:firstLine="851"/>
        <w:jc w:val="both"/>
        <w:rPr>
          <w:rFonts w:ascii="Times New Roman" w:hAnsi="Times New Roman"/>
          <w:sz w:val="24"/>
          <w:szCs w:val="24"/>
          <w:lang w:eastAsia="ru-RU"/>
        </w:rPr>
      </w:pPr>
    </w:p>
    <w:p w:rsidR="000A7EAC" w:rsidRPr="00F125D1" w:rsidRDefault="000A7EAC" w:rsidP="00F125D1">
      <w:pPr>
        <w:keepNext/>
        <w:keepLines/>
        <w:spacing w:after="0" w:line="360" w:lineRule="auto"/>
        <w:jc w:val="both"/>
        <w:outlineLvl w:val="0"/>
        <w:rPr>
          <w:rFonts w:ascii="Times New Roman" w:hAnsi="Times New Roman"/>
          <w:b/>
          <w:bCs/>
          <w:sz w:val="28"/>
          <w:szCs w:val="28"/>
          <w:lang w:eastAsia="ru-RU"/>
        </w:rPr>
      </w:pPr>
      <w:bookmarkStart w:id="207" w:name="_Toc477166181"/>
      <w:r w:rsidRPr="00F125D1">
        <w:rPr>
          <w:rFonts w:ascii="Times New Roman" w:hAnsi="Times New Roman"/>
          <w:b/>
          <w:bCs/>
          <w:sz w:val="28"/>
          <w:szCs w:val="28"/>
          <w:lang w:eastAsia="ru-RU"/>
        </w:rPr>
        <w:t>3.4. Транспортная инфраструктура</w:t>
      </w:r>
      <w:bookmarkEnd w:id="207"/>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Транспортная инфраструктура на территории поселения отмечена объектами и линейными сооружениями автомобильного транспорта.</w:t>
      </w:r>
    </w:p>
    <w:p w:rsidR="000A7EAC" w:rsidRPr="00F125D1" w:rsidRDefault="000A7EAC" w:rsidP="00F125D1">
      <w:pPr>
        <w:spacing w:after="0" w:line="360" w:lineRule="auto"/>
        <w:ind w:right="-21" w:firstLine="851"/>
        <w:jc w:val="both"/>
        <w:rPr>
          <w:rFonts w:ascii="Times New Roman" w:hAnsi="Times New Roman"/>
          <w:sz w:val="24"/>
          <w:szCs w:val="24"/>
          <w:lang w:eastAsia="ru-RU"/>
        </w:rPr>
      </w:pPr>
      <w:r w:rsidRPr="00F125D1">
        <w:rPr>
          <w:rFonts w:ascii="Times New Roman" w:hAnsi="Times New Roman"/>
          <w:sz w:val="24"/>
          <w:szCs w:val="24"/>
          <w:lang w:eastAsia="ru-RU"/>
        </w:rPr>
        <w:t>Объектов автомобильного транспорта (АЗС, СТО, гаражных комплексов и т.д.) на территории Тёсово-Нетыльского СП нет.</w:t>
      </w:r>
    </w:p>
    <w:p w:rsidR="000A7EAC" w:rsidRPr="00F125D1" w:rsidRDefault="000A7EAC" w:rsidP="00F125D1">
      <w:pPr>
        <w:autoSpaceDE w:val="0"/>
        <w:autoSpaceDN w:val="0"/>
        <w:adjustRightInd w:val="0"/>
        <w:spacing w:after="0" w:line="360" w:lineRule="auto"/>
        <w:ind w:left="709" w:firstLine="709"/>
        <w:jc w:val="center"/>
        <w:rPr>
          <w:rFonts w:ascii="Times New Roman" w:hAnsi="Times New Roman"/>
          <w:b/>
          <w:sz w:val="24"/>
          <w:szCs w:val="24"/>
          <w:lang w:eastAsia="ru-RU"/>
        </w:rPr>
      </w:pPr>
      <w:r w:rsidRPr="00F125D1">
        <w:rPr>
          <w:rFonts w:ascii="Times New Roman" w:hAnsi="Times New Roman"/>
          <w:b/>
          <w:sz w:val="24"/>
          <w:szCs w:val="24"/>
          <w:lang w:eastAsia="ru-RU"/>
        </w:rPr>
        <w:t>Параметры автомобильных дорог общего пользования регионального или межмуниципального значения</w:t>
      </w:r>
    </w:p>
    <w:p w:rsidR="000A7EAC" w:rsidRPr="00F125D1" w:rsidRDefault="000A7EAC" w:rsidP="00F125D1">
      <w:pPr>
        <w:autoSpaceDE w:val="0"/>
        <w:autoSpaceDN w:val="0"/>
        <w:adjustRightInd w:val="0"/>
        <w:spacing w:after="0" w:line="360" w:lineRule="auto"/>
        <w:ind w:left="709" w:firstLine="709"/>
        <w:jc w:val="right"/>
        <w:rPr>
          <w:rFonts w:ascii="Times New Roman" w:hAnsi="Times New Roman"/>
          <w:sz w:val="24"/>
          <w:szCs w:val="24"/>
          <w:lang w:eastAsia="ru-RU"/>
        </w:rPr>
      </w:pPr>
      <w:r w:rsidRPr="00F125D1">
        <w:rPr>
          <w:rFonts w:ascii="Times New Roman" w:hAnsi="Times New Roman"/>
          <w:sz w:val="24"/>
          <w:szCs w:val="24"/>
          <w:lang w:eastAsia="ru-RU"/>
        </w:rPr>
        <w:t>Таблица 6</w:t>
      </w:r>
    </w:p>
    <w:tbl>
      <w:tblPr>
        <w:tblW w:w="10166" w:type="dxa"/>
        <w:jc w:val="center"/>
        <w:tblInd w:w="108" w:type="dxa"/>
        <w:tblLayout w:type="fixed"/>
        <w:tblLook w:val="0000" w:firstRow="0" w:lastRow="0" w:firstColumn="0" w:lastColumn="0" w:noHBand="0" w:noVBand="0"/>
      </w:tblPr>
      <w:tblGrid>
        <w:gridCol w:w="2122"/>
        <w:gridCol w:w="1378"/>
        <w:gridCol w:w="1275"/>
        <w:gridCol w:w="993"/>
        <w:gridCol w:w="850"/>
        <w:gridCol w:w="992"/>
        <w:gridCol w:w="662"/>
        <w:gridCol w:w="993"/>
        <w:gridCol w:w="901"/>
      </w:tblGrid>
      <w:tr w:rsidR="000A7EAC" w:rsidRPr="00F125D1" w:rsidTr="007A7F9E">
        <w:trPr>
          <w:trHeight w:val="23"/>
          <w:tblHeader/>
          <w:jc w:val="center"/>
        </w:trPr>
        <w:tc>
          <w:tcPr>
            <w:tcW w:w="2122" w:type="dxa"/>
            <w:vMerge w:val="restart"/>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lastRenderedPageBreak/>
              <w:t>Наименование автодороги</w:t>
            </w:r>
          </w:p>
        </w:tc>
        <w:tc>
          <w:tcPr>
            <w:tcW w:w="1378" w:type="dxa"/>
            <w:vMerge w:val="restart"/>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Протяжен-ность ( км)</w:t>
            </w:r>
          </w:p>
        </w:tc>
        <w:tc>
          <w:tcPr>
            <w:tcW w:w="3118" w:type="dxa"/>
            <w:gridSpan w:val="3"/>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Тип покрытия</w:t>
            </w:r>
          </w:p>
        </w:tc>
        <w:tc>
          <w:tcPr>
            <w:tcW w:w="3548" w:type="dxa"/>
            <w:gridSpan w:val="4"/>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Тех. категория</w:t>
            </w:r>
          </w:p>
        </w:tc>
      </w:tr>
      <w:tr w:rsidR="000A7EAC" w:rsidRPr="00F125D1" w:rsidTr="007A7F9E">
        <w:trPr>
          <w:trHeight w:val="23"/>
          <w:tblHeader/>
          <w:jc w:val="center"/>
        </w:trPr>
        <w:tc>
          <w:tcPr>
            <w:tcW w:w="2122" w:type="dxa"/>
            <w:vMerge/>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p>
        </w:tc>
        <w:tc>
          <w:tcPr>
            <w:tcW w:w="1378" w:type="dxa"/>
            <w:vMerge/>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Асфальто-бетон</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гравий</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eastAsia="ru-RU"/>
              </w:rPr>
            </w:pPr>
            <w:r w:rsidRPr="00F125D1">
              <w:rPr>
                <w:rFonts w:ascii="Times New Roman" w:hAnsi="Times New Roman"/>
                <w:b/>
                <w:lang w:eastAsia="ru-RU"/>
              </w:rPr>
              <w:t>грунт</w:t>
            </w: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val="en-US" w:eastAsia="ru-RU"/>
              </w:rPr>
            </w:pPr>
            <w:r w:rsidRPr="00F125D1">
              <w:rPr>
                <w:rFonts w:ascii="Times New Roman" w:hAnsi="Times New Roman"/>
                <w:b/>
                <w:lang w:val="en-US" w:eastAsia="ru-RU"/>
              </w:rPr>
              <w:t>II</w:t>
            </w: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val="en-US" w:eastAsia="ru-RU"/>
              </w:rPr>
            </w:pPr>
            <w:r w:rsidRPr="00F125D1">
              <w:rPr>
                <w:rFonts w:ascii="Times New Roman" w:hAnsi="Times New Roman"/>
                <w:b/>
                <w:lang w:val="en-US" w:eastAsia="ru-RU"/>
              </w:rPr>
              <w:t>III</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val="en-US" w:eastAsia="ru-RU"/>
              </w:rPr>
            </w:pPr>
            <w:r w:rsidRPr="00F125D1">
              <w:rPr>
                <w:rFonts w:ascii="Times New Roman" w:hAnsi="Times New Roman"/>
                <w:b/>
                <w:lang w:val="en-US" w:eastAsia="ru-RU"/>
              </w:rPr>
              <w:t>IV</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lang w:val="en-US" w:eastAsia="ru-RU"/>
              </w:rPr>
            </w:pPr>
            <w:r w:rsidRPr="00F125D1">
              <w:rPr>
                <w:rFonts w:ascii="Times New Roman" w:hAnsi="Times New Roman"/>
                <w:b/>
                <w:lang w:val="en-US" w:eastAsia="ru-RU"/>
              </w:rPr>
              <w:t>V</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Осия -Долгово</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Осия –Малое Замошье</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9,0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9,0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9,0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Подберезье-Село-Гора-Тёсово-Нетыльский – «Любань-Оредеж-Луга»</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51,650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46,637</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6,013</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51,650</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№1 к д. Село-Гора</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1,980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1,980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1,980</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№3 к мастерским (д. Село-Гора)</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0,252</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0,014</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0,238</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0,252</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№5 к п. Тёсово-Нетыльский (Пятилипы)</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1,860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1,860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1,860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№6 к д. Чауни</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0,390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0,390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0,390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№7 к д.Клепцы</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1,565</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1,430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0,135</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1,565</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N 8 к д.Клепцы</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lang w:eastAsia="ru-RU"/>
              </w:rPr>
              <w:t>0,48</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lang w:eastAsia="ru-RU"/>
              </w:rPr>
              <w:t>0,48</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lang w:eastAsia="ru-RU"/>
              </w:rPr>
              <w:t>0,48</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Подъезд к п. Тёсовский</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0,500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0,500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0,500</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Село-Гора-Радони</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4,200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0,500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3,700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4,200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Тёсовский-Заболотье</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3,000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3,000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3,000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Чауни-Кересть</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3,440</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3,370</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0,070</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3,440</w:t>
            </w:r>
          </w:p>
        </w:tc>
      </w:tr>
      <w:tr w:rsidR="000A7EAC" w:rsidRPr="00F125D1" w:rsidTr="007A7F9E">
        <w:trPr>
          <w:trHeight w:val="23"/>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Любуницы-Село Гора</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10,156</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10,156</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10,156</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pacing w:after="0" w:line="240" w:lineRule="auto"/>
              <w:jc w:val="center"/>
              <w:rPr>
                <w:rFonts w:ascii="Times New Roman" w:hAnsi="Times New Roman"/>
                <w:lang w:eastAsia="ru-RU"/>
              </w:rPr>
            </w:pPr>
          </w:p>
        </w:tc>
      </w:tr>
      <w:tr w:rsidR="000A7EAC" w:rsidRPr="00F125D1" w:rsidTr="007A7F9E">
        <w:trPr>
          <w:trHeight w:val="214"/>
          <w:jc w:val="center"/>
        </w:trPr>
        <w:tc>
          <w:tcPr>
            <w:tcW w:w="2122" w:type="dxa"/>
            <w:tcBorders>
              <w:top w:val="single" w:sz="8" w:space="0" w:color="000000"/>
              <w:left w:val="single" w:sz="8" w:space="0" w:color="000000"/>
              <w:bottom w:val="single" w:sz="8" w:space="0" w:color="000000"/>
            </w:tcBorders>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Итого</w:t>
            </w:r>
          </w:p>
        </w:tc>
        <w:tc>
          <w:tcPr>
            <w:tcW w:w="1378"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92,473</w:t>
            </w:r>
          </w:p>
        </w:tc>
        <w:tc>
          <w:tcPr>
            <w:tcW w:w="1275"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66,337</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26,656</w:t>
            </w:r>
          </w:p>
        </w:tc>
        <w:tc>
          <w:tcPr>
            <w:tcW w:w="850"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w:t>
            </w:r>
          </w:p>
        </w:tc>
        <w:tc>
          <w:tcPr>
            <w:tcW w:w="992"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w:t>
            </w:r>
          </w:p>
        </w:tc>
        <w:tc>
          <w:tcPr>
            <w:tcW w:w="662"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w:t>
            </w:r>
          </w:p>
        </w:tc>
        <w:tc>
          <w:tcPr>
            <w:tcW w:w="993" w:type="dxa"/>
            <w:tcBorders>
              <w:top w:val="single" w:sz="8" w:space="0" w:color="000000"/>
              <w:left w:val="single" w:sz="8" w:space="0" w:color="000000"/>
              <w:bottom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64,286</w:t>
            </w:r>
          </w:p>
        </w:tc>
        <w:tc>
          <w:tcPr>
            <w:tcW w:w="901" w:type="dxa"/>
            <w:tcBorders>
              <w:top w:val="single" w:sz="8" w:space="0" w:color="000000"/>
              <w:left w:val="single" w:sz="8" w:space="0" w:color="000000"/>
              <w:bottom w:val="single" w:sz="8" w:space="0" w:color="000000"/>
              <w:right w:val="single" w:sz="8" w:space="0" w:color="000000"/>
            </w:tcBorders>
            <w:vAlign w:val="center"/>
          </w:tcPr>
          <w:p w:rsidR="000A7EAC" w:rsidRPr="00F125D1" w:rsidRDefault="000A7EAC" w:rsidP="00F125D1">
            <w:pPr>
              <w:snapToGrid w:val="0"/>
              <w:spacing w:after="0" w:line="240" w:lineRule="auto"/>
              <w:jc w:val="center"/>
              <w:rPr>
                <w:rFonts w:ascii="Times New Roman" w:hAnsi="Times New Roman"/>
                <w:b/>
                <w:color w:val="000000"/>
                <w:lang w:eastAsia="ru-RU"/>
              </w:rPr>
            </w:pPr>
            <w:r w:rsidRPr="00F125D1">
              <w:rPr>
                <w:rFonts w:ascii="Times New Roman" w:hAnsi="Times New Roman"/>
                <w:b/>
                <w:color w:val="000000"/>
                <w:lang w:eastAsia="ru-RU"/>
              </w:rPr>
              <w:t>27,707</w:t>
            </w:r>
          </w:p>
        </w:tc>
      </w:tr>
    </w:tbl>
    <w:p w:rsidR="000A7EAC" w:rsidRPr="00F125D1" w:rsidRDefault="000A7EAC" w:rsidP="00F125D1">
      <w:pPr>
        <w:spacing w:after="0" w:line="360" w:lineRule="auto"/>
        <w:ind w:firstLine="709"/>
        <w:jc w:val="both"/>
        <w:rPr>
          <w:rFonts w:ascii="Times New Roman" w:hAnsi="Times New Roman"/>
          <w:sz w:val="24"/>
          <w:szCs w:val="24"/>
          <w:lang w:eastAsia="ru-RU"/>
        </w:rPr>
      </w:pPr>
    </w:p>
    <w:p w:rsidR="000A7EAC" w:rsidRPr="00F125D1" w:rsidRDefault="000A7EAC" w:rsidP="00F125D1">
      <w:pPr>
        <w:spacing w:after="0" w:line="360" w:lineRule="auto"/>
        <w:jc w:val="both"/>
        <w:rPr>
          <w:rFonts w:ascii="Times New Roman" w:hAnsi="Times New Roman"/>
          <w:b/>
          <w:sz w:val="24"/>
          <w:szCs w:val="24"/>
          <w:lang w:eastAsia="ru-RU"/>
        </w:rPr>
      </w:pPr>
      <w:r w:rsidRPr="00F125D1">
        <w:rPr>
          <w:rFonts w:ascii="Times New Roman" w:hAnsi="Times New Roman"/>
          <w:b/>
          <w:sz w:val="24"/>
          <w:szCs w:val="24"/>
          <w:lang w:eastAsia="ru-RU"/>
        </w:rPr>
        <w:t>Параметры автомобильных дорог общего пользования местного значения поселения</w:t>
      </w:r>
    </w:p>
    <w:p w:rsidR="000A7EAC" w:rsidRPr="00F125D1" w:rsidRDefault="000A7EAC" w:rsidP="00F125D1">
      <w:pPr>
        <w:spacing w:after="0" w:line="360" w:lineRule="auto"/>
        <w:jc w:val="right"/>
        <w:rPr>
          <w:rFonts w:ascii="Times New Roman" w:hAnsi="Times New Roman"/>
          <w:sz w:val="24"/>
          <w:szCs w:val="24"/>
          <w:lang w:eastAsia="ru-RU"/>
        </w:rPr>
      </w:pPr>
      <w:r w:rsidRPr="00F125D1">
        <w:rPr>
          <w:rFonts w:ascii="Times New Roman" w:hAnsi="Times New Roman"/>
          <w:sz w:val="24"/>
          <w:szCs w:val="24"/>
          <w:lang w:eastAsia="ru-RU"/>
        </w:rPr>
        <w:tab/>
        <w:t>Таблица 7</w:t>
      </w:r>
    </w:p>
    <w:tbl>
      <w:tblPr>
        <w:tblW w:w="10139" w:type="dxa"/>
        <w:tblInd w:w="-176" w:type="dxa"/>
        <w:tblLayout w:type="fixed"/>
        <w:tblLook w:val="00A0" w:firstRow="1" w:lastRow="0" w:firstColumn="1" w:lastColumn="0" w:noHBand="0" w:noVBand="0"/>
      </w:tblPr>
      <w:tblGrid>
        <w:gridCol w:w="567"/>
        <w:gridCol w:w="4752"/>
        <w:gridCol w:w="1701"/>
        <w:gridCol w:w="1628"/>
        <w:gridCol w:w="1491"/>
      </w:tblGrid>
      <w:tr w:rsidR="000A7EAC" w:rsidRPr="00F125D1" w:rsidTr="007A7F9E">
        <w:trPr>
          <w:trHeight w:val="1062"/>
        </w:trPr>
        <w:tc>
          <w:tcPr>
            <w:tcW w:w="567" w:type="dxa"/>
            <w:tcBorders>
              <w:top w:val="single" w:sz="4" w:space="0" w:color="auto"/>
              <w:left w:val="single" w:sz="4" w:space="0" w:color="auto"/>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 пп</w:t>
            </w:r>
          </w:p>
        </w:tc>
        <w:tc>
          <w:tcPr>
            <w:tcW w:w="4752" w:type="dxa"/>
            <w:tcBorders>
              <w:top w:val="single" w:sz="4" w:space="0" w:color="auto"/>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b/>
                <w:bCs/>
                <w:sz w:val="24"/>
                <w:szCs w:val="24"/>
                <w:lang w:eastAsia="ru-RU"/>
              </w:rPr>
            </w:pPr>
            <w:r w:rsidRPr="00F125D1">
              <w:rPr>
                <w:rFonts w:ascii="Times New Roman" w:hAnsi="Times New Roman"/>
                <w:b/>
                <w:bCs/>
                <w:sz w:val="24"/>
                <w:szCs w:val="24"/>
                <w:lang w:eastAsia="ru-RU"/>
              </w:rPr>
              <w:t>Наименование автомобильной дороги</w:t>
            </w:r>
          </w:p>
        </w:tc>
        <w:tc>
          <w:tcPr>
            <w:tcW w:w="1701" w:type="dxa"/>
            <w:tcBorders>
              <w:top w:val="single" w:sz="4" w:space="0" w:color="auto"/>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Протяженность автомобильной дороги, км</w:t>
            </w:r>
          </w:p>
        </w:tc>
        <w:tc>
          <w:tcPr>
            <w:tcW w:w="1628" w:type="dxa"/>
            <w:tcBorders>
              <w:top w:val="single" w:sz="4" w:space="0" w:color="auto"/>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Класс и категория автомобильной дороги</w:t>
            </w:r>
          </w:p>
        </w:tc>
        <w:tc>
          <w:tcPr>
            <w:tcW w:w="1491" w:type="dxa"/>
            <w:tcBorders>
              <w:top w:val="single" w:sz="4" w:space="0" w:color="auto"/>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Вид покрытия</w:t>
            </w:r>
          </w:p>
        </w:tc>
      </w:tr>
      <w:tr w:rsidR="000A7EAC" w:rsidRPr="00F125D1" w:rsidTr="007A7F9E">
        <w:trPr>
          <w:trHeight w:val="285"/>
        </w:trPr>
        <w:tc>
          <w:tcPr>
            <w:tcW w:w="567" w:type="dxa"/>
            <w:tcBorders>
              <w:top w:val="nil"/>
              <w:left w:val="single" w:sz="4" w:space="0" w:color="auto"/>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2</w:t>
            </w:r>
          </w:p>
        </w:tc>
        <w:tc>
          <w:tcPr>
            <w:tcW w:w="1701"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3</w:t>
            </w:r>
          </w:p>
        </w:tc>
        <w:tc>
          <w:tcPr>
            <w:tcW w:w="1628"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4</w:t>
            </w:r>
          </w:p>
        </w:tc>
        <w:tc>
          <w:tcPr>
            <w:tcW w:w="1491"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5</w:t>
            </w:r>
          </w:p>
        </w:tc>
      </w:tr>
      <w:tr w:rsidR="000A7EAC" w:rsidRPr="00F125D1" w:rsidTr="007A7F9E">
        <w:trPr>
          <w:trHeight w:val="76"/>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Возрождения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0,2624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jc w:val="center"/>
              <w:rPr>
                <w:rFonts w:ascii="Times New Roman" w:hAnsi="Times New Roman"/>
                <w:sz w:val="24"/>
                <w:lang w:eastAsia="ru-RU"/>
              </w:rPr>
            </w:pPr>
            <w:r w:rsidRPr="00F125D1">
              <w:rPr>
                <w:rFonts w:ascii="Times New Roman" w:hAnsi="Times New Roman"/>
                <w:sz w:val="24"/>
                <w:lang w:eastAsia="ru-RU"/>
              </w:rPr>
              <w:t>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jc w:val="both"/>
              <w:rPr>
                <w:rFonts w:ascii="Times New Roman" w:hAnsi="Times New Roman"/>
                <w:sz w:val="24"/>
                <w:lang w:eastAsia="ru-RU"/>
              </w:rPr>
            </w:pPr>
            <w:r w:rsidRPr="00F125D1">
              <w:rPr>
                <w:rFonts w:ascii="Times New Roman" w:hAnsi="Times New Roman"/>
                <w:sz w:val="24"/>
                <w:lang w:eastAsia="ru-RU"/>
              </w:rPr>
              <w:t>п. Тёсово-Нетыльский, ул. Матросова</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ind w:left="34"/>
              <w:jc w:val="center"/>
              <w:rPr>
                <w:rFonts w:ascii="Times New Roman" w:hAnsi="Times New Roman"/>
                <w:b/>
                <w:sz w:val="24"/>
                <w:lang w:eastAsia="ru-RU"/>
              </w:rPr>
            </w:pPr>
            <w:r w:rsidRPr="00F125D1">
              <w:rPr>
                <w:rFonts w:ascii="Times New Roman" w:hAnsi="Times New Roman"/>
                <w:b/>
                <w:sz w:val="24"/>
                <w:lang w:eastAsia="ru-RU"/>
              </w:rPr>
              <w:t>0,3755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lang w:eastAsia="ru-RU"/>
              </w:rPr>
            </w:pPr>
            <w:r w:rsidRPr="00F125D1">
              <w:rPr>
                <w:rFonts w:ascii="Times New Roman" w:hAnsi="Times New Roman"/>
                <w:sz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lang w:eastAsia="ru-RU"/>
              </w:rPr>
            </w:pPr>
            <w:r w:rsidRPr="00F125D1">
              <w:rPr>
                <w:rFonts w:ascii="Times New Roman" w:hAnsi="Times New Roman"/>
                <w:sz w:val="24"/>
                <w:lang w:eastAsia="ru-RU"/>
              </w:rPr>
              <w:t>асфальт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Тесовская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0,5271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216"/>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Школьная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0,3667</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96"/>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Техническая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0,2797</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Техническая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0,2639</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7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Технический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0,1114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Партизанская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0,1842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Пионерская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0,3038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Спортивная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Электросеть</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0,5056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12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Вокзальная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0,3632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подъезд №18 - пер. Советский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0,1689</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Банковская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0,634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ул.2-ая линия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1,3476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321"/>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Банковский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0,7936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Крестьянская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0,7665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1-ая линия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0,4768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Пионерская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1,4636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Пионерский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Заводской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Железнодорожная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Октябрьская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6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Красноармейская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1,39</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Комсомольская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Братская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Совхозная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0,75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Лесная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Лесной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Совхозный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76"/>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Торфяная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0,95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Болотная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Вокзальная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0,555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Вокзальная 2-я линия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Вокзальный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0,35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Почтовая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Партизанский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Станционный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Фрезерный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Фрезерная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Новая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4"/>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Промстройка</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Спортивная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0,4048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асфальт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Малый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Новый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Школьная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к дворовым территориям МКД №№ 2а,2в,2г по ул. Советской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0,215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Первомайская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0,75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Луговая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0,24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1-ая Лесная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Моховая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0,18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ул. 1-ая Торфяная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0,72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Тёсово-Нетыльский, пер. 1-ый Лесной</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0,16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 ул. Мелиоративная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0,82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 ул. Механизаторов</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0,22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 ул. Станционная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0,9</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57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 ул. Владимирская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0,895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Финёв Луг, ул. Новая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0,66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Центральная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0,675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Рабочая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0,4754</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Новая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62</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Лесная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63</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Торбинская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64</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Складская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0,551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65</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Кересть, ул. Заводская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66</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Село - Гора, ул. Черепанова</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0,72256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67</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Село - Гора, подъезд к 2-этажным домам</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0,1431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315"/>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68</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Горенка</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1,1328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315"/>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69</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Раптица</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0,6788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315"/>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70</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Глухая Кересть</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315"/>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71</w:t>
            </w:r>
          </w:p>
        </w:tc>
        <w:tc>
          <w:tcPr>
            <w:tcW w:w="4752" w:type="dxa"/>
            <w:tcBorders>
              <w:top w:val="nil"/>
              <w:left w:val="nil"/>
              <w:bottom w:val="single" w:sz="4" w:space="0" w:color="auto"/>
              <w:right w:val="single" w:sz="4" w:space="0" w:color="auto"/>
            </w:tcBorders>
            <w:vAlign w:val="bottom"/>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д. Огорелье</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1,58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V</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72</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Железнодорожная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73</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Ленинградская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0,2023</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74</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Лесная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V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ж/б плиты, 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75</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Механическая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0,1947</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63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76</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Московская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0,79</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V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ж/б плиты, грунт</w:t>
            </w:r>
          </w:p>
        </w:tc>
      </w:tr>
      <w:tr w:rsidR="000A7EAC" w:rsidRPr="00F125D1" w:rsidTr="007A7F9E">
        <w:trPr>
          <w:trHeight w:val="63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77</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Овражная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0,62</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V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ж/б плиты, грунт</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78</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Пионерская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0,5278</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79</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Поселковая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0,5496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80</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Строительная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0,401</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81</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Театральная</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0,3833</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82</w:t>
            </w: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sz w:val="24"/>
                <w:szCs w:val="24"/>
                <w:lang w:eastAsia="ru-RU"/>
              </w:rPr>
            </w:pPr>
            <w:r w:rsidRPr="00F125D1">
              <w:rPr>
                <w:rFonts w:ascii="Times New Roman" w:hAnsi="Times New Roman"/>
                <w:sz w:val="24"/>
                <w:szCs w:val="24"/>
                <w:lang w:eastAsia="ru-RU"/>
              </w:rPr>
              <w:t>п. Тёсовский, ул. Торфяников</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0,505</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w:t>
            </w: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ПГС</w:t>
            </w:r>
          </w:p>
        </w:tc>
      </w:tr>
      <w:tr w:rsidR="000A7EAC" w:rsidRPr="00F125D1" w:rsidTr="007A7F9E">
        <w:trPr>
          <w:trHeight w:val="50"/>
        </w:trPr>
        <w:tc>
          <w:tcPr>
            <w:tcW w:w="567" w:type="dxa"/>
            <w:tcBorders>
              <w:top w:val="nil"/>
              <w:left w:val="single" w:sz="4" w:space="0" w:color="auto"/>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p>
        </w:tc>
        <w:tc>
          <w:tcPr>
            <w:tcW w:w="4752" w:type="dxa"/>
            <w:tcBorders>
              <w:top w:val="nil"/>
              <w:left w:val="nil"/>
              <w:bottom w:val="single" w:sz="4" w:space="0" w:color="auto"/>
              <w:right w:val="single" w:sz="4" w:space="0" w:color="auto"/>
            </w:tcBorders>
            <w:vAlign w:val="center"/>
          </w:tcPr>
          <w:p w:rsidR="000A7EAC" w:rsidRPr="00F125D1" w:rsidRDefault="000A7EAC" w:rsidP="00F125D1">
            <w:pPr>
              <w:spacing w:after="0" w:line="240" w:lineRule="auto"/>
              <w:rPr>
                <w:rFonts w:ascii="Times New Roman" w:hAnsi="Times New Roman"/>
                <w:b/>
                <w:bCs/>
                <w:sz w:val="28"/>
                <w:szCs w:val="28"/>
                <w:lang w:eastAsia="ru-RU"/>
              </w:rPr>
            </w:pPr>
            <w:r w:rsidRPr="00F125D1">
              <w:rPr>
                <w:rFonts w:ascii="Times New Roman" w:hAnsi="Times New Roman"/>
                <w:b/>
                <w:bCs/>
                <w:sz w:val="28"/>
                <w:szCs w:val="28"/>
                <w:lang w:eastAsia="ru-RU"/>
              </w:rPr>
              <w:t>ИТОГО</w:t>
            </w:r>
          </w:p>
        </w:tc>
        <w:tc>
          <w:tcPr>
            <w:tcW w:w="170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b/>
                <w:bCs/>
                <w:sz w:val="28"/>
                <w:szCs w:val="28"/>
                <w:lang w:eastAsia="ru-RU"/>
              </w:rPr>
            </w:pPr>
            <w:r w:rsidRPr="00F125D1">
              <w:rPr>
                <w:rFonts w:ascii="Times New Roman" w:hAnsi="Times New Roman"/>
                <w:b/>
                <w:bCs/>
                <w:sz w:val="28"/>
                <w:szCs w:val="28"/>
                <w:lang w:eastAsia="ru-RU"/>
              </w:rPr>
              <w:t>43,64666</w:t>
            </w:r>
          </w:p>
        </w:tc>
        <w:tc>
          <w:tcPr>
            <w:tcW w:w="1628"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p>
        </w:tc>
        <w:tc>
          <w:tcPr>
            <w:tcW w:w="1491" w:type="dxa"/>
            <w:tcBorders>
              <w:top w:val="nil"/>
              <w:left w:val="nil"/>
              <w:bottom w:val="single" w:sz="4" w:space="0" w:color="auto"/>
              <w:right w:val="single" w:sz="4" w:space="0" w:color="auto"/>
            </w:tcBorders>
            <w:noWrap/>
            <w:vAlign w:val="center"/>
          </w:tcPr>
          <w:p w:rsidR="000A7EAC" w:rsidRPr="00F125D1" w:rsidRDefault="000A7EAC" w:rsidP="00F125D1">
            <w:pPr>
              <w:spacing w:after="0" w:line="240" w:lineRule="auto"/>
              <w:jc w:val="center"/>
              <w:rPr>
                <w:rFonts w:ascii="Times New Roman" w:hAnsi="Times New Roman"/>
                <w:sz w:val="24"/>
                <w:szCs w:val="24"/>
                <w:lang w:eastAsia="ru-RU"/>
              </w:rPr>
            </w:pPr>
          </w:p>
        </w:tc>
      </w:tr>
    </w:tbl>
    <w:p w:rsidR="000A7EAC" w:rsidRPr="00F125D1" w:rsidRDefault="000A7EAC" w:rsidP="00F125D1">
      <w:pPr>
        <w:spacing w:after="0" w:line="360" w:lineRule="auto"/>
        <w:jc w:val="both"/>
        <w:rPr>
          <w:rFonts w:ascii="Times New Roman" w:hAnsi="Times New Roman"/>
          <w:sz w:val="24"/>
          <w:szCs w:val="24"/>
          <w:lang w:eastAsia="ru-RU"/>
        </w:rPr>
      </w:pP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Железнодорожный транспорт</w:t>
      </w:r>
    </w:p>
    <w:p w:rsidR="000A7EAC" w:rsidRPr="00F125D1" w:rsidRDefault="000A7EAC" w:rsidP="00F125D1">
      <w:pPr>
        <w:spacing w:after="0" w:line="360" w:lineRule="auto"/>
        <w:ind w:right="-21" w:firstLine="851"/>
        <w:jc w:val="both"/>
        <w:rPr>
          <w:rFonts w:ascii="Times New Roman" w:hAnsi="Times New Roman"/>
          <w:sz w:val="24"/>
          <w:szCs w:val="24"/>
          <w:lang w:eastAsia="ru-RU"/>
        </w:rPr>
      </w:pPr>
      <w:r w:rsidRPr="00F125D1">
        <w:rPr>
          <w:rFonts w:ascii="Times New Roman" w:hAnsi="Times New Roman"/>
          <w:sz w:val="24"/>
          <w:szCs w:val="24"/>
          <w:lang w:eastAsia="ru-RU"/>
        </w:rPr>
        <w:t>На железнодорожном транспорте имеются станция Рогавка и платформы Восход, Горенка и Татино, пассажирский вокзал вместимостью 70 чел.</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Воздушный транспорт.</w:t>
      </w:r>
    </w:p>
    <w:p w:rsidR="000A7EAC" w:rsidRPr="00F125D1" w:rsidRDefault="000A7EAC" w:rsidP="00F125D1">
      <w:pPr>
        <w:spacing w:after="0" w:line="360" w:lineRule="auto"/>
        <w:ind w:firstLine="851"/>
        <w:jc w:val="both"/>
        <w:rPr>
          <w:rFonts w:ascii="Times New Roman" w:hAnsi="Times New Roman"/>
          <w:sz w:val="24"/>
          <w:szCs w:val="24"/>
        </w:rPr>
      </w:pPr>
      <w:r w:rsidRPr="00F125D1">
        <w:rPr>
          <w:rFonts w:ascii="Times New Roman" w:hAnsi="Times New Roman"/>
          <w:sz w:val="24"/>
          <w:szCs w:val="24"/>
        </w:rPr>
        <w:t xml:space="preserve">Воздушный транспорт не развит. </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Водный транспорт.</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sz w:val="24"/>
          <w:szCs w:val="24"/>
          <w:lang w:eastAsia="ru-RU"/>
        </w:rPr>
        <w:t>Речной транспорт отсутствует.</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Трубопроводный транспорт отсутствует.</w:t>
      </w:r>
    </w:p>
    <w:p w:rsidR="000A7EAC" w:rsidRPr="00F125D1" w:rsidRDefault="000A7EAC" w:rsidP="00F125D1">
      <w:pPr>
        <w:spacing w:after="0" w:line="360" w:lineRule="auto"/>
        <w:ind w:firstLine="851"/>
        <w:jc w:val="both"/>
        <w:rPr>
          <w:rFonts w:ascii="Times New Roman" w:hAnsi="Times New Roman"/>
          <w:b/>
          <w:sz w:val="24"/>
          <w:szCs w:val="24"/>
          <w:lang w:eastAsia="ru-RU"/>
        </w:rPr>
      </w:pPr>
    </w:p>
    <w:p w:rsidR="000A7EAC" w:rsidRPr="00F125D1" w:rsidRDefault="000A7EAC" w:rsidP="00F125D1">
      <w:pPr>
        <w:keepNext/>
        <w:keepLines/>
        <w:spacing w:after="0" w:line="360" w:lineRule="auto"/>
        <w:jc w:val="center"/>
        <w:outlineLvl w:val="0"/>
        <w:rPr>
          <w:rFonts w:ascii="Times New Roman" w:hAnsi="Times New Roman"/>
          <w:b/>
          <w:bCs/>
          <w:sz w:val="28"/>
          <w:szCs w:val="28"/>
          <w:lang w:eastAsia="ru-RU"/>
        </w:rPr>
      </w:pPr>
      <w:bookmarkStart w:id="208" w:name="_Toc477166182"/>
      <w:r w:rsidRPr="00F125D1">
        <w:rPr>
          <w:rFonts w:ascii="Times New Roman" w:hAnsi="Times New Roman"/>
          <w:b/>
          <w:bCs/>
          <w:sz w:val="28"/>
          <w:szCs w:val="28"/>
          <w:lang w:eastAsia="ru-RU"/>
        </w:rPr>
        <w:t>3.5. Объекты культурного наследия</w:t>
      </w:r>
      <w:bookmarkEnd w:id="196"/>
      <w:bookmarkEnd w:id="208"/>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209" w:name="_Toc324610088"/>
      <w:r w:rsidRPr="00F125D1">
        <w:rPr>
          <w:rFonts w:ascii="Times New Roman" w:hAnsi="Times New Roman"/>
          <w:sz w:val="24"/>
          <w:szCs w:val="24"/>
          <w:lang w:eastAsia="ru-RU"/>
        </w:rPr>
        <w:t xml:space="preserve">Наличие культурно-исторических достопримечательностей является дополнительным условием формирования благоприятной рекреационной обстановки. </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Объекты культурного наследия в соответствии с Федеральным законом от 25.06.2002 г. № 73-ФЗ «Об объектах культурного наследия (памятники истории и культуры) народов РФ» подразделяются на следующие виды:</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памятники - отдельные постройки, здания и сооружения с исторически сложившимися территориями (в том числе памятники религиозного назначения, относящиеся в соответствии с Федеральным </w:t>
      </w:r>
      <w:hyperlink r:id="rId25" w:history="1">
        <w:r w:rsidRPr="00F125D1">
          <w:rPr>
            <w:rFonts w:ascii="Times New Roman" w:hAnsi="Times New Roman"/>
            <w:sz w:val="24"/>
            <w:szCs w:val="24"/>
            <w:lang w:eastAsia="ru-RU"/>
          </w:rPr>
          <w:t>законом</w:t>
        </w:r>
      </w:hyperlink>
      <w:r w:rsidRPr="00F125D1">
        <w:rPr>
          <w:rFonts w:ascii="Times New Roman" w:hAnsi="Times New Roman"/>
          <w:sz w:val="24"/>
          <w:szCs w:val="24"/>
          <w:lang w:eastAsia="ru-RU"/>
        </w:rPr>
        <w:t xml:space="preserve"> от 30 ноября 2010 года N 327-ФЗ "О передаче религиозным организациям имущества религиозного назначения, находящегося в государственной или муниципальной собственности" к имуществу религиозного назначения); мемориальные квартиры; мавзолеи, отдельные захоронения; произведения монументального искусства; объекты науки и техники, включая военные; объекты археологического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ансамбли - четко локализуемые на исторически сложившихся территориях группы изолированных или объединенных памятников, строений и сооружений фортификационного, дворцового, жилого, общественного, административного, торгового, производственного, научного, учебного назначения, а также памятников и сооружений религиозного назначения, в том числе фрагменты исторических планировок и застроек поселений, которые могут быть отнесены к градостроительным ансамблям; произведения ландшафтной архитектуры и садово-паркового искусства (сады, парки, скверы, бульвары), некрополи; объекты археологического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достопримечательные места - творения, созданные человеком, или совместные творения человека и природы, в том числе места традиционного бытования народных художественных промыслов; центры исторических поселений или фрагменты градостроительной планировки и застройки; памятные места, культурные и природные ландшафты, связанные с историей формирования народов и иных этнических общностей на территории Российской Федерации, историческими (в том числе военными) событиями, жизнью выдающихся исторических личностей; объекты археологического наследия; места совершения религиозных обрядов; места захоронений жертв массовых репрессий; религиозно-исторические места.</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границах территории достопримечательного места могут находиться памятники и (или) ансамбли.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Федеральным законом от 25.06.2002 г. № 73-ФЗ «Об объектах культурного наследия (памятники истории и культуры) народов РФ».</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В территорию объекта культурного наследия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Границы территории объекта культурного наследия могут не совпадать с границами существующих земельных участков.</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Объекты культурного наследия подразделяются на следующие категории историко-культурного значения: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объекты культурного наследия федерального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объекты культурного наследия регионального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объекты культурного наследия местного (муниципального)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rsidR="000A7EAC" w:rsidRPr="00F125D1" w:rsidRDefault="000A7EAC" w:rsidP="00F125D1">
      <w:pPr>
        <w:spacing w:after="0" w:line="360" w:lineRule="auto"/>
        <w:ind w:firstLine="709"/>
        <w:jc w:val="center"/>
        <w:rPr>
          <w:rFonts w:ascii="Times New Roman" w:hAnsi="Times New Roman"/>
          <w:b/>
          <w:sz w:val="24"/>
          <w:szCs w:val="24"/>
          <w:lang w:eastAsia="ru-RU"/>
        </w:rPr>
      </w:pPr>
      <w:r w:rsidRPr="00F125D1">
        <w:rPr>
          <w:rFonts w:ascii="Times New Roman" w:hAnsi="Times New Roman"/>
          <w:b/>
          <w:sz w:val="24"/>
          <w:szCs w:val="24"/>
          <w:lang w:eastAsia="ru-RU"/>
        </w:rPr>
        <w:t>Перечень объектов культурного наследия на территории</w:t>
      </w:r>
    </w:p>
    <w:p w:rsidR="000A7EAC" w:rsidRPr="00F125D1" w:rsidRDefault="000A7EAC" w:rsidP="00F125D1">
      <w:pPr>
        <w:spacing w:after="0" w:line="360" w:lineRule="auto"/>
        <w:ind w:firstLine="709"/>
        <w:jc w:val="center"/>
        <w:rPr>
          <w:rFonts w:ascii="Times New Roman" w:hAnsi="Times New Roman"/>
          <w:b/>
          <w:sz w:val="24"/>
          <w:szCs w:val="24"/>
          <w:lang w:eastAsia="ru-RU"/>
        </w:rPr>
      </w:pPr>
      <w:r w:rsidRPr="00F125D1">
        <w:rPr>
          <w:rFonts w:ascii="Times New Roman" w:hAnsi="Times New Roman"/>
          <w:b/>
          <w:sz w:val="24"/>
          <w:szCs w:val="24"/>
          <w:lang w:eastAsia="ru-RU"/>
        </w:rPr>
        <w:t>Тёсово-Нетыльского сельского поселения регионального значения</w:t>
      </w:r>
    </w:p>
    <w:p w:rsidR="000A7EAC" w:rsidRPr="00F125D1" w:rsidRDefault="000A7EAC" w:rsidP="00F125D1">
      <w:pPr>
        <w:spacing w:after="0" w:line="360" w:lineRule="auto"/>
        <w:ind w:firstLine="709"/>
        <w:jc w:val="right"/>
        <w:rPr>
          <w:rFonts w:ascii="Times New Roman" w:hAnsi="Times New Roman"/>
          <w:sz w:val="24"/>
          <w:szCs w:val="24"/>
          <w:lang w:eastAsia="ru-RU"/>
        </w:rPr>
      </w:pPr>
      <w:r w:rsidRPr="00F125D1">
        <w:rPr>
          <w:rFonts w:ascii="Times New Roman" w:hAnsi="Times New Roman"/>
          <w:sz w:val="24"/>
          <w:szCs w:val="24"/>
          <w:lang w:eastAsia="ru-RU"/>
        </w:rPr>
        <w:t>Таблица 8</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4"/>
        <w:gridCol w:w="545"/>
        <w:gridCol w:w="2597"/>
        <w:gridCol w:w="1776"/>
        <w:gridCol w:w="3688"/>
      </w:tblGrid>
      <w:tr w:rsidR="000A7EAC" w:rsidRPr="00F125D1" w:rsidTr="007A7F9E">
        <w:trPr>
          <w:trHeight w:val="741"/>
        </w:trPr>
        <w:tc>
          <w:tcPr>
            <w:tcW w:w="503" w:type="pct"/>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Код объекта</w:t>
            </w:r>
          </w:p>
        </w:tc>
        <w:tc>
          <w:tcPr>
            <w:tcW w:w="285" w:type="pct"/>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w:t>
            </w:r>
          </w:p>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п/п</w:t>
            </w:r>
          </w:p>
        </w:tc>
        <w:tc>
          <w:tcPr>
            <w:tcW w:w="1357" w:type="pct"/>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 xml:space="preserve">Наименование </w:t>
            </w:r>
            <w:r w:rsidRPr="00F125D1">
              <w:rPr>
                <w:rFonts w:ascii="Times New Roman" w:hAnsi="Times New Roman"/>
                <w:b/>
                <w:lang w:eastAsia="ru-RU"/>
              </w:rPr>
              <w:br/>
              <w:t>памятника</w:t>
            </w:r>
          </w:p>
        </w:tc>
        <w:tc>
          <w:tcPr>
            <w:tcW w:w="928" w:type="pct"/>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Датировка</w:t>
            </w:r>
          </w:p>
        </w:tc>
        <w:tc>
          <w:tcPr>
            <w:tcW w:w="1927" w:type="pct"/>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 xml:space="preserve">Адрес и </w:t>
            </w:r>
            <w:r w:rsidRPr="00F125D1">
              <w:rPr>
                <w:rFonts w:ascii="Times New Roman" w:hAnsi="Times New Roman"/>
                <w:b/>
                <w:lang w:eastAsia="ru-RU"/>
              </w:rPr>
              <w:br/>
              <w:t>местонахождение</w:t>
            </w:r>
          </w:p>
        </w:tc>
      </w:tr>
      <w:tr w:rsidR="000A7EAC" w:rsidRPr="00F125D1" w:rsidTr="007A7F9E">
        <w:trPr>
          <w:trHeight w:val="475"/>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Братская могила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советских воинов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1942-1944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Вдицко</w:t>
            </w:r>
          </w:p>
        </w:tc>
      </w:tr>
      <w:tr w:rsidR="000A7EAC" w:rsidRPr="00F125D1" w:rsidTr="007A7F9E">
        <w:trPr>
          <w:trHeight w:val="559"/>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2</w:t>
            </w:r>
          </w:p>
        </w:tc>
        <w:tc>
          <w:tcPr>
            <w:tcW w:w="135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Кладбище советских воинов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1944 г. январь</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Клепцы</w:t>
            </w:r>
          </w:p>
        </w:tc>
      </w:tr>
      <w:tr w:rsidR="000A7EAC" w:rsidRPr="00F125D1" w:rsidTr="007A7F9E">
        <w:trPr>
          <w:trHeight w:val="715"/>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Братская могила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советских воинов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1944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Кересть</w:t>
            </w:r>
          </w:p>
        </w:tc>
      </w:tr>
      <w:tr w:rsidR="000A7EAC" w:rsidRPr="00F125D1" w:rsidTr="007A7F9E">
        <w:trPr>
          <w:trHeight w:val="273"/>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Братская могила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советских воинов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1941-1944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Малое Замошье</w:t>
            </w:r>
          </w:p>
        </w:tc>
      </w:tr>
      <w:tr w:rsidR="000A7EAC" w:rsidRPr="00F125D1" w:rsidTr="007A7F9E">
        <w:trPr>
          <w:trHeight w:val="641"/>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5</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Кладбище советских воинов,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где похоронен Герой Советского Союза С.Черепанов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1942, 1944 гг. 1916-1944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Село-Гора</w:t>
            </w:r>
          </w:p>
        </w:tc>
      </w:tr>
      <w:tr w:rsidR="000A7EAC" w:rsidRPr="00F125D1" w:rsidTr="007A7F9E">
        <w:trPr>
          <w:trHeight w:val="564"/>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6</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Братская могила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советских воинов</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1944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п. Тесово-Нетыльский</w:t>
            </w:r>
          </w:p>
        </w:tc>
      </w:tr>
      <w:tr w:rsidR="000A7EAC" w:rsidRPr="00F125D1" w:rsidTr="007A7F9E">
        <w:trPr>
          <w:trHeight w:val="687"/>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7</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 xml:space="preserve">Место боя и захоронения </w:t>
            </w:r>
          </w:p>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16 ленинградских партизан</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1942, 1989 гг.</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п. Тесово-Нетыльский, южный берег оз. Тигода (о. Ильюшкин )</w:t>
            </w:r>
          </w:p>
        </w:tc>
      </w:tr>
      <w:tr w:rsidR="000A7EAC" w:rsidRPr="00F125D1" w:rsidTr="007A7F9E">
        <w:trPr>
          <w:trHeight w:val="687"/>
        </w:trPr>
        <w:tc>
          <w:tcPr>
            <w:tcW w:w="503" w:type="pct"/>
            <w:vAlign w:val="center"/>
          </w:tcPr>
          <w:p w:rsidR="000A7EAC" w:rsidRPr="00F125D1" w:rsidRDefault="000A7EAC" w:rsidP="00F125D1">
            <w:pPr>
              <w:spacing w:after="0" w:line="240" w:lineRule="auto"/>
              <w:jc w:val="center"/>
              <w:rPr>
                <w:rFonts w:ascii="Times New Roman" w:hAnsi="Times New Roman"/>
                <w:lang w:eastAsia="ru-RU"/>
              </w:rPr>
            </w:pPr>
          </w:p>
        </w:tc>
        <w:tc>
          <w:tcPr>
            <w:tcW w:w="285" w:type="pct"/>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8</w:t>
            </w:r>
          </w:p>
        </w:tc>
        <w:tc>
          <w:tcPr>
            <w:tcW w:w="1357" w:type="pct"/>
            <w:vAlign w:val="center"/>
          </w:tcPr>
          <w:p w:rsidR="000A7EAC" w:rsidRPr="00F125D1" w:rsidRDefault="000A7EAC" w:rsidP="00F125D1">
            <w:pPr>
              <w:widowControl w:val="0"/>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Сопка</w:t>
            </w:r>
          </w:p>
        </w:tc>
        <w:tc>
          <w:tcPr>
            <w:tcW w:w="928"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val="en-US" w:eastAsia="ru-RU"/>
              </w:rPr>
              <w:t xml:space="preserve">VIII-X </w:t>
            </w:r>
            <w:r w:rsidRPr="00F125D1">
              <w:rPr>
                <w:rFonts w:ascii="Times New Roman" w:hAnsi="Times New Roman"/>
                <w:bCs/>
                <w:lang w:eastAsia="ru-RU"/>
              </w:rPr>
              <w:t>вв.</w:t>
            </w:r>
          </w:p>
        </w:tc>
        <w:tc>
          <w:tcPr>
            <w:tcW w:w="1927" w:type="pct"/>
            <w:vAlign w:val="center"/>
          </w:tcPr>
          <w:p w:rsidR="000A7EAC" w:rsidRPr="00F125D1" w:rsidRDefault="000A7EAC" w:rsidP="00F125D1">
            <w:pPr>
              <w:autoSpaceDE w:val="0"/>
              <w:autoSpaceDN w:val="0"/>
              <w:adjustRightInd w:val="0"/>
              <w:spacing w:after="0" w:line="240" w:lineRule="auto"/>
              <w:jc w:val="center"/>
              <w:rPr>
                <w:rFonts w:ascii="Times New Roman" w:hAnsi="Times New Roman"/>
                <w:bCs/>
                <w:lang w:eastAsia="ru-RU"/>
              </w:rPr>
            </w:pPr>
            <w:r w:rsidRPr="00F125D1">
              <w:rPr>
                <w:rFonts w:ascii="Times New Roman" w:hAnsi="Times New Roman"/>
                <w:bCs/>
                <w:lang w:eastAsia="ru-RU"/>
              </w:rPr>
              <w:t>д. Глухая Кересть, 0,5 км южнее деревни</w:t>
            </w:r>
          </w:p>
        </w:tc>
      </w:tr>
    </w:tbl>
    <w:p w:rsidR="000A7EAC" w:rsidRPr="00F125D1" w:rsidRDefault="000A7EAC" w:rsidP="00F125D1">
      <w:pPr>
        <w:spacing w:after="0" w:line="360" w:lineRule="auto"/>
        <w:jc w:val="both"/>
        <w:rPr>
          <w:rFonts w:ascii="Times New Roman" w:hAnsi="Times New Roman"/>
          <w:sz w:val="24"/>
          <w:szCs w:val="24"/>
          <w:shd w:val="clear" w:color="auto" w:fill="FFFFFF"/>
          <w:lang w:eastAsia="ru-RU"/>
        </w:rPr>
      </w:pPr>
    </w:p>
    <w:p w:rsidR="000A7EAC" w:rsidRPr="00F125D1" w:rsidRDefault="000A7EAC" w:rsidP="00F125D1">
      <w:pPr>
        <w:spacing w:after="0" w:line="360" w:lineRule="auto"/>
        <w:ind w:firstLine="709"/>
        <w:jc w:val="center"/>
        <w:rPr>
          <w:rFonts w:ascii="Times New Roman CYR" w:hAnsi="Times New Roman CYR" w:cs="Times New Roman CYR"/>
          <w:b/>
          <w:sz w:val="24"/>
          <w:szCs w:val="24"/>
          <w:lang w:eastAsia="ru-RU"/>
        </w:rPr>
      </w:pPr>
      <w:r w:rsidRPr="00F125D1">
        <w:rPr>
          <w:rFonts w:ascii="Times New Roman CYR" w:hAnsi="Times New Roman CYR" w:cs="Times New Roman CYR"/>
          <w:b/>
          <w:sz w:val="24"/>
          <w:szCs w:val="24"/>
          <w:lang w:eastAsia="ru-RU"/>
        </w:rPr>
        <w:t xml:space="preserve">Перечень выявленных объектов культурного наследия на территории </w:t>
      </w:r>
    </w:p>
    <w:p w:rsidR="000A7EAC" w:rsidRPr="00F125D1" w:rsidRDefault="000A7EAC" w:rsidP="00F125D1">
      <w:pPr>
        <w:spacing w:after="0" w:line="360" w:lineRule="auto"/>
        <w:ind w:firstLine="709"/>
        <w:jc w:val="center"/>
        <w:rPr>
          <w:rFonts w:ascii="Times New Roman CYR" w:hAnsi="Times New Roman CYR" w:cs="Times New Roman CYR"/>
          <w:b/>
          <w:sz w:val="24"/>
          <w:szCs w:val="24"/>
          <w:lang w:eastAsia="ru-RU"/>
        </w:rPr>
      </w:pPr>
      <w:r w:rsidRPr="00F125D1">
        <w:rPr>
          <w:rFonts w:ascii="Times New Roman CYR" w:hAnsi="Times New Roman CYR" w:cs="Times New Roman CYR"/>
          <w:b/>
          <w:sz w:val="24"/>
          <w:szCs w:val="24"/>
          <w:lang w:eastAsia="ru-RU"/>
        </w:rPr>
        <w:t>Новгородского района</w:t>
      </w:r>
    </w:p>
    <w:p w:rsidR="000A7EAC" w:rsidRPr="00F125D1" w:rsidRDefault="000A7EAC" w:rsidP="00F125D1">
      <w:pPr>
        <w:ind w:firstLine="709"/>
        <w:jc w:val="right"/>
        <w:rPr>
          <w:sz w:val="24"/>
          <w:szCs w:val="24"/>
        </w:rPr>
      </w:pPr>
      <w:r w:rsidRPr="00F125D1">
        <w:rPr>
          <w:rFonts w:ascii="Times New Roman CYR" w:hAnsi="Times New Roman CYR" w:cs="Times New Roman CYR"/>
          <w:sz w:val="24"/>
          <w:szCs w:val="24"/>
          <w:lang w:eastAsia="ru-RU"/>
        </w:rPr>
        <w:t>Таблица 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95"/>
        <w:gridCol w:w="2749"/>
        <w:gridCol w:w="1933"/>
        <w:gridCol w:w="4093"/>
      </w:tblGrid>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 п/п</w:t>
            </w:r>
          </w:p>
        </w:tc>
        <w:tc>
          <w:tcPr>
            <w:tcW w:w="2786" w:type="dxa"/>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Наименование памятника</w:t>
            </w:r>
          </w:p>
        </w:tc>
        <w:tc>
          <w:tcPr>
            <w:tcW w:w="1955" w:type="dxa"/>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Датировка</w:t>
            </w:r>
          </w:p>
        </w:tc>
        <w:tc>
          <w:tcPr>
            <w:tcW w:w="4168" w:type="dxa"/>
            <w:vAlign w:val="center"/>
          </w:tcPr>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Адрес и</w:t>
            </w:r>
          </w:p>
          <w:p w:rsidR="000A7EAC" w:rsidRPr="00F125D1" w:rsidRDefault="000A7EAC" w:rsidP="00F125D1">
            <w:pPr>
              <w:spacing w:after="0" w:line="240" w:lineRule="auto"/>
              <w:jc w:val="center"/>
              <w:rPr>
                <w:rFonts w:ascii="Times New Roman" w:hAnsi="Times New Roman"/>
                <w:b/>
                <w:lang w:eastAsia="ru-RU"/>
              </w:rPr>
            </w:pPr>
            <w:r w:rsidRPr="00F125D1">
              <w:rPr>
                <w:rFonts w:ascii="Times New Roman" w:hAnsi="Times New Roman"/>
                <w:b/>
                <w:lang w:eastAsia="ru-RU"/>
              </w:rPr>
              <w:t>местонахождение</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w:t>
            </w:r>
          </w:p>
        </w:tc>
        <w:tc>
          <w:tcPr>
            <w:tcW w:w="2786"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Жальник</w:t>
            </w:r>
          </w:p>
        </w:tc>
        <w:tc>
          <w:tcPr>
            <w:tcW w:w="195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XII-XVвв.</w:t>
            </w:r>
          </w:p>
        </w:tc>
        <w:tc>
          <w:tcPr>
            <w:tcW w:w="4168"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д.Глухая Кересть, в деревне</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2</w:t>
            </w:r>
          </w:p>
        </w:tc>
        <w:tc>
          <w:tcPr>
            <w:tcW w:w="2786"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1941- 1944 гг.</w:t>
            </w:r>
          </w:p>
        </w:tc>
        <w:tc>
          <w:tcPr>
            <w:tcW w:w="4168"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 Тесово-II</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3</w:t>
            </w:r>
          </w:p>
        </w:tc>
        <w:tc>
          <w:tcPr>
            <w:tcW w:w="2786"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Памятное место расположения штаба, аэродрома и редакции газеты «Отвага» 2-й Ударной Армии</w:t>
            </w:r>
          </w:p>
        </w:tc>
        <w:tc>
          <w:tcPr>
            <w:tcW w:w="195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1942 год</w:t>
            </w:r>
          </w:p>
        </w:tc>
        <w:tc>
          <w:tcPr>
            <w:tcW w:w="4168"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Урочище «Новая Кересть»</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4</w:t>
            </w:r>
          </w:p>
        </w:tc>
        <w:tc>
          <w:tcPr>
            <w:tcW w:w="2786"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Могила поэта и журналиста В.Багрицкого</w:t>
            </w:r>
          </w:p>
        </w:tc>
        <w:tc>
          <w:tcPr>
            <w:tcW w:w="1955"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1922-1944 гг.</w:t>
            </w:r>
          </w:p>
        </w:tc>
        <w:tc>
          <w:tcPr>
            <w:tcW w:w="4168" w:type="dxa"/>
            <w:vAlign w:val="center"/>
          </w:tcPr>
          <w:p w:rsidR="000A7EAC" w:rsidRPr="00F125D1" w:rsidRDefault="000A7EAC" w:rsidP="00F125D1">
            <w:pPr>
              <w:spacing w:after="0" w:line="240" w:lineRule="auto"/>
              <w:jc w:val="center"/>
              <w:rPr>
                <w:rFonts w:ascii="Times New Roman" w:hAnsi="Times New Roman"/>
                <w:lang w:eastAsia="ru-RU"/>
              </w:rPr>
            </w:pPr>
            <w:r w:rsidRPr="00F125D1">
              <w:rPr>
                <w:rFonts w:ascii="Times New Roman" w:hAnsi="Times New Roman"/>
                <w:lang w:eastAsia="ru-RU"/>
              </w:rPr>
              <w:t>Урочище «Новая Кересть»</w:t>
            </w:r>
          </w:p>
        </w:tc>
      </w:tr>
    </w:tbl>
    <w:p w:rsidR="000A7EAC" w:rsidRPr="00F125D1" w:rsidRDefault="000A7EAC" w:rsidP="00F125D1">
      <w:pPr>
        <w:spacing w:after="0" w:line="360" w:lineRule="auto"/>
        <w:jc w:val="both"/>
        <w:rPr>
          <w:rFonts w:ascii="Times New Roman CYR" w:hAnsi="Times New Roman CYR" w:cs="Times New Roman CYR"/>
          <w:b/>
          <w:sz w:val="28"/>
          <w:lang w:eastAsia="ru-RU"/>
        </w:rPr>
      </w:pPr>
    </w:p>
    <w:p w:rsidR="000A7EAC" w:rsidRPr="00F125D1" w:rsidRDefault="000A7EAC" w:rsidP="00F125D1">
      <w:pPr>
        <w:spacing w:after="0" w:line="360" w:lineRule="auto"/>
        <w:ind w:firstLine="709"/>
        <w:jc w:val="center"/>
        <w:rPr>
          <w:rFonts w:ascii="Times New Roman CYR" w:hAnsi="Times New Roman CYR" w:cs="Times New Roman CYR"/>
          <w:b/>
          <w:sz w:val="24"/>
          <w:szCs w:val="24"/>
          <w:lang w:eastAsia="ru-RU"/>
        </w:rPr>
      </w:pPr>
      <w:r w:rsidRPr="00F125D1">
        <w:rPr>
          <w:rFonts w:ascii="Times New Roman CYR" w:hAnsi="Times New Roman CYR" w:cs="Times New Roman CYR"/>
          <w:b/>
          <w:sz w:val="24"/>
          <w:szCs w:val="24"/>
          <w:lang w:eastAsia="ru-RU"/>
        </w:rPr>
        <w:t>Перечень памятников истории, увековечивающих события Великой Отечественной войны на территории Новгородской области</w:t>
      </w:r>
    </w:p>
    <w:p w:rsidR="000A7EAC" w:rsidRPr="00F125D1" w:rsidRDefault="000A7EAC" w:rsidP="00F125D1">
      <w:pPr>
        <w:spacing w:after="0" w:line="360" w:lineRule="auto"/>
        <w:ind w:firstLine="709"/>
        <w:jc w:val="right"/>
        <w:rPr>
          <w:rFonts w:ascii="Times New Roman" w:hAnsi="Times New Roman"/>
          <w:sz w:val="24"/>
          <w:szCs w:val="24"/>
          <w:shd w:val="clear" w:color="auto" w:fill="FFFFFF"/>
          <w:lang w:eastAsia="ru-RU"/>
        </w:rPr>
      </w:pPr>
      <w:r w:rsidRPr="00F125D1">
        <w:rPr>
          <w:rFonts w:ascii="Times New Roman CYR" w:hAnsi="Times New Roman CYR" w:cs="Times New Roman CYR"/>
          <w:sz w:val="24"/>
          <w:szCs w:val="24"/>
          <w:lang w:eastAsia="ru-RU"/>
        </w:rPr>
        <w:t>Таблица 10</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95"/>
        <w:gridCol w:w="2750"/>
        <w:gridCol w:w="1934"/>
        <w:gridCol w:w="4091"/>
      </w:tblGrid>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 п/п</w:t>
            </w:r>
          </w:p>
        </w:tc>
        <w:tc>
          <w:tcPr>
            <w:tcW w:w="2786"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Наименование памятника</w:t>
            </w:r>
          </w:p>
        </w:tc>
        <w:tc>
          <w:tcPr>
            <w:tcW w:w="1955"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Датировка</w:t>
            </w:r>
          </w:p>
        </w:tc>
        <w:tc>
          <w:tcPr>
            <w:tcW w:w="4168"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Адрес и</w:t>
            </w:r>
          </w:p>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b/>
                <w:sz w:val="24"/>
                <w:szCs w:val="24"/>
                <w:lang w:eastAsia="ru-RU"/>
              </w:rPr>
              <w:t>местонахождение</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Кладбище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1942-1944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 д. Вдицко</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1942-1944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Новгородский район,                            д. Долгово</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Кладбище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1944 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Новгородский район,                            д. Клепцы</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4</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1941-1944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  д. Кересть</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1942-1944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  д. Малое Замошье</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6</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1941-1942 гг., 1944 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Новгородский район,                               д. Горенка</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7</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Кладбище советских воинов, где похоронен Герой Советского Союза С.Черепанов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1942, 1944 гг.,1916-1944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д. Село-Гора</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8</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1944 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  п. Тесово-Нетыльский</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9</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Место боя и захоронения 16 </w:t>
            </w:r>
            <w:r w:rsidRPr="00F125D1">
              <w:rPr>
                <w:rFonts w:ascii="Times New Roman" w:hAnsi="Times New Roman"/>
                <w:sz w:val="24"/>
                <w:szCs w:val="24"/>
                <w:lang w:eastAsia="ru-RU"/>
              </w:rPr>
              <w:lastRenderedPageBreak/>
              <w:t>ленинградских партизан</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1942,     1989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Новгородский район,                     </w:t>
            </w:r>
          </w:p>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 xml:space="preserve">  п. Тесово-Нетыльский, южный </w:t>
            </w:r>
            <w:r w:rsidRPr="00F125D1">
              <w:rPr>
                <w:rFonts w:ascii="Times New Roman" w:hAnsi="Times New Roman"/>
                <w:sz w:val="24"/>
                <w:szCs w:val="24"/>
                <w:lang w:eastAsia="ru-RU"/>
              </w:rPr>
              <w:lastRenderedPageBreak/>
              <w:t>берег оз. Тигода</w:t>
            </w:r>
          </w:p>
        </w:tc>
      </w:tr>
      <w:tr w:rsidR="000A7EAC" w:rsidRPr="00F125D1" w:rsidTr="007A7F9E">
        <w:tc>
          <w:tcPr>
            <w:tcW w:w="80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lastRenderedPageBreak/>
              <w:t>10</w:t>
            </w:r>
          </w:p>
        </w:tc>
        <w:tc>
          <w:tcPr>
            <w:tcW w:w="278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Братская могила советских воинов</w:t>
            </w:r>
          </w:p>
        </w:tc>
        <w:tc>
          <w:tcPr>
            <w:tcW w:w="1955"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1941-1944 гг.</w:t>
            </w:r>
          </w:p>
        </w:tc>
        <w:tc>
          <w:tcPr>
            <w:tcW w:w="416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Новгородский район,                              п. Тесово-II</w:t>
            </w:r>
          </w:p>
        </w:tc>
      </w:tr>
    </w:tbl>
    <w:p w:rsidR="000A7EAC" w:rsidRPr="00F125D1" w:rsidRDefault="000A7EAC" w:rsidP="00F125D1">
      <w:pPr>
        <w:keepNext/>
        <w:keepLines/>
        <w:spacing w:before="480" w:after="0" w:line="360" w:lineRule="auto"/>
        <w:jc w:val="both"/>
        <w:outlineLvl w:val="0"/>
        <w:rPr>
          <w:rFonts w:ascii="Times New Roman" w:hAnsi="Times New Roman"/>
          <w:b/>
          <w:bCs/>
          <w:sz w:val="28"/>
          <w:szCs w:val="28"/>
          <w:lang w:eastAsia="ru-RU"/>
        </w:rPr>
      </w:pPr>
      <w:bookmarkStart w:id="210" w:name="_Toc477166183"/>
      <w:r w:rsidRPr="00F125D1">
        <w:rPr>
          <w:rFonts w:ascii="Times New Roman" w:hAnsi="Times New Roman"/>
          <w:b/>
          <w:bCs/>
          <w:sz w:val="28"/>
          <w:szCs w:val="28"/>
          <w:lang w:eastAsia="ru-RU"/>
        </w:rPr>
        <w:t>3.6. Перечень мероприятий по сохранению объектов культурного наследия.</w:t>
      </w:r>
      <w:bookmarkEnd w:id="209"/>
      <w:bookmarkEnd w:id="210"/>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 ФЗ РФ “Об объектах культурного наследия (памятниках истории и культуры) народов Российской Федерации” от 25 июня 2002 года №73-ФЗ 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В Российской Федерации гарантируется сохранность объектов культурного наследия (памятников истории и культуры) народов Российской Федерации в интересах настоящего и будущего поколений многонационального народа Российской Федерации.</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Государственная охрана объектов культурного наследия (памятников истории и культуры) является одной из приоритетных задач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Необходимый состав зон охраны объекта культурного наследия определяется проектом зон охраны объекта культурного наследия.</w:t>
      </w:r>
    </w:p>
    <w:p w:rsidR="000A7EAC" w:rsidRPr="00F125D1" w:rsidRDefault="000A7EAC" w:rsidP="00F125D1">
      <w:pPr>
        <w:autoSpaceDE w:val="0"/>
        <w:autoSpaceDN w:val="0"/>
        <w:adjustRightInd w:val="0"/>
        <w:spacing w:after="0" w:line="360" w:lineRule="auto"/>
        <w:ind w:firstLine="540"/>
        <w:jc w:val="both"/>
        <w:rPr>
          <w:rFonts w:ascii="Times New Roman" w:hAnsi="Times New Roman"/>
          <w:sz w:val="24"/>
          <w:szCs w:val="24"/>
          <w:lang w:eastAsia="ru-RU"/>
        </w:rPr>
      </w:pPr>
      <w:r w:rsidRPr="00F125D1">
        <w:rPr>
          <w:rFonts w:ascii="Times New Roman" w:hAnsi="Times New Roman"/>
          <w:sz w:val="24"/>
          <w:szCs w:val="24"/>
          <w:lang w:eastAsia="ru-RU"/>
        </w:rPr>
        <w:t xml:space="preserve">В соответствии с требованиями Положения о зонах охраны объекта культурного наследия (памятниках истории и культуры) народов Российской Федерации, утвержденного Постановлением Правительства Российской Федерации от 12.09.2015 № 972, установлен порядок разработки, согласования и утверждения проекта зон охраны объектов культурного наследия (памятников истории и культуры) народов Российской Федерации (далее - объекты культурного наследия), проекта объединенной зоны охраны объектов культурного наследия, требования к </w:t>
      </w:r>
      <w:hyperlink r:id="rId26" w:history="1">
        <w:r w:rsidRPr="00F125D1">
          <w:rPr>
            <w:rFonts w:ascii="Times New Roman" w:hAnsi="Times New Roman"/>
            <w:sz w:val="24"/>
            <w:szCs w:val="24"/>
            <w:lang w:eastAsia="ru-RU"/>
          </w:rPr>
          <w:t>режимам использования земель</w:t>
        </w:r>
      </w:hyperlink>
      <w:r w:rsidRPr="00F125D1">
        <w:rPr>
          <w:rFonts w:ascii="Times New Roman" w:hAnsi="Times New Roman"/>
          <w:sz w:val="24"/>
          <w:szCs w:val="24"/>
          <w:lang w:eastAsia="ru-RU"/>
        </w:rPr>
        <w:t xml:space="preserve"> и общие принципы установления требований к </w:t>
      </w:r>
      <w:hyperlink r:id="rId27" w:history="1">
        <w:r w:rsidRPr="00F125D1">
          <w:rPr>
            <w:rFonts w:ascii="Times New Roman" w:hAnsi="Times New Roman"/>
            <w:sz w:val="24"/>
            <w:szCs w:val="24"/>
            <w:lang w:eastAsia="ru-RU"/>
          </w:rPr>
          <w:t>градостроительным регламентам</w:t>
        </w:r>
      </w:hyperlink>
      <w:r w:rsidRPr="00F125D1">
        <w:rPr>
          <w:rFonts w:ascii="Times New Roman" w:hAnsi="Times New Roman"/>
          <w:sz w:val="24"/>
          <w:szCs w:val="24"/>
          <w:lang w:eastAsia="ru-RU"/>
        </w:rPr>
        <w:t xml:space="preserve"> в границах территорий указанных зон.</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В настоящие время границы территорий и границы зон охраны объектов культурного наследия, расположенных на рассматриваемой территории Тёсово-Нетыльского сельского поселения не установлены, в связи с отсутствием проекта зон охраны.</w:t>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11" w:name="_Toc324610089"/>
      <w:bookmarkStart w:id="212" w:name="_Toc477166184"/>
      <w:bookmarkEnd w:id="197"/>
      <w:bookmarkEnd w:id="198"/>
      <w:bookmarkEnd w:id="199"/>
      <w:bookmarkEnd w:id="200"/>
      <w:bookmarkEnd w:id="201"/>
      <w:bookmarkEnd w:id="202"/>
      <w:bookmarkEnd w:id="203"/>
      <w:bookmarkEnd w:id="204"/>
      <w:r w:rsidRPr="00F125D1">
        <w:rPr>
          <w:rFonts w:ascii="Times New Roman" w:hAnsi="Times New Roman"/>
          <w:b/>
          <w:bCs/>
          <w:sz w:val="28"/>
          <w:szCs w:val="28"/>
          <w:lang w:eastAsia="ru-RU"/>
        </w:rPr>
        <w:t>3.7. Градостроительные ограничения</w:t>
      </w:r>
      <w:bookmarkEnd w:id="211"/>
      <w:bookmarkEnd w:id="212"/>
    </w:p>
    <w:p w:rsidR="000A7EAC" w:rsidRPr="00F125D1" w:rsidRDefault="000A7EAC" w:rsidP="00F125D1">
      <w:pPr>
        <w:spacing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Водоохранные зоны и прибрежные защитные полосы</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Градостроительный регламент использования земельных участков, находящихся в водоохранных зонах, прибрежных защитных полосах устанавливается с учетом требований Водного кодекса Российской Федерации.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Ширина водоохранной зоны рек или ручьев устанавливается от их истока для рек или ручьев протяженностью:</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1) до десяти километров - в размере пятидесяти метров;</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2) от десяти до пятидесяти километров - в размере ста метров;</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3) от пятидесяти километров и более - в размере двухсот метров.</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w:t>
      </w:r>
      <w:r w:rsidRPr="00F125D1">
        <w:rPr>
          <w:rFonts w:ascii="Times New Roman" w:hAnsi="Times New Roman"/>
          <w:sz w:val="24"/>
          <w:szCs w:val="24"/>
          <w:lang w:eastAsia="ru-RU"/>
        </w:rPr>
        <w:lastRenderedPageBreak/>
        <w:t>сорок метров для уклона до трех градусов и пятьдесят метров для уклона три и более градуса.</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0A7EAC" w:rsidRPr="00F125D1" w:rsidRDefault="000A7EAC" w:rsidP="00F125D1">
      <w:pPr>
        <w:spacing w:line="360" w:lineRule="auto"/>
        <w:ind w:firstLine="851"/>
        <w:contextualSpacing/>
        <w:jc w:val="both"/>
        <w:rPr>
          <w:rFonts w:ascii="Times New Roman" w:hAnsi="Times New Roman"/>
          <w:sz w:val="24"/>
          <w:szCs w:val="24"/>
          <w:lang w:eastAsia="ru-RU"/>
        </w:rPr>
      </w:pPr>
      <w:r w:rsidRPr="00F125D1">
        <w:rPr>
          <w:rFonts w:ascii="Times New Roman" w:hAnsi="Times New Roman"/>
          <w:sz w:val="24"/>
          <w:szCs w:val="24"/>
          <w:lang w:eastAsia="ru-RU"/>
        </w:rPr>
        <w:t>Размер водоохранных и прибрежных зон Тёсово-Нетыльского сельского поселения представлены в таблице 11.</w:t>
      </w:r>
    </w:p>
    <w:p w:rsidR="000A7EAC" w:rsidRPr="00F125D1" w:rsidRDefault="000A7EAC" w:rsidP="00F125D1">
      <w:pPr>
        <w:spacing w:line="360" w:lineRule="auto"/>
        <w:ind w:firstLine="709"/>
        <w:contextualSpacing/>
        <w:jc w:val="right"/>
        <w:rPr>
          <w:rFonts w:ascii="Times New Roman" w:hAnsi="Times New Roman"/>
          <w:sz w:val="24"/>
          <w:szCs w:val="24"/>
          <w:lang w:eastAsia="ru-RU"/>
        </w:rPr>
      </w:pPr>
      <w:r w:rsidRPr="00F125D1">
        <w:rPr>
          <w:rFonts w:ascii="Times New Roman" w:hAnsi="Times New Roman"/>
          <w:sz w:val="24"/>
          <w:szCs w:val="24"/>
          <w:lang w:eastAsia="ru-RU"/>
        </w:rPr>
        <w:t>Таблица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9"/>
        <w:gridCol w:w="2410"/>
        <w:gridCol w:w="2409"/>
        <w:gridCol w:w="2092"/>
      </w:tblGrid>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Название реки, ручья, озера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Длина реки, ручья, км;</w:t>
            </w:r>
          </w:p>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Площадь озера, км</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Водоохранная зона, м</w:t>
            </w:r>
          </w:p>
          <w:p w:rsidR="000A7EAC" w:rsidRPr="00F125D1" w:rsidRDefault="000A7EAC" w:rsidP="00F125D1">
            <w:pPr>
              <w:widowControl w:val="0"/>
              <w:suppressAutoHyphens/>
              <w:autoSpaceDE w:val="0"/>
              <w:spacing w:after="0" w:line="240" w:lineRule="auto"/>
              <w:ind w:right="-21" w:firstLine="709"/>
              <w:jc w:val="center"/>
              <w:rPr>
                <w:rFonts w:ascii="Times New Roman" w:hAnsi="Times New Roman"/>
                <w:color w:val="000000"/>
                <w:sz w:val="24"/>
                <w:szCs w:val="24"/>
                <w:lang w:eastAsia="ar-SA"/>
              </w:rPr>
            </w:pP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Прибрежная защитная полоса, м</w:t>
            </w:r>
          </w:p>
          <w:p w:rsidR="000A7EAC" w:rsidRPr="00F125D1" w:rsidRDefault="000A7EAC" w:rsidP="00F125D1">
            <w:pPr>
              <w:widowControl w:val="0"/>
              <w:suppressAutoHyphens/>
              <w:autoSpaceDE w:val="0"/>
              <w:spacing w:after="0" w:line="240" w:lineRule="auto"/>
              <w:ind w:right="-21" w:firstLine="709"/>
              <w:jc w:val="center"/>
              <w:rPr>
                <w:rFonts w:ascii="Times New Roman" w:hAnsi="Times New Roman"/>
                <w:color w:val="000000"/>
                <w:sz w:val="24"/>
                <w:szCs w:val="24"/>
                <w:lang w:eastAsia="ar-SA"/>
              </w:rPr>
            </w:pP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Кересть</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Ереша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16</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Оссийка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Струбицкий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Барская канава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Ильменка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Трубица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26</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Быстровский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Рогавка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24</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Быстрый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Равань</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56</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Каменный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Щелытенка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13</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Дунай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Дыренкова канава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овсянский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Слиговка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р.Горенка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16</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р.Луга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 xml:space="preserve">353 </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200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Рабтицкий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руч. Веретьевский</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р. Тресна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9</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Пуговка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0,6</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Сомино</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1,3</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Липово</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3,2</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Тигода</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8,1</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Отлизно</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0,5</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r w:rsidR="000A7EAC" w:rsidRPr="00F125D1" w:rsidTr="007A7F9E">
        <w:trPr>
          <w:jc w:val="center"/>
        </w:trPr>
        <w:tc>
          <w:tcPr>
            <w:tcW w:w="266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Оз. Замошское</w:t>
            </w:r>
          </w:p>
        </w:tc>
        <w:tc>
          <w:tcPr>
            <w:tcW w:w="2410"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1,2</w:t>
            </w:r>
          </w:p>
        </w:tc>
        <w:tc>
          <w:tcPr>
            <w:tcW w:w="2409"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50</w:t>
            </w:r>
          </w:p>
        </w:tc>
        <w:tc>
          <w:tcPr>
            <w:tcW w:w="2092" w:type="dxa"/>
            <w:vAlign w:val="center"/>
          </w:tcPr>
          <w:p w:rsidR="000A7EAC" w:rsidRPr="00F125D1" w:rsidRDefault="000A7EAC" w:rsidP="00F125D1">
            <w:pPr>
              <w:widowControl w:val="0"/>
              <w:suppressAutoHyphens/>
              <w:autoSpaceDE w:val="0"/>
              <w:spacing w:after="0" w:line="240" w:lineRule="auto"/>
              <w:ind w:right="-21"/>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r>
    </w:tbl>
    <w:p w:rsidR="000A7EAC" w:rsidRPr="00F125D1" w:rsidRDefault="000A7EAC" w:rsidP="00F125D1">
      <w:pPr>
        <w:spacing w:line="360" w:lineRule="auto"/>
        <w:ind w:firstLine="709"/>
        <w:contextualSpacing/>
        <w:jc w:val="center"/>
        <w:rPr>
          <w:rFonts w:ascii="Times New Roman" w:hAnsi="Times New Roman"/>
          <w:sz w:val="24"/>
          <w:szCs w:val="24"/>
          <w:lang w:eastAsia="ru-RU"/>
        </w:rPr>
      </w:pP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В водоохранных зонах и прибрежных защитных полосах водных объектов устанавливается специальный режим осуществления хозяйственной и иной деятельности согласно п.п. 15,16,17 ст.65 Водного кодекса Российской Федерации от 03.06.2006 N 74-ФЗ (ред. от 31.10.2016)</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границах водоохранных зон запрещается:</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sz w:val="24"/>
          <w:szCs w:val="24"/>
          <w:lang w:eastAsia="ru-RU"/>
        </w:rPr>
        <w:t xml:space="preserve">1) </w:t>
      </w:r>
      <w:r w:rsidRPr="00F125D1">
        <w:rPr>
          <w:rFonts w:ascii="Times New Roman" w:hAnsi="Times New Roman"/>
          <w:color w:val="000000"/>
          <w:sz w:val="24"/>
          <w:szCs w:val="24"/>
          <w:lang w:eastAsia="ru-RU"/>
        </w:rPr>
        <w:t>использование сточных вод в целях регулирования плодородия почв;</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3) осуществление авиационных мер по борьбе с вредными организмами;</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0A7EAC" w:rsidRPr="00F125D1" w:rsidRDefault="000A7EAC" w:rsidP="00F125D1">
      <w:pPr>
        <w:spacing w:after="0" w:line="360" w:lineRule="auto"/>
        <w:ind w:right="-283"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6) размещение специализированных хранилищ пестицидов и агрохимикатов, применение пестицидов и агрохимикатов;</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7) сброс сточных, в том числе дренажных, вод;</w:t>
      </w:r>
    </w:p>
    <w:p w:rsidR="000A7EAC" w:rsidRPr="00F125D1" w:rsidRDefault="000A7EAC" w:rsidP="00F125D1">
      <w:pPr>
        <w:spacing w:after="0" w:line="360" w:lineRule="auto"/>
        <w:ind w:firstLine="851"/>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w:t>
      </w:r>
      <w:r w:rsidRPr="00F125D1">
        <w:rPr>
          <w:rFonts w:ascii="Times New Roman" w:hAnsi="Times New Roman"/>
          <w:sz w:val="24"/>
          <w:szCs w:val="24"/>
          <w:lang w:eastAsia="ru-RU"/>
        </w:rPr>
        <w:t xml:space="preserve">со </w:t>
      </w:r>
      <w:r w:rsidRPr="00F125D1">
        <w:rPr>
          <w:rFonts w:ascii="Times New Roman" w:hAnsi="Times New Roman"/>
          <w:sz w:val="24"/>
          <w:szCs w:val="24"/>
          <w:u w:val="single"/>
          <w:lang w:eastAsia="ru-RU"/>
        </w:rPr>
        <w:t>статьей 19.1</w:t>
      </w:r>
      <w:r w:rsidRPr="00F125D1">
        <w:rPr>
          <w:rFonts w:ascii="Times New Roman" w:hAnsi="Times New Roman"/>
          <w:sz w:val="24"/>
          <w:szCs w:val="24"/>
          <w:lang w:eastAsia="ru-RU"/>
        </w:rPr>
        <w:t xml:space="preserve"> Закона Российской</w:t>
      </w:r>
      <w:r w:rsidRPr="00F125D1">
        <w:rPr>
          <w:rFonts w:ascii="Times New Roman" w:hAnsi="Times New Roman"/>
          <w:color w:val="000000"/>
          <w:sz w:val="24"/>
          <w:szCs w:val="24"/>
          <w:lang w:eastAsia="ru-RU"/>
        </w:rPr>
        <w:t xml:space="preserve"> Федерации от 21 февраля 1992 года N 2395-1 "О недрах"</w:t>
      </w:r>
      <w:r w:rsidRPr="00F125D1">
        <w:rPr>
          <w:rFonts w:ascii="Times New Roman" w:hAnsi="Times New Roman"/>
          <w:sz w:val="24"/>
          <w:szCs w:val="24"/>
          <w:lang w:eastAsia="ru-RU"/>
        </w:rPr>
        <w:t xml:space="preserve">.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границах прибрежных защитных полос наряду с вышеуказанными ограничениями запрещается: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 распашка земель;</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размещение отвалов размываемых грунтов;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3. выпас сельскохозяйственных животных и организация для них летних лагерей, ванн.</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со ст. 67.1 Водного кодекса Российской Федерации от 03.06.2006 N 74-ФЗ (ред. от 31.10.2016) в границах зон затопления, подтопления запрещаются: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 использование сточных вод в целях регулирования плодородия почв;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A7EAC" w:rsidRPr="00F125D1" w:rsidRDefault="000A7EAC" w:rsidP="001F6508">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3) осуществление авиационных мер по борьбе с вредными организмами.</w:t>
      </w:r>
    </w:p>
    <w:p w:rsidR="000A7EAC" w:rsidRPr="00F125D1" w:rsidRDefault="000A7EAC" w:rsidP="00F125D1">
      <w:pPr>
        <w:spacing w:after="0" w:line="360" w:lineRule="auto"/>
        <w:ind w:firstLine="851"/>
        <w:contextualSpacing/>
        <w:jc w:val="both"/>
        <w:rPr>
          <w:rFonts w:ascii="Times New Roman" w:hAnsi="Times New Roman"/>
          <w:b/>
          <w:sz w:val="24"/>
          <w:szCs w:val="24"/>
          <w:lang w:eastAsia="ru-RU"/>
        </w:rPr>
      </w:pPr>
      <w:r w:rsidRPr="00F125D1">
        <w:rPr>
          <w:rFonts w:ascii="Times New Roman" w:hAnsi="Times New Roman"/>
          <w:b/>
          <w:sz w:val="24"/>
          <w:szCs w:val="24"/>
          <w:lang w:eastAsia="ru-RU"/>
        </w:rPr>
        <w:t>Санитарно-защитные зоны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целях обеспечения безопасности населения и в соответствии с Федеральным Законом  «О санитарно-эпидемиологическом благополучии населения» от 30.03.1999 №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Для объектов, являющихся источниками воздействия на среду обитания, разрабатывается проект обоснования размера санитарно-защитной зоны. Размер санитарно-защитной зоны для групп промышленных объектов и производств или промышленного узла (комплекса) устанавливается с учетом суммарных выбросов и физического воздействия источников промышленных объектов и производств, входящих в промышленную зону, промышленный узел (комплекс). Для них устанавливается единая расчетная санитарно-защитная зона, и после подтверждения расчетных параметров данными натурных исследований и измерений, оценки риска для здоровья населения окончательно устанавливается размер санитарно-защитной зоны.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w:t>
      </w:r>
      <w:r w:rsidRPr="00F125D1">
        <w:rPr>
          <w:rFonts w:ascii="Times New Roman" w:hAnsi="Times New Roman"/>
          <w:sz w:val="24"/>
          <w:szCs w:val="24"/>
          <w:lang w:eastAsia="ru-RU"/>
        </w:rPr>
        <w:lastRenderedPageBreak/>
        <w:t xml:space="preserve">учреждения, лечебно-профилактические и оздоровительные учреждения общего пользования. </w:t>
      </w:r>
    </w:p>
    <w:p w:rsidR="000A7EAC" w:rsidRPr="00EE63AA" w:rsidRDefault="000A7EAC" w:rsidP="00EE63AA">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Санитарно-защитные зоны предприятий разных классов опасности устанавливаются в соответствии с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утвержденных Постановлением </w:t>
      </w:r>
      <w:r w:rsidRPr="00F125D1">
        <w:rPr>
          <w:rFonts w:ascii="Times New Roman" w:hAnsi="Times New Roman"/>
          <w:kern w:val="36"/>
          <w:sz w:val="24"/>
          <w:szCs w:val="24"/>
          <w:lang w:eastAsia="ru-RU"/>
        </w:rPr>
        <w:t>Главного государственного санитарного врача Российской Федерации от 25 сентября 2007 г. N 74.</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Зоны охраны объектов культурного наследия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 частью 3 статьи 34 Федерального закона от 25.06.2002 № 73-ФЗ «Об объектах культурного наследия (памятниках истории и культуры) народов Российской Федерации» 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целях обеспечения охраны объектов культурного наследия, расположенных на территории поселения необходимо учитывать ограничения использования земельных участков и объектов капитального строительства, расположенных на территориях, </w:t>
      </w:r>
      <w:r w:rsidRPr="00F125D1">
        <w:rPr>
          <w:rFonts w:ascii="Times New Roman" w:hAnsi="Times New Roman"/>
          <w:sz w:val="24"/>
          <w:szCs w:val="24"/>
          <w:lang w:eastAsia="ru-RU"/>
        </w:rPr>
        <w:lastRenderedPageBreak/>
        <w:t>прилегающих к ним, в соответствии с требованиями вышеупомянутого федерального закона. В границах территории объекта культурного наследия:</w:t>
      </w:r>
    </w:p>
    <w:p w:rsidR="000A7EAC" w:rsidRPr="00F125D1" w:rsidRDefault="000A7EAC" w:rsidP="00F125D1">
      <w:pPr>
        <w:autoSpaceDE w:val="0"/>
        <w:autoSpaceDN w:val="0"/>
        <w:adjustRightInd w:val="0"/>
        <w:spacing w:after="0" w:line="360" w:lineRule="auto"/>
        <w:ind w:firstLine="540"/>
        <w:jc w:val="both"/>
        <w:rPr>
          <w:rFonts w:ascii="Times New Roman" w:hAnsi="Times New Roman"/>
          <w:sz w:val="24"/>
          <w:szCs w:val="24"/>
          <w:lang w:eastAsia="ru-RU"/>
        </w:rPr>
      </w:pPr>
      <w:r w:rsidRPr="00F125D1">
        <w:rPr>
          <w:rFonts w:ascii="Times New Roman" w:hAnsi="Times New Roman"/>
          <w:sz w:val="24"/>
          <w:szCs w:val="24"/>
          <w:lang w:eastAsia="ru-RU"/>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0A7EAC" w:rsidRPr="00F125D1" w:rsidRDefault="000A7EAC" w:rsidP="00F125D1">
      <w:pPr>
        <w:autoSpaceDE w:val="0"/>
        <w:autoSpaceDN w:val="0"/>
        <w:adjustRightInd w:val="0"/>
        <w:spacing w:after="0" w:line="360" w:lineRule="auto"/>
        <w:ind w:firstLine="540"/>
        <w:jc w:val="both"/>
        <w:rPr>
          <w:rFonts w:ascii="Times New Roman" w:hAnsi="Times New Roman"/>
          <w:sz w:val="24"/>
          <w:szCs w:val="24"/>
          <w:lang w:eastAsia="ru-RU"/>
        </w:rPr>
      </w:pPr>
      <w:r w:rsidRPr="00F125D1">
        <w:rPr>
          <w:rFonts w:ascii="Times New Roman" w:hAnsi="Times New Roman"/>
          <w:sz w:val="24"/>
          <w:szCs w:val="24"/>
          <w:lang w:eastAsia="ru-RU"/>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0A7EAC" w:rsidRPr="00F125D1" w:rsidRDefault="000A7EAC" w:rsidP="00F125D1">
      <w:pPr>
        <w:autoSpaceDE w:val="0"/>
        <w:autoSpaceDN w:val="0"/>
        <w:adjustRightInd w:val="0"/>
        <w:spacing w:after="0" w:line="360" w:lineRule="auto"/>
        <w:ind w:firstLine="540"/>
        <w:jc w:val="both"/>
        <w:rPr>
          <w:rFonts w:ascii="Times New Roman" w:hAnsi="Times New Roman"/>
          <w:sz w:val="24"/>
          <w:szCs w:val="24"/>
          <w:lang w:eastAsia="ru-RU"/>
        </w:rPr>
      </w:pPr>
      <w:r w:rsidRPr="00F125D1">
        <w:rPr>
          <w:rFonts w:ascii="Times New Roman" w:hAnsi="Times New Roman"/>
          <w:sz w:val="24"/>
          <w:szCs w:val="24"/>
          <w:lang w:eastAsia="ru-RU"/>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от 25.06.2002 г. № 73-ФЗ «Об объектах культурного наследия (памятники истории и культуры) народов РФ», земляных, строительных, мелиоративных, хозяйственных работ, указанных в статье 30 Федерального закона от 25.06.2002 г. № 73-ФЗ «Об объектах культурного наследия (памятники истории и культуры) народов РФ»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w:t>
      </w:r>
      <w:r w:rsidRPr="00F125D1">
        <w:rPr>
          <w:rFonts w:ascii="Times New Roman" w:hAnsi="Times New Roman"/>
          <w:sz w:val="24"/>
          <w:szCs w:val="24"/>
          <w:lang w:eastAsia="ru-RU"/>
        </w:rPr>
        <w:lastRenderedPageBreak/>
        <w:t>Федерации, либо выявленного объекта археологического наследия, а также обеспечения доступа граждан к указанным объектам.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Изыскательские, проектные, земляные, строительные, мелиоративные, хозяйственные работы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25.06.2002 г. № 73-ФЗ «Об объектах культурного наследия (памятники истории и культуры) народов РФ»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25.06.2002 г. № 73-ФЗ «Об объектах культурного наследия (памятники истории и культуры) народов РФ»,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25.06.2002 г. № 73-ФЗ «Об объектах культурного наследия (памятники истории и культуры) народов РФ» работ по использованию лесов и иных работ объекта, обладающего признаками объекта культурного наследия, в том числе объекта археологического наследия, согласно пункту 4 статьи 36 Федерального закона,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0A7EAC" w:rsidRPr="00F125D1" w:rsidRDefault="000A7EAC" w:rsidP="00F125D1">
      <w:pPr>
        <w:autoSpaceDE w:val="0"/>
        <w:autoSpaceDN w:val="0"/>
        <w:adjustRightInd w:val="0"/>
        <w:spacing w:after="0" w:line="360" w:lineRule="auto"/>
        <w:ind w:firstLine="851"/>
        <w:jc w:val="both"/>
        <w:outlineLvl w:val="0"/>
        <w:rPr>
          <w:rFonts w:ascii="Times New Roman" w:hAnsi="Times New Roman"/>
          <w:sz w:val="24"/>
          <w:szCs w:val="24"/>
          <w:lang w:eastAsia="ru-RU"/>
        </w:rPr>
      </w:pPr>
      <w:bookmarkStart w:id="213" w:name="_Toc477166185"/>
      <w:r w:rsidRPr="00F125D1">
        <w:rPr>
          <w:rFonts w:ascii="Times New Roman" w:hAnsi="Times New Roman"/>
          <w:sz w:val="24"/>
          <w:szCs w:val="24"/>
          <w:lang w:eastAsia="ru-RU"/>
        </w:rPr>
        <w:t>Требования к содержанию и использованию объекта культурного наследия, включенного в реестр, выявленного объекта культурного наследия</w:t>
      </w:r>
      <w:bookmarkEnd w:id="213"/>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При содержании и использовании объекта культурного наследия, включенного в реестр, выявленного объекта культурного наследия в целях поддержания в надлежащем техническом состоянии без ухудшения физического состояния и (или) изменения предмета охраны данного объекта культурного наследия лица, указанные в </w:t>
      </w:r>
      <w:hyperlink r:id="rId28" w:history="1">
        <w:r w:rsidRPr="00F125D1">
          <w:rPr>
            <w:rFonts w:ascii="Times New Roman" w:hAnsi="Times New Roman"/>
            <w:sz w:val="24"/>
            <w:szCs w:val="24"/>
            <w:lang w:eastAsia="ru-RU"/>
          </w:rPr>
          <w:t>пункте 11 статьи 47.6</w:t>
        </w:r>
      </w:hyperlink>
      <w:r w:rsidRPr="00F125D1">
        <w:rPr>
          <w:rFonts w:ascii="Times New Roman" w:hAnsi="Times New Roman"/>
          <w:sz w:val="24"/>
          <w:szCs w:val="24"/>
          <w:lang w:eastAsia="ru-RU"/>
        </w:rPr>
        <w:t xml:space="preserve"> Федерального закона от 25.06.2002 г. № 73-ФЗ «Об объектах культурного наследия (памятники истории и культуры) народов РФ», лицо, которому земельный участок, в границах которого располагается объект археологического наследия, принадлежит на праве собственности или ином вещном праве, обязаны:</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 осуществлять расходы на содержание объекта культурного наследия и поддержание его в надлежащем техническом, санитарном и противопожарном состоянии;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не проводить работы, изменяющие предмет охраны объекта культурного наследия либо ухудшающие условия, необходимые для сохранности объекта культурного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3) не проводить работы, изменяющие облик, объемно-планировочные и конструктивные решения и структуры, интерьер выявленного объекта культурного наследия, объекта культурного наследия, включенного в реестр, в случае, если предмет охраны объекта культурного наследия не определен;</w:t>
      </w:r>
    </w:p>
    <w:p w:rsidR="000A7EAC" w:rsidRPr="00F125D1" w:rsidRDefault="000A7EAC" w:rsidP="001F6508">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4) обеспечивать сохранность и неизменность облика выявленного объекта культурного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5) соблюдать установленные </w:t>
      </w:r>
      <w:hyperlink r:id="rId29" w:history="1">
        <w:r w:rsidRPr="00F125D1">
          <w:rPr>
            <w:rFonts w:ascii="Times New Roman" w:hAnsi="Times New Roman"/>
            <w:sz w:val="24"/>
            <w:szCs w:val="24"/>
            <w:lang w:eastAsia="ru-RU"/>
          </w:rPr>
          <w:t>статьей 5.1</w:t>
        </w:r>
      </w:hyperlink>
      <w:r w:rsidRPr="00F125D1">
        <w:rPr>
          <w:rFonts w:ascii="Times New Roman" w:hAnsi="Times New Roman"/>
          <w:sz w:val="24"/>
          <w:szCs w:val="24"/>
          <w:lang w:eastAsia="ru-RU"/>
        </w:rPr>
        <w:t xml:space="preserve"> Федерального закона от 25.06.2002 г. № 73-ФЗ «Об объектах культурного наследия (памятники истории и культуры) народов РФ» требования к осуществлению деятельности в границах территории объекта культурного наследия, включенного в реестр, особый режим использования земельного участка, водного объекта или его части, в границах которых располагается объект археологического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6) не использовать объект культурного наследия (за исключением оборудованных с учетом требований противопожарной безопасности объектов культурного наследия, предназначенных либо предназначавшихся для осуществления и (или) обеспечения </w:t>
      </w:r>
      <w:r w:rsidRPr="00F125D1">
        <w:rPr>
          <w:rFonts w:ascii="Times New Roman" w:hAnsi="Times New Roman"/>
          <w:sz w:val="24"/>
          <w:szCs w:val="24"/>
          <w:lang w:eastAsia="ru-RU"/>
        </w:rPr>
        <w:lastRenderedPageBreak/>
        <w:t>указанных ниже видов хозяйственной деятельности, и помещений для хранения предметов религиозного назначения, включая свечи и лампадное масло):</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под склады и объекты производства взрывчатых и огнеопасных материалов, предметов и веществ, загрязняющих интерьер объекта культурного наследия, его фасад, территорию и водные объекты и (или) имеющих вредные парогазообразные и иные выделения;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под объекты производства, имеющие оборудование, оказывающее динамическое и вибрационное воздействие на конструкции объекта культурного наследия, независимо от мощности данного оборудования;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под объекты производства и лаборатории, связанные с неблагоприятным для объекта культурного наследия температурно-влажностным режимом и применением химически активных веществ;</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7) незамедлительно извещать соответствующий орган охраны объектов культурного наследия обо всех известных ему повреждениях, авариях или об иных обстоятельствах, причинивших вред объекту культурного наследия, включая объект археологического наследия, земельному участку в границах территории объекта культурного наследия либо земельному участку, в границах которого располагается объект археологического наследия, или угрожающих причинением такого вреда, и безотлагательно принимать меры по предотвращению дальнейшего разрушения, в том числе проводить противоаварийные работы в порядке, установленном для проведения работ по сохранению объекта культурного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8) не допускать ухудшения состояния территории объекта культурного наследия, включенного в реестр, поддерживать территорию объекта культурного наследия в благоустроенном состоянии.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Собственник жилого помещения, являющегося объектом культурного наследия, включенным в реестр, или частью такого объекта, обязан выполнять требования к сохранению объекта культурного наследия в части, предусматривающей обеспечение поддержания объекта культурного наследия или части объекта культурного наследия в надлежащем техническом состоянии без ухудшения физического состояния и изменения предмета охраны объекта культурного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случае обнаружения при проведении работ на земельном участке в границах территории объекта культурного наследия либо на земельном участке, в границах которого располагается объект археологического наследия, объектов, обладающих признаками объекта культурного наследия, лица, указанные в </w:t>
      </w:r>
      <w:hyperlink r:id="rId30" w:history="1">
        <w:r w:rsidRPr="00F125D1">
          <w:rPr>
            <w:rFonts w:ascii="Times New Roman" w:hAnsi="Times New Roman"/>
            <w:sz w:val="24"/>
            <w:szCs w:val="24"/>
            <w:lang w:eastAsia="ru-RU"/>
          </w:rPr>
          <w:t>пункте 11 статьи 47.6</w:t>
        </w:r>
      </w:hyperlink>
      <w:r w:rsidRPr="00F125D1">
        <w:rPr>
          <w:rFonts w:ascii="Times New Roman" w:hAnsi="Times New Roman"/>
          <w:sz w:val="24"/>
          <w:szCs w:val="24"/>
          <w:lang w:eastAsia="ru-RU"/>
        </w:rPr>
        <w:t xml:space="preserve"> Федерального закона от 25.06.2002 г. № 73-ФЗ «Об объектах культурного наследия (памятники истории и культуры) народов РФ», осуществляют действия, предусмотренные </w:t>
      </w:r>
      <w:hyperlink r:id="rId31" w:history="1">
        <w:r w:rsidRPr="00F125D1">
          <w:rPr>
            <w:rFonts w:ascii="Times New Roman" w:hAnsi="Times New Roman"/>
            <w:sz w:val="24"/>
            <w:szCs w:val="24"/>
            <w:lang w:eastAsia="ru-RU"/>
          </w:rPr>
          <w:t>подпунктом 2 пункта 3 статьи 47.2</w:t>
        </w:r>
      </w:hyperlink>
      <w:r w:rsidRPr="00F125D1">
        <w:rPr>
          <w:rFonts w:ascii="Times New Roman" w:hAnsi="Times New Roman"/>
          <w:sz w:val="24"/>
          <w:szCs w:val="24"/>
          <w:lang w:eastAsia="ru-RU"/>
        </w:rPr>
        <w:t xml:space="preserve"> Федерального закона от 25.06.2002 г. № 73-ФЗ «Об объектах культурного наследия (памятники истории и культуры) народов РФ».</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В случае, если содержание или использование объекта культурного наследия, включенного в реестр, или выявленного объекта культурного наследия может привести к ухудшению состояния данного объекта культурного наследия и (или) предмета охраны данного объекта культурного наследия, соответствующим органом охраны объектов культурного наследия, определенным </w:t>
      </w:r>
      <w:hyperlink r:id="rId32" w:history="1">
        <w:r w:rsidRPr="00F125D1">
          <w:rPr>
            <w:rFonts w:ascii="Times New Roman" w:hAnsi="Times New Roman"/>
            <w:sz w:val="24"/>
            <w:szCs w:val="24"/>
            <w:lang w:eastAsia="ru-RU"/>
          </w:rPr>
          <w:t>пунктом 7 статьи 47.6</w:t>
        </w:r>
      </w:hyperlink>
      <w:r w:rsidRPr="00F125D1">
        <w:rPr>
          <w:rFonts w:ascii="Times New Roman" w:hAnsi="Times New Roman"/>
          <w:sz w:val="24"/>
          <w:szCs w:val="24"/>
          <w:lang w:eastAsia="ru-RU"/>
        </w:rPr>
        <w:t xml:space="preserve"> Федерального закона от 25.06.2002 г. № 73-ФЗ «Об объектах культурного наследия (памятники истории и культуры) народов РФ», устанавливаются следующие требования: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1) к видам хозяйственной деятельности с использованием объекта культурного наследия, включенного в реестр, или выявленного объекта культурного наследия либо к видам хозяйственной деятельности, оказывающим воздействие на указанные объекты, в том числе ограничение хозяйственной деятельности;</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2) к использованию объекта культурного наследия, включенного в реестр, или выявленного объекта культурного наследия при осуществлении хозяйственной деятельности, предусматривающие в том числе ограничение технических и иных параметров воздействия на объект культурного наследия;</w:t>
      </w:r>
    </w:p>
    <w:p w:rsidR="000A7EAC" w:rsidRPr="00F125D1" w:rsidRDefault="000A7EAC" w:rsidP="00F125D1">
      <w:pPr>
        <w:autoSpaceDE w:val="0"/>
        <w:autoSpaceDN w:val="0"/>
        <w:adjustRightInd w:val="0"/>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3) к благоустройству в границах территории объекта культурного наследия, включенного в реестр, или выявленного объекта культурного наследия.</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Требования органа исполнительной власти Новгородской области, исполняющего государственные полномочия в сфере сохранения, использования, популяризации и государственной охраны объектов культурного наследия, расположенных на территории области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Проектирование и проведение землеустроительных, земляных, строительных, мелиоративных, хозяйственных и иных работ на территории памятника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 Проектирование и проведение работ по сохранению памятника или ансамбля и (или) их территорий осуществляются по согласованию с государственными органами охраны культурного наследия. Использование объекта культурного наследия либо земельного участка или водного объекта, в пределах которых располагается объект археологического наследия, с нарушением федерального законодательства и законодательства Новгородской области об охране и использования объектов культурного наследия запрещается. Объекты культурного наследия используются с обязательным выполнением следующих требований: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 обеспечение неизменности облика и интерьера объекта культурного наследия в соответствии с особенностями данного объекта;</w:t>
      </w:r>
    </w:p>
    <w:p w:rsidR="000A7EAC" w:rsidRPr="00F125D1" w:rsidRDefault="000A7EAC" w:rsidP="00F125D1">
      <w:pPr>
        <w:spacing w:after="0" w:line="360" w:lineRule="auto"/>
        <w:ind w:firstLine="851"/>
        <w:jc w:val="both"/>
        <w:rPr>
          <w:rFonts w:ascii="Times New Roman" w:hAnsi="Times New Roman"/>
          <w:sz w:val="24"/>
          <w:szCs w:val="24"/>
          <w:lang w:val="de-DE" w:eastAsia="ru-RU"/>
        </w:rPr>
      </w:pPr>
      <w:r w:rsidRPr="00F125D1">
        <w:rPr>
          <w:rFonts w:ascii="Times New Roman" w:hAnsi="Times New Roman"/>
          <w:sz w:val="24"/>
          <w:szCs w:val="24"/>
          <w:lang w:eastAsia="ru-RU"/>
        </w:rPr>
        <w:t>- согласование с государственными органами охраны культурного наследия осуществления проектирования и проведения землеустроительных, земляных, строительных, мелиоративных, хозяйственных и иных работ на территории объекта культурного наследия либо на земельном участке или водном объекте, в пределах которых располагается объект археологического наследия.</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Природные территории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Леса Тёсово-Нетыльского сельского поселения подлежат охране от пожаров, от загрязнения (в том числе радиоактивного и нефтяного) и от иного негативного воздействия, защите от вредных организмов, а также подлежат воспроизводству.</w:t>
      </w:r>
    </w:p>
    <w:p w:rsidR="000A7EAC" w:rsidRPr="00EE63AA" w:rsidRDefault="000A7EAC" w:rsidP="00EE63AA">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Леса располагаются на землях лесного фонда и землях иных категорий.</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b/>
          <w:sz w:val="24"/>
          <w:szCs w:val="24"/>
          <w:lang w:eastAsia="ru-RU"/>
        </w:rPr>
        <w:t>Охранные зоны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целях обеспечения нормальной эксплуатации сооружений, устройств и других объектов инженерной инфраструктуры на землях, прилегающих к указанным объектам, могут устанавливаться охранные зоны, в которых вводятся особые условия землепользования.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xml:space="preserve">Порядок установления охранных зон, их размеров и режим пользования землями охранных зон определяются для каждого вида инженерной инфраструктуры в соответствии с действующим законодательством. </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 повреждение которых нарушает нормальную работу взаимоувязанной сети связи Российской Федерации.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Параметры охранных зон линий и сооружений связи, а также ограничения прав по их использованию зависят от типа сооружения и устанавливаются в соответствии с Правилами охраны линий и сооружений связи Российской Федерации, утвержденными постановлением Правительства Российской Федерации от 09 июня 1995 г. № 578 «Об установлении Правил охраны линий и сооружений связи Российской Федерации».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целях обеспечения сохранности, создания нормальных условий эксплуатации, предотвращения несчастных случаев, исключения возможности повреждения трубопроводов (при любом виде их прокладки) устанавливаются охранные зоны.</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Земельные участки, входящие в охранные зоны трубопроводов, не изымаются у землепользователей и используются ими в соответствии с их разрешенным использованием и обязательным соблюдением правил охраны магистральных трубопроводов.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lastRenderedPageBreak/>
        <w:t>В целях обеспечения нормальной эксплуатации сооружений, устройств и других объектов транспортной инфраструктуры, безопасности населения на землях, прилегающих к земельным участкам, предоставленным в пользование предприятиям, учреждениям и организациям транспорта, могут устанавливаться охранные зоны, в которых вводятся особые условия землепользования.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Порядок установления охранных зон, их размеров и режима пользования землями охранных зон определяются для каждого вида транспорта в соответствии с действующим законодательством. Земли охранных зон транспорта остаются в пользовании других землепользователей и используются ими с соблюдением установленных ограничений.</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К охранным зонам транспорта относятся земельные участки, необходимые для обеспечения нормального функционирования транспорта, сохранности, прочности и устойчивости сооружений, устройств и других объектов транспорта.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С целью обеспечения безопасности взлета, посадки и других маневров воздушных судов в охранные зоны включаются приаэродромные территории и входящие в них полосы воздушных подходов.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целях обеспечения нормальной эксплуатации земельных и водных ресурсов, объектов капитального строительства, безопасности населения, могут устанавливаться зоны негативного воздействия по ГО и ЧС, в которых вводятся особые условия землепользования.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Зона вероятной чрезвычайной ситуации - территория или акватория, на которой существует или не исключена опасность возникновения чрезвычайной ситуации техногенного или природного характера. Как правило, эти зоны обусловлены наличием потенциально опасных объектов, на которых используют, производят, перерабатывают, хранят или транспортируют радиоактивные, пожаро-, взрывоопасные, опасные химические и биологические вещества, создающие реальную угрозу возникновения источника чрезвычайной ситуации. Кроме того, необходимо учитывать возможность развития природных ЧС, таких как лесные пожары, затопления, просадки и подвижки грунтов.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Порядок установления зон воздействия по ГО и ЧС, их размеров и режима пользования землями определяются для каждого потенциально опасного объекта в соответствии с действующим законодательством и нормативно-методической документацией.</w:t>
      </w:r>
    </w:p>
    <w:p w:rsidR="000A7EAC" w:rsidRPr="00F125D1" w:rsidRDefault="000A7EAC" w:rsidP="00F125D1">
      <w:pPr>
        <w:keepNext/>
        <w:keepLines/>
        <w:spacing w:before="480" w:after="0"/>
        <w:jc w:val="center"/>
        <w:outlineLvl w:val="0"/>
        <w:rPr>
          <w:rFonts w:ascii="Times New Roman" w:hAnsi="Times New Roman"/>
          <w:b/>
          <w:bCs/>
          <w:sz w:val="28"/>
          <w:szCs w:val="28"/>
          <w:lang w:eastAsia="ru-RU"/>
        </w:rPr>
      </w:pPr>
      <w:bookmarkStart w:id="214" w:name="_Toc477166186"/>
      <w:r w:rsidRPr="00F125D1">
        <w:rPr>
          <w:rFonts w:ascii="Times New Roman" w:hAnsi="Times New Roman"/>
          <w:b/>
          <w:bCs/>
          <w:sz w:val="28"/>
          <w:szCs w:val="28"/>
          <w:lang w:eastAsia="ru-RU"/>
        </w:rPr>
        <w:lastRenderedPageBreak/>
        <w:t xml:space="preserve">4. </w:t>
      </w:r>
      <w:bookmarkStart w:id="215" w:name="_Toc324610090"/>
      <w:r w:rsidRPr="00F125D1">
        <w:rPr>
          <w:rFonts w:ascii="Times New Roman" w:hAnsi="Times New Roman"/>
          <w:b/>
          <w:bCs/>
          <w:sz w:val="28"/>
          <w:szCs w:val="28"/>
          <w:lang w:eastAsia="ru-RU"/>
        </w:rPr>
        <w:t>Обоснование выбранного варианта размещения объектов местного значения и оценка их возможного влияния</w:t>
      </w:r>
      <w:bookmarkEnd w:id="214"/>
      <w:bookmarkEnd w:id="215"/>
    </w:p>
    <w:p w:rsidR="000A7EAC" w:rsidRPr="00F125D1" w:rsidRDefault="000A7EAC" w:rsidP="00F125D1">
      <w:pPr>
        <w:spacing w:after="0" w:line="360" w:lineRule="auto"/>
        <w:ind w:firstLine="851"/>
        <w:jc w:val="both"/>
        <w:rPr>
          <w:rFonts w:ascii="Times New Roman" w:hAnsi="Times New Roman"/>
          <w:sz w:val="24"/>
          <w:szCs w:val="24"/>
          <w:lang w:eastAsia="ru-RU"/>
        </w:rPr>
      </w:pPr>
      <w:bookmarkStart w:id="216" w:name="_Toc324610091"/>
      <w:r w:rsidRPr="00F125D1">
        <w:rPr>
          <w:rFonts w:ascii="Times New Roman" w:hAnsi="Times New Roman"/>
          <w:sz w:val="24"/>
          <w:szCs w:val="24"/>
          <w:lang w:eastAsia="ru-RU"/>
        </w:rPr>
        <w:t>Муниципальное образование Тёсово-Нетыльское сельское поселение обладает большими запасами минерально-сырьевых ресурсов.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Так на территории поселения ведется активная разработка карьеров по добыче песка, песчано-гравийной смеси, торфа, сапропели. В организациях, осуществляющих добычу полезных ископаемых работает незначительная часть населения поселения. Большая часть населения осуществляет трудовую деятельность на территории других муниципальных образований, в т.ч. на территории областного центра.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Однако, увеличение количества участков недр, возможных для освоения, в том числе для осуществления добычи полезных ископаемых постепенно приводит к увеличению рабочих мест на территории поселения.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На территории поселения предполагается увеличение индивидуального жилищного строительства за счет застройки земельных участков, предоставленных гражданам льготной категории.</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К основным мероприятиям по территориальному планированию Тёсово-Нетыльского сельского поселения относятся: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Осуществление комплексного градостроительного (территориально-функционального) зонирования территории сельского поселения с целесообразным перераспределением земель по категориям и совершенствованием земельной структуры сельских населенных пунктов по видам и составу территориальных зон;</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Развитие транспортной инфраструктуры на территории сельского поселения;</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Развитие и реконструкция объектов и сетей инженерно-технической инфраструктуры, комплексное решение вопросов газоснабжения сельских населенных пунктов;</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 Учет основных факторов риска возникновения чрезвычайных ситуаций природного и техногенного характера и требований пожарной безопасности при территориальном планировании сельского поселения.</w:t>
      </w:r>
    </w:p>
    <w:p w:rsidR="000A7EAC" w:rsidRPr="00F125D1" w:rsidRDefault="000A7EAC" w:rsidP="00F125D1">
      <w:pPr>
        <w:keepNext/>
        <w:spacing w:before="240" w:after="120" w:line="240" w:lineRule="auto"/>
        <w:jc w:val="center"/>
        <w:outlineLvl w:val="2"/>
        <w:rPr>
          <w:rFonts w:ascii="Times New Roman" w:hAnsi="Times New Roman" w:cs="Arial"/>
          <w:b/>
          <w:bCs/>
          <w:sz w:val="24"/>
          <w:szCs w:val="24"/>
          <w:lang w:eastAsia="ru-RU"/>
        </w:rPr>
      </w:pPr>
      <w:bookmarkStart w:id="217" w:name="_Toc477166187"/>
      <w:r w:rsidRPr="00F125D1">
        <w:rPr>
          <w:rFonts w:ascii="Times New Roman" w:hAnsi="Times New Roman" w:cs="Arial"/>
          <w:b/>
          <w:bCs/>
          <w:sz w:val="24"/>
          <w:szCs w:val="24"/>
          <w:lang w:eastAsia="ru-RU"/>
        </w:rPr>
        <w:t>Развитие жилищного фонда</w:t>
      </w:r>
      <w:bookmarkEnd w:id="217"/>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Основными вопросами в жилищной сфере на территории Тёсово-Нетыльского сельского поселения являются:</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 поддержание существующих многоквартирных жилых домов в надлежащем состоянии посредством текущего ремонта;</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 расселение жилых домов, признанных ветхими или аварийными;</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lastRenderedPageBreak/>
        <w:t>- выделение территорий для индивидуального жилищного строительства и ведения личного подсобного хозяйства.</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 xml:space="preserve">На территории поселения имеется достаточное количество территории в жилой зоне для осуществления как индивидуального жилищного строительства, так и для строительства многоквартирных жилы домов. </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В основном, строительство будет осуществляться гражданами, получившими земельные участки в собственность в рамках законодательства Российской Федерации.</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На сегодняшний день жилищный фонд поселения составляет 128473,12 кв.м.</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lang w:eastAsia="ru-RU"/>
        </w:rPr>
        <w:t>На расчетный период до 2037 года планируется увеличение площади жилищного фонда на 14 000 кв.м. до 142473,12 кв.м.</w:t>
      </w:r>
    </w:p>
    <w:p w:rsidR="000A7EAC" w:rsidRPr="00F125D1" w:rsidRDefault="000A7EAC" w:rsidP="00F125D1">
      <w:pPr>
        <w:spacing w:after="0" w:line="360" w:lineRule="auto"/>
        <w:ind w:firstLine="851"/>
        <w:jc w:val="both"/>
        <w:rPr>
          <w:rFonts w:ascii="Times New Roman" w:hAnsi="Times New Roman"/>
          <w:lang w:eastAsia="ru-RU"/>
        </w:rPr>
      </w:pPr>
    </w:p>
    <w:p w:rsidR="000A7EAC" w:rsidRPr="00F125D1" w:rsidRDefault="000A7EAC" w:rsidP="00F125D1">
      <w:pPr>
        <w:spacing w:after="0" w:line="360" w:lineRule="auto"/>
        <w:ind w:firstLine="851"/>
        <w:jc w:val="center"/>
        <w:rPr>
          <w:rFonts w:ascii="Times New Roman" w:hAnsi="Times New Roman"/>
          <w:b/>
          <w:sz w:val="24"/>
          <w:szCs w:val="24"/>
          <w:lang w:eastAsia="ru-RU"/>
        </w:rPr>
      </w:pPr>
      <w:r w:rsidRPr="00F125D1">
        <w:rPr>
          <w:rFonts w:ascii="Times New Roman" w:hAnsi="Times New Roman"/>
          <w:b/>
          <w:sz w:val="24"/>
          <w:szCs w:val="24"/>
          <w:lang w:eastAsia="ru-RU"/>
        </w:rPr>
        <w:t>Инженерная инфраструктура в границах поселения</w:t>
      </w:r>
    </w:p>
    <w:p w:rsidR="000A7EAC" w:rsidRPr="00F125D1" w:rsidRDefault="000A7EAC" w:rsidP="00F125D1">
      <w:pPr>
        <w:spacing w:after="0" w:line="360" w:lineRule="auto"/>
        <w:ind w:firstLine="851"/>
        <w:jc w:val="center"/>
        <w:rPr>
          <w:rFonts w:ascii="Times New Roman" w:hAnsi="Times New Roman"/>
          <w:b/>
          <w:sz w:val="24"/>
          <w:szCs w:val="24"/>
          <w:lang w:eastAsia="ru-RU"/>
        </w:rPr>
      </w:pPr>
      <w:r w:rsidRPr="00F125D1">
        <w:rPr>
          <w:rFonts w:ascii="Times New Roman" w:hAnsi="Times New Roman"/>
          <w:b/>
          <w:sz w:val="24"/>
          <w:szCs w:val="24"/>
          <w:lang w:eastAsia="ru-RU"/>
        </w:rPr>
        <w:t>Водоснабжение</w:t>
      </w:r>
    </w:p>
    <w:p w:rsidR="000A7EAC" w:rsidRPr="00F125D1" w:rsidRDefault="000A7EAC" w:rsidP="00F125D1">
      <w:pPr>
        <w:numPr>
          <w:ilvl w:val="12"/>
          <w:numId w:val="0"/>
        </w:num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Для улучшения качества жизни и условий проживания населения необходимо осуществить мероприятия по замене (реконструкции) существующих сетей водоснабжения, строительство новых сетей водоснабжения, реконструкцию насосной станции, устройство новой скважины, строительство водоводов.</w:t>
      </w:r>
    </w:p>
    <w:p w:rsidR="000A7EAC" w:rsidRPr="00F125D1" w:rsidRDefault="000A7EAC" w:rsidP="00F125D1">
      <w:pPr>
        <w:numPr>
          <w:ilvl w:val="12"/>
          <w:numId w:val="0"/>
        </w:num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Водоснабжение потребителей проектируемых застроек в остальных населенных пунктах Тёсово-Нетыльского СП будет предусматривается из проектируемых скважин индивидуального или общего пользования. При использовании скважин для общего пользования, вода из скважин по проектируемым водоводам подается в проектируемые водонапорные башни, откуда по проектируемым тупиковым сетям хозяйственно-питьевого водопровода раздается потребителям.</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Для обеспечения водой ферм крупного рогатого скота в районе д. Осия и в д. Село-Гора предусматриваются скважины.</w:t>
      </w:r>
    </w:p>
    <w:p w:rsidR="000A7EAC" w:rsidRPr="00F125D1" w:rsidRDefault="000A7EAC" w:rsidP="00F125D1">
      <w:pPr>
        <w:spacing w:after="0" w:line="360" w:lineRule="auto"/>
        <w:ind w:firstLine="851"/>
        <w:jc w:val="center"/>
        <w:rPr>
          <w:rFonts w:ascii="Times New Roman" w:hAnsi="Times New Roman"/>
          <w:b/>
          <w:sz w:val="24"/>
          <w:lang w:eastAsia="ru-RU"/>
        </w:rPr>
      </w:pPr>
    </w:p>
    <w:p w:rsidR="000A7EAC" w:rsidRPr="00F125D1" w:rsidRDefault="000A7EAC" w:rsidP="00F125D1">
      <w:pPr>
        <w:spacing w:after="0" w:line="360" w:lineRule="auto"/>
        <w:jc w:val="center"/>
        <w:rPr>
          <w:rFonts w:ascii="Times New Roman" w:hAnsi="Times New Roman"/>
          <w:b/>
          <w:sz w:val="24"/>
          <w:lang w:eastAsia="ru-RU"/>
        </w:rPr>
      </w:pPr>
      <w:r w:rsidRPr="00F125D1">
        <w:rPr>
          <w:rFonts w:ascii="Times New Roman" w:hAnsi="Times New Roman"/>
          <w:b/>
          <w:sz w:val="24"/>
          <w:lang w:eastAsia="ru-RU"/>
        </w:rPr>
        <w:t>Водоотведение</w:t>
      </w:r>
    </w:p>
    <w:p w:rsidR="000A7EAC" w:rsidRPr="00F125D1" w:rsidRDefault="000A7EAC" w:rsidP="00F125D1">
      <w:pPr>
        <w:numPr>
          <w:ilvl w:val="12"/>
          <w:numId w:val="0"/>
        </w:numPr>
        <w:overflowPunct w:val="0"/>
        <w:autoSpaceDE w:val="0"/>
        <w:autoSpaceDN w:val="0"/>
        <w:adjustRightInd w:val="0"/>
        <w:spacing w:after="0" w:line="360" w:lineRule="auto"/>
        <w:ind w:firstLine="851"/>
        <w:jc w:val="both"/>
        <w:textAlignment w:val="baseline"/>
        <w:rPr>
          <w:rFonts w:ascii="Times New Roman" w:hAnsi="Times New Roman"/>
          <w:sz w:val="24"/>
          <w:szCs w:val="24"/>
          <w:lang w:eastAsia="ru-RU"/>
        </w:rPr>
      </w:pPr>
      <w:r w:rsidRPr="00F125D1">
        <w:rPr>
          <w:rFonts w:ascii="Times New Roman" w:hAnsi="Times New Roman"/>
          <w:sz w:val="24"/>
          <w:szCs w:val="24"/>
          <w:lang w:eastAsia="ru-RU"/>
        </w:rPr>
        <w:t>Для улучшения качества жизни и условий проживания населения необходимо предусмотреть строительство новых сетей водоотведения и реконструкцию существующих сетей. Кроме того, необходимо осуществить реконструкцию существующей КНС и строительство новой КНС, строительство КОС.</w:t>
      </w:r>
    </w:p>
    <w:p w:rsidR="000A7EAC" w:rsidRPr="00F125D1" w:rsidRDefault="000A7EAC" w:rsidP="00F125D1">
      <w:pPr>
        <w:spacing w:after="0" w:line="360" w:lineRule="auto"/>
        <w:jc w:val="center"/>
        <w:rPr>
          <w:rFonts w:ascii="Times New Roman" w:hAnsi="Times New Roman"/>
          <w:b/>
          <w:sz w:val="24"/>
          <w:szCs w:val="24"/>
          <w:lang w:eastAsia="ru-RU"/>
        </w:rPr>
      </w:pPr>
      <w:r w:rsidRPr="00F125D1">
        <w:rPr>
          <w:rFonts w:ascii="Times New Roman" w:hAnsi="Times New Roman"/>
          <w:b/>
          <w:sz w:val="24"/>
          <w:szCs w:val="24"/>
          <w:lang w:eastAsia="ru-RU"/>
        </w:rPr>
        <w:t>Теплоснабжение</w:t>
      </w:r>
    </w:p>
    <w:p w:rsidR="000A7EAC" w:rsidRPr="00F125D1" w:rsidRDefault="000A7EAC" w:rsidP="00F125D1">
      <w:pPr>
        <w:spacing w:after="0" w:line="360" w:lineRule="auto"/>
        <w:ind w:right="57" w:firstLine="851"/>
        <w:jc w:val="both"/>
        <w:rPr>
          <w:rFonts w:ascii="Times New Roman" w:hAnsi="Times New Roman"/>
          <w:sz w:val="24"/>
          <w:szCs w:val="24"/>
          <w:lang w:eastAsia="ru-RU"/>
        </w:rPr>
      </w:pPr>
      <w:r w:rsidRPr="00F125D1">
        <w:rPr>
          <w:rFonts w:ascii="Times New Roman" w:hAnsi="Times New Roman"/>
          <w:sz w:val="24"/>
          <w:szCs w:val="24"/>
          <w:lang w:eastAsia="ru-RU"/>
        </w:rPr>
        <w:t>Теплоснабжение малоэтажной существующей и перспективной застройки предлагается от 2-х-контурных газовых котлов.</w:t>
      </w:r>
    </w:p>
    <w:p w:rsidR="000A7EAC" w:rsidRPr="00F125D1" w:rsidRDefault="000A7EAC" w:rsidP="00F125D1">
      <w:pPr>
        <w:spacing w:after="0" w:line="360" w:lineRule="auto"/>
        <w:ind w:firstLine="851"/>
        <w:jc w:val="both"/>
        <w:rPr>
          <w:rFonts w:ascii="Times New Roman" w:hAnsi="Times New Roman"/>
          <w:b/>
          <w:sz w:val="24"/>
          <w:szCs w:val="24"/>
          <w:lang w:eastAsia="ru-RU"/>
        </w:rPr>
      </w:pPr>
      <w:r w:rsidRPr="00F125D1">
        <w:rPr>
          <w:rFonts w:ascii="Times New Roman" w:hAnsi="Times New Roman"/>
          <w:sz w:val="24"/>
          <w:szCs w:val="24"/>
          <w:lang w:eastAsia="ru-RU"/>
        </w:rPr>
        <w:t>В целях обеспечения бесперебойного теплоснабжения существующей застройки необходимо провести реконструкцию существующих сетей теплоснабжения.</w:t>
      </w:r>
    </w:p>
    <w:p w:rsidR="000A7EAC" w:rsidRPr="00F125D1" w:rsidRDefault="000A7EAC" w:rsidP="00F125D1">
      <w:pPr>
        <w:spacing w:after="0" w:line="360" w:lineRule="auto"/>
        <w:jc w:val="center"/>
        <w:rPr>
          <w:rFonts w:ascii="Times New Roman" w:hAnsi="Times New Roman"/>
          <w:b/>
          <w:sz w:val="24"/>
          <w:szCs w:val="24"/>
          <w:lang w:eastAsia="ru-RU"/>
        </w:rPr>
      </w:pPr>
      <w:r w:rsidRPr="00F125D1">
        <w:rPr>
          <w:rFonts w:ascii="Times New Roman" w:hAnsi="Times New Roman"/>
          <w:b/>
          <w:sz w:val="24"/>
          <w:szCs w:val="24"/>
          <w:lang w:eastAsia="ru-RU"/>
        </w:rPr>
        <w:lastRenderedPageBreak/>
        <w:t>Газоснабжение.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Прокладка газопроводов по территории поселения до ГРП и ГРУ котельных предполагается высокого давления (0,6МПа).</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Подключение потребителей поселения предлагается от распределительного газопровода ГРС Подберезье.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Планируется подключение к природному газу новых котельных для теплоснабжения соцкультбыта и коммунального хозяйства, котельных инвестиционных площадок, перевод существующих котельных (часть котлов, использующих в виде топлива каменный уголь) на газовое топливо.</w:t>
      </w:r>
    </w:p>
    <w:p w:rsidR="000A7EAC" w:rsidRPr="00F125D1" w:rsidRDefault="000A7EAC" w:rsidP="00F125D1">
      <w:pPr>
        <w:spacing w:after="0" w:line="360" w:lineRule="auto"/>
        <w:ind w:firstLine="851"/>
        <w:jc w:val="both"/>
        <w:rPr>
          <w:rFonts w:ascii="Times New Roman" w:hAnsi="Times New Roman"/>
          <w:sz w:val="24"/>
          <w:lang w:eastAsia="ru-RU"/>
        </w:rPr>
      </w:pPr>
      <w:r w:rsidRPr="00F125D1">
        <w:rPr>
          <w:rFonts w:ascii="Times New Roman" w:hAnsi="Times New Roman"/>
          <w:sz w:val="24"/>
          <w:szCs w:val="24"/>
          <w:lang w:eastAsia="ru-RU"/>
        </w:rPr>
        <w:t>Планируется подключение к природному газу новых котельных для теплоснабжения соцкультбыта и коммунального хозяйства, перевод существующих</w:t>
      </w:r>
      <w:r w:rsidRPr="00F125D1">
        <w:rPr>
          <w:rFonts w:ascii="Times New Roman" w:hAnsi="Times New Roman"/>
          <w:lang w:eastAsia="ru-RU"/>
        </w:rPr>
        <w:t xml:space="preserve"> котельных </w:t>
      </w:r>
      <w:r w:rsidRPr="00F125D1">
        <w:rPr>
          <w:rFonts w:ascii="Times New Roman" w:hAnsi="Times New Roman"/>
          <w:sz w:val="24"/>
          <w:lang w:eastAsia="ru-RU"/>
        </w:rPr>
        <w:t>(часть котлов, использующих в виде топлива каменный уголь) на газовое топливо.</w:t>
      </w:r>
    </w:p>
    <w:p w:rsidR="000A7EAC" w:rsidRPr="00F125D1" w:rsidRDefault="000A7EAC" w:rsidP="00F125D1">
      <w:pPr>
        <w:spacing w:after="0" w:line="360" w:lineRule="auto"/>
        <w:ind w:firstLine="851"/>
        <w:jc w:val="center"/>
        <w:rPr>
          <w:rFonts w:ascii="Times New Roman" w:hAnsi="Times New Roman"/>
          <w:b/>
          <w:sz w:val="24"/>
          <w:szCs w:val="24"/>
          <w:lang w:eastAsia="ru-RU"/>
        </w:rPr>
      </w:pPr>
      <w:r w:rsidRPr="00F125D1">
        <w:rPr>
          <w:rFonts w:ascii="Times New Roman" w:hAnsi="Times New Roman"/>
          <w:b/>
          <w:sz w:val="24"/>
          <w:szCs w:val="24"/>
          <w:lang w:eastAsia="ru-RU"/>
        </w:rPr>
        <w:t>Электроснабжение</w:t>
      </w:r>
    </w:p>
    <w:p w:rsidR="000A7EAC" w:rsidRPr="00F125D1" w:rsidRDefault="000A7EAC" w:rsidP="00F125D1">
      <w:pPr>
        <w:spacing w:after="0" w:line="36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Будет происходить постепенная замена или реконструкция трансформаторных подстанций, выработавших свой срок. Трансформаторные подстанции на новых участках будут подключаться при конкретном проектировании планировок в соответствии с техническими условиями «Новгородэнерго», которые должны получать на каждый из новых участков.</w:t>
      </w:r>
    </w:p>
    <w:p w:rsidR="000A7EAC" w:rsidRPr="00F125D1" w:rsidRDefault="000A7EAC" w:rsidP="00F125D1">
      <w:pPr>
        <w:spacing w:after="0" w:line="360" w:lineRule="auto"/>
        <w:jc w:val="right"/>
        <w:rPr>
          <w:rFonts w:ascii="Times New Roman" w:hAnsi="Times New Roman"/>
          <w:sz w:val="24"/>
          <w:szCs w:val="24"/>
          <w:lang w:eastAsia="ru-RU"/>
        </w:rPr>
      </w:pPr>
      <w:r w:rsidRPr="00F125D1">
        <w:rPr>
          <w:rFonts w:ascii="Times New Roman" w:hAnsi="Times New Roman"/>
          <w:sz w:val="24"/>
          <w:szCs w:val="24"/>
          <w:lang w:eastAsia="ru-RU"/>
        </w:rPr>
        <w:t>Таблица 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9"/>
        <w:gridCol w:w="3969"/>
        <w:gridCol w:w="2393"/>
        <w:gridCol w:w="2393"/>
      </w:tblGrid>
      <w:tr w:rsidR="000A7EAC" w:rsidRPr="00F125D1" w:rsidTr="007A7F9E">
        <w:trPr>
          <w:jc w:val="center"/>
        </w:trPr>
        <w:tc>
          <w:tcPr>
            <w:tcW w:w="699" w:type="dxa"/>
            <w:vMerge w:val="restart"/>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п</w:t>
            </w:r>
            <w:r w:rsidRPr="00F125D1">
              <w:rPr>
                <w:rFonts w:ascii="Times New Roman" w:hAnsi="Times New Roman"/>
                <w:b/>
                <w:color w:val="000000"/>
                <w:sz w:val="24"/>
                <w:szCs w:val="24"/>
                <w:lang w:val="en-US" w:eastAsia="ar-SA"/>
              </w:rPr>
              <w:t>/</w:t>
            </w:r>
            <w:r w:rsidRPr="00F125D1">
              <w:rPr>
                <w:rFonts w:ascii="Times New Roman" w:hAnsi="Times New Roman"/>
                <w:b/>
                <w:color w:val="000000"/>
                <w:sz w:val="24"/>
                <w:szCs w:val="24"/>
                <w:lang w:eastAsia="ar-SA"/>
              </w:rPr>
              <w:t>п</w:t>
            </w:r>
          </w:p>
        </w:tc>
        <w:tc>
          <w:tcPr>
            <w:tcW w:w="3969" w:type="dxa"/>
            <w:vMerge w:val="restart"/>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Наименование линий</w:t>
            </w:r>
          </w:p>
        </w:tc>
        <w:tc>
          <w:tcPr>
            <w:tcW w:w="4786" w:type="dxa"/>
            <w:gridSpan w:val="2"/>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Расчетная нагрузка, кВА</w:t>
            </w:r>
          </w:p>
        </w:tc>
      </w:tr>
      <w:tr w:rsidR="000A7EAC" w:rsidRPr="00F125D1" w:rsidTr="007A7F9E">
        <w:trPr>
          <w:jc w:val="center"/>
        </w:trPr>
        <w:tc>
          <w:tcPr>
            <w:tcW w:w="699" w:type="dxa"/>
            <w:vMerge/>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p>
        </w:tc>
        <w:tc>
          <w:tcPr>
            <w:tcW w:w="3969" w:type="dxa"/>
            <w:vMerge/>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p>
        </w:tc>
        <w:tc>
          <w:tcPr>
            <w:tcW w:w="2393"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Существующее положение</w:t>
            </w:r>
          </w:p>
        </w:tc>
        <w:tc>
          <w:tcPr>
            <w:tcW w:w="2393"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b/>
                <w:color w:val="000000"/>
                <w:sz w:val="24"/>
                <w:szCs w:val="24"/>
                <w:lang w:eastAsia="ar-SA"/>
              </w:rPr>
            </w:pPr>
            <w:r w:rsidRPr="00F125D1">
              <w:rPr>
                <w:rFonts w:ascii="Times New Roman" w:hAnsi="Times New Roman"/>
                <w:b/>
                <w:color w:val="000000"/>
                <w:sz w:val="24"/>
                <w:szCs w:val="24"/>
                <w:lang w:eastAsia="ar-SA"/>
              </w:rPr>
              <w:t>Расчетный срок</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w:t>
            </w: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Л1 ПС «Рогавка»</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6 трансформатора К=0,85</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740</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888</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w:t>
            </w: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Л2 ПС «Рогавка»</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18 трансформаторов К=0,75</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3207</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3848</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w:t>
            </w: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Л6 ПС «Рогавка»</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 трансформаторов К=0,8</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1460</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1752</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4.</w:t>
            </w: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Л8 ПС ПС «Рогавка»</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 трансформатора К=0,9</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300</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360</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w:t>
            </w:r>
          </w:p>
        </w:tc>
        <w:tc>
          <w:tcPr>
            <w:tcW w:w="396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Л1 ПС «Подберезье»</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 трансформаторов К=0,85</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751</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900</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6.</w:t>
            </w:r>
          </w:p>
        </w:tc>
        <w:tc>
          <w:tcPr>
            <w:tcW w:w="396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Л3 ПС «Тёсово-2»</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 трансформаторов К=0,85</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1262</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1515</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7.</w:t>
            </w:r>
          </w:p>
        </w:tc>
        <w:tc>
          <w:tcPr>
            <w:tcW w:w="396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Л7 ПС «Тесово-2»</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 трансформатора К=0,95</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390</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468</w:t>
            </w:r>
          </w:p>
        </w:tc>
      </w:tr>
      <w:tr w:rsidR="000A7EAC" w:rsidRPr="00F125D1" w:rsidTr="007A7F9E">
        <w:trPr>
          <w:jc w:val="center"/>
        </w:trPr>
        <w:tc>
          <w:tcPr>
            <w:tcW w:w="69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w:t>
            </w:r>
          </w:p>
        </w:tc>
        <w:tc>
          <w:tcPr>
            <w:tcW w:w="396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Л8 ПС «Тесово-2»</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 трансформаторов К=0,9</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876</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1052</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В том числе:</w:t>
            </w:r>
          </w:p>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 xml:space="preserve">- коммунально-бытовая нагрузка на существующих участках </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1919</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2917</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На новых участках коммунально-</w:t>
            </w:r>
            <w:r w:rsidRPr="00F125D1">
              <w:rPr>
                <w:rFonts w:ascii="Times New Roman" w:hAnsi="Times New Roman"/>
                <w:color w:val="000000"/>
                <w:sz w:val="24"/>
                <w:szCs w:val="24"/>
                <w:lang w:eastAsia="ar-SA"/>
              </w:rPr>
              <w:lastRenderedPageBreak/>
              <w:t>бытовая нагрузка:</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Огорелье, 194 участка</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405</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Глухая Кересть, 49 участков</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102</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Кересть, 90 участков</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188</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Финев Луг, 356 участков</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742</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Пятилипы</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124</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118 участков</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262</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Итого на новых участках:</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1823</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На новых участках инвестиционные площадки:</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д. Вдицко (33,23 Га) (потребитель 1 и 2 категории) со строительством РП на участке и необходимого количества трансформаторных подстанций</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3750 кВт</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п. Тёсово-Нетыльский  (30,14  Га) (потребитель 1 и 2 категории) со строительством РП на участке и необходимого количества трансформаторных подстанций</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3400 кВт</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п. Тёсово-Нетыльский  (57,51  Га) (потребитель 1 и 2 категории) со строительством РП на участке и необходимого количества трансформаторных подстанций</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6490 кВт</w:t>
            </w:r>
          </w:p>
        </w:tc>
      </w:tr>
      <w:tr w:rsidR="000A7EAC" w:rsidRPr="00F125D1" w:rsidTr="007A7F9E">
        <w:trPr>
          <w:trHeight w:val="132"/>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Инвестиционная площадка в д. Село-Гора</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551 кВт</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 xml:space="preserve"> (потребитель 1 и 2 категории) со строительством на участке  необходимого количества трансформа-торных подстанций</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136кВт</w:t>
            </w:r>
          </w:p>
        </w:tc>
      </w:tr>
      <w:tr w:rsidR="000A7EAC" w:rsidRPr="00F125D1" w:rsidTr="007A7F9E">
        <w:trPr>
          <w:jc w:val="center"/>
        </w:trPr>
        <w:tc>
          <w:tcPr>
            <w:tcW w:w="69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p>
        </w:tc>
        <w:tc>
          <w:tcPr>
            <w:tcW w:w="3969" w:type="dxa"/>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Итого на новых участках:</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w:t>
            </w:r>
          </w:p>
        </w:tc>
        <w:tc>
          <w:tcPr>
            <w:tcW w:w="2393" w:type="dxa"/>
            <w:vAlign w:val="center"/>
          </w:tcPr>
          <w:p w:rsidR="000A7EAC" w:rsidRPr="00F125D1" w:rsidRDefault="000A7EAC" w:rsidP="00F125D1">
            <w:pPr>
              <w:widowControl w:val="0"/>
              <w:tabs>
                <w:tab w:val="center" w:pos="4677"/>
                <w:tab w:val="right" w:pos="9355"/>
              </w:tabs>
              <w:suppressAutoHyphens/>
              <w:autoSpaceDE w:val="0"/>
              <w:spacing w:after="0" w:line="240" w:lineRule="auto"/>
              <w:jc w:val="center"/>
              <w:rPr>
                <w:rFonts w:ascii="Times New Roman" w:hAnsi="Times New Roman"/>
                <w:color w:val="000000"/>
                <w:sz w:val="24"/>
                <w:szCs w:val="24"/>
                <w:lang w:eastAsia="ar-SA"/>
              </w:rPr>
            </w:pPr>
            <w:r w:rsidRPr="00F125D1">
              <w:rPr>
                <w:rFonts w:ascii="Times New Roman" w:hAnsi="Times New Roman"/>
                <w:color w:val="000000"/>
                <w:sz w:val="24"/>
                <w:szCs w:val="24"/>
                <w:lang w:eastAsia="ar-SA"/>
              </w:rPr>
              <w:t>14327 кВт</w:t>
            </w:r>
          </w:p>
        </w:tc>
      </w:tr>
    </w:tbl>
    <w:p w:rsidR="000A7EAC" w:rsidRPr="00F125D1" w:rsidRDefault="000A7EAC" w:rsidP="00F125D1">
      <w:pPr>
        <w:spacing w:after="0" w:line="360" w:lineRule="auto"/>
        <w:ind w:firstLine="709"/>
        <w:jc w:val="both"/>
        <w:rPr>
          <w:rFonts w:ascii="Times New Roman" w:hAnsi="Times New Roman"/>
          <w:sz w:val="24"/>
          <w:szCs w:val="24"/>
          <w:lang w:eastAsia="ru-RU"/>
        </w:rPr>
      </w:pPr>
    </w:p>
    <w:p w:rsidR="000A7EAC" w:rsidRPr="00F125D1" w:rsidRDefault="000A7EAC" w:rsidP="00F125D1">
      <w:pPr>
        <w:spacing w:after="0" w:line="360" w:lineRule="auto"/>
        <w:ind w:firstLine="851"/>
        <w:jc w:val="center"/>
        <w:rPr>
          <w:rFonts w:ascii="Times New Roman" w:hAnsi="Times New Roman"/>
          <w:b/>
          <w:sz w:val="24"/>
          <w:szCs w:val="24"/>
          <w:lang w:eastAsia="ru-RU"/>
        </w:rPr>
      </w:pPr>
      <w:r w:rsidRPr="00F125D1">
        <w:rPr>
          <w:rFonts w:ascii="Times New Roman" w:hAnsi="Times New Roman"/>
          <w:b/>
          <w:sz w:val="24"/>
          <w:szCs w:val="24"/>
          <w:lang w:eastAsia="ru-RU"/>
        </w:rPr>
        <w:t>Связь и телекоммуникации</w:t>
      </w:r>
    </w:p>
    <w:p w:rsidR="000A7EAC" w:rsidRPr="00F125D1" w:rsidRDefault="000A7EAC" w:rsidP="00F125D1">
      <w:pPr>
        <w:widowControl w:val="0"/>
        <w:suppressAutoHyphens/>
        <w:autoSpaceDE w:val="0"/>
        <w:spacing w:after="0" w:line="240" w:lineRule="auto"/>
        <w:ind w:firstLine="708"/>
        <w:jc w:val="both"/>
        <w:rPr>
          <w:rFonts w:ascii="Times New Roman" w:hAnsi="Times New Roman"/>
          <w:sz w:val="24"/>
          <w:szCs w:val="24"/>
          <w:lang w:eastAsia="ru-RU"/>
        </w:rPr>
      </w:pPr>
      <w:r w:rsidRPr="00F125D1">
        <w:rPr>
          <w:rFonts w:ascii="Times New Roman" w:hAnsi="Times New Roman"/>
          <w:color w:val="202020"/>
          <w:sz w:val="24"/>
          <w:szCs w:val="24"/>
          <w:lang w:eastAsia="ar-SA"/>
        </w:rPr>
        <w:t>В рамках перехода от аналогового к цифровому телевидению, п</w:t>
      </w:r>
      <w:r w:rsidRPr="00F125D1">
        <w:rPr>
          <w:rFonts w:ascii="Times New Roman" w:hAnsi="Times New Roman"/>
          <w:sz w:val="24"/>
          <w:szCs w:val="24"/>
          <w:lang w:eastAsia="ru-RU"/>
        </w:rPr>
        <w:t>ланируется строительство наземных сетей цифрового телевизионного вещания.</w:t>
      </w:r>
    </w:p>
    <w:p w:rsidR="000A7EAC" w:rsidRPr="00F125D1" w:rsidRDefault="000A7EAC" w:rsidP="00F125D1">
      <w:pPr>
        <w:widowControl w:val="0"/>
        <w:suppressAutoHyphens/>
        <w:autoSpaceDE w:val="0"/>
        <w:spacing w:after="0" w:line="240" w:lineRule="auto"/>
        <w:ind w:firstLine="34"/>
        <w:jc w:val="both"/>
        <w:rPr>
          <w:rFonts w:ascii="Times New Roman" w:hAnsi="Times New Roman"/>
          <w:b/>
          <w:sz w:val="24"/>
          <w:szCs w:val="24"/>
          <w:lang w:eastAsia="ru-RU"/>
        </w:rPr>
      </w:pPr>
    </w:p>
    <w:p w:rsidR="000A7EAC" w:rsidRPr="00F125D1" w:rsidRDefault="000A7EAC" w:rsidP="00F125D1">
      <w:pPr>
        <w:spacing w:after="0" w:line="240" w:lineRule="auto"/>
        <w:ind w:firstLine="709"/>
        <w:jc w:val="both"/>
        <w:rPr>
          <w:rFonts w:ascii="Times New Roman" w:hAnsi="Times New Roman"/>
          <w:b/>
          <w:sz w:val="28"/>
          <w:szCs w:val="28"/>
          <w:lang w:eastAsia="ru-RU"/>
        </w:rPr>
      </w:pPr>
      <w:r w:rsidRPr="00F125D1">
        <w:rPr>
          <w:rFonts w:ascii="Times New Roman" w:hAnsi="Times New Roman"/>
          <w:b/>
          <w:sz w:val="28"/>
          <w:szCs w:val="28"/>
          <w:lang w:eastAsia="ru-RU"/>
        </w:rPr>
        <w:t xml:space="preserve">4.1. </w:t>
      </w:r>
      <w:bookmarkEnd w:id="216"/>
      <w:r w:rsidRPr="00F125D1">
        <w:rPr>
          <w:rFonts w:ascii="Times New Roman" w:hAnsi="Times New Roman"/>
          <w:b/>
          <w:sz w:val="28"/>
          <w:szCs w:val="28"/>
          <w:lang w:eastAsia="ru-RU"/>
        </w:rPr>
        <w:t>Сведения о видах, назначении и наименованиях, планируемых для размещения на территории поселения объектов федерального значения и регионального значения</w:t>
      </w:r>
    </w:p>
    <w:p w:rsidR="000A7EAC" w:rsidRPr="00F125D1" w:rsidRDefault="000A7EAC" w:rsidP="00F125D1">
      <w:pPr>
        <w:spacing w:after="0" w:line="240" w:lineRule="auto"/>
        <w:ind w:firstLine="709"/>
        <w:jc w:val="both"/>
        <w:rPr>
          <w:rFonts w:ascii="Times New Roman" w:hAnsi="Times New Roman"/>
          <w:sz w:val="24"/>
          <w:szCs w:val="24"/>
          <w:lang w:eastAsia="ru-RU"/>
        </w:rPr>
      </w:pPr>
    </w:p>
    <w:p w:rsidR="000A7EAC" w:rsidRPr="00F125D1" w:rsidRDefault="000A7EAC" w:rsidP="00F125D1">
      <w:pPr>
        <w:spacing w:after="0" w:line="24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Согласно Схеме территориального планирования Российской Федерации, на территории Тёсово-Нетыльского сельского поселения размещение объектов федерального значения не планируется.</w:t>
      </w:r>
    </w:p>
    <w:p w:rsidR="000A7EAC" w:rsidRPr="00F125D1" w:rsidRDefault="000A7EAC" w:rsidP="00F125D1">
      <w:pPr>
        <w:spacing w:after="0" w:line="240" w:lineRule="auto"/>
        <w:ind w:firstLine="709"/>
        <w:jc w:val="both"/>
        <w:rPr>
          <w:rFonts w:ascii="Times New Roman" w:hAnsi="Times New Roman"/>
          <w:b/>
          <w:sz w:val="24"/>
          <w:szCs w:val="24"/>
          <w:lang w:eastAsia="ru-RU"/>
        </w:rPr>
      </w:pPr>
    </w:p>
    <w:p w:rsidR="000A7EAC" w:rsidRPr="00F125D1" w:rsidRDefault="000A7EAC" w:rsidP="00F125D1">
      <w:pPr>
        <w:spacing w:after="0" w:line="240" w:lineRule="auto"/>
        <w:ind w:firstLine="709"/>
        <w:jc w:val="both"/>
        <w:rPr>
          <w:rFonts w:ascii="Times New Roman" w:hAnsi="Times New Roman"/>
          <w:sz w:val="24"/>
          <w:szCs w:val="24"/>
          <w:lang w:eastAsia="ru-RU"/>
        </w:rPr>
      </w:pPr>
      <w:r w:rsidRPr="00F125D1">
        <w:rPr>
          <w:rFonts w:ascii="Times New Roman" w:hAnsi="Times New Roman"/>
          <w:b/>
          <w:sz w:val="28"/>
          <w:szCs w:val="24"/>
          <w:lang w:eastAsia="ru-RU"/>
        </w:rPr>
        <w:t xml:space="preserve"> </w:t>
      </w:r>
      <w:r w:rsidRPr="00F125D1">
        <w:rPr>
          <w:rFonts w:ascii="Times New Roman" w:hAnsi="Times New Roman"/>
          <w:sz w:val="24"/>
          <w:szCs w:val="24"/>
          <w:lang w:eastAsia="ru-RU"/>
        </w:rPr>
        <w:t>Объекты капитального строительства регионального значения, планируемые для размещения на территории поселения представлены в таблице 13.</w:t>
      </w:r>
    </w:p>
    <w:p w:rsidR="000A7EAC" w:rsidRPr="00F125D1" w:rsidRDefault="000A7EAC" w:rsidP="00F125D1">
      <w:pPr>
        <w:spacing w:after="0" w:line="360" w:lineRule="auto"/>
        <w:ind w:left="720" w:firstLine="709"/>
        <w:contextualSpacing/>
        <w:jc w:val="right"/>
        <w:rPr>
          <w:rFonts w:ascii="Times New Roman" w:hAnsi="Times New Roman"/>
          <w:sz w:val="24"/>
          <w:szCs w:val="24"/>
        </w:rPr>
      </w:pPr>
      <w:r w:rsidRPr="00F125D1">
        <w:rPr>
          <w:rFonts w:ascii="Times New Roman" w:hAnsi="Times New Roman"/>
          <w:sz w:val="24"/>
          <w:szCs w:val="24"/>
        </w:rPr>
        <w:t>Таблица 13</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126"/>
        <w:gridCol w:w="1276"/>
        <w:gridCol w:w="1897"/>
        <w:gridCol w:w="1907"/>
        <w:gridCol w:w="1866"/>
      </w:tblGrid>
      <w:tr w:rsidR="000A7EAC" w:rsidRPr="00F125D1" w:rsidTr="007A7F9E">
        <w:tc>
          <w:tcPr>
            <w:tcW w:w="709" w:type="dxa"/>
          </w:tcPr>
          <w:p w:rsidR="000A7EAC" w:rsidRPr="00F125D1" w:rsidRDefault="000A7EAC" w:rsidP="00F125D1">
            <w:pPr>
              <w:spacing w:after="0" w:line="240" w:lineRule="auto"/>
              <w:ind w:hanging="108"/>
              <w:jc w:val="both"/>
              <w:rPr>
                <w:rFonts w:ascii="Times New Roman" w:hAnsi="Times New Roman"/>
                <w:sz w:val="24"/>
                <w:szCs w:val="24"/>
                <w:lang w:eastAsia="ru-RU"/>
              </w:rPr>
            </w:pPr>
            <w:r w:rsidRPr="00F125D1">
              <w:rPr>
                <w:rFonts w:ascii="Times New Roman" w:hAnsi="Times New Roman"/>
                <w:sz w:val="24"/>
                <w:szCs w:val="24"/>
                <w:lang w:eastAsia="ru-RU"/>
              </w:rPr>
              <w:t>№п/п</w:t>
            </w:r>
          </w:p>
        </w:tc>
        <w:tc>
          <w:tcPr>
            <w:tcW w:w="212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Назначение объекта регионального </w:t>
            </w:r>
            <w:r w:rsidRPr="00F125D1">
              <w:rPr>
                <w:rFonts w:ascii="Times New Roman" w:hAnsi="Times New Roman"/>
                <w:sz w:val="24"/>
                <w:szCs w:val="24"/>
                <w:lang w:eastAsia="ru-RU"/>
              </w:rPr>
              <w:lastRenderedPageBreak/>
              <w:t>или межмуниципального значения</w:t>
            </w:r>
          </w:p>
        </w:tc>
        <w:tc>
          <w:tcPr>
            <w:tcW w:w="127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lastRenderedPageBreak/>
              <w:t>Наименование объекта</w:t>
            </w:r>
          </w:p>
        </w:tc>
        <w:tc>
          <w:tcPr>
            <w:tcW w:w="1897"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Краткая характеристика объекта</w:t>
            </w:r>
          </w:p>
        </w:tc>
        <w:tc>
          <w:tcPr>
            <w:tcW w:w="1907"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Местоположение планируемого объекта, </w:t>
            </w:r>
            <w:r w:rsidRPr="00F125D1">
              <w:rPr>
                <w:rFonts w:ascii="Times New Roman" w:hAnsi="Times New Roman"/>
                <w:sz w:val="24"/>
                <w:szCs w:val="24"/>
                <w:lang w:eastAsia="ru-RU"/>
              </w:rPr>
              <w:lastRenderedPageBreak/>
              <w:t>функциональная зона размещения</w:t>
            </w:r>
          </w:p>
        </w:tc>
        <w:tc>
          <w:tcPr>
            <w:tcW w:w="186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lastRenderedPageBreak/>
              <w:t xml:space="preserve">Зоны с особыми условиями </w:t>
            </w:r>
            <w:r w:rsidRPr="00F125D1">
              <w:rPr>
                <w:rFonts w:ascii="Times New Roman" w:hAnsi="Times New Roman"/>
                <w:sz w:val="24"/>
                <w:szCs w:val="24"/>
                <w:lang w:eastAsia="ru-RU"/>
              </w:rPr>
              <w:lastRenderedPageBreak/>
              <w:t>использования территории</w:t>
            </w:r>
          </w:p>
        </w:tc>
      </w:tr>
      <w:tr w:rsidR="000A7EAC" w:rsidRPr="00F125D1" w:rsidTr="007A7F9E">
        <w:tc>
          <w:tcPr>
            <w:tcW w:w="9781" w:type="dxa"/>
            <w:gridSpan w:val="6"/>
          </w:tcPr>
          <w:p w:rsidR="000A7EAC" w:rsidRPr="00F125D1" w:rsidRDefault="000A7EAC" w:rsidP="00F125D1">
            <w:pPr>
              <w:autoSpaceDE w:val="0"/>
              <w:autoSpaceDN w:val="0"/>
              <w:adjustRightInd w:val="0"/>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lastRenderedPageBreak/>
              <w:t>Участки недр местного значения</w:t>
            </w:r>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"Село Гора"</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 песчано-гравийная смесь, площадь 0,113 кв. км, прогнозные ресурсы по категории Р1 - 50 тыс. куб. м</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вблизи д. Село Гора</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3"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2</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"Урочище Огорели-1"</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 площадь 8,61 кв. км, прогнозные ресурсы по категории Р3 - 1 млн. куб. м</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2 км на восток, северо-восток от д. Огорелье</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4"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3</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"Озеро Липово"</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сапропель, площадь 2,9 кв. км, прогнозные ресурсы по категории Р1 - 770 тыс. куб. м</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Тёсово-Нетыльское сельское поселение</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5"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4</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"Черный Остров" участок N 2</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песчано-гравийная смесь</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1,7 км на запад от п. Тёсовский</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6"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5</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"Тёсово-Нетыльское" участок "II-III"</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торф</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6 км на восток, северо-восток от п. Тёсовский</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7"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6</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Участки недр местного </w:t>
            </w:r>
            <w:r w:rsidRPr="00F125D1">
              <w:rPr>
                <w:rFonts w:ascii="Times New Roman" w:hAnsi="Times New Roman"/>
                <w:sz w:val="24"/>
                <w:szCs w:val="24"/>
                <w:lang w:eastAsia="ru-RU"/>
              </w:rPr>
              <w:lastRenderedPageBreak/>
              <w:t>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lastRenderedPageBreak/>
              <w:t>"Недомысли"</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 валунно-гравийно-</w:t>
            </w:r>
            <w:r w:rsidRPr="00F125D1">
              <w:rPr>
                <w:rFonts w:ascii="Times New Roman" w:hAnsi="Times New Roman"/>
                <w:sz w:val="24"/>
                <w:szCs w:val="24"/>
                <w:lang w:eastAsia="ru-RU"/>
              </w:rPr>
              <w:lastRenderedPageBreak/>
              <w:t>песчаная смесь</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lastRenderedPageBreak/>
              <w:t xml:space="preserve">Новгородский район, 6 км к северу от п. </w:t>
            </w:r>
            <w:r w:rsidRPr="00F125D1">
              <w:rPr>
                <w:rFonts w:ascii="Times New Roman" w:hAnsi="Times New Roman"/>
                <w:sz w:val="24"/>
                <w:szCs w:val="24"/>
                <w:lang w:eastAsia="ru-RU"/>
              </w:rPr>
              <w:lastRenderedPageBreak/>
              <w:t>Тёсовский</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lastRenderedPageBreak/>
              <w:t xml:space="preserve">СЗЗ устанавливается в </w:t>
            </w:r>
            <w:r w:rsidRPr="00F125D1">
              <w:rPr>
                <w:rFonts w:ascii="Times New Roman" w:hAnsi="Times New Roman"/>
                <w:sz w:val="24"/>
                <w:szCs w:val="24"/>
                <w:lang w:eastAsia="ru-RU"/>
              </w:rPr>
              <w:lastRenderedPageBreak/>
              <w:t xml:space="preserve">соответствии с требованиями </w:t>
            </w:r>
            <w:hyperlink r:id="rId38"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lastRenderedPageBreak/>
              <w:t>7</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"Вдицко-3"</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 песчано-гравийная смесь</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2 км на юго-запад от д. Вдицко</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в 1,0 км на северо-восток от с. Бронница</w:t>
            </w:r>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8</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"Курская Гора"</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песчано-гравийная смесь</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4,5 км на юго-запад от п. Тёсовский</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39"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9</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"Курская Гора" участок "Южный"</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5 км на юго-запад от Тёсово-2</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40" w:history="1">
              <w:r w:rsidRPr="00F125D1">
                <w:rPr>
                  <w:color w:val="0000FF"/>
                  <w:sz w:val="24"/>
                  <w:szCs w:val="24"/>
                  <w:u w:val="single"/>
                  <w:lang w:eastAsia="ru-RU"/>
                </w:rPr>
                <w:t>СанПиН 2.2.1/ 2.1.1.1200-03</w:t>
              </w:r>
            </w:hyperlink>
          </w:p>
        </w:tc>
      </w:tr>
      <w:tr w:rsidR="000A7EAC" w:rsidRPr="00F125D1" w:rsidTr="007A7F9E">
        <w:tc>
          <w:tcPr>
            <w:tcW w:w="709" w:type="dxa"/>
          </w:tcPr>
          <w:p w:rsidR="000A7EAC" w:rsidRPr="00F125D1" w:rsidRDefault="000A7EAC" w:rsidP="00F125D1">
            <w:pPr>
              <w:ind w:hanging="108"/>
              <w:jc w:val="center"/>
              <w:rPr>
                <w:rFonts w:ascii="Times New Roman" w:hAnsi="Times New Roman"/>
                <w:sz w:val="24"/>
                <w:szCs w:val="24"/>
                <w:lang w:eastAsia="ru-RU"/>
              </w:rPr>
            </w:pPr>
            <w:r w:rsidRPr="00F125D1">
              <w:rPr>
                <w:rFonts w:ascii="Times New Roman" w:hAnsi="Times New Roman"/>
                <w:sz w:val="24"/>
                <w:szCs w:val="24"/>
                <w:lang w:eastAsia="ru-RU"/>
              </w:rPr>
              <w:t>10</w:t>
            </w:r>
          </w:p>
        </w:tc>
        <w:tc>
          <w:tcPr>
            <w:tcW w:w="212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Участки недр местного значения</w:t>
            </w:r>
          </w:p>
        </w:tc>
        <w:tc>
          <w:tcPr>
            <w:tcW w:w="127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"Курская Гора" участок "Северный"</w:t>
            </w:r>
          </w:p>
        </w:tc>
        <w:tc>
          <w:tcPr>
            <w:tcW w:w="189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песок, валунно-гравийно-песчаная смесь</w:t>
            </w:r>
          </w:p>
        </w:tc>
        <w:tc>
          <w:tcPr>
            <w:tcW w:w="1907"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5 км на юго-запад от Тёсово-2</w:t>
            </w:r>
          </w:p>
        </w:tc>
        <w:tc>
          <w:tcPr>
            <w:tcW w:w="1866" w:type="dxa"/>
          </w:tcPr>
          <w:p w:rsidR="000A7EAC" w:rsidRPr="00F125D1" w:rsidRDefault="000A7EAC" w:rsidP="00F125D1">
            <w:pPr>
              <w:jc w:val="both"/>
              <w:rPr>
                <w:rFonts w:ascii="Times New Roman" w:hAnsi="Times New Roman"/>
                <w:sz w:val="24"/>
                <w:szCs w:val="24"/>
                <w:lang w:eastAsia="ru-RU"/>
              </w:rPr>
            </w:pPr>
            <w:r w:rsidRPr="00F125D1">
              <w:rPr>
                <w:rFonts w:ascii="Times New Roman" w:hAnsi="Times New Roman"/>
                <w:sz w:val="24"/>
                <w:szCs w:val="24"/>
                <w:lang w:eastAsia="ru-RU"/>
              </w:rPr>
              <w:t xml:space="preserve">СЗЗ устанавливается в соответствии с требованиями </w:t>
            </w:r>
            <w:hyperlink r:id="rId41" w:history="1">
              <w:r w:rsidRPr="00F125D1">
                <w:rPr>
                  <w:color w:val="0000FF"/>
                  <w:sz w:val="24"/>
                  <w:szCs w:val="24"/>
                  <w:u w:val="single"/>
                  <w:lang w:eastAsia="ru-RU"/>
                </w:rPr>
                <w:t>СанПиН 2.2.1/ 2.1.1.1200-03</w:t>
              </w:r>
            </w:hyperlink>
          </w:p>
        </w:tc>
      </w:tr>
      <w:tr w:rsidR="000A7EAC" w:rsidRPr="00F125D1" w:rsidTr="007A7F9E">
        <w:tc>
          <w:tcPr>
            <w:tcW w:w="9781" w:type="dxa"/>
            <w:gridSpan w:val="6"/>
          </w:tcPr>
          <w:p w:rsidR="000A7EAC" w:rsidRPr="00F125D1" w:rsidRDefault="000A7EAC" w:rsidP="00F125D1">
            <w:pPr>
              <w:autoSpaceDE w:val="0"/>
              <w:autoSpaceDN w:val="0"/>
              <w:adjustRightInd w:val="0"/>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Инвестиционные площадки для размещения сельскохозяйственного производства</w:t>
            </w:r>
          </w:p>
        </w:tc>
      </w:tr>
      <w:tr w:rsidR="000A7EAC" w:rsidRPr="00F125D1" w:rsidTr="007A7F9E">
        <w:tc>
          <w:tcPr>
            <w:tcW w:w="709" w:type="dxa"/>
          </w:tcPr>
          <w:p w:rsidR="000A7EAC" w:rsidRPr="00F125D1" w:rsidRDefault="000A7EAC" w:rsidP="00F125D1">
            <w:pPr>
              <w:spacing w:after="0" w:line="240" w:lineRule="auto"/>
              <w:ind w:hanging="108"/>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212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Инвестиционная площадка</w:t>
            </w:r>
          </w:p>
        </w:tc>
        <w:tc>
          <w:tcPr>
            <w:tcW w:w="127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"Гузи, Пятилипы"</w:t>
            </w:r>
          </w:p>
        </w:tc>
        <w:tc>
          <w:tcPr>
            <w:tcW w:w="1897"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площадь 250 га</w:t>
            </w:r>
          </w:p>
        </w:tc>
        <w:tc>
          <w:tcPr>
            <w:tcW w:w="1907"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Новгородский район, Тёсово-Нетыльское сельское поселение, район дд. Пятилипы, Гузи</w:t>
            </w:r>
          </w:p>
        </w:tc>
        <w:tc>
          <w:tcPr>
            <w:tcW w:w="1866"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в соответствии с </w:t>
            </w:r>
            <w:hyperlink r:id="rId42" w:history="1">
              <w:r w:rsidRPr="00F125D1">
                <w:rPr>
                  <w:rFonts w:ascii="Times New Roman" w:hAnsi="Times New Roman"/>
                  <w:color w:val="0000FF"/>
                  <w:sz w:val="24"/>
                  <w:szCs w:val="24"/>
                  <w:lang w:eastAsia="ru-RU"/>
                </w:rPr>
                <w:t>СанПиН 2.2.1/2.1.1.1200-03</w:t>
              </w:r>
            </w:hyperlink>
          </w:p>
        </w:tc>
      </w:tr>
      <w:tr w:rsidR="000A7EAC" w:rsidRPr="00F125D1" w:rsidTr="007A7F9E">
        <w:tc>
          <w:tcPr>
            <w:tcW w:w="9781" w:type="dxa"/>
            <w:gridSpan w:val="6"/>
          </w:tcPr>
          <w:p w:rsidR="000A7EAC" w:rsidRPr="00F125D1" w:rsidRDefault="000A7EAC" w:rsidP="00F125D1">
            <w:pPr>
              <w:widowControl w:val="0"/>
              <w:suppressAutoHyphens/>
              <w:autoSpaceDE w:val="0"/>
              <w:spacing w:after="0" w:line="240" w:lineRule="auto"/>
              <w:ind w:firstLine="720"/>
              <w:jc w:val="center"/>
              <w:rPr>
                <w:rFonts w:ascii="Times New Roman" w:hAnsi="Times New Roman"/>
                <w:color w:val="202020"/>
                <w:sz w:val="24"/>
                <w:szCs w:val="24"/>
                <w:lang w:eastAsia="ar-SA"/>
              </w:rPr>
            </w:pPr>
            <w:r w:rsidRPr="00F125D1">
              <w:rPr>
                <w:rFonts w:ascii="Times New Roman" w:hAnsi="Times New Roman"/>
                <w:color w:val="202020"/>
                <w:sz w:val="24"/>
                <w:szCs w:val="24"/>
                <w:lang w:eastAsia="ar-SA"/>
              </w:rPr>
              <w:t>Объекты связи, I этап до 2022 года</w:t>
            </w:r>
          </w:p>
        </w:tc>
      </w:tr>
      <w:tr w:rsidR="000A7EAC" w:rsidRPr="00F125D1" w:rsidTr="007A7F9E">
        <w:tc>
          <w:tcPr>
            <w:tcW w:w="709" w:type="dxa"/>
          </w:tcPr>
          <w:p w:rsidR="000A7EAC" w:rsidRPr="00F125D1" w:rsidRDefault="000A7EAC" w:rsidP="00F125D1">
            <w:pPr>
              <w:spacing w:after="0" w:line="240" w:lineRule="auto"/>
              <w:ind w:hanging="108"/>
              <w:jc w:val="center"/>
              <w:rPr>
                <w:rFonts w:ascii="Times New Roman" w:hAnsi="Times New Roman"/>
                <w:sz w:val="24"/>
                <w:szCs w:val="24"/>
                <w:lang w:eastAsia="ru-RU"/>
              </w:rPr>
            </w:pPr>
            <w:r w:rsidRPr="00F125D1">
              <w:rPr>
                <w:rFonts w:ascii="Times New Roman" w:hAnsi="Times New Roman"/>
                <w:sz w:val="24"/>
                <w:szCs w:val="24"/>
                <w:lang w:eastAsia="ru-RU"/>
              </w:rPr>
              <w:t>1.</w:t>
            </w:r>
          </w:p>
        </w:tc>
        <w:tc>
          <w:tcPr>
            <w:tcW w:w="2126" w:type="dxa"/>
          </w:tcPr>
          <w:p w:rsidR="000A7EAC" w:rsidRPr="00F125D1" w:rsidRDefault="000A7EAC" w:rsidP="00F125D1">
            <w:pPr>
              <w:widowControl w:val="0"/>
              <w:suppressAutoHyphens/>
              <w:autoSpaceDE w:val="0"/>
              <w:spacing w:after="0" w:line="240" w:lineRule="auto"/>
              <w:ind w:firstLine="34"/>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t>Объект капитального строительства в области связи</w:t>
            </w:r>
          </w:p>
        </w:tc>
        <w:tc>
          <w:tcPr>
            <w:tcW w:w="1276" w:type="dxa"/>
          </w:tcPr>
          <w:p w:rsidR="000A7EAC" w:rsidRPr="00F125D1" w:rsidRDefault="000A7EAC" w:rsidP="00F125D1">
            <w:pPr>
              <w:widowControl w:val="0"/>
              <w:suppressAutoHyphens/>
              <w:autoSpaceDE w:val="0"/>
              <w:spacing w:after="0" w:line="240" w:lineRule="auto"/>
              <w:ind w:firstLine="34"/>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t>строительство наземных сетей цифровог</w:t>
            </w:r>
            <w:r w:rsidRPr="00F125D1">
              <w:rPr>
                <w:rFonts w:ascii="Times New Roman" w:hAnsi="Times New Roman"/>
                <w:color w:val="202020"/>
                <w:sz w:val="24"/>
                <w:szCs w:val="24"/>
                <w:lang w:eastAsia="ar-SA"/>
              </w:rPr>
              <w:lastRenderedPageBreak/>
              <w:t>о телевизионного вещания (I - IV этап)</w:t>
            </w:r>
          </w:p>
        </w:tc>
        <w:tc>
          <w:tcPr>
            <w:tcW w:w="1897" w:type="dxa"/>
          </w:tcPr>
          <w:p w:rsidR="000A7EAC" w:rsidRPr="00F125D1" w:rsidRDefault="000A7EAC" w:rsidP="00F125D1">
            <w:pPr>
              <w:widowControl w:val="0"/>
              <w:suppressAutoHyphens/>
              <w:autoSpaceDE w:val="0"/>
              <w:spacing w:after="0" w:line="240" w:lineRule="auto"/>
              <w:ind w:firstLine="34"/>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lastRenderedPageBreak/>
              <w:t>переход от аналогового к цифровому телевидению</w:t>
            </w:r>
          </w:p>
          <w:p w:rsidR="000A7EAC" w:rsidRPr="00F125D1" w:rsidRDefault="000A7EAC" w:rsidP="00F125D1">
            <w:pPr>
              <w:spacing w:after="0" w:line="240" w:lineRule="auto"/>
              <w:ind w:firstLine="34"/>
              <w:jc w:val="both"/>
              <w:rPr>
                <w:rFonts w:ascii="Times New Roman" w:hAnsi="Times New Roman"/>
                <w:sz w:val="24"/>
                <w:szCs w:val="24"/>
                <w:lang w:eastAsia="ru-RU"/>
              </w:rPr>
            </w:pPr>
          </w:p>
        </w:tc>
        <w:tc>
          <w:tcPr>
            <w:tcW w:w="1907" w:type="dxa"/>
          </w:tcPr>
          <w:p w:rsidR="000A7EAC" w:rsidRPr="00F125D1" w:rsidRDefault="000A7EAC" w:rsidP="00F125D1">
            <w:pPr>
              <w:spacing w:after="0"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Новгородская область</w:t>
            </w:r>
          </w:p>
        </w:tc>
        <w:tc>
          <w:tcPr>
            <w:tcW w:w="1866" w:type="dxa"/>
          </w:tcPr>
          <w:p w:rsidR="000A7EAC" w:rsidRPr="00F125D1" w:rsidRDefault="000A7EAC" w:rsidP="00F125D1">
            <w:pPr>
              <w:widowControl w:val="0"/>
              <w:suppressAutoHyphens/>
              <w:autoSpaceDE w:val="0"/>
              <w:spacing w:after="0" w:line="240" w:lineRule="auto"/>
              <w:ind w:firstLine="720"/>
              <w:jc w:val="both"/>
              <w:rPr>
                <w:rFonts w:ascii="Times New Roman" w:hAnsi="Times New Roman"/>
                <w:color w:val="202020"/>
                <w:sz w:val="24"/>
                <w:szCs w:val="24"/>
                <w:lang w:eastAsia="ar-SA"/>
              </w:rPr>
            </w:pPr>
            <w:r w:rsidRPr="00F125D1">
              <w:rPr>
                <w:rFonts w:ascii="Times New Roman" w:hAnsi="Times New Roman"/>
                <w:color w:val="202020"/>
                <w:sz w:val="24"/>
                <w:szCs w:val="24"/>
                <w:lang w:eastAsia="ar-SA"/>
              </w:rPr>
              <w:t xml:space="preserve">СЗЗ в соответствии с </w:t>
            </w:r>
            <w:hyperlink r:id="rId43" w:history="1">
              <w:r w:rsidRPr="00F125D1">
                <w:rPr>
                  <w:rFonts w:ascii="Times New Roman" w:hAnsi="Times New Roman"/>
                  <w:color w:val="0000FF"/>
                  <w:sz w:val="24"/>
                  <w:szCs w:val="24"/>
                  <w:lang w:eastAsia="ar-SA"/>
                </w:rPr>
                <w:t>СанПиН 2.2.1/2.1.1.1200-03</w:t>
              </w:r>
            </w:hyperlink>
          </w:p>
          <w:p w:rsidR="000A7EAC" w:rsidRPr="00F125D1" w:rsidRDefault="000A7EAC" w:rsidP="00F125D1">
            <w:pPr>
              <w:spacing w:after="0" w:line="240" w:lineRule="auto"/>
              <w:ind w:firstLine="709"/>
              <w:jc w:val="both"/>
              <w:rPr>
                <w:rFonts w:ascii="Times New Roman" w:hAnsi="Times New Roman"/>
                <w:sz w:val="24"/>
                <w:szCs w:val="24"/>
                <w:lang w:eastAsia="ru-RU"/>
              </w:rPr>
            </w:pPr>
          </w:p>
        </w:tc>
      </w:tr>
    </w:tbl>
    <w:p w:rsidR="000A7EAC" w:rsidRPr="00F125D1" w:rsidRDefault="000A7EAC" w:rsidP="00F125D1">
      <w:pPr>
        <w:spacing w:after="0" w:line="240" w:lineRule="auto"/>
        <w:ind w:firstLine="851"/>
        <w:jc w:val="both"/>
        <w:rPr>
          <w:rFonts w:ascii="Times New Roman" w:hAnsi="Times New Roman"/>
          <w:b/>
          <w:sz w:val="28"/>
          <w:szCs w:val="24"/>
          <w:lang w:eastAsia="ru-RU"/>
        </w:rPr>
      </w:pPr>
    </w:p>
    <w:p w:rsidR="000A7EAC" w:rsidRPr="00F125D1" w:rsidRDefault="000A7EAC" w:rsidP="00F125D1">
      <w:pPr>
        <w:spacing w:after="0" w:line="240" w:lineRule="auto"/>
        <w:ind w:firstLine="851"/>
        <w:jc w:val="both"/>
        <w:rPr>
          <w:rFonts w:ascii="Times New Roman" w:hAnsi="Times New Roman"/>
          <w:b/>
          <w:sz w:val="28"/>
          <w:szCs w:val="24"/>
          <w:lang w:eastAsia="ru-RU"/>
        </w:rPr>
      </w:pPr>
      <w:r w:rsidRPr="00F125D1">
        <w:rPr>
          <w:rFonts w:ascii="Times New Roman" w:hAnsi="Times New Roman"/>
          <w:b/>
          <w:sz w:val="28"/>
          <w:szCs w:val="24"/>
          <w:lang w:eastAsia="ru-RU"/>
        </w:rPr>
        <w:t>4.2. Сведения о видах, назначении и наименованиях, планируемых для размещения на территории Тёсово-Нетыльского сельского поселения объектов местного значения муниципального района</w:t>
      </w:r>
    </w:p>
    <w:p w:rsidR="000A7EAC" w:rsidRPr="00F125D1" w:rsidRDefault="000A7EAC" w:rsidP="00F125D1">
      <w:pPr>
        <w:spacing w:after="0" w:line="240" w:lineRule="auto"/>
        <w:ind w:firstLine="851"/>
        <w:jc w:val="both"/>
        <w:rPr>
          <w:rFonts w:ascii="Times New Roman" w:hAnsi="Times New Roman"/>
          <w:sz w:val="28"/>
          <w:szCs w:val="24"/>
          <w:lang w:eastAsia="ru-RU"/>
        </w:rPr>
      </w:pPr>
    </w:p>
    <w:p w:rsidR="000A7EAC" w:rsidRPr="00F125D1" w:rsidRDefault="000A7EAC" w:rsidP="00F125D1">
      <w:pPr>
        <w:spacing w:after="0" w:line="240" w:lineRule="auto"/>
        <w:ind w:firstLine="851"/>
        <w:jc w:val="both"/>
        <w:rPr>
          <w:rFonts w:ascii="Times New Roman" w:hAnsi="Times New Roman"/>
          <w:sz w:val="24"/>
          <w:szCs w:val="24"/>
          <w:lang w:eastAsia="ru-RU"/>
        </w:rPr>
      </w:pPr>
      <w:r w:rsidRPr="00F125D1">
        <w:rPr>
          <w:rFonts w:ascii="Times New Roman" w:hAnsi="Times New Roman"/>
          <w:sz w:val="24"/>
          <w:szCs w:val="24"/>
          <w:lang w:eastAsia="ru-RU"/>
        </w:rPr>
        <w:t>В соответствии со схемой территориального планирования Новгородского муниципального района на территории Тёсово-Нетыльского сельского поселения не планируется строительство объектов местного значения муниципального района.</w:t>
      </w:r>
    </w:p>
    <w:p w:rsidR="000A7EAC" w:rsidRPr="00F125D1" w:rsidRDefault="000A7EAC" w:rsidP="00F125D1">
      <w:pPr>
        <w:spacing w:after="0" w:line="240" w:lineRule="auto"/>
        <w:ind w:firstLine="851"/>
        <w:jc w:val="both"/>
        <w:rPr>
          <w:rFonts w:ascii="Times New Roman" w:hAnsi="Times New Roman"/>
          <w:b/>
          <w:sz w:val="24"/>
          <w:szCs w:val="24"/>
          <w:lang w:eastAsia="ru-RU"/>
        </w:rPr>
      </w:pPr>
    </w:p>
    <w:p w:rsidR="000A7EAC" w:rsidRPr="00F125D1" w:rsidRDefault="000A7EAC" w:rsidP="00F125D1">
      <w:pPr>
        <w:spacing w:after="0" w:line="240" w:lineRule="auto"/>
        <w:ind w:firstLine="851"/>
        <w:jc w:val="both"/>
        <w:rPr>
          <w:rFonts w:ascii="Times New Roman" w:hAnsi="Times New Roman"/>
          <w:b/>
          <w:sz w:val="28"/>
          <w:szCs w:val="24"/>
          <w:lang w:eastAsia="ru-RU"/>
        </w:rPr>
      </w:pPr>
      <w:r w:rsidRPr="00F125D1">
        <w:rPr>
          <w:rFonts w:ascii="Times New Roman" w:hAnsi="Times New Roman"/>
          <w:b/>
          <w:sz w:val="28"/>
          <w:lang w:eastAsia="ru-RU"/>
        </w:rPr>
        <w:t xml:space="preserve">4.3. Объекты местного значения, </w:t>
      </w:r>
      <w:r w:rsidRPr="00F125D1">
        <w:rPr>
          <w:rFonts w:ascii="Times New Roman" w:hAnsi="Times New Roman"/>
          <w:b/>
          <w:sz w:val="28"/>
          <w:szCs w:val="24"/>
          <w:lang w:eastAsia="ru-RU"/>
        </w:rPr>
        <w:t>планируемые к размещению на территории Тёсово-Нетыльского сельского поселения</w:t>
      </w:r>
    </w:p>
    <w:p w:rsidR="000A7EAC" w:rsidRPr="00F125D1" w:rsidRDefault="000A7EAC" w:rsidP="00F125D1">
      <w:pPr>
        <w:spacing w:after="0" w:line="240" w:lineRule="auto"/>
        <w:ind w:firstLine="851"/>
        <w:jc w:val="right"/>
        <w:rPr>
          <w:rFonts w:ascii="Times New Roman" w:hAnsi="Times New Roman"/>
          <w:sz w:val="24"/>
          <w:lang w:eastAsia="ru-RU"/>
        </w:rPr>
      </w:pPr>
      <w:r w:rsidRPr="00F125D1">
        <w:rPr>
          <w:rFonts w:ascii="Times New Roman" w:hAnsi="Times New Roman"/>
          <w:sz w:val="24"/>
          <w:szCs w:val="24"/>
          <w:lang w:eastAsia="ru-RU"/>
        </w:rPr>
        <w:t>Таблица 14</w:t>
      </w:r>
    </w:p>
    <w:tbl>
      <w:tblPr>
        <w:tblW w:w="969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80"/>
        <w:gridCol w:w="1980"/>
        <w:gridCol w:w="2895"/>
        <w:gridCol w:w="2100"/>
        <w:gridCol w:w="2037"/>
      </w:tblGrid>
      <w:tr w:rsidR="000A7EAC" w:rsidRPr="00F125D1" w:rsidTr="007A7F9E">
        <w:tc>
          <w:tcPr>
            <w:tcW w:w="680" w:type="dxa"/>
          </w:tcPr>
          <w:p w:rsidR="000A7EAC" w:rsidRPr="00F125D1" w:rsidRDefault="000A7EAC" w:rsidP="00F125D1">
            <w:pPr>
              <w:spacing w:after="0" w:line="360" w:lineRule="auto"/>
              <w:ind w:firstLine="709"/>
              <w:contextualSpacing/>
              <w:jc w:val="both"/>
              <w:rPr>
                <w:rFonts w:ascii="Times New Roman" w:hAnsi="Times New Roman"/>
                <w:sz w:val="24"/>
                <w:szCs w:val="24"/>
              </w:rPr>
            </w:pPr>
            <w:r w:rsidRPr="00F125D1">
              <w:rPr>
                <w:rFonts w:ascii="Times New Roman" w:hAnsi="Times New Roman"/>
                <w:sz w:val="24"/>
                <w:szCs w:val="24"/>
              </w:rPr>
              <w:t>№п/п</w:t>
            </w:r>
          </w:p>
        </w:tc>
        <w:tc>
          <w:tcPr>
            <w:tcW w:w="1980" w:type="dxa"/>
            <w:vAlign w:val="center"/>
          </w:tcPr>
          <w:p w:rsidR="000A7EAC" w:rsidRPr="00F125D1" w:rsidRDefault="000A7EAC" w:rsidP="00F125D1">
            <w:pPr>
              <w:spacing w:after="0" w:line="240" w:lineRule="auto"/>
              <w:ind w:firstLine="34"/>
              <w:jc w:val="center"/>
              <w:rPr>
                <w:rFonts w:ascii="Times New Roman" w:hAnsi="Times New Roman"/>
                <w:b/>
                <w:sz w:val="24"/>
                <w:szCs w:val="24"/>
                <w:lang w:eastAsia="ru-RU"/>
              </w:rPr>
            </w:pPr>
            <w:r w:rsidRPr="00F125D1">
              <w:rPr>
                <w:rFonts w:ascii="Times New Roman" w:hAnsi="Times New Roman"/>
                <w:b/>
                <w:sz w:val="24"/>
                <w:szCs w:val="24"/>
                <w:lang w:eastAsia="ru-RU"/>
              </w:rPr>
              <w:t>Наименование</w:t>
            </w:r>
          </w:p>
        </w:tc>
        <w:tc>
          <w:tcPr>
            <w:tcW w:w="2895" w:type="dxa"/>
            <w:vAlign w:val="center"/>
          </w:tcPr>
          <w:p w:rsidR="000A7EAC" w:rsidRPr="00F125D1" w:rsidRDefault="000A7EAC" w:rsidP="00F125D1">
            <w:pPr>
              <w:spacing w:after="0" w:line="240" w:lineRule="auto"/>
              <w:ind w:firstLine="34"/>
              <w:jc w:val="center"/>
              <w:rPr>
                <w:rFonts w:ascii="Times New Roman" w:hAnsi="Times New Roman"/>
                <w:b/>
                <w:sz w:val="24"/>
                <w:szCs w:val="24"/>
                <w:lang w:eastAsia="ru-RU"/>
              </w:rPr>
            </w:pPr>
            <w:r w:rsidRPr="00F125D1">
              <w:rPr>
                <w:rFonts w:ascii="Times New Roman" w:hAnsi="Times New Roman"/>
                <w:b/>
                <w:sz w:val="24"/>
                <w:szCs w:val="24"/>
                <w:lang w:eastAsia="ru-RU"/>
              </w:rPr>
              <w:t>Основные характеристики</w:t>
            </w:r>
          </w:p>
        </w:tc>
        <w:tc>
          <w:tcPr>
            <w:tcW w:w="2100" w:type="dxa"/>
            <w:vAlign w:val="center"/>
          </w:tcPr>
          <w:p w:rsidR="000A7EAC" w:rsidRPr="00F125D1" w:rsidRDefault="000A7EAC" w:rsidP="00F125D1">
            <w:pPr>
              <w:spacing w:after="0" w:line="240" w:lineRule="auto"/>
              <w:ind w:hanging="22"/>
              <w:jc w:val="center"/>
              <w:rPr>
                <w:rFonts w:ascii="Times New Roman" w:hAnsi="Times New Roman"/>
                <w:b/>
                <w:sz w:val="24"/>
                <w:szCs w:val="24"/>
                <w:lang w:eastAsia="ru-RU"/>
              </w:rPr>
            </w:pPr>
            <w:r w:rsidRPr="00F125D1">
              <w:rPr>
                <w:rFonts w:ascii="Times New Roman" w:hAnsi="Times New Roman"/>
                <w:b/>
                <w:sz w:val="24"/>
                <w:szCs w:val="24"/>
                <w:lang w:eastAsia="ru-RU"/>
              </w:rPr>
              <w:t>Местоположение</w:t>
            </w:r>
          </w:p>
        </w:tc>
        <w:tc>
          <w:tcPr>
            <w:tcW w:w="2037" w:type="dxa"/>
            <w:vAlign w:val="center"/>
          </w:tcPr>
          <w:p w:rsidR="000A7EAC" w:rsidRPr="00F125D1" w:rsidRDefault="000A7EAC" w:rsidP="00F125D1">
            <w:pPr>
              <w:spacing w:after="0" w:line="240" w:lineRule="auto"/>
              <w:ind w:hanging="22"/>
              <w:jc w:val="center"/>
              <w:rPr>
                <w:rFonts w:ascii="Times New Roman" w:hAnsi="Times New Roman"/>
                <w:b/>
                <w:sz w:val="24"/>
                <w:szCs w:val="24"/>
                <w:lang w:eastAsia="ru-RU"/>
              </w:rPr>
            </w:pPr>
            <w:r w:rsidRPr="00F125D1">
              <w:rPr>
                <w:rFonts w:ascii="Times New Roman" w:hAnsi="Times New Roman"/>
                <w:b/>
                <w:sz w:val="24"/>
                <w:szCs w:val="24"/>
                <w:lang w:eastAsia="ru-RU"/>
              </w:rPr>
              <w:t>Характеристики зон с особыми условиями  использования территории (размеры санитарно-защитных, охранных зон,м)</w:t>
            </w:r>
          </w:p>
        </w:tc>
      </w:tr>
      <w:tr w:rsidR="000A7EAC" w:rsidRPr="00F125D1" w:rsidTr="007A7F9E">
        <w:tc>
          <w:tcPr>
            <w:tcW w:w="9692" w:type="dxa"/>
            <w:gridSpan w:val="5"/>
          </w:tcPr>
          <w:p w:rsidR="000A7EAC" w:rsidRPr="00F125D1" w:rsidRDefault="000A7EAC" w:rsidP="00F125D1">
            <w:pPr>
              <w:spacing w:after="0" w:line="360" w:lineRule="auto"/>
              <w:ind w:firstLine="34"/>
              <w:contextualSpacing/>
              <w:jc w:val="center"/>
              <w:rPr>
                <w:rFonts w:ascii="Times New Roman" w:hAnsi="Times New Roman"/>
                <w:sz w:val="24"/>
                <w:szCs w:val="24"/>
              </w:rPr>
            </w:pPr>
            <w:r w:rsidRPr="00F125D1">
              <w:rPr>
                <w:rFonts w:ascii="Times New Roman" w:hAnsi="Times New Roman"/>
                <w:b/>
                <w:sz w:val="24"/>
                <w:szCs w:val="24"/>
              </w:rPr>
              <w:t>Электроснабжение поселения</w:t>
            </w:r>
          </w:p>
        </w:tc>
      </w:tr>
      <w:tr w:rsidR="000A7EAC" w:rsidRPr="00F125D1" w:rsidTr="007A7F9E">
        <w:tc>
          <w:tcPr>
            <w:tcW w:w="680" w:type="dxa"/>
          </w:tcPr>
          <w:p w:rsidR="000A7EAC" w:rsidRPr="00F125D1" w:rsidRDefault="000A7EAC" w:rsidP="00F125D1">
            <w:pPr>
              <w:spacing w:after="0" w:line="240" w:lineRule="auto"/>
              <w:ind w:firstLine="5"/>
              <w:contextualSpacing/>
              <w:jc w:val="both"/>
              <w:rPr>
                <w:rFonts w:ascii="Times New Roman" w:hAnsi="Times New Roman"/>
                <w:sz w:val="24"/>
                <w:szCs w:val="24"/>
              </w:rPr>
            </w:pPr>
            <w:r w:rsidRPr="00F125D1">
              <w:rPr>
                <w:rFonts w:ascii="Times New Roman" w:hAnsi="Times New Roman"/>
                <w:sz w:val="24"/>
                <w:szCs w:val="24"/>
              </w:rPr>
              <w:t>1</w:t>
            </w:r>
          </w:p>
        </w:tc>
        <w:tc>
          <w:tcPr>
            <w:tcW w:w="1980"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Электроснабже-ние</w:t>
            </w:r>
          </w:p>
        </w:tc>
        <w:tc>
          <w:tcPr>
            <w:tcW w:w="2895"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реконструкция ВЛ-0,4 кВ (л-1) и КТП-63</w:t>
            </w:r>
          </w:p>
        </w:tc>
        <w:tc>
          <w:tcPr>
            <w:tcW w:w="2100" w:type="dxa"/>
            <w:vAlign w:val="center"/>
          </w:tcPr>
          <w:p w:rsidR="000A7EAC" w:rsidRPr="00F125D1" w:rsidRDefault="000A7EAC" w:rsidP="00F125D1">
            <w:pPr>
              <w:spacing w:after="0" w:line="240" w:lineRule="auto"/>
              <w:ind w:hanging="22"/>
              <w:jc w:val="center"/>
              <w:rPr>
                <w:rFonts w:ascii="Times New Roman" w:hAnsi="Times New Roman"/>
                <w:sz w:val="24"/>
                <w:szCs w:val="24"/>
                <w:lang w:eastAsia="ru-RU"/>
              </w:rPr>
            </w:pPr>
            <w:r w:rsidRPr="00F125D1">
              <w:rPr>
                <w:rFonts w:ascii="Times New Roman" w:hAnsi="Times New Roman"/>
                <w:sz w:val="24"/>
                <w:szCs w:val="24"/>
                <w:lang w:eastAsia="ru-RU"/>
              </w:rPr>
              <w:t>д.Раптица и в д.Поддубье Тесово-Нетыльского сельского поселения</w:t>
            </w:r>
          </w:p>
        </w:tc>
        <w:tc>
          <w:tcPr>
            <w:tcW w:w="2037" w:type="dxa"/>
          </w:tcPr>
          <w:p w:rsidR="000A7EAC" w:rsidRPr="00F125D1" w:rsidRDefault="000A7EAC" w:rsidP="00F125D1">
            <w:pPr>
              <w:autoSpaceDE w:val="0"/>
              <w:autoSpaceDN w:val="0"/>
              <w:adjustRightInd w:val="0"/>
              <w:spacing w:after="0" w:line="240" w:lineRule="auto"/>
              <w:ind w:hanging="22"/>
              <w:jc w:val="both"/>
              <w:rPr>
                <w:rFonts w:ascii="Times New Roman" w:hAnsi="Times New Roman"/>
                <w:sz w:val="24"/>
                <w:szCs w:val="24"/>
                <w:lang w:eastAsia="ru-RU"/>
              </w:rPr>
            </w:pPr>
          </w:p>
        </w:tc>
      </w:tr>
      <w:tr w:rsidR="000A7EAC" w:rsidRPr="00F125D1" w:rsidTr="007A7F9E">
        <w:tc>
          <w:tcPr>
            <w:tcW w:w="680" w:type="dxa"/>
          </w:tcPr>
          <w:p w:rsidR="000A7EAC" w:rsidRPr="00F125D1" w:rsidRDefault="000A7EAC" w:rsidP="00F125D1">
            <w:pPr>
              <w:spacing w:after="0" w:line="240" w:lineRule="auto"/>
              <w:ind w:firstLine="5"/>
              <w:contextualSpacing/>
              <w:jc w:val="both"/>
              <w:rPr>
                <w:rFonts w:ascii="Times New Roman" w:hAnsi="Times New Roman"/>
                <w:sz w:val="24"/>
                <w:szCs w:val="24"/>
              </w:rPr>
            </w:pPr>
            <w:r w:rsidRPr="00F125D1">
              <w:rPr>
                <w:rFonts w:ascii="Times New Roman" w:hAnsi="Times New Roman"/>
                <w:sz w:val="24"/>
                <w:szCs w:val="24"/>
              </w:rPr>
              <w:t>2</w:t>
            </w:r>
          </w:p>
        </w:tc>
        <w:tc>
          <w:tcPr>
            <w:tcW w:w="1980"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Электроснабже-ние</w:t>
            </w:r>
          </w:p>
        </w:tc>
        <w:tc>
          <w:tcPr>
            <w:tcW w:w="2895"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Строительство новой КТП разукрупнения ВЛ 0,4 кВ</w:t>
            </w:r>
          </w:p>
        </w:tc>
        <w:tc>
          <w:tcPr>
            <w:tcW w:w="2100" w:type="dxa"/>
            <w:vAlign w:val="center"/>
          </w:tcPr>
          <w:p w:rsidR="000A7EAC" w:rsidRPr="00F125D1" w:rsidRDefault="000A7EAC" w:rsidP="00F125D1">
            <w:pPr>
              <w:spacing w:after="0" w:line="240" w:lineRule="auto"/>
              <w:ind w:hanging="22"/>
              <w:jc w:val="center"/>
              <w:rPr>
                <w:rFonts w:ascii="Times New Roman" w:hAnsi="Times New Roman"/>
                <w:sz w:val="24"/>
                <w:szCs w:val="24"/>
                <w:lang w:eastAsia="ru-RU"/>
              </w:rPr>
            </w:pPr>
            <w:r w:rsidRPr="00F125D1">
              <w:rPr>
                <w:rFonts w:ascii="Times New Roman" w:hAnsi="Times New Roman"/>
                <w:sz w:val="24"/>
                <w:szCs w:val="24"/>
                <w:lang w:eastAsia="ru-RU"/>
              </w:rPr>
              <w:t>на ул. 2-я линейная в районе дома № 51 от КТП5. пос. Тёсово-Нетыльский</w:t>
            </w:r>
          </w:p>
        </w:tc>
        <w:tc>
          <w:tcPr>
            <w:tcW w:w="2037" w:type="dxa"/>
          </w:tcPr>
          <w:p w:rsidR="000A7EAC" w:rsidRPr="00F125D1" w:rsidRDefault="000A7EAC" w:rsidP="00F125D1">
            <w:pPr>
              <w:autoSpaceDE w:val="0"/>
              <w:autoSpaceDN w:val="0"/>
              <w:adjustRightInd w:val="0"/>
              <w:spacing w:after="0" w:line="240" w:lineRule="auto"/>
              <w:ind w:hanging="22"/>
              <w:jc w:val="both"/>
              <w:rPr>
                <w:rFonts w:ascii="Times New Roman" w:hAnsi="Times New Roman"/>
                <w:sz w:val="24"/>
                <w:szCs w:val="24"/>
                <w:lang w:eastAsia="ru-RU"/>
              </w:rPr>
            </w:pPr>
          </w:p>
        </w:tc>
      </w:tr>
      <w:tr w:rsidR="000A7EAC" w:rsidRPr="00F125D1" w:rsidTr="007A7F9E">
        <w:tc>
          <w:tcPr>
            <w:tcW w:w="680" w:type="dxa"/>
          </w:tcPr>
          <w:p w:rsidR="000A7EAC" w:rsidRPr="00F125D1" w:rsidRDefault="000A7EAC" w:rsidP="00F125D1">
            <w:pPr>
              <w:spacing w:after="0" w:line="240" w:lineRule="auto"/>
              <w:ind w:firstLine="5"/>
              <w:contextualSpacing/>
              <w:jc w:val="both"/>
              <w:rPr>
                <w:rFonts w:ascii="Times New Roman" w:hAnsi="Times New Roman"/>
                <w:sz w:val="24"/>
                <w:szCs w:val="24"/>
              </w:rPr>
            </w:pPr>
            <w:r w:rsidRPr="00F125D1">
              <w:rPr>
                <w:rFonts w:ascii="Times New Roman" w:hAnsi="Times New Roman"/>
                <w:sz w:val="24"/>
                <w:szCs w:val="24"/>
              </w:rPr>
              <w:t>3</w:t>
            </w:r>
          </w:p>
        </w:tc>
        <w:tc>
          <w:tcPr>
            <w:tcW w:w="1980"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Электроснабже-ние</w:t>
            </w:r>
          </w:p>
        </w:tc>
        <w:tc>
          <w:tcPr>
            <w:tcW w:w="2895"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Строительство новой КТП 100 кВА,  разукрупнения ВЛ 0,4 кВ</w:t>
            </w:r>
          </w:p>
        </w:tc>
        <w:tc>
          <w:tcPr>
            <w:tcW w:w="2100" w:type="dxa"/>
            <w:vAlign w:val="center"/>
          </w:tcPr>
          <w:p w:rsidR="000A7EAC" w:rsidRPr="00F125D1" w:rsidRDefault="000A7EAC" w:rsidP="00F125D1">
            <w:pPr>
              <w:spacing w:after="0" w:line="240" w:lineRule="auto"/>
              <w:ind w:hanging="22"/>
              <w:jc w:val="center"/>
              <w:rPr>
                <w:rFonts w:ascii="Times New Roman" w:hAnsi="Times New Roman"/>
                <w:sz w:val="24"/>
                <w:szCs w:val="24"/>
                <w:lang w:eastAsia="ru-RU"/>
              </w:rPr>
            </w:pPr>
            <w:r w:rsidRPr="00F125D1">
              <w:rPr>
                <w:rFonts w:ascii="Times New Roman" w:hAnsi="Times New Roman"/>
                <w:sz w:val="24"/>
                <w:szCs w:val="24"/>
                <w:lang w:eastAsia="ru-RU"/>
              </w:rPr>
              <w:t>на территории производственной базы от КТП4. пос. Тёсово-Нетыльский</w:t>
            </w:r>
          </w:p>
        </w:tc>
        <w:tc>
          <w:tcPr>
            <w:tcW w:w="2037" w:type="dxa"/>
          </w:tcPr>
          <w:p w:rsidR="000A7EAC" w:rsidRPr="00F125D1" w:rsidRDefault="000A7EAC" w:rsidP="00F125D1">
            <w:pPr>
              <w:autoSpaceDE w:val="0"/>
              <w:autoSpaceDN w:val="0"/>
              <w:adjustRightInd w:val="0"/>
              <w:spacing w:after="0" w:line="240" w:lineRule="auto"/>
              <w:ind w:hanging="22"/>
              <w:jc w:val="both"/>
              <w:rPr>
                <w:rFonts w:ascii="Times New Roman" w:hAnsi="Times New Roman"/>
                <w:sz w:val="24"/>
                <w:szCs w:val="24"/>
                <w:lang w:eastAsia="ru-RU"/>
              </w:rPr>
            </w:pPr>
          </w:p>
        </w:tc>
      </w:tr>
      <w:tr w:rsidR="000A7EAC" w:rsidRPr="00F125D1" w:rsidTr="007A7F9E">
        <w:tc>
          <w:tcPr>
            <w:tcW w:w="680" w:type="dxa"/>
          </w:tcPr>
          <w:p w:rsidR="000A7EAC" w:rsidRPr="00F125D1" w:rsidRDefault="000A7EAC" w:rsidP="00F125D1">
            <w:pPr>
              <w:spacing w:after="0" w:line="240" w:lineRule="auto"/>
              <w:ind w:firstLine="5"/>
              <w:contextualSpacing/>
              <w:jc w:val="both"/>
              <w:rPr>
                <w:rFonts w:ascii="Times New Roman" w:hAnsi="Times New Roman"/>
                <w:sz w:val="24"/>
                <w:szCs w:val="24"/>
              </w:rPr>
            </w:pPr>
            <w:r w:rsidRPr="00F125D1">
              <w:rPr>
                <w:rFonts w:ascii="Times New Roman" w:hAnsi="Times New Roman"/>
                <w:sz w:val="24"/>
                <w:szCs w:val="24"/>
              </w:rPr>
              <w:t>4</w:t>
            </w:r>
          </w:p>
        </w:tc>
        <w:tc>
          <w:tcPr>
            <w:tcW w:w="1980"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Электроснабже-ние</w:t>
            </w:r>
          </w:p>
        </w:tc>
        <w:tc>
          <w:tcPr>
            <w:tcW w:w="2895" w:type="dxa"/>
            <w:vAlign w:val="center"/>
          </w:tcPr>
          <w:p w:rsidR="000A7EAC" w:rsidRPr="00F125D1" w:rsidRDefault="000A7EAC" w:rsidP="00F125D1">
            <w:pPr>
              <w:spacing w:after="0" w:line="240" w:lineRule="auto"/>
              <w:ind w:firstLine="34"/>
              <w:jc w:val="center"/>
              <w:rPr>
                <w:rFonts w:ascii="Times New Roman" w:hAnsi="Times New Roman"/>
                <w:sz w:val="24"/>
                <w:szCs w:val="24"/>
                <w:lang w:eastAsia="ru-RU"/>
              </w:rPr>
            </w:pPr>
            <w:r w:rsidRPr="00F125D1">
              <w:rPr>
                <w:rFonts w:ascii="Times New Roman" w:hAnsi="Times New Roman"/>
                <w:sz w:val="24"/>
                <w:szCs w:val="24"/>
                <w:lang w:eastAsia="ru-RU"/>
              </w:rPr>
              <w:t xml:space="preserve">Реконструкция ВЛ -6кВ от ПС "Рогавка" фидер № 01. Замена неизолированных проводов на </w:t>
            </w:r>
            <w:r w:rsidRPr="00F125D1">
              <w:rPr>
                <w:rFonts w:ascii="Times New Roman" w:hAnsi="Times New Roman"/>
                <w:sz w:val="24"/>
                <w:szCs w:val="24"/>
                <w:lang w:eastAsia="ru-RU"/>
              </w:rPr>
              <w:lastRenderedPageBreak/>
              <w:t>изолированный СИП – 7,7 км</w:t>
            </w:r>
          </w:p>
        </w:tc>
        <w:tc>
          <w:tcPr>
            <w:tcW w:w="2100" w:type="dxa"/>
            <w:vAlign w:val="center"/>
          </w:tcPr>
          <w:p w:rsidR="000A7EAC" w:rsidRPr="00F125D1" w:rsidRDefault="000A7EAC" w:rsidP="00F125D1">
            <w:pPr>
              <w:spacing w:after="0" w:line="240" w:lineRule="auto"/>
              <w:ind w:hanging="22"/>
              <w:jc w:val="center"/>
              <w:rPr>
                <w:rFonts w:ascii="Times New Roman" w:hAnsi="Times New Roman"/>
                <w:sz w:val="24"/>
                <w:szCs w:val="24"/>
                <w:lang w:eastAsia="ru-RU"/>
              </w:rPr>
            </w:pPr>
            <w:r w:rsidRPr="00F125D1">
              <w:rPr>
                <w:rFonts w:ascii="Times New Roman" w:hAnsi="Times New Roman"/>
                <w:sz w:val="24"/>
                <w:szCs w:val="24"/>
                <w:lang w:eastAsia="ru-RU"/>
              </w:rPr>
              <w:lastRenderedPageBreak/>
              <w:t>п. Тесово-Нетыльский</w:t>
            </w:r>
          </w:p>
        </w:tc>
        <w:tc>
          <w:tcPr>
            <w:tcW w:w="2037" w:type="dxa"/>
          </w:tcPr>
          <w:p w:rsidR="000A7EAC" w:rsidRPr="00F125D1" w:rsidRDefault="000A7EAC" w:rsidP="00F125D1">
            <w:pPr>
              <w:spacing w:after="0" w:line="240" w:lineRule="auto"/>
              <w:ind w:hanging="22"/>
              <w:contextualSpacing/>
              <w:jc w:val="both"/>
              <w:rPr>
                <w:rFonts w:ascii="Times New Roman" w:hAnsi="Times New Roman"/>
                <w:sz w:val="24"/>
                <w:szCs w:val="24"/>
              </w:rPr>
            </w:pPr>
          </w:p>
        </w:tc>
      </w:tr>
      <w:tr w:rsidR="000A7EAC" w:rsidRPr="00F125D1" w:rsidTr="007A7F9E">
        <w:tc>
          <w:tcPr>
            <w:tcW w:w="9692" w:type="dxa"/>
            <w:gridSpan w:val="5"/>
          </w:tcPr>
          <w:p w:rsidR="000A7EAC" w:rsidRPr="00F125D1" w:rsidRDefault="000A7EAC" w:rsidP="00F125D1">
            <w:pPr>
              <w:spacing w:after="0" w:line="240" w:lineRule="auto"/>
              <w:ind w:firstLine="34"/>
              <w:contextualSpacing/>
              <w:jc w:val="center"/>
              <w:rPr>
                <w:rFonts w:ascii="Times New Roman" w:hAnsi="Times New Roman"/>
                <w:b/>
                <w:sz w:val="24"/>
                <w:szCs w:val="24"/>
              </w:rPr>
            </w:pPr>
            <w:r w:rsidRPr="00F125D1">
              <w:rPr>
                <w:rFonts w:ascii="Times New Roman" w:hAnsi="Times New Roman"/>
                <w:b/>
                <w:sz w:val="24"/>
                <w:szCs w:val="24"/>
              </w:rPr>
              <w:lastRenderedPageBreak/>
              <w:t>Водоснабжение и водоотведение поселения</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Реконструкция насосной станции ВНС-2-го подъёма с увеличением мощности</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20</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2</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Строительство новых участков кольцевых сетей объединённого хозяйственно-питьевого, противопожарного и поливочного водопровода Ø160мм и Ø110мм с тупиковыми</w:t>
            </w:r>
            <w:r w:rsidRPr="00F125D1">
              <w:rPr>
                <w:rFonts w:ascii="Times New Roman" w:hAnsi="Times New Roman"/>
                <w:color w:val="FF0000"/>
                <w:sz w:val="24"/>
                <w:szCs w:val="24"/>
              </w:rPr>
              <w:t xml:space="preserve"> </w:t>
            </w:r>
            <w:r w:rsidRPr="00F125D1">
              <w:rPr>
                <w:rFonts w:ascii="Times New Roman" w:hAnsi="Times New Roman"/>
                <w:color w:val="000000"/>
                <w:sz w:val="24"/>
                <w:szCs w:val="24"/>
              </w:rPr>
              <w:t>участками</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3</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Реконструкция сетей</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4</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 xml:space="preserve">Строительство </w:t>
            </w:r>
            <w:r w:rsidRPr="00F125D1">
              <w:rPr>
                <w:rFonts w:ascii="Times New Roman" w:hAnsi="Times New Roman"/>
                <w:sz w:val="24"/>
                <w:szCs w:val="24"/>
              </w:rPr>
              <w:t>кольцевой сети Ø225 мм для обеспечения пожарной безопасности общественных зданий и зданий коммунального назначения</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Тёсово-Нетыльский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5</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 xml:space="preserve">Строительство водоводов 2Ø280 мм от насосной </w:t>
            </w:r>
            <w:r w:rsidRPr="00F125D1">
              <w:rPr>
                <w:rFonts w:ascii="Times New Roman" w:hAnsi="Times New Roman"/>
                <w:sz w:val="24"/>
                <w:szCs w:val="24"/>
                <w:lang w:val="en-US"/>
              </w:rPr>
              <w:t>II</w:t>
            </w:r>
            <w:r w:rsidRPr="00F125D1">
              <w:rPr>
                <w:rFonts w:ascii="Times New Roman" w:hAnsi="Times New Roman"/>
                <w:sz w:val="24"/>
                <w:szCs w:val="24"/>
              </w:rPr>
              <w:t xml:space="preserve"> подъёма до кольцевой сети Ø225 мм.</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Тёсово-Нетыльский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6</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Водоснабжение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Поэтапная замена уличного водопровода на Ø110 мм с кольцеванием её с магистральными сетями водопровода Ø225 мм и Ø160 мм.</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Тёсово-Нетыльский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7</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 xml:space="preserve">Строительство канализационных очистных сооружений производительностью до 300 м³/сут, с блоком контейнерного типа полной биологической очистки </w:t>
            </w:r>
            <w:r w:rsidRPr="00F125D1">
              <w:rPr>
                <w:rFonts w:ascii="Times New Roman" w:hAnsi="Times New Roman"/>
                <w:bCs/>
                <w:color w:val="000000"/>
                <w:sz w:val="24"/>
                <w:szCs w:val="24"/>
              </w:rPr>
              <w:t xml:space="preserve">с доочисткой </w:t>
            </w:r>
            <w:r w:rsidRPr="00F125D1">
              <w:rPr>
                <w:rFonts w:ascii="Times New Roman" w:hAnsi="Times New Roman"/>
                <w:color w:val="000000"/>
                <w:sz w:val="24"/>
                <w:szCs w:val="24"/>
              </w:rPr>
              <w:t xml:space="preserve">и доведением очищенных сточных вод до соответствия требованиям РФ выпуска </w:t>
            </w:r>
            <w:r w:rsidRPr="00F125D1">
              <w:rPr>
                <w:rFonts w:ascii="Times New Roman" w:hAnsi="Times New Roman"/>
                <w:color w:val="000000"/>
                <w:sz w:val="24"/>
                <w:szCs w:val="24"/>
              </w:rPr>
              <w:lastRenderedPageBreak/>
              <w:t>в водоём рыбохозяйственного значения 1категории</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lastRenderedPageBreak/>
              <w:t>п. Тёсовский,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санитарно-защитная зона определяется проектом</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lastRenderedPageBreak/>
              <w:t>8</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Реконструкция существующей канализационной насосной стации КНС№1</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15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9</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Строительство самотечных канализационных сетей Ø200мм.</w:t>
            </w:r>
          </w:p>
          <w:p w:rsidR="000A7EAC" w:rsidRPr="00F125D1" w:rsidRDefault="000A7EAC" w:rsidP="00F125D1">
            <w:pPr>
              <w:spacing w:after="0" w:line="240" w:lineRule="auto"/>
              <w:ind w:firstLine="34"/>
              <w:contextualSpacing/>
              <w:jc w:val="both"/>
              <w:rPr>
                <w:rFonts w:ascii="Times New Roman" w:hAnsi="Times New Roman"/>
                <w:sz w:val="24"/>
                <w:szCs w:val="24"/>
              </w:rPr>
            </w:pP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3</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10</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Строительство новой канализационной насосной станции</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15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11</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color w:val="000000"/>
                <w:sz w:val="24"/>
                <w:szCs w:val="24"/>
              </w:rPr>
              <w:t>Реконструкция сетей</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12</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Строительство КОС до 700 м</w:t>
            </w:r>
            <w:r w:rsidRPr="00F125D1">
              <w:rPr>
                <w:rFonts w:ascii="Times New Roman" w:hAnsi="Times New Roman"/>
                <w:sz w:val="24"/>
                <w:szCs w:val="24"/>
                <w:vertAlign w:val="superscript"/>
              </w:rPr>
              <w:t>3</w:t>
            </w:r>
            <w:r w:rsidRPr="00F125D1">
              <w:rPr>
                <w:rFonts w:ascii="Times New Roman" w:hAnsi="Times New Roman"/>
                <w:sz w:val="24"/>
                <w:szCs w:val="24"/>
              </w:rPr>
              <w:t>/сут</w:t>
            </w: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t>п. Тёсово-Нетыльский.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санитарно-защитная зона определяется проектом</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13</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Водоотведение</w:t>
            </w:r>
          </w:p>
        </w:tc>
        <w:tc>
          <w:tcPr>
            <w:tcW w:w="2895" w:type="dxa"/>
          </w:tcPr>
          <w:p w:rsidR="000A7EAC" w:rsidRPr="00F125D1" w:rsidRDefault="000A7EAC" w:rsidP="00F125D1">
            <w:pPr>
              <w:spacing w:after="0"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 xml:space="preserve">Реконструкция от перекрёстка ул. Школьной и ул. Советская и далее вдоль ул. Школьная существующего коллектора на коллектор увеличенного диаметра (ø300), до существующей </w:t>
            </w:r>
            <w:r w:rsidRPr="00F125D1">
              <w:rPr>
                <w:rFonts w:ascii="Times New Roman" w:hAnsi="Times New Roman"/>
                <w:sz w:val="24"/>
                <w:szCs w:val="24"/>
                <w:lang w:eastAsia="ru-RU"/>
              </w:rPr>
              <w:lastRenderedPageBreak/>
              <w:t>КНС</w:t>
            </w:r>
          </w:p>
          <w:p w:rsidR="000A7EAC" w:rsidRPr="00F125D1" w:rsidRDefault="000A7EAC" w:rsidP="00F125D1">
            <w:pPr>
              <w:spacing w:after="0" w:line="240" w:lineRule="auto"/>
              <w:ind w:firstLine="34"/>
              <w:contextualSpacing/>
              <w:jc w:val="both"/>
              <w:rPr>
                <w:rFonts w:ascii="Times New Roman" w:hAnsi="Times New Roman"/>
                <w:sz w:val="24"/>
                <w:szCs w:val="24"/>
              </w:rPr>
            </w:pPr>
          </w:p>
        </w:tc>
        <w:tc>
          <w:tcPr>
            <w:tcW w:w="2100" w:type="dxa"/>
          </w:tcPr>
          <w:p w:rsidR="000A7EAC" w:rsidRPr="00F125D1" w:rsidRDefault="000A7EAC" w:rsidP="00F125D1">
            <w:pPr>
              <w:spacing w:after="0" w:line="240" w:lineRule="auto"/>
              <w:ind w:hanging="22"/>
              <w:contextualSpacing/>
              <w:jc w:val="both"/>
              <w:rPr>
                <w:rFonts w:ascii="Times New Roman" w:hAnsi="Times New Roman"/>
                <w:sz w:val="24"/>
                <w:szCs w:val="24"/>
              </w:rPr>
            </w:pPr>
            <w:r w:rsidRPr="00F125D1">
              <w:rPr>
                <w:rFonts w:ascii="Times New Roman" w:hAnsi="Times New Roman"/>
                <w:sz w:val="24"/>
                <w:szCs w:val="24"/>
              </w:rPr>
              <w:lastRenderedPageBreak/>
              <w:t>п. Тёсово-Нетыльский</w:t>
            </w:r>
          </w:p>
        </w:tc>
        <w:tc>
          <w:tcPr>
            <w:tcW w:w="2037" w:type="dxa"/>
          </w:tcPr>
          <w:p w:rsidR="000A7EAC" w:rsidRPr="00F125D1" w:rsidRDefault="000A7EAC" w:rsidP="00F125D1">
            <w:pPr>
              <w:spacing w:after="0" w:line="240" w:lineRule="auto"/>
              <w:ind w:hanging="22"/>
              <w:contextualSpacing/>
              <w:jc w:val="center"/>
              <w:rPr>
                <w:rFonts w:ascii="Times New Roman" w:hAnsi="Times New Roman"/>
                <w:sz w:val="24"/>
                <w:szCs w:val="24"/>
              </w:rPr>
            </w:pPr>
            <w:r w:rsidRPr="00F125D1">
              <w:rPr>
                <w:rFonts w:ascii="Times New Roman" w:hAnsi="Times New Roman"/>
                <w:sz w:val="24"/>
                <w:szCs w:val="24"/>
              </w:rPr>
              <w:t xml:space="preserve">15 </w:t>
            </w:r>
          </w:p>
        </w:tc>
      </w:tr>
      <w:tr w:rsidR="000A7EAC" w:rsidRPr="00F125D1" w:rsidTr="007A7F9E">
        <w:tc>
          <w:tcPr>
            <w:tcW w:w="9692" w:type="dxa"/>
            <w:gridSpan w:val="5"/>
          </w:tcPr>
          <w:p w:rsidR="000A7EAC" w:rsidRPr="00F125D1" w:rsidRDefault="000A7EAC" w:rsidP="00F125D1">
            <w:pPr>
              <w:spacing w:after="0" w:line="240" w:lineRule="auto"/>
              <w:ind w:firstLine="34"/>
              <w:contextualSpacing/>
              <w:jc w:val="center"/>
              <w:rPr>
                <w:rFonts w:ascii="Times New Roman" w:hAnsi="Times New Roman"/>
                <w:sz w:val="24"/>
                <w:szCs w:val="24"/>
              </w:rPr>
            </w:pPr>
            <w:r w:rsidRPr="00F125D1">
              <w:rPr>
                <w:rFonts w:ascii="Times New Roman" w:hAnsi="Times New Roman"/>
                <w:sz w:val="24"/>
                <w:szCs w:val="24"/>
              </w:rPr>
              <w:lastRenderedPageBreak/>
              <w:t>Теплоснабжение</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Теплоснабжение</w:t>
            </w:r>
          </w:p>
        </w:tc>
        <w:tc>
          <w:tcPr>
            <w:tcW w:w="2895" w:type="dxa"/>
          </w:tcPr>
          <w:p w:rsidR="000A7EAC" w:rsidRPr="00F125D1" w:rsidRDefault="000A7EAC" w:rsidP="00F125D1">
            <w:pPr>
              <w:spacing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 xml:space="preserve">Реконструкция участков сетей теплоснабжения </w:t>
            </w:r>
          </w:p>
        </w:tc>
        <w:tc>
          <w:tcPr>
            <w:tcW w:w="210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п. Тёсово-Нетыльский, п. Тёсовский</w:t>
            </w:r>
          </w:p>
        </w:tc>
        <w:tc>
          <w:tcPr>
            <w:tcW w:w="2037" w:type="dxa"/>
          </w:tcPr>
          <w:p w:rsidR="000A7EAC" w:rsidRPr="00F125D1" w:rsidRDefault="000A7EAC" w:rsidP="00F125D1">
            <w:pPr>
              <w:spacing w:after="0" w:line="240" w:lineRule="auto"/>
              <w:ind w:firstLine="5"/>
              <w:contextualSpacing/>
              <w:jc w:val="center"/>
              <w:rPr>
                <w:rFonts w:ascii="Times New Roman" w:hAnsi="Times New Roman"/>
                <w:sz w:val="24"/>
                <w:szCs w:val="24"/>
              </w:rPr>
            </w:pPr>
            <w:r w:rsidRPr="00F125D1">
              <w:rPr>
                <w:rFonts w:ascii="Times New Roman" w:hAnsi="Times New Roman"/>
                <w:sz w:val="24"/>
                <w:szCs w:val="24"/>
              </w:rPr>
              <w:t>5</w:t>
            </w:r>
          </w:p>
        </w:tc>
      </w:tr>
      <w:tr w:rsidR="000A7EAC" w:rsidRPr="00F125D1" w:rsidTr="007A7F9E">
        <w:tc>
          <w:tcPr>
            <w:tcW w:w="9692" w:type="dxa"/>
            <w:gridSpan w:val="5"/>
          </w:tcPr>
          <w:p w:rsidR="000A7EAC" w:rsidRPr="00F125D1" w:rsidRDefault="000A7EAC" w:rsidP="00F125D1">
            <w:pPr>
              <w:spacing w:after="0" w:line="240" w:lineRule="auto"/>
              <w:ind w:firstLine="34"/>
              <w:contextualSpacing/>
              <w:jc w:val="center"/>
              <w:rPr>
                <w:rFonts w:ascii="Times New Roman" w:hAnsi="Times New Roman"/>
                <w:sz w:val="24"/>
                <w:szCs w:val="24"/>
              </w:rPr>
            </w:pPr>
            <w:r w:rsidRPr="00F125D1">
              <w:rPr>
                <w:rFonts w:ascii="Times New Roman" w:hAnsi="Times New Roman"/>
                <w:sz w:val="24"/>
                <w:szCs w:val="24"/>
              </w:rPr>
              <w:t>Газоснабжение</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Газоснабжение</w:t>
            </w:r>
          </w:p>
        </w:tc>
        <w:tc>
          <w:tcPr>
            <w:tcW w:w="2895" w:type="dxa"/>
          </w:tcPr>
          <w:p w:rsidR="000A7EAC" w:rsidRPr="00F125D1" w:rsidRDefault="000A7EAC" w:rsidP="00F125D1">
            <w:pPr>
              <w:spacing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Строительство сетей газоснабжения по территории поселения до ГРП и ГРУ</w:t>
            </w:r>
          </w:p>
        </w:tc>
        <w:tc>
          <w:tcPr>
            <w:tcW w:w="210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Тёсово-Нетыльское сельское поселение</w:t>
            </w:r>
          </w:p>
        </w:tc>
        <w:tc>
          <w:tcPr>
            <w:tcW w:w="2037" w:type="dxa"/>
          </w:tcPr>
          <w:p w:rsidR="000A7EAC" w:rsidRPr="00F125D1" w:rsidRDefault="000A7EAC" w:rsidP="00F125D1">
            <w:pPr>
              <w:spacing w:after="0" w:line="240" w:lineRule="auto"/>
              <w:ind w:firstLine="5"/>
              <w:contextualSpacing/>
              <w:jc w:val="center"/>
              <w:rPr>
                <w:rFonts w:ascii="Times New Roman" w:hAnsi="Times New Roman"/>
                <w:sz w:val="24"/>
                <w:szCs w:val="24"/>
              </w:rPr>
            </w:pPr>
            <w:r w:rsidRPr="00F125D1">
              <w:rPr>
                <w:rFonts w:ascii="Times New Roman" w:hAnsi="Times New Roman"/>
                <w:sz w:val="24"/>
                <w:szCs w:val="24"/>
              </w:rPr>
              <w:t>7-10 (уточняется проектной документацией)</w:t>
            </w:r>
          </w:p>
        </w:tc>
      </w:tr>
      <w:tr w:rsidR="000A7EAC" w:rsidRPr="00F125D1" w:rsidTr="007A7F9E">
        <w:tc>
          <w:tcPr>
            <w:tcW w:w="9692" w:type="dxa"/>
            <w:gridSpan w:val="5"/>
          </w:tcPr>
          <w:p w:rsidR="000A7EAC" w:rsidRPr="00F125D1" w:rsidRDefault="000A7EAC" w:rsidP="00F125D1">
            <w:pPr>
              <w:spacing w:after="0" w:line="240" w:lineRule="auto"/>
              <w:ind w:firstLine="34"/>
              <w:contextualSpacing/>
              <w:jc w:val="center"/>
              <w:rPr>
                <w:rFonts w:ascii="Times New Roman" w:hAnsi="Times New Roman"/>
                <w:sz w:val="24"/>
                <w:szCs w:val="24"/>
              </w:rPr>
            </w:pPr>
            <w:r w:rsidRPr="00F125D1">
              <w:rPr>
                <w:rFonts w:ascii="Times New Roman" w:hAnsi="Times New Roman"/>
                <w:sz w:val="24"/>
                <w:szCs w:val="24"/>
              </w:rPr>
              <w:t xml:space="preserve">Образование </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дошкольное образовательное учреждение №3</w:t>
            </w:r>
          </w:p>
        </w:tc>
        <w:tc>
          <w:tcPr>
            <w:tcW w:w="2895" w:type="dxa"/>
          </w:tcPr>
          <w:p w:rsidR="000A7EAC" w:rsidRPr="00F125D1" w:rsidRDefault="000A7EAC" w:rsidP="00F125D1">
            <w:pPr>
              <w:spacing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реконструкция здания  на 115 мест</w:t>
            </w:r>
          </w:p>
        </w:tc>
        <w:tc>
          <w:tcPr>
            <w:tcW w:w="2100" w:type="dxa"/>
          </w:tcPr>
          <w:p w:rsidR="000A7EAC" w:rsidRPr="00F125D1" w:rsidRDefault="000A7EAC" w:rsidP="00F125D1">
            <w:pPr>
              <w:spacing w:after="0" w:line="240" w:lineRule="auto"/>
              <w:contextualSpacing/>
              <w:jc w:val="both"/>
              <w:rPr>
                <w:rFonts w:ascii="Times New Roman" w:hAnsi="Times New Roman"/>
                <w:sz w:val="24"/>
                <w:szCs w:val="24"/>
              </w:rPr>
            </w:pPr>
            <w:r w:rsidRPr="00F125D1">
              <w:rPr>
                <w:rFonts w:ascii="Times New Roman" w:hAnsi="Times New Roman"/>
                <w:sz w:val="24"/>
                <w:szCs w:val="24"/>
              </w:rPr>
              <w:t>п. Тёсово-Нетыльский</w:t>
            </w:r>
          </w:p>
        </w:tc>
        <w:tc>
          <w:tcPr>
            <w:tcW w:w="2037" w:type="dxa"/>
          </w:tcPr>
          <w:p w:rsidR="000A7EAC" w:rsidRPr="00F125D1" w:rsidRDefault="000A7EAC" w:rsidP="00F125D1">
            <w:pPr>
              <w:spacing w:after="0" w:line="240" w:lineRule="auto"/>
              <w:ind w:firstLine="5"/>
              <w:contextualSpacing/>
              <w:jc w:val="center"/>
              <w:rPr>
                <w:rFonts w:ascii="Times New Roman" w:hAnsi="Times New Roman"/>
                <w:sz w:val="24"/>
                <w:szCs w:val="24"/>
              </w:rPr>
            </w:pPr>
            <w:r w:rsidRPr="00F125D1">
              <w:rPr>
                <w:rFonts w:ascii="Times New Roman" w:hAnsi="Times New Roman"/>
                <w:sz w:val="24"/>
                <w:szCs w:val="24"/>
              </w:rPr>
              <w:t>Не требуется</w:t>
            </w:r>
          </w:p>
        </w:tc>
      </w:tr>
      <w:tr w:rsidR="000A7EAC" w:rsidRPr="00F125D1" w:rsidTr="007A7F9E">
        <w:tc>
          <w:tcPr>
            <w:tcW w:w="9692" w:type="dxa"/>
            <w:gridSpan w:val="5"/>
          </w:tcPr>
          <w:p w:rsidR="000A7EAC" w:rsidRPr="00F125D1" w:rsidRDefault="000A7EAC" w:rsidP="00F125D1">
            <w:pPr>
              <w:spacing w:after="0" w:line="240" w:lineRule="auto"/>
              <w:ind w:firstLine="34"/>
              <w:contextualSpacing/>
              <w:jc w:val="center"/>
              <w:rPr>
                <w:rFonts w:ascii="Times New Roman" w:hAnsi="Times New Roman"/>
                <w:sz w:val="24"/>
                <w:szCs w:val="24"/>
              </w:rPr>
            </w:pPr>
            <w:r w:rsidRPr="00F125D1">
              <w:rPr>
                <w:rFonts w:ascii="Times New Roman" w:hAnsi="Times New Roman"/>
                <w:b/>
                <w:iCs/>
                <w:sz w:val="24"/>
                <w:szCs w:val="24"/>
              </w:rPr>
              <w:t>Мероприятия по планируемому размещению объектов капитального строительства в сфере производства</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w:t>
            </w:r>
          </w:p>
        </w:tc>
        <w:tc>
          <w:tcPr>
            <w:tcW w:w="1980" w:type="dxa"/>
          </w:tcPr>
          <w:p w:rsidR="000A7EAC" w:rsidRPr="00F125D1" w:rsidRDefault="000A7EAC" w:rsidP="00F125D1">
            <w:pPr>
              <w:spacing w:after="0" w:line="240" w:lineRule="auto"/>
              <w:ind w:firstLine="34"/>
              <w:contextualSpacing/>
              <w:jc w:val="both"/>
              <w:rPr>
                <w:rFonts w:ascii="Times New Roman" w:hAnsi="Times New Roman"/>
                <w:sz w:val="24"/>
                <w:szCs w:val="24"/>
              </w:rPr>
            </w:pPr>
            <w:r w:rsidRPr="00F125D1">
              <w:rPr>
                <w:rFonts w:ascii="Times New Roman" w:hAnsi="Times New Roman"/>
                <w:sz w:val="24"/>
                <w:szCs w:val="24"/>
              </w:rPr>
              <w:t>ООО «Тесовское»</w:t>
            </w:r>
          </w:p>
        </w:tc>
        <w:tc>
          <w:tcPr>
            <w:tcW w:w="2895" w:type="dxa"/>
          </w:tcPr>
          <w:p w:rsidR="000A7EAC" w:rsidRPr="00F125D1" w:rsidRDefault="000A7EAC" w:rsidP="00F125D1">
            <w:pPr>
              <w:spacing w:after="0" w:line="240" w:lineRule="auto"/>
              <w:ind w:firstLine="34"/>
              <w:jc w:val="both"/>
              <w:rPr>
                <w:rFonts w:ascii="Times New Roman" w:hAnsi="Times New Roman"/>
                <w:sz w:val="24"/>
                <w:szCs w:val="24"/>
                <w:lang w:eastAsia="ru-RU"/>
              </w:rPr>
            </w:pPr>
            <w:r w:rsidRPr="00F125D1">
              <w:rPr>
                <w:rFonts w:ascii="Times New Roman" w:hAnsi="Times New Roman"/>
                <w:sz w:val="24"/>
                <w:szCs w:val="24"/>
                <w:lang w:eastAsia="ru-RU"/>
              </w:rPr>
              <w:t>сохранение объемов добычи полезных ископаемых</w:t>
            </w:r>
          </w:p>
        </w:tc>
        <w:tc>
          <w:tcPr>
            <w:tcW w:w="210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Новгородский район, Тёсово-Нетыльское сельское поселение, функциональная зона: зона объектов производственного (I</w:t>
            </w:r>
            <w:r w:rsidRPr="00F125D1">
              <w:rPr>
                <w:rFonts w:ascii="Times New Roman" w:hAnsi="Times New Roman"/>
                <w:sz w:val="24"/>
                <w:szCs w:val="24"/>
                <w:lang w:val="en-US"/>
              </w:rPr>
              <w:t>II</w:t>
            </w:r>
            <w:r w:rsidRPr="00F125D1">
              <w:rPr>
                <w:rFonts w:ascii="Times New Roman" w:hAnsi="Times New Roman"/>
                <w:sz w:val="24"/>
                <w:szCs w:val="24"/>
              </w:rPr>
              <w:t>-V классов) опасности, транспортно-логистического, складского назначения</w:t>
            </w:r>
          </w:p>
        </w:tc>
        <w:tc>
          <w:tcPr>
            <w:tcW w:w="2037" w:type="dxa"/>
          </w:tcPr>
          <w:p w:rsidR="000A7EAC" w:rsidRPr="00F125D1" w:rsidRDefault="000A7EAC" w:rsidP="00F125D1">
            <w:pPr>
              <w:spacing w:after="0" w:line="240" w:lineRule="auto"/>
              <w:ind w:firstLine="709"/>
              <w:contextualSpacing/>
              <w:jc w:val="center"/>
              <w:rPr>
                <w:rFonts w:ascii="Times New Roman" w:hAnsi="Times New Roman"/>
                <w:sz w:val="24"/>
                <w:szCs w:val="24"/>
              </w:rPr>
            </w:pPr>
            <w:r w:rsidRPr="00F125D1">
              <w:rPr>
                <w:rFonts w:ascii="Times New Roman" w:hAnsi="Times New Roman"/>
                <w:sz w:val="24"/>
                <w:szCs w:val="24"/>
              </w:rPr>
              <w:t xml:space="preserve">СЗЗ устанавливается в соответствии с требованиями </w:t>
            </w:r>
            <w:hyperlink r:id="rId44" w:history="1">
              <w:r w:rsidRPr="00F125D1">
                <w:rPr>
                  <w:color w:val="0000FF"/>
                  <w:sz w:val="24"/>
                  <w:szCs w:val="24"/>
                  <w:u w:val="single"/>
                </w:rPr>
                <w:t>СанПиН 2.2.1/ 2.1.1.1200-03</w:t>
              </w:r>
            </w:hyperlink>
          </w:p>
        </w:tc>
      </w:tr>
      <w:tr w:rsidR="000A7EAC" w:rsidRPr="00F125D1" w:rsidTr="007A7F9E">
        <w:tc>
          <w:tcPr>
            <w:tcW w:w="9692" w:type="dxa"/>
            <w:gridSpan w:val="5"/>
          </w:tcPr>
          <w:p w:rsidR="000A7EAC" w:rsidRPr="00F125D1" w:rsidRDefault="000A7EAC" w:rsidP="00F125D1">
            <w:pPr>
              <w:spacing w:after="0" w:line="240" w:lineRule="auto"/>
              <w:ind w:firstLine="709"/>
              <w:contextualSpacing/>
              <w:jc w:val="center"/>
              <w:rPr>
                <w:rFonts w:ascii="Times New Roman" w:hAnsi="Times New Roman"/>
                <w:sz w:val="24"/>
                <w:szCs w:val="24"/>
              </w:rPr>
            </w:pPr>
            <w:r w:rsidRPr="00F125D1">
              <w:rPr>
                <w:rFonts w:ascii="Times New Roman" w:hAnsi="Times New Roman"/>
                <w:b/>
                <w:iCs/>
                <w:sz w:val="24"/>
                <w:szCs w:val="24"/>
              </w:rPr>
              <w:t>Мероприятия по планируемому размещению объектов капитального строительства автомобильные дороги местного значения</w:t>
            </w:r>
          </w:p>
        </w:tc>
      </w:tr>
      <w:tr w:rsidR="000A7EAC" w:rsidRPr="00F125D1" w:rsidTr="007A7F9E">
        <w:tc>
          <w:tcPr>
            <w:tcW w:w="680" w:type="dxa"/>
          </w:tcPr>
          <w:p w:rsidR="000A7EAC" w:rsidRPr="00F125D1" w:rsidRDefault="000A7EAC" w:rsidP="00F125D1">
            <w:pPr>
              <w:spacing w:after="0" w:line="240" w:lineRule="auto"/>
              <w:ind w:firstLine="709"/>
              <w:contextualSpacing/>
              <w:jc w:val="both"/>
              <w:rPr>
                <w:rFonts w:ascii="Times New Roman" w:hAnsi="Times New Roman"/>
                <w:sz w:val="24"/>
                <w:szCs w:val="24"/>
              </w:rPr>
            </w:pPr>
            <w:r w:rsidRPr="00F125D1">
              <w:rPr>
                <w:rFonts w:ascii="Times New Roman" w:hAnsi="Times New Roman"/>
                <w:sz w:val="24"/>
                <w:szCs w:val="24"/>
              </w:rPr>
              <w:t>1</w:t>
            </w:r>
          </w:p>
        </w:tc>
        <w:tc>
          <w:tcPr>
            <w:tcW w:w="1980" w:type="dxa"/>
          </w:tcPr>
          <w:p w:rsidR="000A7EAC" w:rsidRPr="00F125D1" w:rsidRDefault="000A7EAC" w:rsidP="00F125D1">
            <w:pPr>
              <w:spacing w:after="0" w:line="240" w:lineRule="auto"/>
              <w:contextualSpacing/>
              <w:jc w:val="center"/>
              <w:rPr>
                <w:rFonts w:ascii="Times New Roman" w:hAnsi="Times New Roman"/>
                <w:sz w:val="24"/>
                <w:szCs w:val="24"/>
              </w:rPr>
            </w:pPr>
            <w:r w:rsidRPr="00F125D1">
              <w:rPr>
                <w:rFonts w:ascii="Times New Roman" w:hAnsi="Times New Roman"/>
                <w:sz w:val="24"/>
                <w:szCs w:val="24"/>
              </w:rPr>
              <w:t>Автомобильные дороги</w:t>
            </w:r>
          </w:p>
        </w:tc>
        <w:tc>
          <w:tcPr>
            <w:tcW w:w="2895" w:type="dxa"/>
          </w:tcPr>
          <w:p w:rsidR="000A7EAC" w:rsidRPr="00F125D1" w:rsidRDefault="000A7EAC" w:rsidP="00F125D1">
            <w:pPr>
              <w:spacing w:after="0" w:line="240" w:lineRule="auto"/>
              <w:jc w:val="both"/>
              <w:rPr>
                <w:rFonts w:ascii="Times New Roman" w:hAnsi="Times New Roman"/>
                <w:sz w:val="24"/>
                <w:szCs w:val="24"/>
                <w:lang w:eastAsia="ru-RU"/>
              </w:rPr>
            </w:pPr>
            <w:r w:rsidRPr="00F125D1">
              <w:rPr>
                <w:rFonts w:ascii="Times New Roman" w:hAnsi="Times New Roman"/>
                <w:sz w:val="24"/>
                <w:szCs w:val="24"/>
                <w:lang w:eastAsia="ru-RU"/>
              </w:rPr>
              <w:t>Строительство, реконструкция автомобильных дорог общего пользования местного значения</w:t>
            </w:r>
          </w:p>
        </w:tc>
        <w:tc>
          <w:tcPr>
            <w:tcW w:w="2100" w:type="dxa"/>
          </w:tcPr>
          <w:p w:rsidR="000A7EAC" w:rsidRPr="00F125D1" w:rsidRDefault="000A7EAC" w:rsidP="00F125D1">
            <w:pPr>
              <w:spacing w:after="0" w:line="240" w:lineRule="auto"/>
              <w:contextualSpacing/>
              <w:jc w:val="both"/>
              <w:rPr>
                <w:rFonts w:ascii="Times New Roman" w:hAnsi="Times New Roman"/>
                <w:sz w:val="24"/>
                <w:szCs w:val="24"/>
              </w:rPr>
            </w:pPr>
            <w:r w:rsidRPr="00F125D1">
              <w:rPr>
                <w:rFonts w:ascii="Times New Roman" w:hAnsi="Times New Roman"/>
                <w:sz w:val="24"/>
                <w:szCs w:val="24"/>
              </w:rPr>
              <w:t>Населенные пункты Тёсово-Нетыльского сельского поселения</w:t>
            </w:r>
          </w:p>
        </w:tc>
        <w:tc>
          <w:tcPr>
            <w:tcW w:w="2037" w:type="dxa"/>
          </w:tcPr>
          <w:p w:rsidR="000A7EAC" w:rsidRPr="00F125D1" w:rsidRDefault="000A7EAC" w:rsidP="00F125D1">
            <w:pPr>
              <w:spacing w:after="0" w:line="240" w:lineRule="auto"/>
              <w:ind w:firstLine="709"/>
              <w:contextualSpacing/>
              <w:jc w:val="center"/>
              <w:rPr>
                <w:rFonts w:ascii="Times New Roman" w:hAnsi="Times New Roman"/>
                <w:sz w:val="24"/>
                <w:szCs w:val="24"/>
              </w:rPr>
            </w:pPr>
            <w:r w:rsidRPr="00F125D1">
              <w:rPr>
                <w:rFonts w:ascii="Times New Roman" w:hAnsi="Times New Roman"/>
                <w:sz w:val="24"/>
                <w:szCs w:val="24"/>
              </w:rPr>
              <w:t>-</w:t>
            </w:r>
          </w:p>
        </w:tc>
      </w:tr>
    </w:tbl>
    <w:p w:rsidR="000A7EAC" w:rsidRPr="00F125D1" w:rsidRDefault="000A7EAC" w:rsidP="00F125D1">
      <w:pPr>
        <w:tabs>
          <w:tab w:val="left" w:pos="1140"/>
        </w:tabs>
        <w:jc w:val="both"/>
        <w:rPr>
          <w:rFonts w:ascii="Times New Roman" w:hAnsi="Times New Roman"/>
          <w:sz w:val="24"/>
          <w:szCs w:val="24"/>
          <w:lang w:eastAsia="ru-RU"/>
        </w:rPr>
      </w:pP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18" w:name="_Toc324610095"/>
      <w:bookmarkStart w:id="219" w:name="_Toc477166188"/>
      <w:r w:rsidRPr="00F125D1">
        <w:rPr>
          <w:rFonts w:ascii="Times New Roman" w:hAnsi="Times New Roman"/>
          <w:b/>
          <w:bCs/>
          <w:sz w:val="28"/>
          <w:szCs w:val="28"/>
          <w:lang w:eastAsia="ru-RU"/>
        </w:rPr>
        <w:t>5.1. Перечень земельных участков, которые включаются в границы населённого пункта</w:t>
      </w:r>
      <w:bookmarkEnd w:id="218"/>
      <w:bookmarkEnd w:id="219"/>
    </w:p>
    <w:p w:rsidR="000A7EAC" w:rsidRDefault="000A7EAC" w:rsidP="00BA2E6B">
      <w:pPr>
        <w:spacing w:after="0" w:line="360" w:lineRule="auto"/>
        <w:ind w:firstLine="708"/>
        <w:jc w:val="both"/>
        <w:rPr>
          <w:rFonts w:ascii="Times New Roman" w:hAnsi="Times New Roman"/>
          <w:sz w:val="24"/>
          <w:szCs w:val="24"/>
          <w:lang w:eastAsia="ru-RU"/>
        </w:rPr>
      </w:pPr>
      <w:bookmarkStart w:id="220" w:name="_Toc324610096"/>
      <w:r w:rsidRPr="00F125D1">
        <w:rPr>
          <w:rFonts w:ascii="Times New Roman" w:hAnsi="Times New Roman"/>
          <w:sz w:val="24"/>
          <w:szCs w:val="24"/>
          <w:lang w:eastAsia="ru-RU"/>
        </w:rPr>
        <w:t>Заявления на внесение земельного участка в границы населенных пунктов отсутствуют.</w:t>
      </w:r>
      <w:bookmarkStart w:id="221" w:name="_Toc477166189"/>
    </w:p>
    <w:p w:rsidR="000A7EAC" w:rsidRPr="00BA2E6B" w:rsidRDefault="000A7EAC" w:rsidP="00BA2E6B">
      <w:pPr>
        <w:spacing w:after="0" w:line="360" w:lineRule="auto"/>
        <w:ind w:firstLine="708"/>
        <w:jc w:val="both"/>
        <w:rPr>
          <w:rFonts w:ascii="Times New Roman" w:hAnsi="Times New Roman"/>
          <w:sz w:val="24"/>
          <w:szCs w:val="24"/>
          <w:lang w:eastAsia="ru-RU"/>
        </w:rPr>
      </w:pPr>
      <w:r w:rsidRPr="00F125D1">
        <w:rPr>
          <w:rFonts w:ascii="Times New Roman" w:hAnsi="Times New Roman" w:cs="Arial"/>
          <w:b/>
          <w:bCs/>
          <w:kern w:val="3"/>
          <w:sz w:val="28"/>
          <w:szCs w:val="28"/>
          <w:lang w:eastAsia="ru-RU"/>
        </w:rPr>
        <w:t>5.2. Перечень мероприятий по переводу земель или земельных участков в составе таких земель из одной категории в другую</w:t>
      </w:r>
      <w:bookmarkEnd w:id="221"/>
    </w:p>
    <w:p w:rsidR="000A7EAC" w:rsidRPr="00F125D1" w:rsidRDefault="000A7EAC" w:rsidP="00F125D1">
      <w:pPr>
        <w:tabs>
          <w:tab w:val="left" w:pos="567"/>
        </w:tabs>
        <w:autoSpaceDE w:val="0"/>
        <w:autoSpaceDN w:val="0"/>
        <w:adjustRightInd w:val="0"/>
        <w:spacing w:after="0" w:line="360" w:lineRule="auto"/>
        <w:ind w:left="540" w:firstLine="169"/>
        <w:jc w:val="both"/>
        <w:rPr>
          <w:rFonts w:ascii="Times New Roman" w:hAnsi="Times New Roman"/>
          <w:sz w:val="24"/>
          <w:szCs w:val="24"/>
          <w:lang w:eastAsia="ru-RU"/>
        </w:rPr>
      </w:pPr>
      <w:r w:rsidRPr="00F125D1">
        <w:rPr>
          <w:rFonts w:ascii="Times New Roman" w:hAnsi="Times New Roman"/>
          <w:color w:val="000000"/>
          <w:sz w:val="24"/>
          <w:szCs w:val="24"/>
          <w:lang w:eastAsia="ar-SA"/>
        </w:rPr>
        <w:lastRenderedPageBreak/>
        <w:t xml:space="preserve">Характеристика земельного участка, планируемого </w:t>
      </w:r>
      <w:r w:rsidRPr="00F125D1">
        <w:rPr>
          <w:rFonts w:ascii="Times New Roman" w:hAnsi="Times New Roman"/>
          <w:sz w:val="24"/>
          <w:szCs w:val="24"/>
          <w:lang w:eastAsia="ar-SA"/>
        </w:rPr>
        <w:t xml:space="preserve">к переводу </w:t>
      </w:r>
      <w:r w:rsidRPr="00F125D1">
        <w:rPr>
          <w:rFonts w:ascii="Times New Roman" w:hAnsi="Times New Roman"/>
          <w:color w:val="000000"/>
          <w:sz w:val="24"/>
          <w:szCs w:val="24"/>
          <w:lang w:eastAsia="ar-SA"/>
        </w:rPr>
        <w:t>из состава земель запаса в</w:t>
      </w:r>
      <w:r w:rsidRPr="00F125D1">
        <w:rPr>
          <w:rFonts w:ascii="Times New Roman" w:hAnsi="Times New Roman"/>
          <w:sz w:val="24"/>
          <w:szCs w:val="24"/>
          <w:lang w:eastAsia="ar-SA"/>
        </w:rPr>
        <w:t xml:space="preserve"> земли</w:t>
      </w:r>
      <w:r w:rsidRPr="00F125D1">
        <w:rPr>
          <w:rFonts w:ascii="Times New Roman" w:hAnsi="Times New Roman"/>
          <w:sz w:val="24"/>
          <w:szCs w:val="24"/>
          <w:lang w:eastAsia="ru-RU"/>
        </w:rPr>
        <w:t xml:space="preserve">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F125D1">
        <w:rPr>
          <w:rFonts w:ascii="Times New Roman" w:hAnsi="Times New Roman"/>
          <w:sz w:val="24"/>
          <w:szCs w:val="24"/>
          <w:lang w:eastAsia="ar-SA"/>
        </w:rPr>
        <w:t xml:space="preserve"> (далее – земли промышленности), представлена</w:t>
      </w:r>
      <w:r w:rsidRPr="00F125D1">
        <w:rPr>
          <w:rFonts w:ascii="Times New Roman" w:hAnsi="Times New Roman"/>
          <w:color w:val="000000"/>
          <w:sz w:val="24"/>
          <w:szCs w:val="24"/>
          <w:lang w:eastAsia="ar-SA"/>
        </w:rPr>
        <w:t xml:space="preserve"> в таблице 1.</w:t>
      </w:r>
    </w:p>
    <w:p w:rsidR="000A7EAC" w:rsidRPr="00F125D1" w:rsidRDefault="000A7EAC" w:rsidP="000F2309">
      <w:pPr>
        <w:widowControl w:val="0"/>
        <w:numPr>
          <w:ilvl w:val="0"/>
          <w:numId w:val="37"/>
        </w:numPr>
        <w:suppressAutoHyphens/>
        <w:autoSpaceDN w:val="0"/>
        <w:spacing w:after="0" w:line="240" w:lineRule="auto"/>
        <w:ind w:firstLine="709"/>
        <w:jc w:val="right"/>
        <w:textAlignment w:val="baseline"/>
        <w:rPr>
          <w:rFonts w:ascii="Times New Roman" w:hAnsi="Times New Roman"/>
          <w:color w:val="000000"/>
          <w:kern w:val="3"/>
          <w:sz w:val="24"/>
          <w:szCs w:val="24"/>
          <w:lang w:val="de-DE" w:eastAsia="ar-SA"/>
        </w:rPr>
      </w:pPr>
    </w:p>
    <w:p w:rsidR="000A7EAC" w:rsidRPr="00F125D1" w:rsidRDefault="000A7EAC" w:rsidP="000F2309">
      <w:pPr>
        <w:widowControl w:val="0"/>
        <w:numPr>
          <w:ilvl w:val="0"/>
          <w:numId w:val="37"/>
        </w:numPr>
        <w:suppressAutoHyphens/>
        <w:autoSpaceDN w:val="0"/>
        <w:spacing w:after="0" w:line="240" w:lineRule="auto"/>
        <w:ind w:firstLine="709"/>
        <w:jc w:val="right"/>
        <w:textAlignment w:val="baseline"/>
        <w:rPr>
          <w:rFonts w:ascii="Times New Roman" w:hAnsi="Times New Roman"/>
          <w:color w:val="000000"/>
          <w:kern w:val="3"/>
          <w:sz w:val="24"/>
          <w:szCs w:val="24"/>
          <w:lang w:val="de-DE" w:eastAsia="ar-SA"/>
        </w:rPr>
      </w:pPr>
    </w:p>
    <w:p w:rsidR="000A7EAC" w:rsidRPr="00F125D1" w:rsidRDefault="000A7EAC" w:rsidP="000F2309">
      <w:pPr>
        <w:widowControl w:val="0"/>
        <w:numPr>
          <w:ilvl w:val="0"/>
          <w:numId w:val="37"/>
        </w:numPr>
        <w:suppressAutoHyphens/>
        <w:autoSpaceDN w:val="0"/>
        <w:spacing w:after="0" w:line="240" w:lineRule="auto"/>
        <w:ind w:firstLine="709"/>
        <w:jc w:val="right"/>
        <w:textAlignment w:val="baseline"/>
        <w:rPr>
          <w:rFonts w:ascii="Times New Roman" w:hAnsi="Times New Roman"/>
          <w:color w:val="000000"/>
          <w:kern w:val="3"/>
          <w:sz w:val="24"/>
          <w:szCs w:val="24"/>
          <w:lang w:val="de-DE" w:eastAsia="ar-SA"/>
        </w:rPr>
      </w:pPr>
    </w:p>
    <w:p w:rsidR="000A7EAC" w:rsidRPr="00F125D1" w:rsidRDefault="000A7EAC" w:rsidP="000F2309">
      <w:pPr>
        <w:widowControl w:val="0"/>
        <w:numPr>
          <w:ilvl w:val="0"/>
          <w:numId w:val="37"/>
        </w:numPr>
        <w:suppressAutoHyphens/>
        <w:autoSpaceDN w:val="0"/>
        <w:spacing w:after="0" w:line="240" w:lineRule="auto"/>
        <w:ind w:firstLine="709"/>
        <w:jc w:val="right"/>
        <w:textAlignment w:val="baseline"/>
        <w:rPr>
          <w:rFonts w:ascii="Times New Roman" w:hAnsi="Times New Roman"/>
          <w:color w:val="000000"/>
          <w:kern w:val="3"/>
          <w:sz w:val="24"/>
          <w:szCs w:val="24"/>
          <w:lang w:val="de-DE" w:eastAsia="ar-SA"/>
        </w:rPr>
      </w:pPr>
      <w:r w:rsidRPr="00F125D1">
        <w:rPr>
          <w:rFonts w:ascii="Times New Roman" w:hAnsi="Times New Roman"/>
          <w:color w:val="000000"/>
          <w:kern w:val="3"/>
          <w:sz w:val="24"/>
          <w:szCs w:val="24"/>
          <w:lang w:val="de-DE" w:eastAsia="ar-SA"/>
        </w:rPr>
        <w:t>Таблица 1</w:t>
      </w:r>
    </w:p>
    <w:p w:rsidR="000A7EAC" w:rsidRPr="00F125D1" w:rsidRDefault="000A7EAC" w:rsidP="000F2309">
      <w:pPr>
        <w:widowControl w:val="0"/>
        <w:numPr>
          <w:ilvl w:val="0"/>
          <w:numId w:val="37"/>
        </w:numPr>
        <w:suppressAutoHyphens/>
        <w:autoSpaceDN w:val="0"/>
        <w:spacing w:after="0" w:line="240" w:lineRule="auto"/>
        <w:ind w:firstLine="709"/>
        <w:jc w:val="both"/>
        <w:textAlignment w:val="baseline"/>
        <w:rPr>
          <w:rFonts w:ascii="Times New Roman" w:hAnsi="Times New Roman"/>
          <w:color w:val="000000"/>
          <w:kern w:val="3"/>
          <w:sz w:val="24"/>
          <w:szCs w:val="24"/>
          <w:lang w:val="de-DE" w:eastAsia="ar-SA"/>
        </w:rPr>
      </w:pPr>
    </w:p>
    <w:tbl>
      <w:tblPr>
        <w:tblW w:w="5787" w:type="pct"/>
        <w:tblInd w:w="-1068" w:type="dxa"/>
        <w:tblLayout w:type="fixed"/>
        <w:tblCellMar>
          <w:left w:w="10" w:type="dxa"/>
          <w:right w:w="10" w:type="dxa"/>
        </w:tblCellMar>
        <w:tblLook w:val="00A0" w:firstRow="1" w:lastRow="0" w:firstColumn="1" w:lastColumn="0" w:noHBand="0" w:noVBand="0"/>
      </w:tblPr>
      <w:tblGrid>
        <w:gridCol w:w="510"/>
        <w:gridCol w:w="1564"/>
        <w:gridCol w:w="1985"/>
        <w:gridCol w:w="1619"/>
        <w:gridCol w:w="1258"/>
        <w:gridCol w:w="1812"/>
        <w:gridCol w:w="2328"/>
      </w:tblGrid>
      <w:tr w:rsidR="000A7EAC" w:rsidRPr="00F125D1" w:rsidTr="00BA2E6B">
        <w:trPr>
          <w:trHeight w:val="1248"/>
        </w:trPr>
        <w:tc>
          <w:tcPr>
            <w:tcW w:w="230"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 п/п</w:t>
            </w:r>
          </w:p>
        </w:tc>
        <w:tc>
          <w:tcPr>
            <w:tcW w:w="706"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Кадастровый номер земельного участка</w:t>
            </w:r>
          </w:p>
        </w:tc>
        <w:tc>
          <w:tcPr>
            <w:tcW w:w="896"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Площадь земельного участка,</w:t>
            </w:r>
          </w:p>
          <w:p w:rsidR="000A7EAC" w:rsidRPr="00F125D1" w:rsidRDefault="000A7EAC" w:rsidP="00BA2E6B">
            <w:pPr>
              <w:widowControl w:val="0"/>
              <w:suppressAutoHyphens/>
              <w:autoSpaceDN w:val="0"/>
              <w:spacing w:after="0" w:line="240" w:lineRule="auto"/>
              <w:jc w:val="both"/>
              <w:textAlignment w:val="baseline"/>
              <w:rPr>
                <w:rFonts w:ascii="Times New Roman" w:hAnsi="Times New Roman"/>
                <w:kern w:val="3"/>
                <w:lang w:val="de-DE" w:eastAsia="ar-SA"/>
              </w:rPr>
            </w:pPr>
            <w:r>
              <w:rPr>
                <w:rFonts w:ascii="Times New Roman" w:hAnsi="Times New Roman"/>
                <w:kern w:val="3"/>
                <w:lang w:eastAsia="ar-SA"/>
              </w:rPr>
              <w:t xml:space="preserve">               </w:t>
            </w:r>
            <w:r w:rsidRPr="00F125D1">
              <w:rPr>
                <w:rFonts w:ascii="Times New Roman" w:hAnsi="Times New Roman"/>
                <w:kern w:val="3"/>
                <w:lang w:val="de-DE" w:eastAsia="ar-SA"/>
              </w:rPr>
              <w:t>га</w:t>
            </w:r>
          </w:p>
        </w:tc>
        <w:tc>
          <w:tcPr>
            <w:tcW w:w="731"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Форма собственности</w:t>
            </w:r>
          </w:p>
        </w:tc>
        <w:tc>
          <w:tcPr>
            <w:tcW w:w="568"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textAlignment w:val="baseline"/>
              <w:rPr>
                <w:rFonts w:ascii="Times New Roman" w:hAnsi="Times New Roman"/>
                <w:kern w:val="3"/>
                <w:lang w:val="de-DE" w:eastAsia="ar-SA"/>
              </w:rPr>
            </w:pPr>
            <w:r w:rsidRPr="00F125D1">
              <w:rPr>
                <w:rFonts w:ascii="Times New Roman" w:hAnsi="Times New Roman"/>
                <w:kern w:val="3"/>
                <w:lang w:val="de-DE" w:eastAsia="ar-SA"/>
              </w:rPr>
              <w:t>Категория земель, существующее</w:t>
            </w:r>
          </w:p>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положение</w:t>
            </w:r>
          </w:p>
        </w:tc>
        <w:tc>
          <w:tcPr>
            <w:tcW w:w="818"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textAlignment w:val="baseline"/>
              <w:rPr>
                <w:rFonts w:ascii="Times New Roman" w:hAnsi="Times New Roman"/>
                <w:kern w:val="3"/>
                <w:lang w:val="de-DE" w:eastAsia="ar-SA"/>
              </w:rPr>
            </w:pPr>
            <w:r w:rsidRPr="00F125D1">
              <w:rPr>
                <w:rFonts w:ascii="Times New Roman" w:hAnsi="Times New Roman"/>
                <w:kern w:val="3"/>
                <w:lang w:val="de-DE" w:eastAsia="ar-SA"/>
              </w:rPr>
              <w:t>Категория земель, проектируемая</w:t>
            </w:r>
          </w:p>
          <w:p w:rsidR="000A7EAC" w:rsidRPr="00F125D1" w:rsidRDefault="000A7EAC" w:rsidP="00F125D1">
            <w:pPr>
              <w:widowControl w:val="0"/>
              <w:suppressAutoHyphens/>
              <w:autoSpaceDN w:val="0"/>
              <w:spacing w:after="0" w:line="240" w:lineRule="auto"/>
              <w:textAlignment w:val="baseline"/>
              <w:rPr>
                <w:rFonts w:ascii="Times New Roman" w:hAnsi="Times New Roman"/>
                <w:kern w:val="3"/>
                <w:lang w:val="de-DE" w:eastAsia="ar-SA"/>
              </w:rPr>
            </w:pPr>
            <w:r w:rsidRPr="00F125D1">
              <w:rPr>
                <w:rFonts w:ascii="Times New Roman" w:hAnsi="Times New Roman"/>
                <w:kern w:val="3"/>
                <w:lang w:val="de-DE" w:eastAsia="ar-SA"/>
              </w:rPr>
              <w:t>изменениями</w:t>
            </w:r>
          </w:p>
          <w:p w:rsidR="000A7EAC" w:rsidRPr="00F125D1" w:rsidRDefault="000A7EAC" w:rsidP="000F2309">
            <w:pPr>
              <w:widowControl w:val="0"/>
              <w:numPr>
                <w:ilvl w:val="0"/>
                <w:numId w:val="37"/>
              </w:numPr>
              <w:suppressAutoHyphens/>
              <w:autoSpaceDN w:val="0"/>
              <w:spacing w:after="0" w:line="240" w:lineRule="auto"/>
              <w:ind w:firstLine="709"/>
              <w:jc w:val="both"/>
              <w:textAlignment w:val="baseline"/>
              <w:rPr>
                <w:rFonts w:ascii="Times New Roman" w:hAnsi="Times New Roman"/>
                <w:color w:val="000000"/>
                <w:kern w:val="3"/>
                <w:lang w:val="de-DE" w:eastAsia="ar-SA"/>
              </w:rPr>
            </w:pPr>
          </w:p>
        </w:tc>
        <w:tc>
          <w:tcPr>
            <w:tcW w:w="1051"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Вид разрешенного использования, проектируемый</w:t>
            </w:r>
          </w:p>
        </w:tc>
      </w:tr>
      <w:tr w:rsidR="000A7EAC" w:rsidRPr="00F125D1" w:rsidTr="00BA2E6B">
        <w:trPr>
          <w:trHeight w:val="504"/>
        </w:trPr>
        <w:tc>
          <w:tcPr>
            <w:tcW w:w="230"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1</w:t>
            </w:r>
          </w:p>
        </w:tc>
        <w:tc>
          <w:tcPr>
            <w:tcW w:w="706"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53:11:2800117:16</w:t>
            </w:r>
          </w:p>
        </w:tc>
        <w:tc>
          <w:tcPr>
            <w:tcW w:w="896"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kern w:val="3"/>
                <w:lang w:val="de-DE" w:eastAsia="ar-SA"/>
              </w:rPr>
            </w:pPr>
            <w:r w:rsidRPr="00F125D1">
              <w:rPr>
                <w:rFonts w:ascii="Times New Roman" w:hAnsi="Times New Roman"/>
                <w:kern w:val="3"/>
                <w:lang w:val="de-DE" w:eastAsia="ar-SA"/>
              </w:rPr>
              <w:t>19,14</w:t>
            </w:r>
          </w:p>
        </w:tc>
        <w:tc>
          <w:tcPr>
            <w:tcW w:w="731"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Государственная неразграниченная</w:t>
            </w:r>
          </w:p>
        </w:tc>
        <w:tc>
          <w:tcPr>
            <w:tcW w:w="568"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Земли запаса</w:t>
            </w:r>
          </w:p>
        </w:tc>
        <w:tc>
          <w:tcPr>
            <w:tcW w:w="818"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Земли промышленности</w:t>
            </w:r>
          </w:p>
        </w:tc>
        <w:tc>
          <w:tcPr>
            <w:tcW w:w="1051" w:type="pct"/>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0A7EAC" w:rsidRPr="00F125D1" w:rsidRDefault="000A7EAC" w:rsidP="00F125D1">
            <w:pPr>
              <w:widowControl w:val="0"/>
              <w:suppressAutoHyphens/>
              <w:autoSpaceDN w:val="0"/>
              <w:spacing w:after="0" w:line="240" w:lineRule="auto"/>
              <w:jc w:val="both"/>
              <w:textAlignment w:val="baseline"/>
              <w:rPr>
                <w:rFonts w:ascii="Times New Roman" w:hAnsi="Times New Roman"/>
                <w:color w:val="000000"/>
                <w:kern w:val="3"/>
                <w:lang w:val="de-DE" w:eastAsia="ar-SA"/>
              </w:rPr>
            </w:pPr>
            <w:r w:rsidRPr="00F125D1">
              <w:rPr>
                <w:rFonts w:ascii="Times New Roman" w:hAnsi="Times New Roman"/>
                <w:color w:val="000000"/>
                <w:kern w:val="3"/>
                <w:lang w:val="de-DE" w:eastAsia="ar-SA"/>
              </w:rPr>
              <w:t>Недропользование</w:t>
            </w:r>
          </w:p>
        </w:tc>
      </w:tr>
    </w:tbl>
    <w:p w:rsidR="000A7EAC" w:rsidRPr="00F125D1" w:rsidRDefault="000A7EAC" w:rsidP="000F2309">
      <w:pPr>
        <w:widowControl w:val="0"/>
        <w:numPr>
          <w:ilvl w:val="0"/>
          <w:numId w:val="37"/>
        </w:numPr>
        <w:suppressAutoHyphens/>
        <w:autoSpaceDN w:val="0"/>
        <w:spacing w:after="0" w:line="240" w:lineRule="auto"/>
        <w:ind w:firstLine="709"/>
        <w:jc w:val="both"/>
        <w:textAlignment w:val="baseline"/>
        <w:rPr>
          <w:rFonts w:ascii="Times New Roman" w:hAnsi="Times New Roman"/>
          <w:color w:val="000000"/>
          <w:kern w:val="3"/>
          <w:sz w:val="24"/>
          <w:szCs w:val="24"/>
          <w:lang w:val="de-DE" w:eastAsia="ar-SA"/>
        </w:rPr>
      </w:pPr>
    </w:p>
    <w:p w:rsidR="000A7EAC" w:rsidRPr="00F125D1" w:rsidRDefault="000A7EAC" w:rsidP="00F125D1">
      <w:pPr>
        <w:widowControl w:val="0"/>
        <w:suppressAutoHyphens/>
        <w:autoSpaceDN w:val="0"/>
        <w:spacing w:after="0" w:line="360" w:lineRule="auto"/>
        <w:ind w:firstLine="851"/>
        <w:jc w:val="both"/>
        <w:textAlignment w:val="baseline"/>
        <w:rPr>
          <w:rFonts w:ascii="Times New Roman" w:hAnsi="Times New Roman"/>
          <w:kern w:val="3"/>
          <w:sz w:val="24"/>
          <w:szCs w:val="24"/>
          <w:lang w:val="de-DE" w:eastAsia="ar-SA"/>
        </w:rPr>
      </w:pPr>
      <w:r w:rsidRPr="00F125D1">
        <w:rPr>
          <w:rFonts w:ascii="Times New Roman" w:hAnsi="Times New Roman"/>
          <w:kern w:val="3"/>
          <w:sz w:val="24"/>
          <w:szCs w:val="24"/>
          <w:lang w:val="de-DE" w:eastAsia="ar-SA"/>
        </w:rPr>
        <w:t>Площадь земель запаса уменьшится на 19, 14 га за счет последующего перевода в земли промышленности.</w:t>
      </w:r>
    </w:p>
    <w:p w:rsidR="000A7EAC" w:rsidRPr="00F125D1" w:rsidRDefault="000A7EAC" w:rsidP="00F125D1">
      <w:pPr>
        <w:widowControl w:val="0"/>
        <w:suppressAutoHyphens/>
        <w:autoSpaceDN w:val="0"/>
        <w:spacing w:after="0" w:line="360" w:lineRule="auto"/>
        <w:ind w:firstLine="851"/>
        <w:jc w:val="both"/>
        <w:textAlignment w:val="baseline"/>
        <w:rPr>
          <w:rFonts w:ascii="Times New Roman" w:hAnsi="Times New Roman" w:cs="Tahoma"/>
          <w:kern w:val="3"/>
          <w:sz w:val="24"/>
          <w:szCs w:val="24"/>
          <w:lang w:val="de-DE" w:eastAsia="ja-JP" w:bidi="fa-IR"/>
        </w:rPr>
      </w:pPr>
      <w:r w:rsidRPr="00F125D1">
        <w:rPr>
          <w:rFonts w:ascii="Times New Roman" w:hAnsi="Times New Roman"/>
          <w:kern w:val="3"/>
          <w:sz w:val="24"/>
          <w:szCs w:val="24"/>
          <w:lang w:val="de-DE" w:eastAsia="ar-SA"/>
        </w:rPr>
        <w:t>В графической части генерального плана Тёсово-Нетыльского сельского поселения проектом предлагается отразить земельный участок с кадастровым номером 53:11:2800117:16 как земли промышленности, с функциональной зоной - Зона объектов производственного назначения (I</w:t>
      </w:r>
      <w:r w:rsidRPr="00F125D1">
        <w:rPr>
          <w:rFonts w:ascii="Times New Roman" w:hAnsi="Times New Roman"/>
          <w:kern w:val="3"/>
          <w:sz w:val="24"/>
          <w:szCs w:val="24"/>
          <w:lang w:val="en-US" w:eastAsia="ar-SA"/>
        </w:rPr>
        <w:t>II</w:t>
      </w:r>
      <w:r w:rsidRPr="00F125D1">
        <w:rPr>
          <w:rFonts w:ascii="Times New Roman" w:hAnsi="Times New Roman"/>
          <w:kern w:val="3"/>
          <w:sz w:val="24"/>
          <w:szCs w:val="24"/>
          <w:lang w:val="de-DE" w:eastAsia="ar-SA"/>
        </w:rPr>
        <w:t>-V классов) опасности, транспортно-логистического, складского назначения с санитарно-защитной зоной 100м.</w:t>
      </w:r>
    </w:p>
    <w:p w:rsidR="000A7EAC" w:rsidRPr="00F125D1" w:rsidRDefault="000A7EAC" w:rsidP="00F125D1">
      <w:pPr>
        <w:keepNext/>
        <w:keepLines/>
        <w:spacing w:before="480" w:after="0"/>
        <w:ind w:firstLine="851"/>
        <w:jc w:val="both"/>
        <w:outlineLvl w:val="0"/>
        <w:rPr>
          <w:rFonts w:ascii="Times New Roman" w:hAnsi="Times New Roman"/>
          <w:b/>
          <w:bCs/>
          <w:sz w:val="28"/>
          <w:szCs w:val="28"/>
          <w:lang w:eastAsia="ru-RU"/>
        </w:rPr>
      </w:pPr>
      <w:bookmarkStart w:id="222" w:name="_Toc324610094"/>
      <w:bookmarkStart w:id="223" w:name="_Toc477166190"/>
      <w:bookmarkEnd w:id="220"/>
      <w:r w:rsidRPr="00F125D1">
        <w:rPr>
          <w:rFonts w:ascii="Times New Roman" w:hAnsi="Times New Roman"/>
          <w:b/>
          <w:bCs/>
          <w:sz w:val="28"/>
          <w:szCs w:val="28"/>
          <w:lang w:eastAsia="ru-RU"/>
        </w:rPr>
        <w:t>6. Перечень и характеристика основных факторов риска возникновения чрезвычайных ситуаций природного и техногенного характера</w:t>
      </w:r>
      <w:bookmarkEnd w:id="222"/>
      <w:bookmarkEnd w:id="223"/>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На территории Тёсово-Нетыльского сельского поселения имеют место опасности и угрозы различного характера, которые обуславливают необходимость принятия мер по защите от них населения и территорий.</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Планирование и реализация этих мер по защите населения и территорий требуют, прежде всего, выявления этих опасностей и угроз, их характера, степени риска для конкретных территорий, что позволит сконцентрировать усилия на наиболее опасных направлениях.</w:t>
      </w:r>
    </w:p>
    <w:p w:rsidR="000A7EAC" w:rsidRPr="00F125D1" w:rsidRDefault="000A7EAC" w:rsidP="000F2309">
      <w:pPr>
        <w:numPr>
          <w:ilvl w:val="0"/>
          <w:numId w:val="30"/>
        </w:numPr>
        <w:spacing w:after="0" w:line="360" w:lineRule="auto"/>
        <w:ind w:left="720" w:firstLine="0"/>
        <w:jc w:val="both"/>
        <w:rPr>
          <w:rFonts w:ascii="Times New Roman" w:hAnsi="Times New Roman"/>
          <w:b/>
          <w:sz w:val="24"/>
          <w:szCs w:val="24"/>
          <w:lang w:eastAsia="ru-RU"/>
        </w:rPr>
      </w:pPr>
      <w:r w:rsidRPr="00F125D1">
        <w:rPr>
          <w:rFonts w:ascii="Times New Roman" w:hAnsi="Times New Roman"/>
          <w:b/>
          <w:sz w:val="24"/>
          <w:szCs w:val="24"/>
          <w:lang w:eastAsia="ru-RU"/>
        </w:rPr>
        <w:t>Перечень возможных источников ЧС природного характера, которые могут оказывать воздействие на проектируемую территорию:</w:t>
      </w:r>
    </w:p>
    <w:p w:rsidR="000A7EAC" w:rsidRPr="00F125D1" w:rsidRDefault="000A7EAC" w:rsidP="00F125D1">
      <w:pPr>
        <w:spacing w:after="0" w:line="360" w:lineRule="auto"/>
        <w:ind w:firstLine="709"/>
        <w:jc w:val="both"/>
        <w:rPr>
          <w:rFonts w:ascii="Times New Roman" w:hAnsi="Times New Roman"/>
          <w:b/>
          <w:spacing w:val="3"/>
          <w:sz w:val="24"/>
          <w:szCs w:val="24"/>
          <w:lang w:eastAsia="ru-RU"/>
        </w:rPr>
      </w:pPr>
      <w:r w:rsidRPr="00F125D1">
        <w:rPr>
          <w:rFonts w:ascii="Times New Roman" w:hAnsi="Times New Roman"/>
          <w:b/>
          <w:spacing w:val="3"/>
          <w:sz w:val="24"/>
          <w:szCs w:val="24"/>
          <w:lang w:eastAsia="ru-RU"/>
        </w:rPr>
        <w:t>Опасные геологические явления</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3"/>
          <w:sz w:val="24"/>
          <w:szCs w:val="24"/>
          <w:lang w:eastAsia="ru-RU"/>
        </w:rPr>
        <w:lastRenderedPageBreak/>
        <w:t>Опасные геологические явления: о</w:t>
      </w:r>
      <w:r w:rsidRPr="00F125D1">
        <w:rPr>
          <w:rFonts w:ascii="Times New Roman" w:hAnsi="Times New Roman"/>
          <w:spacing w:val="-6"/>
          <w:sz w:val="24"/>
          <w:szCs w:val="24"/>
          <w:lang w:eastAsia="ru-RU"/>
        </w:rPr>
        <w:t>ползни, обвалы, осыпи;</w:t>
      </w:r>
      <w:r w:rsidRPr="00F125D1">
        <w:rPr>
          <w:rFonts w:ascii="Times New Roman" w:hAnsi="Times New Roman"/>
          <w:spacing w:val="3"/>
          <w:sz w:val="24"/>
          <w:szCs w:val="24"/>
          <w:lang w:eastAsia="ru-RU"/>
        </w:rPr>
        <w:t xml:space="preserve"> к</w:t>
      </w:r>
      <w:r w:rsidRPr="00F125D1">
        <w:rPr>
          <w:rFonts w:ascii="Times New Roman" w:hAnsi="Times New Roman"/>
          <w:spacing w:val="-6"/>
          <w:sz w:val="24"/>
          <w:szCs w:val="24"/>
          <w:lang w:eastAsia="ru-RU"/>
        </w:rPr>
        <w:t>арстовая просадка (про</w:t>
      </w:r>
      <w:r w:rsidRPr="00F125D1">
        <w:rPr>
          <w:rFonts w:ascii="Times New Roman" w:hAnsi="Times New Roman"/>
          <w:spacing w:val="-6"/>
          <w:sz w:val="24"/>
          <w:szCs w:val="24"/>
          <w:lang w:eastAsia="ru-RU"/>
        </w:rPr>
        <w:softHyphen/>
      </w:r>
      <w:r w:rsidRPr="00F125D1">
        <w:rPr>
          <w:rFonts w:ascii="Times New Roman" w:hAnsi="Times New Roman"/>
          <w:spacing w:val="-5"/>
          <w:sz w:val="24"/>
          <w:szCs w:val="24"/>
          <w:lang w:eastAsia="ru-RU"/>
        </w:rPr>
        <w:t>вал) земной поверхности, про</w:t>
      </w:r>
      <w:r w:rsidRPr="00F125D1">
        <w:rPr>
          <w:rFonts w:ascii="Times New Roman" w:hAnsi="Times New Roman"/>
          <w:spacing w:val="-5"/>
          <w:sz w:val="24"/>
          <w:szCs w:val="24"/>
          <w:lang w:eastAsia="ru-RU"/>
        </w:rPr>
        <w:softHyphen/>
        <w:t>садка лессовых пород;</w:t>
      </w:r>
      <w:r w:rsidRPr="00F125D1">
        <w:rPr>
          <w:rFonts w:ascii="Times New Roman" w:hAnsi="Times New Roman"/>
          <w:spacing w:val="3"/>
          <w:sz w:val="24"/>
          <w:szCs w:val="24"/>
          <w:lang w:eastAsia="ru-RU"/>
        </w:rPr>
        <w:t xml:space="preserve"> а</w:t>
      </w:r>
      <w:r w:rsidRPr="00F125D1">
        <w:rPr>
          <w:rFonts w:ascii="Times New Roman" w:hAnsi="Times New Roman"/>
          <w:spacing w:val="-5"/>
          <w:sz w:val="24"/>
          <w:szCs w:val="24"/>
          <w:lang w:eastAsia="ru-RU"/>
        </w:rPr>
        <w:t>бразия; э</w:t>
      </w:r>
      <w:r w:rsidRPr="00F125D1">
        <w:rPr>
          <w:rFonts w:ascii="Times New Roman" w:hAnsi="Times New Roman"/>
          <w:spacing w:val="-6"/>
          <w:sz w:val="24"/>
          <w:szCs w:val="24"/>
          <w:lang w:eastAsia="ru-RU"/>
        </w:rPr>
        <w:t xml:space="preserve">розия, склоновый смыв; курумы для территории </w:t>
      </w:r>
      <w:r w:rsidRPr="00F125D1">
        <w:rPr>
          <w:rFonts w:ascii="Times New Roman" w:hAnsi="Times New Roman"/>
          <w:sz w:val="24"/>
          <w:szCs w:val="24"/>
          <w:lang w:eastAsia="ru-RU"/>
        </w:rPr>
        <w:t xml:space="preserve">Тёсово-Нетыльского </w:t>
      </w:r>
      <w:r w:rsidRPr="00F125D1">
        <w:rPr>
          <w:rFonts w:ascii="Times New Roman" w:hAnsi="Times New Roman"/>
          <w:spacing w:val="-6"/>
          <w:sz w:val="24"/>
          <w:szCs w:val="24"/>
          <w:lang w:eastAsia="ru-RU"/>
        </w:rPr>
        <w:t>сельского поселения не являются источниками чрезвычайных ситуаций.</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Опасные метеорологические явления</w:t>
      </w:r>
    </w:p>
    <w:p w:rsidR="000A7EAC" w:rsidRPr="00F125D1" w:rsidRDefault="000A7EAC" w:rsidP="00F125D1">
      <w:pPr>
        <w:spacing w:after="0" w:line="360" w:lineRule="auto"/>
        <w:ind w:firstLine="709"/>
        <w:jc w:val="both"/>
        <w:rPr>
          <w:rFonts w:ascii="Times New Roman" w:hAnsi="Times New Roman"/>
          <w:spacing w:val="-3"/>
          <w:sz w:val="24"/>
          <w:szCs w:val="24"/>
          <w:lang w:eastAsia="ru-RU"/>
        </w:rPr>
      </w:pPr>
      <w:r w:rsidRPr="00F125D1">
        <w:rPr>
          <w:rFonts w:ascii="Times New Roman" w:hAnsi="Times New Roman"/>
          <w:sz w:val="24"/>
          <w:szCs w:val="24"/>
          <w:lang w:eastAsia="ru-RU"/>
        </w:rPr>
        <w:t xml:space="preserve">1. </w:t>
      </w:r>
      <w:r w:rsidRPr="00F125D1">
        <w:rPr>
          <w:rFonts w:ascii="Times New Roman" w:hAnsi="Times New Roman"/>
          <w:spacing w:val="-6"/>
          <w:sz w:val="24"/>
          <w:szCs w:val="24"/>
          <w:lang w:eastAsia="ru-RU"/>
        </w:rPr>
        <w:t xml:space="preserve">сильный ветер, в т.ч. </w:t>
      </w:r>
      <w:r w:rsidRPr="00F125D1">
        <w:rPr>
          <w:rFonts w:ascii="Times New Roman" w:hAnsi="Times New Roman"/>
          <w:spacing w:val="-5"/>
          <w:sz w:val="24"/>
          <w:szCs w:val="24"/>
          <w:lang w:eastAsia="ru-RU"/>
        </w:rPr>
        <w:t>шквал, смерч</w:t>
      </w:r>
      <w:r w:rsidRPr="00F125D1">
        <w:rPr>
          <w:rFonts w:ascii="Times New Roman" w:hAnsi="Times New Roman"/>
          <w:spacing w:val="-3"/>
          <w:sz w:val="24"/>
          <w:szCs w:val="24"/>
          <w:lang w:eastAsia="ru-RU"/>
        </w:rPr>
        <w:t xml:space="preserve"> (Скорость ветра (включая порывы) - 25 м/сек и более); </w:t>
      </w:r>
    </w:p>
    <w:p w:rsidR="000A7EAC" w:rsidRPr="00F125D1" w:rsidRDefault="000A7EAC" w:rsidP="00F125D1">
      <w:pPr>
        <w:spacing w:after="0" w:line="360" w:lineRule="auto"/>
        <w:ind w:firstLine="709"/>
        <w:jc w:val="both"/>
        <w:rPr>
          <w:rFonts w:ascii="Times New Roman" w:hAnsi="Times New Roman"/>
          <w:spacing w:val="-3"/>
          <w:sz w:val="24"/>
          <w:szCs w:val="24"/>
          <w:lang w:eastAsia="ru-RU"/>
        </w:rPr>
      </w:pPr>
      <w:r w:rsidRPr="00F125D1">
        <w:rPr>
          <w:rFonts w:ascii="Times New Roman" w:hAnsi="Times New Roman"/>
          <w:sz w:val="24"/>
          <w:szCs w:val="24"/>
          <w:lang w:eastAsia="ru-RU"/>
        </w:rPr>
        <w:t>2.</w:t>
      </w:r>
      <w:r w:rsidRPr="00F125D1">
        <w:rPr>
          <w:rFonts w:ascii="Times New Roman" w:hAnsi="Times New Roman"/>
          <w:spacing w:val="-6"/>
          <w:sz w:val="24"/>
          <w:szCs w:val="24"/>
          <w:lang w:eastAsia="ru-RU"/>
        </w:rPr>
        <w:t xml:space="preserve"> мокрый снег, дождь со снегом</w:t>
      </w:r>
      <w:r w:rsidRPr="00F125D1">
        <w:rPr>
          <w:rFonts w:ascii="Times New Roman" w:hAnsi="Times New Roman"/>
          <w:spacing w:val="-3"/>
          <w:sz w:val="24"/>
          <w:szCs w:val="24"/>
          <w:lang w:eastAsia="ru-RU"/>
        </w:rPr>
        <w:t xml:space="preserve"> (Количество осадков - 50 мм и более за 12 ч и менее);</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z w:val="24"/>
          <w:szCs w:val="24"/>
          <w:lang w:eastAsia="ru-RU"/>
        </w:rPr>
        <w:t>3.</w:t>
      </w:r>
      <w:r w:rsidRPr="00F125D1">
        <w:rPr>
          <w:rFonts w:ascii="Times New Roman" w:hAnsi="Times New Roman"/>
          <w:spacing w:val="-3"/>
          <w:sz w:val="24"/>
          <w:szCs w:val="24"/>
          <w:lang w:eastAsia="ru-RU"/>
        </w:rPr>
        <w:t xml:space="preserve"> </w:t>
      </w:r>
      <w:r w:rsidRPr="00F125D1">
        <w:rPr>
          <w:rFonts w:ascii="Times New Roman" w:hAnsi="Times New Roman"/>
          <w:spacing w:val="-2"/>
          <w:sz w:val="24"/>
          <w:szCs w:val="24"/>
          <w:lang w:eastAsia="ru-RU"/>
        </w:rPr>
        <w:t>сильный ливень (</w:t>
      </w:r>
      <w:r w:rsidRPr="00F125D1">
        <w:rPr>
          <w:rFonts w:ascii="Times New Roman" w:hAnsi="Times New Roman"/>
          <w:spacing w:val="-6"/>
          <w:sz w:val="24"/>
          <w:szCs w:val="24"/>
          <w:lang w:eastAsia="ru-RU"/>
        </w:rPr>
        <w:t xml:space="preserve">Количество осадков 30 мм и более за 1 час и менее); </w:t>
      </w:r>
    </w:p>
    <w:p w:rsidR="000A7EAC" w:rsidRPr="00F125D1" w:rsidRDefault="000A7EAC" w:rsidP="00F125D1">
      <w:pPr>
        <w:spacing w:after="0" w:line="360" w:lineRule="auto"/>
        <w:ind w:firstLine="709"/>
        <w:jc w:val="both"/>
        <w:rPr>
          <w:rFonts w:ascii="Times New Roman" w:hAnsi="Times New Roman"/>
          <w:spacing w:val="-2"/>
          <w:sz w:val="24"/>
          <w:szCs w:val="24"/>
          <w:lang w:eastAsia="ru-RU"/>
        </w:rPr>
      </w:pPr>
      <w:r w:rsidRPr="00F125D1">
        <w:rPr>
          <w:rFonts w:ascii="Times New Roman" w:hAnsi="Times New Roman"/>
          <w:sz w:val="24"/>
          <w:szCs w:val="24"/>
          <w:lang w:eastAsia="ru-RU"/>
        </w:rPr>
        <w:t>4.</w:t>
      </w:r>
      <w:r w:rsidRPr="00F125D1">
        <w:rPr>
          <w:rFonts w:ascii="Times New Roman" w:hAnsi="Times New Roman"/>
          <w:spacing w:val="-4"/>
          <w:sz w:val="24"/>
          <w:szCs w:val="24"/>
          <w:lang w:eastAsia="ru-RU"/>
        </w:rPr>
        <w:t xml:space="preserve"> продолжительные силь</w:t>
      </w:r>
      <w:r w:rsidRPr="00F125D1">
        <w:rPr>
          <w:rFonts w:ascii="Times New Roman" w:hAnsi="Times New Roman"/>
          <w:spacing w:val="-4"/>
          <w:sz w:val="24"/>
          <w:szCs w:val="24"/>
          <w:lang w:eastAsia="ru-RU"/>
        </w:rPr>
        <w:softHyphen/>
      </w:r>
      <w:r w:rsidRPr="00F125D1">
        <w:rPr>
          <w:rFonts w:ascii="Times New Roman" w:hAnsi="Times New Roman"/>
          <w:spacing w:val="-6"/>
          <w:sz w:val="24"/>
          <w:szCs w:val="24"/>
          <w:lang w:eastAsia="ru-RU"/>
        </w:rPr>
        <w:t>ные дожди (</w:t>
      </w:r>
      <w:r w:rsidRPr="00F125D1">
        <w:rPr>
          <w:rFonts w:ascii="Times New Roman" w:hAnsi="Times New Roman"/>
          <w:spacing w:val="-4"/>
          <w:sz w:val="24"/>
          <w:szCs w:val="24"/>
          <w:lang w:eastAsia="ru-RU"/>
        </w:rPr>
        <w:t>Количество осадков 100 мм и более за период более 12 ч., но ме</w:t>
      </w:r>
      <w:r w:rsidRPr="00F125D1">
        <w:rPr>
          <w:rFonts w:ascii="Times New Roman" w:hAnsi="Times New Roman"/>
          <w:spacing w:val="-4"/>
          <w:sz w:val="24"/>
          <w:szCs w:val="24"/>
          <w:lang w:eastAsia="ru-RU"/>
        </w:rPr>
        <w:softHyphen/>
      </w:r>
      <w:r w:rsidRPr="00F125D1">
        <w:rPr>
          <w:rFonts w:ascii="Times New Roman" w:hAnsi="Times New Roman"/>
          <w:spacing w:val="-2"/>
          <w:sz w:val="24"/>
          <w:szCs w:val="24"/>
          <w:lang w:eastAsia="ru-RU"/>
        </w:rPr>
        <w:t xml:space="preserve">нее 48 ч.); </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2"/>
          <w:sz w:val="24"/>
          <w:szCs w:val="24"/>
          <w:lang w:eastAsia="ru-RU"/>
        </w:rPr>
        <w:t xml:space="preserve">5. </w:t>
      </w:r>
      <w:r w:rsidRPr="00F125D1">
        <w:rPr>
          <w:rFonts w:ascii="Times New Roman" w:hAnsi="Times New Roman"/>
          <w:spacing w:val="-6"/>
          <w:sz w:val="24"/>
          <w:szCs w:val="24"/>
          <w:lang w:eastAsia="ru-RU"/>
        </w:rPr>
        <w:t xml:space="preserve">очень сильный снег (Количество осадков не менее 20 мм за период не более 12 ч.); </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6"/>
          <w:sz w:val="24"/>
          <w:szCs w:val="24"/>
          <w:lang w:eastAsia="ru-RU"/>
        </w:rPr>
        <w:t xml:space="preserve">6. крупный град (Диаметр градин - 20 мм и более); </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6"/>
          <w:sz w:val="24"/>
          <w:szCs w:val="24"/>
          <w:lang w:eastAsia="ru-RU"/>
        </w:rPr>
        <w:t>7. сильная метель (</w:t>
      </w:r>
      <w:r w:rsidRPr="00F125D1">
        <w:rPr>
          <w:rFonts w:ascii="Times New Roman" w:hAnsi="Times New Roman"/>
          <w:spacing w:val="-5"/>
          <w:sz w:val="24"/>
          <w:szCs w:val="24"/>
          <w:lang w:eastAsia="ru-RU"/>
        </w:rPr>
        <w:t xml:space="preserve">Общая или низовая метель при средней скорости ветра 15 м/сек и </w:t>
      </w:r>
      <w:r w:rsidRPr="00F125D1">
        <w:rPr>
          <w:rFonts w:ascii="Times New Roman" w:hAnsi="Times New Roman"/>
          <w:spacing w:val="-6"/>
          <w:sz w:val="24"/>
          <w:szCs w:val="24"/>
          <w:lang w:eastAsia="ru-RU"/>
        </w:rPr>
        <w:t xml:space="preserve">более и видимости менее 500 м); </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pacing w:val="-6"/>
          <w:sz w:val="24"/>
          <w:szCs w:val="24"/>
          <w:lang w:eastAsia="ru-RU"/>
        </w:rPr>
        <w:t xml:space="preserve">8. </w:t>
      </w:r>
      <w:r w:rsidRPr="00F125D1">
        <w:rPr>
          <w:rFonts w:ascii="Times New Roman" w:hAnsi="Times New Roman"/>
          <w:spacing w:val="-5"/>
          <w:sz w:val="24"/>
          <w:szCs w:val="24"/>
          <w:lang w:eastAsia="ru-RU"/>
        </w:rPr>
        <w:t>сильное гололедно-</w:t>
      </w:r>
      <w:r w:rsidRPr="00F125D1">
        <w:rPr>
          <w:rFonts w:ascii="Times New Roman" w:hAnsi="Times New Roman"/>
          <w:spacing w:val="-3"/>
          <w:sz w:val="24"/>
          <w:szCs w:val="24"/>
          <w:lang w:eastAsia="ru-RU"/>
        </w:rPr>
        <w:t xml:space="preserve">изморозевое отложение на </w:t>
      </w:r>
      <w:r w:rsidRPr="00F125D1">
        <w:rPr>
          <w:rFonts w:ascii="Times New Roman" w:hAnsi="Times New Roman"/>
          <w:spacing w:val="-6"/>
          <w:sz w:val="24"/>
          <w:szCs w:val="24"/>
          <w:lang w:eastAsia="ru-RU"/>
        </w:rPr>
        <w:t>проводах (</w:t>
      </w:r>
      <w:r w:rsidRPr="00F125D1">
        <w:rPr>
          <w:rFonts w:ascii="Times New Roman" w:hAnsi="Times New Roman"/>
          <w:spacing w:val="-4"/>
          <w:sz w:val="24"/>
          <w:szCs w:val="24"/>
          <w:lang w:eastAsia="ru-RU"/>
        </w:rPr>
        <w:t>Диаметр отложения на проводах гололедного станка 20 мм и бо</w:t>
      </w:r>
      <w:r w:rsidRPr="00F125D1">
        <w:rPr>
          <w:rFonts w:ascii="Times New Roman" w:hAnsi="Times New Roman"/>
          <w:spacing w:val="-4"/>
          <w:sz w:val="24"/>
          <w:szCs w:val="24"/>
          <w:lang w:eastAsia="ru-RU"/>
        </w:rPr>
        <w:softHyphen/>
        <w:t xml:space="preserve">лее для гололеда; для сложного отложения и налипания мокрого </w:t>
      </w:r>
      <w:r w:rsidRPr="00F125D1">
        <w:rPr>
          <w:rFonts w:ascii="Times New Roman" w:hAnsi="Times New Roman"/>
          <w:spacing w:val="-5"/>
          <w:sz w:val="24"/>
          <w:szCs w:val="24"/>
          <w:lang w:eastAsia="ru-RU"/>
        </w:rPr>
        <w:t xml:space="preserve">снега - 35 мм и более); </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pacing w:val="-5"/>
          <w:sz w:val="24"/>
          <w:szCs w:val="24"/>
          <w:lang w:eastAsia="ru-RU"/>
        </w:rPr>
        <w:t>- обрыв линий электропередач;</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5"/>
          <w:sz w:val="24"/>
          <w:szCs w:val="24"/>
          <w:lang w:eastAsia="ru-RU"/>
        </w:rPr>
        <w:t xml:space="preserve">9. </w:t>
      </w:r>
      <w:r w:rsidRPr="00F125D1">
        <w:rPr>
          <w:rFonts w:ascii="Times New Roman" w:hAnsi="Times New Roman"/>
          <w:spacing w:val="-6"/>
          <w:sz w:val="24"/>
          <w:szCs w:val="24"/>
          <w:lang w:eastAsia="ru-RU"/>
        </w:rPr>
        <w:t>сильный туман (видимость 50 м и менее);</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pacing w:val="-6"/>
          <w:sz w:val="24"/>
          <w:szCs w:val="24"/>
          <w:lang w:eastAsia="ru-RU"/>
        </w:rPr>
        <w:t xml:space="preserve">10. </w:t>
      </w:r>
      <w:r w:rsidRPr="00F125D1">
        <w:rPr>
          <w:rFonts w:ascii="Times New Roman" w:hAnsi="Times New Roman"/>
          <w:sz w:val="24"/>
          <w:szCs w:val="24"/>
          <w:lang w:eastAsia="ru-RU"/>
        </w:rPr>
        <w:t xml:space="preserve">сильный мороз, </w:t>
      </w:r>
      <w:r w:rsidRPr="00F125D1">
        <w:rPr>
          <w:rFonts w:ascii="Times New Roman" w:hAnsi="Times New Roman"/>
          <w:spacing w:val="-6"/>
          <w:sz w:val="24"/>
          <w:szCs w:val="24"/>
          <w:lang w:eastAsia="ru-RU"/>
        </w:rPr>
        <w:t xml:space="preserve">сильная жара, </w:t>
      </w:r>
      <w:r w:rsidRPr="00F125D1">
        <w:rPr>
          <w:rFonts w:ascii="Times New Roman" w:hAnsi="Times New Roman"/>
          <w:spacing w:val="-4"/>
          <w:sz w:val="24"/>
          <w:szCs w:val="24"/>
          <w:lang w:eastAsia="ru-RU"/>
        </w:rPr>
        <w:t xml:space="preserve">заморозки, </w:t>
      </w:r>
      <w:r w:rsidRPr="00F125D1">
        <w:rPr>
          <w:rFonts w:ascii="Times New Roman" w:hAnsi="Times New Roman"/>
          <w:spacing w:val="-6"/>
          <w:sz w:val="24"/>
          <w:szCs w:val="24"/>
          <w:lang w:eastAsia="ru-RU"/>
        </w:rPr>
        <w:t>засуха (</w:t>
      </w:r>
      <w:r w:rsidRPr="00F125D1">
        <w:rPr>
          <w:rFonts w:ascii="Times New Roman" w:hAnsi="Times New Roman"/>
          <w:spacing w:val="-2"/>
          <w:sz w:val="24"/>
          <w:szCs w:val="24"/>
          <w:lang w:eastAsia="ru-RU"/>
        </w:rPr>
        <w:t>Решение об отнесении явления к ЧС принимается органами управления по делам ГО и ЧС на основании данных территори</w:t>
      </w:r>
      <w:r w:rsidRPr="00F125D1">
        <w:rPr>
          <w:rFonts w:ascii="Times New Roman" w:hAnsi="Times New Roman"/>
          <w:spacing w:val="-2"/>
          <w:sz w:val="24"/>
          <w:szCs w:val="24"/>
          <w:lang w:eastAsia="ru-RU"/>
        </w:rPr>
        <w:softHyphen/>
      </w:r>
      <w:r w:rsidRPr="00F125D1">
        <w:rPr>
          <w:rFonts w:ascii="Times New Roman" w:hAnsi="Times New Roman"/>
          <w:sz w:val="24"/>
          <w:szCs w:val="24"/>
          <w:lang w:eastAsia="ru-RU"/>
        </w:rPr>
        <w:t>альных органов).</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Опасные гидрологические явления.</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1. </w:t>
      </w:r>
      <w:r w:rsidRPr="00F125D1">
        <w:rPr>
          <w:rFonts w:ascii="Times New Roman" w:hAnsi="Times New Roman"/>
          <w:spacing w:val="-5"/>
          <w:sz w:val="24"/>
          <w:szCs w:val="24"/>
          <w:lang w:eastAsia="ru-RU"/>
        </w:rPr>
        <w:t xml:space="preserve">высокие   уровни   воды </w:t>
      </w:r>
      <w:r w:rsidRPr="00F125D1">
        <w:rPr>
          <w:rFonts w:ascii="Times New Roman" w:hAnsi="Times New Roman"/>
          <w:spacing w:val="-1"/>
          <w:sz w:val="24"/>
          <w:szCs w:val="24"/>
          <w:lang w:eastAsia="ru-RU"/>
        </w:rPr>
        <w:t>(половодье, зажор, затор, до</w:t>
      </w:r>
      <w:r w:rsidRPr="00F125D1">
        <w:rPr>
          <w:rFonts w:ascii="Times New Roman" w:hAnsi="Times New Roman"/>
          <w:spacing w:val="-1"/>
          <w:sz w:val="24"/>
          <w:szCs w:val="24"/>
          <w:lang w:eastAsia="ru-RU"/>
        </w:rPr>
        <w:softHyphen/>
      </w:r>
      <w:r w:rsidRPr="00F125D1">
        <w:rPr>
          <w:rFonts w:ascii="Times New Roman" w:hAnsi="Times New Roman"/>
          <w:sz w:val="24"/>
          <w:szCs w:val="24"/>
          <w:lang w:eastAsia="ru-RU"/>
        </w:rPr>
        <w:t>ждевой паводок);</w:t>
      </w:r>
    </w:p>
    <w:p w:rsidR="000A7EAC" w:rsidRPr="00F125D1" w:rsidRDefault="000A7EAC" w:rsidP="000F2309">
      <w:pPr>
        <w:numPr>
          <w:ilvl w:val="0"/>
          <w:numId w:val="31"/>
        </w:numPr>
        <w:spacing w:after="0" w:line="360" w:lineRule="auto"/>
        <w:jc w:val="both"/>
        <w:rPr>
          <w:rFonts w:ascii="Times New Roman" w:hAnsi="Times New Roman"/>
          <w:sz w:val="24"/>
          <w:szCs w:val="24"/>
          <w:lang w:eastAsia="ru-RU"/>
        </w:rPr>
      </w:pPr>
      <w:r w:rsidRPr="00F125D1">
        <w:rPr>
          <w:rFonts w:ascii="Times New Roman" w:hAnsi="Times New Roman"/>
          <w:sz w:val="24"/>
          <w:szCs w:val="24"/>
          <w:lang w:eastAsia="ru-RU"/>
        </w:rPr>
        <w:t>подтопление подвесных пешеходных мостов в черте города и в районе – территории не обнаружены;</w:t>
      </w:r>
    </w:p>
    <w:p w:rsidR="000A7EAC" w:rsidRPr="00F125D1" w:rsidRDefault="000A7EAC" w:rsidP="000F2309">
      <w:pPr>
        <w:numPr>
          <w:ilvl w:val="0"/>
          <w:numId w:val="31"/>
        </w:numPr>
        <w:spacing w:after="0" w:line="360" w:lineRule="auto"/>
        <w:jc w:val="both"/>
        <w:rPr>
          <w:rFonts w:ascii="Times New Roman" w:hAnsi="Times New Roman"/>
          <w:sz w:val="24"/>
          <w:szCs w:val="24"/>
          <w:lang w:eastAsia="ru-RU"/>
        </w:rPr>
      </w:pPr>
      <w:r w:rsidRPr="00F125D1">
        <w:rPr>
          <w:rFonts w:ascii="Times New Roman" w:hAnsi="Times New Roman"/>
          <w:sz w:val="24"/>
          <w:szCs w:val="24"/>
          <w:lang w:eastAsia="ru-RU"/>
        </w:rPr>
        <w:t>подтопление территорий – на территории не обнаружено;</w:t>
      </w:r>
    </w:p>
    <w:p w:rsidR="000A7EAC" w:rsidRPr="00F125D1" w:rsidRDefault="000A7EAC" w:rsidP="000F2309">
      <w:pPr>
        <w:numPr>
          <w:ilvl w:val="0"/>
          <w:numId w:val="31"/>
        </w:numPr>
        <w:spacing w:after="0" w:line="360" w:lineRule="auto"/>
        <w:jc w:val="both"/>
        <w:rPr>
          <w:rFonts w:ascii="Times New Roman" w:hAnsi="Times New Roman"/>
          <w:sz w:val="24"/>
          <w:szCs w:val="24"/>
          <w:lang w:eastAsia="ru-RU"/>
        </w:rPr>
      </w:pPr>
      <w:r w:rsidRPr="00F125D1">
        <w:rPr>
          <w:rFonts w:ascii="Times New Roman" w:hAnsi="Times New Roman"/>
          <w:sz w:val="24"/>
          <w:szCs w:val="24"/>
          <w:lang w:eastAsia="ru-RU"/>
        </w:rPr>
        <w:t>образование заторов в период вскрытия рек – территории не обнаружены;</w:t>
      </w:r>
    </w:p>
    <w:p w:rsidR="000A7EAC" w:rsidRPr="00F125D1" w:rsidRDefault="000A7EAC" w:rsidP="000F2309">
      <w:pPr>
        <w:numPr>
          <w:ilvl w:val="0"/>
          <w:numId w:val="36"/>
        </w:numPr>
        <w:spacing w:after="0" w:line="360" w:lineRule="auto"/>
        <w:jc w:val="both"/>
        <w:rPr>
          <w:rFonts w:ascii="Times New Roman" w:hAnsi="Times New Roman"/>
          <w:sz w:val="24"/>
          <w:szCs w:val="24"/>
          <w:lang w:eastAsia="ru-RU"/>
        </w:rPr>
      </w:pPr>
      <w:r w:rsidRPr="00F125D1">
        <w:rPr>
          <w:rFonts w:ascii="Times New Roman" w:hAnsi="Times New Roman"/>
          <w:sz w:val="24"/>
          <w:szCs w:val="24"/>
          <w:lang w:eastAsia="ru-RU"/>
        </w:rPr>
        <w:t xml:space="preserve">низкие уровни воды (низкая межень, </w:t>
      </w:r>
      <w:r w:rsidRPr="00F125D1">
        <w:rPr>
          <w:rFonts w:ascii="Times New Roman" w:hAnsi="Times New Roman"/>
          <w:spacing w:val="-4"/>
          <w:sz w:val="24"/>
          <w:szCs w:val="24"/>
          <w:lang w:eastAsia="ru-RU"/>
        </w:rPr>
        <w:t>понижение уровня воды ниже проектных отметок водозаборных сооружений и навигационных уровней на судоходных реках в те</w:t>
      </w:r>
      <w:r w:rsidRPr="00F125D1">
        <w:rPr>
          <w:rFonts w:ascii="Times New Roman" w:hAnsi="Times New Roman"/>
          <w:spacing w:val="-4"/>
          <w:sz w:val="24"/>
          <w:szCs w:val="24"/>
          <w:lang w:eastAsia="ru-RU"/>
        </w:rPr>
        <w:softHyphen/>
      </w:r>
      <w:r w:rsidRPr="00F125D1">
        <w:rPr>
          <w:rFonts w:ascii="Times New Roman" w:hAnsi="Times New Roman"/>
          <w:spacing w:val="-5"/>
          <w:sz w:val="24"/>
          <w:szCs w:val="24"/>
          <w:lang w:eastAsia="ru-RU"/>
        </w:rPr>
        <w:t>чение не менее 10 дней</w:t>
      </w:r>
      <w:r w:rsidRPr="00F125D1">
        <w:rPr>
          <w:rFonts w:ascii="Times New Roman" w:hAnsi="Times New Roman"/>
          <w:sz w:val="24"/>
          <w:szCs w:val="24"/>
          <w:lang w:eastAsia="ru-RU"/>
        </w:rPr>
        <w:t>);</w:t>
      </w:r>
    </w:p>
    <w:p w:rsidR="000A7EAC" w:rsidRPr="00F125D1" w:rsidRDefault="000A7EAC" w:rsidP="00BA2E6B">
      <w:pPr>
        <w:spacing w:after="0" w:line="360" w:lineRule="auto"/>
        <w:ind w:left="720"/>
        <w:jc w:val="both"/>
        <w:rPr>
          <w:rFonts w:ascii="Times New Roman" w:hAnsi="Times New Roman"/>
          <w:sz w:val="24"/>
          <w:szCs w:val="24"/>
          <w:lang w:eastAsia="ru-RU"/>
        </w:rPr>
      </w:pPr>
      <w:r>
        <w:rPr>
          <w:rFonts w:ascii="Times New Roman" w:hAnsi="Times New Roman"/>
          <w:sz w:val="24"/>
          <w:szCs w:val="24"/>
          <w:lang w:eastAsia="ru-RU"/>
        </w:rPr>
        <w:t>3.</w:t>
      </w:r>
      <w:r w:rsidRPr="00F125D1">
        <w:rPr>
          <w:rFonts w:ascii="Times New Roman" w:hAnsi="Times New Roman"/>
          <w:sz w:val="24"/>
          <w:szCs w:val="24"/>
          <w:lang w:eastAsia="ru-RU"/>
        </w:rPr>
        <w:t>раннее ледообразование.</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Природные пожары.</w:t>
      </w:r>
    </w:p>
    <w:p w:rsidR="000A7EAC" w:rsidRPr="00F125D1" w:rsidRDefault="000A7EAC" w:rsidP="00F125D1">
      <w:pPr>
        <w:spacing w:after="0" w:line="360" w:lineRule="auto"/>
        <w:ind w:firstLine="709"/>
        <w:jc w:val="both"/>
        <w:rPr>
          <w:rFonts w:ascii="Times New Roman" w:hAnsi="Times New Roman"/>
          <w:spacing w:val="1"/>
          <w:sz w:val="24"/>
          <w:szCs w:val="24"/>
          <w:lang w:eastAsia="ru-RU"/>
        </w:rPr>
      </w:pPr>
      <w:r w:rsidRPr="00F125D1">
        <w:rPr>
          <w:rFonts w:ascii="Times New Roman" w:hAnsi="Times New Roman"/>
          <w:sz w:val="24"/>
          <w:szCs w:val="24"/>
          <w:lang w:eastAsia="ru-RU"/>
        </w:rPr>
        <w:t>1. лесные пожары, торфя</w:t>
      </w:r>
      <w:r w:rsidRPr="00F125D1">
        <w:rPr>
          <w:rFonts w:ascii="Times New Roman" w:hAnsi="Times New Roman"/>
          <w:sz w:val="24"/>
          <w:szCs w:val="24"/>
          <w:lang w:eastAsia="ru-RU"/>
        </w:rPr>
        <w:softHyphen/>
      </w:r>
      <w:r w:rsidRPr="00F125D1">
        <w:rPr>
          <w:rFonts w:ascii="Times New Roman" w:hAnsi="Times New Roman"/>
          <w:spacing w:val="1"/>
          <w:sz w:val="24"/>
          <w:szCs w:val="24"/>
          <w:lang w:eastAsia="ru-RU"/>
        </w:rPr>
        <w:t>ные пожары;</w:t>
      </w:r>
    </w:p>
    <w:p w:rsidR="000A7EAC" w:rsidRPr="00F125D1" w:rsidRDefault="000A7EAC" w:rsidP="000F2309">
      <w:pPr>
        <w:numPr>
          <w:ilvl w:val="0"/>
          <w:numId w:val="30"/>
        </w:numPr>
        <w:autoSpaceDE w:val="0"/>
        <w:autoSpaceDN w:val="0"/>
        <w:adjustRightInd w:val="0"/>
        <w:spacing w:after="0" w:line="360" w:lineRule="auto"/>
        <w:ind w:left="720" w:firstLine="0"/>
        <w:jc w:val="both"/>
        <w:rPr>
          <w:rFonts w:ascii="Times New Roman" w:hAnsi="Times New Roman"/>
          <w:b/>
          <w:sz w:val="24"/>
          <w:szCs w:val="24"/>
          <w:lang w:eastAsia="ru-RU"/>
        </w:rPr>
      </w:pPr>
      <w:r w:rsidRPr="00F125D1">
        <w:rPr>
          <w:rFonts w:ascii="Times New Roman" w:hAnsi="Times New Roman"/>
          <w:b/>
          <w:sz w:val="24"/>
          <w:szCs w:val="24"/>
          <w:lang w:eastAsia="ru-RU"/>
        </w:rPr>
        <w:lastRenderedPageBreak/>
        <w:t>Перечень источников ЧС техногенного характера на проектируемой территории, а также вблизи указанной территории;</w:t>
      </w:r>
    </w:p>
    <w:p w:rsidR="000A7EAC" w:rsidRPr="00F125D1" w:rsidRDefault="000A7EAC" w:rsidP="00F125D1">
      <w:pPr>
        <w:spacing w:after="0" w:line="360" w:lineRule="auto"/>
        <w:ind w:firstLine="709"/>
        <w:contextualSpacing/>
        <w:jc w:val="both"/>
        <w:rPr>
          <w:rFonts w:ascii="Times New Roman" w:hAnsi="Times New Roman"/>
          <w:b/>
          <w:sz w:val="24"/>
          <w:szCs w:val="24"/>
        </w:rPr>
      </w:pPr>
      <w:r w:rsidRPr="00F125D1">
        <w:rPr>
          <w:rFonts w:ascii="Times New Roman" w:hAnsi="Times New Roman"/>
          <w:b/>
          <w:sz w:val="24"/>
          <w:szCs w:val="24"/>
        </w:rPr>
        <w:t>Транспортные аварии (катастрофы):</w:t>
      </w:r>
    </w:p>
    <w:p w:rsidR="000A7EAC" w:rsidRPr="00F125D1" w:rsidRDefault="000A7EAC" w:rsidP="00F125D1">
      <w:pPr>
        <w:spacing w:after="0" w:line="360" w:lineRule="auto"/>
        <w:ind w:firstLine="709"/>
        <w:contextualSpacing/>
        <w:jc w:val="both"/>
        <w:rPr>
          <w:rFonts w:ascii="Times New Roman" w:hAnsi="Times New Roman"/>
          <w:b/>
          <w:color w:val="000000"/>
          <w:spacing w:val="-4"/>
          <w:sz w:val="24"/>
          <w:szCs w:val="24"/>
        </w:rPr>
      </w:pPr>
      <w:r w:rsidRPr="00F125D1">
        <w:rPr>
          <w:rFonts w:ascii="Times New Roman" w:hAnsi="Times New Roman"/>
          <w:sz w:val="24"/>
          <w:szCs w:val="24"/>
        </w:rPr>
        <w:t xml:space="preserve">1.  </w:t>
      </w:r>
      <w:r w:rsidRPr="00F125D1">
        <w:rPr>
          <w:rFonts w:ascii="Times New Roman" w:hAnsi="Times New Roman"/>
          <w:color w:val="000000"/>
          <w:spacing w:val="1"/>
          <w:sz w:val="24"/>
          <w:szCs w:val="24"/>
        </w:rPr>
        <w:t xml:space="preserve">крушения и аварии </w:t>
      </w:r>
      <w:r w:rsidRPr="00F125D1">
        <w:rPr>
          <w:rFonts w:ascii="Times New Roman" w:hAnsi="Times New Roman"/>
          <w:color w:val="000000"/>
          <w:spacing w:val="-4"/>
          <w:sz w:val="24"/>
          <w:szCs w:val="24"/>
        </w:rPr>
        <w:t>грузовых и пассажирских поездов (</w:t>
      </w:r>
      <w:r w:rsidRPr="00F125D1">
        <w:rPr>
          <w:rFonts w:ascii="Times New Roman" w:hAnsi="Times New Roman"/>
          <w:color w:val="000000"/>
          <w:spacing w:val="-6"/>
          <w:sz w:val="24"/>
          <w:szCs w:val="24"/>
        </w:rPr>
        <w:t xml:space="preserve">любой факт крушения поездов, </w:t>
      </w:r>
      <w:r w:rsidRPr="00F125D1">
        <w:rPr>
          <w:rFonts w:ascii="Times New Roman" w:hAnsi="Times New Roman"/>
          <w:color w:val="000000"/>
          <w:sz w:val="24"/>
          <w:szCs w:val="24"/>
        </w:rPr>
        <w:t xml:space="preserve">повреждения вагонов, перевозящих опасные грузы, в </w:t>
      </w:r>
      <w:r w:rsidRPr="00F125D1">
        <w:rPr>
          <w:rFonts w:ascii="Times New Roman" w:hAnsi="Times New Roman"/>
          <w:color w:val="000000"/>
          <w:spacing w:val="-5"/>
          <w:sz w:val="24"/>
          <w:szCs w:val="24"/>
        </w:rPr>
        <w:t>результате которых пострадали люди</w:t>
      </w:r>
      <w:r w:rsidRPr="00F125D1">
        <w:rPr>
          <w:rFonts w:ascii="Times New Roman" w:hAnsi="Times New Roman"/>
          <w:color w:val="000000"/>
          <w:spacing w:val="-4"/>
          <w:sz w:val="24"/>
          <w:szCs w:val="24"/>
        </w:rPr>
        <w:t>);</w:t>
      </w:r>
    </w:p>
    <w:p w:rsidR="000A7EAC" w:rsidRPr="00F125D1" w:rsidRDefault="000A7EAC" w:rsidP="00F125D1">
      <w:pPr>
        <w:spacing w:after="0" w:line="360" w:lineRule="auto"/>
        <w:ind w:firstLine="709"/>
        <w:contextualSpacing/>
        <w:jc w:val="both"/>
        <w:rPr>
          <w:rFonts w:ascii="Times New Roman" w:hAnsi="Times New Roman"/>
          <w:color w:val="000000"/>
          <w:spacing w:val="-4"/>
          <w:sz w:val="24"/>
          <w:szCs w:val="24"/>
        </w:rPr>
      </w:pPr>
      <w:r w:rsidRPr="00F125D1">
        <w:rPr>
          <w:rFonts w:ascii="Times New Roman" w:hAnsi="Times New Roman"/>
          <w:color w:val="000000"/>
          <w:sz w:val="24"/>
          <w:szCs w:val="24"/>
        </w:rPr>
        <w:t>2. авиационные</w:t>
      </w:r>
      <w:r w:rsidRPr="00F125D1">
        <w:rPr>
          <w:rFonts w:ascii="Times New Roman" w:hAnsi="Times New Roman"/>
          <w:color w:val="000000"/>
          <w:spacing w:val="-4"/>
          <w:sz w:val="24"/>
          <w:szCs w:val="24"/>
        </w:rPr>
        <w:t xml:space="preserve"> катастрофы;</w:t>
      </w:r>
    </w:p>
    <w:p w:rsidR="000A7EAC" w:rsidRPr="00F125D1" w:rsidRDefault="000A7EAC" w:rsidP="00F125D1">
      <w:pPr>
        <w:spacing w:after="0" w:line="360" w:lineRule="auto"/>
        <w:ind w:firstLine="709"/>
        <w:contextualSpacing/>
        <w:jc w:val="both"/>
        <w:rPr>
          <w:rFonts w:ascii="Times New Roman" w:hAnsi="Times New Roman"/>
          <w:color w:val="000000"/>
          <w:spacing w:val="-13"/>
          <w:sz w:val="24"/>
          <w:szCs w:val="24"/>
        </w:rPr>
      </w:pPr>
      <w:r w:rsidRPr="00F125D1">
        <w:rPr>
          <w:rFonts w:ascii="Times New Roman" w:hAnsi="Times New Roman"/>
          <w:color w:val="000000"/>
          <w:spacing w:val="-4"/>
          <w:sz w:val="24"/>
          <w:szCs w:val="24"/>
        </w:rPr>
        <w:t>3. аварии (катастрофы) на ав</w:t>
      </w:r>
      <w:r w:rsidRPr="00F125D1">
        <w:rPr>
          <w:rFonts w:ascii="Times New Roman" w:hAnsi="Times New Roman"/>
          <w:color w:val="000000"/>
          <w:spacing w:val="-4"/>
          <w:sz w:val="24"/>
          <w:szCs w:val="24"/>
        </w:rPr>
        <w:softHyphen/>
      </w:r>
      <w:r w:rsidRPr="00F125D1">
        <w:rPr>
          <w:rFonts w:ascii="Times New Roman" w:hAnsi="Times New Roman"/>
          <w:color w:val="000000"/>
          <w:spacing w:val="-5"/>
          <w:sz w:val="24"/>
          <w:szCs w:val="24"/>
        </w:rPr>
        <w:t>тодорогах (крупные дорожно-</w:t>
      </w:r>
      <w:r w:rsidRPr="00F125D1">
        <w:rPr>
          <w:rFonts w:ascii="Times New Roman" w:hAnsi="Times New Roman"/>
          <w:color w:val="000000"/>
          <w:spacing w:val="-2"/>
          <w:sz w:val="24"/>
          <w:szCs w:val="24"/>
        </w:rPr>
        <w:t>транспортные аварии и катастро</w:t>
      </w:r>
      <w:r w:rsidRPr="00F125D1">
        <w:rPr>
          <w:rFonts w:ascii="Times New Roman" w:hAnsi="Times New Roman"/>
          <w:color w:val="000000"/>
          <w:spacing w:val="-2"/>
          <w:sz w:val="24"/>
          <w:szCs w:val="24"/>
        </w:rPr>
        <w:softHyphen/>
      </w:r>
      <w:r w:rsidRPr="00F125D1">
        <w:rPr>
          <w:rFonts w:ascii="Times New Roman" w:hAnsi="Times New Roman"/>
          <w:color w:val="000000"/>
          <w:spacing w:val="-13"/>
          <w:sz w:val="24"/>
          <w:szCs w:val="24"/>
        </w:rPr>
        <w:t xml:space="preserve">фы) - </w:t>
      </w:r>
      <w:r w:rsidRPr="00F125D1">
        <w:rPr>
          <w:rFonts w:ascii="Times New Roman" w:hAnsi="Times New Roman"/>
          <w:sz w:val="24"/>
          <w:szCs w:val="24"/>
        </w:rPr>
        <w:t xml:space="preserve">аварии на автомобильном транспорте, перевозящем </w:t>
      </w:r>
      <w:r w:rsidRPr="00F125D1">
        <w:rPr>
          <w:rFonts w:ascii="Times New Roman" w:hAnsi="Times New Roman"/>
          <w:spacing w:val="-7"/>
          <w:sz w:val="24"/>
          <w:szCs w:val="24"/>
        </w:rPr>
        <w:t xml:space="preserve">опасные грузы — любой факт аварии, </w:t>
      </w:r>
      <w:r w:rsidRPr="00F125D1">
        <w:rPr>
          <w:rFonts w:ascii="Times New Roman" w:hAnsi="Times New Roman"/>
          <w:spacing w:val="-5"/>
          <w:sz w:val="24"/>
          <w:szCs w:val="24"/>
        </w:rPr>
        <w:t>повреждение 10 и более автотранспортных единиц</w:t>
      </w:r>
      <w:r w:rsidRPr="00F125D1">
        <w:rPr>
          <w:rFonts w:ascii="Times New Roman" w:hAnsi="Times New Roman"/>
          <w:color w:val="000000"/>
          <w:spacing w:val="-13"/>
          <w:sz w:val="24"/>
          <w:szCs w:val="24"/>
        </w:rPr>
        <w:t>;</w:t>
      </w:r>
    </w:p>
    <w:p w:rsidR="000A7EAC" w:rsidRPr="00F125D1" w:rsidRDefault="000A7EAC" w:rsidP="00F125D1">
      <w:pPr>
        <w:spacing w:after="0" w:line="360" w:lineRule="auto"/>
        <w:ind w:firstLine="709"/>
        <w:contextualSpacing/>
        <w:jc w:val="both"/>
        <w:rPr>
          <w:rFonts w:ascii="Times New Roman" w:hAnsi="Times New Roman"/>
          <w:b/>
          <w:color w:val="000000"/>
          <w:spacing w:val="-4"/>
          <w:sz w:val="24"/>
          <w:szCs w:val="24"/>
        </w:rPr>
      </w:pPr>
      <w:r w:rsidRPr="00F125D1">
        <w:rPr>
          <w:rFonts w:ascii="Times New Roman" w:hAnsi="Times New Roman"/>
          <w:color w:val="000000"/>
          <w:spacing w:val="-13"/>
          <w:sz w:val="24"/>
          <w:szCs w:val="24"/>
        </w:rPr>
        <w:t xml:space="preserve">4. </w:t>
      </w:r>
      <w:r w:rsidRPr="00F125D1">
        <w:rPr>
          <w:spacing w:val="-3"/>
        </w:rPr>
        <w:t xml:space="preserve"> </w:t>
      </w:r>
      <w:r w:rsidRPr="00F125D1">
        <w:rPr>
          <w:rFonts w:ascii="Times New Roman" w:hAnsi="Times New Roman"/>
          <w:spacing w:val="-3"/>
          <w:sz w:val="24"/>
          <w:szCs w:val="24"/>
        </w:rPr>
        <w:t>транспортные катаст</w:t>
      </w:r>
      <w:r w:rsidRPr="00F125D1">
        <w:rPr>
          <w:rFonts w:ascii="Times New Roman" w:hAnsi="Times New Roman"/>
          <w:spacing w:val="-3"/>
          <w:sz w:val="24"/>
          <w:szCs w:val="24"/>
        </w:rPr>
        <w:softHyphen/>
      </w:r>
      <w:r w:rsidRPr="00F125D1">
        <w:rPr>
          <w:rFonts w:ascii="Times New Roman" w:hAnsi="Times New Roman"/>
          <w:sz w:val="24"/>
          <w:szCs w:val="24"/>
        </w:rPr>
        <w:t>рофы и аварии на мостах, на железнодо</w:t>
      </w:r>
      <w:r w:rsidRPr="00F125D1">
        <w:rPr>
          <w:rFonts w:ascii="Times New Roman" w:hAnsi="Times New Roman"/>
          <w:sz w:val="24"/>
          <w:szCs w:val="24"/>
        </w:rPr>
        <w:softHyphen/>
      </w:r>
      <w:r w:rsidRPr="00F125D1">
        <w:rPr>
          <w:rFonts w:ascii="Times New Roman" w:hAnsi="Times New Roman"/>
          <w:spacing w:val="-4"/>
          <w:sz w:val="24"/>
          <w:szCs w:val="24"/>
        </w:rPr>
        <w:t xml:space="preserve">рожных переездах - </w:t>
      </w:r>
      <w:r w:rsidRPr="00F125D1">
        <w:rPr>
          <w:rFonts w:ascii="Times New Roman" w:hAnsi="Times New Roman"/>
          <w:spacing w:val="-6"/>
          <w:sz w:val="24"/>
          <w:szCs w:val="24"/>
        </w:rPr>
        <w:t xml:space="preserve">любой факт крушения поездов, </w:t>
      </w:r>
      <w:r w:rsidRPr="00F125D1">
        <w:rPr>
          <w:rFonts w:ascii="Times New Roman" w:hAnsi="Times New Roman"/>
          <w:sz w:val="24"/>
          <w:szCs w:val="24"/>
        </w:rPr>
        <w:t>повреждение ж.д. вагонов, перевозящих опасные грузы, в ре</w:t>
      </w:r>
      <w:r w:rsidRPr="00F125D1">
        <w:rPr>
          <w:rFonts w:ascii="Times New Roman" w:hAnsi="Times New Roman"/>
          <w:sz w:val="24"/>
          <w:szCs w:val="24"/>
        </w:rPr>
        <w:softHyphen/>
      </w:r>
      <w:r w:rsidRPr="00F125D1">
        <w:rPr>
          <w:rFonts w:ascii="Times New Roman" w:hAnsi="Times New Roman"/>
          <w:spacing w:val="-6"/>
          <w:sz w:val="24"/>
          <w:szCs w:val="24"/>
        </w:rPr>
        <w:t>зультате которых пострадали люди</w:t>
      </w:r>
      <w:r w:rsidRPr="00F125D1">
        <w:rPr>
          <w:rFonts w:ascii="Times New Roman" w:hAnsi="Times New Roman"/>
          <w:spacing w:val="-4"/>
          <w:sz w:val="24"/>
          <w:szCs w:val="24"/>
        </w:rPr>
        <w:t>;</w:t>
      </w:r>
    </w:p>
    <w:p w:rsidR="000A7EAC" w:rsidRPr="00F125D1" w:rsidRDefault="000A7EAC" w:rsidP="00F125D1">
      <w:pPr>
        <w:spacing w:after="0" w:line="360" w:lineRule="auto"/>
        <w:ind w:firstLine="709"/>
        <w:contextualSpacing/>
        <w:jc w:val="both"/>
        <w:rPr>
          <w:rFonts w:ascii="Times New Roman" w:hAnsi="Times New Roman"/>
          <w:spacing w:val="-4"/>
          <w:sz w:val="24"/>
          <w:szCs w:val="24"/>
        </w:rPr>
      </w:pPr>
      <w:r w:rsidRPr="00F125D1">
        <w:rPr>
          <w:rFonts w:ascii="Times New Roman" w:hAnsi="Times New Roman"/>
          <w:color w:val="000000"/>
          <w:spacing w:val="-4"/>
          <w:sz w:val="24"/>
          <w:szCs w:val="24"/>
        </w:rPr>
        <w:t xml:space="preserve">5.  </w:t>
      </w:r>
      <w:r w:rsidRPr="00F125D1">
        <w:rPr>
          <w:rFonts w:ascii="Times New Roman" w:hAnsi="Times New Roman"/>
          <w:spacing w:val="-4"/>
          <w:sz w:val="24"/>
          <w:szCs w:val="24"/>
        </w:rPr>
        <w:t>аварии на магистральных газопроводах (разрыв, пожары);</w:t>
      </w:r>
    </w:p>
    <w:p w:rsidR="000A7EAC" w:rsidRPr="00F125D1" w:rsidRDefault="000A7EAC" w:rsidP="00F125D1">
      <w:pPr>
        <w:spacing w:after="0" w:line="360" w:lineRule="auto"/>
        <w:ind w:firstLine="709"/>
        <w:contextualSpacing/>
        <w:jc w:val="both"/>
        <w:rPr>
          <w:rFonts w:ascii="Times New Roman" w:hAnsi="Times New Roman"/>
          <w:b/>
          <w:color w:val="000000"/>
          <w:spacing w:val="-4"/>
          <w:sz w:val="24"/>
          <w:szCs w:val="24"/>
        </w:rPr>
      </w:pPr>
      <w:r w:rsidRPr="00F125D1">
        <w:rPr>
          <w:rFonts w:ascii="Times New Roman" w:hAnsi="Times New Roman"/>
          <w:b/>
          <w:spacing w:val="-4"/>
          <w:sz w:val="24"/>
          <w:szCs w:val="24"/>
        </w:rPr>
        <w:t>Пожары и взрывы:</w:t>
      </w:r>
    </w:p>
    <w:p w:rsidR="000A7EAC" w:rsidRPr="00F125D1" w:rsidRDefault="000A7EAC" w:rsidP="000F2309">
      <w:pPr>
        <w:numPr>
          <w:ilvl w:val="0"/>
          <w:numId w:val="32"/>
        </w:numPr>
        <w:spacing w:after="0" w:line="360" w:lineRule="auto"/>
        <w:ind w:left="720" w:firstLine="0"/>
        <w:contextualSpacing/>
        <w:jc w:val="both"/>
        <w:rPr>
          <w:rFonts w:ascii="Times New Roman" w:hAnsi="Times New Roman"/>
          <w:spacing w:val="3"/>
          <w:sz w:val="24"/>
          <w:szCs w:val="24"/>
        </w:rPr>
      </w:pPr>
      <w:r w:rsidRPr="00F125D1">
        <w:rPr>
          <w:rFonts w:ascii="Times New Roman" w:hAnsi="Times New Roman"/>
          <w:spacing w:val="4"/>
          <w:sz w:val="24"/>
          <w:szCs w:val="24"/>
        </w:rPr>
        <w:t>пожары в зданиях, сооруже</w:t>
      </w:r>
      <w:r w:rsidRPr="00F125D1">
        <w:rPr>
          <w:rFonts w:ascii="Times New Roman" w:hAnsi="Times New Roman"/>
          <w:sz w:val="24"/>
          <w:szCs w:val="24"/>
        </w:rPr>
        <w:t>ниях, установках (в т.ч. магист</w:t>
      </w:r>
      <w:r w:rsidRPr="00F125D1">
        <w:rPr>
          <w:rFonts w:ascii="Times New Roman" w:hAnsi="Times New Roman"/>
          <w:spacing w:val="7"/>
          <w:sz w:val="24"/>
          <w:szCs w:val="24"/>
        </w:rPr>
        <w:t>ральные газопроводах</w:t>
      </w:r>
      <w:r w:rsidRPr="00F125D1">
        <w:rPr>
          <w:rFonts w:ascii="Times New Roman" w:hAnsi="Times New Roman"/>
          <w:spacing w:val="3"/>
          <w:sz w:val="24"/>
          <w:szCs w:val="24"/>
        </w:rPr>
        <w:t>);</w:t>
      </w:r>
    </w:p>
    <w:p w:rsidR="000A7EAC" w:rsidRPr="00F125D1" w:rsidRDefault="000A7EAC" w:rsidP="000F2309">
      <w:pPr>
        <w:numPr>
          <w:ilvl w:val="0"/>
          <w:numId w:val="32"/>
        </w:numPr>
        <w:spacing w:after="0" w:line="360" w:lineRule="auto"/>
        <w:ind w:left="720" w:hanging="4"/>
        <w:contextualSpacing/>
        <w:jc w:val="both"/>
        <w:rPr>
          <w:rFonts w:ascii="Times New Roman" w:hAnsi="Times New Roman"/>
          <w:sz w:val="24"/>
          <w:szCs w:val="24"/>
        </w:rPr>
      </w:pPr>
      <w:r w:rsidRPr="00F125D1">
        <w:rPr>
          <w:rFonts w:ascii="Times New Roman" w:hAnsi="Times New Roman"/>
          <w:spacing w:val="4"/>
          <w:sz w:val="24"/>
          <w:szCs w:val="24"/>
        </w:rPr>
        <w:t>пожары в зданиях, сооруже</w:t>
      </w:r>
      <w:r w:rsidRPr="00F125D1">
        <w:rPr>
          <w:rFonts w:ascii="Times New Roman" w:hAnsi="Times New Roman"/>
          <w:spacing w:val="6"/>
          <w:sz w:val="24"/>
          <w:szCs w:val="24"/>
        </w:rPr>
        <w:t>ниях, установках сельскохозяйст</w:t>
      </w:r>
      <w:r w:rsidRPr="00F125D1">
        <w:rPr>
          <w:rFonts w:ascii="Times New Roman" w:hAnsi="Times New Roman"/>
          <w:sz w:val="24"/>
          <w:szCs w:val="24"/>
        </w:rPr>
        <w:t>венного назначения;</w:t>
      </w:r>
    </w:p>
    <w:p w:rsidR="000A7EAC" w:rsidRPr="00F125D1" w:rsidRDefault="000A7EAC" w:rsidP="000F2309">
      <w:pPr>
        <w:numPr>
          <w:ilvl w:val="0"/>
          <w:numId w:val="32"/>
        </w:numPr>
        <w:spacing w:after="0" w:line="360" w:lineRule="auto"/>
        <w:ind w:left="720" w:firstLine="0"/>
        <w:contextualSpacing/>
        <w:jc w:val="both"/>
        <w:rPr>
          <w:rFonts w:ascii="Times New Roman" w:hAnsi="Times New Roman"/>
          <w:sz w:val="24"/>
          <w:szCs w:val="24"/>
        </w:rPr>
      </w:pPr>
      <w:r w:rsidRPr="00F125D1">
        <w:rPr>
          <w:rFonts w:ascii="Times New Roman" w:hAnsi="Times New Roman"/>
          <w:spacing w:val="4"/>
          <w:sz w:val="24"/>
          <w:szCs w:val="24"/>
        </w:rPr>
        <w:t>пожары в зданиях, сооруже</w:t>
      </w:r>
      <w:r w:rsidRPr="00F125D1">
        <w:rPr>
          <w:rFonts w:ascii="Times New Roman" w:hAnsi="Times New Roman"/>
          <w:spacing w:val="8"/>
          <w:sz w:val="24"/>
          <w:szCs w:val="24"/>
        </w:rPr>
        <w:t xml:space="preserve">ниях и помещениях предприятий </w:t>
      </w:r>
      <w:r w:rsidRPr="00F125D1">
        <w:rPr>
          <w:rFonts w:ascii="Times New Roman" w:hAnsi="Times New Roman"/>
          <w:sz w:val="24"/>
          <w:szCs w:val="24"/>
        </w:rPr>
        <w:t>торговли;</w:t>
      </w:r>
    </w:p>
    <w:p w:rsidR="000A7EAC" w:rsidRPr="00F125D1" w:rsidRDefault="000A7EAC" w:rsidP="000F2309">
      <w:pPr>
        <w:numPr>
          <w:ilvl w:val="0"/>
          <w:numId w:val="32"/>
        </w:numPr>
        <w:spacing w:after="0" w:line="360" w:lineRule="auto"/>
        <w:ind w:left="720" w:hanging="15"/>
        <w:contextualSpacing/>
        <w:jc w:val="both"/>
        <w:rPr>
          <w:rFonts w:ascii="Times New Roman" w:hAnsi="Times New Roman"/>
          <w:sz w:val="24"/>
          <w:szCs w:val="24"/>
        </w:rPr>
      </w:pPr>
      <w:r w:rsidRPr="00F125D1">
        <w:rPr>
          <w:rFonts w:ascii="Times New Roman" w:hAnsi="Times New Roman"/>
          <w:spacing w:val="9"/>
          <w:sz w:val="24"/>
          <w:szCs w:val="24"/>
        </w:rPr>
        <w:t>пожары в зданиях (соору</w:t>
      </w:r>
      <w:r w:rsidRPr="00F125D1">
        <w:rPr>
          <w:rFonts w:ascii="Times New Roman" w:hAnsi="Times New Roman"/>
          <w:sz w:val="24"/>
          <w:szCs w:val="24"/>
        </w:rPr>
        <w:t>жениях) жилого, административного, учебно-воспитательного, со</w:t>
      </w:r>
      <w:r w:rsidRPr="00F125D1">
        <w:rPr>
          <w:rFonts w:ascii="Times New Roman" w:hAnsi="Times New Roman"/>
          <w:spacing w:val="4"/>
          <w:sz w:val="24"/>
          <w:szCs w:val="24"/>
        </w:rPr>
        <w:t>циального, культурно-досугового назначения, здравоохранения;</w:t>
      </w:r>
      <w:r w:rsidRPr="00F125D1">
        <w:rPr>
          <w:rFonts w:ascii="Times New Roman" w:hAnsi="Times New Roman"/>
          <w:sz w:val="24"/>
          <w:szCs w:val="24"/>
        </w:rPr>
        <w:t xml:space="preserve">   </w:t>
      </w:r>
    </w:p>
    <w:p w:rsidR="000A7EAC" w:rsidRPr="00F125D1" w:rsidRDefault="000A7EAC" w:rsidP="000F2309">
      <w:pPr>
        <w:numPr>
          <w:ilvl w:val="0"/>
          <w:numId w:val="32"/>
        </w:numPr>
        <w:spacing w:after="0" w:line="360" w:lineRule="auto"/>
        <w:ind w:left="720" w:hanging="15"/>
        <w:contextualSpacing/>
        <w:jc w:val="both"/>
        <w:rPr>
          <w:rFonts w:ascii="Times New Roman" w:hAnsi="Times New Roman"/>
          <w:sz w:val="24"/>
          <w:szCs w:val="24"/>
        </w:rPr>
      </w:pPr>
      <w:r w:rsidRPr="00F125D1">
        <w:rPr>
          <w:rFonts w:ascii="Times New Roman" w:hAnsi="Times New Roman"/>
          <w:sz w:val="24"/>
          <w:szCs w:val="24"/>
        </w:rPr>
        <w:t>пожары   в   складских зданиях и сооружениях;</w:t>
      </w:r>
    </w:p>
    <w:p w:rsidR="000A7EAC" w:rsidRPr="00F125D1" w:rsidRDefault="000A7EAC" w:rsidP="000F2309">
      <w:pPr>
        <w:numPr>
          <w:ilvl w:val="0"/>
          <w:numId w:val="32"/>
        </w:numPr>
        <w:spacing w:after="0" w:line="360" w:lineRule="auto"/>
        <w:ind w:left="720" w:firstLine="0"/>
        <w:contextualSpacing/>
        <w:jc w:val="both"/>
        <w:rPr>
          <w:rFonts w:ascii="Times New Roman" w:hAnsi="Times New Roman"/>
          <w:sz w:val="24"/>
          <w:szCs w:val="24"/>
        </w:rPr>
      </w:pPr>
      <w:r w:rsidRPr="00F125D1">
        <w:rPr>
          <w:rFonts w:ascii="Times New Roman" w:hAnsi="Times New Roman"/>
          <w:spacing w:val="3"/>
          <w:sz w:val="24"/>
          <w:szCs w:val="24"/>
        </w:rPr>
        <w:t xml:space="preserve">пожары на транспортных </w:t>
      </w:r>
      <w:r w:rsidRPr="00F125D1">
        <w:rPr>
          <w:rFonts w:ascii="Times New Roman" w:hAnsi="Times New Roman"/>
          <w:spacing w:val="4"/>
          <w:sz w:val="24"/>
          <w:szCs w:val="24"/>
        </w:rPr>
        <w:t>средствах (в т.ч. железнодорож</w:t>
      </w:r>
      <w:r w:rsidRPr="00F125D1">
        <w:rPr>
          <w:rFonts w:ascii="Times New Roman" w:hAnsi="Times New Roman"/>
          <w:spacing w:val="3"/>
          <w:sz w:val="24"/>
          <w:szCs w:val="24"/>
        </w:rPr>
        <w:t xml:space="preserve">ный, водный, автомобильный, </w:t>
      </w:r>
      <w:r w:rsidRPr="00F125D1">
        <w:rPr>
          <w:rFonts w:ascii="Times New Roman" w:hAnsi="Times New Roman"/>
          <w:spacing w:val="4"/>
          <w:sz w:val="24"/>
          <w:szCs w:val="24"/>
        </w:rPr>
        <w:t>воздушный транспорт);</w:t>
      </w:r>
    </w:p>
    <w:p w:rsidR="000A7EAC" w:rsidRPr="00F125D1" w:rsidRDefault="000A7EAC" w:rsidP="000F2309">
      <w:pPr>
        <w:numPr>
          <w:ilvl w:val="0"/>
          <w:numId w:val="32"/>
        </w:numPr>
        <w:spacing w:after="0" w:line="360" w:lineRule="auto"/>
        <w:ind w:left="720" w:firstLine="0"/>
        <w:contextualSpacing/>
        <w:jc w:val="both"/>
        <w:rPr>
          <w:rFonts w:ascii="Times New Roman" w:hAnsi="Times New Roman"/>
          <w:sz w:val="24"/>
          <w:szCs w:val="24"/>
        </w:rPr>
      </w:pPr>
      <w:r w:rsidRPr="00F125D1">
        <w:rPr>
          <w:rFonts w:ascii="Times New Roman" w:hAnsi="Times New Roman"/>
          <w:sz w:val="24"/>
          <w:szCs w:val="24"/>
        </w:rPr>
        <w:t>внезапное обрушение зданий, сооружений;</w:t>
      </w:r>
    </w:p>
    <w:p w:rsidR="000A7EAC" w:rsidRPr="00F125D1" w:rsidRDefault="000A7EAC" w:rsidP="000F2309">
      <w:pPr>
        <w:numPr>
          <w:ilvl w:val="0"/>
          <w:numId w:val="32"/>
        </w:numPr>
        <w:spacing w:after="0" w:line="360" w:lineRule="auto"/>
        <w:ind w:left="720" w:hanging="15"/>
        <w:contextualSpacing/>
        <w:jc w:val="both"/>
        <w:rPr>
          <w:rFonts w:ascii="Times New Roman" w:hAnsi="Times New Roman"/>
          <w:sz w:val="24"/>
          <w:szCs w:val="24"/>
        </w:rPr>
      </w:pPr>
      <w:r w:rsidRPr="00F125D1">
        <w:rPr>
          <w:rFonts w:ascii="Times New Roman" w:hAnsi="Times New Roman"/>
          <w:color w:val="000000"/>
          <w:sz w:val="24"/>
          <w:szCs w:val="24"/>
        </w:rPr>
        <w:t>аварии на электроэнергетических системах;</w:t>
      </w:r>
    </w:p>
    <w:p w:rsidR="000A7EAC" w:rsidRPr="00F125D1" w:rsidRDefault="000A7EAC" w:rsidP="000F2309">
      <w:pPr>
        <w:numPr>
          <w:ilvl w:val="0"/>
          <w:numId w:val="32"/>
        </w:numPr>
        <w:spacing w:after="0" w:line="360" w:lineRule="auto"/>
        <w:ind w:left="720" w:hanging="15"/>
        <w:contextualSpacing/>
        <w:jc w:val="both"/>
        <w:rPr>
          <w:rFonts w:ascii="Times New Roman" w:hAnsi="Times New Roman"/>
          <w:sz w:val="24"/>
          <w:szCs w:val="24"/>
        </w:rPr>
      </w:pPr>
      <w:r w:rsidRPr="00F125D1">
        <w:rPr>
          <w:rFonts w:ascii="Times New Roman" w:hAnsi="Times New Roman"/>
          <w:sz w:val="24"/>
          <w:szCs w:val="24"/>
        </w:rPr>
        <w:t>аварии на коммунальных системах жизнеобеспечения;</w:t>
      </w:r>
    </w:p>
    <w:p w:rsidR="000A7EAC" w:rsidRPr="00F125D1" w:rsidRDefault="000A7EAC" w:rsidP="00F125D1">
      <w:pPr>
        <w:spacing w:after="0" w:line="360" w:lineRule="auto"/>
        <w:ind w:firstLine="709"/>
        <w:contextualSpacing/>
        <w:jc w:val="both"/>
        <w:rPr>
          <w:rFonts w:ascii="Times New Roman" w:hAnsi="Times New Roman"/>
          <w:sz w:val="24"/>
          <w:szCs w:val="24"/>
        </w:rPr>
      </w:pPr>
      <w:r w:rsidRPr="00F125D1">
        <w:rPr>
          <w:rFonts w:ascii="Times New Roman" w:hAnsi="Times New Roman"/>
          <w:sz w:val="24"/>
          <w:szCs w:val="24"/>
        </w:rPr>
        <w:t>- взрывы бытового газа в жилых домах, изношенности коммуникаций водоснабжения и теплоснабжения, электрических сетей;</w:t>
      </w:r>
    </w:p>
    <w:p w:rsidR="000A7EAC" w:rsidRPr="00F125D1" w:rsidRDefault="000A7EAC" w:rsidP="00F125D1">
      <w:pPr>
        <w:spacing w:after="0" w:line="360" w:lineRule="auto"/>
        <w:ind w:firstLine="709"/>
        <w:contextualSpacing/>
        <w:jc w:val="both"/>
        <w:rPr>
          <w:rFonts w:ascii="Times New Roman" w:hAnsi="Times New Roman"/>
          <w:sz w:val="24"/>
          <w:szCs w:val="24"/>
        </w:rPr>
      </w:pPr>
      <w:r w:rsidRPr="00F125D1">
        <w:rPr>
          <w:rFonts w:ascii="Times New Roman" w:hAnsi="Times New Roman"/>
          <w:sz w:val="24"/>
          <w:szCs w:val="24"/>
        </w:rPr>
        <w:t>- аварийные ситуации на системах жизнеобеспечения по причине износа технологического оборудования и ветхости сетей;</w:t>
      </w:r>
    </w:p>
    <w:p w:rsidR="000A7EAC" w:rsidRPr="00F125D1" w:rsidRDefault="000A7EAC" w:rsidP="00F125D1">
      <w:pPr>
        <w:spacing w:after="0" w:line="360" w:lineRule="auto"/>
        <w:ind w:firstLine="709"/>
        <w:contextualSpacing/>
        <w:jc w:val="both"/>
        <w:rPr>
          <w:rFonts w:ascii="Times New Roman" w:hAnsi="Times New Roman"/>
          <w:sz w:val="24"/>
          <w:szCs w:val="24"/>
        </w:rPr>
      </w:pPr>
      <w:r w:rsidRPr="00F125D1">
        <w:rPr>
          <w:rFonts w:ascii="Times New Roman" w:hAnsi="Times New Roman"/>
          <w:sz w:val="24"/>
          <w:szCs w:val="24"/>
        </w:rPr>
        <w:t>10. аварии на очистных сооружениях;</w:t>
      </w:r>
    </w:p>
    <w:p w:rsidR="000A7EAC" w:rsidRPr="00F125D1" w:rsidRDefault="000A7EAC" w:rsidP="00F125D1">
      <w:pPr>
        <w:spacing w:after="0" w:line="360" w:lineRule="auto"/>
        <w:ind w:firstLine="709"/>
        <w:jc w:val="both"/>
        <w:rPr>
          <w:rFonts w:ascii="Times New Roman" w:hAnsi="Times New Roman"/>
          <w:b/>
          <w:color w:val="000000"/>
          <w:spacing w:val="-6"/>
          <w:sz w:val="24"/>
          <w:szCs w:val="24"/>
          <w:lang w:eastAsia="ru-RU"/>
        </w:rPr>
      </w:pPr>
      <w:r w:rsidRPr="00F125D1">
        <w:rPr>
          <w:rFonts w:ascii="Times New Roman" w:hAnsi="Times New Roman"/>
          <w:b/>
          <w:color w:val="000000"/>
          <w:spacing w:val="-6"/>
          <w:sz w:val="24"/>
          <w:szCs w:val="24"/>
          <w:lang w:eastAsia="ru-RU"/>
        </w:rPr>
        <w:t xml:space="preserve">Аварии с выбросом и (или) сбросом (угрозой выброса и (или) сброса) </w:t>
      </w:r>
      <w:r w:rsidRPr="00F125D1">
        <w:rPr>
          <w:rFonts w:ascii="Times New Roman" w:hAnsi="Times New Roman"/>
          <w:b/>
          <w:color w:val="000000"/>
          <w:spacing w:val="-7"/>
          <w:sz w:val="24"/>
          <w:szCs w:val="24"/>
          <w:lang w:eastAsia="ru-RU"/>
        </w:rPr>
        <w:t>аварийно химических опасных веществ (АХОВ).</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lastRenderedPageBreak/>
        <w:t>На данной территории такие объекты отсутствуют.</w:t>
      </w:r>
    </w:p>
    <w:p w:rsidR="000A7EAC" w:rsidRPr="00F125D1" w:rsidRDefault="000A7EAC" w:rsidP="00F125D1">
      <w:pPr>
        <w:spacing w:after="0" w:line="360" w:lineRule="auto"/>
        <w:ind w:firstLine="709"/>
        <w:jc w:val="both"/>
        <w:rPr>
          <w:rFonts w:ascii="Times New Roman" w:hAnsi="Times New Roman"/>
          <w:color w:val="000000"/>
          <w:sz w:val="24"/>
          <w:szCs w:val="24"/>
          <w:lang w:eastAsia="ru-RU"/>
        </w:rPr>
      </w:pPr>
      <w:r w:rsidRPr="00F125D1">
        <w:rPr>
          <w:rFonts w:ascii="Times New Roman" w:hAnsi="Times New Roman"/>
          <w:color w:val="000000"/>
          <w:sz w:val="24"/>
          <w:szCs w:val="24"/>
          <w:lang w:eastAsia="ru-RU"/>
        </w:rPr>
        <w:t xml:space="preserve">Возможной опасностью аварии с </w:t>
      </w:r>
      <w:r w:rsidRPr="00F125D1">
        <w:rPr>
          <w:rFonts w:ascii="Times New Roman" w:hAnsi="Times New Roman"/>
          <w:color w:val="000000"/>
          <w:spacing w:val="-7"/>
          <w:sz w:val="24"/>
          <w:szCs w:val="24"/>
          <w:lang w:eastAsia="ru-RU"/>
        </w:rPr>
        <w:t>аварийно химических опасных веществ (АХОВ)</w:t>
      </w:r>
      <w:r w:rsidRPr="00F125D1">
        <w:rPr>
          <w:rFonts w:ascii="Times New Roman" w:hAnsi="Times New Roman"/>
          <w:color w:val="000000"/>
          <w:sz w:val="24"/>
          <w:szCs w:val="24"/>
          <w:lang w:eastAsia="ru-RU"/>
        </w:rPr>
        <w:t xml:space="preserve"> – это транспортировка данных веществ по автомобильным дорогам федерального и регионального значения, а также по железной дороге. </w:t>
      </w:r>
    </w:p>
    <w:p w:rsidR="000A7EAC" w:rsidRPr="00F125D1" w:rsidRDefault="000A7EAC" w:rsidP="00F125D1">
      <w:pPr>
        <w:spacing w:after="0" w:line="360" w:lineRule="auto"/>
        <w:ind w:firstLine="709"/>
        <w:jc w:val="center"/>
        <w:rPr>
          <w:rFonts w:ascii="Times New Roman" w:hAnsi="Times New Roman"/>
          <w:b/>
          <w:bCs/>
          <w:sz w:val="24"/>
          <w:szCs w:val="24"/>
        </w:rPr>
      </w:pPr>
      <w:r w:rsidRPr="00F125D1">
        <w:rPr>
          <w:rFonts w:ascii="Times New Roman" w:hAnsi="Times New Roman"/>
          <w:b/>
          <w:bCs/>
          <w:sz w:val="24"/>
          <w:szCs w:val="24"/>
        </w:rPr>
        <w:t>Характеристика опасных грузов</w:t>
      </w:r>
    </w:p>
    <w:p w:rsidR="000A7EAC" w:rsidRPr="00F125D1" w:rsidRDefault="000A7EAC" w:rsidP="00F125D1">
      <w:pPr>
        <w:spacing w:after="0" w:line="360" w:lineRule="auto"/>
        <w:ind w:firstLine="709"/>
        <w:jc w:val="right"/>
        <w:rPr>
          <w:rFonts w:ascii="Times New Roman" w:hAnsi="Times New Roman"/>
          <w:bCs/>
          <w:sz w:val="24"/>
          <w:szCs w:val="24"/>
        </w:rPr>
      </w:pPr>
      <w:r w:rsidRPr="00F125D1">
        <w:rPr>
          <w:rFonts w:ascii="Times New Roman" w:hAnsi="Times New Roman"/>
          <w:bCs/>
          <w:sz w:val="24"/>
          <w:szCs w:val="24"/>
        </w:rPr>
        <w:t>Таблица 16</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852"/>
        <w:gridCol w:w="2340"/>
        <w:gridCol w:w="3416"/>
      </w:tblGrid>
      <w:tr w:rsidR="000A7EAC" w:rsidRPr="00F125D1" w:rsidTr="007A7F9E">
        <w:trPr>
          <w:cantSplit/>
          <w:trHeight w:val="367"/>
        </w:trPr>
        <w:tc>
          <w:tcPr>
            <w:tcW w:w="1748" w:type="dxa"/>
            <w:vMerge w:val="restart"/>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
                <w:bCs/>
                <w:sz w:val="24"/>
                <w:szCs w:val="24"/>
                <w:lang w:eastAsia="ru-RU"/>
              </w:rPr>
              <w:t>Вид опасных грузов</w:t>
            </w:r>
          </w:p>
        </w:tc>
        <w:tc>
          <w:tcPr>
            <w:tcW w:w="4192" w:type="dxa"/>
            <w:gridSpan w:val="2"/>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Опасное вещество</w:t>
            </w:r>
          </w:p>
        </w:tc>
        <w:tc>
          <w:tcPr>
            <w:tcW w:w="3416" w:type="dxa"/>
            <w:vMerge w:val="restart"/>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 xml:space="preserve">Вид поражающего фактора </w:t>
            </w:r>
          </w:p>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
                <w:bCs/>
                <w:sz w:val="24"/>
                <w:szCs w:val="24"/>
                <w:lang w:eastAsia="ru-RU"/>
              </w:rPr>
              <w:t>при авариях</w:t>
            </w:r>
          </w:p>
        </w:tc>
      </w:tr>
      <w:tr w:rsidR="000A7EAC" w:rsidRPr="00F125D1" w:rsidTr="007A7F9E">
        <w:trPr>
          <w:cantSplit/>
          <w:trHeight w:val="584"/>
        </w:trPr>
        <w:tc>
          <w:tcPr>
            <w:tcW w:w="1748" w:type="dxa"/>
            <w:vMerge/>
            <w:vAlign w:val="center"/>
          </w:tcPr>
          <w:p w:rsidR="000A7EAC" w:rsidRPr="00F125D1" w:rsidRDefault="000A7EAC" w:rsidP="00F125D1">
            <w:pPr>
              <w:spacing w:after="0" w:line="240" w:lineRule="auto"/>
              <w:jc w:val="center"/>
              <w:rPr>
                <w:rFonts w:ascii="Times New Roman" w:hAnsi="Times New Roman"/>
                <w:sz w:val="24"/>
                <w:szCs w:val="24"/>
                <w:lang w:eastAsia="ru-RU"/>
              </w:rPr>
            </w:pPr>
          </w:p>
        </w:tc>
        <w:tc>
          <w:tcPr>
            <w:tcW w:w="1852" w:type="dxa"/>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Наименование</w:t>
            </w:r>
          </w:p>
        </w:tc>
        <w:tc>
          <w:tcPr>
            <w:tcW w:w="2340" w:type="dxa"/>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Объем  транспортировки</w:t>
            </w:r>
          </w:p>
        </w:tc>
        <w:tc>
          <w:tcPr>
            <w:tcW w:w="3416" w:type="dxa"/>
            <w:vMerge/>
            <w:vAlign w:val="center"/>
          </w:tcPr>
          <w:p w:rsidR="000A7EAC" w:rsidRPr="00F125D1" w:rsidRDefault="000A7EAC" w:rsidP="00F125D1">
            <w:pPr>
              <w:spacing w:after="0" w:line="240" w:lineRule="auto"/>
              <w:jc w:val="center"/>
              <w:rPr>
                <w:rFonts w:ascii="Times New Roman" w:hAnsi="Times New Roman"/>
                <w:sz w:val="24"/>
                <w:szCs w:val="24"/>
                <w:lang w:eastAsia="ru-RU"/>
              </w:rPr>
            </w:pPr>
          </w:p>
        </w:tc>
      </w:tr>
      <w:tr w:rsidR="000A7EAC" w:rsidRPr="00F125D1" w:rsidTr="007A7F9E">
        <w:trPr>
          <w:cantSplit/>
          <w:trHeight w:val="496"/>
        </w:trPr>
        <w:tc>
          <w:tcPr>
            <w:tcW w:w="1748" w:type="dxa"/>
            <w:vMerge w:val="restart"/>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АХОВ</w:t>
            </w:r>
          </w:p>
        </w:tc>
        <w:tc>
          <w:tcPr>
            <w:tcW w:w="1852"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Аммиак</w:t>
            </w:r>
          </w:p>
        </w:tc>
        <w:tc>
          <w:tcPr>
            <w:tcW w:w="2340"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5 т</w:t>
            </w:r>
          </w:p>
        </w:tc>
        <w:tc>
          <w:tcPr>
            <w:tcW w:w="341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Токсическое воздействие</w:t>
            </w:r>
          </w:p>
        </w:tc>
      </w:tr>
      <w:tr w:rsidR="000A7EAC" w:rsidRPr="00F125D1" w:rsidTr="007A7F9E">
        <w:trPr>
          <w:cantSplit/>
          <w:trHeight w:val="432"/>
        </w:trPr>
        <w:tc>
          <w:tcPr>
            <w:tcW w:w="1748" w:type="dxa"/>
            <w:vMerge/>
            <w:vAlign w:val="center"/>
          </w:tcPr>
          <w:p w:rsidR="000A7EAC" w:rsidRPr="00F125D1" w:rsidRDefault="000A7EAC" w:rsidP="00F125D1">
            <w:pPr>
              <w:spacing w:after="0" w:line="240" w:lineRule="auto"/>
              <w:jc w:val="center"/>
              <w:rPr>
                <w:rFonts w:ascii="Times New Roman" w:hAnsi="Times New Roman"/>
                <w:sz w:val="24"/>
                <w:szCs w:val="24"/>
                <w:lang w:eastAsia="ru-RU"/>
              </w:rPr>
            </w:pPr>
          </w:p>
        </w:tc>
        <w:tc>
          <w:tcPr>
            <w:tcW w:w="1852"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Хлор</w:t>
            </w:r>
          </w:p>
        </w:tc>
        <w:tc>
          <w:tcPr>
            <w:tcW w:w="2340"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 т</w:t>
            </w:r>
          </w:p>
        </w:tc>
        <w:tc>
          <w:tcPr>
            <w:tcW w:w="3416"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Токсическое воздействие</w:t>
            </w:r>
          </w:p>
        </w:tc>
      </w:tr>
      <w:tr w:rsidR="000A7EAC" w:rsidRPr="00F125D1" w:rsidTr="007A7F9E">
        <w:trPr>
          <w:cantSplit/>
          <w:trHeight w:val="410"/>
        </w:trPr>
        <w:tc>
          <w:tcPr>
            <w:tcW w:w="1748"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ЛВЖ</w:t>
            </w:r>
          </w:p>
        </w:tc>
        <w:tc>
          <w:tcPr>
            <w:tcW w:w="1852"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Бензин</w:t>
            </w:r>
          </w:p>
        </w:tc>
        <w:tc>
          <w:tcPr>
            <w:tcW w:w="2340" w:type="dxa"/>
            <w:vAlign w:val="center"/>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30 м</w:t>
            </w:r>
            <w:r w:rsidRPr="00F125D1">
              <w:rPr>
                <w:rFonts w:ascii="Times New Roman" w:hAnsi="Times New Roman"/>
                <w:sz w:val="24"/>
                <w:szCs w:val="24"/>
                <w:vertAlign w:val="superscript"/>
                <w:lang w:eastAsia="ru-RU"/>
              </w:rPr>
              <w:t>3</w:t>
            </w:r>
          </w:p>
        </w:tc>
        <w:tc>
          <w:tcPr>
            <w:tcW w:w="3416" w:type="dxa"/>
            <w:vAlign w:val="center"/>
          </w:tcPr>
          <w:p w:rsidR="000A7EAC" w:rsidRPr="00F125D1" w:rsidRDefault="000A7EAC" w:rsidP="00F125D1">
            <w:pPr>
              <w:spacing w:after="0" w:line="240" w:lineRule="auto"/>
              <w:jc w:val="center"/>
              <w:rPr>
                <w:rFonts w:ascii="Times New Roman" w:hAnsi="Times New Roman"/>
                <w:bCs/>
                <w:sz w:val="24"/>
                <w:szCs w:val="24"/>
                <w:lang w:eastAsia="ru-RU"/>
              </w:rPr>
            </w:pPr>
            <w:r w:rsidRPr="00F125D1">
              <w:rPr>
                <w:rFonts w:ascii="Times New Roman" w:hAnsi="Times New Roman"/>
                <w:bCs/>
                <w:sz w:val="24"/>
                <w:szCs w:val="24"/>
                <w:lang w:eastAsia="ru-RU"/>
              </w:rPr>
              <w:t>Тепловое воздействие</w:t>
            </w:r>
          </w:p>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Cs/>
                <w:sz w:val="24"/>
                <w:szCs w:val="24"/>
                <w:lang w:eastAsia="ru-RU"/>
              </w:rPr>
              <w:t>ударная волна</w:t>
            </w:r>
          </w:p>
        </w:tc>
      </w:tr>
    </w:tbl>
    <w:p w:rsidR="000A7EAC" w:rsidRPr="00F125D1" w:rsidRDefault="000A7EAC" w:rsidP="00F125D1">
      <w:pPr>
        <w:numPr>
          <w:ilvl w:val="1"/>
          <w:numId w:val="0"/>
        </w:numPr>
        <w:spacing w:after="0" w:line="360" w:lineRule="auto"/>
        <w:ind w:firstLine="709"/>
        <w:jc w:val="both"/>
        <w:rPr>
          <w:rFonts w:ascii="Times New Roman" w:hAnsi="Times New Roman"/>
          <w:iCs/>
          <w:sz w:val="24"/>
          <w:szCs w:val="24"/>
        </w:rPr>
      </w:pPr>
    </w:p>
    <w:p w:rsidR="000A7EAC" w:rsidRPr="00F125D1" w:rsidRDefault="000A7EAC" w:rsidP="00F125D1">
      <w:pPr>
        <w:numPr>
          <w:ilvl w:val="1"/>
          <w:numId w:val="0"/>
        </w:numPr>
        <w:spacing w:after="0" w:line="360" w:lineRule="auto"/>
        <w:ind w:firstLine="709"/>
        <w:jc w:val="both"/>
        <w:rPr>
          <w:rFonts w:ascii="Times New Roman" w:hAnsi="Times New Roman"/>
          <w:sz w:val="24"/>
          <w:szCs w:val="24"/>
        </w:rPr>
      </w:pPr>
      <w:bookmarkStart w:id="224" w:name="_Toc441833669"/>
      <w:bookmarkStart w:id="225" w:name="_Toc445739883"/>
      <w:r w:rsidRPr="00F125D1">
        <w:rPr>
          <w:rFonts w:ascii="Times New Roman" w:hAnsi="Times New Roman"/>
          <w:iCs/>
          <w:sz w:val="24"/>
          <w:szCs w:val="24"/>
        </w:rPr>
        <w:t>При перевозке</w:t>
      </w:r>
      <w:r w:rsidRPr="00F125D1">
        <w:rPr>
          <w:rFonts w:ascii="Times New Roman" w:hAnsi="Times New Roman"/>
          <w:b/>
          <w:iCs/>
          <w:sz w:val="24"/>
          <w:szCs w:val="24"/>
        </w:rPr>
        <w:t xml:space="preserve"> </w:t>
      </w:r>
      <w:r w:rsidRPr="00F125D1">
        <w:rPr>
          <w:rFonts w:ascii="Times New Roman" w:hAnsi="Times New Roman"/>
          <w:sz w:val="24"/>
          <w:szCs w:val="24"/>
        </w:rPr>
        <w:t>(АХОВ) автотранспортом возможно возникновение чрезвычайных ситуаций, связанных с разрушением емкостей и загрязнением окружающей природной среды и поражения населения на больших расстояниях.</w:t>
      </w:r>
      <w:bookmarkEnd w:id="224"/>
      <w:bookmarkEnd w:id="225"/>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Прогнозирование масштабов заражения АХОВ осуществляется в соответствии с РД 52.04.253-90 «Методика прогнозирования масштабов заражения сильнодействующими ядовитыми веществами при авариях (разрушениях) на химически опасных объектах и транспорте».</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При расчетах последствий образования облака АХОВ, при разгерметизации емкости транспортировки, применялась «Программа расчета аварии на ХОО с проливом АХОВ» АГЗ МЧС РФ 2001 г.</w:t>
      </w:r>
    </w:p>
    <w:p w:rsidR="000A7EAC" w:rsidRPr="00F125D1" w:rsidRDefault="000A7EAC" w:rsidP="00F125D1">
      <w:pPr>
        <w:spacing w:after="0" w:line="360" w:lineRule="auto"/>
        <w:ind w:firstLine="709"/>
        <w:jc w:val="center"/>
        <w:rPr>
          <w:rFonts w:ascii="Times New Roman" w:hAnsi="Times New Roman"/>
          <w:b/>
          <w:sz w:val="24"/>
          <w:szCs w:val="24"/>
          <w:lang w:eastAsia="ru-RU"/>
        </w:rPr>
      </w:pPr>
      <w:r w:rsidRPr="00F125D1">
        <w:rPr>
          <w:rFonts w:ascii="Times New Roman" w:hAnsi="Times New Roman"/>
          <w:b/>
          <w:sz w:val="24"/>
          <w:szCs w:val="24"/>
          <w:lang w:eastAsia="ru-RU"/>
        </w:rPr>
        <w:t>Зоны химического заражения</w:t>
      </w:r>
    </w:p>
    <w:p w:rsidR="000A7EAC" w:rsidRPr="00F125D1" w:rsidRDefault="000A7EAC" w:rsidP="00F125D1">
      <w:pPr>
        <w:ind w:firstLine="709"/>
        <w:jc w:val="right"/>
        <w:rPr>
          <w:rFonts w:ascii="Times New Roman" w:hAnsi="Times New Roman"/>
          <w:sz w:val="24"/>
          <w:szCs w:val="24"/>
          <w:lang w:eastAsia="ru-RU"/>
        </w:rPr>
      </w:pPr>
      <w:r w:rsidRPr="00F125D1">
        <w:rPr>
          <w:rFonts w:ascii="Times New Roman" w:hAnsi="Times New Roman"/>
          <w:sz w:val="24"/>
          <w:szCs w:val="24"/>
          <w:lang w:eastAsia="ru-RU"/>
        </w:rPr>
        <w:t>Таблица 17</w:t>
      </w:r>
    </w:p>
    <w:tbl>
      <w:tblPr>
        <w:tblW w:w="9612"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2"/>
        <w:gridCol w:w="1620"/>
        <w:gridCol w:w="1620"/>
      </w:tblGrid>
      <w:tr w:rsidR="000A7EAC" w:rsidRPr="00F125D1" w:rsidTr="007A7F9E">
        <w:tc>
          <w:tcPr>
            <w:tcW w:w="6372" w:type="dxa"/>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Параметр</w:t>
            </w:r>
          </w:p>
        </w:tc>
        <w:tc>
          <w:tcPr>
            <w:tcW w:w="1620" w:type="dxa"/>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Хлор</w:t>
            </w:r>
          </w:p>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С 1.1.1</w:t>
            </w:r>
          </w:p>
        </w:tc>
        <w:tc>
          <w:tcPr>
            <w:tcW w:w="1620" w:type="dxa"/>
            <w:vAlign w:val="center"/>
          </w:tcPr>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Аммиак</w:t>
            </w:r>
          </w:p>
          <w:p w:rsidR="000A7EAC" w:rsidRPr="00F125D1" w:rsidRDefault="000A7EAC" w:rsidP="00F125D1">
            <w:pPr>
              <w:spacing w:after="0" w:line="240" w:lineRule="auto"/>
              <w:jc w:val="center"/>
              <w:rPr>
                <w:rFonts w:ascii="Times New Roman" w:hAnsi="Times New Roman"/>
                <w:b/>
                <w:bCs/>
                <w:sz w:val="24"/>
                <w:szCs w:val="24"/>
                <w:lang w:eastAsia="ru-RU"/>
              </w:rPr>
            </w:pPr>
            <w:r w:rsidRPr="00F125D1">
              <w:rPr>
                <w:rFonts w:ascii="Times New Roman" w:hAnsi="Times New Roman"/>
                <w:b/>
                <w:bCs/>
                <w:sz w:val="24"/>
                <w:szCs w:val="24"/>
                <w:lang w:eastAsia="ru-RU"/>
              </w:rPr>
              <w:t>С 1.2.1</w:t>
            </w:r>
          </w:p>
        </w:tc>
      </w:tr>
      <w:tr w:rsidR="000A7EAC" w:rsidRPr="00F125D1" w:rsidTr="007A7F9E">
        <w:trPr>
          <w:trHeight w:val="319"/>
        </w:trPr>
        <w:tc>
          <w:tcPr>
            <w:tcW w:w="6372"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Глубина зоны заражения, км</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2,5</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1,15</w:t>
            </w:r>
          </w:p>
        </w:tc>
      </w:tr>
      <w:tr w:rsidR="000A7EAC" w:rsidRPr="00F125D1" w:rsidTr="007A7F9E">
        <w:tc>
          <w:tcPr>
            <w:tcW w:w="6372"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Площадь зоны фактического заражения АХОВ, км</w:t>
            </w:r>
            <w:r w:rsidRPr="00F125D1">
              <w:rPr>
                <w:rFonts w:ascii="Times New Roman" w:hAnsi="Times New Roman"/>
                <w:sz w:val="24"/>
                <w:szCs w:val="24"/>
                <w:vertAlign w:val="superscript"/>
                <w:lang w:eastAsia="ru-RU"/>
              </w:rPr>
              <w:t>2</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0,44</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0,094</w:t>
            </w:r>
          </w:p>
        </w:tc>
      </w:tr>
      <w:tr w:rsidR="000A7EAC" w:rsidRPr="00F125D1" w:rsidTr="007A7F9E">
        <w:tc>
          <w:tcPr>
            <w:tcW w:w="6372"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Площадь зоны возможного заражения АХОВ, км</w:t>
            </w:r>
            <w:r w:rsidRPr="00F125D1">
              <w:rPr>
                <w:rFonts w:ascii="Times New Roman" w:hAnsi="Times New Roman"/>
                <w:sz w:val="24"/>
                <w:szCs w:val="24"/>
                <w:vertAlign w:val="superscript"/>
                <w:lang w:eastAsia="ru-RU"/>
              </w:rPr>
              <w:t>2</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9,81</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2,097</w:t>
            </w:r>
          </w:p>
        </w:tc>
      </w:tr>
      <w:tr w:rsidR="000A7EAC" w:rsidRPr="00F125D1" w:rsidTr="007A7F9E">
        <w:trPr>
          <w:trHeight w:val="291"/>
        </w:trPr>
        <w:tc>
          <w:tcPr>
            <w:tcW w:w="6372"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Геометрический вид зоны поражения</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сектор 180</w:t>
            </w:r>
            <w:r w:rsidRPr="00F125D1">
              <w:rPr>
                <w:rFonts w:ascii="Times New Roman" w:hAnsi="Times New Roman"/>
                <w:sz w:val="24"/>
                <w:szCs w:val="24"/>
                <w:lang w:eastAsia="ru-RU"/>
              </w:rPr>
              <w:sym w:font="Symbol" w:char="F0B0"/>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сектор 180</w:t>
            </w:r>
            <w:r w:rsidRPr="00F125D1">
              <w:rPr>
                <w:rFonts w:ascii="Times New Roman" w:hAnsi="Times New Roman"/>
                <w:sz w:val="24"/>
                <w:szCs w:val="24"/>
                <w:lang w:eastAsia="ru-RU"/>
              </w:rPr>
              <w:sym w:font="Symbol" w:char="F0B0"/>
            </w:r>
          </w:p>
        </w:tc>
      </w:tr>
      <w:tr w:rsidR="000A7EAC" w:rsidRPr="00F125D1" w:rsidTr="007A7F9E">
        <w:tc>
          <w:tcPr>
            <w:tcW w:w="6372" w:type="dxa"/>
            <w:vAlign w:val="center"/>
          </w:tcPr>
          <w:p w:rsidR="000A7EAC" w:rsidRPr="00F125D1" w:rsidRDefault="000A7EAC" w:rsidP="00F125D1">
            <w:pPr>
              <w:spacing w:after="0" w:line="240" w:lineRule="auto"/>
              <w:jc w:val="center"/>
              <w:rPr>
                <w:rFonts w:ascii="Times New Roman" w:hAnsi="Times New Roman"/>
                <w:b/>
                <w:sz w:val="24"/>
                <w:szCs w:val="24"/>
                <w:lang w:eastAsia="ru-RU"/>
              </w:rPr>
            </w:pPr>
            <w:r w:rsidRPr="00F125D1">
              <w:rPr>
                <w:rFonts w:ascii="Times New Roman" w:hAnsi="Times New Roman"/>
                <w:sz w:val="24"/>
                <w:szCs w:val="24"/>
                <w:lang w:eastAsia="ru-RU"/>
              </w:rPr>
              <w:t>Продолжительность действия поражающего действия, ч</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1,29</w:t>
            </w:r>
          </w:p>
        </w:tc>
        <w:tc>
          <w:tcPr>
            <w:tcW w:w="1620" w:type="dxa"/>
          </w:tcPr>
          <w:p w:rsidR="000A7EAC" w:rsidRPr="00F125D1" w:rsidRDefault="000A7EAC" w:rsidP="00F125D1">
            <w:pPr>
              <w:spacing w:after="0" w:line="240" w:lineRule="auto"/>
              <w:jc w:val="center"/>
              <w:rPr>
                <w:rFonts w:ascii="Times New Roman" w:hAnsi="Times New Roman"/>
                <w:sz w:val="24"/>
                <w:szCs w:val="24"/>
                <w:lang w:eastAsia="ru-RU"/>
              </w:rPr>
            </w:pPr>
            <w:r w:rsidRPr="00F125D1">
              <w:rPr>
                <w:rFonts w:ascii="Times New Roman" w:hAnsi="Times New Roman"/>
                <w:sz w:val="24"/>
                <w:szCs w:val="24"/>
                <w:lang w:eastAsia="ru-RU"/>
              </w:rPr>
              <w:t>1,21</w:t>
            </w:r>
          </w:p>
        </w:tc>
      </w:tr>
    </w:tbl>
    <w:p w:rsidR="000A7EAC" w:rsidRPr="00F125D1" w:rsidRDefault="000A7EAC" w:rsidP="00F125D1">
      <w:pPr>
        <w:spacing w:after="0" w:line="360" w:lineRule="auto"/>
        <w:ind w:firstLine="709"/>
        <w:jc w:val="both"/>
        <w:rPr>
          <w:rFonts w:ascii="Times New Roman" w:hAnsi="Times New Roman"/>
          <w:sz w:val="24"/>
          <w:szCs w:val="24"/>
          <w:lang w:eastAsia="ru-RU"/>
        </w:rPr>
      </w:pP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При транспортировке ЛВЖ автотранспортом с возможно возникновение чрезвычайных ситуаций: </w:t>
      </w:r>
    </w:p>
    <w:p w:rsidR="000A7EAC" w:rsidRPr="00F125D1" w:rsidRDefault="000A7EAC" w:rsidP="00F125D1">
      <w:pPr>
        <w:tabs>
          <w:tab w:val="left" w:pos="0"/>
        </w:tabs>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розлив ЛВЖ без возгорания;</w:t>
      </w:r>
    </w:p>
    <w:p w:rsidR="000A7EAC" w:rsidRPr="00F125D1" w:rsidRDefault="000A7EAC" w:rsidP="00F125D1">
      <w:pPr>
        <w:tabs>
          <w:tab w:val="left" w:pos="0"/>
        </w:tabs>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розлив ЛВЖ с последующим их возгоранием;</w:t>
      </w:r>
    </w:p>
    <w:p w:rsidR="000A7EAC" w:rsidRPr="00F125D1" w:rsidRDefault="000A7EAC" w:rsidP="00F125D1">
      <w:pPr>
        <w:tabs>
          <w:tab w:val="left" w:pos="0"/>
        </w:tabs>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lastRenderedPageBreak/>
        <w:t>- розлив ЛВЖ с последующим взрывом паров.</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К основным поражающим факторам рассматриваемых ЧС относится тепловое излучение горящих разлитий и воздушная ударная волна при взрывах топливовоздушных смесей (ТВС).</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z w:val="24"/>
          <w:szCs w:val="24"/>
          <w:lang w:eastAsia="ru-RU"/>
        </w:rPr>
        <w:t>Прогнозирование возможных последствий производилось с использованием методик ГОСТ Р 12.3.047-98 «Пожарная безопасность технологических процессов.</w:t>
      </w:r>
    </w:p>
    <w:p w:rsidR="000A7EAC" w:rsidRPr="00F125D1" w:rsidRDefault="000A7EAC" w:rsidP="00F125D1">
      <w:pPr>
        <w:spacing w:after="0" w:line="360" w:lineRule="auto"/>
        <w:ind w:firstLine="709"/>
        <w:jc w:val="both"/>
        <w:rPr>
          <w:rFonts w:ascii="Times New Roman" w:hAnsi="Times New Roman"/>
          <w:b/>
          <w:spacing w:val="-5"/>
          <w:sz w:val="24"/>
          <w:szCs w:val="24"/>
          <w:lang w:eastAsia="ru-RU"/>
        </w:rPr>
      </w:pPr>
      <w:r w:rsidRPr="00F125D1">
        <w:rPr>
          <w:rFonts w:ascii="Times New Roman" w:hAnsi="Times New Roman"/>
          <w:b/>
          <w:sz w:val="24"/>
          <w:szCs w:val="24"/>
          <w:lang w:eastAsia="ru-RU"/>
        </w:rPr>
        <w:t xml:space="preserve">Аварии с выбросом и (или) сбросом (угрозой выброса, сброса) </w:t>
      </w:r>
      <w:r w:rsidRPr="00F125D1">
        <w:rPr>
          <w:rFonts w:ascii="Times New Roman" w:hAnsi="Times New Roman"/>
          <w:b/>
          <w:spacing w:val="-5"/>
          <w:sz w:val="24"/>
          <w:szCs w:val="24"/>
          <w:lang w:eastAsia="ru-RU"/>
        </w:rPr>
        <w:t>радиоактивных веществ (РВ).</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pacing w:val="-5"/>
          <w:sz w:val="24"/>
          <w:szCs w:val="24"/>
          <w:lang w:eastAsia="ru-RU"/>
        </w:rPr>
        <w:t>На данной территории радиационно-опасные объекты отсутствуют.</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color w:val="000000"/>
          <w:sz w:val="24"/>
          <w:szCs w:val="24"/>
          <w:lang w:eastAsia="ru-RU"/>
        </w:rPr>
        <w:t>Возможной опасностью аварии с выбросом радиоактивных веществ (РВ):</w:t>
      </w:r>
    </w:p>
    <w:p w:rsidR="000A7EAC" w:rsidRPr="00F125D1" w:rsidRDefault="000A7EAC" w:rsidP="000F2309">
      <w:pPr>
        <w:numPr>
          <w:ilvl w:val="0"/>
          <w:numId w:val="33"/>
        </w:numPr>
        <w:spacing w:after="0" w:line="360" w:lineRule="auto"/>
        <w:ind w:left="720" w:firstLine="0"/>
        <w:jc w:val="both"/>
        <w:rPr>
          <w:rFonts w:ascii="Times New Roman" w:hAnsi="Times New Roman"/>
          <w:spacing w:val="-6"/>
          <w:sz w:val="24"/>
          <w:szCs w:val="24"/>
          <w:lang w:eastAsia="ru-RU"/>
        </w:rPr>
      </w:pPr>
      <w:r w:rsidRPr="00F125D1">
        <w:rPr>
          <w:rFonts w:ascii="Times New Roman" w:hAnsi="Times New Roman"/>
          <w:spacing w:val="-5"/>
          <w:sz w:val="24"/>
          <w:szCs w:val="24"/>
          <w:lang w:eastAsia="ru-RU"/>
        </w:rPr>
        <w:t>аварии судов и других плавсредств, космических и летатель</w:t>
      </w:r>
      <w:r w:rsidRPr="00F125D1">
        <w:rPr>
          <w:rFonts w:ascii="Times New Roman" w:hAnsi="Times New Roman"/>
          <w:sz w:val="24"/>
          <w:szCs w:val="24"/>
          <w:lang w:eastAsia="ru-RU"/>
        </w:rPr>
        <w:t>ных аппаратов и других транс</w:t>
      </w:r>
      <w:r w:rsidRPr="00F125D1">
        <w:rPr>
          <w:rFonts w:ascii="Times New Roman" w:hAnsi="Times New Roman"/>
          <w:sz w:val="24"/>
          <w:szCs w:val="24"/>
          <w:lang w:eastAsia="ru-RU"/>
        </w:rPr>
        <w:softHyphen/>
      </w:r>
      <w:r w:rsidRPr="00F125D1">
        <w:rPr>
          <w:rFonts w:ascii="Times New Roman" w:hAnsi="Times New Roman"/>
          <w:spacing w:val="-3"/>
          <w:sz w:val="24"/>
          <w:szCs w:val="24"/>
          <w:lang w:eastAsia="ru-RU"/>
        </w:rPr>
        <w:t xml:space="preserve">портных и транспортабельных </w:t>
      </w:r>
      <w:r w:rsidRPr="00F125D1">
        <w:rPr>
          <w:rFonts w:ascii="Times New Roman" w:hAnsi="Times New Roman"/>
          <w:spacing w:val="-5"/>
          <w:sz w:val="24"/>
          <w:szCs w:val="24"/>
          <w:lang w:eastAsia="ru-RU"/>
        </w:rPr>
        <w:t>средств с установленными на борту ядерными реакторами и (или) ядерными материалами, радиаци</w:t>
      </w:r>
      <w:r w:rsidRPr="00F125D1">
        <w:rPr>
          <w:rFonts w:ascii="Times New Roman" w:hAnsi="Times New Roman"/>
          <w:spacing w:val="-5"/>
          <w:sz w:val="24"/>
          <w:szCs w:val="24"/>
          <w:lang w:eastAsia="ru-RU"/>
        </w:rPr>
        <w:softHyphen/>
        <w:t>онными источниками и радиоак</w:t>
      </w:r>
      <w:r w:rsidRPr="00F125D1">
        <w:rPr>
          <w:rFonts w:ascii="Times New Roman" w:hAnsi="Times New Roman"/>
          <w:spacing w:val="-5"/>
          <w:sz w:val="24"/>
          <w:szCs w:val="24"/>
          <w:lang w:eastAsia="ru-RU"/>
        </w:rPr>
        <w:softHyphen/>
      </w:r>
      <w:r w:rsidRPr="00F125D1">
        <w:rPr>
          <w:rFonts w:ascii="Times New Roman" w:hAnsi="Times New Roman"/>
          <w:spacing w:val="-6"/>
          <w:sz w:val="24"/>
          <w:szCs w:val="24"/>
          <w:lang w:eastAsia="ru-RU"/>
        </w:rPr>
        <w:t>тивными веществами;</w:t>
      </w:r>
    </w:p>
    <w:p w:rsidR="000A7EAC" w:rsidRPr="00F125D1" w:rsidRDefault="000A7EAC" w:rsidP="000F2309">
      <w:pPr>
        <w:numPr>
          <w:ilvl w:val="0"/>
          <w:numId w:val="33"/>
        </w:numPr>
        <w:spacing w:after="0" w:line="360" w:lineRule="auto"/>
        <w:ind w:left="720" w:hanging="19"/>
        <w:jc w:val="both"/>
        <w:rPr>
          <w:rFonts w:ascii="Times New Roman" w:hAnsi="Times New Roman"/>
          <w:sz w:val="24"/>
          <w:szCs w:val="24"/>
          <w:lang w:eastAsia="ru-RU"/>
        </w:rPr>
      </w:pPr>
      <w:r w:rsidRPr="00F125D1">
        <w:rPr>
          <w:rFonts w:ascii="Times New Roman" w:hAnsi="Times New Roman"/>
          <w:sz w:val="24"/>
          <w:szCs w:val="24"/>
          <w:lang w:eastAsia="ru-RU"/>
        </w:rPr>
        <w:t xml:space="preserve">аварии с ядерными зарядами, ядерными боеприпасами и </w:t>
      </w:r>
      <w:r w:rsidRPr="00F125D1">
        <w:rPr>
          <w:rFonts w:ascii="Times New Roman" w:hAnsi="Times New Roman"/>
          <w:spacing w:val="-5"/>
          <w:sz w:val="24"/>
          <w:szCs w:val="24"/>
          <w:lang w:eastAsia="ru-RU"/>
        </w:rPr>
        <w:t xml:space="preserve">ядерным оружием </w:t>
      </w:r>
      <w:r w:rsidRPr="00F125D1">
        <w:rPr>
          <w:rFonts w:ascii="Times New Roman" w:hAnsi="Times New Roman"/>
          <w:sz w:val="24"/>
          <w:szCs w:val="24"/>
          <w:lang w:eastAsia="ru-RU"/>
        </w:rPr>
        <w:t>при транс</w:t>
      </w:r>
      <w:r w:rsidRPr="00F125D1">
        <w:rPr>
          <w:rFonts w:ascii="Times New Roman" w:hAnsi="Times New Roman"/>
          <w:sz w:val="24"/>
          <w:szCs w:val="24"/>
          <w:lang w:eastAsia="ru-RU"/>
        </w:rPr>
        <w:softHyphen/>
      </w:r>
      <w:r w:rsidRPr="00F125D1">
        <w:rPr>
          <w:rFonts w:ascii="Times New Roman" w:hAnsi="Times New Roman"/>
          <w:spacing w:val="-6"/>
          <w:sz w:val="24"/>
          <w:szCs w:val="24"/>
          <w:lang w:eastAsia="ru-RU"/>
        </w:rPr>
        <w:t>портировке;</w:t>
      </w:r>
    </w:p>
    <w:p w:rsidR="000A7EAC" w:rsidRPr="00F125D1" w:rsidRDefault="000A7EAC" w:rsidP="00F125D1">
      <w:pPr>
        <w:spacing w:after="0" w:line="360" w:lineRule="auto"/>
        <w:ind w:left="709"/>
        <w:jc w:val="both"/>
        <w:rPr>
          <w:rFonts w:ascii="Times New Roman" w:hAnsi="Times New Roman"/>
          <w:b/>
          <w:color w:val="000000"/>
          <w:sz w:val="24"/>
          <w:szCs w:val="24"/>
          <w:lang w:eastAsia="ru-RU"/>
        </w:rPr>
      </w:pPr>
      <w:r w:rsidRPr="00F125D1">
        <w:rPr>
          <w:rFonts w:ascii="Times New Roman" w:hAnsi="Times New Roman"/>
          <w:b/>
          <w:color w:val="000000"/>
          <w:sz w:val="24"/>
          <w:szCs w:val="24"/>
          <w:lang w:eastAsia="ru-RU"/>
        </w:rPr>
        <w:t>Аварии на электроэнергетических системах.</w:t>
      </w:r>
    </w:p>
    <w:p w:rsidR="000A7EAC" w:rsidRPr="00F125D1" w:rsidRDefault="000A7EAC" w:rsidP="000F2309">
      <w:pPr>
        <w:numPr>
          <w:ilvl w:val="0"/>
          <w:numId w:val="34"/>
        </w:numPr>
        <w:spacing w:after="0" w:line="360" w:lineRule="auto"/>
        <w:ind w:firstLine="11"/>
        <w:jc w:val="both"/>
        <w:rPr>
          <w:rFonts w:ascii="Times New Roman" w:hAnsi="Times New Roman"/>
          <w:b/>
          <w:sz w:val="24"/>
          <w:szCs w:val="24"/>
          <w:lang w:eastAsia="ru-RU"/>
        </w:rPr>
      </w:pPr>
      <w:r w:rsidRPr="00F125D1">
        <w:rPr>
          <w:rFonts w:ascii="Times New Roman" w:hAnsi="Times New Roman"/>
          <w:color w:val="000000"/>
          <w:spacing w:val="-4"/>
          <w:sz w:val="24"/>
          <w:szCs w:val="24"/>
          <w:lang w:eastAsia="ru-RU"/>
        </w:rPr>
        <w:t>Аварии на автономных элек</w:t>
      </w:r>
      <w:r w:rsidRPr="00F125D1">
        <w:rPr>
          <w:rFonts w:ascii="Times New Roman" w:hAnsi="Times New Roman"/>
          <w:color w:val="000000"/>
          <w:spacing w:val="-6"/>
          <w:sz w:val="24"/>
          <w:szCs w:val="24"/>
          <w:lang w:eastAsia="ru-RU"/>
        </w:rPr>
        <w:t>тростанциях с долговременным пе</w:t>
      </w:r>
      <w:r w:rsidRPr="00F125D1">
        <w:rPr>
          <w:rFonts w:ascii="Times New Roman" w:hAnsi="Times New Roman"/>
          <w:color w:val="000000"/>
          <w:spacing w:val="-7"/>
          <w:sz w:val="24"/>
          <w:szCs w:val="24"/>
          <w:lang w:eastAsia="ru-RU"/>
        </w:rPr>
        <w:t>рерывом электроснабжения потре</w:t>
      </w:r>
      <w:r w:rsidRPr="00F125D1">
        <w:rPr>
          <w:rFonts w:ascii="Times New Roman" w:hAnsi="Times New Roman"/>
          <w:color w:val="000000"/>
          <w:spacing w:val="-7"/>
          <w:sz w:val="24"/>
          <w:szCs w:val="24"/>
          <w:lang w:eastAsia="ru-RU"/>
        </w:rPr>
        <w:softHyphen/>
      </w:r>
      <w:r w:rsidRPr="00F125D1">
        <w:rPr>
          <w:rFonts w:ascii="Times New Roman" w:hAnsi="Times New Roman"/>
          <w:color w:val="000000"/>
          <w:spacing w:val="-6"/>
          <w:sz w:val="24"/>
          <w:szCs w:val="24"/>
          <w:lang w:eastAsia="ru-RU"/>
        </w:rPr>
        <w:t>бителей и населения (</w:t>
      </w:r>
      <w:r w:rsidRPr="00F125D1">
        <w:rPr>
          <w:rFonts w:ascii="Times New Roman" w:hAnsi="Times New Roman"/>
          <w:color w:val="000000"/>
          <w:spacing w:val="-3"/>
          <w:sz w:val="24"/>
          <w:szCs w:val="24"/>
          <w:lang w:eastAsia="ru-RU"/>
        </w:rPr>
        <w:t xml:space="preserve">Аварийное отключение систем жизнеобеспечения в жилых </w:t>
      </w:r>
      <w:r w:rsidRPr="00F125D1">
        <w:rPr>
          <w:rFonts w:ascii="Times New Roman" w:hAnsi="Times New Roman"/>
          <w:color w:val="000000"/>
          <w:sz w:val="24"/>
          <w:szCs w:val="24"/>
          <w:lang w:eastAsia="ru-RU"/>
        </w:rPr>
        <w:t>кварталах на 1 сутки и более)</w:t>
      </w:r>
      <w:r w:rsidRPr="00F125D1">
        <w:rPr>
          <w:rFonts w:ascii="Times New Roman" w:hAnsi="Times New Roman"/>
          <w:color w:val="000000"/>
          <w:spacing w:val="-6"/>
          <w:sz w:val="24"/>
          <w:szCs w:val="24"/>
          <w:lang w:eastAsia="ru-RU"/>
        </w:rPr>
        <w:t>;</w:t>
      </w:r>
    </w:p>
    <w:p w:rsidR="000A7EAC" w:rsidRPr="00F125D1" w:rsidRDefault="000A7EAC" w:rsidP="000F2309">
      <w:pPr>
        <w:numPr>
          <w:ilvl w:val="0"/>
          <w:numId w:val="34"/>
        </w:numPr>
        <w:spacing w:after="0" w:line="360" w:lineRule="auto"/>
        <w:ind w:firstLine="11"/>
        <w:jc w:val="both"/>
        <w:rPr>
          <w:rFonts w:ascii="Times New Roman" w:hAnsi="Times New Roman"/>
          <w:b/>
          <w:sz w:val="24"/>
          <w:szCs w:val="24"/>
          <w:lang w:eastAsia="ru-RU"/>
        </w:rPr>
      </w:pPr>
      <w:r w:rsidRPr="00F125D1">
        <w:rPr>
          <w:rFonts w:ascii="Times New Roman" w:hAnsi="Times New Roman"/>
          <w:color w:val="000000"/>
          <w:sz w:val="24"/>
          <w:szCs w:val="24"/>
          <w:lang w:eastAsia="ru-RU"/>
        </w:rPr>
        <w:t>Аварии на электроэнергети</w:t>
      </w:r>
      <w:r w:rsidRPr="00F125D1">
        <w:rPr>
          <w:rFonts w:ascii="Times New Roman" w:hAnsi="Times New Roman"/>
          <w:color w:val="000000"/>
          <w:spacing w:val="-7"/>
          <w:sz w:val="24"/>
          <w:szCs w:val="24"/>
          <w:lang w:eastAsia="ru-RU"/>
        </w:rPr>
        <w:t>ческих системах (сетях) с долговременным перерывом электроснабже</w:t>
      </w:r>
      <w:r w:rsidRPr="00F125D1">
        <w:rPr>
          <w:rFonts w:ascii="Times New Roman" w:hAnsi="Times New Roman"/>
          <w:color w:val="000000"/>
          <w:spacing w:val="-6"/>
          <w:sz w:val="24"/>
          <w:szCs w:val="24"/>
          <w:lang w:eastAsia="ru-RU"/>
        </w:rPr>
        <w:t>ния основных потребителей и насе</w:t>
      </w:r>
      <w:r w:rsidRPr="00F125D1">
        <w:rPr>
          <w:rFonts w:ascii="Times New Roman" w:hAnsi="Times New Roman"/>
          <w:color w:val="000000"/>
          <w:spacing w:val="-6"/>
          <w:sz w:val="24"/>
          <w:szCs w:val="24"/>
          <w:lang w:eastAsia="ru-RU"/>
        </w:rPr>
        <w:softHyphen/>
      </w:r>
      <w:r w:rsidRPr="00F125D1">
        <w:rPr>
          <w:rFonts w:ascii="Times New Roman" w:hAnsi="Times New Roman"/>
          <w:color w:val="000000"/>
          <w:spacing w:val="-8"/>
          <w:sz w:val="24"/>
          <w:szCs w:val="24"/>
          <w:lang w:eastAsia="ru-RU"/>
        </w:rPr>
        <w:t>ления (</w:t>
      </w:r>
      <w:r w:rsidRPr="00F125D1">
        <w:rPr>
          <w:rFonts w:ascii="Times New Roman" w:hAnsi="Times New Roman"/>
          <w:color w:val="000000"/>
          <w:spacing w:val="-3"/>
          <w:sz w:val="24"/>
          <w:szCs w:val="24"/>
          <w:lang w:eastAsia="ru-RU"/>
        </w:rPr>
        <w:t xml:space="preserve">Аварийное отключение систем жизнеобеспечения в жилых </w:t>
      </w:r>
      <w:r w:rsidRPr="00F125D1">
        <w:rPr>
          <w:rFonts w:ascii="Times New Roman" w:hAnsi="Times New Roman"/>
          <w:color w:val="000000"/>
          <w:sz w:val="24"/>
          <w:szCs w:val="24"/>
          <w:lang w:eastAsia="ru-RU"/>
        </w:rPr>
        <w:t>кварталах на 1 сутки и более)</w:t>
      </w:r>
      <w:r w:rsidRPr="00F125D1">
        <w:rPr>
          <w:rFonts w:ascii="Times New Roman" w:hAnsi="Times New Roman"/>
          <w:color w:val="000000"/>
          <w:spacing w:val="-8"/>
          <w:sz w:val="24"/>
          <w:szCs w:val="24"/>
          <w:lang w:eastAsia="ru-RU"/>
        </w:rPr>
        <w:t>;</w:t>
      </w:r>
    </w:p>
    <w:p w:rsidR="000A7EAC" w:rsidRPr="00F125D1" w:rsidRDefault="000A7EAC" w:rsidP="000F2309">
      <w:pPr>
        <w:numPr>
          <w:ilvl w:val="0"/>
          <w:numId w:val="34"/>
        </w:numPr>
        <w:spacing w:after="0" w:line="360" w:lineRule="auto"/>
        <w:ind w:firstLine="11"/>
        <w:jc w:val="both"/>
        <w:rPr>
          <w:rFonts w:ascii="Times New Roman" w:hAnsi="Times New Roman"/>
          <w:b/>
          <w:sz w:val="24"/>
          <w:szCs w:val="24"/>
          <w:lang w:eastAsia="ru-RU"/>
        </w:rPr>
      </w:pPr>
      <w:r w:rsidRPr="00F125D1">
        <w:rPr>
          <w:rFonts w:ascii="Times New Roman" w:hAnsi="Times New Roman"/>
          <w:color w:val="000000"/>
          <w:spacing w:val="-7"/>
          <w:sz w:val="24"/>
          <w:szCs w:val="24"/>
          <w:lang w:eastAsia="ru-RU"/>
        </w:rPr>
        <w:t xml:space="preserve">Выход из строя транспортных </w:t>
      </w:r>
      <w:r w:rsidRPr="00F125D1">
        <w:rPr>
          <w:rFonts w:ascii="Times New Roman" w:hAnsi="Times New Roman"/>
          <w:color w:val="000000"/>
          <w:spacing w:val="-6"/>
          <w:sz w:val="24"/>
          <w:szCs w:val="24"/>
          <w:lang w:eastAsia="ru-RU"/>
        </w:rPr>
        <w:t>электрических контактных сетей;</w:t>
      </w:r>
    </w:p>
    <w:p w:rsidR="000A7EAC" w:rsidRPr="00F125D1" w:rsidRDefault="000A7EAC" w:rsidP="00F125D1">
      <w:pPr>
        <w:spacing w:after="0" w:line="360" w:lineRule="auto"/>
        <w:ind w:left="709"/>
        <w:jc w:val="both"/>
        <w:rPr>
          <w:rFonts w:ascii="Times New Roman" w:hAnsi="Times New Roman"/>
          <w:b/>
          <w:sz w:val="24"/>
          <w:szCs w:val="24"/>
          <w:lang w:eastAsia="ru-RU"/>
        </w:rPr>
      </w:pPr>
      <w:r w:rsidRPr="00F125D1">
        <w:rPr>
          <w:rFonts w:ascii="Times New Roman" w:hAnsi="Times New Roman"/>
          <w:color w:val="000000"/>
          <w:spacing w:val="-6"/>
          <w:sz w:val="24"/>
          <w:szCs w:val="24"/>
          <w:lang w:eastAsia="ru-RU"/>
        </w:rPr>
        <w:t xml:space="preserve">- </w:t>
      </w:r>
      <w:r w:rsidRPr="00F125D1">
        <w:rPr>
          <w:rFonts w:ascii="Times New Roman" w:hAnsi="Times New Roman"/>
          <w:sz w:val="24"/>
          <w:szCs w:val="24"/>
          <w:lang w:eastAsia="ru-RU"/>
        </w:rPr>
        <w:t>воздушные линии электропередач АО “Новгородэнерго». -ВЛ-35 кВ, 330 кВ, 10 кВ, 0,4 кВ.</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b/>
          <w:sz w:val="24"/>
          <w:szCs w:val="24"/>
          <w:lang w:eastAsia="ru-RU"/>
        </w:rPr>
        <w:t>Аварии на коммунальных системах жизнеобеспечения</w:t>
      </w:r>
      <w:r w:rsidRPr="00F125D1">
        <w:rPr>
          <w:rFonts w:ascii="Times New Roman" w:hAnsi="Times New Roman"/>
          <w:sz w:val="24"/>
          <w:szCs w:val="24"/>
          <w:lang w:eastAsia="ru-RU"/>
        </w:rPr>
        <w:t xml:space="preserve"> (</w:t>
      </w:r>
      <w:r w:rsidRPr="00F125D1">
        <w:rPr>
          <w:rFonts w:ascii="Times New Roman" w:hAnsi="Times New Roman"/>
          <w:color w:val="000000"/>
          <w:spacing w:val="4"/>
          <w:sz w:val="24"/>
          <w:szCs w:val="24"/>
          <w:lang w:eastAsia="ru-RU"/>
        </w:rPr>
        <w:t>Аварийное отключение систем жизнеобеспечения населе</w:t>
      </w:r>
      <w:r w:rsidRPr="00F125D1">
        <w:rPr>
          <w:rFonts w:ascii="Times New Roman" w:hAnsi="Times New Roman"/>
          <w:color w:val="000000"/>
          <w:spacing w:val="3"/>
          <w:sz w:val="24"/>
          <w:szCs w:val="24"/>
          <w:lang w:eastAsia="ru-RU"/>
        </w:rPr>
        <w:t>ния в жилых кварталах на 1 сутки и более)</w:t>
      </w:r>
      <w:r w:rsidRPr="00F125D1">
        <w:rPr>
          <w:rFonts w:ascii="Times New Roman" w:hAnsi="Times New Roman"/>
          <w:sz w:val="24"/>
          <w:szCs w:val="24"/>
          <w:lang w:eastAsia="ru-RU"/>
        </w:rPr>
        <w:t>.</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Гидродинамические аварии.</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sz w:val="24"/>
          <w:szCs w:val="24"/>
          <w:lang w:eastAsia="ru-RU"/>
        </w:rPr>
        <w:t>На данной территории отсутствуют гидротехнических сооружения, которые могут привести к данной аварии.</w:t>
      </w:r>
    </w:p>
    <w:p w:rsidR="000A7EAC" w:rsidRPr="00F125D1" w:rsidRDefault="000A7EAC" w:rsidP="00F125D1">
      <w:pPr>
        <w:spacing w:after="0" w:line="360" w:lineRule="auto"/>
        <w:ind w:firstLine="709"/>
        <w:contextualSpacing/>
        <w:jc w:val="both"/>
        <w:rPr>
          <w:rFonts w:ascii="Times New Roman" w:hAnsi="Times New Roman"/>
          <w:b/>
          <w:sz w:val="24"/>
          <w:szCs w:val="24"/>
        </w:rPr>
      </w:pPr>
      <w:r w:rsidRPr="00F125D1">
        <w:rPr>
          <w:rFonts w:ascii="Times New Roman" w:hAnsi="Times New Roman"/>
          <w:b/>
          <w:sz w:val="24"/>
          <w:szCs w:val="24"/>
        </w:rPr>
        <w:t>Потенциально опасные объекты. (зоны действия поражающих факторов при максимальных по последствиям авариям на потенциально опасных объектах и транспортных коммуникациях с учетом данных паспортов безопасности организаций, эксплуатирующих ОПО и ПОО)</w:t>
      </w:r>
    </w:p>
    <w:p w:rsidR="000A7EAC" w:rsidRPr="00F125D1" w:rsidRDefault="000A7EAC" w:rsidP="000F2309">
      <w:pPr>
        <w:numPr>
          <w:ilvl w:val="0"/>
          <w:numId w:val="35"/>
        </w:numPr>
        <w:jc w:val="both"/>
        <w:rPr>
          <w:rFonts w:ascii="Times New Roman" w:hAnsi="Times New Roman"/>
          <w:b/>
          <w:spacing w:val="-6"/>
          <w:sz w:val="24"/>
          <w:szCs w:val="24"/>
          <w:lang w:eastAsia="ru-RU"/>
        </w:rPr>
      </w:pPr>
      <w:r w:rsidRPr="00F125D1">
        <w:rPr>
          <w:rFonts w:ascii="Times New Roman" w:hAnsi="Times New Roman"/>
          <w:b/>
          <w:spacing w:val="-6"/>
          <w:sz w:val="24"/>
          <w:szCs w:val="24"/>
          <w:lang w:eastAsia="ru-RU"/>
        </w:rPr>
        <w:t>Биолого-социальные чрезвычайные ситуации.</w:t>
      </w:r>
    </w:p>
    <w:p w:rsidR="000A7EAC" w:rsidRPr="00F125D1" w:rsidRDefault="000A7EAC" w:rsidP="00F125D1">
      <w:pPr>
        <w:spacing w:after="0" w:line="360" w:lineRule="auto"/>
        <w:ind w:firstLine="709"/>
        <w:jc w:val="both"/>
        <w:rPr>
          <w:rFonts w:ascii="Times New Roman" w:hAnsi="Times New Roman"/>
          <w:b/>
          <w:spacing w:val="-6"/>
          <w:sz w:val="24"/>
          <w:szCs w:val="24"/>
          <w:lang w:eastAsia="ru-RU"/>
        </w:rPr>
      </w:pPr>
      <w:r w:rsidRPr="00F125D1">
        <w:rPr>
          <w:rFonts w:ascii="Times New Roman" w:hAnsi="Times New Roman"/>
          <w:b/>
          <w:spacing w:val="-6"/>
          <w:sz w:val="24"/>
          <w:szCs w:val="24"/>
          <w:lang w:eastAsia="ru-RU"/>
        </w:rPr>
        <w:lastRenderedPageBreak/>
        <w:t>Инфекционные, паразитарные болезни и отравления людей:</w:t>
      </w:r>
    </w:p>
    <w:p w:rsidR="000A7EAC" w:rsidRPr="00F125D1" w:rsidRDefault="000A7EAC" w:rsidP="00F125D1">
      <w:pPr>
        <w:spacing w:after="0" w:line="360" w:lineRule="auto"/>
        <w:ind w:firstLine="709"/>
        <w:jc w:val="both"/>
        <w:rPr>
          <w:rFonts w:ascii="Times New Roman" w:hAnsi="Times New Roman"/>
          <w:spacing w:val="-4"/>
          <w:sz w:val="24"/>
          <w:szCs w:val="24"/>
          <w:lang w:eastAsia="ru-RU"/>
        </w:rPr>
      </w:pPr>
      <w:r w:rsidRPr="00F125D1">
        <w:rPr>
          <w:rFonts w:ascii="Times New Roman" w:hAnsi="Times New Roman"/>
          <w:spacing w:val="-6"/>
          <w:sz w:val="24"/>
          <w:szCs w:val="24"/>
          <w:lang w:eastAsia="ru-RU"/>
        </w:rPr>
        <w:t>1. о</w:t>
      </w:r>
      <w:r w:rsidRPr="00F125D1">
        <w:rPr>
          <w:rFonts w:ascii="Times New Roman" w:hAnsi="Times New Roman"/>
          <w:sz w:val="24"/>
          <w:szCs w:val="24"/>
          <w:lang w:eastAsia="ru-RU"/>
        </w:rPr>
        <w:t xml:space="preserve">собо опасные болезни </w:t>
      </w:r>
      <w:r w:rsidRPr="00F125D1">
        <w:rPr>
          <w:rFonts w:ascii="Times New Roman" w:hAnsi="Times New Roman"/>
          <w:spacing w:val="-3"/>
          <w:sz w:val="24"/>
          <w:szCs w:val="24"/>
          <w:lang w:eastAsia="ru-RU"/>
        </w:rPr>
        <w:t xml:space="preserve">(холера, чума, туляремия, </w:t>
      </w:r>
      <w:r w:rsidRPr="00F125D1">
        <w:rPr>
          <w:rFonts w:ascii="Times New Roman" w:hAnsi="Times New Roman"/>
          <w:spacing w:val="-4"/>
          <w:sz w:val="24"/>
          <w:szCs w:val="24"/>
          <w:lang w:eastAsia="ru-RU"/>
        </w:rPr>
        <w:t xml:space="preserve">сибирская язва, мелиоидоз, лихорадка Ласса, болезни, вызванные вирусами Мар-бурга и Эбола),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4"/>
          <w:sz w:val="24"/>
          <w:szCs w:val="24"/>
          <w:lang w:eastAsia="ru-RU"/>
        </w:rPr>
        <w:t xml:space="preserve">2. </w:t>
      </w:r>
      <w:r w:rsidRPr="00F125D1">
        <w:rPr>
          <w:rFonts w:ascii="Times New Roman" w:hAnsi="Times New Roman"/>
          <w:sz w:val="24"/>
          <w:szCs w:val="24"/>
          <w:lang w:eastAsia="ru-RU"/>
        </w:rPr>
        <w:t xml:space="preserve">опасные кишечные инфекции (болезни </w:t>
      </w:r>
      <w:r w:rsidRPr="00F125D1">
        <w:rPr>
          <w:rFonts w:ascii="Times New Roman" w:hAnsi="Times New Roman"/>
          <w:sz w:val="24"/>
          <w:szCs w:val="24"/>
          <w:lang w:val="en-US" w:eastAsia="ru-RU"/>
        </w:rPr>
        <w:t>I</w:t>
      </w:r>
      <w:r w:rsidRPr="00F125D1">
        <w:rPr>
          <w:rFonts w:ascii="Times New Roman" w:hAnsi="Times New Roman"/>
          <w:sz w:val="24"/>
          <w:szCs w:val="24"/>
          <w:lang w:eastAsia="ru-RU"/>
        </w:rPr>
        <w:t xml:space="preserve"> и </w:t>
      </w:r>
      <w:r w:rsidRPr="00F125D1">
        <w:rPr>
          <w:rFonts w:ascii="Times New Roman" w:hAnsi="Times New Roman"/>
          <w:sz w:val="24"/>
          <w:szCs w:val="24"/>
          <w:lang w:val="en-US" w:eastAsia="ru-RU"/>
        </w:rPr>
        <w:t>II</w:t>
      </w:r>
      <w:r w:rsidRPr="00F125D1">
        <w:rPr>
          <w:rFonts w:ascii="Times New Roman" w:hAnsi="Times New Roman"/>
          <w:sz w:val="24"/>
          <w:szCs w:val="24"/>
          <w:lang w:eastAsia="ru-RU"/>
        </w:rPr>
        <w:t xml:space="preserve"> группы патогенности по СП </w:t>
      </w:r>
      <w:r w:rsidRPr="00F125D1">
        <w:rPr>
          <w:rFonts w:ascii="Times New Roman" w:hAnsi="Times New Roman"/>
          <w:spacing w:val="-6"/>
          <w:sz w:val="24"/>
          <w:szCs w:val="24"/>
          <w:lang w:eastAsia="ru-RU"/>
        </w:rPr>
        <w:t>1.2.01 1-94) (</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pacing w:val="-6"/>
          <w:sz w:val="24"/>
          <w:szCs w:val="24"/>
          <w:lang w:eastAsia="ru-RU"/>
        </w:rPr>
        <w:t>3. инфекционные заболе</w:t>
      </w:r>
      <w:r w:rsidRPr="00F125D1">
        <w:rPr>
          <w:rFonts w:ascii="Times New Roman" w:hAnsi="Times New Roman"/>
          <w:sz w:val="24"/>
          <w:szCs w:val="24"/>
          <w:lang w:eastAsia="ru-RU"/>
        </w:rPr>
        <w:t xml:space="preserve">вания людей невыясненной этиологии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z w:val="24"/>
          <w:szCs w:val="24"/>
          <w:lang w:eastAsia="ru-RU"/>
        </w:rPr>
        <w:t xml:space="preserve">4. </w:t>
      </w:r>
      <w:r w:rsidRPr="00F125D1">
        <w:rPr>
          <w:rFonts w:ascii="Times New Roman" w:hAnsi="Times New Roman"/>
          <w:spacing w:val="-6"/>
          <w:sz w:val="24"/>
          <w:szCs w:val="24"/>
          <w:lang w:eastAsia="ru-RU"/>
        </w:rPr>
        <w:t>отравления людей (</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pacing w:val="-6"/>
          <w:sz w:val="24"/>
          <w:szCs w:val="24"/>
          <w:lang w:eastAsia="ru-RU"/>
        </w:rPr>
      </w:pPr>
      <w:r w:rsidRPr="00F125D1">
        <w:rPr>
          <w:rFonts w:ascii="Times New Roman" w:hAnsi="Times New Roman"/>
          <w:spacing w:val="-6"/>
          <w:sz w:val="24"/>
          <w:szCs w:val="24"/>
          <w:lang w:eastAsia="ru-RU"/>
        </w:rPr>
        <w:t>5. эпидемии (</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Особо опасные болезни сельскохозяйственных животных и рыб:</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z w:val="24"/>
          <w:szCs w:val="24"/>
          <w:lang w:eastAsia="ru-RU"/>
        </w:rPr>
        <w:t xml:space="preserve">1. </w:t>
      </w:r>
      <w:r w:rsidRPr="00F125D1">
        <w:rPr>
          <w:rFonts w:ascii="Times New Roman" w:hAnsi="Times New Roman"/>
          <w:spacing w:val="-4"/>
          <w:sz w:val="24"/>
          <w:szCs w:val="24"/>
          <w:lang w:eastAsia="ru-RU"/>
        </w:rPr>
        <w:t xml:space="preserve">особо опасные острые </w:t>
      </w:r>
      <w:r w:rsidRPr="00F125D1">
        <w:rPr>
          <w:rFonts w:ascii="Times New Roman" w:hAnsi="Times New Roman"/>
          <w:spacing w:val="-5"/>
          <w:sz w:val="24"/>
          <w:szCs w:val="24"/>
          <w:lang w:eastAsia="ru-RU"/>
        </w:rPr>
        <w:t>инфекционные болезни сель</w:t>
      </w:r>
      <w:r w:rsidRPr="00F125D1">
        <w:rPr>
          <w:rFonts w:ascii="Times New Roman" w:hAnsi="Times New Roman"/>
          <w:spacing w:val="-5"/>
          <w:sz w:val="24"/>
          <w:szCs w:val="24"/>
          <w:lang w:eastAsia="ru-RU"/>
        </w:rPr>
        <w:softHyphen/>
        <w:t xml:space="preserve">скохозяйственных животных: </w:t>
      </w:r>
      <w:r w:rsidRPr="00F125D1">
        <w:rPr>
          <w:rFonts w:ascii="Times New Roman" w:hAnsi="Times New Roman"/>
          <w:spacing w:val="-4"/>
          <w:sz w:val="24"/>
          <w:szCs w:val="24"/>
          <w:lang w:eastAsia="ru-RU"/>
        </w:rPr>
        <w:t xml:space="preserve">ящур, бешенство, сибирская </w:t>
      </w:r>
      <w:r w:rsidRPr="00F125D1">
        <w:rPr>
          <w:rFonts w:ascii="Times New Roman" w:hAnsi="Times New Roman"/>
          <w:spacing w:val="-5"/>
          <w:sz w:val="24"/>
          <w:szCs w:val="24"/>
          <w:lang w:eastAsia="ru-RU"/>
        </w:rPr>
        <w:t xml:space="preserve">язва, леп-тоспироз, туляремия, </w:t>
      </w:r>
      <w:r w:rsidRPr="00F125D1">
        <w:rPr>
          <w:rFonts w:ascii="Times New Roman" w:hAnsi="Times New Roman"/>
          <w:spacing w:val="-3"/>
          <w:sz w:val="24"/>
          <w:szCs w:val="24"/>
          <w:lang w:eastAsia="ru-RU"/>
        </w:rPr>
        <w:t xml:space="preserve">мелиоидоз, листериоз, чума </w:t>
      </w:r>
      <w:r w:rsidRPr="00F125D1">
        <w:rPr>
          <w:rFonts w:ascii="Times New Roman" w:hAnsi="Times New Roman"/>
          <w:spacing w:val="-4"/>
          <w:sz w:val="24"/>
          <w:szCs w:val="24"/>
          <w:lang w:eastAsia="ru-RU"/>
        </w:rPr>
        <w:t>(КРС, МРС), чума свиней, бо</w:t>
      </w:r>
      <w:r w:rsidRPr="00F125D1">
        <w:rPr>
          <w:rFonts w:ascii="Times New Roman" w:hAnsi="Times New Roman"/>
          <w:spacing w:val="-4"/>
          <w:sz w:val="24"/>
          <w:szCs w:val="24"/>
          <w:lang w:eastAsia="ru-RU"/>
        </w:rPr>
        <w:softHyphen/>
        <w:t>лезнь Ньюкасла, оспа, конта</w:t>
      </w:r>
      <w:r w:rsidRPr="00F125D1">
        <w:rPr>
          <w:rFonts w:ascii="Times New Roman" w:hAnsi="Times New Roman"/>
          <w:spacing w:val="-5"/>
          <w:sz w:val="24"/>
          <w:szCs w:val="24"/>
          <w:lang w:eastAsia="ru-RU"/>
        </w:rPr>
        <w:t xml:space="preserve">гиозная плевропневмония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pacing w:val="-1"/>
          <w:sz w:val="24"/>
          <w:szCs w:val="24"/>
          <w:lang w:eastAsia="ru-RU"/>
        </w:rPr>
      </w:pPr>
      <w:r w:rsidRPr="00F125D1">
        <w:rPr>
          <w:rFonts w:ascii="Times New Roman" w:hAnsi="Times New Roman"/>
          <w:spacing w:val="-5"/>
          <w:sz w:val="24"/>
          <w:szCs w:val="24"/>
          <w:lang w:eastAsia="ru-RU"/>
        </w:rPr>
        <w:t xml:space="preserve">2.  экзотические   болезни </w:t>
      </w:r>
      <w:r w:rsidRPr="00F125D1">
        <w:rPr>
          <w:rFonts w:ascii="Times New Roman" w:hAnsi="Times New Roman"/>
          <w:spacing w:val="-1"/>
          <w:sz w:val="24"/>
          <w:szCs w:val="24"/>
          <w:lang w:eastAsia="ru-RU"/>
        </w:rPr>
        <w:t xml:space="preserve">животных и болезни невыясненной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b/>
          <w:spacing w:val="-5"/>
          <w:sz w:val="24"/>
          <w:szCs w:val="24"/>
          <w:lang w:eastAsia="ru-RU"/>
        </w:rPr>
      </w:pPr>
      <w:r w:rsidRPr="00F125D1">
        <w:rPr>
          <w:rFonts w:ascii="Times New Roman" w:hAnsi="Times New Roman"/>
          <w:b/>
          <w:spacing w:val="-5"/>
          <w:sz w:val="24"/>
          <w:szCs w:val="24"/>
          <w:lang w:eastAsia="ru-RU"/>
        </w:rPr>
        <w:t xml:space="preserve">Карантинные и особо опасные болезни и вредители </w:t>
      </w:r>
      <w:r w:rsidRPr="00F125D1">
        <w:rPr>
          <w:rFonts w:ascii="Times New Roman" w:hAnsi="Times New Roman"/>
          <w:b/>
          <w:spacing w:val="-4"/>
          <w:sz w:val="24"/>
          <w:szCs w:val="24"/>
          <w:lang w:eastAsia="ru-RU"/>
        </w:rPr>
        <w:t>сельскохозяйственных растений и леса:</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pacing w:val="-4"/>
          <w:sz w:val="24"/>
          <w:szCs w:val="24"/>
          <w:lang w:eastAsia="ru-RU"/>
        </w:rPr>
        <w:t>1. массовое поражение растений болезнями и вреди</w:t>
      </w:r>
      <w:r w:rsidRPr="00F125D1">
        <w:rPr>
          <w:rFonts w:ascii="Times New Roman" w:hAnsi="Times New Roman"/>
          <w:spacing w:val="-4"/>
          <w:sz w:val="24"/>
          <w:szCs w:val="24"/>
          <w:lang w:eastAsia="ru-RU"/>
        </w:rPr>
        <w:softHyphen/>
      </w:r>
      <w:r w:rsidRPr="00F125D1">
        <w:rPr>
          <w:rFonts w:ascii="Times New Roman" w:hAnsi="Times New Roman"/>
          <w:spacing w:val="-5"/>
          <w:sz w:val="24"/>
          <w:szCs w:val="24"/>
          <w:lang w:eastAsia="ru-RU"/>
        </w:rPr>
        <w:t xml:space="preserve">телями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F125D1">
      <w:pPr>
        <w:spacing w:after="0" w:line="360" w:lineRule="auto"/>
        <w:ind w:firstLine="709"/>
        <w:jc w:val="both"/>
        <w:rPr>
          <w:rFonts w:ascii="Times New Roman" w:hAnsi="Times New Roman"/>
          <w:spacing w:val="-5"/>
          <w:sz w:val="24"/>
          <w:szCs w:val="24"/>
          <w:lang w:eastAsia="ru-RU"/>
        </w:rPr>
      </w:pPr>
      <w:r w:rsidRPr="00F125D1">
        <w:rPr>
          <w:rFonts w:ascii="Times New Roman" w:hAnsi="Times New Roman"/>
          <w:spacing w:val="-5"/>
          <w:sz w:val="24"/>
          <w:szCs w:val="24"/>
          <w:lang w:eastAsia="ru-RU"/>
        </w:rPr>
        <w:t xml:space="preserve">2. </w:t>
      </w:r>
      <w:r w:rsidRPr="00F125D1">
        <w:rPr>
          <w:rFonts w:ascii="Times New Roman" w:hAnsi="Times New Roman"/>
          <w:spacing w:val="-4"/>
          <w:sz w:val="24"/>
          <w:szCs w:val="24"/>
          <w:lang w:eastAsia="ru-RU"/>
        </w:rPr>
        <w:t>массовое поражение ле</w:t>
      </w:r>
      <w:r w:rsidRPr="00F125D1">
        <w:rPr>
          <w:rFonts w:ascii="Times New Roman" w:hAnsi="Times New Roman"/>
          <w:spacing w:val="-4"/>
          <w:sz w:val="24"/>
          <w:szCs w:val="24"/>
          <w:lang w:eastAsia="ru-RU"/>
        </w:rPr>
        <w:softHyphen/>
      </w:r>
      <w:r w:rsidRPr="00F125D1">
        <w:rPr>
          <w:rFonts w:ascii="Times New Roman" w:hAnsi="Times New Roman"/>
          <w:spacing w:val="-5"/>
          <w:sz w:val="24"/>
          <w:szCs w:val="24"/>
          <w:lang w:eastAsia="ru-RU"/>
        </w:rPr>
        <w:t xml:space="preserve">са болезнями и вредителями </w:t>
      </w:r>
      <w:r w:rsidRPr="00F125D1">
        <w:rPr>
          <w:rFonts w:ascii="Times New Roman" w:hAnsi="Times New Roman"/>
          <w:spacing w:val="-6"/>
          <w:sz w:val="24"/>
          <w:szCs w:val="24"/>
          <w:lang w:eastAsia="ru-RU"/>
        </w:rPr>
        <w:t>(</w:t>
      </w:r>
      <w:r w:rsidRPr="00F125D1">
        <w:rPr>
          <w:rFonts w:ascii="Times New Roman" w:hAnsi="Times New Roman"/>
          <w:b/>
          <w:sz w:val="24"/>
          <w:szCs w:val="24"/>
          <w:lang w:eastAsia="ru-RU"/>
        </w:rPr>
        <w:t>вероятность возникновения крайне мала)</w:t>
      </w:r>
      <w:r w:rsidRPr="00F125D1">
        <w:rPr>
          <w:rFonts w:ascii="Times New Roman" w:hAnsi="Times New Roman"/>
          <w:spacing w:val="-6"/>
          <w:sz w:val="24"/>
          <w:szCs w:val="24"/>
          <w:lang w:eastAsia="ru-RU"/>
        </w:rPr>
        <w:t>;</w:t>
      </w:r>
    </w:p>
    <w:p w:rsidR="000A7EAC" w:rsidRPr="00F125D1" w:rsidRDefault="000A7EAC" w:rsidP="000F2309">
      <w:pPr>
        <w:numPr>
          <w:ilvl w:val="0"/>
          <w:numId w:val="35"/>
        </w:numPr>
        <w:jc w:val="both"/>
        <w:rPr>
          <w:rFonts w:ascii="Times New Roman" w:hAnsi="Times New Roman"/>
          <w:b/>
          <w:sz w:val="24"/>
          <w:szCs w:val="24"/>
          <w:lang w:eastAsia="ru-RU"/>
        </w:rPr>
      </w:pPr>
      <w:r w:rsidRPr="00F125D1">
        <w:rPr>
          <w:rFonts w:ascii="Times New Roman" w:hAnsi="Times New Roman"/>
          <w:b/>
          <w:spacing w:val="-5"/>
          <w:sz w:val="24"/>
          <w:szCs w:val="24"/>
          <w:lang w:eastAsia="ru-RU"/>
        </w:rPr>
        <w:t>Крупные террористические акты.</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Перечень мероприятий по обеспечению пожарной безопасности.</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Требования пожарной безопасности при территориальном планировании Тёсово-Нетыльского СП регламентируются техническим регламентом о требованиях пожарной безопасности от 22.07.2008 г. № 123ФЗ и СП 11.13130.2009, утвержденное приказом МЧС России от 25 марта 2009 года № 181 и зарегистрированное Федеральным агентством по техническому регулированию и метрологии. С учетом требований технического регламента разрабатываются проекты планировок населенных пунктов или их частей, проекты отдельных зданий, сооружений, промпредприятий и т.д.</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Число и места дислокации подразделений пожарной охраны на территории населенного пункта определяются на основании расчетного определения максимально допустимого расстояния от объекта предполагаемого пожара до ближайшего пожарного </w:t>
      </w:r>
      <w:r w:rsidRPr="00F125D1">
        <w:rPr>
          <w:rFonts w:ascii="Times New Roman" w:hAnsi="Times New Roman"/>
          <w:sz w:val="24"/>
          <w:szCs w:val="24"/>
          <w:lang w:eastAsia="ru-RU"/>
        </w:rPr>
        <w:lastRenderedPageBreak/>
        <w:t>депо, определения пространственных зон размещения пожарного депо для каждого объекта предполагаемого пожара и областей пересечения указанных пространственных зон для всей совокупности объектов предполагаемого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Определение мест дислокации подразделений пожарной охраны начинается с составления списка объектов предполагаемого пожара, расположенных на территории населенного пункта или производственного объекта.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Для каждого объекта предполагаемого пожара рассчитывается максимально допустимое расстояние от него до ближайшего пожарного депо в зависимости от цели выезда дежурного караула на пожар и выбранной схемы его развития.</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Максимально допустимое расстояние от объекта предполагаемого пожара до ближайшего пожарного депо определяют для одной из выбранных схем развития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а) горение твердых веществ и материалов на площади в виде круга;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б) горение твердых веществ и материалов на площади в виде полосы с постоянной шириной;</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 горение свободно растекающихся легко воспламеняющихся жидкостей и горючих жидкостей (ЛВЖ и ГЖ), а также расплавов твердых горючих материалов;</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г) горение ЛВЖ и ГЖ, а также расплавов твердых горючих материалов на постоянной площади (в обваловании).</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Расчет максимально допустимого расстояния осуществляется в следующей последовательности:</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выбор наиболее пожароопасного помещения на объекте предполагаемого пожара (определяется по минимальному значению необходимого времени эвакуации людей из помещений при пожаре), для сооружения осуществляется выбор варианта, при котором реализуется наибольшая площадь возможного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выбор наиболее пожароопасного вида горючего вещества или материала в помещении (определяется по минимальному значению необходимого времени эвакуации людей из помещения при пожаре для случаев горения различных веществ и материалов в этом помещении), для сооружения осуществляется выбор горючего вещества или материала, при горении которого реализуется наибольшая площадь возможного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выбор схемы развития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выбор цели (ей) выезда на пожар дежурного караула подразделения пожарной охраны;</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расчет максимально допустимого расстояния по методике, приведенной в разделе 5 СП 11.13130.2009.</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По величине максимально допустимого расстояния для каждого рассматриваемого объекта предполагаемого пожара на территории населенного пункта или </w:t>
      </w:r>
      <w:r w:rsidRPr="00F125D1">
        <w:rPr>
          <w:rFonts w:ascii="Times New Roman" w:hAnsi="Times New Roman"/>
          <w:sz w:val="24"/>
          <w:szCs w:val="24"/>
          <w:lang w:eastAsia="ru-RU"/>
        </w:rPr>
        <w:lastRenderedPageBreak/>
        <w:t>производственного объекта определяется (очерчивается) пространственная зона допустимого размещения подразделения пожарной охраны (пожарного депо). Тем самым определяется территория потенциально возможной дислокации подразделения пожарной охраны для защиты рассматриваемого объекта предполагаемого пожара.</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Число и места дислокации подразделений пожарной охраны определяют по областям пересечения пространственных зон потенциально возможного размеще</w:t>
      </w:r>
      <w:r w:rsidRPr="00F125D1">
        <w:rPr>
          <w:rFonts w:ascii="Times New Roman" w:hAnsi="Times New Roman"/>
          <w:sz w:val="24"/>
          <w:szCs w:val="24"/>
          <w:lang w:eastAsia="ru-RU"/>
        </w:rPr>
        <w:softHyphen/>
        <w:t>ния пожарных депо для всей совокупности объектов предполагаемого пожара по методике, приведенной в разделе 6 СП 11.13130.2009.</w:t>
      </w:r>
    </w:p>
    <w:p w:rsidR="000A7EAC" w:rsidRPr="00F125D1" w:rsidRDefault="000A7EAC" w:rsidP="00F125D1">
      <w:pPr>
        <w:tabs>
          <w:tab w:val="left" w:pos="10065"/>
        </w:tabs>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Учитывая то, что исходные данные на объекты капитального строительства отсутствуют - поэтому использование Свода правил 11.13130.2009 «Места дислока</w:t>
      </w:r>
      <w:r w:rsidRPr="00F125D1">
        <w:rPr>
          <w:rFonts w:ascii="Times New Roman" w:hAnsi="Times New Roman"/>
          <w:sz w:val="24"/>
          <w:szCs w:val="24"/>
          <w:lang w:eastAsia="ru-RU"/>
        </w:rPr>
        <w:softHyphen/>
        <w:t>ции подразделений пожарной охраны» определяющей порядок и методику опре</w:t>
      </w:r>
      <w:r w:rsidRPr="00F125D1">
        <w:rPr>
          <w:rFonts w:ascii="Times New Roman" w:hAnsi="Times New Roman"/>
          <w:sz w:val="24"/>
          <w:szCs w:val="24"/>
          <w:lang w:eastAsia="ru-RU"/>
        </w:rPr>
        <w:softHyphen/>
        <w:t>деления мест дислокации подразделений пожарной охраны — не представляется возможным.</w:t>
      </w:r>
    </w:p>
    <w:p w:rsidR="000A7EAC" w:rsidRPr="00F125D1" w:rsidRDefault="000A7EAC" w:rsidP="00F125D1">
      <w:pPr>
        <w:tabs>
          <w:tab w:val="left" w:pos="10065"/>
        </w:tabs>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При определении мест дислокации подразделений пожарной охраны и их численности, в проекте использованы положения НПБ 101-95 «Нормы проектирования объектов пожарной охраны» и ст. 76 Федерального закона «Технический регламент о требованиях пожарной безопасности».</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Количество пожарных депо и пожарных автомобилей для городов и других населенных пунктов определяется в соответствии с ч.1 ст. 76 ТРоТПБ и приложениями 1 и 7 НПБ 101-95 (п. 1.4 НПБ 101-95) </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В настоящее время территорию Тёсово-Нетыльского сельского поселения обслуживает ведомственное пожарное депо, расположенное на территории МО Великий Новгород и д. Савино.</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На территории Тёсово-Нетыльского сельского поселение должны размещаться источники наружного противопожарного водоснабжения в соответствии с действующими нормами: наружные водопроводные сети с пожарными гидрантами и водные объекты, используемые для целей пожаротушения. </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К рекам и водоемам следует предусматривать подъезды для забора воды пожарными машинами.</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При проектировании проездов и пешеходных путей учитывается возможность проезда пожарных машин к жилым и общественным зданиям, в том числе со встроенно-пристроенными помещениями, и доступ пожарных автолестниц или автоподъемников в любую квартиру или помещение.</w:t>
      </w:r>
    </w:p>
    <w:p w:rsidR="000A7EAC" w:rsidRPr="00F125D1" w:rsidRDefault="000A7EAC" w:rsidP="00F125D1">
      <w:pPr>
        <w:spacing w:after="0" w:line="360" w:lineRule="auto"/>
        <w:ind w:firstLine="709"/>
        <w:jc w:val="both"/>
        <w:rPr>
          <w:rFonts w:ascii="Times New Roman" w:hAnsi="Times New Roman"/>
          <w:sz w:val="24"/>
          <w:szCs w:val="24"/>
          <w:lang w:eastAsia="ru-RU"/>
        </w:rPr>
      </w:pPr>
      <w:r w:rsidRPr="00F125D1">
        <w:rPr>
          <w:rFonts w:ascii="Times New Roman" w:hAnsi="Times New Roman"/>
          <w:sz w:val="24"/>
          <w:szCs w:val="24"/>
          <w:lang w:eastAsia="ru-RU"/>
        </w:rPr>
        <w:t xml:space="preserve">В целях обеспечения пожарной безопасности в лесах должны осуществляться: противопожарное обустройство лесов, в том числе строительство, реконструкция и содержание дорог  противопожарного назначения, посадочных площадок для вертолетов, используемых в целях проведения авиационных работ по охране и защите лесов, </w:t>
      </w:r>
      <w:r w:rsidRPr="00F125D1">
        <w:rPr>
          <w:rFonts w:ascii="Times New Roman" w:hAnsi="Times New Roman"/>
          <w:sz w:val="24"/>
          <w:szCs w:val="24"/>
          <w:lang w:eastAsia="ru-RU"/>
        </w:rPr>
        <w:lastRenderedPageBreak/>
        <w:t>прокладка просек, противопожарных разрывов, создание систем, средств предупреждения и тушения лесных пожаров (пожарные техника и оборудование, пожарное снаряжение и др.) содержание этих систем, средств, а также формирование запасов  горюче-смазочных материалов на период высокой пожарной опасности.</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Мероприятия по борьбе с подтоплением</w:t>
      </w:r>
    </w:p>
    <w:p w:rsidR="000A7EAC" w:rsidRPr="00F125D1" w:rsidRDefault="000A7EAC" w:rsidP="00F125D1">
      <w:pPr>
        <w:spacing w:after="0" w:line="360" w:lineRule="auto"/>
        <w:ind w:firstLine="709"/>
        <w:jc w:val="both"/>
        <w:rPr>
          <w:rFonts w:ascii="Times New Roman" w:hAnsi="Times New Roman" w:cs="Arial"/>
          <w:sz w:val="24"/>
          <w:szCs w:val="24"/>
          <w:shd w:val="clear" w:color="auto" w:fill="FFFFFF"/>
          <w:lang w:eastAsia="ru-RU"/>
        </w:rPr>
      </w:pPr>
      <w:r w:rsidRPr="00F125D1">
        <w:rPr>
          <w:rFonts w:ascii="Times New Roman" w:hAnsi="Times New Roman" w:cs="Arial"/>
          <w:sz w:val="24"/>
          <w:szCs w:val="24"/>
          <w:shd w:val="clear" w:color="auto" w:fill="FFFFFF"/>
          <w:lang w:eastAsia="ru-RU"/>
        </w:rPr>
        <w:t>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A7EAC" w:rsidRPr="00F125D1" w:rsidRDefault="000A7EAC" w:rsidP="00F125D1">
      <w:pPr>
        <w:spacing w:after="0" w:line="360" w:lineRule="auto"/>
        <w:ind w:firstLine="709"/>
        <w:jc w:val="both"/>
        <w:rPr>
          <w:rFonts w:ascii="Times New Roman" w:hAnsi="Times New Roman"/>
          <w:sz w:val="20"/>
          <w:szCs w:val="20"/>
          <w:lang w:eastAsia="ru-RU"/>
        </w:rPr>
      </w:pPr>
      <w:r w:rsidRPr="00F125D1">
        <w:rPr>
          <w:rFonts w:ascii="Times New Roman" w:hAnsi="Times New Roman"/>
          <w:sz w:val="24"/>
          <w:szCs w:val="24"/>
          <w:lang w:eastAsia="ru-RU"/>
        </w:rPr>
        <w:t>В качестве основных средств инженерной защиты следует предусматривать обвалование, искусственное повышение поверхности территории, руслорегулирующие сооружения и сооружения по регулированию и отводу поверхностного стока, дренажные системы и отдельные дренажи и другие защитные сооружения.</w:t>
      </w:r>
    </w:p>
    <w:p w:rsidR="000A7EAC" w:rsidRPr="00F125D1" w:rsidRDefault="000A7EAC" w:rsidP="00F125D1">
      <w:pPr>
        <w:spacing w:after="0" w:line="360" w:lineRule="auto"/>
        <w:ind w:firstLine="709"/>
        <w:jc w:val="both"/>
        <w:rPr>
          <w:rFonts w:ascii="Times New Roman" w:hAnsi="Times New Roman" w:cs="Arial"/>
          <w:sz w:val="24"/>
          <w:szCs w:val="24"/>
          <w:lang w:eastAsia="ru-RU"/>
        </w:rPr>
      </w:pPr>
      <w:r w:rsidRPr="00F125D1">
        <w:rPr>
          <w:rFonts w:ascii="Times New Roman" w:hAnsi="Times New Roman" w:cs="Arial"/>
          <w:sz w:val="24"/>
          <w:szCs w:val="24"/>
          <w:lang w:eastAsia="ru-RU"/>
        </w:rPr>
        <w:t>В качестве вспомогательных средств инженерной защиты надлежит использовать естественные свойства природных систем и их компонентов, усиливающие эффективность основных средств инженерной защиты. К последним следует относить повышение водоотводящей и дренирующей роли гидрографической сети путем расчистки русел и стариц, фитомелиорацию, агролесотехнические мероприятия.</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cs="Arial"/>
          <w:color w:val="000000"/>
          <w:sz w:val="24"/>
          <w:szCs w:val="24"/>
          <w:shd w:val="clear" w:color="auto" w:fill="FFFFFF"/>
          <w:lang w:eastAsia="ru-RU"/>
        </w:rPr>
        <w:t>Указанные мероприятия должны обеспечивать в соответствии со СНиП 2.06.15-85 «Инженерная защита территорий от затопления и подтопления».</w:t>
      </w:r>
    </w:p>
    <w:p w:rsidR="000A7EAC" w:rsidRPr="00F125D1" w:rsidRDefault="000A7EAC" w:rsidP="00F125D1">
      <w:pPr>
        <w:spacing w:after="0" w:line="360" w:lineRule="auto"/>
        <w:ind w:firstLine="709"/>
        <w:jc w:val="both"/>
        <w:rPr>
          <w:rFonts w:ascii="Times New Roman" w:hAnsi="Times New Roman"/>
          <w:b/>
          <w:sz w:val="24"/>
          <w:szCs w:val="24"/>
          <w:lang w:eastAsia="ru-RU"/>
        </w:rPr>
      </w:pPr>
      <w:r w:rsidRPr="00F125D1">
        <w:rPr>
          <w:rFonts w:ascii="Times New Roman" w:hAnsi="Times New Roman"/>
          <w:b/>
          <w:sz w:val="24"/>
          <w:szCs w:val="24"/>
          <w:lang w:eastAsia="ru-RU"/>
        </w:rPr>
        <w:t>Требования пожарной безопасности</w:t>
      </w:r>
    </w:p>
    <w:p w:rsidR="000A7EAC" w:rsidRPr="00F125D1" w:rsidRDefault="000A7EAC" w:rsidP="00F125D1">
      <w:pPr>
        <w:spacing w:after="0" w:line="360" w:lineRule="auto"/>
        <w:ind w:firstLine="709"/>
        <w:jc w:val="both"/>
        <w:rPr>
          <w:rFonts w:ascii="Times New Roman" w:hAnsi="Times New Roman" w:cs="Arial"/>
          <w:sz w:val="24"/>
          <w:szCs w:val="24"/>
          <w:shd w:val="clear" w:color="auto" w:fill="FFFFFF"/>
          <w:lang w:eastAsia="ru-RU"/>
        </w:rPr>
      </w:pPr>
      <w:r w:rsidRPr="00F125D1">
        <w:rPr>
          <w:rFonts w:ascii="Times New Roman" w:hAnsi="Times New Roman" w:cs="Arial"/>
          <w:sz w:val="24"/>
          <w:szCs w:val="24"/>
          <w:shd w:val="clear" w:color="auto" w:fill="FFFFFF"/>
          <w:lang w:eastAsia="ru-RU"/>
        </w:rPr>
        <w:t>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A7EAC" w:rsidRPr="00F125D1" w:rsidRDefault="000A7EAC" w:rsidP="00F125D1">
      <w:pPr>
        <w:spacing w:after="0" w:line="360" w:lineRule="auto"/>
        <w:ind w:firstLine="709"/>
        <w:jc w:val="both"/>
        <w:rPr>
          <w:rFonts w:ascii="Times New Roman" w:hAnsi="Times New Roman"/>
          <w:sz w:val="20"/>
          <w:szCs w:val="20"/>
          <w:lang w:eastAsia="ru-RU"/>
        </w:rPr>
      </w:pPr>
      <w:r w:rsidRPr="00F125D1">
        <w:rPr>
          <w:rFonts w:ascii="Times New Roman" w:hAnsi="Times New Roman"/>
          <w:sz w:val="24"/>
          <w:szCs w:val="24"/>
          <w:lang w:eastAsia="ru-RU"/>
        </w:rPr>
        <w:t>В качестве основных средств инженерной защиты следует предусматривать обвалование, искусственное повышение поверхности территории, руслорегулирующие сооружения и сооружения по регулированию и отводу поверхностного стока, дренажные системы и отдельные дренажи и другие защитные сооружения.</w:t>
      </w:r>
    </w:p>
    <w:p w:rsidR="000A7EAC" w:rsidRPr="00F125D1" w:rsidRDefault="000A7EAC" w:rsidP="00F125D1">
      <w:pPr>
        <w:spacing w:after="0" w:line="360" w:lineRule="auto"/>
        <w:ind w:firstLine="709"/>
        <w:jc w:val="both"/>
        <w:rPr>
          <w:rFonts w:ascii="Times New Roman" w:hAnsi="Times New Roman" w:cs="Arial"/>
          <w:sz w:val="24"/>
          <w:szCs w:val="24"/>
          <w:lang w:eastAsia="ru-RU"/>
        </w:rPr>
      </w:pPr>
      <w:r w:rsidRPr="00F125D1">
        <w:rPr>
          <w:rFonts w:ascii="Times New Roman" w:hAnsi="Times New Roman" w:cs="Arial"/>
          <w:sz w:val="24"/>
          <w:szCs w:val="24"/>
          <w:lang w:eastAsia="ru-RU"/>
        </w:rPr>
        <w:t>В качестве вспомогательных средств инженерной защиты надлежит использовать естественные свойства природных систем и их компонентов, усиливающие эффективность основных средств инженерной защиты. К последним следует относить повышение водоотводящей и дренирующей роли гидрографической сети путем расчистки русел и стариц, фитомелиорацию, агролесотехнические мероприятия.</w:t>
      </w:r>
    </w:p>
    <w:p w:rsidR="000A7EAC" w:rsidRPr="00F125D1" w:rsidRDefault="000A7EAC" w:rsidP="00F125D1">
      <w:pPr>
        <w:spacing w:after="0" w:line="360" w:lineRule="auto"/>
        <w:ind w:firstLine="709"/>
        <w:jc w:val="both"/>
        <w:rPr>
          <w:rFonts w:ascii="Times New Roman" w:hAnsi="Times New Roman" w:cs="Arial"/>
          <w:color w:val="000000"/>
          <w:sz w:val="24"/>
          <w:szCs w:val="24"/>
          <w:shd w:val="clear" w:color="auto" w:fill="FFFFFF"/>
          <w:lang w:eastAsia="ru-RU"/>
        </w:rPr>
      </w:pPr>
      <w:r w:rsidRPr="00F125D1">
        <w:rPr>
          <w:rFonts w:ascii="Times New Roman" w:hAnsi="Times New Roman" w:cs="Arial"/>
          <w:color w:val="000000"/>
          <w:sz w:val="24"/>
          <w:szCs w:val="24"/>
          <w:shd w:val="clear" w:color="auto" w:fill="FFFFFF"/>
          <w:lang w:eastAsia="ru-RU"/>
        </w:rPr>
        <w:lastRenderedPageBreak/>
        <w:t>Указанные мероприятия должны обеспечивать в соответствии со СНиП 2.06.15-85 «Инженерная защита территорий от затопления и подтопления».</w:t>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26" w:name="_Toc477166191"/>
      <w:r w:rsidRPr="00F125D1">
        <w:rPr>
          <w:rFonts w:ascii="Times New Roman" w:hAnsi="Times New Roman"/>
          <w:b/>
          <w:bCs/>
          <w:sz w:val="28"/>
          <w:szCs w:val="28"/>
          <w:lang w:eastAsia="ru-RU"/>
        </w:rPr>
        <w:t>7. Основные технико-экономические показатели генерального плана поселения</w:t>
      </w:r>
      <w:bookmarkEnd w:id="226"/>
    </w:p>
    <w:tbl>
      <w:tblPr>
        <w:tblW w:w="9395" w:type="dxa"/>
        <w:jc w:val="center"/>
        <w:tblLayout w:type="fixed"/>
        <w:tblCellMar>
          <w:left w:w="10" w:type="dxa"/>
          <w:right w:w="10" w:type="dxa"/>
        </w:tblCellMar>
        <w:tblLook w:val="0000" w:firstRow="0" w:lastRow="0" w:firstColumn="0" w:lastColumn="0" w:noHBand="0" w:noVBand="0"/>
      </w:tblPr>
      <w:tblGrid>
        <w:gridCol w:w="695"/>
        <w:gridCol w:w="3223"/>
        <w:gridCol w:w="2268"/>
        <w:gridCol w:w="1729"/>
        <w:gridCol w:w="1480"/>
      </w:tblGrid>
      <w:tr w:rsidR="000A7EAC" w:rsidRPr="00F125D1" w:rsidTr="007A7F9E">
        <w:trPr>
          <w:trHeight w:val="723"/>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п/п</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Наименование показателя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Единица измерения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Современное состояние 2017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Расчетный срок         2037</w:t>
            </w:r>
          </w:p>
        </w:tc>
      </w:tr>
      <w:tr w:rsidR="000A7EAC" w:rsidRPr="00F125D1" w:rsidTr="007A7F9E">
        <w:trPr>
          <w:trHeight w:val="601"/>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4</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5</w:t>
            </w:r>
          </w:p>
        </w:tc>
      </w:tr>
      <w:tr w:rsidR="000A7EAC" w:rsidRPr="00F125D1" w:rsidTr="007A7F9E">
        <w:trPr>
          <w:trHeight w:val="601"/>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en-US" w:eastAsia="ja-JP" w:bidi="fa-IR"/>
              </w:rPr>
            </w:pPr>
            <w:r w:rsidRPr="00F125D1">
              <w:rPr>
                <w:rFonts w:ascii="Times New Roman" w:hAnsi="Times New Roman" w:cs="Tahoma"/>
                <w:kern w:val="3"/>
                <w:sz w:val="24"/>
                <w:szCs w:val="24"/>
                <w:lang w:val="en-US" w:eastAsia="ja-JP" w:bidi="fa-IR"/>
              </w:rPr>
              <w:t>I</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ТЕРРИТОРИЯ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tc>
      </w:tr>
      <w:tr w:rsidR="000A7EAC" w:rsidRPr="00F125D1" w:rsidTr="007A7F9E">
        <w:trPr>
          <w:trHeight w:val="34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1.1</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Общая площадь земель в границах поселения</w:t>
            </w:r>
          </w:p>
        </w:tc>
        <w:tc>
          <w:tcPr>
            <w:tcW w:w="2268" w:type="dxa"/>
            <w:tcBorders>
              <w:top w:val="single" w:sz="4" w:space="0" w:color="00000A"/>
              <w:left w:val="single" w:sz="4" w:space="0" w:color="00000A"/>
              <w:bottom w:val="single" w:sz="4" w:space="0" w:color="auto"/>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eastAsia="ja-JP" w:bidi="fa-IR"/>
              </w:rPr>
              <w:t>г</w:t>
            </w:r>
            <w:r w:rsidRPr="00F125D1">
              <w:rPr>
                <w:rFonts w:ascii="Times New Roman" w:hAnsi="Times New Roman" w:cs="Tahoma"/>
                <w:kern w:val="3"/>
                <w:sz w:val="24"/>
                <w:szCs w:val="24"/>
                <w:lang w:val="de-DE" w:eastAsia="ja-JP" w:bidi="fa-IR"/>
              </w:rPr>
              <w:t>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auto"/>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98471,70</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auto"/>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98471,70</w:t>
            </w:r>
          </w:p>
        </w:tc>
      </w:tr>
      <w:tr w:rsidR="000A7EAC" w:rsidRPr="00F125D1" w:rsidTr="007A7F9E">
        <w:trPr>
          <w:trHeight w:val="192"/>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auto"/>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auto"/>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100</w:t>
            </w:r>
          </w:p>
        </w:tc>
        <w:tc>
          <w:tcPr>
            <w:tcW w:w="1480" w:type="dxa"/>
            <w:tcBorders>
              <w:top w:val="single" w:sz="4" w:space="0" w:color="auto"/>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100</w:t>
            </w:r>
          </w:p>
        </w:tc>
      </w:tr>
      <w:tr w:rsidR="000A7EAC" w:rsidRPr="00F125D1" w:rsidTr="007A7F9E">
        <w:trPr>
          <w:trHeight w:val="240"/>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1</w:t>
            </w:r>
            <w:r w:rsidRPr="00F125D1">
              <w:rPr>
                <w:rFonts w:ascii="Times New Roman" w:hAnsi="Times New Roman" w:cs="Tahoma"/>
                <w:kern w:val="3"/>
                <w:sz w:val="24"/>
                <w:szCs w:val="24"/>
                <w:lang w:eastAsia="ja-JP" w:bidi="fa-IR"/>
              </w:rPr>
              <w:t>.2</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Общая площадь земель в границах застройки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1877,06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1877,06</w:t>
            </w:r>
          </w:p>
        </w:tc>
      </w:tr>
      <w:tr w:rsidR="000A7EAC" w:rsidRPr="00F125D1" w:rsidTr="007A7F9E">
        <w:trPr>
          <w:trHeight w:val="240"/>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1,91</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1,91</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r>
      <w:tr w:rsidR="000A7EAC" w:rsidRPr="00F125D1" w:rsidTr="007A7F9E">
        <w:trPr>
          <w:trHeight w:val="360"/>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жилая зона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bottom"/>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1814,697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1781,97</w:t>
            </w:r>
          </w:p>
        </w:tc>
      </w:tr>
      <w:tr w:rsidR="000A7EAC" w:rsidRPr="00F125D1" w:rsidTr="007A7F9E">
        <w:trPr>
          <w:trHeight w:val="360"/>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 от общей площади земель </w:t>
            </w:r>
            <w:r w:rsidRPr="00F125D1">
              <w:rPr>
                <w:rFonts w:ascii="Times New Roman" w:hAnsi="Times New Roman" w:cs="Tahoma"/>
                <w:kern w:val="3"/>
                <w:sz w:val="24"/>
                <w:szCs w:val="24"/>
                <w:lang w:eastAsia="ja-JP" w:bidi="fa-IR"/>
              </w:rPr>
              <w:t xml:space="preserve">в </w:t>
            </w:r>
            <w:r w:rsidRPr="00F125D1">
              <w:rPr>
                <w:rFonts w:ascii="Times New Roman" w:hAnsi="Times New Roman" w:cs="Tahoma"/>
                <w:kern w:val="3"/>
                <w:sz w:val="24"/>
                <w:szCs w:val="24"/>
                <w:lang w:val="de-DE" w:eastAsia="ja-JP" w:bidi="fa-IR"/>
              </w:rPr>
              <w:t>границах</w:t>
            </w:r>
            <w:r w:rsidRPr="00F125D1">
              <w:rPr>
                <w:rFonts w:ascii="Times New Roman" w:hAnsi="Times New Roman" w:cs="Tahoma"/>
                <w:kern w:val="3"/>
                <w:sz w:val="24"/>
                <w:szCs w:val="24"/>
                <w:lang w:eastAsia="ja-JP" w:bidi="fa-IR"/>
              </w:rPr>
              <w:t xml:space="preserve">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96,68</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spacing w:after="0" w:line="240" w:lineRule="auto"/>
              <w:jc w:val="center"/>
              <w:rPr>
                <w:rFonts w:ascii="Times New Roman" w:hAnsi="Times New Roman"/>
                <w:sz w:val="24"/>
                <w:szCs w:val="24"/>
                <w:lang w:eastAsia="ja-JP" w:bidi="fa-IR"/>
              </w:rPr>
            </w:pPr>
            <w:r w:rsidRPr="00F125D1">
              <w:rPr>
                <w:rFonts w:ascii="Times New Roman" w:hAnsi="Times New Roman"/>
                <w:sz w:val="24"/>
                <w:szCs w:val="24"/>
                <w:lang w:eastAsia="ja-JP" w:bidi="fa-IR"/>
              </w:rPr>
              <w:t>94,93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застройки многоквартирными жилыми домами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23,7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24,91</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 от общей площади земель </w:t>
            </w:r>
            <w:r w:rsidRPr="00F125D1">
              <w:rPr>
                <w:rFonts w:ascii="Times New Roman" w:hAnsi="Times New Roman" w:cs="Tahoma"/>
                <w:kern w:val="3"/>
                <w:sz w:val="24"/>
                <w:szCs w:val="24"/>
                <w:lang w:eastAsia="ja-JP" w:bidi="fa-IR"/>
              </w:rPr>
              <w:t xml:space="preserve">в </w:t>
            </w:r>
            <w:r w:rsidRPr="00F125D1">
              <w:rPr>
                <w:rFonts w:ascii="Times New Roman" w:hAnsi="Times New Roman" w:cs="Tahoma"/>
                <w:kern w:val="3"/>
                <w:sz w:val="24"/>
                <w:szCs w:val="24"/>
                <w:lang w:val="de-DE" w:eastAsia="ja-JP" w:bidi="fa-IR"/>
              </w:rPr>
              <w:t>границах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1,3</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1,3</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1.3.</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застройки индивидуальными жилыми домами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1790,997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1757,06</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 от общей площади земель </w:t>
            </w:r>
            <w:r w:rsidRPr="00F125D1">
              <w:rPr>
                <w:rFonts w:ascii="Times New Roman" w:hAnsi="Times New Roman" w:cs="Tahoma"/>
                <w:kern w:val="3"/>
                <w:sz w:val="24"/>
                <w:szCs w:val="24"/>
                <w:lang w:eastAsia="ja-JP" w:bidi="fa-IR"/>
              </w:rPr>
              <w:t xml:space="preserve">в </w:t>
            </w:r>
            <w:r w:rsidRPr="00F125D1">
              <w:rPr>
                <w:rFonts w:ascii="Times New Roman" w:hAnsi="Times New Roman" w:cs="Tahoma"/>
                <w:kern w:val="3"/>
                <w:sz w:val="24"/>
                <w:szCs w:val="24"/>
                <w:lang w:val="de-DE" w:eastAsia="ja-JP" w:bidi="fa-IR"/>
              </w:rPr>
              <w:t>границах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95,4</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93,6</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общественно-деловая зона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11,36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11,2</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 от общей площади земель </w:t>
            </w:r>
            <w:r w:rsidRPr="00F125D1">
              <w:rPr>
                <w:rFonts w:ascii="Times New Roman" w:hAnsi="Times New Roman" w:cs="Tahoma"/>
                <w:kern w:val="3"/>
                <w:sz w:val="24"/>
                <w:szCs w:val="24"/>
                <w:lang w:eastAsia="ja-JP" w:bidi="fa-IR"/>
              </w:rPr>
              <w:t xml:space="preserve">в </w:t>
            </w:r>
            <w:r w:rsidRPr="00F125D1">
              <w:rPr>
                <w:rFonts w:ascii="Times New Roman" w:hAnsi="Times New Roman" w:cs="Tahoma"/>
                <w:kern w:val="3"/>
                <w:sz w:val="24"/>
                <w:szCs w:val="24"/>
                <w:lang w:val="de-DE" w:eastAsia="ja-JP" w:bidi="fa-IR"/>
              </w:rPr>
              <w:t>границах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0,6</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Cs/>
                <w:kern w:val="3"/>
                <w:sz w:val="24"/>
                <w:szCs w:val="24"/>
                <w:lang w:val="de-DE" w:eastAsia="ja-JP" w:bidi="fa-IR"/>
              </w:rPr>
            </w:pPr>
            <w:r w:rsidRPr="00F125D1">
              <w:rPr>
                <w:rFonts w:ascii="Times New Roman" w:hAnsi="Times New Roman" w:cs="Tahoma"/>
                <w:bCs/>
                <w:kern w:val="3"/>
                <w:sz w:val="24"/>
                <w:szCs w:val="24"/>
                <w:lang w:val="de-DE" w:eastAsia="ja-JP" w:bidi="fa-IR"/>
              </w:rPr>
              <w:t>зона общественно</w:t>
            </w:r>
            <w:r w:rsidRPr="00F125D1">
              <w:rPr>
                <w:rFonts w:ascii="Times New Roman" w:hAnsi="Times New Roman" w:cs="Tahoma"/>
                <w:bCs/>
                <w:kern w:val="3"/>
                <w:sz w:val="24"/>
                <w:szCs w:val="24"/>
                <w:lang w:eastAsia="ja-JP" w:bidi="fa-IR"/>
              </w:rPr>
              <w:t xml:space="preserve"> </w:t>
            </w:r>
            <w:r w:rsidRPr="00F125D1">
              <w:rPr>
                <w:rFonts w:ascii="Times New Roman" w:hAnsi="Times New Roman" w:cs="Tahoma"/>
                <w:bCs/>
                <w:kern w:val="3"/>
                <w:sz w:val="24"/>
                <w:szCs w:val="24"/>
                <w:lang w:val="de-DE" w:eastAsia="ja-JP" w:bidi="fa-IR"/>
              </w:rPr>
              <w:t>- деловой застройки, застройки объектов социально-культурного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11,36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11,2</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 от общей площади земель </w:t>
            </w:r>
            <w:r w:rsidRPr="00F125D1">
              <w:rPr>
                <w:rFonts w:ascii="Times New Roman" w:hAnsi="Times New Roman" w:cs="Tahoma"/>
                <w:kern w:val="3"/>
                <w:sz w:val="24"/>
                <w:szCs w:val="24"/>
                <w:lang w:eastAsia="ja-JP" w:bidi="fa-IR"/>
              </w:rPr>
              <w:t xml:space="preserve">в </w:t>
            </w:r>
            <w:r w:rsidRPr="00F125D1">
              <w:rPr>
                <w:rFonts w:ascii="Times New Roman" w:hAnsi="Times New Roman" w:cs="Tahoma"/>
                <w:kern w:val="3"/>
                <w:sz w:val="24"/>
                <w:szCs w:val="24"/>
                <w:lang w:val="de-DE" w:eastAsia="ja-JP" w:bidi="fa-IR"/>
              </w:rPr>
              <w:t>границах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tabs>
                <w:tab w:val="left" w:pos="570"/>
                <w:tab w:val="center" w:pos="730"/>
              </w:tabs>
              <w:suppressAutoHyphens/>
              <w:autoSpaceDN w:val="0"/>
              <w:spacing w:after="0" w:line="240" w:lineRule="auto"/>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ab/>
            </w:r>
          </w:p>
          <w:p w:rsidR="000A7EAC" w:rsidRPr="00F125D1" w:rsidRDefault="000A7EAC" w:rsidP="00F125D1">
            <w:pPr>
              <w:widowControl w:val="0"/>
              <w:tabs>
                <w:tab w:val="left" w:pos="570"/>
                <w:tab w:val="center" w:pos="730"/>
              </w:tabs>
              <w:suppressAutoHyphens/>
              <w:autoSpaceDN w:val="0"/>
              <w:spacing w:after="0" w:line="240" w:lineRule="auto"/>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ab/>
              <w:t>0,6</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производственные зоны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3450,46</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3469,6</w:t>
            </w:r>
          </w:p>
        </w:tc>
      </w:tr>
      <w:tr w:rsidR="000A7EAC" w:rsidRPr="00F125D1" w:rsidTr="007A7F9E">
        <w:trPr>
          <w:trHeight w:val="232"/>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3,5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3,52</w:t>
            </w:r>
          </w:p>
        </w:tc>
      </w:tr>
      <w:tr w:rsidR="000A7EAC" w:rsidRPr="00F125D1" w:rsidTr="007A7F9E">
        <w:trPr>
          <w:trHeight w:val="523"/>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3.1.</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зона объектов производственного </w:t>
            </w:r>
            <w:r w:rsidRPr="00F125D1">
              <w:rPr>
                <w:rFonts w:ascii="Times New Roman" w:hAnsi="Times New Roman" w:cs="Tahoma"/>
                <w:kern w:val="3"/>
                <w:sz w:val="24"/>
                <w:szCs w:val="24"/>
                <w:lang w:val="de-DE" w:eastAsia="ja-JP" w:bidi="fa-IR"/>
              </w:rPr>
              <w:lastRenderedPageBreak/>
              <w:t>назначения (I</w:t>
            </w:r>
            <w:r w:rsidRPr="00F125D1">
              <w:rPr>
                <w:rFonts w:ascii="Times New Roman" w:hAnsi="Times New Roman" w:cs="Tahoma"/>
                <w:kern w:val="3"/>
                <w:sz w:val="24"/>
                <w:szCs w:val="24"/>
                <w:lang w:val="en-US" w:eastAsia="ja-JP" w:bidi="fa-IR"/>
              </w:rPr>
              <w:t>II</w:t>
            </w:r>
            <w:r w:rsidRPr="00F125D1">
              <w:rPr>
                <w:rFonts w:ascii="Times New Roman" w:hAnsi="Times New Roman" w:cs="Tahoma"/>
                <w:kern w:val="3"/>
                <w:sz w:val="24"/>
                <w:szCs w:val="24"/>
                <w:lang w:val="de-DE" w:eastAsia="ja-JP" w:bidi="fa-IR"/>
              </w:rPr>
              <w:t>-V классов опасности</w:t>
            </w:r>
            <w:r w:rsidRPr="00F125D1">
              <w:rPr>
                <w:rFonts w:ascii="Times New Roman" w:hAnsi="Times New Roman" w:cs="Tahoma"/>
                <w:kern w:val="3"/>
                <w:sz w:val="24"/>
                <w:szCs w:val="24"/>
                <w:lang w:eastAsia="ja-JP" w:bidi="fa-IR"/>
              </w:rPr>
              <w:t>)</w:t>
            </w:r>
            <w:r w:rsidRPr="00F125D1">
              <w:rPr>
                <w:rFonts w:ascii="Times New Roman" w:hAnsi="Times New Roman" w:cs="Tahoma"/>
                <w:kern w:val="3"/>
                <w:sz w:val="24"/>
                <w:szCs w:val="24"/>
                <w:lang w:val="de-DE" w:eastAsia="ja-JP" w:bidi="fa-IR"/>
              </w:rPr>
              <w:t>, транспортно-логистического, складского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3448,26</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3467,4</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w:t>
            </w:r>
            <w:r w:rsidRPr="00F125D1">
              <w:rPr>
                <w:rFonts w:ascii="Times New Roman" w:hAnsi="Times New Roman" w:cs="Tahoma"/>
                <w:kern w:val="3"/>
                <w:sz w:val="24"/>
                <w:szCs w:val="24"/>
                <w:lang w:eastAsia="ja-JP" w:bidi="fa-IR"/>
              </w:rPr>
              <w:lastRenderedPageBreak/>
              <w:t xml:space="preserve">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lastRenderedPageBreak/>
              <w:t>3,5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3,52</w:t>
            </w:r>
          </w:p>
        </w:tc>
      </w:tr>
      <w:tr w:rsidR="000A7EAC" w:rsidRPr="00F125D1" w:rsidTr="007A7F9E">
        <w:trPr>
          <w:trHeight w:val="480"/>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3.2.</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зона объектов производственного назначения (</w:t>
            </w:r>
            <w:r w:rsidRPr="00F125D1">
              <w:rPr>
                <w:rFonts w:ascii="Times New Roman" w:hAnsi="Times New Roman" w:cs="Tahoma"/>
                <w:kern w:val="3"/>
                <w:sz w:val="24"/>
                <w:szCs w:val="24"/>
                <w:lang w:val="en-US" w:eastAsia="ja-JP" w:bidi="fa-IR"/>
              </w:rPr>
              <w:t>I</w:t>
            </w: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val="en-US" w:eastAsia="ja-JP" w:bidi="fa-IR"/>
              </w:rPr>
              <w:t>II</w:t>
            </w:r>
            <w:r w:rsidRPr="00F125D1">
              <w:rPr>
                <w:rFonts w:ascii="Times New Roman" w:hAnsi="Times New Roman" w:cs="Tahoma"/>
                <w:kern w:val="3"/>
                <w:sz w:val="24"/>
                <w:szCs w:val="24"/>
                <w:lang w:val="de-DE" w:eastAsia="ja-JP" w:bidi="fa-IR"/>
              </w:rPr>
              <w:t xml:space="preserve"> классов опасности</w:t>
            </w:r>
            <w:r w:rsidRPr="00F125D1">
              <w:rPr>
                <w:rFonts w:ascii="Times New Roman" w:hAnsi="Times New Roman" w:cs="Tahoma"/>
                <w:kern w:val="3"/>
                <w:sz w:val="24"/>
                <w:szCs w:val="24"/>
                <w:lang w:eastAsia="ja-JP" w:bidi="fa-IR"/>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2,2</w:t>
            </w:r>
          </w:p>
        </w:tc>
      </w:tr>
      <w:tr w:rsidR="000A7EAC" w:rsidRPr="00F125D1" w:rsidTr="007A7F9E">
        <w:trPr>
          <w:trHeight w:val="398"/>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0,002</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0,002</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рекреационные зоны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11,03</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11,33</w:t>
            </w:r>
          </w:p>
        </w:tc>
      </w:tr>
      <w:tr w:rsidR="000A7EAC" w:rsidRPr="00F125D1" w:rsidTr="007A7F9E">
        <w:trPr>
          <w:trHeight w:val="293"/>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0,</w:t>
            </w:r>
            <w:r w:rsidRPr="00F125D1">
              <w:rPr>
                <w:rFonts w:ascii="Times New Roman" w:hAnsi="Times New Roman" w:cs="Tahoma"/>
                <w:kern w:val="3"/>
                <w:sz w:val="24"/>
                <w:szCs w:val="24"/>
                <w:lang w:eastAsia="ja-JP" w:bidi="fa-IR"/>
              </w:rPr>
              <w:t>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0,6</w:t>
            </w:r>
          </w:p>
        </w:tc>
      </w:tr>
      <w:tr w:rsidR="000A7EAC" w:rsidRPr="00F125D1" w:rsidTr="007A7F9E">
        <w:trPr>
          <w:trHeight w:val="36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color w:val="FF0000"/>
                <w:kern w:val="3"/>
                <w:sz w:val="24"/>
                <w:szCs w:val="24"/>
                <w:highlight w:val="yellow"/>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4.1</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рекреационного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11,03</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11,33</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застройки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0,6</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зоны сельскохозяйственного использования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2589,48</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2618,83</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2,63</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2,66</w:t>
            </w:r>
          </w:p>
        </w:tc>
      </w:tr>
      <w:tr w:rsidR="000A7EAC" w:rsidRPr="00F125D1" w:rsidTr="007A7F9E">
        <w:trPr>
          <w:trHeight w:val="569"/>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в том числе</w:t>
            </w:r>
            <w:r w:rsidRPr="00F125D1">
              <w:rPr>
                <w:rFonts w:ascii="Times New Roman" w:hAnsi="Times New Roman" w:cs="Tahoma"/>
                <w:kern w:val="3"/>
                <w:sz w:val="24"/>
                <w:szCs w:val="24"/>
                <w:lang w:eastAsia="ja-JP" w:bidi="fa-IR"/>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r>
      <w:tr w:rsidR="000A7EAC" w:rsidRPr="00F125D1" w:rsidTr="007A7F9E">
        <w:trPr>
          <w:trHeight w:val="337"/>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5.1</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сельскохозяйственного использования за границами населенных пунктов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2025,47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2022,24</w:t>
            </w:r>
          </w:p>
        </w:tc>
      </w:tr>
      <w:tr w:rsidR="000A7EAC" w:rsidRPr="00F125D1" w:rsidTr="007A7F9E">
        <w:trPr>
          <w:trHeight w:val="346"/>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2,06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2,05</w:t>
            </w:r>
          </w:p>
        </w:tc>
      </w:tr>
      <w:tr w:rsidR="000A7EAC" w:rsidRPr="00F125D1" w:rsidTr="007A7F9E">
        <w:trPr>
          <w:trHeight w:val="421"/>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5.2.</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сельскохозяйственного использования в границах населенных пунктов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8,47</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41,05</w:t>
            </w:r>
          </w:p>
        </w:tc>
      </w:tr>
      <w:tr w:rsidR="000A7EAC" w:rsidRPr="00F125D1" w:rsidTr="007A7F9E">
        <w:trPr>
          <w:trHeight w:val="3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0,009</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0,04</w:t>
            </w:r>
          </w:p>
        </w:tc>
      </w:tr>
      <w:tr w:rsidR="000A7EAC" w:rsidRPr="00F125D1" w:rsidTr="007A7F9E">
        <w:trPr>
          <w:trHeight w:val="41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5.3.</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зона дачных садоводческих хозяйств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555,54</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555,54</w:t>
            </w:r>
          </w:p>
        </w:tc>
      </w:tr>
      <w:tr w:rsidR="000A7EAC" w:rsidRPr="00F125D1" w:rsidTr="007A7F9E">
        <w:trPr>
          <w:trHeight w:val="420"/>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0,56</w:t>
            </w:r>
          </w:p>
        </w:tc>
        <w:tc>
          <w:tcPr>
            <w:tcW w:w="1480" w:type="dxa"/>
            <w:tcBorders>
              <w:top w:val="single" w:sz="4" w:space="0" w:color="00000A"/>
              <w:left w:val="single" w:sz="4" w:space="0" w:color="00000A"/>
              <w:bottom w:val="single" w:sz="4" w:space="0" w:color="00000A"/>
              <w:right w:val="single" w:sz="4" w:space="0" w:color="00000A"/>
            </w:tcBorders>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0,56</w:t>
            </w:r>
          </w:p>
        </w:tc>
      </w:tr>
      <w:tr w:rsidR="000A7EAC" w:rsidRPr="00F125D1" w:rsidTr="007A7F9E">
        <w:trPr>
          <w:trHeight w:val="447"/>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зона специального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11,69</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14,92</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highlight w:val="yellow"/>
                <w:lang w:val="de-DE" w:eastAsia="ja-JP" w:bidi="fa-IR"/>
              </w:rPr>
            </w:pPr>
          </w:p>
        </w:tc>
      </w:tr>
      <w:tr w:rsidR="000A7EAC" w:rsidRPr="00F125D1" w:rsidTr="007A7F9E">
        <w:trPr>
          <w:trHeight w:val="379"/>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6.1.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зона кладбищ</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11,69</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14,92</w:t>
            </w:r>
          </w:p>
        </w:tc>
      </w:tr>
      <w:tr w:rsidR="000A7EAC" w:rsidRPr="00F125D1" w:rsidTr="007A7F9E">
        <w:trPr>
          <w:trHeight w:val="192"/>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0,02</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7.</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зона водных объектов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3798,92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3798,92</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3,86</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3,86</w:t>
            </w:r>
          </w:p>
        </w:tc>
      </w:tr>
      <w:tr w:rsidR="000A7EAC" w:rsidRPr="00F125D1" w:rsidTr="007A7F9E">
        <w:trPr>
          <w:trHeight w:val="255"/>
          <w:jc w:val="center"/>
        </w:trPr>
        <w:tc>
          <w:tcPr>
            <w:tcW w:w="695"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w:t>
            </w:r>
          </w:p>
        </w:tc>
        <w:tc>
          <w:tcPr>
            <w:tcW w:w="3223" w:type="dxa"/>
            <w:vMerge w:val="restart"/>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b/>
                <w:kern w:val="3"/>
                <w:sz w:val="24"/>
                <w:szCs w:val="24"/>
                <w:lang w:val="de-DE" w:eastAsia="ja-JP" w:bidi="fa-IR"/>
              </w:rPr>
            </w:pPr>
            <w:r w:rsidRPr="00F125D1">
              <w:rPr>
                <w:rFonts w:ascii="Times New Roman" w:hAnsi="Times New Roman" w:cs="Tahoma"/>
                <w:b/>
                <w:kern w:val="3"/>
                <w:sz w:val="24"/>
                <w:szCs w:val="24"/>
                <w:lang w:val="de-DE" w:eastAsia="ja-JP" w:bidi="fa-IR"/>
              </w:rPr>
              <w:t>зона лесов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66708,53</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66708,53</w:t>
            </w:r>
          </w:p>
        </w:tc>
      </w:tr>
      <w:tr w:rsidR="000A7EAC" w:rsidRPr="00F125D1" w:rsidTr="007A7F9E">
        <w:trPr>
          <w:trHeight w:val="255"/>
          <w:jc w:val="center"/>
        </w:trPr>
        <w:tc>
          <w:tcPr>
            <w:tcW w:w="695"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w:t>
            </w:r>
            <w:r w:rsidRPr="00F125D1">
              <w:rPr>
                <w:rFonts w:ascii="Times New Roman" w:hAnsi="Times New Roman" w:cs="Tahoma"/>
                <w:kern w:val="3"/>
                <w:sz w:val="24"/>
                <w:szCs w:val="24"/>
                <w:lang w:eastAsia="ja-JP" w:bidi="fa-IR"/>
              </w:rPr>
              <w:t xml:space="preserve"> от общей площади </w:t>
            </w:r>
            <w:r w:rsidRPr="00F125D1">
              <w:rPr>
                <w:rFonts w:ascii="Times New Roman" w:hAnsi="Times New Roman" w:cs="Tahoma"/>
                <w:kern w:val="3"/>
                <w:sz w:val="24"/>
                <w:szCs w:val="24"/>
                <w:lang w:val="de-DE" w:eastAsia="ja-JP" w:bidi="fa-IR"/>
              </w:rPr>
              <w:t>земель в границах поселения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67,74</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67,74</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II.</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НАСЕЛЕНИЕ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общая численность постоянного </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населения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5595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4280</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роста  от существующей численности постоянного населения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плотность населения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чел. на га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0,06</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0,04</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возрастная структура населения: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3.1.</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население младше трудоспособного возраста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490</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637</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3.2.</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население в трудоспособном возрасте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1232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1601</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3.3.</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население старше трудоспособного возраста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1861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2419</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ЖИЛИЩНЫЙ ФОНД</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средняя обеспеченность населения Sобщ</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м² /чел.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23</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33</w:t>
            </w: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общий объем жилищного фонда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Sобщ, м²</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128473,12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142473,12</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кол-во домов</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общий объем нового жилищного строительства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Sобщ., м2</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14000</w:t>
            </w:r>
          </w:p>
        </w:tc>
      </w:tr>
      <w:tr w:rsidR="000A7EAC" w:rsidRPr="00F125D1" w:rsidTr="007A7F9E">
        <w:trPr>
          <w:trHeight w:val="255"/>
          <w:jc w:val="center"/>
        </w:trPr>
        <w:tc>
          <w:tcPr>
            <w:tcW w:w="695" w:type="dxa"/>
            <w:vMerge/>
            <w:tcBorders>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кол-во домов</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от общего объема жилищного фонда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c>
          <w:tcPr>
            <w:tcW w:w="3223" w:type="dxa"/>
            <w:vMerge w:val="restart"/>
            <w:tcBorders>
              <w:top w:val="single" w:sz="4" w:space="0" w:color="00000A"/>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существующий сохраняемый жилищный фонд</w:t>
            </w:r>
          </w:p>
          <w:p w:rsidR="000A7EAC" w:rsidRPr="00F125D1" w:rsidRDefault="000A7EAC" w:rsidP="00F125D1">
            <w:pPr>
              <w:spacing w:after="0" w:line="240" w:lineRule="auto"/>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Sобщ., м2</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128473,12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142473,12</w:t>
            </w:r>
          </w:p>
        </w:tc>
      </w:tr>
      <w:tr w:rsidR="000A7EAC" w:rsidRPr="00F125D1" w:rsidTr="007A7F9E">
        <w:trPr>
          <w:trHeight w:val="255"/>
          <w:jc w:val="center"/>
        </w:trPr>
        <w:tc>
          <w:tcPr>
            <w:tcW w:w="695" w:type="dxa"/>
            <w:vMerge/>
            <w:tcBorders>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кол-во домов</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3223" w:type="dxa"/>
            <w:vMerge/>
            <w:tcBorders>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spacing w:after="0" w:line="240" w:lineRule="auto"/>
              <w:ind w:firstLine="709"/>
              <w:jc w:val="both"/>
              <w:rPr>
                <w:lang w:eastAsia="ru-RU"/>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от общ. объема сущ. жилищного фонда</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100</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100</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СОЦИАЛЬНОГО И КУЛЬТУРНО-БЫТОВОГО ОБСЛУЖИВАНИЯ НАСЕЛЕНИЯ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учебно-образовательного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мест</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1020</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1020</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здравоохранения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xml:space="preserve">объект на </w:t>
            </w:r>
            <w:r w:rsidRPr="00F125D1">
              <w:rPr>
                <w:rFonts w:ascii="Times New Roman" w:hAnsi="Times New Roman" w:cs="Tahoma"/>
                <w:kern w:val="3"/>
                <w:sz w:val="24"/>
                <w:szCs w:val="24"/>
                <w:lang w:val="de-DE" w:eastAsia="ja-JP" w:bidi="fa-IR"/>
              </w:rPr>
              <w:lastRenderedPageBreak/>
              <w:t>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4</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социального обеспечения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спортивные и физкультурно-оздоровительные объекты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14</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15</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культурно-досугового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торгового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общественного питания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организации и учреждения управления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учреждения жилищно-коммунального хозяйства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бытового обслуживания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связи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объекты специального назначения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объект на поселение</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1</w:t>
            </w:r>
            <w:r w:rsidRPr="00F125D1">
              <w:rPr>
                <w:rFonts w:ascii="Times New Roman" w:hAnsi="Times New Roman" w:cs="Tahoma"/>
                <w:kern w:val="3"/>
                <w:sz w:val="24"/>
                <w:szCs w:val="24"/>
                <w:lang w:eastAsia="ja-JP" w:bidi="fa-IR"/>
              </w:rPr>
              <w:t>4</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val="de-DE" w:eastAsia="ja-JP" w:bidi="fa-IR"/>
              </w:rPr>
              <w:t>1</w:t>
            </w:r>
            <w:r w:rsidRPr="00F125D1">
              <w:rPr>
                <w:rFonts w:ascii="Times New Roman" w:hAnsi="Times New Roman" w:cs="Tahoma"/>
                <w:kern w:val="3"/>
                <w:sz w:val="24"/>
                <w:szCs w:val="24"/>
                <w:lang w:eastAsia="ja-JP" w:bidi="fa-IR"/>
              </w:rPr>
              <w:t>4</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ТРАНСПОРТНАЯ ИНФРАСТРУКТУРА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региональных и межмуниципальных автомобильных дорог</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92,473</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92,473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основных улиц и проездов:</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43,647</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43,647</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136,12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eastAsia="ja-JP" w:bidi="fa-IR"/>
              </w:rPr>
            </w:pPr>
            <w:r w:rsidRPr="00F125D1">
              <w:rPr>
                <w:rFonts w:ascii="Times New Roman" w:hAnsi="Times New Roman" w:cs="Tahoma"/>
                <w:kern w:val="3"/>
                <w:sz w:val="24"/>
                <w:szCs w:val="24"/>
                <w:lang w:eastAsia="ja-JP" w:bidi="fa-IR"/>
              </w:rPr>
              <w:t>136,12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ИНЖЕНЕРНАЯ ИНФРАСТРУКТУРА И БЛАГОУСТРОЙСТВО ТЕРРИТОРИИ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водоснабжение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водопотребление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724,06</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935,62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хозяйственно-питьевые нужды</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389,67</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512,22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производственные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вторичное использование воды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производительность водозаборных сооружений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 ч. водозаборов подземных вод</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2.2.</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lastRenderedPageBreak/>
              <w:t xml:space="preserve">среднесуточное водопотребление на 1 </w:t>
            </w:r>
            <w:r w:rsidRPr="00F125D1">
              <w:rPr>
                <w:rFonts w:ascii="Times New Roman" w:hAnsi="Times New Roman" w:cs="Tahoma"/>
                <w:kern w:val="3"/>
                <w:sz w:val="24"/>
                <w:szCs w:val="24"/>
                <w:lang w:val="de-DE" w:eastAsia="ja-JP" w:bidi="fa-IR"/>
              </w:rPr>
              <w:lastRenderedPageBreak/>
              <w:t>человека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л./в сутки на 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95</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 хозяйственно-питьевые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л./в сутки на чел.</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50</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50</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сетей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21,2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канализация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Общее поступление сточных вод</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695,42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832,37</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хозяйственно-бытовые сточные воды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363,93</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426,18</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производственные сточные воды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6.</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производительность очистных сооружений канализации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тыс. куб. м./в сутки</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сетей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19,08</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электроснабжение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8.1.</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потребность в электроэнергии</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кВт. ч./в 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производственные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кВт. ч./в 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коммунально-бытовые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кВт. ч./в 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10,18</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25,13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потребление электроэнергии на 1 чел. в год</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кВт. ч.</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 коммунально-бытовые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кВт. ч.</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4370</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8208</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источники покрытия</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электронагрузок:</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МВт</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 «Подберезье»</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 «Рогавка»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ПС«Тёсово-2»</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 «Подберезье»</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 «Рогавка»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ПС«Тёсово-2»</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сетей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теплоснабжение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потребление тепла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53631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292750</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 коммунально-бытовые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53631</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165386</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-на производственные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127364</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11.3.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производительность</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централизованных источников теплоснабжения</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Гкал/час</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10,865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72,63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ТЭЦ (АТЭС, АСТ)</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районные котельные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Гкал/час</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Гкал/час</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10,865</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73,63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12.</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производительность локальных источников теплоснабжения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Гкал/час</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50,348</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13.</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сетей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4,1</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14.</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газоснабжение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15.</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удельный вес газа в топливном балансе города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95</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15.1.</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потребление газа</w:t>
            </w: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всего</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куб. м./год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33,206</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в том числе:</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коммунально-бытовые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куб. м./год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17,283</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на производственные нужды</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куб. м./год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15,921</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16.</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источники подачи газа</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млн. куб. м./год</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17.</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протяженность сетей</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км</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70,9</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18.</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связь</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19.</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охват населения телевизионным вещанием</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 от населения</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r w:rsidR="000A7EAC" w:rsidRPr="00F125D1" w:rsidTr="007A7F9E">
        <w:trPr>
          <w:trHeight w:val="255"/>
          <w:jc w:val="center"/>
        </w:trPr>
        <w:tc>
          <w:tcPr>
            <w:tcW w:w="69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20.</w:t>
            </w:r>
          </w:p>
        </w:tc>
        <w:tc>
          <w:tcPr>
            <w:tcW w:w="322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обеспеченность населения телефонной сетью общего пользования</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номеров</w:t>
            </w:r>
          </w:p>
        </w:tc>
        <w:tc>
          <w:tcPr>
            <w:tcW w:w="17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c>
          <w:tcPr>
            <w:tcW w:w="1480" w:type="dxa"/>
            <w:tcBorders>
              <w:top w:val="single" w:sz="4" w:space="0" w:color="00000A"/>
              <w:left w:val="single" w:sz="4" w:space="0" w:color="00000A"/>
              <w:bottom w:val="single" w:sz="4" w:space="0" w:color="00000A"/>
              <w:right w:val="single" w:sz="4" w:space="0" w:color="00000A"/>
            </w:tcBorders>
            <w:vAlign w:val="center"/>
          </w:tcPr>
          <w:p w:rsidR="000A7EAC" w:rsidRPr="00F125D1" w:rsidRDefault="000A7EAC" w:rsidP="00F125D1">
            <w:pPr>
              <w:widowControl w:val="0"/>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F125D1">
              <w:rPr>
                <w:rFonts w:ascii="Times New Roman" w:hAnsi="Times New Roman" w:cs="Tahoma"/>
                <w:kern w:val="3"/>
                <w:sz w:val="24"/>
                <w:szCs w:val="24"/>
                <w:lang w:val="de-DE" w:eastAsia="ja-JP" w:bidi="fa-IR"/>
              </w:rPr>
              <w:t>-</w:t>
            </w:r>
          </w:p>
        </w:tc>
      </w:tr>
    </w:tbl>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27" w:name="_Toc477166192"/>
      <w:r w:rsidRPr="00F125D1">
        <w:rPr>
          <w:rFonts w:ascii="Times New Roman" w:hAnsi="Times New Roman"/>
          <w:b/>
          <w:bCs/>
          <w:sz w:val="28"/>
          <w:szCs w:val="28"/>
          <w:lang w:eastAsia="ru-RU"/>
        </w:rPr>
        <w:lastRenderedPageBreak/>
        <w:t>8. Приложения</w:t>
      </w:r>
      <w:bookmarkEnd w:id="227"/>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28" w:name="_Toc477166193"/>
      <w:r w:rsidRPr="00F125D1">
        <w:rPr>
          <w:rFonts w:ascii="Times New Roman" w:hAnsi="Times New Roman"/>
          <w:b/>
          <w:bCs/>
          <w:sz w:val="28"/>
          <w:szCs w:val="28"/>
          <w:lang w:eastAsia="ru-RU"/>
        </w:rPr>
        <w:t>8.1. Карта границ поселения и существующих населенных пунктов, входящих в состав поселения</w:t>
      </w:r>
      <w:bookmarkEnd w:id="228"/>
    </w:p>
    <w:p w:rsidR="000A7EAC" w:rsidRPr="00F125D1" w:rsidRDefault="003520B3" w:rsidP="00F125D1">
      <w:pPr>
        <w:ind w:firstLine="709"/>
        <w:jc w:val="both"/>
        <w:rPr>
          <w:lang w:eastAsia="ru-RU"/>
        </w:rPr>
      </w:pPr>
      <w:r>
        <w:rPr>
          <w:noProof/>
          <w:lang w:eastAsia="ru-RU"/>
        </w:rPr>
        <w:drawing>
          <wp:inline distT="0" distB="0" distL="0" distR="0">
            <wp:extent cx="5514975" cy="7439025"/>
            <wp:effectExtent l="0" t="0" r="9525" b="9525"/>
            <wp:docPr id="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14975" cy="7439025"/>
                    </a:xfrm>
                    <a:prstGeom prst="rect">
                      <a:avLst/>
                    </a:prstGeom>
                    <a:noFill/>
                    <a:ln>
                      <a:noFill/>
                    </a:ln>
                  </pic:spPr>
                </pic:pic>
              </a:graphicData>
            </a:graphic>
          </wp:inline>
        </w:drawing>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29" w:name="_Toc477166194"/>
      <w:r w:rsidRPr="00F125D1">
        <w:rPr>
          <w:rFonts w:ascii="Times New Roman" w:hAnsi="Times New Roman"/>
          <w:b/>
          <w:bCs/>
          <w:sz w:val="28"/>
          <w:szCs w:val="28"/>
          <w:lang w:eastAsia="ru-RU"/>
        </w:rPr>
        <w:lastRenderedPageBreak/>
        <w:t>8.2. Местоположение существующих и строящихся объектов местного значения поселения</w:t>
      </w:r>
      <w:bookmarkEnd w:id="229"/>
    </w:p>
    <w:p w:rsidR="000A7EAC" w:rsidRPr="00F125D1" w:rsidRDefault="003520B3" w:rsidP="00F125D1">
      <w:pPr>
        <w:ind w:firstLine="709"/>
        <w:jc w:val="both"/>
        <w:rPr>
          <w:lang w:eastAsia="ru-RU"/>
        </w:rPr>
      </w:pPr>
      <w:r>
        <w:rPr>
          <w:noProof/>
          <w:lang w:eastAsia="ru-RU"/>
        </w:rPr>
        <w:drawing>
          <wp:inline distT="0" distB="0" distL="0" distR="0">
            <wp:extent cx="5467350" cy="7400925"/>
            <wp:effectExtent l="0" t="0" r="0" b="9525"/>
            <wp:docPr id="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7350" cy="7400925"/>
                    </a:xfrm>
                    <a:prstGeom prst="rect">
                      <a:avLst/>
                    </a:prstGeom>
                    <a:noFill/>
                    <a:ln>
                      <a:noFill/>
                    </a:ln>
                  </pic:spPr>
                </pic:pic>
              </a:graphicData>
            </a:graphic>
          </wp:inline>
        </w:drawing>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30" w:name="_Toc477166195"/>
      <w:r w:rsidRPr="00F125D1">
        <w:rPr>
          <w:rFonts w:ascii="Times New Roman" w:hAnsi="Times New Roman"/>
          <w:b/>
          <w:bCs/>
          <w:sz w:val="28"/>
          <w:szCs w:val="28"/>
          <w:lang w:eastAsia="ru-RU"/>
        </w:rPr>
        <w:lastRenderedPageBreak/>
        <w:t>8.3. Карта зон с особыми условиями использования территории</w:t>
      </w:r>
      <w:bookmarkEnd w:id="230"/>
    </w:p>
    <w:p w:rsidR="000A7EAC" w:rsidRPr="00F125D1" w:rsidRDefault="003520B3" w:rsidP="00F125D1">
      <w:pPr>
        <w:ind w:firstLine="709"/>
        <w:jc w:val="both"/>
        <w:rPr>
          <w:lang w:eastAsia="ru-RU"/>
        </w:rPr>
      </w:pPr>
      <w:r>
        <w:rPr>
          <w:noProof/>
          <w:lang w:eastAsia="ru-RU"/>
        </w:rPr>
        <w:drawing>
          <wp:inline distT="0" distB="0" distL="0" distR="0">
            <wp:extent cx="6010275" cy="8105775"/>
            <wp:effectExtent l="0" t="0" r="9525" b="9525"/>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10275" cy="8105775"/>
                    </a:xfrm>
                    <a:prstGeom prst="rect">
                      <a:avLst/>
                    </a:prstGeom>
                    <a:noFill/>
                    <a:ln>
                      <a:noFill/>
                    </a:ln>
                  </pic:spPr>
                </pic:pic>
              </a:graphicData>
            </a:graphic>
          </wp:inline>
        </w:drawing>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31" w:name="_Toc477166196"/>
      <w:r w:rsidRPr="00F125D1">
        <w:rPr>
          <w:rFonts w:ascii="Times New Roman" w:hAnsi="Times New Roman"/>
          <w:b/>
          <w:bCs/>
          <w:sz w:val="28"/>
          <w:szCs w:val="28"/>
          <w:lang w:eastAsia="ru-RU"/>
        </w:rPr>
        <w:lastRenderedPageBreak/>
        <w:t>8.4. Карта территорий культурного наследия</w:t>
      </w:r>
      <w:bookmarkEnd w:id="231"/>
      <w:r w:rsidRPr="00F125D1">
        <w:rPr>
          <w:rFonts w:ascii="Times New Roman" w:hAnsi="Times New Roman"/>
          <w:b/>
          <w:bCs/>
          <w:sz w:val="28"/>
          <w:szCs w:val="28"/>
          <w:lang w:eastAsia="ru-RU"/>
        </w:rPr>
        <w:t xml:space="preserve"> </w:t>
      </w:r>
    </w:p>
    <w:p w:rsidR="000A7EAC" w:rsidRPr="00F125D1" w:rsidRDefault="003520B3" w:rsidP="00F125D1">
      <w:pPr>
        <w:ind w:firstLine="709"/>
        <w:jc w:val="both"/>
        <w:rPr>
          <w:lang w:eastAsia="ru-RU"/>
        </w:rPr>
      </w:pPr>
      <w:r>
        <w:rPr>
          <w:noProof/>
          <w:lang w:eastAsia="ru-RU"/>
        </w:rPr>
        <w:drawing>
          <wp:inline distT="0" distB="0" distL="0" distR="0">
            <wp:extent cx="5991225" cy="7972425"/>
            <wp:effectExtent l="0" t="0" r="9525" b="9525"/>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91225" cy="7972425"/>
                    </a:xfrm>
                    <a:prstGeom prst="rect">
                      <a:avLst/>
                    </a:prstGeom>
                    <a:noFill/>
                    <a:ln>
                      <a:noFill/>
                    </a:ln>
                  </pic:spPr>
                </pic:pic>
              </a:graphicData>
            </a:graphic>
          </wp:inline>
        </w:drawing>
      </w:r>
    </w:p>
    <w:p w:rsidR="000A7EAC" w:rsidRPr="00F125D1" w:rsidRDefault="000A7EAC" w:rsidP="00F125D1">
      <w:pPr>
        <w:keepNext/>
        <w:keepLines/>
        <w:spacing w:before="480" w:after="0"/>
        <w:jc w:val="both"/>
        <w:outlineLvl w:val="0"/>
        <w:rPr>
          <w:rFonts w:ascii="Times New Roman" w:hAnsi="Times New Roman"/>
          <w:b/>
          <w:bCs/>
          <w:sz w:val="28"/>
          <w:szCs w:val="28"/>
          <w:lang w:eastAsia="ru-RU"/>
        </w:rPr>
      </w:pPr>
      <w:bookmarkStart w:id="232" w:name="_Toc477166197"/>
      <w:r w:rsidRPr="00F125D1">
        <w:rPr>
          <w:rFonts w:ascii="Times New Roman" w:hAnsi="Times New Roman"/>
          <w:b/>
          <w:bCs/>
          <w:sz w:val="28"/>
          <w:szCs w:val="28"/>
          <w:lang w:eastAsia="ru-RU"/>
        </w:rPr>
        <w:lastRenderedPageBreak/>
        <w:t>8.5. Карта территорий, подверженных риску возникновению чрезвычайных ситуаций природного и техногенного характера</w:t>
      </w:r>
      <w:bookmarkEnd w:id="232"/>
    </w:p>
    <w:p w:rsidR="000A7EAC" w:rsidRPr="00F125D1" w:rsidRDefault="003520B3" w:rsidP="00F125D1">
      <w:pPr>
        <w:ind w:firstLine="709"/>
        <w:jc w:val="both"/>
        <w:rPr>
          <w:lang w:eastAsia="ru-RU"/>
        </w:rPr>
      </w:pPr>
      <w:r>
        <w:rPr>
          <w:noProof/>
          <w:lang w:eastAsia="ru-RU"/>
        </w:rPr>
        <w:drawing>
          <wp:inline distT="0" distB="0" distL="0" distR="0">
            <wp:extent cx="5781675" cy="7839075"/>
            <wp:effectExtent l="0" t="0" r="9525" b="9525"/>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81675" cy="7839075"/>
                    </a:xfrm>
                    <a:prstGeom prst="rect">
                      <a:avLst/>
                    </a:prstGeom>
                    <a:noFill/>
                    <a:ln>
                      <a:noFill/>
                    </a:ln>
                  </pic:spPr>
                </pic:pic>
              </a:graphicData>
            </a:graphic>
          </wp:inline>
        </w:drawing>
      </w:r>
    </w:p>
    <w:p w:rsidR="000A7EAC" w:rsidRDefault="000A7EAC" w:rsidP="00402F16">
      <w:pPr>
        <w:tabs>
          <w:tab w:val="left" w:pos="2910"/>
        </w:tabs>
      </w:pPr>
    </w:p>
    <w:p w:rsidR="000A7EAC" w:rsidRDefault="000A7EAC" w:rsidP="00402F16">
      <w:pPr>
        <w:tabs>
          <w:tab w:val="left" w:pos="2910"/>
        </w:tabs>
      </w:pPr>
    </w:p>
    <w:p w:rsidR="000A7EAC" w:rsidRDefault="000A7EAC" w:rsidP="00402F16">
      <w:pPr>
        <w:tabs>
          <w:tab w:val="left" w:pos="2910"/>
        </w:tabs>
      </w:pPr>
    </w:p>
    <w:p w:rsidR="000A7EAC" w:rsidRPr="00402F16" w:rsidRDefault="000A7EAC" w:rsidP="00402F16">
      <w:pPr>
        <w:tabs>
          <w:tab w:val="left" w:pos="2910"/>
        </w:tabs>
      </w:pPr>
    </w:p>
    <w:sectPr w:rsidR="000A7EAC" w:rsidRPr="00402F16" w:rsidSect="006A72CA">
      <w:pgSz w:w="11906" w:h="16838"/>
      <w:pgMar w:top="1134"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2309" w:rsidRDefault="000F2309" w:rsidP="00402F16">
      <w:pPr>
        <w:spacing w:after="0" w:line="240" w:lineRule="auto"/>
      </w:pPr>
      <w:r>
        <w:separator/>
      </w:r>
    </w:p>
  </w:endnote>
  <w:endnote w:type="continuationSeparator" w:id="0">
    <w:p w:rsidR="000F2309" w:rsidRDefault="000F2309" w:rsidP="00402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CC"/>
    <w:family w:val="swiss"/>
    <w:notTrueType/>
    <w:pitch w:val="variable"/>
    <w:sig w:usb0="00000201" w:usb1="00000000" w:usb2="00000000" w:usb3="00000000" w:csb0="00000004"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20002A87" w:usb1="80000000" w:usb2="00000008" w:usb3="00000000" w:csb0="000001FF" w:csb1="00000000"/>
  </w:font>
  <w:font w:name="Arial Narrow">
    <w:panose1 w:val="020B0606020202030204"/>
    <w:charset w:val="CC"/>
    <w:family w:val="swiss"/>
    <w:pitch w:val="variable"/>
    <w:sig w:usb0="00000287" w:usb1="00000800" w:usb2="00000000" w:usb3="00000000" w:csb0="0000009F" w:csb1="00000000"/>
  </w:font>
  <w:font w:name="Baltica">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Microsoft Sans Serif">
    <w:panose1 w:val="020B0604020202020204"/>
    <w:charset w:val="CC"/>
    <w:family w:val="swiss"/>
    <w:pitch w:val="variable"/>
    <w:sig w:usb0="61002BDF" w:usb1="80000000" w:usb2="00000008"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Mangal">
    <w:panose1 w:val="02040503050203030202"/>
    <w:charset w:val="01"/>
    <w:family w:val="roman"/>
    <w:notTrueType/>
    <w:pitch w:val="variable"/>
    <w:sig w:usb0="00002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2309" w:rsidRDefault="000F2309" w:rsidP="00402F16">
      <w:pPr>
        <w:spacing w:after="0" w:line="240" w:lineRule="auto"/>
      </w:pPr>
      <w:r>
        <w:separator/>
      </w:r>
    </w:p>
  </w:footnote>
  <w:footnote w:type="continuationSeparator" w:id="0">
    <w:p w:rsidR="000F2309" w:rsidRDefault="000F2309" w:rsidP="00402F1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D25A724A"/>
    <w:lvl w:ilvl="0">
      <w:start w:val="1"/>
      <w:numFmt w:val="bullet"/>
      <w:pStyle w:val="S3"/>
      <w:lvlText w:val=""/>
      <w:lvlJc w:val="left"/>
      <w:pPr>
        <w:tabs>
          <w:tab w:val="num" w:pos="643"/>
        </w:tabs>
        <w:ind w:left="643" w:hanging="360"/>
      </w:pPr>
      <w:rPr>
        <w:rFonts w:ascii="Symbol" w:hAnsi="Symbol" w:hint="default"/>
      </w:rPr>
    </w:lvl>
  </w:abstractNum>
  <w:abstractNum w:abstractNumId="1">
    <w:nsid w:val="046E2081"/>
    <w:multiLevelType w:val="multilevel"/>
    <w:tmpl w:val="7C263466"/>
    <w:styleLink w:val="a"/>
    <w:lvl w:ilvl="0">
      <w:start w:val="1"/>
      <w:numFmt w:val="bullet"/>
      <w:lvlText w:val=""/>
      <w:lvlJc w:val="left"/>
      <w:pPr>
        <w:tabs>
          <w:tab w:val="num" w:pos="720"/>
        </w:tabs>
        <w:ind w:left="720" w:hanging="360"/>
      </w:pPr>
      <w:rPr>
        <w:rFonts w:ascii="Symbol" w:hAnsi="Symbol"/>
        <w:sz w:val="2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
    <w:nsid w:val="074C1952"/>
    <w:multiLevelType w:val="hybridMultilevel"/>
    <w:tmpl w:val="A45E52B0"/>
    <w:lvl w:ilvl="0" w:tplc="FFFFFFFF">
      <w:start w:val="1"/>
      <w:numFmt w:val="decimal"/>
      <w:pStyle w:val="S"/>
      <w:lvlText w:val="Таблица %1."/>
      <w:lvlJc w:val="left"/>
      <w:pPr>
        <w:tabs>
          <w:tab w:val="num" w:pos="1440"/>
        </w:tabs>
        <w:ind w:left="1440" w:hanging="360"/>
      </w:pPr>
      <w:rPr>
        <w:rFonts w:cs="Times New Roman" w:hint="default"/>
        <w:color w:val="auto"/>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4">
    <w:nsid w:val="0C932617"/>
    <w:multiLevelType w:val="multilevel"/>
    <w:tmpl w:val="0E90FA68"/>
    <w:styleLink w:val="a0"/>
    <w:lvl w:ilvl="0">
      <w:start w:val="3"/>
      <w:numFmt w:val="decimal"/>
      <w:lvlText w:val="%1."/>
      <w:lvlJc w:val="left"/>
      <w:pPr>
        <w:tabs>
          <w:tab w:val="num" w:pos="624"/>
        </w:tabs>
        <w:ind w:left="624" w:hanging="624"/>
      </w:pPr>
      <w:rPr>
        <w:rFonts w:cs="Times New Roman" w:hint="default"/>
      </w:rPr>
    </w:lvl>
    <w:lvl w:ilvl="1">
      <w:start w:val="3"/>
      <w:numFmt w:val="decimal"/>
      <w:lvlText w:val="%1.%2."/>
      <w:lvlJc w:val="left"/>
      <w:pPr>
        <w:tabs>
          <w:tab w:val="num" w:pos="624"/>
        </w:tabs>
        <w:ind w:left="624" w:hanging="624"/>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10AB1FEA"/>
    <w:multiLevelType w:val="hybridMultilevel"/>
    <w:tmpl w:val="423EB13E"/>
    <w:lvl w:ilvl="0" w:tplc="51185F7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nsid w:val="1699118F"/>
    <w:multiLevelType w:val="hybridMultilevel"/>
    <w:tmpl w:val="7BDE91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6C36D0B"/>
    <w:multiLevelType w:val="multilevel"/>
    <w:tmpl w:val="2858FFA8"/>
    <w:styleLink w:val="WWNum4"/>
    <w:lvl w:ilvl="0">
      <w:numFmt w:val="bullet"/>
      <w:lvlText w:val=""/>
      <w:lvlJc w:val="left"/>
      <w:pPr>
        <w:ind w:left="1440" w:hanging="360"/>
      </w:pPr>
      <w:rPr>
        <w:rFonts w:ascii="Symbol" w:hAnsi="Symbol"/>
      </w:rPr>
    </w:lvl>
    <w:lvl w:ilvl="1">
      <w:numFmt w:val="bullet"/>
      <w:lvlText w:val="o"/>
      <w:lvlJc w:val="left"/>
      <w:pPr>
        <w:ind w:left="1261" w:hanging="360"/>
      </w:pPr>
      <w:rPr>
        <w:rFonts w:ascii="Courier New" w:hAnsi="Courier New"/>
      </w:rPr>
    </w:lvl>
    <w:lvl w:ilvl="2">
      <w:numFmt w:val="bullet"/>
      <w:lvlText w:val=""/>
      <w:lvlJc w:val="left"/>
      <w:pPr>
        <w:ind w:left="1981" w:hanging="360"/>
      </w:pPr>
      <w:rPr>
        <w:rFonts w:ascii="Wingdings" w:hAnsi="Wingdings"/>
      </w:rPr>
    </w:lvl>
    <w:lvl w:ilvl="3">
      <w:numFmt w:val="bullet"/>
      <w:lvlText w:val=""/>
      <w:lvlJc w:val="left"/>
      <w:pPr>
        <w:ind w:left="2701" w:hanging="360"/>
      </w:pPr>
      <w:rPr>
        <w:rFonts w:ascii="Symbol" w:hAnsi="Symbol"/>
      </w:rPr>
    </w:lvl>
    <w:lvl w:ilvl="4">
      <w:numFmt w:val="bullet"/>
      <w:lvlText w:val="o"/>
      <w:lvlJc w:val="left"/>
      <w:pPr>
        <w:ind w:left="3421" w:hanging="360"/>
      </w:pPr>
      <w:rPr>
        <w:rFonts w:ascii="Courier New" w:hAnsi="Courier New"/>
      </w:rPr>
    </w:lvl>
    <w:lvl w:ilvl="5">
      <w:numFmt w:val="bullet"/>
      <w:lvlText w:val=""/>
      <w:lvlJc w:val="left"/>
      <w:pPr>
        <w:ind w:left="4141" w:hanging="360"/>
      </w:pPr>
      <w:rPr>
        <w:rFonts w:ascii="Wingdings" w:hAnsi="Wingdings"/>
      </w:rPr>
    </w:lvl>
    <w:lvl w:ilvl="6">
      <w:numFmt w:val="bullet"/>
      <w:lvlText w:val=""/>
      <w:lvlJc w:val="left"/>
      <w:pPr>
        <w:ind w:left="4861" w:hanging="360"/>
      </w:pPr>
      <w:rPr>
        <w:rFonts w:ascii="Symbol" w:hAnsi="Symbol"/>
      </w:rPr>
    </w:lvl>
    <w:lvl w:ilvl="7">
      <w:numFmt w:val="bullet"/>
      <w:lvlText w:val="o"/>
      <w:lvlJc w:val="left"/>
      <w:pPr>
        <w:ind w:left="5581" w:hanging="360"/>
      </w:pPr>
      <w:rPr>
        <w:rFonts w:ascii="Courier New" w:hAnsi="Courier New"/>
      </w:rPr>
    </w:lvl>
    <w:lvl w:ilvl="8">
      <w:numFmt w:val="bullet"/>
      <w:lvlText w:val=""/>
      <w:lvlJc w:val="left"/>
      <w:pPr>
        <w:ind w:left="6301" w:hanging="360"/>
      </w:pPr>
      <w:rPr>
        <w:rFonts w:ascii="Wingdings" w:hAnsi="Wingdings"/>
      </w:rPr>
    </w:lvl>
  </w:abstractNum>
  <w:abstractNum w:abstractNumId="8">
    <w:nsid w:val="17E027BB"/>
    <w:multiLevelType w:val="hybridMultilevel"/>
    <w:tmpl w:val="B6A8E476"/>
    <w:lvl w:ilvl="0" w:tplc="FFFFFFFF">
      <w:start w:val="1"/>
      <w:numFmt w:val="decimal"/>
      <w:pStyle w:val="S30"/>
      <w:lvlText w:val="%1)"/>
      <w:lvlJc w:val="left"/>
      <w:pPr>
        <w:tabs>
          <w:tab w:val="num" w:pos="1188"/>
        </w:tabs>
        <w:ind w:firstLine="737"/>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
    <w:nsid w:val="19272F5C"/>
    <w:multiLevelType w:val="hybridMultilevel"/>
    <w:tmpl w:val="6122DDD6"/>
    <w:lvl w:ilvl="0" w:tplc="FFFFFFFF">
      <w:start w:val="1"/>
      <w:numFmt w:val="bullet"/>
      <w:pStyle w:val="a1"/>
      <w:lvlText w:val=""/>
      <w:lvlJc w:val="left"/>
      <w:pPr>
        <w:ind w:left="1211"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nsid w:val="1C0B7994"/>
    <w:multiLevelType w:val="multilevel"/>
    <w:tmpl w:val="04190023"/>
    <w:styleLink w:val="2"/>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
    <w:nsid w:val="200D4D8C"/>
    <w:multiLevelType w:val="hybridMultilevel"/>
    <w:tmpl w:val="D1B494DE"/>
    <w:lvl w:ilvl="0" w:tplc="E86283CC">
      <w:start w:val="1"/>
      <w:numFmt w:val="decimal"/>
      <w:lvlText w:val="%1."/>
      <w:lvlJc w:val="left"/>
      <w:pPr>
        <w:ind w:left="1995" w:hanging="1095"/>
      </w:pPr>
      <w:rPr>
        <w:rFonts w:ascii="Times New Roman" w:hAnsi="Times New Roman" w:cs="Times New Roman" w:hint="default"/>
        <w:sz w:val="24"/>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21474F5B"/>
    <w:multiLevelType w:val="multilevel"/>
    <w:tmpl w:val="19FEA8F8"/>
    <w:styleLink w:val="WWNum1"/>
    <w:lvl w:ilvl="0">
      <w:start w:val="1"/>
      <w:numFmt w:val="none"/>
      <w:lvlText w:val="%1"/>
      <w:lvlJc w:val="left"/>
      <w:rPr>
        <w:rFonts w:cs="Times New Roman"/>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13">
    <w:nsid w:val="238A0DE5"/>
    <w:multiLevelType w:val="multilevel"/>
    <w:tmpl w:val="556C9C80"/>
    <w:styleLink w:val="WWNum7"/>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rPr>
    </w:lvl>
    <w:lvl w:ilvl="8">
      <w:numFmt w:val="bullet"/>
      <w:lvlText w:val=""/>
      <w:lvlJc w:val="left"/>
      <w:pPr>
        <w:ind w:left="7189" w:hanging="360"/>
      </w:pPr>
      <w:rPr>
        <w:rFonts w:ascii="Wingdings" w:hAnsi="Wingdings"/>
      </w:rPr>
    </w:lvl>
  </w:abstractNum>
  <w:abstractNum w:abstractNumId="14">
    <w:nsid w:val="268F63FB"/>
    <w:multiLevelType w:val="hybridMultilevel"/>
    <w:tmpl w:val="BC407F66"/>
    <w:lvl w:ilvl="0" w:tplc="04190001">
      <w:start w:val="1"/>
      <w:numFmt w:val="decimal"/>
      <w:lvlText w:val="%1."/>
      <w:lvlJc w:val="left"/>
      <w:pPr>
        <w:ind w:left="720" w:hanging="360"/>
      </w:pPr>
      <w:rPr>
        <w:rFonts w:cs="Times New Roman" w:hint="default"/>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15">
    <w:nsid w:val="29303FF7"/>
    <w:multiLevelType w:val="multilevel"/>
    <w:tmpl w:val="504A8148"/>
    <w:styleLink w:val="WWNum3"/>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rPr>
    </w:lvl>
    <w:lvl w:ilvl="8">
      <w:numFmt w:val="bullet"/>
      <w:lvlText w:val=""/>
      <w:lvlJc w:val="left"/>
      <w:pPr>
        <w:ind w:left="7189" w:hanging="360"/>
      </w:pPr>
      <w:rPr>
        <w:rFonts w:ascii="Wingdings" w:hAnsi="Wingdings"/>
      </w:rPr>
    </w:lvl>
  </w:abstractNum>
  <w:abstractNum w:abstractNumId="16">
    <w:nsid w:val="2B0E71B3"/>
    <w:multiLevelType w:val="multilevel"/>
    <w:tmpl w:val="640C793E"/>
    <w:styleLink w:val="WWNum8"/>
    <w:lvl w:ilvl="0">
      <w:numFmt w:val="bullet"/>
      <w:lvlText w:val=""/>
      <w:lvlJc w:val="left"/>
      <w:pPr>
        <w:ind w:left="502" w:hanging="360"/>
      </w:pPr>
      <w:rPr>
        <w:rFonts w:ascii="Symbol" w:hAnsi="Symbol"/>
      </w:rPr>
    </w:lvl>
    <w:lvl w:ilvl="1">
      <w:numFmt w:val="bullet"/>
      <w:lvlText w:val="o"/>
      <w:lvlJc w:val="left"/>
      <w:pPr>
        <w:ind w:left="1015" w:hanging="360"/>
      </w:pPr>
      <w:rPr>
        <w:rFonts w:ascii="Courier New" w:hAnsi="Courier New"/>
      </w:rPr>
    </w:lvl>
    <w:lvl w:ilvl="2">
      <w:numFmt w:val="bullet"/>
      <w:lvlText w:val=""/>
      <w:lvlJc w:val="left"/>
      <w:pPr>
        <w:ind w:left="1735" w:hanging="360"/>
      </w:pPr>
      <w:rPr>
        <w:rFonts w:ascii="Wingdings" w:hAnsi="Wingdings"/>
      </w:rPr>
    </w:lvl>
    <w:lvl w:ilvl="3">
      <w:numFmt w:val="bullet"/>
      <w:lvlText w:val=""/>
      <w:lvlJc w:val="left"/>
      <w:pPr>
        <w:ind w:left="2455" w:hanging="360"/>
      </w:pPr>
      <w:rPr>
        <w:rFonts w:ascii="Symbol" w:hAnsi="Symbol"/>
      </w:rPr>
    </w:lvl>
    <w:lvl w:ilvl="4">
      <w:numFmt w:val="bullet"/>
      <w:lvlText w:val="o"/>
      <w:lvlJc w:val="left"/>
      <w:pPr>
        <w:ind w:left="3175" w:hanging="360"/>
      </w:pPr>
      <w:rPr>
        <w:rFonts w:ascii="Courier New" w:hAnsi="Courier New"/>
      </w:rPr>
    </w:lvl>
    <w:lvl w:ilvl="5">
      <w:numFmt w:val="bullet"/>
      <w:lvlText w:val=""/>
      <w:lvlJc w:val="left"/>
      <w:pPr>
        <w:ind w:left="3895" w:hanging="360"/>
      </w:pPr>
      <w:rPr>
        <w:rFonts w:ascii="Wingdings" w:hAnsi="Wingdings"/>
      </w:rPr>
    </w:lvl>
    <w:lvl w:ilvl="6">
      <w:numFmt w:val="bullet"/>
      <w:lvlText w:val=""/>
      <w:lvlJc w:val="left"/>
      <w:pPr>
        <w:ind w:left="4615" w:hanging="360"/>
      </w:pPr>
      <w:rPr>
        <w:rFonts w:ascii="Symbol" w:hAnsi="Symbol"/>
      </w:rPr>
    </w:lvl>
    <w:lvl w:ilvl="7">
      <w:numFmt w:val="bullet"/>
      <w:lvlText w:val="o"/>
      <w:lvlJc w:val="left"/>
      <w:pPr>
        <w:ind w:left="5335" w:hanging="360"/>
      </w:pPr>
      <w:rPr>
        <w:rFonts w:ascii="Courier New" w:hAnsi="Courier New"/>
      </w:rPr>
    </w:lvl>
    <w:lvl w:ilvl="8">
      <w:numFmt w:val="bullet"/>
      <w:lvlText w:val=""/>
      <w:lvlJc w:val="left"/>
      <w:pPr>
        <w:ind w:left="6055" w:hanging="360"/>
      </w:pPr>
      <w:rPr>
        <w:rFonts w:ascii="Wingdings" w:hAnsi="Wingdings"/>
      </w:rPr>
    </w:lvl>
  </w:abstractNum>
  <w:abstractNum w:abstractNumId="17">
    <w:nsid w:val="2C020FFB"/>
    <w:multiLevelType w:val="multilevel"/>
    <w:tmpl w:val="74C2BE8A"/>
    <w:styleLink w:val="WWNum6"/>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rPr>
    </w:lvl>
    <w:lvl w:ilvl="8">
      <w:numFmt w:val="bullet"/>
      <w:lvlText w:val=""/>
      <w:lvlJc w:val="left"/>
      <w:pPr>
        <w:ind w:left="7189" w:hanging="360"/>
      </w:pPr>
      <w:rPr>
        <w:rFonts w:ascii="Wingdings" w:hAnsi="Wingdings"/>
      </w:rPr>
    </w:lvl>
  </w:abstractNum>
  <w:abstractNum w:abstractNumId="18">
    <w:nsid w:val="2F742923"/>
    <w:multiLevelType w:val="multilevel"/>
    <w:tmpl w:val="C1182FDC"/>
    <w:styleLink w:val="WWNum5"/>
    <w:lvl w:ilvl="0">
      <w:numFmt w:val="bullet"/>
      <w:lvlText w:val=""/>
      <w:lvlJc w:val="left"/>
      <w:pPr>
        <w:ind w:left="1429" w:hanging="360"/>
      </w:pPr>
      <w:rPr>
        <w:rFonts w:ascii="Symbol" w:hAnsi="Symbol"/>
        <w:color w:val="000000"/>
      </w:rPr>
    </w:lvl>
    <w:lvl w:ilvl="1">
      <w:start w:val="1"/>
      <w:numFmt w:val="decimal"/>
      <w:lvlText w:val="%2."/>
      <w:lvlJc w:val="left"/>
      <w:pPr>
        <w:ind w:left="1080" w:hanging="360"/>
      </w:pPr>
      <w:rPr>
        <w:rFonts w:cs="Times New Roman"/>
      </w:rPr>
    </w:lvl>
    <w:lvl w:ilvl="2">
      <w:start w:val="1"/>
      <w:numFmt w:val="decimal"/>
      <w:lvlText w:val="%3."/>
      <w:lvlJc w:val="left"/>
      <w:pPr>
        <w:ind w:left="1440" w:hanging="360"/>
      </w:pPr>
      <w:rPr>
        <w:rFonts w:cs="Times New Roman"/>
      </w:rPr>
    </w:lvl>
    <w:lvl w:ilvl="3">
      <w:start w:val="1"/>
      <w:numFmt w:val="decimal"/>
      <w:lvlText w:val="%4."/>
      <w:lvlJc w:val="left"/>
      <w:pPr>
        <w:ind w:left="1800" w:hanging="360"/>
      </w:pPr>
      <w:rPr>
        <w:rFonts w:cs="Times New Roman"/>
      </w:rPr>
    </w:lvl>
    <w:lvl w:ilvl="4">
      <w:start w:val="1"/>
      <w:numFmt w:val="decimal"/>
      <w:lvlText w:val="%5."/>
      <w:lvlJc w:val="left"/>
      <w:pPr>
        <w:ind w:left="2160" w:hanging="360"/>
      </w:pPr>
      <w:rPr>
        <w:rFonts w:cs="Times New Roman"/>
      </w:rPr>
    </w:lvl>
    <w:lvl w:ilvl="5">
      <w:start w:val="1"/>
      <w:numFmt w:val="decimal"/>
      <w:lvlText w:val="%6."/>
      <w:lvlJc w:val="left"/>
      <w:pPr>
        <w:ind w:left="2520" w:hanging="360"/>
      </w:pPr>
      <w:rPr>
        <w:rFonts w:cs="Times New Roman"/>
      </w:rPr>
    </w:lvl>
    <w:lvl w:ilvl="6">
      <w:start w:val="1"/>
      <w:numFmt w:val="decimal"/>
      <w:lvlText w:val="%7."/>
      <w:lvlJc w:val="left"/>
      <w:pPr>
        <w:ind w:left="2880" w:hanging="360"/>
      </w:pPr>
      <w:rPr>
        <w:rFonts w:cs="Times New Roman"/>
      </w:rPr>
    </w:lvl>
    <w:lvl w:ilvl="7">
      <w:start w:val="1"/>
      <w:numFmt w:val="decimal"/>
      <w:lvlText w:val="%8."/>
      <w:lvlJc w:val="left"/>
      <w:pPr>
        <w:ind w:left="3240" w:hanging="360"/>
      </w:pPr>
      <w:rPr>
        <w:rFonts w:cs="Times New Roman"/>
      </w:rPr>
    </w:lvl>
    <w:lvl w:ilvl="8">
      <w:start w:val="1"/>
      <w:numFmt w:val="decimal"/>
      <w:lvlText w:val="%9."/>
      <w:lvlJc w:val="left"/>
      <w:pPr>
        <w:ind w:left="3600" w:hanging="360"/>
      </w:pPr>
      <w:rPr>
        <w:rFonts w:cs="Times New Roman"/>
      </w:rPr>
    </w:lvl>
  </w:abstractNum>
  <w:abstractNum w:abstractNumId="19">
    <w:nsid w:val="30F56F22"/>
    <w:multiLevelType w:val="hybridMultilevel"/>
    <w:tmpl w:val="0BC4D380"/>
    <w:lvl w:ilvl="0" w:tplc="FFFFFFFF">
      <w:start w:val="1"/>
      <w:numFmt w:val="decimal"/>
      <w:pStyle w:val="1"/>
      <w:lvlText w:val="Рисунок %1"/>
      <w:lvlJc w:val="right"/>
      <w:pPr>
        <w:tabs>
          <w:tab w:val="num" w:pos="4611"/>
        </w:tabs>
        <w:ind w:left="4441" w:hanging="851"/>
      </w:pPr>
      <w:rPr>
        <w:rFonts w:cs="Times New Roman" w:hint="default"/>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20">
    <w:nsid w:val="32FA6F7D"/>
    <w:multiLevelType w:val="multilevel"/>
    <w:tmpl w:val="A2063BCE"/>
    <w:styleLink w:val="WWNum15"/>
    <w:lvl w:ilvl="0">
      <w:numFmt w:val="bullet"/>
      <w:lvlText w:val=""/>
      <w:lvlJc w:val="left"/>
      <w:pPr>
        <w:ind w:left="1080" w:hanging="360"/>
      </w:pPr>
      <w:rPr>
        <w:rFonts w:ascii="Symbol" w:hAnsi="Symbol"/>
      </w:rPr>
    </w:lvl>
    <w:lvl w:ilvl="1">
      <w:numFmt w:val="bullet"/>
      <w:lvlText w:val="o"/>
      <w:lvlJc w:val="left"/>
      <w:pPr>
        <w:ind w:left="1091" w:hanging="360"/>
      </w:pPr>
      <w:rPr>
        <w:rFonts w:ascii="Courier New" w:hAnsi="Courier New"/>
      </w:rPr>
    </w:lvl>
    <w:lvl w:ilvl="2">
      <w:numFmt w:val="bullet"/>
      <w:lvlText w:val=""/>
      <w:lvlJc w:val="left"/>
      <w:pPr>
        <w:ind w:left="1811" w:hanging="360"/>
      </w:pPr>
      <w:rPr>
        <w:rFonts w:ascii="Wingdings" w:hAnsi="Wingdings"/>
      </w:rPr>
    </w:lvl>
    <w:lvl w:ilvl="3">
      <w:numFmt w:val="bullet"/>
      <w:lvlText w:val=""/>
      <w:lvlJc w:val="left"/>
      <w:pPr>
        <w:ind w:left="2531" w:hanging="360"/>
      </w:pPr>
      <w:rPr>
        <w:rFonts w:ascii="Symbol" w:hAnsi="Symbol"/>
      </w:rPr>
    </w:lvl>
    <w:lvl w:ilvl="4">
      <w:numFmt w:val="bullet"/>
      <w:lvlText w:val="o"/>
      <w:lvlJc w:val="left"/>
      <w:pPr>
        <w:ind w:left="3251" w:hanging="360"/>
      </w:pPr>
      <w:rPr>
        <w:rFonts w:ascii="Courier New" w:hAnsi="Courier New"/>
      </w:rPr>
    </w:lvl>
    <w:lvl w:ilvl="5">
      <w:numFmt w:val="bullet"/>
      <w:lvlText w:val=""/>
      <w:lvlJc w:val="left"/>
      <w:pPr>
        <w:ind w:left="3971" w:hanging="360"/>
      </w:pPr>
      <w:rPr>
        <w:rFonts w:ascii="Wingdings" w:hAnsi="Wingdings"/>
      </w:rPr>
    </w:lvl>
    <w:lvl w:ilvl="6">
      <w:numFmt w:val="bullet"/>
      <w:lvlText w:val=""/>
      <w:lvlJc w:val="left"/>
      <w:pPr>
        <w:ind w:left="4691" w:hanging="360"/>
      </w:pPr>
      <w:rPr>
        <w:rFonts w:ascii="Symbol" w:hAnsi="Symbol"/>
      </w:rPr>
    </w:lvl>
    <w:lvl w:ilvl="7">
      <w:numFmt w:val="bullet"/>
      <w:lvlText w:val="o"/>
      <w:lvlJc w:val="left"/>
      <w:pPr>
        <w:ind w:left="5411" w:hanging="360"/>
      </w:pPr>
      <w:rPr>
        <w:rFonts w:ascii="Courier New" w:hAnsi="Courier New"/>
      </w:rPr>
    </w:lvl>
    <w:lvl w:ilvl="8">
      <w:numFmt w:val="bullet"/>
      <w:lvlText w:val=""/>
      <w:lvlJc w:val="left"/>
      <w:pPr>
        <w:ind w:left="6131" w:hanging="360"/>
      </w:pPr>
      <w:rPr>
        <w:rFonts w:ascii="Wingdings" w:hAnsi="Wingdings"/>
      </w:rPr>
    </w:lvl>
  </w:abstractNum>
  <w:abstractNum w:abstractNumId="21">
    <w:nsid w:val="357B774E"/>
    <w:multiLevelType w:val="hybridMultilevel"/>
    <w:tmpl w:val="08F28C12"/>
    <w:lvl w:ilvl="0" w:tplc="9D706A06">
      <w:start w:val="1"/>
      <w:numFmt w:val="decimal"/>
      <w:lvlText w:val="%1."/>
      <w:lvlJc w:val="left"/>
      <w:pPr>
        <w:ind w:left="1639" w:hanging="93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nsid w:val="372536D0"/>
    <w:multiLevelType w:val="hybridMultilevel"/>
    <w:tmpl w:val="E482FB90"/>
    <w:lvl w:ilvl="0" w:tplc="FFFFFFFF">
      <w:start w:val="1"/>
      <w:numFmt w:val="decimal"/>
      <w:pStyle w:val="22"/>
      <w:lvlText w:val="%1."/>
      <w:lvlJc w:val="left"/>
      <w:pPr>
        <w:ind w:left="1069" w:hanging="360"/>
      </w:pPr>
      <w:rPr>
        <w:rFonts w:cs="Times New Roman" w:hint="default"/>
      </w:rPr>
    </w:lvl>
    <w:lvl w:ilvl="1" w:tplc="FFFFFFFF">
      <w:start w:val="1"/>
      <w:numFmt w:val="lowerLetter"/>
      <w:lvlText w:val="%2."/>
      <w:lvlJc w:val="left"/>
      <w:pPr>
        <w:ind w:left="1789" w:hanging="360"/>
      </w:pPr>
      <w:rPr>
        <w:rFonts w:cs="Times New Roman"/>
      </w:rPr>
    </w:lvl>
    <w:lvl w:ilvl="2" w:tplc="FFFFFFFF" w:tentative="1">
      <w:start w:val="1"/>
      <w:numFmt w:val="lowerRoman"/>
      <w:lvlText w:val="%3."/>
      <w:lvlJc w:val="right"/>
      <w:pPr>
        <w:ind w:left="2509" w:hanging="180"/>
      </w:pPr>
      <w:rPr>
        <w:rFonts w:cs="Times New Roman"/>
      </w:rPr>
    </w:lvl>
    <w:lvl w:ilvl="3" w:tplc="FFFFFFFF" w:tentative="1">
      <w:start w:val="1"/>
      <w:numFmt w:val="decimal"/>
      <w:lvlText w:val="%4."/>
      <w:lvlJc w:val="left"/>
      <w:pPr>
        <w:ind w:left="3229" w:hanging="360"/>
      </w:pPr>
      <w:rPr>
        <w:rFonts w:cs="Times New Roman"/>
      </w:rPr>
    </w:lvl>
    <w:lvl w:ilvl="4" w:tplc="FFFFFFFF" w:tentative="1">
      <w:start w:val="1"/>
      <w:numFmt w:val="lowerLetter"/>
      <w:lvlText w:val="%5."/>
      <w:lvlJc w:val="left"/>
      <w:pPr>
        <w:ind w:left="3949" w:hanging="360"/>
      </w:pPr>
      <w:rPr>
        <w:rFonts w:cs="Times New Roman"/>
      </w:rPr>
    </w:lvl>
    <w:lvl w:ilvl="5" w:tplc="FFFFFFFF" w:tentative="1">
      <w:start w:val="1"/>
      <w:numFmt w:val="lowerRoman"/>
      <w:lvlText w:val="%6."/>
      <w:lvlJc w:val="right"/>
      <w:pPr>
        <w:ind w:left="4669" w:hanging="180"/>
      </w:pPr>
      <w:rPr>
        <w:rFonts w:cs="Times New Roman"/>
      </w:rPr>
    </w:lvl>
    <w:lvl w:ilvl="6" w:tplc="FFFFFFFF" w:tentative="1">
      <w:start w:val="1"/>
      <w:numFmt w:val="decimal"/>
      <w:lvlText w:val="%7."/>
      <w:lvlJc w:val="left"/>
      <w:pPr>
        <w:ind w:left="5389" w:hanging="360"/>
      </w:pPr>
      <w:rPr>
        <w:rFonts w:cs="Times New Roman"/>
      </w:rPr>
    </w:lvl>
    <w:lvl w:ilvl="7" w:tplc="FFFFFFFF" w:tentative="1">
      <w:start w:val="1"/>
      <w:numFmt w:val="lowerLetter"/>
      <w:lvlText w:val="%8."/>
      <w:lvlJc w:val="left"/>
      <w:pPr>
        <w:ind w:left="6109" w:hanging="360"/>
      </w:pPr>
      <w:rPr>
        <w:rFonts w:cs="Times New Roman"/>
      </w:rPr>
    </w:lvl>
    <w:lvl w:ilvl="8" w:tplc="FFFFFFFF" w:tentative="1">
      <w:start w:val="1"/>
      <w:numFmt w:val="lowerRoman"/>
      <w:lvlText w:val="%9."/>
      <w:lvlJc w:val="right"/>
      <w:pPr>
        <w:ind w:left="6829" w:hanging="180"/>
      </w:pPr>
      <w:rPr>
        <w:rFonts w:cs="Times New Roman"/>
      </w:rPr>
    </w:lvl>
  </w:abstractNum>
  <w:abstractNum w:abstractNumId="23">
    <w:nsid w:val="3B4765DE"/>
    <w:multiLevelType w:val="multilevel"/>
    <w:tmpl w:val="98E411C0"/>
    <w:styleLink w:val="WWNum14"/>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1.%2.%3."/>
      <w:lvlJc w:val="right"/>
      <w:pPr>
        <w:ind w:left="2160" w:hanging="180"/>
      </w:pPr>
      <w:rPr>
        <w:rFonts w:cs="Times New Roman"/>
      </w:rPr>
    </w:lvl>
    <w:lvl w:ilvl="3">
      <w:start w:val="1"/>
      <w:numFmt w:val="decimal"/>
      <w:lvlText w:val="%1.%2.%3.%4."/>
      <w:lvlJc w:val="left"/>
      <w:pPr>
        <w:ind w:left="2880" w:hanging="360"/>
      </w:pPr>
      <w:rPr>
        <w:rFonts w:cs="Times New Roman"/>
      </w:rPr>
    </w:lvl>
    <w:lvl w:ilvl="4">
      <w:start w:val="1"/>
      <w:numFmt w:val="lowerLetter"/>
      <w:lvlText w:val="%1.%2.%3.%4.%5."/>
      <w:lvlJc w:val="left"/>
      <w:pPr>
        <w:ind w:left="3600" w:hanging="360"/>
      </w:pPr>
      <w:rPr>
        <w:rFonts w:cs="Times New Roman"/>
      </w:rPr>
    </w:lvl>
    <w:lvl w:ilvl="5">
      <w:start w:val="1"/>
      <w:numFmt w:val="lowerRoman"/>
      <w:lvlText w:val="%1.%2.%3.%4.%5.%6."/>
      <w:lvlJc w:val="right"/>
      <w:pPr>
        <w:ind w:left="4320" w:hanging="180"/>
      </w:pPr>
      <w:rPr>
        <w:rFonts w:cs="Times New Roman"/>
      </w:rPr>
    </w:lvl>
    <w:lvl w:ilvl="6">
      <w:start w:val="1"/>
      <w:numFmt w:val="decimal"/>
      <w:lvlText w:val="%1.%2.%3.%4.%5.%6.%7."/>
      <w:lvlJc w:val="left"/>
      <w:pPr>
        <w:ind w:left="5040" w:hanging="360"/>
      </w:pPr>
      <w:rPr>
        <w:rFonts w:cs="Times New Roman"/>
      </w:rPr>
    </w:lvl>
    <w:lvl w:ilvl="7">
      <w:start w:val="1"/>
      <w:numFmt w:val="lowerLetter"/>
      <w:lvlText w:val="%1.%2.%3.%4.%5.%6.%7.%8."/>
      <w:lvlJc w:val="left"/>
      <w:pPr>
        <w:ind w:left="5760" w:hanging="360"/>
      </w:pPr>
      <w:rPr>
        <w:rFonts w:cs="Times New Roman"/>
      </w:rPr>
    </w:lvl>
    <w:lvl w:ilvl="8">
      <w:start w:val="1"/>
      <w:numFmt w:val="lowerRoman"/>
      <w:lvlText w:val="%1.%2.%3.%4.%5.%6.%7.%8.%9."/>
      <w:lvlJc w:val="right"/>
      <w:pPr>
        <w:ind w:left="6480" w:hanging="180"/>
      </w:pPr>
      <w:rPr>
        <w:rFonts w:cs="Times New Roman"/>
      </w:rPr>
    </w:lvl>
  </w:abstractNum>
  <w:abstractNum w:abstractNumId="24">
    <w:nsid w:val="3D1C2EA7"/>
    <w:multiLevelType w:val="hybridMultilevel"/>
    <w:tmpl w:val="E3549766"/>
    <w:styleLink w:val="10"/>
    <w:lvl w:ilvl="0" w:tplc="FFFFFFFF">
      <w:start w:val="1"/>
      <w:numFmt w:val="decimal"/>
      <w:lvlText w:val="%1."/>
      <w:lvlJc w:val="left"/>
      <w:pPr>
        <w:tabs>
          <w:tab w:val="num" w:pos="1069"/>
        </w:tabs>
        <w:ind w:left="1069"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nsid w:val="40C87371"/>
    <w:multiLevelType w:val="hybridMultilevel"/>
    <w:tmpl w:val="18EEE53E"/>
    <w:lvl w:ilvl="0" w:tplc="FFFFFFFF">
      <w:start w:val="1"/>
      <w:numFmt w:val="decimal"/>
      <w:pStyle w:val="a2"/>
      <w:lvlText w:val="%1)"/>
      <w:lvlJc w:val="left"/>
      <w:pPr>
        <w:tabs>
          <w:tab w:val="num" w:pos="1429"/>
        </w:tabs>
        <w:ind w:left="1429"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26">
    <w:nsid w:val="414F34A5"/>
    <w:multiLevelType w:val="multilevel"/>
    <w:tmpl w:val="C0A889BC"/>
    <w:styleLink w:val="WWNum13"/>
    <w:lvl w:ilvl="0">
      <w:numFmt w:val="bullet"/>
      <w:lvlText w:val="–"/>
      <w:lvlJc w:val="left"/>
      <w:pPr>
        <w:ind w:left="1440" w:hanging="360"/>
      </w:pPr>
      <w:rPr>
        <w:rFonts w:ascii="Times New Roman" w:hAnsi="Times New Roman"/>
      </w:rPr>
    </w:lvl>
    <w:lvl w:ilvl="1">
      <w:numFmt w:val="bullet"/>
      <w:lvlText w:val="o"/>
      <w:lvlJc w:val="left"/>
      <w:pPr>
        <w:ind w:left="2160" w:hanging="360"/>
      </w:pPr>
      <w:rPr>
        <w:rFonts w:ascii="Courier New" w:hAnsi="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rPr>
    </w:lvl>
    <w:lvl w:ilvl="8">
      <w:numFmt w:val="bullet"/>
      <w:lvlText w:val=""/>
      <w:lvlJc w:val="left"/>
      <w:pPr>
        <w:ind w:left="7200" w:hanging="360"/>
      </w:pPr>
      <w:rPr>
        <w:rFonts w:ascii="Wingdings" w:hAnsi="Wingdings"/>
      </w:rPr>
    </w:lvl>
  </w:abstractNum>
  <w:abstractNum w:abstractNumId="27">
    <w:nsid w:val="41CC7886"/>
    <w:multiLevelType w:val="hybridMultilevel"/>
    <w:tmpl w:val="D400BB88"/>
    <w:lvl w:ilvl="0" w:tplc="FFFFFFFF">
      <w:start w:val="1"/>
      <w:numFmt w:val="decimal"/>
      <w:pStyle w:val="a3"/>
      <w:lvlText w:val="%1."/>
      <w:lvlJc w:val="left"/>
      <w:pPr>
        <w:tabs>
          <w:tab w:val="num" w:pos="1134"/>
        </w:tabs>
        <w:ind w:firstLine="794"/>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8">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9">
    <w:nsid w:val="485655AA"/>
    <w:multiLevelType w:val="multilevel"/>
    <w:tmpl w:val="69FC4500"/>
    <w:styleLink w:val="WWNum12"/>
    <w:lvl w:ilvl="0">
      <w:numFmt w:val="bullet"/>
      <w:lvlText w:val="–"/>
      <w:lvlJc w:val="left"/>
      <w:pPr>
        <w:ind w:left="1440" w:hanging="360"/>
      </w:pPr>
      <w:rPr>
        <w:rFonts w:ascii="Times New Roman" w:hAnsi="Times New Roman"/>
      </w:rPr>
    </w:lvl>
    <w:lvl w:ilvl="1">
      <w:numFmt w:val="bullet"/>
      <w:lvlText w:val="o"/>
      <w:lvlJc w:val="left"/>
      <w:pPr>
        <w:ind w:left="2160" w:hanging="360"/>
      </w:pPr>
      <w:rPr>
        <w:rFonts w:ascii="Courier New" w:hAnsi="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rPr>
    </w:lvl>
    <w:lvl w:ilvl="8">
      <w:numFmt w:val="bullet"/>
      <w:lvlText w:val=""/>
      <w:lvlJc w:val="left"/>
      <w:pPr>
        <w:ind w:left="7200" w:hanging="360"/>
      </w:pPr>
      <w:rPr>
        <w:rFonts w:ascii="Wingdings" w:hAnsi="Wingdings"/>
      </w:rPr>
    </w:lvl>
  </w:abstractNum>
  <w:abstractNum w:abstractNumId="30">
    <w:nsid w:val="48802304"/>
    <w:multiLevelType w:val="multilevel"/>
    <w:tmpl w:val="532E8C92"/>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sz w:val="22"/>
      </w:rPr>
    </w:lvl>
    <w:lvl w:ilvl="2">
      <w:start w:val="1"/>
      <w:numFmt w:val="decimal"/>
      <w:isLgl/>
      <w:lvlText w:val="%1.%2.%3"/>
      <w:lvlJc w:val="left"/>
      <w:pPr>
        <w:ind w:left="1080" w:hanging="720"/>
      </w:pPr>
      <w:rPr>
        <w:rFonts w:cs="Times New Roman" w:hint="default"/>
        <w:sz w:val="22"/>
      </w:rPr>
    </w:lvl>
    <w:lvl w:ilvl="3">
      <w:start w:val="1"/>
      <w:numFmt w:val="decimal"/>
      <w:isLgl/>
      <w:lvlText w:val="%1.%2.%3.%4"/>
      <w:lvlJc w:val="left"/>
      <w:pPr>
        <w:ind w:left="1080" w:hanging="720"/>
      </w:pPr>
      <w:rPr>
        <w:rFonts w:cs="Times New Roman" w:hint="default"/>
        <w:sz w:val="22"/>
      </w:rPr>
    </w:lvl>
    <w:lvl w:ilvl="4">
      <w:start w:val="1"/>
      <w:numFmt w:val="decimal"/>
      <w:isLgl/>
      <w:lvlText w:val="%1.%2.%3.%4.%5"/>
      <w:lvlJc w:val="left"/>
      <w:pPr>
        <w:ind w:left="1440" w:hanging="1080"/>
      </w:pPr>
      <w:rPr>
        <w:rFonts w:cs="Times New Roman" w:hint="default"/>
        <w:sz w:val="22"/>
      </w:rPr>
    </w:lvl>
    <w:lvl w:ilvl="5">
      <w:start w:val="1"/>
      <w:numFmt w:val="decimal"/>
      <w:isLgl/>
      <w:lvlText w:val="%1.%2.%3.%4.%5.%6"/>
      <w:lvlJc w:val="left"/>
      <w:pPr>
        <w:ind w:left="1440" w:hanging="1080"/>
      </w:pPr>
      <w:rPr>
        <w:rFonts w:cs="Times New Roman" w:hint="default"/>
        <w:sz w:val="22"/>
      </w:rPr>
    </w:lvl>
    <w:lvl w:ilvl="6">
      <w:start w:val="1"/>
      <w:numFmt w:val="decimal"/>
      <w:isLgl/>
      <w:lvlText w:val="%1.%2.%3.%4.%5.%6.%7"/>
      <w:lvlJc w:val="left"/>
      <w:pPr>
        <w:ind w:left="1800" w:hanging="1440"/>
      </w:pPr>
      <w:rPr>
        <w:rFonts w:cs="Times New Roman" w:hint="default"/>
        <w:sz w:val="22"/>
      </w:rPr>
    </w:lvl>
    <w:lvl w:ilvl="7">
      <w:start w:val="1"/>
      <w:numFmt w:val="decimal"/>
      <w:isLgl/>
      <w:lvlText w:val="%1.%2.%3.%4.%5.%6.%7.%8"/>
      <w:lvlJc w:val="left"/>
      <w:pPr>
        <w:ind w:left="1800" w:hanging="1440"/>
      </w:pPr>
      <w:rPr>
        <w:rFonts w:cs="Times New Roman" w:hint="default"/>
        <w:sz w:val="22"/>
      </w:rPr>
    </w:lvl>
    <w:lvl w:ilvl="8">
      <w:start w:val="1"/>
      <w:numFmt w:val="decimal"/>
      <w:isLgl/>
      <w:lvlText w:val="%1.%2.%3.%4.%5.%6.%7.%8.%9"/>
      <w:lvlJc w:val="left"/>
      <w:pPr>
        <w:ind w:left="1800" w:hanging="1440"/>
      </w:pPr>
      <w:rPr>
        <w:rFonts w:cs="Times New Roman" w:hint="default"/>
        <w:sz w:val="22"/>
      </w:rPr>
    </w:lvl>
  </w:abstractNum>
  <w:abstractNum w:abstractNumId="31">
    <w:nsid w:val="49643F15"/>
    <w:multiLevelType w:val="hybridMultilevel"/>
    <w:tmpl w:val="51220E92"/>
    <w:styleLink w:val="1ai"/>
    <w:lvl w:ilvl="0" w:tplc="B9D0CEF4">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32">
    <w:nsid w:val="4A2F353E"/>
    <w:multiLevelType w:val="hybridMultilevel"/>
    <w:tmpl w:val="C1D0C1FA"/>
    <w:lvl w:ilvl="0" w:tplc="7424F0C8">
      <w:start w:val="1"/>
      <w:numFmt w:val="decimal"/>
      <w:pStyle w:val="S0"/>
      <w:lvlText w:val="Рисунок. %1"/>
      <w:lvlJc w:val="left"/>
      <w:pPr>
        <w:tabs>
          <w:tab w:val="num" w:pos="2149"/>
        </w:tabs>
        <w:ind w:left="2149" w:hanging="360"/>
      </w:pPr>
      <w:rPr>
        <w:rFonts w:cs="Times New Roman" w:hint="default"/>
      </w:rPr>
    </w:lvl>
    <w:lvl w:ilvl="1" w:tplc="B660241C" w:tentative="1">
      <w:start w:val="1"/>
      <w:numFmt w:val="lowerLetter"/>
      <w:lvlText w:val="%2."/>
      <w:lvlJc w:val="left"/>
      <w:pPr>
        <w:tabs>
          <w:tab w:val="num" w:pos="2149"/>
        </w:tabs>
        <w:ind w:left="2149" w:hanging="360"/>
      </w:pPr>
      <w:rPr>
        <w:rFonts w:cs="Times New Roman"/>
      </w:rPr>
    </w:lvl>
    <w:lvl w:ilvl="2" w:tplc="98B4CAD0" w:tentative="1">
      <w:start w:val="1"/>
      <w:numFmt w:val="lowerRoman"/>
      <w:lvlText w:val="%3."/>
      <w:lvlJc w:val="right"/>
      <w:pPr>
        <w:tabs>
          <w:tab w:val="num" w:pos="2869"/>
        </w:tabs>
        <w:ind w:left="2869" w:hanging="180"/>
      </w:pPr>
      <w:rPr>
        <w:rFonts w:cs="Times New Roman"/>
      </w:rPr>
    </w:lvl>
    <w:lvl w:ilvl="3" w:tplc="0562BAFE" w:tentative="1">
      <w:start w:val="1"/>
      <w:numFmt w:val="decimal"/>
      <w:lvlText w:val="%4."/>
      <w:lvlJc w:val="left"/>
      <w:pPr>
        <w:tabs>
          <w:tab w:val="num" w:pos="3589"/>
        </w:tabs>
        <w:ind w:left="3589" w:hanging="360"/>
      </w:pPr>
      <w:rPr>
        <w:rFonts w:cs="Times New Roman"/>
      </w:rPr>
    </w:lvl>
    <w:lvl w:ilvl="4" w:tplc="50B805C4" w:tentative="1">
      <w:start w:val="1"/>
      <w:numFmt w:val="lowerLetter"/>
      <w:lvlText w:val="%5."/>
      <w:lvlJc w:val="left"/>
      <w:pPr>
        <w:tabs>
          <w:tab w:val="num" w:pos="4309"/>
        </w:tabs>
        <w:ind w:left="4309" w:hanging="360"/>
      </w:pPr>
      <w:rPr>
        <w:rFonts w:cs="Times New Roman"/>
      </w:rPr>
    </w:lvl>
    <w:lvl w:ilvl="5" w:tplc="8034B08E" w:tentative="1">
      <w:start w:val="1"/>
      <w:numFmt w:val="lowerRoman"/>
      <w:lvlText w:val="%6."/>
      <w:lvlJc w:val="right"/>
      <w:pPr>
        <w:tabs>
          <w:tab w:val="num" w:pos="5029"/>
        </w:tabs>
        <w:ind w:left="5029" w:hanging="180"/>
      </w:pPr>
      <w:rPr>
        <w:rFonts w:cs="Times New Roman"/>
      </w:rPr>
    </w:lvl>
    <w:lvl w:ilvl="6" w:tplc="E9D65A32" w:tentative="1">
      <w:start w:val="1"/>
      <w:numFmt w:val="decimal"/>
      <w:lvlText w:val="%7."/>
      <w:lvlJc w:val="left"/>
      <w:pPr>
        <w:tabs>
          <w:tab w:val="num" w:pos="5749"/>
        </w:tabs>
        <w:ind w:left="5749" w:hanging="360"/>
      </w:pPr>
      <w:rPr>
        <w:rFonts w:cs="Times New Roman"/>
      </w:rPr>
    </w:lvl>
    <w:lvl w:ilvl="7" w:tplc="8B92F75E" w:tentative="1">
      <w:start w:val="1"/>
      <w:numFmt w:val="lowerLetter"/>
      <w:lvlText w:val="%8."/>
      <w:lvlJc w:val="left"/>
      <w:pPr>
        <w:tabs>
          <w:tab w:val="num" w:pos="6469"/>
        </w:tabs>
        <w:ind w:left="6469" w:hanging="360"/>
      </w:pPr>
      <w:rPr>
        <w:rFonts w:cs="Times New Roman"/>
      </w:rPr>
    </w:lvl>
    <w:lvl w:ilvl="8" w:tplc="7E006032" w:tentative="1">
      <w:start w:val="1"/>
      <w:numFmt w:val="lowerRoman"/>
      <w:lvlText w:val="%9."/>
      <w:lvlJc w:val="right"/>
      <w:pPr>
        <w:tabs>
          <w:tab w:val="num" w:pos="7189"/>
        </w:tabs>
        <w:ind w:left="7189" w:hanging="180"/>
      </w:pPr>
      <w:rPr>
        <w:rFonts w:cs="Times New Roman"/>
      </w:rPr>
    </w:lvl>
  </w:abstractNum>
  <w:abstractNum w:abstractNumId="33">
    <w:nsid w:val="4A310B68"/>
    <w:multiLevelType w:val="hybridMultilevel"/>
    <w:tmpl w:val="06A2E54A"/>
    <w:lvl w:ilvl="0" w:tplc="56BCEAB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
    <w:nsid w:val="4BA254BE"/>
    <w:multiLevelType w:val="hybridMultilevel"/>
    <w:tmpl w:val="ECC6EF58"/>
    <w:styleLink w:val="1111111"/>
    <w:lvl w:ilvl="0" w:tplc="FFFFFFFF">
      <w:start w:val="3"/>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
    <w:nsid w:val="4BD163B7"/>
    <w:multiLevelType w:val="multilevel"/>
    <w:tmpl w:val="A2BC9C8C"/>
    <w:styleLink w:val="111111"/>
    <w:lvl w:ilvl="0">
      <w:start w:val="1"/>
      <w:numFmt w:val="decimal"/>
      <w:pStyle w:val="a4"/>
      <w:lvlText w:val="%1. "/>
      <w:lvlJc w:val="left"/>
      <w:pPr>
        <w:tabs>
          <w:tab w:val="num" w:pos="153"/>
        </w:tabs>
        <w:ind w:left="153" w:hanging="153"/>
      </w:pPr>
      <w:rPr>
        <w:rFonts w:cs="Times New Roman" w:hint="default"/>
        <w:vertAlign w:val="baseline"/>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6">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7">
    <w:nsid w:val="4ED456AD"/>
    <w:multiLevelType w:val="hybridMultilevel"/>
    <w:tmpl w:val="DBE44C26"/>
    <w:lvl w:ilvl="0" w:tplc="FFFFFFFF">
      <w:start w:val="1"/>
      <w:numFmt w:val="decimal"/>
      <w:pStyle w:val="23"/>
      <w:lvlText w:val="4.%1."/>
      <w:lvlJc w:val="left"/>
      <w:pPr>
        <w:ind w:left="2149" w:hanging="360"/>
      </w:pPr>
      <w:rPr>
        <w:rFonts w:cs="Times New Roman" w:hint="default"/>
      </w:rPr>
    </w:lvl>
    <w:lvl w:ilvl="1" w:tplc="FFFFFFFF" w:tentative="1">
      <w:start w:val="1"/>
      <w:numFmt w:val="lowerLetter"/>
      <w:lvlText w:val="%2."/>
      <w:lvlJc w:val="left"/>
      <w:pPr>
        <w:ind w:left="2869" w:hanging="360"/>
      </w:pPr>
      <w:rPr>
        <w:rFonts w:cs="Times New Roman"/>
      </w:rPr>
    </w:lvl>
    <w:lvl w:ilvl="2" w:tplc="FFFFFFFF" w:tentative="1">
      <w:start w:val="1"/>
      <w:numFmt w:val="lowerRoman"/>
      <w:lvlText w:val="%3."/>
      <w:lvlJc w:val="right"/>
      <w:pPr>
        <w:ind w:left="3589" w:hanging="180"/>
      </w:pPr>
      <w:rPr>
        <w:rFonts w:cs="Times New Roman"/>
      </w:rPr>
    </w:lvl>
    <w:lvl w:ilvl="3" w:tplc="FFFFFFFF" w:tentative="1">
      <w:start w:val="1"/>
      <w:numFmt w:val="decimal"/>
      <w:lvlText w:val="%4."/>
      <w:lvlJc w:val="left"/>
      <w:pPr>
        <w:ind w:left="4309" w:hanging="360"/>
      </w:pPr>
      <w:rPr>
        <w:rFonts w:cs="Times New Roman"/>
      </w:rPr>
    </w:lvl>
    <w:lvl w:ilvl="4" w:tplc="FFFFFFFF" w:tentative="1">
      <w:start w:val="1"/>
      <w:numFmt w:val="lowerLetter"/>
      <w:lvlText w:val="%5."/>
      <w:lvlJc w:val="left"/>
      <w:pPr>
        <w:ind w:left="5029" w:hanging="360"/>
      </w:pPr>
      <w:rPr>
        <w:rFonts w:cs="Times New Roman"/>
      </w:rPr>
    </w:lvl>
    <w:lvl w:ilvl="5" w:tplc="FFFFFFFF" w:tentative="1">
      <w:start w:val="1"/>
      <w:numFmt w:val="lowerRoman"/>
      <w:lvlText w:val="%6."/>
      <w:lvlJc w:val="right"/>
      <w:pPr>
        <w:ind w:left="5749" w:hanging="180"/>
      </w:pPr>
      <w:rPr>
        <w:rFonts w:cs="Times New Roman"/>
      </w:rPr>
    </w:lvl>
    <w:lvl w:ilvl="6" w:tplc="FFFFFFFF" w:tentative="1">
      <w:start w:val="1"/>
      <w:numFmt w:val="decimal"/>
      <w:lvlText w:val="%7."/>
      <w:lvlJc w:val="left"/>
      <w:pPr>
        <w:ind w:left="6469" w:hanging="360"/>
      </w:pPr>
      <w:rPr>
        <w:rFonts w:cs="Times New Roman"/>
      </w:rPr>
    </w:lvl>
    <w:lvl w:ilvl="7" w:tplc="FFFFFFFF" w:tentative="1">
      <w:start w:val="1"/>
      <w:numFmt w:val="lowerLetter"/>
      <w:lvlText w:val="%8."/>
      <w:lvlJc w:val="left"/>
      <w:pPr>
        <w:ind w:left="7189" w:hanging="360"/>
      </w:pPr>
      <w:rPr>
        <w:rFonts w:cs="Times New Roman"/>
      </w:rPr>
    </w:lvl>
    <w:lvl w:ilvl="8" w:tplc="FFFFFFFF" w:tentative="1">
      <w:start w:val="1"/>
      <w:numFmt w:val="lowerRoman"/>
      <w:lvlText w:val="%9."/>
      <w:lvlJc w:val="right"/>
      <w:pPr>
        <w:ind w:left="7909" w:hanging="180"/>
      </w:pPr>
      <w:rPr>
        <w:rFonts w:cs="Times New Roman"/>
      </w:rPr>
    </w:lvl>
  </w:abstractNum>
  <w:abstractNum w:abstractNumId="38">
    <w:nsid w:val="50064CB1"/>
    <w:multiLevelType w:val="hybridMultilevel"/>
    <w:tmpl w:val="0C6E400C"/>
    <w:lvl w:ilvl="0" w:tplc="04190009">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9">
    <w:nsid w:val="53EA7159"/>
    <w:multiLevelType w:val="hybridMultilevel"/>
    <w:tmpl w:val="855CABC0"/>
    <w:lvl w:ilvl="0" w:tplc="04190009">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59E60585"/>
    <w:multiLevelType w:val="hybridMultilevel"/>
    <w:tmpl w:val="E78C7934"/>
    <w:lvl w:ilvl="0" w:tplc="FFFFFFFF">
      <w:start w:val="1"/>
      <w:numFmt w:val="bullet"/>
      <w:lvlText w:val=""/>
      <w:lvlJc w:val="left"/>
      <w:pPr>
        <w:tabs>
          <w:tab w:val="num" w:pos="3346"/>
        </w:tabs>
        <w:ind w:left="3346" w:hanging="360"/>
      </w:pPr>
      <w:rPr>
        <w:rFonts w:ascii="Symbol" w:hAnsi="Symbol" w:hint="default"/>
        <w:color w:val="auto"/>
      </w:rPr>
    </w:lvl>
    <w:lvl w:ilvl="1" w:tplc="FFFFFFFF">
      <w:start w:val="1"/>
      <w:numFmt w:val="bullet"/>
      <w:pStyle w:val="11"/>
      <w:lvlText w:val=""/>
      <w:lvlJc w:val="left"/>
      <w:pPr>
        <w:tabs>
          <w:tab w:val="num" w:pos="2149"/>
        </w:tabs>
        <w:ind w:left="2149" w:hanging="360"/>
      </w:pPr>
      <w:rPr>
        <w:rFonts w:ascii="Symbol" w:hAnsi="Symbol" w:hint="default"/>
        <w:color w:val="auto"/>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1">
    <w:nsid w:val="62703807"/>
    <w:multiLevelType w:val="multilevel"/>
    <w:tmpl w:val="56D0F33E"/>
    <w:styleLink w:val="WWNum1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2">
    <w:nsid w:val="653A3979"/>
    <w:multiLevelType w:val="multilevel"/>
    <w:tmpl w:val="171023F0"/>
    <w:styleLink w:val="WWNum9"/>
    <w:lvl w:ilvl="0">
      <w:start w:val="1"/>
      <w:numFmt w:val="decimal"/>
      <w:lvlText w:val="%1."/>
      <w:lvlJc w:val="left"/>
      <w:pPr>
        <w:ind w:left="720" w:hanging="360"/>
      </w:pPr>
      <w:rPr>
        <w:rFonts w:cs="Times New Roman"/>
      </w:rPr>
    </w:lvl>
    <w:lvl w:ilvl="1">
      <w:start w:val="2"/>
      <w:numFmt w:val="decimal"/>
      <w:lvlText w:val="%1.%2"/>
      <w:lvlJc w:val="left"/>
      <w:pPr>
        <w:ind w:left="1069" w:hanging="360"/>
      </w:pPr>
      <w:rPr>
        <w:rFonts w:cs="Times New Roman"/>
      </w:rPr>
    </w:lvl>
    <w:lvl w:ilvl="2">
      <w:start w:val="1"/>
      <w:numFmt w:val="decimal"/>
      <w:lvlText w:val="%1.%2.%3"/>
      <w:lvlJc w:val="left"/>
      <w:pPr>
        <w:ind w:left="1494" w:hanging="720"/>
      </w:pPr>
      <w:rPr>
        <w:rFonts w:cs="Times New Roman"/>
      </w:rPr>
    </w:lvl>
    <w:lvl w:ilvl="3">
      <w:start w:val="1"/>
      <w:numFmt w:val="decimal"/>
      <w:lvlText w:val="%1.%2.%3.%4"/>
      <w:lvlJc w:val="left"/>
      <w:pPr>
        <w:ind w:left="1701" w:hanging="720"/>
      </w:pPr>
      <w:rPr>
        <w:rFonts w:cs="Times New Roman"/>
      </w:rPr>
    </w:lvl>
    <w:lvl w:ilvl="4">
      <w:start w:val="1"/>
      <w:numFmt w:val="decimal"/>
      <w:lvlText w:val="%1.%2.%3.%4.%5"/>
      <w:lvlJc w:val="left"/>
      <w:pPr>
        <w:ind w:left="2268" w:hanging="1080"/>
      </w:pPr>
      <w:rPr>
        <w:rFonts w:cs="Times New Roman"/>
      </w:rPr>
    </w:lvl>
    <w:lvl w:ilvl="5">
      <w:start w:val="1"/>
      <w:numFmt w:val="decimal"/>
      <w:lvlText w:val="%1.%2.%3.%4.%5.%6"/>
      <w:lvlJc w:val="left"/>
      <w:pPr>
        <w:ind w:left="2475" w:hanging="1080"/>
      </w:pPr>
      <w:rPr>
        <w:rFonts w:cs="Times New Roman"/>
      </w:rPr>
    </w:lvl>
    <w:lvl w:ilvl="6">
      <w:start w:val="1"/>
      <w:numFmt w:val="decimal"/>
      <w:lvlText w:val="%1.%2.%3.%4.%5.%6.%7"/>
      <w:lvlJc w:val="left"/>
      <w:pPr>
        <w:ind w:left="3042" w:hanging="1440"/>
      </w:pPr>
      <w:rPr>
        <w:rFonts w:cs="Times New Roman"/>
      </w:rPr>
    </w:lvl>
    <w:lvl w:ilvl="7">
      <w:start w:val="1"/>
      <w:numFmt w:val="decimal"/>
      <w:lvlText w:val="%1.%2.%3.%4.%5.%6.%7.%8"/>
      <w:lvlJc w:val="left"/>
      <w:pPr>
        <w:ind w:left="3249" w:hanging="1440"/>
      </w:pPr>
      <w:rPr>
        <w:rFonts w:cs="Times New Roman"/>
      </w:rPr>
    </w:lvl>
    <w:lvl w:ilvl="8">
      <w:start w:val="1"/>
      <w:numFmt w:val="decimal"/>
      <w:lvlText w:val="%1.%2.%3.%4.%5.%6.%7.%8.%9"/>
      <w:lvlJc w:val="left"/>
      <w:pPr>
        <w:ind w:left="3816" w:hanging="1800"/>
      </w:pPr>
      <w:rPr>
        <w:rFonts w:cs="Times New Roman"/>
      </w:rPr>
    </w:lvl>
  </w:abstractNum>
  <w:abstractNum w:abstractNumId="43">
    <w:nsid w:val="665777A2"/>
    <w:multiLevelType w:val="multilevel"/>
    <w:tmpl w:val="6FEE96A6"/>
    <w:lvl w:ilvl="0">
      <w:start w:val="2"/>
      <w:numFmt w:val="decimal"/>
      <w:lvlText w:val="%1."/>
      <w:lvlJc w:val="left"/>
      <w:pPr>
        <w:tabs>
          <w:tab w:val="num" w:pos="1383"/>
        </w:tabs>
        <w:ind w:left="816" w:hanging="96"/>
      </w:pPr>
      <w:rPr>
        <w:rFonts w:cs="Times New Roman" w:hint="default"/>
      </w:rPr>
    </w:lvl>
    <w:lvl w:ilvl="1">
      <w:start w:val="3"/>
      <w:numFmt w:val="decimal"/>
      <w:isLgl/>
      <w:lvlText w:val="%1.%2."/>
      <w:lvlJc w:val="left"/>
      <w:pPr>
        <w:ind w:left="1670" w:hanging="525"/>
      </w:pPr>
      <w:rPr>
        <w:rFonts w:cs="Times New Roman" w:hint="default"/>
      </w:rPr>
    </w:lvl>
    <w:lvl w:ilvl="2">
      <w:start w:val="1"/>
      <w:numFmt w:val="decimal"/>
      <w:isLgl/>
      <w:lvlText w:val="%1.%2.%3."/>
      <w:lvlJc w:val="left"/>
      <w:pPr>
        <w:ind w:left="2290" w:hanging="720"/>
      </w:pPr>
      <w:rPr>
        <w:rFonts w:cs="Times New Roman" w:hint="default"/>
      </w:rPr>
    </w:lvl>
    <w:lvl w:ilvl="3">
      <w:start w:val="1"/>
      <w:numFmt w:val="decimal"/>
      <w:isLgl/>
      <w:lvlText w:val="%1.%2.%3.%4."/>
      <w:lvlJc w:val="left"/>
      <w:pPr>
        <w:ind w:left="2715" w:hanging="720"/>
      </w:pPr>
      <w:rPr>
        <w:rFonts w:cs="Times New Roman" w:hint="default"/>
      </w:rPr>
    </w:lvl>
    <w:lvl w:ilvl="4">
      <w:start w:val="1"/>
      <w:numFmt w:val="decimal"/>
      <w:isLgl/>
      <w:lvlText w:val="%1.%2.%3.%4.%5."/>
      <w:lvlJc w:val="left"/>
      <w:pPr>
        <w:ind w:left="3500" w:hanging="1080"/>
      </w:pPr>
      <w:rPr>
        <w:rFonts w:cs="Times New Roman" w:hint="default"/>
      </w:rPr>
    </w:lvl>
    <w:lvl w:ilvl="5">
      <w:start w:val="1"/>
      <w:numFmt w:val="decimal"/>
      <w:isLgl/>
      <w:lvlText w:val="%1.%2.%3.%4.%5.%6."/>
      <w:lvlJc w:val="left"/>
      <w:pPr>
        <w:ind w:left="3925" w:hanging="1080"/>
      </w:pPr>
      <w:rPr>
        <w:rFonts w:cs="Times New Roman" w:hint="default"/>
      </w:rPr>
    </w:lvl>
    <w:lvl w:ilvl="6">
      <w:start w:val="1"/>
      <w:numFmt w:val="decimal"/>
      <w:isLgl/>
      <w:lvlText w:val="%1.%2.%3.%4.%5.%6.%7."/>
      <w:lvlJc w:val="left"/>
      <w:pPr>
        <w:ind w:left="4710" w:hanging="1440"/>
      </w:pPr>
      <w:rPr>
        <w:rFonts w:cs="Times New Roman" w:hint="default"/>
      </w:rPr>
    </w:lvl>
    <w:lvl w:ilvl="7">
      <w:start w:val="1"/>
      <w:numFmt w:val="decimal"/>
      <w:isLgl/>
      <w:lvlText w:val="%1.%2.%3.%4.%5.%6.%7.%8."/>
      <w:lvlJc w:val="left"/>
      <w:pPr>
        <w:ind w:left="5135" w:hanging="1440"/>
      </w:pPr>
      <w:rPr>
        <w:rFonts w:cs="Times New Roman" w:hint="default"/>
      </w:rPr>
    </w:lvl>
    <w:lvl w:ilvl="8">
      <w:start w:val="1"/>
      <w:numFmt w:val="decimal"/>
      <w:isLgl/>
      <w:lvlText w:val="%1.%2.%3.%4.%5.%6.%7.%8.%9."/>
      <w:lvlJc w:val="left"/>
      <w:pPr>
        <w:ind w:left="5920" w:hanging="1800"/>
      </w:pPr>
      <w:rPr>
        <w:rFonts w:cs="Times New Roman" w:hint="default"/>
      </w:rPr>
    </w:lvl>
  </w:abstractNum>
  <w:abstractNum w:abstractNumId="44">
    <w:nsid w:val="697D2224"/>
    <w:multiLevelType w:val="hybridMultilevel"/>
    <w:tmpl w:val="FB0EE4F2"/>
    <w:lvl w:ilvl="0" w:tplc="E550CDDA">
      <w:start w:val="1"/>
      <w:numFmt w:val="bullet"/>
      <w:lvlText w:val=""/>
      <w:lvlJc w:val="left"/>
      <w:pPr>
        <w:tabs>
          <w:tab w:val="num" w:pos="397"/>
        </w:tabs>
        <w:ind w:left="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6C901283"/>
    <w:multiLevelType w:val="hybridMultilevel"/>
    <w:tmpl w:val="BC407F66"/>
    <w:lvl w:ilvl="0" w:tplc="3A844A94">
      <w:start w:val="1"/>
      <w:numFmt w:val="decimal"/>
      <w:lvlText w:val="%1."/>
      <w:lvlJc w:val="left"/>
      <w:pPr>
        <w:ind w:left="644" w:hanging="360"/>
      </w:pPr>
      <w:rPr>
        <w:rFonts w:cs="Times New Roman" w:hint="default"/>
      </w:rPr>
    </w:lvl>
    <w:lvl w:ilvl="1" w:tplc="666E25AA" w:tentative="1">
      <w:start w:val="1"/>
      <w:numFmt w:val="lowerLetter"/>
      <w:lvlText w:val="%2."/>
      <w:lvlJc w:val="left"/>
      <w:pPr>
        <w:ind w:left="1440" w:hanging="360"/>
      </w:pPr>
      <w:rPr>
        <w:rFonts w:cs="Times New Roman"/>
      </w:rPr>
    </w:lvl>
    <w:lvl w:ilvl="2" w:tplc="3DEABDFA" w:tentative="1">
      <w:start w:val="1"/>
      <w:numFmt w:val="lowerRoman"/>
      <w:lvlText w:val="%3."/>
      <w:lvlJc w:val="right"/>
      <w:pPr>
        <w:ind w:left="2160" w:hanging="180"/>
      </w:pPr>
      <w:rPr>
        <w:rFonts w:cs="Times New Roman"/>
      </w:rPr>
    </w:lvl>
    <w:lvl w:ilvl="3" w:tplc="D350340E" w:tentative="1">
      <w:start w:val="1"/>
      <w:numFmt w:val="decimal"/>
      <w:lvlText w:val="%4."/>
      <w:lvlJc w:val="left"/>
      <w:pPr>
        <w:ind w:left="2880" w:hanging="360"/>
      </w:pPr>
      <w:rPr>
        <w:rFonts w:cs="Times New Roman"/>
      </w:rPr>
    </w:lvl>
    <w:lvl w:ilvl="4" w:tplc="759C6000" w:tentative="1">
      <w:start w:val="1"/>
      <w:numFmt w:val="lowerLetter"/>
      <w:lvlText w:val="%5."/>
      <w:lvlJc w:val="left"/>
      <w:pPr>
        <w:ind w:left="3600" w:hanging="360"/>
      </w:pPr>
      <w:rPr>
        <w:rFonts w:cs="Times New Roman"/>
      </w:rPr>
    </w:lvl>
    <w:lvl w:ilvl="5" w:tplc="5574D80E" w:tentative="1">
      <w:start w:val="1"/>
      <w:numFmt w:val="lowerRoman"/>
      <w:lvlText w:val="%6."/>
      <w:lvlJc w:val="right"/>
      <w:pPr>
        <w:ind w:left="4320" w:hanging="180"/>
      </w:pPr>
      <w:rPr>
        <w:rFonts w:cs="Times New Roman"/>
      </w:rPr>
    </w:lvl>
    <w:lvl w:ilvl="6" w:tplc="315AD994" w:tentative="1">
      <w:start w:val="1"/>
      <w:numFmt w:val="decimal"/>
      <w:lvlText w:val="%7."/>
      <w:lvlJc w:val="left"/>
      <w:pPr>
        <w:ind w:left="5040" w:hanging="360"/>
      </w:pPr>
      <w:rPr>
        <w:rFonts w:cs="Times New Roman"/>
      </w:rPr>
    </w:lvl>
    <w:lvl w:ilvl="7" w:tplc="C26A0FB0" w:tentative="1">
      <w:start w:val="1"/>
      <w:numFmt w:val="lowerLetter"/>
      <w:lvlText w:val="%8."/>
      <w:lvlJc w:val="left"/>
      <w:pPr>
        <w:ind w:left="5760" w:hanging="360"/>
      </w:pPr>
      <w:rPr>
        <w:rFonts w:cs="Times New Roman"/>
      </w:rPr>
    </w:lvl>
    <w:lvl w:ilvl="8" w:tplc="46745682" w:tentative="1">
      <w:start w:val="1"/>
      <w:numFmt w:val="lowerRoman"/>
      <w:lvlText w:val="%9."/>
      <w:lvlJc w:val="right"/>
      <w:pPr>
        <w:ind w:left="6480" w:hanging="180"/>
      </w:pPr>
      <w:rPr>
        <w:rFonts w:cs="Times New Roman"/>
      </w:rPr>
    </w:lvl>
  </w:abstractNum>
  <w:abstractNum w:abstractNumId="46">
    <w:nsid w:val="6FCE6E65"/>
    <w:multiLevelType w:val="hybridMultilevel"/>
    <w:tmpl w:val="CCD229F4"/>
    <w:lvl w:ilvl="0" w:tplc="FFFFFFFF">
      <w:start w:val="1"/>
      <w:numFmt w:val="bullet"/>
      <w:pStyle w:val="a5"/>
      <w:lvlText w:val=""/>
      <w:lvlJc w:val="left"/>
      <w:pPr>
        <w:tabs>
          <w:tab w:val="num" w:pos="218"/>
        </w:tabs>
        <w:ind w:left="-349" w:firstLine="709"/>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7">
    <w:nsid w:val="71EB05A0"/>
    <w:multiLevelType w:val="multilevel"/>
    <w:tmpl w:val="FF867252"/>
    <w:styleLink w:val="WWNum2"/>
    <w:lvl w:ilvl="0">
      <w:numFmt w:val="bullet"/>
      <w:lvlText w:val=""/>
      <w:lvlJc w:val="left"/>
      <w:pPr>
        <w:ind w:left="2509" w:hanging="360"/>
      </w:pPr>
      <w:rPr>
        <w:rFonts w:ascii="Symbol" w:hAnsi="Symbol"/>
      </w:rPr>
    </w:lvl>
    <w:lvl w:ilvl="1">
      <w:numFmt w:val="bullet"/>
      <w:lvlText w:val="o"/>
      <w:lvlJc w:val="left"/>
      <w:pPr>
        <w:ind w:left="3229" w:hanging="360"/>
      </w:pPr>
      <w:rPr>
        <w:rFonts w:ascii="Courier New" w:hAnsi="Courier New"/>
      </w:rPr>
    </w:lvl>
    <w:lvl w:ilvl="2">
      <w:numFmt w:val="bullet"/>
      <w:lvlText w:val=""/>
      <w:lvlJc w:val="left"/>
      <w:pPr>
        <w:ind w:left="3949" w:hanging="360"/>
      </w:pPr>
      <w:rPr>
        <w:rFonts w:ascii="Wingdings" w:hAnsi="Wingdings"/>
      </w:rPr>
    </w:lvl>
    <w:lvl w:ilvl="3">
      <w:numFmt w:val="bullet"/>
      <w:lvlText w:val=""/>
      <w:lvlJc w:val="left"/>
      <w:pPr>
        <w:ind w:left="4669" w:hanging="360"/>
      </w:pPr>
      <w:rPr>
        <w:rFonts w:ascii="Symbol" w:hAnsi="Symbol"/>
      </w:rPr>
    </w:lvl>
    <w:lvl w:ilvl="4">
      <w:numFmt w:val="bullet"/>
      <w:lvlText w:val="o"/>
      <w:lvlJc w:val="left"/>
      <w:pPr>
        <w:ind w:left="5389" w:hanging="360"/>
      </w:pPr>
      <w:rPr>
        <w:rFonts w:ascii="Courier New" w:hAnsi="Courier New"/>
      </w:rPr>
    </w:lvl>
    <w:lvl w:ilvl="5">
      <w:numFmt w:val="bullet"/>
      <w:lvlText w:val=""/>
      <w:lvlJc w:val="left"/>
      <w:pPr>
        <w:ind w:left="6109" w:hanging="360"/>
      </w:pPr>
      <w:rPr>
        <w:rFonts w:ascii="Wingdings" w:hAnsi="Wingdings"/>
      </w:rPr>
    </w:lvl>
    <w:lvl w:ilvl="6">
      <w:numFmt w:val="bullet"/>
      <w:lvlText w:val=""/>
      <w:lvlJc w:val="left"/>
      <w:pPr>
        <w:ind w:left="6829" w:hanging="360"/>
      </w:pPr>
      <w:rPr>
        <w:rFonts w:ascii="Symbol" w:hAnsi="Symbol"/>
      </w:rPr>
    </w:lvl>
    <w:lvl w:ilvl="7">
      <w:numFmt w:val="bullet"/>
      <w:lvlText w:val="o"/>
      <w:lvlJc w:val="left"/>
      <w:pPr>
        <w:ind w:left="7549" w:hanging="360"/>
      </w:pPr>
      <w:rPr>
        <w:rFonts w:ascii="Courier New" w:hAnsi="Courier New"/>
      </w:rPr>
    </w:lvl>
    <w:lvl w:ilvl="8">
      <w:numFmt w:val="bullet"/>
      <w:lvlText w:val=""/>
      <w:lvlJc w:val="left"/>
      <w:pPr>
        <w:ind w:left="8269" w:hanging="360"/>
      </w:pPr>
      <w:rPr>
        <w:rFonts w:ascii="Wingdings" w:hAnsi="Wingdings"/>
      </w:rPr>
    </w:lvl>
  </w:abstractNum>
  <w:abstractNum w:abstractNumId="48">
    <w:nsid w:val="73A27011"/>
    <w:multiLevelType w:val="multilevel"/>
    <w:tmpl w:val="0456BD30"/>
    <w:styleLink w:val="WWNum11"/>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rPr>
    </w:lvl>
    <w:lvl w:ilvl="8">
      <w:numFmt w:val="bullet"/>
      <w:lvlText w:val=""/>
      <w:lvlJc w:val="left"/>
      <w:pPr>
        <w:ind w:left="7189" w:hanging="360"/>
      </w:pPr>
      <w:rPr>
        <w:rFonts w:ascii="Wingdings" w:hAnsi="Wingdings"/>
      </w:rPr>
    </w:lvl>
  </w:abstractNum>
  <w:abstractNum w:abstractNumId="49">
    <w:nsid w:val="76C541EE"/>
    <w:multiLevelType w:val="hybridMultilevel"/>
    <w:tmpl w:val="DF64C174"/>
    <w:lvl w:ilvl="0" w:tplc="FFFFFFFF">
      <w:start w:val="1"/>
      <w:numFmt w:val="decimal"/>
      <w:pStyle w:val="12"/>
      <w:lvlText w:val="Таблица %1"/>
      <w:lvlJc w:val="right"/>
      <w:pPr>
        <w:tabs>
          <w:tab w:val="num" w:pos="4116"/>
        </w:tabs>
        <w:ind w:left="3949" w:firstLine="58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0">
    <w:nsid w:val="7E7A688B"/>
    <w:multiLevelType w:val="multilevel"/>
    <w:tmpl w:val="B650C186"/>
    <w:styleLink w:val="WWNum10"/>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rPr>
    </w:lvl>
    <w:lvl w:ilvl="8">
      <w:numFmt w:val="bullet"/>
      <w:lvlText w:val=""/>
      <w:lvlJc w:val="left"/>
      <w:pPr>
        <w:ind w:left="7047" w:hanging="360"/>
      </w:pPr>
      <w:rPr>
        <w:rFonts w:ascii="Wingdings" w:hAnsi="Wingdings"/>
      </w:rPr>
    </w:lvl>
  </w:abstractNum>
  <w:num w:numId="1">
    <w:abstractNumId w:val="0"/>
  </w:num>
  <w:num w:numId="2">
    <w:abstractNumId w:val="41"/>
  </w:num>
  <w:num w:numId="3">
    <w:abstractNumId w:val="41"/>
  </w:num>
  <w:num w:numId="4">
    <w:abstractNumId w:val="30"/>
  </w:num>
  <w:num w:numId="5">
    <w:abstractNumId w:val="14"/>
  </w:num>
  <w:num w:numId="6">
    <w:abstractNumId w:val="9"/>
  </w:num>
  <w:num w:numId="7">
    <w:abstractNumId w:val="8"/>
  </w:num>
  <w:num w:numId="8">
    <w:abstractNumId w:val="25"/>
  </w:num>
  <w:num w:numId="9">
    <w:abstractNumId w:val="27"/>
  </w:num>
  <w:num w:numId="10">
    <w:abstractNumId w:val="35"/>
  </w:num>
  <w:num w:numId="11">
    <w:abstractNumId w:val="31"/>
  </w:num>
  <w:num w:numId="12">
    <w:abstractNumId w:val="34"/>
  </w:num>
  <w:num w:numId="13">
    <w:abstractNumId w:val="40"/>
  </w:num>
  <w:num w:numId="14">
    <w:abstractNumId w:val="36"/>
  </w:num>
  <w:num w:numId="15">
    <w:abstractNumId w:val="2"/>
  </w:num>
  <w:num w:numId="16">
    <w:abstractNumId w:val="10"/>
  </w:num>
  <w:num w:numId="17">
    <w:abstractNumId w:val="28"/>
  </w:num>
  <w:num w:numId="18">
    <w:abstractNumId w:val="24"/>
  </w:num>
  <w:num w:numId="19">
    <w:abstractNumId w:val="19"/>
  </w:num>
  <w:num w:numId="20">
    <w:abstractNumId w:val="49"/>
  </w:num>
  <w:num w:numId="21">
    <w:abstractNumId w:val="32"/>
  </w:num>
  <w:num w:numId="22">
    <w:abstractNumId w:val="3"/>
  </w:num>
  <w:num w:numId="23">
    <w:abstractNumId w:val="22"/>
  </w:num>
  <w:num w:numId="24">
    <w:abstractNumId w:val="37"/>
  </w:num>
  <w:num w:numId="25">
    <w:abstractNumId w:val="4"/>
  </w:num>
  <w:num w:numId="26">
    <w:abstractNumId w:val="46"/>
  </w:num>
  <w:num w:numId="27">
    <w:abstractNumId w:val="1"/>
  </w:num>
  <w:num w:numId="28">
    <w:abstractNumId w:val="44"/>
  </w:num>
  <w:num w:numId="29">
    <w:abstractNumId w:val="45"/>
  </w:num>
  <w:num w:numId="30">
    <w:abstractNumId w:val="38"/>
  </w:num>
  <w:num w:numId="31">
    <w:abstractNumId w:val="6"/>
  </w:num>
  <w:num w:numId="32">
    <w:abstractNumId w:val="11"/>
  </w:num>
  <w:num w:numId="33">
    <w:abstractNumId w:val="21"/>
  </w:num>
  <w:num w:numId="34">
    <w:abstractNumId w:val="33"/>
  </w:num>
  <w:num w:numId="35">
    <w:abstractNumId w:val="39"/>
  </w:num>
  <w:num w:numId="36">
    <w:abstractNumId w:val="43"/>
  </w:num>
  <w:num w:numId="37">
    <w:abstractNumId w:val="12"/>
  </w:num>
  <w:num w:numId="38">
    <w:abstractNumId w:val="47"/>
  </w:num>
  <w:num w:numId="39">
    <w:abstractNumId w:val="15"/>
  </w:num>
  <w:num w:numId="40">
    <w:abstractNumId w:val="7"/>
  </w:num>
  <w:num w:numId="41">
    <w:abstractNumId w:val="18"/>
  </w:num>
  <w:num w:numId="42">
    <w:abstractNumId w:val="17"/>
  </w:num>
  <w:num w:numId="43">
    <w:abstractNumId w:val="13"/>
  </w:num>
  <w:num w:numId="44">
    <w:abstractNumId w:val="16"/>
  </w:num>
  <w:num w:numId="45">
    <w:abstractNumId w:val="42"/>
  </w:num>
  <w:num w:numId="46">
    <w:abstractNumId w:val="50"/>
  </w:num>
  <w:num w:numId="47">
    <w:abstractNumId w:val="48"/>
  </w:num>
  <w:num w:numId="48">
    <w:abstractNumId w:val="29"/>
  </w:num>
  <w:num w:numId="49">
    <w:abstractNumId w:val="26"/>
  </w:num>
  <w:num w:numId="50">
    <w:abstractNumId w:val="23"/>
  </w:num>
  <w:num w:numId="51">
    <w:abstractNumId w:val="20"/>
  </w:num>
  <w:num w:numId="52">
    <w:abstractNumId w:val="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4460"/>
    <w:rsid w:val="00005573"/>
    <w:rsid w:val="00070AF0"/>
    <w:rsid w:val="0007263D"/>
    <w:rsid w:val="000A7EAC"/>
    <w:rsid w:val="000B03D8"/>
    <w:rsid w:val="000F2309"/>
    <w:rsid w:val="000F3474"/>
    <w:rsid w:val="00147FB5"/>
    <w:rsid w:val="00151655"/>
    <w:rsid w:val="001545E3"/>
    <w:rsid w:val="001B38D5"/>
    <w:rsid w:val="001E3073"/>
    <w:rsid w:val="001F20CD"/>
    <w:rsid w:val="001F6508"/>
    <w:rsid w:val="00236F6A"/>
    <w:rsid w:val="003004D3"/>
    <w:rsid w:val="00306EFF"/>
    <w:rsid w:val="0032252D"/>
    <w:rsid w:val="003520B3"/>
    <w:rsid w:val="00402F16"/>
    <w:rsid w:val="00474439"/>
    <w:rsid w:val="00481D27"/>
    <w:rsid w:val="00496121"/>
    <w:rsid w:val="004B0E6D"/>
    <w:rsid w:val="004D6E09"/>
    <w:rsid w:val="00505074"/>
    <w:rsid w:val="00514460"/>
    <w:rsid w:val="00537B16"/>
    <w:rsid w:val="00573485"/>
    <w:rsid w:val="005A0583"/>
    <w:rsid w:val="005E2E7E"/>
    <w:rsid w:val="006A72CA"/>
    <w:rsid w:val="006F3A04"/>
    <w:rsid w:val="00735BEF"/>
    <w:rsid w:val="00740949"/>
    <w:rsid w:val="007426B6"/>
    <w:rsid w:val="007A7F9E"/>
    <w:rsid w:val="00802D14"/>
    <w:rsid w:val="008C0471"/>
    <w:rsid w:val="008C68F2"/>
    <w:rsid w:val="00970CA4"/>
    <w:rsid w:val="00A37927"/>
    <w:rsid w:val="00A44E1A"/>
    <w:rsid w:val="00AD3675"/>
    <w:rsid w:val="00AE1DFA"/>
    <w:rsid w:val="00B85C86"/>
    <w:rsid w:val="00BA2E6B"/>
    <w:rsid w:val="00BD1BB2"/>
    <w:rsid w:val="00BD2459"/>
    <w:rsid w:val="00C2312C"/>
    <w:rsid w:val="00C30DF7"/>
    <w:rsid w:val="00D050EC"/>
    <w:rsid w:val="00D12A7F"/>
    <w:rsid w:val="00D520E3"/>
    <w:rsid w:val="00DD0104"/>
    <w:rsid w:val="00E56D9A"/>
    <w:rsid w:val="00E76925"/>
    <w:rsid w:val="00EE63AA"/>
    <w:rsid w:val="00F125D1"/>
    <w:rsid w:val="00F746F6"/>
    <w:rsid w:val="00F949AD"/>
    <w:rsid w:val="00FF3A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6">
    <w:name w:val="Normal"/>
    <w:qFormat/>
    <w:rsid w:val="00402F16"/>
    <w:pPr>
      <w:spacing w:after="200" w:line="276" w:lineRule="auto"/>
    </w:pPr>
    <w:rPr>
      <w:lang w:eastAsia="en-US"/>
    </w:rPr>
  </w:style>
  <w:style w:type="paragraph" w:styleId="13">
    <w:name w:val="heading 1"/>
    <w:aliases w:val="новая страница,Заголовок 1 Знак Знак,Заголовок 1 Знак Знак Знак"/>
    <w:basedOn w:val="a6"/>
    <w:next w:val="a6"/>
    <w:link w:val="14"/>
    <w:uiPriority w:val="99"/>
    <w:qFormat/>
    <w:rsid w:val="00402F16"/>
    <w:pPr>
      <w:keepNext/>
      <w:keepLines/>
      <w:spacing w:before="480" w:after="0"/>
      <w:outlineLvl w:val="0"/>
    </w:pPr>
    <w:rPr>
      <w:rFonts w:ascii="Cambria" w:eastAsia="Times New Roman" w:hAnsi="Cambria"/>
      <w:b/>
      <w:bCs/>
      <w:color w:val="365F91"/>
      <w:sz w:val="28"/>
      <w:szCs w:val="28"/>
      <w:lang w:eastAsia="ru-RU"/>
    </w:rPr>
  </w:style>
  <w:style w:type="paragraph" w:styleId="20">
    <w:name w:val="heading 2"/>
    <w:aliases w:val="ГЛАВА,Знак2,Знак2 Знак"/>
    <w:basedOn w:val="a6"/>
    <w:next w:val="a6"/>
    <w:link w:val="21"/>
    <w:uiPriority w:val="99"/>
    <w:qFormat/>
    <w:rsid w:val="00F125D1"/>
    <w:pPr>
      <w:keepNext/>
      <w:keepLines/>
      <w:numPr>
        <w:ilvl w:val="1"/>
        <w:numId w:val="1"/>
      </w:numPr>
      <w:tabs>
        <w:tab w:val="clear" w:pos="643"/>
        <w:tab w:val="num" w:pos="2160"/>
      </w:tabs>
      <w:spacing w:before="200" w:after="0"/>
      <w:ind w:left="0" w:firstLine="0"/>
      <w:jc w:val="both"/>
      <w:outlineLvl w:val="1"/>
    </w:pPr>
    <w:rPr>
      <w:rFonts w:ascii="Cambria" w:eastAsia="Times New Roman" w:hAnsi="Cambria"/>
      <w:b/>
      <w:bCs/>
      <w:color w:val="4F81BD"/>
      <w:sz w:val="26"/>
      <w:szCs w:val="26"/>
      <w:lang w:eastAsia="ru-RU"/>
    </w:rPr>
  </w:style>
  <w:style w:type="paragraph" w:styleId="3">
    <w:name w:val="heading 3"/>
    <w:aliases w:val="OG Heading 3,Знак,Знак3,Знак3 Знак"/>
    <w:basedOn w:val="a6"/>
    <w:next w:val="a6"/>
    <w:link w:val="30"/>
    <w:uiPriority w:val="99"/>
    <w:qFormat/>
    <w:rsid w:val="00F125D1"/>
    <w:pPr>
      <w:keepNext/>
      <w:keepLines/>
      <w:numPr>
        <w:ilvl w:val="2"/>
        <w:numId w:val="1"/>
      </w:numPr>
      <w:tabs>
        <w:tab w:val="clear" w:pos="643"/>
        <w:tab w:val="num" w:pos="2880"/>
      </w:tabs>
      <w:spacing w:before="200" w:after="0"/>
      <w:ind w:left="720" w:hanging="432"/>
      <w:jc w:val="both"/>
      <w:outlineLvl w:val="2"/>
    </w:pPr>
    <w:rPr>
      <w:rFonts w:ascii="Cambria" w:eastAsia="Times New Roman" w:hAnsi="Cambria"/>
      <w:b/>
      <w:bCs/>
      <w:color w:val="4F81BD"/>
      <w:lang w:eastAsia="ru-RU"/>
    </w:rPr>
  </w:style>
  <w:style w:type="paragraph" w:styleId="4">
    <w:name w:val="heading 4"/>
    <w:basedOn w:val="a6"/>
    <w:next w:val="a6"/>
    <w:link w:val="40"/>
    <w:uiPriority w:val="99"/>
    <w:qFormat/>
    <w:rsid w:val="00F125D1"/>
    <w:pPr>
      <w:keepNext/>
      <w:numPr>
        <w:ilvl w:val="3"/>
        <w:numId w:val="1"/>
      </w:numPr>
      <w:tabs>
        <w:tab w:val="clear" w:pos="643"/>
        <w:tab w:val="num" w:pos="3600"/>
      </w:tabs>
      <w:suppressAutoHyphens/>
      <w:spacing w:before="240" w:after="60" w:line="240" w:lineRule="auto"/>
      <w:ind w:left="864" w:hanging="144"/>
      <w:jc w:val="both"/>
      <w:outlineLvl w:val="3"/>
    </w:pPr>
    <w:rPr>
      <w:rFonts w:ascii="Times New Roman" w:eastAsia="Times New Roman" w:hAnsi="Times New Roman"/>
      <w:b/>
      <w:bCs/>
      <w:color w:val="000000"/>
      <w:sz w:val="28"/>
      <w:szCs w:val="28"/>
      <w:lang w:eastAsia="ar-SA"/>
    </w:rPr>
  </w:style>
  <w:style w:type="paragraph" w:styleId="5">
    <w:name w:val="heading 5"/>
    <w:basedOn w:val="a6"/>
    <w:next w:val="a6"/>
    <w:link w:val="50"/>
    <w:uiPriority w:val="99"/>
    <w:qFormat/>
    <w:rsid w:val="00F125D1"/>
    <w:pPr>
      <w:keepNext/>
      <w:numPr>
        <w:ilvl w:val="4"/>
        <w:numId w:val="1"/>
      </w:numPr>
      <w:tabs>
        <w:tab w:val="clear" w:pos="643"/>
        <w:tab w:val="num" w:pos="4320"/>
      </w:tabs>
      <w:suppressAutoHyphens/>
      <w:spacing w:after="0" w:line="240" w:lineRule="auto"/>
      <w:ind w:left="1008" w:hanging="432"/>
      <w:jc w:val="both"/>
      <w:outlineLvl w:val="4"/>
    </w:pPr>
    <w:rPr>
      <w:rFonts w:ascii="Times New Roman" w:eastAsia="Times New Roman" w:hAnsi="Times New Roman"/>
      <w:b/>
      <w:color w:val="000000"/>
      <w:sz w:val="20"/>
      <w:szCs w:val="20"/>
      <w:lang w:eastAsia="ar-SA"/>
    </w:rPr>
  </w:style>
  <w:style w:type="paragraph" w:styleId="6">
    <w:name w:val="heading 6"/>
    <w:basedOn w:val="a6"/>
    <w:next w:val="a6"/>
    <w:link w:val="60"/>
    <w:uiPriority w:val="99"/>
    <w:qFormat/>
    <w:rsid w:val="00F125D1"/>
    <w:pPr>
      <w:numPr>
        <w:ilvl w:val="5"/>
        <w:numId w:val="1"/>
      </w:numPr>
      <w:tabs>
        <w:tab w:val="clear" w:pos="643"/>
        <w:tab w:val="num" w:pos="5040"/>
      </w:tabs>
      <w:suppressAutoHyphens/>
      <w:spacing w:before="240" w:after="60" w:line="240" w:lineRule="auto"/>
      <w:ind w:left="1152" w:hanging="432"/>
      <w:jc w:val="both"/>
      <w:outlineLvl w:val="5"/>
    </w:pPr>
    <w:rPr>
      <w:rFonts w:ascii="Times New Roman" w:eastAsia="Times New Roman" w:hAnsi="Times New Roman"/>
      <w:b/>
      <w:bCs/>
      <w:color w:val="000000"/>
      <w:lang w:eastAsia="ar-SA"/>
    </w:rPr>
  </w:style>
  <w:style w:type="paragraph" w:styleId="7">
    <w:name w:val="heading 7"/>
    <w:basedOn w:val="a6"/>
    <w:next w:val="a6"/>
    <w:link w:val="70"/>
    <w:uiPriority w:val="99"/>
    <w:qFormat/>
    <w:rsid w:val="00F125D1"/>
    <w:pPr>
      <w:keepNext/>
      <w:widowControl w:val="0"/>
      <w:numPr>
        <w:ilvl w:val="6"/>
        <w:numId w:val="1"/>
      </w:numPr>
      <w:tabs>
        <w:tab w:val="clear" w:pos="643"/>
        <w:tab w:val="num" w:pos="5760"/>
      </w:tabs>
      <w:spacing w:after="0" w:line="240" w:lineRule="auto"/>
      <w:ind w:left="1296" w:hanging="288"/>
      <w:jc w:val="center"/>
      <w:outlineLvl w:val="6"/>
    </w:pPr>
    <w:rPr>
      <w:rFonts w:ascii="Times New Roman" w:eastAsia="Times New Roman" w:hAnsi="Times New Roman"/>
      <w:b/>
      <w:sz w:val="28"/>
      <w:szCs w:val="20"/>
      <w:lang w:eastAsia="ru-RU"/>
    </w:rPr>
  </w:style>
  <w:style w:type="paragraph" w:styleId="8">
    <w:name w:val="heading 8"/>
    <w:basedOn w:val="a6"/>
    <w:next w:val="a6"/>
    <w:link w:val="80"/>
    <w:uiPriority w:val="99"/>
    <w:qFormat/>
    <w:rsid w:val="00F125D1"/>
    <w:pPr>
      <w:keepNext/>
      <w:numPr>
        <w:ilvl w:val="7"/>
        <w:numId w:val="1"/>
      </w:numPr>
      <w:tabs>
        <w:tab w:val="clear" w:pos="643"/>
        <w:tab w:val="num" w:pos="6480"/>
      </w:tabs>
      <w:suppressAutoHyphens/>
      <w:spacing w:after="0" w:line="240" w:lineRule="auto"/>
      <w:ind w:left="1440" w:hanging="432"/>
      <w:jc w:val="center"/>
      <w:outlineLvl w:val="7"/>
    </w:pPr>
    <w:rPr>
      <w:rFonts w:ascii="Times New Roman" w:eastAsia="Times New Roman" w:hAnsi="Times New Roman"/>
      <w:b/>
      <w:color w:val="000000"/>
      <w:sz w:val="24"/>
      <w:szCs w:val="20"/>
      <w:lang w:eastAsia="ar-SA"/>
    </w:rPr>
  </w:style>
  <w:style w:type="paragraph" w:styleId="9">
    <w:name w:val="heading 9"/>
    <w:basedOn w:val="a6"/>
    <w:next w:val="a6"/>
    <w:link w:val="90"/>
    <w:uiPriority w:val="99"/>
    <w:qFormat/>
    <w:rsid w:val="00F125D1"/>
    <w:pPr>
      <w:widowControl w:val="0"/>
      <w:numPr>
        <w:ilvl w:val="8"/>
        <w:numId w:val="1"/>
      </w:numPr>
      <w:tabs>
        <w:tab w:val="clear" w:pos="643"/>
        <w:tab w:val="num" w:pos="7200"/>
      </w:tabs>
      <w:suppressAutoHyphens/>
      <w:autoSpaceDE w:val="0"/>
      <w:spacing w:before="240" w:after="60" w:line="240" w:lineRule="auto"/>
      <w:ind w:left="1584" w:hanging="144"/>
      <w:jc w:val="both"/>
      <w:outlineLvl w:val="8"/>
    </w:pPr>
    <w:rPr>
      <w:rFonts w:ascii="Cambria" w:eastAsia="Times New Roman" w:hAnsi="Cambria"/>
      <w:color w:val="000000"/>
      <w:lang w:eastAsia="ar-SA"/>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4">
    <w:name w:val="Заголовок 1 Знак"/>
    <w:aliases w:val="новая страница Знак,Заголовок 1 Знак Знак Знак1,Заголовок 1 Знак Знак Знак Знак1"/>
    <w:basedOn w:val="a7"/>
    <w:link w:val="13"/>
    <w:uiPriority w:val="99"/>
    <w:locked/>
    <w:rsid w:val="00402F16"/>
    <w:rPr>
      <w:rFonts w:ascii="Cambria" w:hAnsi="Cambria" w:cs="Times New Roman"/>
      <w:b/>
      <w:bCs/>
      <w:color w:val="365F91"/>
      <w:sz w:val="28"/>
      <w:szCs w:val="28"/>
      <w:lang w:eastAsia="ru-RU"/>
    </w:rPr>
  </w:style>
  <w:style w:type="character" w:customStyle="1" w:styleId="21">
    <w:name w:val="Заголовок 2 Знак"/>
    <w:aliases w:val="ГЛАВА Знак,Знак2 Знак1,Знак2 Знак Знак"/>
    <w:basedOn w:val="a7"/>
    <w:link w:val="20"/>
    <w:uiPriority w:val="99"/>
    <w:locked/>
    <w:rsid w:val="00F125D1"/>
    <w:rPr>
      <w:rFonts w:ascii="Cambria" w:eastAsia="Times New Roman" w:hAnsi="Cambria"/>
      <w:b/>
      <w:bCs/>
      <w:color w:val="4F81BD"/>
      <w:sz w:val="26"/>
      <w:szCs w:val="26"/>
    </w:rPr>
  </w:style>
  <w:style w:type="character" w:customStyle="1" w:styleId="30">
    <w:name w:val="Заголовок 3 Знак"/>
    <w:aliases w:val="OG Heading 3 Знак,Знак Знак,Знак3 Знак1,Знак3 Знак Знак"/>
    <w:basedOn w:val="a7"/>
    <w:link w:val="3"/>
    <w:uiPriority w:val="99"/>
    <w:locked/>
    <w:rsid w:val="00F125D1"/>
    <w:rPr>
      <w:rFonts w:ascii="Cambria" w:eastAsia="Times New Roman" w:hAnsi="Cambria"/>
      <w:b/>
      <w:bCs/>
      <w:color w:val="4F81BD"/>
    </w:rPr>
  </w:style>
  <w:style w:type="character" w:customStyle="1" w:styleId="40">
    <w:name w:val="Заголовок 4 Знак"/>
    <w:basedOn w:val="a7"/>
    <w:link w:val="4"/>
    <w:uiPriority w:val="99"/>
    <w:locked/>
    <w:rsid w:val="00F125D1"/>
    <w:rPr>
      <w:rFonts w:ascii="Times New Roman" w:eastAsia="Times New Roman" w:hAnsi="Times New Roman"/>
      <w:b/>
      <w:bCs/>
      <w:color w:val="000000"/>
      <w:sz w:val="28"/>
      <w:szCs w:val="28"/>
      <w:lang w:eastAsia="ar-SA"/>
    </w:rPr>
  </w:style>
  <w:style w:type="character" w:customStyle="1" w:styleId="50">
    <w:name w:val="Заголовок 5 Знак"/>
    <w:basedOn w:val="a7"/>
    <w:link w:val="5"/>
    <w:uiPriority w:val="99"/>
    <w:locked/>
    <w:rsid w:val="00F125D1"/>
    <w:rPr>
      <w:rFonts w:ascii="Times New Roman" w:eastAsia="Times New Roman" w:hAnsi="Times New Roman"/>
      <w:b/>
      <w:color w:val="000000"/>
      <w:sz w:val="20"/>
      <w:szCs w:val="20"/>
      <w:lang w:eastAsia="ar-SA"/>
    </w:rPr>
  </w:style>
  <w:style w:type="character" w:customStyle="1" w:styleId="60">
    <w:name w:val="Заголовок 6 Знак"/>
    <w:basedOn w:val="a7"/>
    <w:link w:val="6"/>
    <w:uiPriority w:val="99"/>
    <w:locked/>
    <w:rsid w:val="00F125D1"/>
    <w:rPr>
      <w:rFonts w:ascii="Times New Roman" w:eastAsia="Times New Roman" w:hAnsi="Times New Roman"/>
      <w:b/>
      <w:bCs/>
      <w:color w:val="000000"/>
      <w:lang w:eastAsia="ar-SA"/>
    </w:rPr>
  </w:style>
  <w:style w:type="character" w:customStyle="1" w:styleId="70">
    <w:name w:val="Заголовок 7 Знак"/>
    <w:basedOn w:val="a7"/>
    <w:link w:val="7"/>
    <w:uiPriority w:val="99"/>
    <w:locked/>
    <w:rsid w:val="00F125D1"/>
    <w:rPr>
      <w:rFonts w:ascii="Times New Roman" w:eastAsia="Times New Roman" w:hAnsi="Times New Roman"/>
      <w:b/>
      <w:sz w:val="28"/>
      <w:szCs w:val="20"/>
    </w:rPr>
  </w:style>
  <w:style w:type="character" w:customStyle="1" w:styleId="80">
    <w:name w:val="Заголовок 8 Знак"/>
    <w:basedOn w:val="a7"/>
    <w:link w:val="8"/>
    <w:uiPriority w:val="99"/>
    <w:locked/>
    <w:rsid w:val="00F125D1"/>
    <w:rPr>
      <w:rFonts w:ascii="Times New Roman" w:eastAsia="Times New Roman" w:hAnsi="Times New Roman"/>
      <w:b/>
      <w:color w:val="000000"/>
      <w:sz w:val="24"/>
      <w:szCs w:val="20"/>
      <w:lang w:eastAsia="ar-SA"/>
    </w:rPr>
  </w:style>
  <w:style w:type="character" w:customStyle="1" w:styleId="90">
    <w:name w:val="Заголовок 9 Знак"/>
    <w:basedOn w:val="a7"/>
    <w:link w:val="9"/>
    <w:uiPriority w:val="99"/>
    <w:locked/>
    <w:rsid w:val="00F125D1"/>
    <w:rPr>
      <w:rFonts w:ascii="Cambria" w:eastAsia="Times New Roman" w:hAnsi="Cambria"/>
      <w:color w:val="000000"/>
      <w:lang w:eastAsia="ar-SA"/>
    </w:rPr>
  </w:style>
  <w:style w:type="paragraph" w:styleId="aa">
    <w:name w:val="List Paragraph"/>
    <w:basedOn w:val="a6"/>
    <w:uiPriority w:val="99"/>
    <w:qFormat/>
    <w:rsid w:val="00402F16"/>
    <w:pPr>
      <w:ind w:left="720"/>
      <w:contextualSpacing/>
    </w:pPr>
  </w:style>
  <w:style w:type="paragraph" w:styleId="15">
    <w:name w:val="toc 1"/>
    <w:basedOn w:val="a6"/>
    <w:next w:val="a6"/>
    <w:autoRedefine/>
    <w:uiPriority w:val="99"/>
    <w:rsid w:val="00402F16"/>
    <w:pPr>
      <w:spacing w:after="100"/>
    </w:pPr>
    <w:rPr>
      <w:rFonts w:eastAsia="Times New Roman"/>
      <w:lang w:eastAsia="ru-RU"/>
    </w:rPr>
  </w:style>
  <w:style w:type="character" w:styleId="ab">
    <w:name w:val="Hyperlink"/>
    <w:basedOn w:val="a7"/>
    <w:uiPriority w:val="99"/>
    <w:rsid w:val="00402F16"/>
    <w:rPr>
      <w:rFonts w:cs="Times New Roman"/>
      <w:color w:val="0000FF"/>
      <w:u w:val="single"/>
    </w:rPr>
  </w:style>
  <w:style w:type="paragraph" w:customStyle="1" w:styleId="ConsPlusNormal">
    <w:name w:val="ConsPlusNormal"/>
    <w:link w:val="ConsPlusNormal0"/>
    <w:uiPriority w:val="99"/>
    <w:rsid w:val="00402F16"/>
    <w:pPr>
      <w:widowControl w:val="0"/>
      <w:suppressAutoHyphens/>
      <w:autoSpaceDE w:val="0"/>
      <w:ind w:firstLine="720"/>
      <w:jc w:val="both"/>
    </w:pPr>
    <w:rPr>
      <w:rFonts w:ascii="Arial" w:hAnsi="Arial"/>
      <w:color w:val="202020"/>
      <w:lang w:eastAsia="ar-SA"/>
    </w:rPr>
  </w:style>
  <w:style w:type="character" w:customStyle="1" w:styleId="ConsPlusNormal0">
    <w:name w:val="ConsPlusNormal Знак"/>
    <w:link w:val="ConsPlusNormal"/>
    <w:uiPriority w:val="99"/>
    <w:locked/>
    <w:rsid w:val="00402F16"/>
    <w:rPr>
      <w:rFonts w:ascii="Arial" w:hAnsi="Arial"/>
      <w:color w:val="202020"/>
      <w:sz w:val="22"/>
      <w:lang w:eastAsia="ar-SA" w:bidi="ar-SA"/>
    </w:rPr>
  </w:style>
  <w:style w:type="paragraph" w:customStyle="1" w:styleId="Standard">
    <w:name w:val="Standard"/>
    <w:uiPriority w:val="99"/>
    <w:rsid w:val="00402F16"/>
    <w:pPr>
      <w:suppressAutoHyphens/>
      <w:autoSpaceDN w:val="0"/>
      <w:spacing w:after="160" w:line="254" w:lineRule="auto"/>
      <w:textAlignment w:val="baseline"/>
    </w:pPr>
    <w:rPr>
      <w:rFonts w:eastAsia="SimSun" w:cs="Tahoma"/>
      <w:kern w:val="3"/>
      <w:lang w:eastAsia="en-US"/>
    </w:rPr>
  </w:style>
  <w:style w:type="paragraph" w:customStyle="1" w:styleId="Textbody">
    <w:name w:val="Text body"/>
    <w:basedOn w:val="Standard"/>
    <w:uiPriority w:val="99"/>
    <w:rsid w:val="00402F16"/>
    <w:pPr>
      <w:widowControl w:val="0"/>
      <w:spacing w:after="120" w:line="240" w:lineRule="auto"/>
      <w:ind w:firstLine="709"/>
      <w:jc w:val="both"/>
    </w:pPr>
    <w:rPr>
      <w:rFonts w:ascii="Times New Roman" w:eastAsia="Times New Roman" w:hAnsi="Times New Roman" w:cs="Times New Roman"/>
      <w:color w:val="000000"/>
      <w:sz w:val="24"/>
      <w:szCs w:val="26"/>
      <w:lang w:eastAsia="ar-SA"/>
    </w:rPr>
  </w:style>
  <w:style w:type="paragraph" w:styleId="ac">
    <w:name w:val="header"/>
    <w:aliases w:val="ВерхКолонтитул"/>
    <w:basedOn w:val="a6"/>
    <w:link w:val="ad"/>
    <w:uiPriority w:val="99"/>
    <w:rsid w:val="00402F16"/>
    <w:pPr>
      <w:tabs>
        <w:tab w:val="center" w:pos="4677"/>
        <w:tab w:val="right" w:pos="9355"/>
      </w:tabs>
      <w:spacing w:after="0" w:line="240" w:lineRule="auto"/>
    </w:pPr>
  </w:style>
  <w:style w:type="character" w:customStyle="1" w:styleId="ad">
    <w:name w:val="Верхний колонтитул Знак"/>
    <w:aliases w:val="ВерхКолонтитул Знак"/>
    <w:basedOn w:val="a7"/>
    <w:link w:val="ac"/>
    <w:uiPriority w:val="99"/>
    <w:locked/>
    <w:rsid w:val="00402F16"/>
    <w:rPr>
      <w:rFonts w:ascii="Calibri" w:hAnsi="Calibri" w:cs="Times New Roman"/>
    </w:rPr>
  </w:style>
  <w:style w:type="paragraph" w:styleId="ae">
    <w:name w:val="footer"/>
    <w:basedOn w:val="a6"/>
    <w:link w:val="af"/>
    <w:uiPriority w:val="99"/>
    <w:rsid w:val="00402F16"/>
    <w:pPr>
      <w:tabs>
        <w:tab w:val="center" w:pos="4677"/>
        <w:tab w:val="right" w:pos="9355"/>
      </w:tabs>
      <w:spacing w:after="0" w:line="240" w:lineRule="auto"/>
    </w:pPr>
  </w:style>
  <w:style w:type="character" w:customStyle="1" w:styleId="af">
    <w:name w:val="Нижний колонтитул Знак"/>
    <w:basedOn w:val="a7"/>
    <w:link w:val="ae"/>
    <w:uiPriority w:val="99"/>
    <w:locked/>
    <w:rsid w:val="00402F16"/>
    <w:rPr>
      <w:rFonts w:ascii="Calibri" w:hAnsi="Calibri" w:cs="Times New Roman"/>
    </w:rPr>
  </w:style>
  <w:style w:type="paragraph" w:styleId="31">
    <w:name w:val="toc 3"/>
    <w:basedOn w:val="a6"/>
    <w:next w:val="a6"/>
    <w:autoRedefine/>
    <w:uiPriority w:val="99"/>
    <w:rsid w:val="00402F16"/>
    <w:pPr>
      <w:spacing w:after="100"/>
      <w:ind w:left="440"/>
    </w:pPr>
  </w:style>
  <w:style w:type="paragraph" w:styleId="af0">
    <w:name w:val="Balloon Text"/>
    <w:basedOn w:val="a6"/>
    <w:link w:val="af1"/>
    <w:uiPriority w:val="99"/>
    <w:rsid w:val="00F125D1"/>
    <w:pPr>
      <w:spacing w:after="0" w:line="240" w:lineRule="auto"/>
    </w:pPr>
    <w:rPr>
      <w:rFonts w:ascii="Tahoma" w:hAnsi="Tahoma" w:cs="Tahoma"/>
      <w:sz w:val="16"/>
      <w:szCs w:val="16"/>
    </w:rPr>
  </w:style>
  <w:style w:type="character" w:customStyle="1" w:styleId="af1">
    <w:name w:val="Текст выноски Знак"/>
    <w:basedOn w:val="a7"/>
    <w:link w:val="af0"/>
    <w:uiPriority w:val="99"/>
    <w:locked/>
    <w:rsid w:val="00F125D1"/>
    <w:rPr>
      <w:rFonts w:ascii="Tahoma" w:hAnsi="Tahoma" w:cs="Tahoma"/>
      <w:sz w:val="16"/>
      <w:szCs w:val="16"/>
    </w:rPr>
  </w:style>
  <w:style w:type="paragraph" w:customStyle="1" w:styleId="16">
    <w:name w:val="Заголовок оглавления1"/>
    <w:basedOn w:val="13"/>
    <w:next w:val="a6"/>
    <w:uiPriority w:val="99"/>
    <w:rsid w:val="00F125D1"/>
    <w:pPr>
      <w:tabs>
        <w:tab w:val="num" w:pos="2448"/>
      </w:tabs>
      <w:jc w:val="both"/>
      <w:outlineLvl w:val="9"/>
    </w:pPr>
  </w:style>
  <w:style w:type="paragraph" w:styleId="af2">
    <w:name w:val="Body Text Indent"/>
    <w:aliases w:val="Основной текст 1"/>
    <w:basedOn w:val="a6"/>
    <w:link w:val="af3"/>
    <w:uiPriority w:val="99"/>
    <w:rsid w:val="00F125D1"/>
    <w:pPr>
      <w:spacing w:after="0" w:line="240" w:lineRule="auto"/>
      <w:ind w:firstLine="709"/>
      <w:jc w:val="both"/>
    </w:pPr>
    <w:rPr>
      <w:rFonts w:ascii="Times New Roman" w:eastAsia="Times New Roman" w:hAnsi="Times New Roman"/>
      <w:sz w:val="20"/>
      <w:szCs w:val="20"/>
      <w:lang w:eastAsia="ru-RU"/>
    </w:rPr>
  </w:style>
  <w:style w:type="character" w:customStyle="1" w:styleId="af3">
    <w:name w:val="Основной текст с отступом Знак"/>
    <w:aliases w:val="Основной текст 1 Знак"/>
    <w:basedOn w:val="a7"/>
    <w:link w:val="af2"/>
    <w:uiPriority w:val="99"/>
    <w:locked/>
    <w:rsid w:val="00F125D1"/>
    <w:rPr>
      <w:rFonts w:ascii="Times New Roman" w:hAnsi="Times New Roman" w:cs="Times New Roman"/>
      <w:sz w:val="20"/>
      <w:szCs w:val="20"/>
      <w:lang w:eastAsia="ru-RU"/>
    </w:rPr>
  </w:style>
  <w:style w:type="paragraph" w:styleId="24">
    <w:name w:val="Body Text 2"/>
    <w:basedOn w:val="a6"/>
    <w:link w:val="25"/>
    <w:uiPriority w:val="99"/>
    <w:rsid w:val="00F125D1"/>
    <w:pPr>
      <w:spacing w:after="120" w:line="480" w:lineRule="auto"/>
      <w:ind w:firstLine="709"/>
      <w:jc w:val="both"/>
    </w:pPr>
    <w:rPr>
      <w:rFonts w:ascii="Times New Roman" w:eastAsia="Times New Roman" w:hAnsi="Times New Roman"/>
      <w:sz w:val="24"/>
      <w:szCs w:val="24"/>
      <w:lang w:eastAsia="ru-RU"/>
    </w:rPr>
  </w:style>
  <w:style w:type="character" w:customStyle="1" w:styleId="25">
    <w:name w:val="Основной текст 2 Знак"/>
    <w:basedOn w:val="a7"/>
    <w:link w:val="24"/>
    <w:uiPriority w:val="99"/>
    <w:locked/>
    <w:rsid w:val="00F125D1"/>
    <w:rPr>
      <w:rFonts w:ascii="Times New Roman" w:hAnsi="Times New Roman" w:cs="Times New Roman"/>
      <w:sz w:val="24"/>
      <w:szCs w:val="24"/>
      <w:lang w:eastAsia="ru-RU"/>
    </w:rPr>
  </w:style>
  <w:style w:type="paragraph" w:styleId="af4">
    <w:name w:val="footnote text"/>
    <w:aliases w:val="Знак4,Table_Footnote_last Знак,Table_Footnote_last Знак Знак,Table_Footnote_last"/>
    <w:basedOn w:val="a6"/>
    <w:link w:val="af5"/>
    <w:uiPriority w:val="99"/>
    <w:rsid w:val="00F125D1"/>
    <w:pPr>
      <w:spacing w:after="0" w:line="240" w:lineRule="auto"/>
      <w:ind w:firstLine="709"/>
      <w:jc w:val="both"/>
    </w:pPr>
    <w:rPr>
      <w:rFonts w:ascii="Times New Roman" w:eastAsia="Times New Roman" w:hAnsi="Times New Roman"/>
      <w:sz w:val="20"/>
      <w:szCs w:val="20"/>
      <w:lang w:eastAsia="ru-RU"/>
    </w:rPr>
  </w:style>
  <w:style w:type="character" w:customStyle="1" w:styleId="FootnoteTextChar">
    <w:name w:val="Footnote Text Char"/>
    <w:aliases w:val="Знак4 Char,Table_Footnote_last Знак Char,Table_Footnote_last Знак Знак Char,Table_Footnote_last Char"/>
    <w:basedOn w:val="a7"/>
    <w:uiPriority w:val="99"/>
    <w:semiHidden/>
    <w:locked/>
    <w:rsid w:val="005E2E7E"/>
    <w:rPr>
      <w:rFonts w:cs="Times New Roman"/>
      <w:sz w:val="20"/>
      <w:szCs w:val="20"/>
      <w:lang w:eastAsia="en-US"/>
    </w:rPr>
  </w:style>
  <w:style w:type="character" w:customStyle="1" w:styleId="af5">
    <w:name w:val="Текст сноски Знак"/>
    <w:aliases w:val="Знак4 Знак,Table_Footnote_last Знак Знак1,Table_Footnote_last Знак Знак Знак,Table_Footnote_last Знак1"/>
    <w:basedOn w:val="a7"/>
    <w:link w:val="af4"/>
    <w:uiPriority w:val="99"/>
    <w:locked/>
    <w:rsid w:val="00F125D1"/>
    <w:rPr>
      <w:rFonts w:ascii="Times New Roman" w:hAnsi="Times New Roman" w:cs="Times New Roman"/>
      <w:sz w:val="20"/>
      <w:szCs w:val="20"/>
      <w:lang w:eastAsia="ru-RU"/>
    </w:rPr>
  </w:style>
  <w:style w:type="paragraph" w:customStyle="1" w:styleId="af6">
    <w:name w:val="Для записок"/>
    <w:basedOn w:val="a6"/>
    <w:link w:val="17"/>
    <w:uiPriority w:val="99"/>
    <w:rsid w:val="00F125D1"/>
    <w:pPr>
      <w:spacing w:after="100" w:line="240" w:lineRule="auto"/>
      <w:ind w:firstLine="720"/>
      <w:jc w:val="both"/>
    </w:pPr>
    <w:rPr>
      <w:rFonts w:ascii="Times New Roman" w:hAnsi="Times New Roman"/>
      <w:sz w:val="20"/>
      <w:szCs w:val="20"/>
      <w:lang w:eastAsia="ru-RU"/>
    </w:rPr>
  </w:style>
  <w:style w:type="character" w:customStyle="1" w:styleId="17">
    <w:name w:val="Для записок Знак1"/>
    <w:link w:val="af6"/>
    <w:uiPriority w:val="99"/>
    <w:locked/>
    <w:rsid w:val="00F125D1"/>
    <w:rPr>
      <w:rFonts w:ascii="Times New Roman" w:hAnsi="Times New Roman"/>
      <w:sz w:val="20"/>
      <w:lang w:eastAsia="ru-RU"/>
    </w:rPr>
  </w:style>
  <w:style w:type="paragraph" w:customStyle="1" w:styleId="af7">
    <w:name w:val="Для записок Знак Знак"/>
    <w:basedOn w:val="a6"/>
    <w:link w:val="af8"/>
    <w:uiPriority w:val="99"/>
    <w:rsid w:val="00F125D1"/>
    <w:pPr>
      <w:spacing w:before="120" w:after="0" w:line="240" w:lineRule="auto"/>
      <w:ind w:firstLine="708"/>
      <w:jc w:val="both"/>
    </w:pPr>
    <w:rPr>
      <w:rFonts w:ascii="Times New Roman" w:hAnsi="Times New Roman"/>
      <w:sz w:val="24"/>
      <w:szCs w:val="20"/>
      <w:lang w:eastAsia="ru-RU"/>
    </w:rPr>
  </w:style>
  <w:style w:type="character" w:customStyle="1" w:styleId="af8">
    <w:name w:val="Для записок Знак Знак Знак"/>
    <w:link w:val="af7"/>
    <w:uiPriority w:val="99"/>
    <w:locked/>
    <w:rsid w:val="00F125D1"/>
    <w:rPr>
      <w:rFonts w:ascii="Times New Roman" w:hAnsi="Times New Roman"/>
      <w:sz w:val="24"/>
      <w:lang w:eastAsia="ru-RU"/>
    </w:rPr>
  </w:style>
  <w:style w:type="paragraph" w:styleId="af9">
    <w:name w:val="Normal (Web)"/>
    <w:basedOn w:val="a6"/>
    <w:uiPriority w:val="99"/>
    <w:rsid w:val="00F125D1"/>
    <w:pPr>
      <w:spacing w:after="0" w:line="240" w:lineRule="auto"/>
      <w:ind w:firstLine="709"/>
      <w:jc w:val="both"/>
    </w:pPr>
    <w:rPr>
      <w:rFonts w:ascii="Arial" w:eastAsia="Times New Roman" w:hAnsi="Arial" w:cs="Arial"/>
      <w:color w:val="333333"/>
      <w:sz w:val="16"/>
      <w:szCs w:val="16"/>
      <w:lang w:eastAsia="ru-RU"/>
    </w:rPr>
  </w:style>
  <w:style w:type="character" w:styleId="afa">
    <w:name w:val="Strong"/>
    <w:basedOn w:val="a7"/>
    <w:uiPriority w:val="99"/>
    <w:qFormat/>
    <w:rsid w:val="00F125D1"/>
    <w:rPr>
      <w:rFonts w:cs="Times New Roman"/>
      <w:b/>
    </w:rPr>
  </w:style>
  <w:style w:type="paragraph" w:customStyle="1" w:styleId="afb">
    <w:name w:val="Для записок Знак"/>
    <w:basedOn w:val="a6"/>
    <w:uiPriority w:val="99"/>
    <w:rsid w:val="00F125D1"/>
    <w:pPr>
      <w:spacing w:before="120" w:after="0" w:line="240" w:lineRule="auto"/>
      <w:ind w:firstLine="708"/>
      <w:jc w:val="both"/>
    </w:pPr>
    <w:rPr>
      <w:rFonts w:ascii="Times New Roman" w:eastAsia="Times New Roman" w:hAnsi="Times New Roman"/>
      <w:sz w:val="24"/>
      <w:szCs w:val="20"/>
      <w:lang w:eastAsia="ru-RU"/>
    </w:rPr>
  </w:style>
  <w:style w:type="character" w:styleId="afc">
    <w:name w:val="footnote reference"/>
    <w:basedOn w:val="a7"/>
    <w:uiPriority w:val="99"/>
    <w:semiHidden/>
    <w:rsid w:val="00F125D1"/>
    <w:rPr>
      <w:rFonts w:cs="Times New Roman"/>
      <w:vertAlign w:val="superscript"/>
    </w:rPr>
  </w:style>
  <w:style w:type="character" w:customStyle="1" w:styleId="WW8Num2z0">
    <w:name w:val="WW8Num2z0"/>
    <w:uiPriority w:val="99"/>
    <w:rsid w:val="00F125D1"/>
    <w:rPr>
      <w:rFonts w:ascii="Arial" w:hAnsi="Arial"/>
    </w:rPr>
  </w:style>
  <w:style w:type="character" w:customStyle="1" w:styleId="WW8Num4z0">
    <w:name w:val="WW8Num4z0"/>
    <w:uiPriority w:val="99"/>
    <w:rsid w:val="00F125D1"/>
    <w:rPr>
      <w:rFonts w:ascii="Symbol" w:hAnsi="Symbol"/>
    </w:rPr>
  </w:style>
  <w:style w:type="character" w:customStyle="1" w:styleId="WW8Num5z0">
    <w:name w:val="WW8Num5z0"/>
    <w:uiPriority w:val="99"/>
    <w:rsid w:val="00F125D1"/>
    <w:rPr>
      <w:rFonts w:ascii="Times New Roman" w:hAnsi="Times New Roman"/>
    </w:rPr>
  </w:style>
  <w:style w:type="character" w:customStyle="1" w:styleId="WW8Num7z0">
    <w:name w:val="WW8Num7z0"/>
    <w:uiPriority w:val="99"/>
    <w:rsid w:val="00F125D1"/>
    <w:rPr>
      <w:rFonts w:ascii="Symbol" w:hAnsi="Symbol"/>
    </w:rPr>
  </w:style>
  <w:style w:type="character" w:customStyle="1" w:styleId="WW8Num8z0">
    <w:name w:val="WW8Num8z0"/>
    <w:uiPriority w:val="99"/>
    <w:rsid w:val="00F125D1"/>
    <w:rPr>
      <w:rFonts w:ascii="Times New Roman" w:hAnsi="Times New Roman"/>
    </w:rPr>
  </w:style>
  <w:style w:type="character" w:customStyle="1" w:styleId="WW8Num9z0">
    <w:name w:val="WW8Num9z0"/>
    <w:uiPriority w:val="99"/>
    <w:rsid w:val="00F125D1"/>
    <w:rPr>
      <w:rFonts w:ascii="Times New Roman" w:hAnsi="Times New Roman"/>
    </w:rPr>
  </w:style>
  <w:style w:type="character" w:customStyle="1" w:styleId="WW8Num10z0">
    <w:name w:val="WW8Num10z0"/>
    <w:uiPriority w:val="99"/>
    <w:rsid w:val="00F125D1"/>
    <w:rPr>
      <w:rFonts w:ascii="Symbol" w:hAnsi="Symbol"/>
    </w:rPr>
  </w:style>
  <w:style w:type="character" w:customStyle="1" w:styleId="WW8Num11z0">
    <w:name w:val="WW8Num11z0"/>
    <w:uiPriority w:val="99"/>
    <w:rsid w:val="00F125D1"/>
    <w:rPr>
      <w:rFonts w:ascii="Times New Roman" w:hAnsi="Times New Roman"/>
    </w:rPr>
  </w:style>
  <w:style w:type="character" w:customStyle="1" w:styleId="WW8Num12z0">
    <w:name w:val="WW8Num12z0"/>
    <w:uiPriority w:val="99"/>
    <w:rsid w:val="00F125D1"/>
    <w:rPr>
      <w:rFonts w:ascii="Times New Roman" w:hAnsi="Times New Roman"/>
    </w:rPr>
  </w:style>
  <w:style w:type="character" w:customStyle="1" w:styleId="WW8Num13z0">
    <w:name w:val="WW8Num13z0"/>
    <w:uiPriority w:val="99"/>
    <w:rsid w:val="00F125D1"/>
    <w:rPr>
      <w:rFonts w:ascii="Symbol" w:hAnsi="Symbol"/>
    </w:rPr>
  </w:style>
  <w:style w:type="character" w:customStyle="1" w:styleId="WW8Num14z0">
    <w:name w:val="WW8Num14z0"/>
    <w:uiPriority w:val="99"/>
    <w:rsid w:val="00F125D1"/>
    <w:rPr>
      <w:rFonts w:ascii="Arial" w:hAnsi="Arial"/>
    </w:rPr>
  </w:style>
  <w:style w:type="character" w:customStyle="1" w:styleId="WW8Num14z1">
    <w:name w:val="WW8Num14z1"/>
    <w:uiPriority w:val="99"/>
    <w:rsid w:val="00F125D1"/>
    <w:rPr>
      <w:rFonts w:ascii="Courier New" w:hAnsi="Courier New"/>
    </w:rPr>
  </w:style>
  <w:style w:type="character" w:customStyle="1" w:styleId="WW8Num14z2">
    <w:name w:val="WW8Num14z2"/>
    <w:uiPriority w:val="99"/>
    <w:rsid w:val="00F125D1"/>
    <w:rPr>
      <w:rFonts w:ascii="Wingdings" w:hAnsi="Wingdings"/>
    </w:rPr>
  </w:style>
  <w:style w:type="character" w:customStyle="1" w:styleId="WW8Num15z0">
    <w:name w:val="WW8Num15z0"/>
    <w:uiPriority w:val="99"/>
    <w:rsid w:val="00F125D1"/>
    <w:rPr>
      <w:rFonts w:ascii="Symbol" w:hAnsi="Symbol"/>
    </w:rPr>
  </w:style>
  <w:style w:type="character" w:customStyle="1" w:styleId="WW8Num15z1">
    <w:name w:val="WW8Num15z1"/>
    <w:uiPriority w:val="99"/>
    <w:rsid w:val="00F125D1"/>
    <w:rPr>
      <w:rFonts w:ascii="Courier New" w:hAnsi="Courier New"/>
    </w:rPr>
  </w:style>
  <w:style w:type="character" w:customStyle="1" w:styleId="WW8Num15z2">
    <w:name w:val="WW8Num15z2"/>
    <w:uiPriority w:val="99"/>
    <w:rsid w:val="00F125D1"/>
    <w:rPr>
      <w:rFonts w:ascii="Wingdings" w:hAnsi="Wingdings"/>
    </w:rPr>
  </w:style>
  <w:style w:type="character" w:customStyle="1" w:styleId="WW8Num16z0">
    <w:name w:val="WW8Num16z0"/>
    <w:uiPriority w:val="99"/>
    <w:rsid w:val="00F125D1"/>
    <w:rPr>
      <w:rFonts w:ascii="Symbol" w:hAnsi="Symbol"/>
      <w:sz w:val="24"/>
    </w:rPr>
  </w:style>
  <w:style w:type="character" w:customStyle="1" w:styleId="WW8Num16z1">
    <w:name w:val="WW8Num16z1"/>
    <w:uiPriority w:val="99"/>
    <w:rsid w:val="00F125D1"/>
    <w:rPr>
      <w:rFonts w:ascii="Courier New" w:hAnsi="Courier New"/>
    </w:rPr>
  </w:style>
  <w:style w:type="character" w:customStyle="1" w:styleId="WW8Num16z2">
    <w:name w:val="WW8Num16z2"/>
    <w:uiPriority w:val="99"/>
    <w:rsid w:val="00F125D1"/>
    <w:rPr>
      <w:rFonts w:ascii="Wingdings" w:hAnsi="Wingdings"/>
    </w:rPr>
  </w:style>
  <w:style w:type="character" w:customStyle="1" w:styleId="WW8Num17z1">
    <w:name w:val="WW8Num17z1"/>
    <w:uiPriority w:val="99"/>
    <w:rsid w:val="00F125D1"/>
    <w:rPr>
      <w:rFonts w:ascii="Courier New" w:hAnsi="Courier New"/>
    </w:rPr>
  </w:style>
  <w:style w:type="character" w:customStyle="1" w:styleId="WW8Num18z0">
    <w:name w:val="WW8Num18z0"/>
    <w:uiPriority w:val="99"/>
    <w:rsid w:val="00F125D1"/>
    <w:rPr>
      <w:rFonts w:ascii="Symbol" w:hAnsi="Symbol"/>
    </w:rPr>
  </w:style>
  <w:style w:type="character" w:customStyle="1" w:styleId="WW8Num19z0">
    <w:name w:val="WW8Num19z0"/>
    <w:uiPriority w:val="99"/>
    <w:rsid w:val="00F125D1"/>
    <w:rPr>
      <w:rFonts w:ascii="Symbol" w:hAnsi="Symbol"/>
      <w:color w:val="000000"/>
    </w:rPr>
  </w:style>
  <w:style w:type="character" w:customStyle="1" w:styleId="WW8Num20z0">
    <w:name w:val="WW8Num20z0"/>
    <w:uiPriority w:val="99"/>
    <w:rsid w:val="00F125D1"/>
    <w:rPr>
      <w:rFonts w:ascii="Symbol" w:hAnsi="Symbol"/>
    </w:rPr>
  </w:style>
  <w:style w:type="character" w:customStyle="1" w:styleId="WW8Num21z0">
    <w:name w:val="WW8Num21z0"/>
    <w:uiPriority w:val="99"/>
    <w:rsid w:val="00F125D1"/>
    <w:rPr>
      <w:rFonts w:ascii="Times New Roman" w:hAnsi="Times New Roman"/>
    </w:rPr>
  </w:style>
  <w:style w:type="character" w:customStyle="1" w:styleId="WW8Num22z0">
    <w:name w:val="WW8Num22z0"/>
    <w:uiPriority w:val="99"/>
    <w:rsid w:val="00F125D1"/>
    <w:rPr>
      <w:rFonts w:ascii="Symbol" w:hAnsi="Symbol"/>
    </w:rPr>
  </w:style>
  <w:style w:type="character" w:customStyle="1" w:styleId="WW8Num23z0">
    <w:name w:val="WW8Num23z0"/>
    <w:uiPriority w:val="99"/>
    <w:rsid w:val="00F125D1"/>
    <w:rPr>
      <w:rFonts w:ascii="Arial" w:hAnsi="Arial"/>
    </w:rPr>
  </w:style>
  <w:style w:type="character" w:customStyle="1" w:styleId="WW8Num24z0">
    <w:name w:val="WW8Num24z0"/>
    <w:uiPriority w:val="99"/>
    <w:rsid w:val="00F125D1"/>
    <w:rPr>
      <w:rFonts w:ascii="Symbol" w:hAnsi="Symbol"/>
      <w:sz w:val="18"/>
    </w:rPr>
  </w:style>
  <w:style w:type="character" w:customStyle="1" w:styleId="WW8Num25z0">
    <w:name w:val="WW8Num25z0"/>
    <w:uiPriority w:val="99"/>
    <w:rsid w:val="00F125D1"/>
    <w:rPr>
      <w:rFonts w:ascii="Symbol" w:hAnsi="Symbol"/>
      <w:sz w:val="18"/>
    </w:rPr>
  </w:style>
  <w:style w:type="character" w:customStyle="1" w:styleId="WW8Num26z0">
    <w:name w:val="WW8Num26z0"/>
    <w:uiPriority w:val="99"/>
    <w:rsid w:val="00F125D1"/>
    <w:rPr>
      <w:rFonts w:ascii="Symbol" w:hAnsi="Symbol"/>
    </w:rPr>
  </w:style>
  <w:style w:type="character" w:customStyle="1" w:styleId="WW8Num27z0">
    <w:name w:val="WW8Num27z0"/>
    <w:uiPriority w:val="99"/>
    <w:rsid w:val="00F125D1"/>
    <w:rPr>
      <w:rFonts w:ascii="Times New Roman" w:hAnsi="Times New Roman"/>
    </w:rPr>
  </w:style>
  <w:style w:type="character" w:customStyle="1" w:styleId="WW8Num28z0">
    <w:name w:val="WW8Num28z0"/>
    <w:uiPriority w:val="99"/>
    <w:rsid w:val="00F125D1"/>
    <w:rPr>
      <w:rFonts w:ascii="Times New Roman" w:hAnsi="Times New Roman"/>
    </w:rPr>
  </w:style>
  <w:style w:type="character" w:customStyle="1" w:styleId="WW8Num29z0">
    <w:name w:val="WW8Num29z0"/>
    <w:uiPriority w:val="99"/>
    <w:rsid w:val="00F125D1"/>
    <w:rPr>
      <w:rFonts w:ascii="Times New Roman" w:hAnsi="Times New Roman"/>
    </w:rPr>
  </w:style>
  <w:style w:type="character" w:customStyle="1" w:styleId="WW8Num30z0">
    <w:name w:val="WW8Num30z0"/>
    <w:uiPriority w:val="99"/>
    <w:rsid w:val="00F125D1"/>
    <w:rPr>
      <w:rFonts w:ascii="Times New Roman" w:hAnsi="Times New Roman"/>
    </w:rPr>
  </w:style>
  <w:style w:type="character" w:customStyle="1" w:styleId="WW8Num31z0">
    <w:name w:val="WW8Num31z0"/>
    <w:uiPriority w:val="99"/>
    <w:rsid w:val="00F125D1"/>
    <w:rPr>
      <w:rFonts w:ascii="Times New Roman" w:hAnsi="Times New Roman"/>
    </w:rPr>
  </w:style>
  <w:style w:type="character" w:customStyle="1" w:styleId="WW8Num32z0">
    <w:name w:val="WW8Num32z0"/>
    <w:uiPriority w:val="99"/>
    <w:rsid w:val="00F125D1"/>
    <w:rPr>
      <w:rFonts w:ascii="Times New Roman" w:hAnsi="Times New Roman"/>
    </w:rPr>
  </w:style>
  <w:style w:type="character" w:customStyle="1" w:styleId="WW8Num33z0">
    <w:name w:val="WW8Num33z0"/>
    <w:uiPriority w:val="99"/>
    <w:rsid w:val="00F125D1"/>
    <w:rPr>
      <w:rFonts w:ascii="Times New Roman" w:hAnsi="Times New Roman"/>
    </w:rPr>
  </w:style>
  <w:style w:type="character" w:customStyle="1" w:styleId="WW8Num34z0">
    <w:name w:val="WW8Num34z0"/>
    <w:uiPriority w:val="99"/>
    <w:rsid w:val="00F125D1"/>
    <w:rPr>
      <w:rFonts w:ascii="Symbol" w:hAnsi="Symbol"/>
    </w:rPr>
  </w:style>
  <w:style w:type="character" w:customStyle="1" w:styleId="WW8Num35z0">
    <w:name w:val="WW8Num35z0"/>
    <w:uiPriority w:val="99"/>
    <w:rsid w:val="00F125D1"/>
    <w:rPr>
      <w:rFonts w:ascii="Symbol" w:hAnsi="Symbol"/>
    </w:rPr>
  </w:style>
  <w:style w:type="character" w:customStyle="1" w:styleId="WW8Num36z0">
    <w:name w:val="WW8Num36z0"/>
    <w:uiPriority w:val="99"/>
    <w:rsid w:val="00F125D1"/>
    <w:rPr>
      <w:rFonts w:ascii="Symbol" w:hAnsi="Symbol"/>
    </w:rPr>
  </w:style>
  <w:style w:type="character" w:customStyle="1" w:styleId="WW8Num37z0">
    <w:name w:val="WW8Num37z0"/>
    <w:uiPriority w:val="99"/>
    <w:rsid w:val="00F125D1"/>
    <w:rPr>
      <w:rFonts w:ascii="Symbol" w:hAnsi="Symbol"/>
    </w:rPr>
  </w:style>
  <w:style w:type="character" w:customStyle="1" w:styleId="WW8Num38z0">
    <w:name w:val="WW8Num38z0"/>
    <w:uiPriority w:val="99"/>
    <w:rsid w:val="00F125D1"/>
    <w:rPr>
      <w:rFonts w:ascii="Symbol" w:hAnsi="Symbol"/>
    </w:rPr>
  </w:style>
  <w:style w:type="character" w:customStyle="1" w:styleId="WW8Num39z0">
    <w:name w:val="WW8Num39z0"/>
    <w:uiPriority w:val="99"/>
    <w:rsid w:val="00F125D1"/>
    <w:rPr>
      <w:rFonts w:ascii="Symbol" w:hAnsi="Symbol"/>
      <w:sz w:val="24"/>
    </w:rPr>
  </w:style>
  <w:style w:type="character" w:customStyle="1" w:styleId="WW8Num40z0">
    <w:name w:val="WW8Num40z0"/>
    <w:uiPriority w:val="99"/>
    <w:rsid w:val="00F125D1"/>
    <w:rPr>
      <w:rFonts w:ascii="Symbol" w:hAnsi="Symbol"/>
      <w:sz w:val="24"/>
    </w:rPr>
  </w:style>
  <w:style w:type="character" w:customStyle="1" w:styleId="WW8Num41z0">
    <w:name w:val="WW8Num41z0"/>
    <w:uiPriority w:val="99"/>
    <w:rsid w:val="00F125D1"/>
    <w:rPr>
      <w:rFonts w:ascii="Symbol" w:hAnsi="Symbol"/>
    </w:rPr>
  </w:style>
  <w:style w:type="character" w:customStyle="1" w:styleId="WW8Num42z0">
    <w:name w:val="WW8Num42z0"/>
    <w:uiPriority w:val="99"/>
    <w:rsid w:val="00F125D1"/>
    <w:rPr>
      <w:rFonts w:ascii="Symbol" w:hAnsi="Symbol"/>
    </w:rPr>
  </w:style>
  <w:style w:type="character" w:customStyle="1" w:styleId="WW8Num43z0">
    <w:name w:val="WW8Num43z0"/>
    <w:uiPriority w:val="99"/>
    <w:rsid w:val="00F125D1"/>
    <w:rPr>
      <w:rFonts w:ascii="Symbol" w:hAnsi="Symbol"/>
      <w:color w:val="000000"/>
    </w:rPr>
  </w:style>
  <w:style w:type="character" w:customStyle="1" w:styleId="WW8Num44z0">
    <w:name w:val="WW8Num44z0"/>
    <w:uiPriority w:val="99"/>
    <w:rsid w:val="00F125D1"/>
    <w:rPr>
      <w:rFonts w:ascii="Symbol" w:hAnsi="Symbol"/>
      <w:color w:val="000000"/>
    </w:rPr>
  </w:style>
  <w:style w:type="character" w:customStyle="1" w:styleId="WW8Num45z0">
    <w:name w:val="WW8Num45z0"/>
    <w:uiPriority w:val="99"/>
    <w:rsid w:val="00F125D1"/>
    <w:rPr>
      <w:rFonts w:ascii="Symbol" w:hAnsi="Symbol"/>
    </w:rPr>
  </w:style>
  <w:style w:type="character" w:customStyle="1" w:styleId="WW8Num46z0">
    <w:name w:val="WW8Num46z0"/>
    <w:uiPriority w:val="99"/>
    <w:rsid w:val="00F125D1"/>
    <w:rPr>
      <w:rFonts w:ascii="Symbol" w:hAnsi="Symbol"/>
    </w:rPr>
  </w:style>
  <w:style w:type="character" w:customStyle="1" w:styleId="WW8Num47z0">
    <w:name w:val="WW8Num47z0"/>
    <w:uiPriority w:val="99"/>
    <w:rsid w:val="00F125D1"/>
    <w:rPr>
      <w:rFonts w:ascii="Times New Roman" w:hAnsi="Times New Roman"/>
    </w:rPr>
  </w:style>
  <w:style w:type="character" w:customStyle="1" w:styleId="WW8Num48z0">
    <w:name w:val="WW8Num48z0"/>
    <w:uiPriority w:val="99"/>
    <w:rsid w:val="00F125D1"/>
    <w:rPr>
      <w:rFonts w:ascii="Symbol" w:hAnsi="Symbol"/>
    </w:rPr>
  </w:style>
  <w:style w:type="character" w:customStyle="1" w:styleId="WW8Num48z1">
    <w:name w:val="WW8Num48z1"/>
    <w:uiPriority w:val="99"/>
    <w:rsid w:val="00F125D1"/>
    <w:rPr>
      <w:rFonts w:ascii="Wingdings 2" w:hAnsi="Wingdings 2"/>
      <w:sz w:val="18"/>
    </w:rPr>
  </w:style>
  <w:style w:type="character" w:customStyle="1" w:styleId="WW8Num48z2">
    <w:name w:val="WW8Num48z2"/>
    <w:uiPriority w:val="99"/>
    <w:rsid w:val="00F125D1"/>
    <w:rPr>
      <w:rFonts w:ascii="StarSymbol" w:eastAsia="StarSymbol"/>
      <w:sz w:val="18"/>
    </w:rPr>
  </w:style>
  <w:style w:type="character" w:customStyle="1" w:styleId="WW8Num49z0">
    <w:name w:val="WW8Num49z0"/>
    <w:uiPriority w:val="99"/>
    <w:rsid w:val="00F125D1"/>
    <w:rPr>
      <w:rFonts w:ascii="Symbol" w:hAnsi="Symbol"/>
    </w:rPr>
  </w:style>
  <w:style w:type="character" w:customStyle="1" w:styleId="WW8Num49z1">
    <w:name w:val="WW8Num49z1"/>
    <w:uiPriority w:val="99"/>
    <w:rsid w:val="00F125D1"/>
    <w:rPr>
      <w:rFonts w:ascii="Wingdings 2" w:hAnsi="Wingdings 2"/>
      <w:sz w:val="18"/>
    </w:rPr>
  </w:style>
  <w:style w:type="character" w:customStyle="1" w:styleId="WW8Num49z2">
    <w:name w:val="WW8Num49z2"/>
    <w:uiPriority w:val="99"/>
    <w:rsid w:val="00F125D1"/>
    <w:rPr>
      <w:rFonts w:ascii="StarSymbol" w:eastAsia="StarSymbol"/>
      <w:sz w:val="18"/>
    </w:rPr>
  </w:style>
  <w:style w:type="character" w:customStyle="1" w:styleId="WW8Num50z0">
    <w:name w:val="WW8Num50z0"/>
    <w:uiPriority w:val="99"/>
    <w:rsid w:val="00F125D1"/>
    <w:rPr>
      <w:rFonts w:ascii="Symbol" w:hAnsi="Symbol"/>
    </w:rPr>
  </w:style>
  <w:style w:type="character" w:customStyle="1" w:styleId="WW8Num51z1">
    <w:name w:val="WW8Num51z1"/>
    <w:uiPriority w:val="99"/>
    <w:rsid w:val="00F125D1"/>
    <w:rPr>
      <w:rFonts w:ascii="Times New Roman" w:hAnsi="Times New Roman"/>
    </w:rPr>
  </w:style>
  <w:style w:type="character" w:customStyle="1" w:styleId="26">
    <w:name w:val="Основной шрифт абзаца2"/>
    <w:uiPriority w:val="99"/>
    <w:rsid w:val="00F125D1"/>
  </w:style>
  <w:style w:type="character" w:customStyle="1" w:styleId="WW8Num3z0">
    <w:name w:val="WW8Num3z0"/>
    <w:uiPriority w:val="99"/>
    <w:rsid w:val="00F125D1"/>
    <w:rPr>
      <w:rFonts w:ascii="Symbol" w:hAnsi="Symbol"/>
    </w:rPr>
  </w:style>
  <w:style w:type="character" w:customStyle="1" w:styleId="WW8Num17z0">
    <w:name w:val="WW8Num17z0"/>
    <w:uiPriority w:val="99"/>
    <w:rsid w:val="00F125D1"/>
    <w:rPr>
      <w:rFonts w:ascii="Times New Roman" w:hAnsi="Times New Roman"/>
    </w:rPr>
  </w:style>
  <w:style w:type="character" w:customStyle="1" w:styleId="WW8Num23z1">
    <w:name w:val="WW8Num23z1"/>
    <w:uiPriority w:val="99"/>
    <w:rsid w:val="00F125D1"/>
    <w:rPr>
      <w:rFonts w:ascii="Courier New" w:hAnsi="Courier New"/>
    </w:rPr>
  </w:style>
  <w:style w:type="character" w:customStyle="1" w:styleId="WW8Num23z2">
    <w:name w:val="WW8Num23z2"/>
    <w:uiPriority w:val="99"/>
    <w:rsid w:val="00F125D1"/>
    <w:rPr>
      <w:rFonts w:ascii="Wingdings" w:hAnsi="Wingdings"/>
    </w:rPr>
  </w:style>
  <w:style w:type="character" w:customStyle="1" w:styleId="WW8Num24z1">
    <w:name w:val="WW8Num24z1"/>
    <w:uiPriority w:val="99"/>
    <w:rsid w:val="00F125D1"/>
    <w:rPr>
      <w:rFonts w:ascii="Wingdings 2" w:hAnsi="Wingdings 2"/>
      <w:sz w:val="18"/>
    </w:rPr>
  </w:style>
  <w:style w:type="character" w:customStyle="1" w:styleId="WW8Num24z2">
    <w:name w:val="WW8Num24z2"/>
    <w:uiPriority w:val="99"/>
    <w:rsid w:val="00F125D1"/>
    <w:rPr>
      <w:rFonts w:ascii="StarSymbol" w:eastAsia="StarSymbol"/>
      <w:sz w:val="18"/>
    </w:rPr>
  </w:style>
  <w:style w:type="character" w:customStyle="1" w:styleId="WW8Num25z1">
    <w:name w:val="WW8Num25z1"/>
    <w:uiPriority w:val="99"/>
    <w:rsid w:val="00F125D1"/>
    <w:rPr>
      <w:rFonts w:ascii="Wingdings 2" w:hAnsi="Wingdings 2"/>
      <w:sz w:val="18"/>
    </w:rPr>
  </w:style>
  <w:style w:type="character" w:customStyle="1" w:styleId="WW8Num25z2">
    <w:name w:val="WW8Num25z2"/>
    <w:uiPriority w:val="99"/>
    <w:rsid w:val="00F125D1"/>
    <w:rPr>
      <w:rFonts w:ascii="StarSymbol" w:eastAsia="StarSymbol"/>
      <w:sz w:val="18"/>
    </w:rPr>
  </w:style>
  <w:style w:type="character" w:customStyle="1" w:styleId="WW8Num26z1">
    <w:name w:val="WW8Num26z1"/>
    <w:uiPriority w:val="99"/>
    <w:rsid w:val="00F125D1"/>
    <w:rPr>
      <w:rFonts w:ascii="Times New Roman" w:hAnsi="Times New Roman"/>
    </w:rPr>
  </w:style>
  <w:style w:type="character" w:customStyle="1" w:styleId="WW8Num51z0">
    <w:name w:val="WW8Num51z0"/>
    <w:uiPriority w:val="99"/>
    <w:rsid w:val="00F125D1"/>
    <w:rPr>
      <w:rFonts w:ascii="Symbol" w:hAnsi="Symbol"/>
    </w:rPr>
  </w:style>
  <w:style w:type="character" w:customStyle="1" w:styleId="WW8Num52z0">
    <w:name w:val="WW8Num52z0"/>
    <w:uiPriority w:val="99"/>
    <w:rsid w:val="00F125D1"/>
    <w:rPr>
      <w:rFonts w:ascii="Times New Roman" w:hAnsi="Times New Roman"/>
    </w:rPr>
  </w:style>
  <w:style w:type="character" w:customStyle="1" w:styleId="WW8Num53z0">
    <w:name w:val="WW8Num53z0"/>
    <w:uiPriority w:val="99"/>
    <w:rsid w:val="00F125D1"/>
    <w:rPr>
      <w:rFonts w:ascii="Times New Roman" w:hAnsi="Times New Roman"/>
    </w:rPr>
  </w:style>
  <w:style w:type="character" w:customStyle="1" w:styleId="WW8Num54z0">
    <w:name w:val="WW8Num54z0"/>
    <w:uiPriority w:val="99"/>
    <w:rsid w:val="00F125D1"/>
    <w:rPr>
      <w:rFonts w:ascii="Symbol" w:hAnsi="Symbol"/>
    </w:rPr>
  </w:style>
  <w:style w:type="character" w:customStyle="1" w:styleId="WW8Num55z0">
    <w:name w:val="WW8Num55z0"/>
    <w:uiPriority w:val="99"/>
    <w:rsid w:val="00F125D1"/>
    <w:rPr>
      <w:rFonts w:ascii="Times New Roman" w:hAnsi="Times New Roman"/>
    </w:rPr>
  </w:style>
  <w:style w:type="character" w:customStyle="1" w:styleId="WW8Num56z0">
    <w:name w:val="WW8Num56z0"/>
    <w:uiPriority w:val="99"/>
    <w:rsid w:val="00F125D1"/>
    <w:rPr>
      <w:rFonts w:ascii="Arial" w:hAnsi="Arial"/>
    </w:rPr>
  </w:style>
  <w:style w:type="character" w:customStyle="1" w:styleId="WW8Num57z0">
    <w:name w:val="WW8Num57z0"/>
    <w:uiPriority w:val="99"/>
    <w:rsid w:val="00F125D1"/>
    <w:rPr>
      <w:rFonts w:ascii="Times New Roman" w:hAnsi="Times New Roman"/>
    </w:rPr>
  </w:style>
  <w:style w:type="character" w:customStyle="1" w:styleId="Absatz-Standardschriftart">
    <w:name w:val="Absatz-Standardschriftart"/>
    <w:uiPriority w:val="99"/>
    <w:rsid w:val="00F125D1"/>
  </w:style>
  <w:style w:type="character" w:customStyle="1" w:styleId="WW-Absatz-Standardschriftart">
    <w:name w:val="WW-Absatz-Standardschriftart"/>
    <w:uiPriority w:val="99"/>
    <w:rsid w:val="00F125D1"/>
  </w:style>
  <w:style w:type="character" w:customStyle="1" w:styleId="WW-Absatz-Standardschriftart1">
    <w:name w:val="WW-Absatz-Standardschriftart1"/>
    <w:uiPriority w:val="99"/>
    <w:rsid w:val="00F125D1"/>
  </w:style>
  <w:style w:type="character" w:customStyle="1" w:styleId="WW-Absatz-Standardschriftart11">
    <w:name w:val="WW-Absatz-Standardschriftart11"/>
    <w:uiPriority w:val="99"/>
    <w:rsid w:val="00F125D1"/>
  </w:style>
  <w:style w:type="character" w:customStyle="1" w:styleId="WW8Num18z1">
    <w:name w:val="WW8Num18z1"/>
    <w:uiPriority w:val="99"/>
    <w:rsid w:val="00F125D1"/>
    <w:rPr>
      <w:rFonts w:ascii="Courier New" w:hAnsi="Courier New"/>
    </w:rPr>
  </w:style>
  <w:style w:type="character" w:customStyle="1" w:styleId="WW8Num18z2">
    <w:name w:val="WW8Num18z2"/>
    <w:uiPriority w:val="99"/>
    <w:rsid w:val="00F125D1"/>
    <w:rPr>
      <w:rFonts w:ascii="Wingdings" w:hAnsi="Wingdings"/>
    </w:rPr>
  </w:style>
  <w:style w:type="character" w:customStyle="1" w:styleId="WW8Num18z3">
    <w:name w:val="WW8Num18z3"/>
    <w:uiPriority w:val="99"/>
    <w:rsid w:val="00F125D1"/>
    <w:rPr>
      <w:rFonts w:ascii="Symbol" w:hAnsi="Symbol"/>
    </w:rPr>
  </w:style>
  <w:style w:type="character" w:customStyle="1" w:styleId="WW8Num18z4">
    <w:name w:val="WW8Num18z4"/>
    <w:uiPriority w:val="99"/>
    <w:rsid w:val="00F125D1"/>
    <w:rPr>
      <w:rFonts w:ascii="Courier New" w:hAnsi="Courier New"/>
    </w:rPr>
  </w:style>
  <w:style w:type="character" w:customStyle="1" w:styleId="WW-Absatz-Standardschriftart111">
    <w:name w:val="WW-Absatz-Standardschriftart111"/>
    <w:uiPriority w:val="99"/>
    <w:rsid w:val="00F125D1"/>
  </w:style>
  <w:style w:type="character" w:customStyle="1" w:styleId="WW8Num2z1">
    <w:name w:val="WW8Num2z1"/>
    <w:uiPriority w:val="99"/>
    <w:rsid w:val="00F125D1"/>
    <w:rPr>
      <w:rFonts w:ascii="Courier New" w:hAnsi="Courier New"/>
    </w:rPr>
  </w:style>
  <w:style w:type="character" w:customStyle="1" w:styleId="WW8Num2z2">
    <w:name w:val="WW8Num2z2"/>
    <w:uiPriority w:val="99"/>
    <w:rsid w:val="00F125D1"/>
    <w:rPr>
      <w:rFonts w:ascii="Wingdings" w:hAnsi="Wingdings"/>
    </w:rPr>
  </w:style>
  <w:style w:type="character" w:customStyle="1" w:styleId="WW8Num2z3">
    <w:name w:val="WW8Num2z3"/>
    <w:uiPriority w:val="99"/>
    <w:rsid w:val="00F125D1"/>
    <w:rPr>
      <w:rFonts w:ascii="Symbol" w:hAnsi="Symbol"/>
    </w:rPr>
  </w:style>
  <w:style w:type="character" w:customStyle="1" w:styleId="WW8Num3z1">
    <w:name w:val="WW8Num3z1"/>
    <w:uiPriority w:val="99"/>
    <w:rsid w:val="00F125D1"/>
    <w:rPr>
      <w:rFonts w:ascii="Courier New" w:hAnsi="Courier New"/>
    </w:rPr>
  </w:style>
  <w:style w:type="character" w:customStyle="1" w:styleId="WW8Num3z2">
    <w:name w:val="WW8Num3z2"/>
    <w:uiPriority w:val="99"/>
    <w:rsid w:val="00F125D1"/>
    <w:rPr>
      <w:rFonts w:ascii="Wingdings" w:hAnsi="Wingdings"/>
    </w:rPr>
  </w:style>
  <w:style w:type="character" w:customStyle="1" w:styleId="WW8Num6z0">
    <w:name w:val="WW8Num6z0"/>
    <w:uiPriority w:val="99"/>
    <w:rsid w:val="00F125D1"/>
    <w:rPr>
      <w:rFonts w:ascii="Arial" w:hAnsi="Arial"/>
    </w:rPr>
  </w:style>
  <w:style w:type="character" w:customStyle="1" w:styleId="WW8Num6z1">
    <w:name w:val="WW8Num6z1"/>
    <w:uiPriority w:val="99"/>
    <w:rsid w:val="00F125D1"/>
    <w:rPr>
      <w:rFonts w:ascii="Courier New" w:hAnsi="Courier New"/>
    </w:rPr>
  </w:style>
  <w:style w:type="character" w:customStyle="1" w:styleId="WW8Num6z2">
    <w:name w:val="WW8Num6z2"/>
    <w:uiPriority w:val="99"/>
    <w:rsid w:val="00F125D1"/>
    <w:rPr>
      <w:rFonts w:ascii="Wingdings" w:hAnsi="Wingdings"/>
    </w:rPr>
  </w:style>
  <w:style w:type="character" w:customStyle="1" w:styleId="WW8Num6z3">
    <w:name w:val="WW8Num6z3"/>
    <w:uiPriority w:val="99"/>
    <w:rsid w:val="00F125D1"/>
    <w:rPr>
      <w:rFonts w:ascii="Symbol" w:hAnsi="Symbol"/>
    </w:rPr>
  </w:style>
  <w:style w:type="character" w:customStyle="1" w:styleId="WW8Num7z1">
    <w:name w:val="WW8Num7z1"/>
    <w:uiPriority w:val="99"/>
    <w:rsid w:val="00F125D1"/>
    <w:rPr>
      <w:rFonts w:ascii="Courier New" w:hAnsi="Courier New"/>
    </w:rPr>
  </w:style>
  <w:style w:type="character" w:customStyle="1" w:styleId="WW8Num7z2">
    <w:name w:val="WW8Num7z2"/>
    <w:uiPriority w:val="99"/>
    <w:rsid w:val="00F125D1"/>
    <w:rPr>
      <w:rFonts w:ascii="Wingdings" w:hAnsi="Wingdings"/>
    </w:rPr>
  </w:style>
  <w:style w:type="character" w:customStyle="1" w:styleId="WW8Num8z1">
    <w:name w:val="WW8Num8z1"/>
    <w:uiPriority w:val="99"/>
    <w:rsid w:val="00F125D1"/>
    <w:rPr>
      <w:rFonts w:ascii="Courier New" w:hAnsi="Courier New"/>
    </w:rPr>
  </w:style>
  <w:style w:type="character" w:customStyle="1" w:styleId="WW8Num8z2">
    <w:name w:val="WW8Num8z2"/>
    <w:uiPriority w:val="99"/>
    <w:rsid w:val="00F125D1"/>
    <w:rPr>
      <w:rFonts w:ascii="Wingdings" w:hAnsi="Wingdings"/>
    </w:rPr>
  </w:style>
  <w:style w:type="character" w:customStyle="1" w:styleId="WW8Num8z3">
    <w:name w:val="WW8Num8z3"/>
    <w:uiPriority w:val="99"/>
    <w:rsid w:val="00F125D1"/>
    <w:rPr>
      <w:rFonts w:ascii="Symbol" w:hAnsi="Symbol"/>
    </w:rPr>
  </w:style>
  <w:style w:type="character" w:customStyle="1" w:styleId="WW8Num12z1">
    <w:name w:val="WW8Num12z1"/>
    <w:uiPriority w:val="99"/>
    <w:rsid w:val="00F125D1"/>
    <w:rPr>
      <w:rFonts w:ascii="Courier New" w:hAnsi="Courier New"/>
    </w:rPr>
  </w:style>
  <w:style w:type="character" w:customStyle="1" w:styleId="WW8Num12z2">
    <w:name w:val="WW8Num12z2"/>
    <w:uiPriority w:val="99"/>
    <w:rsid w:val="00F125D1"/>
    <w:rPr>
      <w:rFonts w:ascii="Wingdings" w:hAnsi="Wingdings"/>
    </w:rPr>
  </w:style>
  <w:style w:type="character" w:customStyle="1" w:styleId="WW8Num12z3">
    <w:name w:val="WW8Num12z3"/>
    <w:uiPriority w:val="99"/>
    <w:rsid w:val="00F125D1"/>
    <w:rPr>
      <w:rFonts w:ascii="Symbol" w:hAnsi="Symbol"/>
    </w:rPr>
  </w:style>
  <w:style w:type="character" w:customStyle="1" w:styleId="WW8Num13z1">
    <w:name w:val="WW8Num13z1"/>
    <w:uiPriority w:val="99"/>
    <w:rsid w:val="00F125D1"/>
    <w:rPr>
      <w:rFonts w:ascii="Courier New" w:hAnsi="Courier New"/>
    </w:rPr>
  </w:style>
  <w:style w:type="character" w:customStyle="1" w:styleId="WW8Num13z2">
    <w:name w:val="WW8Num13z2"/>
    <w:uiPriority w:val="99"/>
    <w:rsid w:val="00F125D1"/>
    <w:rPr>
      <w:rFonts w:ascii="Wingdings" w:hAnsi="Wingdings"/>
    </w:rPr>
  </w:style>
  <w:style w:type="character" w:customStyle="1" w:styleId="WW8Num14z3">
    <w:name w:val="WW8Num14z3"/>
    <w:uiPriority w:val="99"/>
    <w:rsid w:val="00F125D1"/>
    <w:rPr>
      <w:rFonts w:ascii="Symbol" w:hAnsi="Symbol"/>
    </w:rPr>
  </w:style>
  <w:style w:type="character" w:customStyle="1" w:styleId="WW8Num16z3">
    <w:name w:val="WW8Num16z3"/>
    <w:uiPriority w:val="99"/>
    <w:rsid w:val="00F125D1"/>
    <w:rPr>
      <w:rFonts w:ascii="Symbol" w:hAnsi="Symbol"/>
    </w:rPr>
  </w:style>
  <w:style w:type="character" w:customStyle="1" w:styleId="WW8Num17z2">
    <w:name w:val="WW8Num17z2"/>
    <w:uiPriority w:val="99"/>
    <w:rsid w:val="00F125D1"/>
    <w:rPr>
      <w:rFonts w:ascii="Wingdings" w:hAnsi="Wingdings"/>
    </w:rPr>
  </w:style>
  <w:style w:type="character" w:customStyle="1" w:styleId="WW8Num17z3">
    <w:name w:val="WW8Num17z3"/>
    <w:uiPriority w:val="99"/>
    <w:rsid w:val="00F125D1"/>
    <w:rPr>
      <w:rFonts w:ascii="Symbol" w:hAnsi="Symbol"/>
    </w:rPr>
  </w:style>
  <w:style w:type="character" w:customStyle="1" w:styleId="WW8Num19z1">
    <w:name w:val="WW8Num19z1"/>
    <w:uiPriority w:val="99"/>
    <w:rsid w:val="00F125D1"/>
    <w:rPr>
      <w:rFonts w:ascii="Times New Roman" w:hAnsi="Times New Roman"/>
      <w:color w:val="000000"/>
    </w:rPr>
  </w:style>
  <w:style w:type="character" w:customStyle="1" w:styleId="WW8Num19z2">
    <w:name w:val="WW8Num19z2"/>
    <w:uiPriority w:val="99"/>
    <w:rsid w:val="00F125D1"/>
    <w:rPr>
      <w:rFonts w:ascii="Wingdings" w:hAnsi="Wingdings"/>
    </w:rPr>
  </w:style>
  <w:style w:type="character" w:customStyle="1" w:styleId="WW8Num19z3">
    <w:name w:val="WW8Num19z3"/>
    <w:uiPriority w:val="99"/>
    <w:rsid w:val="00F125D1"/>
    <w:rPr>
      <w:rFonts w:ascii="Symbol" w:hAnsi="Symbol"/>
    </w:rPr>
  </w:style>
  <w:style w:type="character" w:customStyle="1" w:styleId="WW8Num19z4">
    <w:name w:val="WW8Num19z4"/>
    <w:uiPriority w:val="99"/>
    <w:rsid w:val="00F125D1"/>
    <w:rPr>
      <w:rFonts w:ascii="Courier New" w:hAnsi="Courier New"/>
    </w:rPr>
  </w:style>
  <w:style w:type="character" w:customStyle="1" w:styleId="WW8Num20z1">
    <w:name w:val="WW8Num20z1"/>
    <w:uiPriority w:val="99"/>
    <w:rsid w:val="00F125D1"/>
    <w:rPr>
      <w:rFonts w:ascii="Courier New" w:hAnsi="Courier New"/>
    </w:rPr>
  </w:style>
  <w:style w:type="character" w:customStyle="1" w:styleId="WW8Num20z2">
    <w:name w:val="WW8Num20z2"/>
    <w:uiPriority w:val="99"/>
    <w:rsid w:val="00F125D1"/>
    <w:rPr>
      <w:rFonts w:ascii="Wingdings" w:hAnsi="Wingdings"/>
    </w:rPr>
  </w:style>
  <w:style w:type="character" w:customStyle="1" w:styleId="WW8Num21z1">
    <w:name w:val="WW8Num21z1"/>
    <w:uiPriority w:val="99"/>
    <w:rsid w:val="00F125D1"/>
    <w:rPr>
      <w:rFonts w:ascii="Courier New" w:hAnsi="Courier New"/>
    </w:rPr>
  </w:style>
  <w:style w:type="character" w:customStyle="1" w:styleId="WW8Num21z2">
    <w:name w:val="WW8Num21z2"/>
    <w:uiPriority w:val="99"/>
    <w:rsid w:val="00F125D1"/>
    <w:rPr>
      <w:rFonts w:ascii="Wingdings" w:hAnsi="Wingdings"/>
    </w:rPr>
  </w:style>
  <w:style w:type="character" w:customStyle="1" w:styleId="WW8Num21z3">
    <w:name w:val="WW8Num21z3"/>
    <w:uiPriority w:val="99"/>
    <w:rsid w:val="00F125D1"/>
    <w:rPr>
      <w:rFonts w:ascii="Symbol" w:hAnsi="Symbol"/>
    </w:rPr>
  </w:style>
  <w:style w:type="character" w:customStyle="1" w:styleId="WW8Num22z1">
    <w:name w:val="WW8Num22z1"/>
    <w:uiPriority w:val="99"/>
    <w:rsid w:val="00F125D1"/>
    <w:rPr>
      <w:rFonts w:ascii="Courier New" w:hAnsi="Courier New"/>
    </w:rPr>
  </w:style>
  <w:style w:type="character" w:customStyle="1" w:styleId="WW8Num22z2">
    <w:name w:val="WW8Num22z2"/>
    <w:uiPriority w:val="99"/>
    <w:rsid w:val="00F125D1"/>
    <w:rPr>
      <w:rFonts w:ascii="Wingdings" w:hAnsi="Wingdings"/>
    </w:rPr>
  </w:style>
  <w:style w:type="character" w:customStyle="1" w:styleId="WW8Num23z3">
    <w:name w:val="WW8Num23z3"/>
    <w:uiPriority w:val="99"/>
    <w:rsid w:val="00F125D1"/>
    <w:rPr>
      <w:rFonts w:ascii="Symbol" w:hAnsi="Symbol"/>
    </w:rPr>
  </w:style>
  <w:style w:type="character" w:customStyle="1" w:styleId="WW8NumSt1z0">
    <w:name w:val="WW8NumSt1z0"/>
    <w:uiPriority w:val="99"/>
    <w:rsid w:val="00F125D1"/>
    <w:rPr>
      <w:rFonts w:ascii="Times New Roman" w:hAnsi="Times New Roman"/>
    </w:rPr>
  </w:style>
  <w:style w:type="character" w:customStyle="1" w:styleId="WW8NumSt2z0">
    <w:name w:val="WW8NumSt2z0"/>
    <w:uiPriority w:val="99"/>
    <w:rsid w:val="00F125D1"/>
    <w:rPr>
      <w:rFonts w:ascii="Times New Roman" w:hAnsi="Times New Roman"/>
    </w:rPr>
  </w:style>
  <w:style w:type="character" w:customStyle="1" w:styleId="18">
    <w:name w:val="Основной шрифт абзаца1"/>
    <w:uiPriority w:val="99"/>
    <w:rsid w:val="00F125D1"/>
  </w:style>
  <w:style w:type="character" w:styleId="afd">
    <w:name w:val="page number"/>
    <w:basedOn w:val="18"/>
    <w:uiPriority w:val="99"/>
    <w:rsid w:val="00F125D1"/>
    <w:rPr>
      <w:rFonts w:cs="Times New Roman"/>
    </w:rPr>
  </w:style>
  <w:style w:type="character" w:customStyle="1" w:styleId="afe">
    <w:name w:val="Символ сноски"/>
    <w:uiPriority w:val="99"/>
    <w:rsid w:val="00F125D1"/>
    <w:rPr>
      <w:vertAlign w:val="superscript"/>
    </w:rPr>
  </w:style>
  <w:style w:type="character" w:customStyle="1" w:styleId="aff">
    <w:name w:val="название таблицы Знак"/>
    <w:uiPriority w:val="99"/>
    <w:rsid w:val="00F125D1"/>
    <w:rPr>
      <w:rFonts w:ascii="Arial" w:hAnsi="Arial"/>
      <w:b/>
      <w:sz w:val="22"/>
      <w:lang w:val="ru-RU" w:eastAsia="ar-SA" w:bidi="ar-SA"/>
    </w:rPr>
  </w:style>
  <w:style w:type="character" w:customStyle="1" w:styleId="aff0">
    <w:name w:val="Источник Знак"/>
    <w:uiPriority w:val="99"/>
    <w:rsid w:val="00F125D1"/>
    <w:rPr>
      <w:rFonts w:ascii="Arial" w:hAnsi="Arial"/>
      <w:i/>
      <w:lang w:val="ru-RU" w:eastAsia="ar-SA" w:bidi="ar-SA"/>
    </w:rPr>
  </w:style>
  <w:style w:type="character" w:customStyle="1" w:styleId="aff1">
    <w:name w:val="рисунок Знак"/>
    <w:uiPriority w:val="99"/>
    <w:rsid w:val="00F125D1"/>
    <w:rPr>
      <w:rFonts w:ascii="Arial" w:hAnsi="Arial"/>
      <w:i/>
      <w:lang w:val="ru-RU" w:eastAsia="ar-SA" w:bidi="ar-SA"/>
    </w:rPr>
  </w:style>
  <w:style w:type="character" w:customStyle="1" w:styleId="aff2">
    <w:name w:val="Цветовое выделение"/>
    <w:uiPriority w:val="99"/>
    <w:rsid w:val="00F125D1"/>
    <w:rPr>
      <w:b/>
      <w:color w:val="000080"/>
      <w:sz w:val="20"/>
    </w:rPr>
  </w:style>
  <w:style w:type="character" w:customStyle="1" w:styleId="aff3">
    <w:name w:val="Название Знак"/>
    <w:uiPriority w:val="99"/>
    <w:rsid w:val="00F125D1"/>
    <w:rPr>
      <w:b/>
      <w:sz w:val="24"/>
      <w:lang w:val="ru-RU" w:eastAsia="ar-SA" w:bidi="ar-SA"/>
    </w:rPr>
  </w:style>
  <w:style w:type="character" w:customStyle="1" w:styleId="aff4">
    <w:name w:val="сноска Знак"/>
    <w:basedOn w:val="aff3"/>
    <w:uiPriority w:val="99"/>
    <w:rsid w:val="00F125D1"/>
    <w:rPr>
      <w:rFonts w:cs="Times New Roman"/>
      <w:b/>
      <w:bCs/>
      <w:sz w:val="24"/>
      <w:szCs w:val="24"/>
      <w:lang w:val="ru-RU" w:eastAsia="ar-SA" w:bidi="ar-SA"/>
    </w:rPr>
  </w:style>
  <w:style w:type="character" w:customStyle="1" w:styleId="-1">
    <w:name w:val="Список-1 Знак"/>
    <w:uiPriority w:val="99"/>
    <w:rsid w:val="00F125D1"/>
    <w:rPr>
      <w:rFonts w:ascii="Arial" w:hAnsi="Arial"/>
      <w:sz w:val="24"/>
      <w:lang w:val="ru-RU" w:eastAsia="ar-SA" w:bidi="ar-SA"/>
    </w:rPr>
  </w:style>
  <w:style w:type="character" w:customStyle="1" w:styleId="19">
    <w:name w:val="Знак сноски1"/>
    <w:uiPriority w:val="99"/>
    <w:rsid w:val="00F125D1"/>
    <w:rPr>
      <w:vertAlign w:val="superscript"/>
    </w:rPr>
  </w:style>
  <w:style w:type="character" w:customStyle="1" w:styleId="aff5">
    <w:name w:val="Маркеры списка"/>
    <w:uiPriority w:val="99"/>
    <w:rsid w:val="00F125D1"/>
    <w:rPr>
      <w:rFonts w:ascii="StarSymbol" w:eastAsia="StarSymbol" w:hAnsi="StarSymbol"/>
      <w:sz w:val="18"/>
    </w:rPr>
  </w:style>
  <w:style w:type="character" w:customStyle="1" w:styleId="aff6">
    <w:name w:val="Символ нумерации"/>
    <w:uiPriority w:val="99"/>
    <w:rsid w:val="00F125D1"/>
  </w:style>
  <w:style w:type="character" w:customStyle="1" w:styleId="aff7">
    <w:name w:val="Символы концевой сноски"/>
    <w:uiPriority w:val="99"/>
    <w:rsid w:val="00F125D1"/>
    <w:rPr>
      <w:vertAlign w:val="superscript"/>
    </w:rPr>
  </w:style>
  <w:style w:type="character" w:customStyle="1" w:styleId="WW-">
    <w:name w:val="WW-Символы концевой сноски"/>
    <w:uiPriority w:val="99"/>
    <w:rsid w:val="00F125D1"/>
  </w:style>
  <w:style w:type="character" w:customStyle="1" w:styleId="1a">
    <w:name w:val="Знак концевой сноски1"/>
    <w:uiPriority w:val="99"/>
    <w:rsid w:val="00F125D1"/>
    <w:rPr>
      <w:vertAlign w:val="superscript"/>
    </w:rPr>
  </w:style>
  <w:style w:type="character" w:customStyle="1" w:styleId="aff8">
    <w:name w:val="Буквица"/>
    <w:uiPriority w:val="99"/>
    <w:rsid w:val="00F125D1"/>
  </w:style>
  <w:style w:type="character" w:customStyle="1" w:styleId="aff9">
    <w:name w:val="Исходный текст"/>
    <w:uiPriority w:val="99"/>
    <w:rsid w:val="00F125D1"/>
    <w:rPr>
      <w:rFonts w:ascii="Courier New" w:hAnsi="Courier New"/>
    </w:rPr>
  </w:style>
  <w:style w:type="character" w:customStyle="1" w:styleId="affa">
    <w:name w:val="Основной элемент указателя"/>
    <w:uiPriority w:val="99"/>
    <w:rsid w:val="00F125D1"/>
    <w:rPr>
      <w:b/>
    </w:rPr>
  </w:style>
  <w:style w:type="paragraph" w:customStyle="1" w:styleId="affb">
    <w:name w:val="Заголовок"/>
    <w:basedOn w:val="a6"/>
    <w:next w:val="affc"/>
    <w:uiPriority w:val="99"/>
    <w:rsid w:val="00F125D1"/>
    <w:pPr>
      <w:keepNext/>
      <w:widowControl w:val="0"/>
      <w:suppressAutoHyphens/>
      <w:autoSpaceDE w:val="0"/>
      <w:spacing w:before="240" w:after="120" w:line="240" w:lineRule="auto"/>
      <w:ind w:firstLine="709"/>
      <w:jc w:val="both"/>
    </w:pPr>
    <w:rPr>
      <w:rFonts w:ascii="Arial" w:eastAsia="MS Mincho" w:hAnsi="Arial" w:cs="Tahoma"/>
      <w:color w:val="000000"/>
      <w:sz w:val="28"/>
      <w:szCs w:val="28"/>
      <w:lang w:eastAsia="ar-SA"/>
    </w:rPr>
  </w:style>
  <w:style w:type="paragraph" w:styleId="affc">
    <w:name w:val="Body Text"/>
    <w:aliases w:val="Основной текст Знак Знак Знак Знак,Знак1 Знак"/>
    <w:basedOn w:val="a6"/>
    <w:link w:val="affd"/>
    <w:uiPriority w:val="99"/>
    <w:rsid w:val="00F125D1"/>
    <w:pPr>
      <w:widowControl w:val="0"/>
      <w:suppressAutoHyphens/>
      <w:autoSpaceDE w:val="0"/>
      <w:spacing w:after="120" w:line="240" w:lineRule="auto"/>
      <w:ind w:firstLine="709"/>
      <w:jc w:val="both"/>
    </w:pPr>
    <w:rPr>
      <w:rFonts w:ascii="Times New Roman" w:eastAsia="Times New Roman" w:hAnsi="Times New Roman"/>
      <w:color w:val="000000"/>
      <w:sz w:val="24"/>
      <w:szCs w:val="26"/>
      <w:lang w:eastAsia="ar-SA"/>
    </w:rPr>
  </w:style>
  <w:style w:type="character" w:customStyle="1" w:styleId="affd">
    <w:name w:val="Основной текст Знак"/>
    <w:aliases w:val="Основной текст Знак Знак Знак Знак Знак1,Знак1 Знак Знак"/>
    <w:basedOn w:val="a7"/>
    <w:link w:val="affc"/>
    <w:uiPriority w:val="99"/>
    <w:locked/>
    <w:rsid w:val="00F125D1"/>
    <w:rPr>
      <w:rFonts w:ascii="Times New Roman" w:hAnsi="Times New Roman" w:cs="Times New Roman"/>
      <w:color w:val="000000"/>
      <w:sz w:val="26"/>
      <w:szCs w:val="26"/>
      <w:lang w:eastAsia="ar-SA" w:bidi="ar-SA"/>
    </w:rPr>
  </w:style>
  <w:style w:type="paragraph" w:styleId="affe">
    <w:name w:val="Title"/>
    <w:basedOn w:val="affb"/>
    <w:next w:val="afff"/>
    <w:link w:val="1b"/>
    <w:uiPriority w:val="99"/>
    <w:qFormat/>
    <w:rsid w:val="00F125D1"/>
  </w:style>
  <w:style w:type="character" w:customStyle="1" w:styleId="1b">
    <w:name w:val="Название Знак1"/>
    <w:basedOn w:val="a7"/>
    <w:link w:val="affe"/>
    <w:uiPriority w:val="99"/>
    <w:locked/>
    <w:rsid w:val="00F125D1"/>
    <w:rPr>
      <w:rFonts w:ascii="Arial" w:eastAsia="MS Mincho" w:hAnsi="Arial" w:cs="Tahoma"/>
      <w:color w:val="000000"/>
      <w:sz w:val="28"/>
      <w:szCs w:val="28"/>
      <w:lang w:eastAsia="ar-SA" w:bidi="ar-SA"/>
    </w:rPr>
  </w:style>
  <w:style w:type="paragraph" w:styleId="afff">
    <w:name w:val="Subtitle"/>
    <w:basedOn w:val="affb"/>
    <w:next w:val="affc"/>
    <w:link w:val="afff0"/>
    <w:uiPriority w:val="99"/>
    <w:qFormat/>
    <w:rsid w:val="00F125D1"/>
    <w:pPr>
      <w:jc w:val="center"/>
    </w:pPr>
    <w:rPr>
      <w:i/>
      <w:iCs/>
    </w:rPr>
  </w:style>
  <w:style w:type="character" w:customStyle="1" w:styleId="afff0">
    <w:name w:val="Подзаголовок Знак"/>
    <w:basedOn w:val="a7"/>
    <w:link w:val="afff"/>
    <w:uiPriority w:val="99"/>
    <w:locked/>
    <w:rsid w:val="00F125D1"/>
    <w:rPr>
      <w:rFonts w:ascii="Arial" w:eastAsia="MS Mincho" w:hAnsi="Arial" w:cs="Tahoma"/>
      <w:i/>
      <w:iCs/>
      <w:color w:val="000000"/>
      <w:sz w:val="28"/>
      <w:szCs w:val="28"/>
      <w:lang w:eastAsia="ar-SA" w:bidi="ar-SA"/>
    </w:rPr>
  </w:style>
  <w:style w:type="paragraph" w:styleId="afff1">
    <w:name w:val="List"/>
    <w:basedOn w:val="a6"/>
    <w:uiPriority w:val="99"/>
    <w:rsid w:val="00F125D1"/>
    <w:pPr>
      <w:suppressAutoHyphens/>
      <w:spacing w:after="0" w:line="240" w:lineRule="auto"/>
      <w:ind w:left="283" w:hanging="283"/>
      <w:jc w:val="both"/>
    </w:pPr>
    <w:rPr>
      <w:rFonts w:ascii="Times New Roman" w:eastAsia="Times New Roman" w:hAnsi="Times New Roman"/>
      <w:color w:val="000000"/>
      <w:sz w:val="24"/>
      <w:szCs w:val="24"/>
      <w:lang w:eastAsia="ar-SA"/>
    </w:rPr>
  </w:style>
  <w:style w:type="paragraph" w:customStyle="1" w:styleId="27">
    <w:name w:val="Название2"/>
    <w:basedOn w:val="a6"/>
    <w:uiPriority w:val="99"/>
    <w:rsid w:val="00F125D1"/>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28">
    <w:name w:val="Указатель2"/>
    <w:basedOn w:val="a6"/>
    <w:uiPriority w:val="99"/>
    <w:rsid w:val="00F125D1"/>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1c">
    <w:name w:val="Название1"/>
    <w:basedOn w:val="a6"/>
    <w:uiPriority w:val="99"/>
    <w:rsid w:val="00F125D1"/>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1d">
    <w:name w:val="Указатель1"/>
    <w:basedOn w:val="a6"/>
    <w:uiPriority w:val="99"/>
    <w:rsid w:val="00F125D1"/>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210">
    <w:name w:val="Основной текст с отступом 21"/>
    <w:basedOn w:val="a6"/>
    <w:uiPriority w:val="99"/>
    <w:rsid w:val="00F125D1"/>
    <w:pPr>
      <w:suppressAutoHyphens/>
      <w:spacing w:after="0" w:line="360" w:lineRule="auto"/>
      <w:ind w:firstLine="540"/>
      <w:jc w:val="both"/>
    </w:pPr>
    <w:rPr>
      <w:rFonts w:ascii="Tahoma" w:eastAsia="Times New Roman" w:hAnsi="Tahoma" w:cs="Tahoma"/>
      <w:color w:val="000000"/>
      <w:sz w:val="24"/>
      <w:szCs w:val="24"/>
      <w:lang w:eastAsia="ar-SA"/>
    </w:rPr>
  </w:style>
  <w:style w:type="paragraph" w:customStyle="1" w:styleId="ConsNormal">
    <w:name w:val="ConsNormal"/>
    <w:link w:val="ConsNormal0"/>
    <w:uiPriority w:val="99"/>
    <w:rsid w:val="00F125D1"/>
    <w:pPr>
      <w:widowControl w:val="0"/>
      <w:suppressAutoHyphens/>
      <w:autoSpaceDE w:val="0"/>
      <w:spacing w:line="360" w:lineRule="auto"/>
      <w:ind w:firstLine="720"/>
      <w:jc w:val="both"/>
    </w:pPr>
    <w:rPr>
      <w:rFonts w:ascii="Arial" w:hAnsi="Arial"/>
      <w:color w:val="202020"/>
      <w:lang w:eastAsia="ar-SA"/>
    </w:rPr>
  </w:style>
  <w:style w:type="paragraph" w:customStyle="1" w:styleId="310">
    <w:name w:val="Основной текст с отступом 31"/>
    <w:basedOn w:val="a6"/>
    <w:uiPriority w:val="99"/>
    <w:rsid w:val="00F125D1"/>
    <w:pPr>
      <w:widowControl w:val="0"/>
      <w:suppressAutoHyphens/>
      <w:autoSpaceDE w:val="0"/>
      <w:spacing w:after="120" w:line="240" w:lineRule="auto"/>
      <w:ind w:left="283" w:firstLine="709"/>
      <w:jc w:val="both"/>
    </w:pPr>
    <w:rPr>
      <w:rFonts w:ascii="Times New Roman" w:eastAsia="Times New Roman" w:hAnsi="Times New Roman"/>
      <w:color w:val="000000"/>
      <w:sz w:val="16"/>
      <w:szCs w:val="16"/>
      <w:lang w:eastAsia="ar-SA"/>
    </w:rPr>
  </w:style>
  <w:style w:type="paragraph" w:customStyle="1" w:styleId="1e">
    <w:name w:val="Обычный1"/>
    <w:uiPriority w:val="99"/>
    <w:rsid w:val="00F125D1"/>
    <w:pPr>
      <w:widowControl w:val="0"/>
      <w:suppressAutoHyphens/>
      <w:spacing w:line="300" w:lineRule="auto"/>
      <w:ind w:left="200" w:firstLine="720"/>
      <w:jc w:val="both"/>
    </w:pPr>
    <w:rPr>
      <w:rFonts w:ascii="Times New Roman" w:hAnsi="Times New Roman"/>
      <w:color w:val="202020"/>
      <w:sz w:val="24"/>
      <w:szCs w:val="24"/>
      <w:lang w:eastAsia="ar-SA"/>
    </w:rPr>
  </w:style>
  <w:style w:type="paragraph" w:customStyle="1" w:styleId="-2">
    <w:name w:val="Список-2"/>
    <w:basedOn w:val="a6"/>
    <w:uiPriority w:val="99"/>
    <w:rsid w:val="00F125D1"/>
    <w:pPr>
      <w:suppressAutoHyphens/>
      <w:spacing w:after="0" w:line="240" w:lineRule="auto"/>
      <w:ind w:left="-720" w:firstLine="709"/>
      <w:jc w:val="both"/>
    </w:pPr>
    <w:rPr>
      <w:rFonts w:ascii="Times New Roman" w:eastAsia="Times New Roman" w:hAnsi="Times New Roman"/>
      <w:color w:val="000000"/>
      <w:sz w:val="24"/>
      <w:szCs w:val="24"/>
      <w:lang w:eastAsia="ar-SA"/>
    </w:rPr>
  </w:style>
  <w:style w:type="paragraph" w:customStyle="1" w:styleId="--1">
    <w:name w:val="Концепция-список-1"/>
    <w:basedOn w:val="-2"/>
    <w:uiPriority w:val="99"/>
    <w:rsid w:val="00F125D1"/>
    <w:pPr>
      <w:spacing w:after="60"/>
    </w:pPr>
    <w:rPr>
      <w:rFonts w:ascii="Arial" w:hAnsi="Arial" w:cs="Arial"/>
      <w:sz w:val="22"/>
      <w:szCs w:val="22"/>
    </w:rPr>
  </w:style>
  <w:style w:type="paragraph" w:customStyle="1" w:styleId="--">
    <w:name w:val="Концепция-спис-стрелки"/>
    <w:basedOn w:val="--1"/>
    <w:uiPriority w:val="99"/>
    <w:rsid w:val="00F125D1"/>
    <w:pPr>
      <w:pBdr>
        <w:top w:val="single" w:sz="4" w:space="1" w:color="000000" w:shadow="1"/>
        <w:left w:val="single" w:sz="4" w:space="4" w:color="000000" w:shadow="1"/>
        <w:bottom w:val="single" w:sz="4" w:space="1" w:color="000000" w:shadow="1"/>
        <w:right w:val="single" w:sz="4" w:space="0" w:color="000000" w:shadow="1"/>
      </w:pBdr>
    </w:pPr>
  </w:style>
  <w:style w:type="paragraph" w:customStyle="1" w:styleId="afff2">
    <w:name w:val="рисунок"/>
    <w:basedOn w:val="a6"/>
    <w:uiPriority w:val="99"/>
    <w:rsid w:val="00F125D1"/>
    <w:pPr>
      <w:tabs>
        <w:tab w:val="left" w:pos="284"/>
        <w:tab w:val="left" w:pos="1191"/>
      </w:tabs>
      <w:suppressAutoHyphens/>
      <w:spacing w:after="120" w:line="240" w:lineRule="auto"/>
      <w:ind w:firstLine="709"/>
      <w:jc w:val="both"/>
    </w:pPr>
    <w:rPr>
      <w:rFonts w:ascii="Times New Roman" w:eastAsia="Times New Roman" w:hAnsi="Times New Roman" w:cs="Arial"/>
      <w:i/>
      <w:color w:val="000000"/>
      <w:sz w:val="20"/>
      <w:szCs w:val="20"/>
      <w:lang w:eastAsia="ar-SA"/>
    </w:rPr>
  </w:style>
  <w:style w:type="paragraph" w:customStyle="1" w:styleId="afff3">
    <w:name w:val="название таблицы"/>
    <w:basedOn w:val="a6"/>
    <w:uiPriority w:val="99"/>
    <w:rsid w:val="00F125D1"/>
    <w:pPr>
      <w:tabs>
        <w:tab w:val="left" w:pos="284"/>
        <w:tab w:val="left" w:pos="1191"/>
      </w:tabs>
      <w:suppressAutoHyphens/>
      <w:spacing w:after="120" w:line="240" w:lineRule="auto"/>
      <w:ind w:firstLine="709"/>
      <w:jc w:val="right"/>
    </w:pPr>
    <w:rPr>
      <w:rFonts w:ascii="Times New Roman" w:eastAsia="Times New Roman" w:hAnsi="Times New Roman" w:cs="Arial"/>
      <w:b/>
      <w:bCs/>
      <w:color w:val="000000"/>
      <w:szCs w:val="20"/>
      <w:lang w:eastAsia="ar-SA"/>
    </w:rPr>
  </w:style>
  <w:style w:type="paragraph" w:customStyle="1" w:styleId="12Arial">
    <w:name w:val="Стиль Основной текст отчета 12 Arial"/>
    <w:basedOn w:val="affc"/>
    <w:uiPriority w:val="99"/>
    <w:rsid w:val="00F125D1"/>
    <w:pPr>
      <w:widowControl/>
      <w:autoSpaceDE/>
      <w:spacing w:after="0" w:line="100" w:lineRule="atLeast"/>
    </w:pPr>
    <w:rPr>
      <w:rFonts w:cs="Arial"/>
    </w:rPr>
  </w:style>
  <w:style w:type="paragraph" w:customStyle="1" w:styleId="afff4">
    <w:name w:val="Источник"/>
    <w:basedOn w:val="a6"/>
    <w:uiPriority w:val="99"/>
    <w:rsid w:val="00F125D1"/>
    <w:pPr>
      <w:suppressAutoHyphens/>
      <w:spacing w:after="0" w:line="240" w:lineRule="auto"/>
      <w:ind w:firstLine="709"/>
      <w:jc w:val="both"/>
    </w:pPr>
    <w:rPr>
      <w:rFonts w:ascii="Times New Roman" w:eastAsia="Times New Roman" w:hAnsi="Times New Roman" w:cs="Arial"/>
      <w:i/>
      <w:color w:val="000000"/>
      <w:sz w:val="20"/>
      <w:szCs w:val="20"/>
      <w:lang w:eastAsia="ar-SA"/>
    </w:rPr>
  </w:style>
  <w:style w:type="paragraph" w:customStyle="1" w:styleId="41">
    <w:name w:val="заголовок 4"/>
    <w:basedOn w:val="a6"/>
    <w:uiPriority w:val="99"/>
    <w:rsid w:val="00F125D1"/>
    <w:pPr>
      <w:suppressAutoHyphens/>
      <w:spacing w:after="120" w:line="240" w:lineRule="auto"/>
      <w:ind w:firstLine="709"/>
      <w:jc w:val="both"/>
    </w:pPr>
    <w:rPr>
      <w:rFonts w:ascii="Times New Roman" w:eastAsia="Times New Roman" w:hAnsi="Times New Roman"/>
      <w:b/>
      <w:bCs/>
      <w:i/>
      <w:color w:val="000000"/>
      <w:sz w:val="24"/>
      <w:szCs w:val="20"/>
      <w:lang w:eastAsia="ar-SA"/>
    </w:rPr>
  </w:style>
  <w:style w:type="paragraph" w:customStyle="1" w:styleId="-10">
    <w:name w:val="Список-1"/>
    <w:basedOn w:val="a6"/>
    <w:uiPriority w:val="99"/>
    <w:rsid w:val="00F125D1"/>
    <w:pPr>
      <w:tabs>
        <w:tab w:val="num" w:pos="1069"/>
      </w:tabs>
      <w:suppressAutoHyphens/>
      <w:spacing w:after="60" w:line="240" w:lineRule="auto"/>
      <w:ind w:left="-4254" w:firstLine="709"/>
      <w:jc w:val="both"/>
    </w:pPr>
    <w:rPr>
      <w:rFonts w:ascii="Times New Roman" w:eastAsia="Times New Roman" w:hAnsi="Times New Roman"/>
      <w:color w:val="000000"/>
      <w:sz w:val="24"/>
      <w:szCs w:val="24"/>
      <w:lang w:eastAsia="ar-SA"/>
    </w:rPr>
  </w:style>
  <w:style w:type="paragraph" w:customStyle="1" w:styleId="-">
    <w:name w:val="Таблица-текст"/>
    <w:basedOn w:val="a6"/>
    <w:uiPriority w:val="99"/>
    <w:rsid w:val="00F125D1"/>
    <w:pPr>
      <w:suppressAutoHyphens/>
      <w:spacing w:after="40" w:line="240" w:lineRule="auto"/>
      <w:ind w:firstLine="709"/>
      <w:jc w:val="both"/>
    </w:pPr>
    <w:rPr>
      <w:rFonts w:ascii="Times New Roman" w:eastAsia="Times New Roman" w:hAnsi="Times New Roman"/>
      <w:color w:val="000000"/>
      <w:szCs w:val="24"/>
      <w:lang w:eastAsia="ar-SA"/>
    </w:rPr>
  </w:style>
  <w:style w:type="paragraph" w:customStyle="1" w:styleId="afff5">
    <w:name w:val="сноска"/>
    <w:basedOn w:val="affb"/>
    <w:uiPriority w:val="99"/>
    <w:rsid w:val="00F125D1"/>
    <w:pPr>
      <w:ind w:right="708" w:firstLine="0"/>
    </w:pPr>
  </w:style>
  <w:style w:type="paragraph" w:customStyle="1" w:styleId="311">
    <w:name w:val="Основной текст 31"/>
    <w:basedOn w:val="a6"/>
    <w:uiPriority w:val="99"/>
    <w:rsid w:val="00F125D1"/>
    <w:pPr>
      <w:widowControl w:val="0"/>
      <w:suppressAutoHyphens/>
      <w:autoSpaceDE w:val="0"/>
      <w:spacing w:after="120" w:line="240" w:lineRule="auto"/>
      <w:ind w:firstLine="709"/>
      <w:jc w:val="both"/>
    </w:pPr>
    <w:rPr>
      <w:rFonts w:ascii="Times New Roman" w:eastAsia="Times New Roman" w:hAnsi="Times New Roman"/>
      <w:color w:val="000000"/>
      <w:sz w:val="16"/>
      <w:szCs w:val="16"/>
      <w:lang w:eastAsia="ar-SA"/>
    </w:rPr>
  </w:style>
  <w:style w:type="paragraph" w:customStyle="1" w:styleId="1f">
    <w:name w:val="Цитата1"/>
    <w:basedOn w:val="a6"/>
    <w:uiPriority w:val="99"/>
    <w:rsid w:val="00F125D1"/>
    <w:pPr>
      <w:suppressAutoHyphens/>
      <w:spacing w:after="0" w:line="240" w:lineRule="auto"/>
      <w:ind w:left="113" w:right="113" w:firstLine="709"/>
      <w:jc w:val="center"/>
    </w:pPr>
    <w:rPr>
      <w:rFonts w:ascii="Times New Roman" w:eastAsia="Times New Roman" w:hAnsi="Times New Roman"/>
      <w:color w:val="000000"/>
      <w:sz w:val="24"/>
      <w:szCs w:val="20"/>
      <w:lang w:eastAsia="ar-SA"/>
    </w:rPr>
  </w:style>
  <w:style w:type="paragraph" w:customStyle="1" w:styleId="afff6">
    <w:name w:val="Содержимое таблицы"/>
    <w:basedOn w:val="a6"/>
    <w:uiPriority w:val="99"/>
    <w:rsid w:val="00F125D1"/>
    <w:pPr>
      <w:widowControl w:val="0"/>
      <w:suppressLineNumbers/>
      <w:suppressAutoHyphens/>
      <w:autoSpaceDE w:val="0"/>
      <w:spacing w:after="0" w:line="240" w:lineRule="auto"/>
      <w:ind w:firstLine="709"/>
      <w:jc w:val="both"/>
    </w:pPr>
    <w:rPr>
      <w:rFonts w:ascii="Times New Roman" w:eastAsia="Times New Roman" w:hAnsi="Times New Roman"/>
      <w:color w:val="000000"/>
      <w:sz w:val="24"/>
      <w:szCs w:val="26"/>
      <w:lang w:eastAsia="ar-SA"/>
    </w:rPr>
  </w:style>
  <w:style w:type="paragraph" w:customStyle="1" w:styleId="afff7">
    <w:name w:val="Заголовок таблицы"/>
    <w:uiPriority w:val="99"/>
    <w:rsid w:val="00F125D1"/>
    <w:pPr>
      <w:widowControl w:val="0"/>
      <w:suppressLineNumbers/>
      <w:suppressAutoHyphens/>
      <w:autoSpaceDE w:val="0"/>
      <w:ind w:firstLine="709"/>
      <w:jc w:val="center"/>
    </w:pPr>
    <w:rPr>
      <w:rFonts w:ascii="Times New Roman" w:eastAsia="Times New Roman" w:hAnsi="Times New Roman"/>
      <w:b/>
      <w:bCs/>
      <w:color w:val="000000"/>
      <w:sz w:val="24"/>
      <w:szCs w:val="26"/>
      <w:lang w:eastAsia="ar-SA"/>
    </w:rPr>
  </w:style>
  <w:style w:type="paragraph" w:customStyle="1" w:styleId="afff8">
    <w:name w:val="Содержимое врезки"/>
    <w:basedOn w:val="affc"/>
    <w:uiPriority w:val="99"/>
    <w:rsid w:val="00F125D1"/>
  </w:style>
  <w:style w:type="paragraph" w:customStyle="1" w:styleId="ConsPlusTitle">
    <w:name w:val="ConsPlusTitle"/>
    <w:basedOn w:val="a6"/>
    <w:next w:val="ConsPlusNormal"/>
    <w:link w:val="ConsPlusTitle0"/>
    <w:uiPriority w:val="99"/>
    <w:rsid w:val="00F125D1"/>
    <w:pPr>
      <w:widowControl w:val="0"/>
      <w:suppressAutoHyphens/>
      <w:autoSpaceDE w:val="0"/>
      <w:spacing w:after="0" w:line="240" w:lineRule="auto"/>
      <w:ind w:firstLine="709"/>
      <w:jc w:val="both"/>
    </w:pPr>
    <w:rPr>
      <w:rFonts w:ascii="Arial" w:hAnsi="Arial"/>
      <w:b/>
      <w:color w:val="000000"/>
      <w:sz w:val="20"/>
      <w:szCs w:val="20"/>
      <w:lang w:eastAsia="ar-SA"/>
    </w:rPr>
  </w:style>
  <w:style w:type="character" w:customStyle="1" w:styleId="ConsPlusTitle0">
    <w:name w:val="ConsPlusTitle Знак"/>
    <w:link w:val="ConsPlusTitle"/>
    <w:uiPriority w:val="99"/>
    <w:locked/>
    <w:rsid w:val="00F125D1"/>
    <w:rPr>
      <w:rFonts w:ascii="Arial" w:hAnsi="Arial"/>
      <w:b/>
      <w:color w:val="000000"/>
      <w:sz w:val="20"/>
      <w:lang w:eastAsia="ar-SA" w:bidi="ar-SA"/>
    </w:rPr>
  </w:style>
  <w:style w:type="paragraph" w:customStyle="1" w:styleId="afff9">
    <w:name w:val="Обратный отступ"/>
    <w:basedOn w:val="affc"/>
    <w:uiPriority w:val="99"/>
    <w:rsid w:val="00F125D1"/>
    <w:pPr>
      <w:tabs>
        <w:tab w:val="left" w:pos="567"/>
      </w:tabs>
      <w:ind w:left="567" w:hanging="283"/>
    </w:pPr>
  </w:style>
  <w:style w:type="paragraph" w:customStyle="1" w:styleId="1f0">
    <w:name w:val="Красная строка1"/>
    <w:basedOn w:val="affc"/>
    <w:uiPriority w:val="99"/>
    <w:rsid w:val="00F125D1"/>
    <w:pPr>
      <w:ind w:firstLine="283"/>
    </w:pPr>
  </w:style>
  <w:style w:type="paragraph" w:customStyle="1" w:styleId="TableContents">
    <w:name w:val="Table Contents"/>
    <w:basedOn w:val="a6"/>
    <w:uiPriority w:val="99"/>
    <w:rsid w:val="00F125D1"/>
    <w:pPr>
      <w:widowControl w:val="0"/>
      <w:suppressAutoHyphens/>
      <w:autoSpaceDE w:val="0"/>
      <w:spacing w:after="0" w:line="240" w:lineRule="auto"/>
      <w:ind w:firstLine="709"/>
      <w:jc w:val="both"/>
    </w:pPr>
    <w:rPr>
      <w:rFonts w:ascii="Times New Roman" w:eastAsia="Times New Roman" w:hAnsi="Times New Roman"/>
      <w:color w:val="000000"/>
      <w:sz w:val="24"/>
      <w:szCs w:val="26"/>
      <w:lang w:eastAsia="ar-SA"/>
    </w:rPr>
  </w:style>
  <w:style w:type="paragraph" w:customStyle="1" w:styleId="211">
    <w:name w:val="Основной текст 21"/>
    <w:basedOn w:val="a6"/>
    <w:uiPriority w:val="99"/>
    <w:rsid w:val="00F125D1"/>
    <w:pPr>
      <w:widowControl w:val="0"/>
      <w:suppressAutoHyphens/>
      <w:autoSpaceDE w:val="0"/>
      <w:spacing w:after="0" w:line="240" w:lineRule="auto"/>
      <w:ind w:firstLine="709"/>
      <w:jc w:val="both"/>
    </w:pPr>
    <w:rPr>
      <w:rFonts w:ascii="Times New Roman" w:eastAsia="Times New Roman" w:hAnsi="Times New Roman"/>
      <w:color w:val="000000"/>
      <w:sz w:val="28"/>
      <w:szCs w:val="26"/>
      <w:lang w:eastAsia="ar-SA"/>
    </w:rPr>
  </w:style>
  <w:style w:type="paragraph" w:styleId="29">
    <w:name w:val="Body Text Indent 2"/>
    <w:basedOn w:val="a6"/>
    <w:link w:val="2a"/>
    <w:uiPriority w:val="99"/>
    <w:rsid w:val="00F125D1"/>
    <w:pPr>
      <w:widowControl w:val="0"/>
      <w:suppressAutoHyphens/>
      <w:autoSpaceDE w:val="0"/>
      <w:spacing w:after="120" w:line="480" w:lineRule="auto"/>
      <w:ind w:left="283" w:firstLine="709"/>
      <w:jc w:val="both"/>
    </w:pPr>
    <w:rPr>
      <w:rFonts w:ascii="Times New Roman" w:eastAsia="Times New Roman" w:hAnsi="Times New Roman"/>
      <w:color w:val="000000"/>
      <w:sz w:val="24"/>
      <w:szCs w:val="26"/>
      <w:lang w:eastAsia="ar-SA"/>
    </w:rPr>
  </w:style>
  <w:style w:type="character" w:customStyle="1" w:styleId="2a">
    <w:name w:val="Основной текст с отступом 2 Знак"/>
    <w:basedOn w:val="a7"/>
    <w:link w:val="29"/>
    <w:uiPriority w:val="99"/>
    <w:locked/>
    <w:rsid w:val="00F125D1"/>
    <w:rPr>
      <w:rFonts w:ascii="Times New Roman" w:hAnsi="Times New Roman" w:cs="Times New Roman"/>
      <w:color w:val="000000"/>
      <w:sz w:val="26"/>
      <w:szCs w:val="26"/>
      <w:lang w:eastAsia="ar-SA" w:bidi="ar-SA"/>
    </w:rPr>
  </w:style>
  <w:style w:type="paragraph" w:styleId="afffa">
    <w:name w:val="No Spacing"/>
    <w:link w:val="afffb"/>
    <w:uiPriority w:val="99"/>
    <w:qFormat/>
    <w:rsid w:val="00F125D1"/>
    <w:pPr>
      <w:spacing w:line="360" w:lineRule="auto"/>
      <w:ind w:firstLine="709"/>
      <w:jc w:val="both"/>
    </w:pPr>
    <w:rPr>
      <w:color w:val="202020"/>
    </w:rPr>
  </w:style>
  <w:style w:type="character" w:customStyle="1" w:styleId="afffb">
    <w:name w:val="Без интервала Знак"/>
    <w:link w:val="afffa"/>
    <w:uiPriority w:val="99"/>
    <w:locked/>
    <w:rsid w:val="00F125D1"/>
    <w:rPr>
      <w:color w:val="202020"/>
      <w:sz w:val="22"/>
      <w:lang w:eastAsia="ru-RU"/>
    </w:rPr>
  </w:style>
  <w:style w:type="table" w:styleId="afffc">
    <w:name w:val="Table Grid"/>
    <w:basedOn w:val="a8"/>
    <w:uiPriority w:val="99"/>
    <w:rsid w:val="00F125D1"/>
    <w:rPr>
      <w:rFonts w:ascii="Times New Roman" w:eastAsia="Times New Roman" w:hAnsi="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1">
    <w:name w:val="Знак1 Знак Знак Знак"/>
    <w:basedOn w:val="a6"/>
    <w:uiPriority w:val="99"/>
    <w:rsid w:val="00F125D1"/>
    <w:pPr>
      <w:spacing w:after="0" w:line="240" w:lineRule="auto"/>
      <w:ind w:firstLine="709"/>
      <w:jc w:val="both"/>
    </w:pPr>
    <w:rPr>
      <w:rFonts w:ascii="Verdana" w:eastAsia="Times New Roman" w:hAnsi="Verdana" w:cs="Verdana"/>
      <w:sz w:val="20"/>
      <w:szCs w:val="20"/>
      <w:lang w:val="en-US"/>
    </w:rPr>
  </w:style>
  <w:style w:type="paragraph" w:styleId="2b">
    <w:name w:val="List Bullet 2"/>
    <w:basedOn w:val="a6"/>
    <w:autoRedefine/>
    <w:uiPriority w:val="99"/>
    <w:rsid w:val="00F125D1"/>
    <w:pPr>
      <w:tabs>
        <w:tab w:val="num" w:pos="643"/>
      </w:tabs>
      <w:spacing w:after="0" w:line="240" w:lineRule="auto"/>
      <w:ind w:left="643" w:hanging="360"/>
      <w:jc w:val="both"/>
    </w:pPr>
    <w:rPr>
      <w:rFonts w:ascii="Times New Roman" w:eastAsia="Times New Roman" w:hAnsi="Times New Roman"/>
      <w:szCs w:val="20"/>
      <w:lang w:eastAsia="ru-RU"/>
    </w:rPr>
  </w:style>
  <w:style w:type="paragraph" w:styleId="32">
    <w:name w:val="Body Text 3"/>
    <w:basedOn w:val="a6"/>
    <w:link w:val="33"/>
    <w:uiPriority w:val="99"/>
    <w:rsid w:val="00F125D1"/>
    <w:pPr>
      <w:spacing w:after="120" w:line="240" w:lineRule="auto"/>
      <w:ind w:firstLine="709"/>
      <w:jc w:val="both"/>
    </w:pPr>
    <w:rPr>
      <w:rFonts w:ascii="Times New Roman" w:eastAsia="Times New Roman" w:hAnsi="Times New Roman"/>
      <w:sz w:val="16"/>
      <w:szCs w:val="16"/>
      <w:lang w:eastAsia="ru-RU"/>
    </w:rPr>
  </w:style>
  <w:style w:type="character" w:customStyle="1" w:styleId="33">
    <w:name w:val="Основной текст 3 Знак"/>
    <w:basedOn w:val="a7"/>
    <w:link w:val="32"/>
    <w:uiPriority w:val="99"/>
    <w:locked/>
    <w:rsid w:val="00F125D1"/>
    <w:rPr>
      <w:rFonts w:ascii="Times New Roman" w:hAnsi="Times New Roman" w:cs="Times New Roman"/>
      <w:sz w:val="16"/>
      <w:szCs w:val="16"/>
      <w:lang w:eastAsia="ru-RU"/>
    </w:rPr>
  </w:style>
  <w:style w:type="paragraph" w:customStyle="1" w:styleId="afffd">
    <w:name w:val="Заголграф"/>
    <w:basedOn w:val="3"/>
    <w:uiPriority w:val="99"/>
    <w:rsid w:val="00F125D1"/>
  </w:style>
  <w:style w:type="character" w:styleId="afffe">
    <w:name w:val="line number"/>
    <w:basedOn w:val="a7"/>
    <w:uiPriority w:val="99"/>
    <w:semiHidden/>
    <w:rsid w:val="00F125D1"/>
    <w:rPr>
      <w:rFonts w:cs="Times New Roman"/>
    </w:rPr>
  </w:style>
  <w:style w:type="paragraph" w:customStyle="1" w:styleId="1oaenoiacia6">
    <w:name w:val="1oaenoiacia6"/>
    <w:basedOn w:val="a6"/>
    <w:uiPriority w:val="99"/>
    <w:rsid w:val="00F125D1"/>
    <w:pPr>
      <w:overflowPunct w:val="0"/>
      <w:autoSpaceDE w:val="0"/>
      <w:spacing w:after="0" w:line="240" w:lineRule="auto"/>
      <w:ind w:firstLine="284"/>
      <w:jc w:val="both"/>
    </w:pPr>
    <w:rPr>
      <w:rFonts w:ascii="Times New Roman" w:eastAsia="Times New Roman" w:hAnsi="Times New Roman" w:cs="Arial"/>
      <w:color w:val="000000"/>
      <w:sz w:val="18"/>
      <w:szCs w:val="18"/>
      <w:lang w:eastAsia="ar-SA"/>
    </w:rPr>
  </w:style>
  <w:style w:type="paragraph" w:styleId="34">
    <w:name w:val="Body Text Indent 3"/>
    <w:basedOn w:val="a6"/>
    <w:link w:val="35"/>
    <w:uiPriority w:val="99"/>
    <w:rsid w:val="00F125D1"/>
    <w:pPr>
      <w:widowControl w:val="0"/>
      <w:suppressAutoHyphens/>
      <w:autoSpaceDE w:val="0"/>
      <w:spacing w:after="120" w:line="240" w:lineRule="auto"/>
      <w:ind w:left="283" w:firstLine="709"/>
      <w:jc w:val="both"/>
    </w:pPr>
    <w:rPr>
      <w:rFonts w:ascii="Times New Roman" w:eastAsia="Times New Roman" w:hAnsi="Times New Roman"/>
      <w:color w:val="000000"/>
      <w:sz w:val="16"/>
      <w:szCs w:val="16"/>
      <w:lang w:eastAsia="ar-SA"/>
    </w:rPr>
  </w:style>
  <w:style w:type="character" w:customStyle="1" w:styleId="35">
    <w:name w:val="Основной текст с отступом 3 Знак"/>
    <w:basedOn w:val="a7"/>
    <w:link w:val="34"/>
    <w:uiPriority w:val="99"/>
    <w:locked/>
    <w:rsid w:val="00F125D1"/>
    <w:rPr>
      <w:rFonts w:ascii="Times New Roman" w:hAnsi="Times New Roman" w:cs="Times New Roman"/>
      <w:color w:val="000000"/>
      <w:sz w:val="16"/>
      <w:szCs w:val="16"/>
      <w:lang w:eastAsia="ar-SA" w:bidi="ar-SA"/>
    </w:rPr>
  </w:style>
  <w:style w:type="paragraph" w:styleId="affff">
    <w:name w:val="Document Map"/>
    <w:basedOn w:val="a6"/>
    <w:link w:val="affff0"/>
    <w:uiPriority w:val="99"/>
    <w:semiHidden/>
    <w:rsid w:val="00F125D1"/>
    <w:pPr>
      <w:widowControl w:val="0"/>
      <w:shd w:val="clear" w:color="auto" w:fill="000080"/>
      <w:suppressAutoHyphens/>
      <w:autoSpaceDE w:val="0"/>
      <w:spacing w:after="0" w:line="240" w:lineRule="auto"/>
      <w:ind w:firstLine="709"/>
      <w:jc w:val="both"/>
    </w:pPr>
    <w:rPr>
      <w:rFonts w:ascii="Tahoma" w:eastAsia="Times New Roman" w:hAnsi="Tahoma" w:cs="Tahoma"/>
      <w:color w:val="000000"/>
      <w:sz w:val="20"/>
      <w:szCs w:val="20"/>
      <w:lang w:eastAsia="ar-SA"/>
    </w:rPr>
  </w:style>
  <w:style w:type="character" w:customStyle="1" w:styleId="affff0">
    <w:name w:val="Схема документа Знак"/>
    <w:basedOn w:val="a7"/>
    <w:link w:val="affff"/>
    <w:uiPriority w:val="99"/>
    <w:semiHidden/>
    <w:locked/>
    <w:rsid w:val="00F125D1"/>
    <w:rPr>
      <w:rFonts w:ascii="Tahoma" w:hAnsi="Tahoma" w:cs="Tahoma"/>
      <w:color w:val="000000"/>
      <w:sz w:val="20"/>
      <w:szCs w:val="20"/>
      <w:shd w:val="clear" w:color="auto" w:fill="000080"/>
      <w:lang w:eastAsia="ar-SA" w:bidi="ar-SA"/>
    </w:rPr>
  </w:style>
  <w:style w:type="paragraph" w:styleId="2c">
    <w:name w:val="toc 2"/>
    <w:basedOn w:val="a6"/>
    <w:next w:val="a6"/>
    <w:autoRedefine/>
    <w:uiPriority w:val="99"/>
    <w:rsid w:val="00F125D1"/>
    <w:pPr>
      <w:widowControl w:val="0"/>
      <w:suppressAutoHyphens/>
      <w:autoSpaceDE w:val="0"/>
      <w:spacing w:after="0" w:line="240" w:lineRule="auto"/>
      <w:ind w:left="240" w:firstLine="709"/>
      <w:jc w:val="both"/>
    </w:pPr>
    <w:rPr>
      <w:rFonts w:ascii="Times New Roman" w:eastAsia="Times New Roman" w:hAnsi="Times New Roman"/>
      <w:color w:val="000000"/>
      <w:sz w:val="24"/>
      <w:szCs w:val="26"/>
      <w:lang w:eastAsia="ar-SA"/>
    </w:rPr>
  </w:style>
  <w:style w:type="paragraph" w:customStyle="1" w:styleId="affff1">
    <w:name w:val="А_табл"/>
    <w:link w:val="affff2"/>
    <w:autoRedefine/>
    <w:uiPriority w:val="99"/>
    <w:rsid w:val="00F125D1"/>
    <w:pPr>
      <w:spacing w:line="360" w:lineRule="auto"/>
      <w:ind w:firstLine="709"/>
      <w:jc w:val="both"/>
    </w:pPr>
    <w:rPr>
      <w:rFonts w:ascii="Times New Roman" w:hAnsi="Times New Roman"/>
      <w:color w:val="000000"/>
    </w:rPr>
  </w:style>
  <w:style w:type="character" w:customStyle="1" w:styleId="affff2">
    <w:name w:val="А_табл Знак"/>
    <w:link w:val="affff1"/>
    <w:uiPriority w:val="99"/>
    <w:locked/>
    <w:rsid w:val="00F125D1"/>
    <w:rPr>
      <w:rFonts w:ascii="Times New Roman" w:hAnsi="Times New Roman"/>
      <w:color w:val="000000"/>
      <w:sz w:val="22"/>
      <w:lang w:eastAsia="ru-RU"/>
    </w:rPr>
  </w:style>
  <w:style w:type="paragraph" w:styleId="42">
    <w:name w:val="toc 4"/>
    <w:basedOn w:val="a6"/>
    <w:next w:val="a6"/>
    <w:autoRedefine/>
    <w:uiPriority w:val="99"/>
    <w:rsid w:val="00F125D1"/>
    <w:pPr>
      <w:spacing w:after="100"/>
      <w:ind w:left="660" w:firstLine="709"/>
      <w:jc w:val="both"/>
    </w:pPr>
    <w:rPr>
      <w:rFonts w:eastAsia="Times New Roman"/>
      <w:lang w:eastAsia="ru-RU"/>
    </w:rPr>
  </w:style>
  <w:style w:type="paragraph" w:styleId="51">
    <w:name w:val="toc 5"/>
    <w:basedOn w:val="a6"/>
    <w:next w:val="a6"/>
    <w:autoRedefine/>
    <w:uiPriority w:val="99"/>
    <w:rsid w:val="00F125D1"/>
    <w:pPr>
      <w:spacing w:after="100"/>
      <w:ind w:left="880" w:firstLine="709"/>
      <w:jc w:val="both"/>
    </w:pPr>
    <w:rPr>
      <w:rFonts w:eastAsia="Times New Roman"/>
      <w:lang w:eastAsia="ru-RU"/>
    </w:rPr>
  </w:style>
  <w:style w:type="paragraph" w:styleId="61">
    <w:name w:val="toc 6"/>
    <w:basedOn w:val="a6"/>
    <w:next w:val="a6"/>
    <w:autoRedefine/>
    <w:uiPriority w:val="99"/>
    <w:rsid w:val="00F125D1"/>
    <w:pPr>
      <w:spacing w:after="100"/>
      <w:ind w:left="1100" w:firstLine="709"/>
      <w:jc w:val="both"/>
    </w:pPr>
    <w:rPr>
      <w:rFonts w:eastAsia="Times New Roman"/>
      <w:lang w:eastAsia="ru-RU"/>
    </w:rPr>
  </w:style>
  <w:style w:type="paragraph" w:styleId="71">
    <w:name w:val="toc 7"/>
    <w:basedOn w:val="a6"/>
    <w:next w:val="a6"/>
    <w:autoRedefine/>
    <w:uiPriority w:val="99"/>
    <w:rsid w:val="00F125D1"/>
    <w:pPr>
      <w:spacing w:after="100"/>
      <w:ind w:left="1320" w:firstLine="709"/>
      <w:jc w:val="both"/>
    </w:pPr>
    <w:rPr>
      <w:rFonts w:eastAsia="Times New Roman"/>
      <w:lang w:eastAsia="ru-RU"/>
    </w:rPr>
  </w:style>
  <w:style w:type="paragraph" w:styleId="81">
    <w:name w:val="toc 8"/>
    <w:basedOn w:val="a6"/>
    <w:next w:val="a6"/>
    <w:autoRedefine/>
    <w:uiPriority w:val="99"/>
    <w:rsid w:val="00F125D1"/>
    <w:pPr>
      <w:spacing w:after="100"/>
      <w:ind w:left="1540" w:firstLine="709"/>
      <w:jc w:val="both"/>
    </w:pPr>
    <w:rPr>
      <w:rFonts w:eastAsia="Times New Roman"/>
      <w:lang w:eastAsia="ru-RU"/>
    </w:rPr>
  </w:style>
  <w:style w:type="paragraph" w:styleId="91">
    <w:name w:val="toc 9"/>
    <w:basedOn w:val="a6"/>
    <w:next w:val="a6"/>
    <w:autoRedefine/>
    <w:uiPriority w:val="99"/>
    <w:rsid w:val="00F125D1"/>
    <w:pPr>
      <w:spacing w:after="100"/>
      <w:ind w:left="1760" w:firstLine="709"/>
      <w:jc w:val="both"/>
    </w:pPr>
    <w:rPr>
      <w:rFonts w:eastAsia="Times New Roman"/>
      <w:lang w:eastAsia="ru-RU"/>
    </w:rPr>
  </w:style>
  <w:style w:type="paragraph" w:customStyle="1" w:styleId="1f2">
    <w:name w:val="Стиль1"/>
    <w:basedOn w:val="a6"/>
    <w:uiPriority w:val="99"/>
    <w:rsid w:val="00F125D1"/>
    <w:pPr>
      <w:widowControl w:val="0"/>
      <w:tabs>
        <w:tab w:val="left" w:pos="2160"/>
      </w:tabs>
      <w:suppressAutoHyphens/>
      <w:spacing w:after="0" w:line="240" w:lineRule="auto"/>
      <w:ind w:firstLine="709"/>
      <w:jc w:val="both"/>
    </w:pPr>
    <w:rPr>
      <w:rFonts w:ascii="Times New Roman" w:hAnsi="Times New Roman"/>
      <w:kern w:val="1"/>
      <w:sz w:val="20"/>
      <w:szCs w:val="24"/>
      <w:lang w:eastAsia="ar-SA"/>
    </w:rPr>
  </w:style>
  <w:style w:type="paragraph" w:styleId="affff3">
    <w:name w:val="caption"/>
    <w:aliases w:val="Название объекта Знак,Номер объекта,адрес"/>
    <w:basedOn w:val="a6"/>
    <w:next w:val="a6"/>
    <w:link w:val="1f3"/>
    <w:uiPriority w:val="99"/>
    <w:qFormat/>
    <w:rsid w:val="00F125D1"/>
    <w:pPr>
      <w:spacing w:before="120" w:after="0" w:line="360" w:lineRule="auto"/>
      <w:ind w:firstLine="567"/>
      <w:jc w:val="center"/>
    </w:pPr>
    <w:rPr>
      <w:rFonts w:ascii="Times New Roman" w:hAnsi="Times New Roman"/>
      <w:b/>
      <w:sz w:val="20"/>
      <w:szCs w:val="20"/>
      <w:lang w:eastAsia="ru-RU"/>
    </w:rPr>
  </w:style>
  <w:style w:type="paragraph" w:customStyle="1" w:styleId="110">
    <w:name w:val="Обычный11"/>
    <w:link w:val="Normal"/>
    <w:uiPriority w:val="99"/>
    <w:rsid w:val="00F125D1"/>
    <w:pPr>
      <w:widowControl w:val="0"/>
      <w:suppressAutoHyphens/>
      <w:spacing w:line="300" w:lineRule="auto"/>
      <w:ind w:left="200" w:firstLine="720"/>
      <w:jc w:val="both"/>
    </w:pPr>
    <w:rPr>
      <w:rFonts w:ascii="Times New Roman" w:hAnsi="Times New Roman"/>
      <w:color w:val="000000"/>
      <w:lang w:eastAsia="ar-SA"/>
    </w:rPr>
  </w:style>
  <w:style w:type="character" w:customStyle="1" w:styleId="WW8Num9z1">
    <w:name w:val="WW8Num9z1"/>
    <w:uiPriority w:val="99"/>
    <w:rsid w:val="00F125D1"/>
    <w:rPr>
      <w:rFonts w:ascii="Courier New" w:hAnsi="Courier New"/>
    </w:rPr>
  </w:style>
  <w:style w:type="character" w:customStyle="1" w:styleId="WW8Num9z2">
    <w:name w:val="WW8Num9z2"/>
    <w:uiPriority w:val="99"/>
    <w:rsid w:val="00F125D1"/>
    <w:rPr>
      <w:rFonts w:ascii="Wingdings" w:hAnsi="Wingdings"/>
    </w:rPr>
  </w:style>
  <w:style w:type="character" w:customStyle="1" w:styleId="WW8Num11z1">
    <w:name w:val="WW8Num11z1"/>
    <w:uiPriority w:val="99"/>
    <w:rsid w:val="00F125D1"/>
    <w:rPr>
      <w:rFonts w:ascii="Courier New" w:hAnsi="Courier New"/>
    </w:rPr>
  </w:style>
  <w:style w:type="character" w:customStyle="1" w:styleId="WW8Num11z2">
    <w:name w:val="WW8Num11z2"/>
    <w:uiPriority w:val="99"/>
    <w:rsid w:val="00F125D1"/>
    <w:rPr>
      <w:rFonts w:ascii="Wingdings" w:hAnsi="Wingdings"/>
    </w:rPr>
  </w:style>
  <w:style w:type="character" w:customStyle="1" w:styleId="WW8Num11z3">
    <w:name w:val="WW8Num11z3"/>
    <w:uiPriority w:val="99"/>
    <w:rsid w:val="00F125D1"/>
    <w:rPr>
      <w:rFonts w:ascii="Symbol" w:hAnsi="Symbol"/>
    </w:rPr>
  </w:style>
  <w:style w:type="character" w:customStyle="1" w:styleId="WW8Num24z3">
    <w:name w:val="WW8Num24z3"/>
    <w:uiPriority w:val="99"/>
    <w:rsid w:val="00F125D1"/>
    <w:rPr>
      <w:rFonts w:ascii="Symbol" w:hAnsi="Symbol"/>
    </w:rPr>
  </w:style>
  <w:style w:type="character" w:customStyle="1" w:styleId="WW8Num25z3">
    <w:name w:val="WW8Num25z3"/>
    <w:uiPriority w:val="99"/>
    <w:rsid w:val="00F125D1"/>
    <w:rPr>
      <w:rFonts w:ascii="Symbol" w:hAnsi="Symbol"/>
    </w:rPr>
  </w:style>
  <w:style w:type="character" w:customStyle="1" w:styleId="WW8Num26z2">
    <w:name w:val="WW8Num26z2"/>
    <w:uiPriority w:val="99"/>
    <w:rsid w:val="00F125D1"/>
    <w:rPr>
      <w:rFonts w:ascii="Wingdings" w:hAnsi="Wingdings"/>
    </w:rPr>
  </w:style>
  <w:style w:type="character" w:customStyle="1" w:styleId="WW8Num27z1">
    <w:name w:val="WW8Num27z1"/>
    <w:uiPriority w:val="99"/>
    <w:rsid w:val="00F125D1"/>
    <w:rPr>
      <w:rFonts w:ascii="Courier New" w:hAnsi="Courier New"/>
    </w:rPr>
  </w:style>
  <w:style w:type="character" w:customStyle="1" w:styleId="WW8Num27z2">
    <w:name w:val="WW8Num27z2"/>
    <w:uiPriority w:val="99"/>
    <w:rsid w:val="00F125D1"/>
    <w:rPr>
      <w:rFonts w:ascii="Wingdings" w:hAnsi="Wingdings"/>
    </w:rPr>
  </w:style>
  <w:style w:type="character" w:customStyle="1" w:styleId="WW8Num28z1">
    <w:name w:val="WW8Num28z1"/>
    <w:uiPriority w:val="99"/>
    <w:rsid w:val="00F125D1"/>
    <w:rPr>
      <w:rFonts w:ascii="Courier New" w:hAnsi="Courier New"/>
    </w:rPr>
  </w:style>
  <w:style w:type="character" w:customStyle="1" w:styleId="WW8Num28z3">
    <w:name w:val="WW8Num28z3"/>
    <w:uiPriority w:val="99"/>
    <w:rsid w:val="00F125D1"/>
    <w:rPr>
      <w:rFonts w:ascii="Symbol" w:hAnsi="Symbol"/>
    </w:rPr>
  </w:style>
  <w:style w:type="character" w:customStyle="1" w:styleId="WW8Num29z1">
    <w:name w:val="WW8Num29z1"/>
    <w:uiPriority w:val="99"/>
    <w:rsid w:val="00F125D1"/>
    <w:rPr>
      <w:rFonts w:ascii="Courier New" w:hAnsi="Courier New"/>
    </w:rPr>
  </w:style>
  <w:style w:type="character" w:customStyle="1" w:styleId="WW8Num29z3">
    <w:name w:val="WW8Num29z3"/>
    <w:uiPriority w:val="99"/>
    <w:rsid w:val="00F125D1"/>
    <w:rPr>
      <w:rFonts w:ascii="Symbol" w:hAnsi="Symbol"/>
    </w:rPr>
  </w:style>
  <w:style w:type="character" w:customStyle="1" w:styleId="WW8Num31z1">
    <w:name w:val="WW8Num31z1"/>
    <w:uiPriority w:val="99"/>
    <w:rsid w:val="00F125D1"/>
    <w:rPr>
      <w:rFonts w:ascii="Courier New" w:hAnsi="Courier New"/>
    </w:rPr>
  </w:style>
  <w:style w:type="character" w:customStyle="1" w:styleId="WW8Num31z2">
    <w:name w:val="WW8Num31z2"/>
    <w:uiPriority w:val="99"/>
    <w:rsid w:val="00F125D1"/>
    <w:rPr>
      <w:rFonts w:ascii="Wingdings" w:hAnsi="Wingdings"/>
    </w:rPr>
  </w:style>
  <w:style w:type="character" w:customStyle="1" w:styleId="WW8Num31z3">
    <w:name w:val="WW8Num31z3"/>
    <w:uiPriority w:val="99"/>
    <w:rsid w:val="00F125D1"/>
    <w:rPr>
      <w:rFonts w:ascii="Symbol" w:hAnsi="Symbol"/>
    </w:rPr>
  </w:style>
  <w:style w:type="character" w:customStyle="1" w:styleId="WW8Num33z1">
    <w:name w:val="WW8Num33z1"/>
    <w:uiPriority w:val="99"/>
    <w:rsid w:val="00F125D1"/>
    <w:rPr>
      <w:rFonts w:ascii="Courier New" w:hAnsi="Courier New"/>
    </w:rPr>
  </w:style>
  <w:style w:type="character" w:customStyle="1" w:styleId="WW8Num33z2">
    <w:name w:val="WW8Num33z2"/>
    <w:uiPriority w:val="99"/>
    <w:rsid w:val="00F125D1"/>
    <w:rPr>
      <w:rFonts w:ascii="Wingdings" w:hAnsi="Wingdings"/>
    </w:rPr>
  </w:style>
  <w:style w:type="character" w:customStyle="1" w:styleId="WW8NumSt9z0">
    <w:name w:val="WW8NumSt9z0"/>
    <w:uiPriority w:val="99"/>
    <w:rsid w:val="00F125D1"/>
    <w:rPr>
      <w:rFonts w:ascii="Times New Roman" w:hAnsi="Times New Roman"/>
    </w:rPr>
  </w:style>
  <w:style w:type="character" w:customStyle="1" w:styleId="WW8NumSt11z0">
    <w:name w:val="WW8NumSt11z0"/>
    <w:uiPriority w:val="99"/>
    <w:rsid w:val="00F125D1"/>
    <w:rPr>
      <w:rFonts w:ascii="Times New Roman" w:hAnsi="Times New Roman"/>
    </w:rPr>
  </w:style>
  <w:style w:type="character" w:customStyle="1" w:styleId="WW8NumSt14z0">
    <w:name w:val="WW8NumSt14z0"/>
    <w:uiPriority w:val="99"/>
    <w:rsid w:val="00F125D1"/>
    <w:rPr>
      <w:rFonts w:ascii="Times New Roman" w:hAnsi="Times New Roman"/>
    </w:rPr>
  </w:style>
  <w:style w:type="character" w:customStyle="1" w:styleId="1f4">
    <w:name w:val="Знак примечания1"/>
    <w:uiPriority w:val="99"/>
    <w:rsid w:val="00F125D1"/>
    <w:rPr>
      <w:sz w:val="16"/>
    </w:rPr>
  </w:style>
  <w:style w:type="paragraph" w:customStyle="1" w:styleId="ConsNonformat">
    <w:name w:val="ConsNonformat"/>
    <w:link w:val="ConsNonformat0"/>
    <w:uiPriority w:val="99"/>
    <w:rsid w:val="00F125D1"/>
    <w:pPr>
      <w:suppressAutoHyphens/>
      <w:autoSpaceDE w:val="0"/>
      <w:spacing w:line="360" w:lineRule="auto"/>
      <w:ind w:right="19772" w:firstLine="709"/>
      <w:jc w:val="center"/>
    </w:pPr>
    <w:rPr>
      <w:rFonts w:ascii="Courier New" w:hAnsi="Courier New"/>
      <w:color w:val="000000"/>
      <w:lang w:eastAsia="ar-SA"/>
    </w:rPr>
  </w:style>
  <w:style w:type="paragraph" w:customStyle="1" w:styleId="maintext">
    <w:name w:val="maintext"/>
    <w:basedOn w:val="a6"/>
    <w:uiPriority w:val="99"/>
    <w:rsid w:val="00F125D1"/>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xl25">
    <w:name w:val="xl25"/>
    <w:basedOn w:val="a6"/>
    <w:uiPriority w:val="99"/>
    <w:rsid w:val="00F125D1"/>
    <w:pP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26">
    <w:name w:val="xl26"/>
    <w:basedOn w:val="a6"/>
    <w:uiPriority w:val="99"/>
    <w:rsid w:val="00F125D1"/>
    <w:pPr>
      <w:suppressAutoHyphens/>
      <w:spacing w:before="280" w:after="280" w:line="240" w:lineRule="auto"/>
      <w:ind w:firstLine="709"/>
      <w:jc w:val="both"/>
    </w:pPr>
    <w:rPr>
      <w:rFonts w:ascii="Arial CYR" w:eastAsia="Times New Roman" w:hAnsi="Arial CYR" w:cs="Arial CYR"/>
      <w:b/>
      <w:bCs/>
      <w:color w:val="000000"/>
      <w:sz w:val="24"/>
      <w:szCs w:val="24"/>
      <w:lang w:eastAsia="ar-SA"/>
    </w:rPr>
  </w:style>
  <w:style w:type="paragraph" w:customStyle="1" w:styleId="xl27">
    <w:name w:val="xl2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28">
    <w:name w:val="xl28"/>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b/>
      <w:bCs/>
      <w:color w:val="000000"/>
      <w:sz w:val="24"/>
      <w:szCs w:val="24"/>
      <w:lang w:eastAsia="ar-SA"/>
    </w:rPr>
  </w:style>
  <w:style w:type="paragraph" w:customStyle="1" w:styleId="xl29">
    <w:name w:val="xl2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0">
    <w:name w:val="xl3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1">
    <w:name w:val="xl3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CC00"/>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32">
    <w:name w:val="xl3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b/>
      <w:bCs/>
      <w:color w:val="000000"/>
      <w:sz w:val="24"/>
      <w:szCs w:val="24"/>
      <w:lang w:eastAsia="ar-SA"/>
    </w:rPr>
  </w:style>
  <w:style w:type="paragraph" w:customStyle="1" w:styleId="xl33">
    <w:name w:val="xl3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4">
    <w:name w:val="xl3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5">
    <w:name w:val="xl35"/>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36">
    <w:name w:val="xl3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b/>
      <w:bCs/>
      <w:color w:val="000000"/>
      <w:sz w:val="24"/>
      <w:szCs w:val="24"/>
      <w:lang w:eastAsia="ar-SA"/>
    </w:rPr>
  </w:style>
  <w:style w:type="paragraph" w:customStyle="1" w:styleId="xl37">
    <w:name w:val="xl3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color w:val="000000"/>
      <w:sz w:val="24"/>
      <w:szCs w:val="24"/>
      <w:lang w:eastAsia="ar-SA"/>
    </w:rPr>
  </w:style>
  <w:style w:type="paragraph" w:customStyle="1" w:styleId="xl38">
    <w:name w:val="xl38"/>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39">
    <w:name w:val="xl3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40">
    <w:name w:val="xl4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1">
    <w:name w:val="xl41"/>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42">
    <w:name w:val="xl4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3">
    <w:name w:val="xl4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4">
    <w:name w:val="xl4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5">
    <w:name w:val="xl45"/>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46">
    <w:name w:val="xl4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47">
    <w:name w:val="xl4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48">
    <w:name w:val="xl48"/>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pPr>
    <w:rPr>
      <w:rFonts w:ascii="Arial Narrow" w:eastAsia="Times New Roman" w:hAnsi="Arial Narrow"/>
      <w:b/>
      <w:bCs/>
      <w:color w:val="000000"/>
      <w:sz w:val="24"/>
      <w:szCs w:val="24"/>
      <w:lang w:eastAsia="ar-SA"/>
    </w:rPr>
  </w:style>
  <w:style w:type="paragraph" w:customStyle="1" w:styleId="xl49">
    <w:name w:val="xl4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50">
    <w:name w:val="xl5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1">
    <w:name w:val="xl51"/>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52">
    <w:name w:val="xl5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53">
    <w:name w:val="xl5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54">
    <w:name w:val="xl5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5">
    <w:name w:val="xl55"/>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56">
    <w:name w:val="xl5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xl57">
    <w:name w:val="xl5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xl58">
    <w:name w:val="xl58"/>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9">
    <w:name w:val="xl5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60">
    <w:name w:val="xl6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61">
    <w:name w:val="xl6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pPr>
    <w:rPr>
      <w:rFonts w:ascii="Arial Narrow" w:eastAsia="Times New Roman" w:hAnsi="Arial Narrow"/>
      <w:color w:val="000000"/>
      <w:sz w:val="24"/>
      <w:szCs w:val="24"/>
      <w:lang w:eastAsia="ar-SA"/>
    </w:rPr>
  </w:style>
  <w:style w:type="paragraph" w:customStyle="1" w:styleId="xl62">
    <w:name w:val="xl62"/>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3">
    <w:name w:val="xl63"/>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4">
    <w:name w:val="xl64"/>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5">
    <w:name w:val="xl65"/>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6">
    <w:name w:val="xl66"/>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67">
    <w:name w:val="xl67"/>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68">
    <w:name w:val="xl68"/>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9">
    <w:name w:val="xl69"/>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70">
    <w:name w:val="xl70"/>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71">
    <w:name w:val="xl7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72">
    <w:name w:val="xl72"/>
    <w:basedOn w:val="a6"/>
    <w:uiPriority w:val="99"/>
    <w:rsid w:val="00F125D1"/>
    <w:pPr>
      <w:suppressAutoHyphens/>
      <w:spacing w:before="280" w:after="280" w:line="240" w:lineRule="auto"/>
      <w:ind w:firstLine="709"/>
      <w:jc w:val="center"/>
    </w:pPr>
    <w:rPr>
      <w:rFonts w:ascii="Arial CYR" w:eastAsia="Times New Roman" w:hAnsi="Arial CYR" w:cs="Arial CYR"/>
      <w:b/>
      <w:bCs/>
      <w:color w:val="000000"/>
      <w:sz w:val="24"/>
      <w:szCs w:val="24"/>
      <w:lang w:eastAsia="ar-SA"/>
    </w:rPr>
  </w:style>
  <w:style w:type="paragraph" w:customStyle="1" w:styleId="xl73">
    <w:name w:val="xl73"/>
    <w:basedOn w:val="a6"/>
    <w:uiPriority w:val="99"/>
    <w:rsid w:val="00F125D1"/>
    <w:pP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centertext">
    <w:name w:val="centertext"/>
    <w:basedOn w:val="a6"/>
    <w:uiPriority w:val="99"/>
    <w:rsid w:val="00F125D1"/>
    <w:pPr>
      <w:suppressAutoHyphens/>
      <w:spacing w:after="0" w:line="240" w:lineRule="auto"/>
      <w:ind w:firstLine="709"/>
      <w:jc w:val="center"/>
    </w:pPr>
    <w:rPr>
      <w:rFonts w:ascii="Arial" w:eastAsia="Times New Roman" w:hAnsi="Arial" w:cs="Arial"/>
      <w:color w:val="202020"/>
      <w:sz w:val="20"/>
      <w:szCs w:val="20"/>
      <w:lang w:eastAsia="ar-SA"/>
    </w:rPr>
  </w:style>
  <w:style w:type="paragraph" w:customStyle="1" w:styleId="righttext1">
    <w:name w:val="righttext1"/>
    <w:basedOn w:val="a6"/>
    <w:uiPriority w:val="99"/>
    <w:rsid w:val="00F125D1"/>
    <w:pPr>
      <w:suppressAutoHyphens/>
      <w:spacing w:after="0" w:line="240" w:lineRule="auto"/>
      <w:ind w:right="480" w:firstLine="709"/>
      <w:jc w:val="right"/>
    </w:pPr>
    <w:rPr>
      <w:rFonts w:ascii="Arial" w:eastAsia="Times New Roman" w:hAnsi="Arial" w:cs="Arial"/>
      <w:color w:val="202020"/>
      <w:sz w:val="20"/>
      <w:szCs w:val="20"/>
      <w:lang w:eastAsia="ar-SA"/>
    </w:rPr>
  </w:style>
  <w:style w:type="paragraph" w:customStyle="1" w:styleId="tabletextcenter">
    <w:name w:val="tabletextcenter"/>
    <w:basedOn w:val="a6"/>
    <w:uiPriority w:val="99"/>
    <w:rsid w:val="00F125D1"/>
    <w:pPr>
      <w:suppressAutoHyphens/>
      <w:spacing w:after="0" w:line="240" w:lineRule="auto"/>
      <w:ind w:left="480" w:right="480" w:firstLine="709"/>
      <w:jc w:val="center"/>
    </w:pPr>
    <w:rPr>
      <w:rFonts w:ascii="Arial" w:eastAsia="Times New Roman" w:hAnsi="Arial" w:cs="Arial"/>
      <w:color w:val="202020"/>
      <w:sz w:val="20"/>
      <w:szCs w:val="20"/>
      <w:lang w:eastAsia="ar-SA"/>
    </w:rPr>
  </w:style>
  <w:style w:type="paragraph" w:customStyle="1" w:styleId="tabletextleft">
    <w:name w:val="tabletextleft"/>
    <w:basedOn w:val="a6"/>
    <w:uiPriority w:val="99"/>
    <w:rsid w:val="00F125D1"/>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maintitle">
    <w:name w:val="maintitle"/>
    <w:basedOn w:val="a6"/>
    <w:uiPriority w:val="99"/>
    <w:rsid w:val="00F125D1"/>
    <w:pPr>
      <w:suppressAutoHyphens/>
      <w:spacing w:after="240" w:line="240" w:lineRule="auto"/>
      <w:ind w:firstLine="709"/>
      <w:jc w:val="center"/>
    </w:pPr>
    <w:rPr>
      <w:rFonts w:ascii="Arial" w:eastAsia="Times New Roman" w:hAnsi="Arial" w:cs="Arial"/>
      <w:b/>
      <w:bCs/>
      <w:color w:val="008866"/>
      <w:sz w:val="20"/>
      <w:szCs w:val="20"/>
      <w:lang w:eastAsia="ar-SA"/>
    </w:rPr>
  </w:style>
  <w:style w:type="paragraph" w:customStyle="1" w:styleId="affff4">
    <w:name w:val="Внутренний адрес"/>
    <w:basedOn w:val="affc"/>
    <w:uiPriority w:val="99"/>
    <w:rsid w:val="00F125D1"/>
    <w:pPr>
      <w:widowControl/>
      <w:autoSpaceDE/>
      <w:spacing w:after="0" w:line="240" w:lineRule="atLeast"/>
    </w:pPr>
    <w:rPr>
      <w:kern w:val="1"/>
      <w:sz w:val="22"/>
      <w:szCs w:val="20"/>
    </w:rPr>
  </w:style>
  <w:style w:type="paragraph" w:customStyle="1" w:styleId="1f5">
    <w:name w:val="Название объекта1"/>
    <w:basedOn w:val="a6"/>
    <w:next w:val="a6"/>
    <w:uiPriority w:val="99"/>
    <w:rsid w:val="00F125D1"/>
    <w:pPr>
      <w:suppressAutoHyphens/>
      <w:spacing w:before="120" w:after="0" w:line="360" w:lineRule="auto"/>
      <w:ind w:firstLine="567"/>
      <w:jc w:val="center"/>
    </w:pPr>
    <w:rPr>
      <w:rFonts w:ascii="Times New Roman" w:eastAsia="Times New Roman" w:hAnsi="Times New Roman"/>
      <w:b/>
      <w:color w:val="000000"/>
      <w:sz w:val="28"/>
      <w:szCs w:val="20"/>
      <w:lang w:eastAsia="ar-SA"/>
    </w:rPr>
  </w:style>
  <w:style w:type="paragraph" w:customStyle="1" w:styleId="ConsTitle">
    <w:name w:val="ConsTitle"/>
    <w:uiPriority w:val="99"/>
    <w:rsid w:val="00F125D1"/>
    <w:pPr>
      <w:widowControl w:val="0"/>
      <w:suppressAutoHyphens/>
      <w:autoSpaceDE w:val="0"/>
      <w:spacing w:line="360" w:lineRule="auto"/>
      <w:ind w:right="19772" w:firstLine="709"/>
      <w:jc w:val="center"/>
    </w:pPr>
    <w:rPr>
      <w:rFonts w:ascii="Arial" w:hAnsi="Arial" w:cs="Arial"/>
      <w:b/>
      <w:bCs/>
      <w:color w:val="000000"/>
      <w:sz w:val="24"/>
      <w:szCs w:val="26"/>
      <w:lang w:eastAsia="ar-SA"/>
    </w:rPr>
  </w:style>
  <w:style w:type="character" w:customStyle="1" w:styleId="WW8Num4z1">
    <w:name w:val="WW8Num4z1"/>
    <w:uiPriority w:val="99"/>
    <w:rsid w:val="00F125D1"/>
    <w:rPr>
      <w:rFonts w:ascii="Courier New" w:hAnsi="Courier New"/>
    </w:rPr>
  </w:style>
  <w:style w:type="character" w:customStyle="1" w:styleId="WW8Num4z2">
    <w:name w:val="WW8Num4z2"/>
    <w:uiPriority w:val="99"/>
    <w:rsid w:val="00F125D1"/>
    <w:rPr>
      <w:rFonts w:ascii="Wingdings" w:hAnsi="Wingdings"/>
    </w:rPr>
  </w:style>
  <w:style w:type="character" w:customStyle="1" w:styleId="WW8Num5z1">
    <w:name w:val="WW8Num5z1"/>
    <w:uiPriority w:val="99"/>
    <w:rsid w:val="00F125D1"/>
    <w:rPr>
      <w:rFonts w:ascii="Courier New" w:hAnsi="Courier New"/>
    </w:rPr>
  </w:style>
  <w:style w:type="character" w:customStyle="1" w:styleId="WW8Num5z2">
    <w:name w:val="WW8Num5z2"/>
    <w:uiPriority w:val="99"/>
    <w:rsid w:val="00F125D1"/>
    <w:rPr>
      <w:rFonts w:ascii="Wingdings" w:hAnsi="Wingdings"/>
    </w:rPr>
  </w:style>
  <w:style w:type="character" w:customStyle="1" w:styleId="WW8Num7z3">
    <w:name w:val="WW8Num7z3"/>
    <w:uiPriority w:val="99"/>
    <w:rsid w:val="00F125D1"/>
    <w:rPr>
      <w:rFonts w:ascii="Symbol" w:hAnsi="Symbol"/>
    </w:rPr>
  </w:style>
  <w:style w:type="character" w:customStyle="1" w:styleId="WW8Num10z1">
    <w:name w:val="WW8Num10z1"/>
    <w:uiPriority w:val="99"/>
    <w:rsid w:val="00F125D1"/>
    <w:rPr>
      <w:rFonts w:ascii="Courier New" w:hAnsi="Courier New"/>
    </w:rPr>
  </w:style>
  <w:style w:type="character" w:customStyle="1" w:styleId="WW8Num10z2">
    <w:name w:val="WW8Num10z2"/>
    <w:uiPriority w:val="99"/>
    <w:rsid w:val="00F125D1"/>
    <w:rPr>
      <w:rFonts w:ascii="Wingdings" w:hAnsi="Wingdings"/>
    </w:rPr>
  </w:style>
  <w:style w:type="character" w:customStyle="1" w:styleId="WW8Num27z3">
    <w:name w:val="WW8Num27z3"/>
    <w:uiPriority w:val="99"/>
    <w:rsid w:val="00F125D1"/>
    <w:rPr>
      <w:rFonts w:ascii="Symbol" w:hAnsi="Symbol"/>
    </w:rPr>
  </w:style>
  <w:style w:type="character" w:customStyle="1" w:styleId="WW8Num28z2">
    <w:name w:val="WW8Num28z2"/>
    <w:uiPriority w:val="99"/>
    <w:rsid w:val="00F125D1"/>
    <w:rPr>
      <w:rFonts w:ascii="Wingdings" w:hAnsi="Wingdings"/>
    </w:rPr>
  </w:style>
  <w:style w:type="character" w:customStyle="1" w:styleId="WW8Num30z1">
    <w:name w:val="WW8Num30z1"/>
    <w:uiPriority w:val="99"/>
    <w:rsid w:val="00F125D1"/>
    <w:rPr>
      <w:rFonts w:ascii="Courier New" w:hAnsi="Courier New"/>
    </w:rPr>
  </w:style>
  <w:style w:type="character" w:customStyle="1" w:styleId="WW8Num30z3">
    <w:name w:val="WW8Num30z3"/>
    <w:uiPriority w:val="99"/>
    <w:rsid w:val="00F125D1"/>
    <w:rPr>
      <w:rFonts w:ascii="Symbol" w:hAnsi="Symbol"/>
    </w:rPr>
  </w:style>
  <w:style w:type="character" w:customStyle="1" w:styleId="WW8Num32z1">
    <w:name w:val="WW8Num32z1"/>
    <w:uiPriority w:val="99"/>
    <w:rsid w:val="00F125D1"/>
    <w:rPr>
      <w:rFonts w:ascii="Courier New" w:hAnsi="Courier New"/>
    </w:rPr>
  </w:style>
  <w:style w:type="character" w:customStyle="1" w:styleId="WW8Num32z2">
    <w:name w:val="WW8Num32z2"/>
    <w:uiPriority w:val="99"/>
    <w:rsid w:val="00F125D1"/>
    <w:rPr>
      <w:rFonts w:ascii="Wingdings" w:hAnsi="Wingdings"/>
    </w:rPr>
  </w:style>
  <w:style w:type="character" w:customStyle="1" w:styleId="WW8Num34z1">
    <w:name w:val="WW8Num34z1"/>
    <w:uiPriority w:val="99"/>
    <w:rsid w:val="00F125D1"/>
    <w:rPr>
      <w:rFonts w:ascii="Courier New" w:hAnsi="Courier New"/>
    </w:rPr>
  </w:style>
  <w:style w:type="character" w:customStyle="1" w:styleId="WW8Num34z3">
    <w:name w:val="WW8Num34z3"/>
    <w:uiPriority w:val="99"/>
    <w:rsid w:val="00F125D1"/>
    <w:rPr>
      <w:rFonts w:ascii="Symbol" w:hAnsi="Symbol"/>
    </w:rPr>
  </w:style>
  <w:style w:type="character" w:customStyle="1" w:styleId="WW8Num36z1">
    <w:name w:val="WW8Num36z1"/>
    <w:uiPriority w:val="99"/>
    <w:rsid w:val="00F125D1"/>
    <w:rPr>
      <w:rFonts w:ascii="Courier New" w:hAnsi="Courier New"/>
    </w:rPr>
  </w:style>
  <w:style w:type="character" w:customStyle="1" w:styleId="WW8Num36z3">
    <w:name w:val="WW8Num36z3"/>
    <w:uiPriority w:val="99"/>
    <w:rsid w:val="00F125D1"/>
    <w:rPr>
      <w:rFonts w:ascii="Symbol" w:hAnsi="Symbol"/>
    </w:rPr>
  </w:style>
  <w:style w:type="character" w:customStyle="1" w:styleId="WW8Num38z1">
    <w:name w:val="WW8Num38z1"/>
    <w:uiPriority w:val="99"/>
    <w:rsid w:val="00F125D1"/>
    <w:rPr>
      <w:rFonts w:ascii="Courier New" w:hAnsi="Courier New"/>
    </w:rPr>
  </w:style>
  <w:style w:type="character" w:customStyle="1" w:styleId="WW8Num38z2">
    <w:name w:val="WW8Num38z2"/>
    <w:uiPriority w:val="99"/>
    <w:rsid w:val="00F125D1"/>
    <w:rPr>
      <w:rFonts w:ascii="Wingdings" w:hAnsi="Wingdings"/>
    </w:rPr>
  </w:style>
  <w:style w:type="character" w:customStyle="1" w:styleId="WW8Num39z1">
    <w:name w:val="WW8Num39z1"/>
    <w:uiPriority w:val="99"/>
    <w:rsid w:val="00F125D1"/>
    <w:rPr>
      <w:rFonts w:ascii="Courier New" w:hAnsi="Courier New"/>
      <w:sz w:val="20"/>
    </w:rPr>
  </w:style>
  <w:style w:type="character" w:customStyle="1" w:styleId="WW8Num39z2">
    <w:name w:val="WW8Num39z2"/>
    <w:uiPriority w:val="99"/>
    <w:rsid w:val="00F125D1"/>
    <w:rPr>
      <w:rFonts w:ascii="Wingdings" w:hAnsi="Wingdings"/>
      <w:sz w:val="20"/>
    </w:rPr>
  </w:style>
  <w:style w:type="character" w:customStyle="1" w:styleId="WW8Num40z1">
    <w:name w:val="WW8Num40z1"/>
    <w:uiPriority w:val="99"/>
    <w:rsid w:val="00F125D1"/>
    <w:rPr>
      <w:rFonts w:ascii="Courier New" w:hAnsi="Courier New"/>
    </w:rPr>
  </w:style>
  <w:style w:type="character" w:customStyle="1" w:styleId="WW8Num40z2">
    <w:name w:val="WW8Num40z2"/>
    <w:uiPriority w:val="99"/>
    <w:rsid w:val="00F125D1"/>
    <w:rPr>
      <w:rFonts w:ascii="Wingdings" w:hAnsi="Wingdings"/>
    </w:rPr>
  </w:style>
  <w:style w:type="character" w:customStyle="1" w:styleId="WW8Num40z3">
    <w:name w:val="WW8Num40z3"/>
    <w:uiPriority w:val="99"/>
    <w:rsid w:val="00F125D1"/>
    <w:rPr>
      <w:rFonts w:ascii="Symbol" w:hAnsi="Symbol"/>
    </w:rPr>
  </w:style>
  <w:style w:type="character" w:customStyle="1" w:styleId="WW8Num43z1">
    <w:name w:val="WW8Num43z1"/>
    <w:uiPriority w:val="99"/>
    <w:rsid w:val="00F125D1"/>
    <w:rPr>
      <w:rFonts w:ascii="Courier New" w:hAnsi="Courier New"/>
    </w:rPr>
  </w:style>
  <w:style w:type="character" w:customStyle="1" w:styleId="WW8Num43z2">
    <w:name w:val="WW8Num43z2"/>
    <w:uiPriority w:val="99"/>
    <w:rsid w:val="00F125D1"/>
    <w:rPr>
      <w:rFonts w:ascii="Wingdings" w:hAnsi="Wingdings"/>
    </w:rPr>
  </w:style>
  <w:style w:type="paragraph" w:customStyle="1" w:styleId="style1">
    <w:name w:val="style1"/>
    <w:basedOn w:val="a6"/>
    <w:uiPriority w:val="99"/>
    <w:rsid w:val="00F125D1"/>
    <w:pPr>
      <w:suppressAutoHyphens/>
      <w:spacing w:before="280" w:after="280" w:line="240" w:lineRule="auto"/>
      <w:ind w:firstLine="709"/>
      <w:jc w:val="both"/>
    </w:pPr>
    <w:rPr>
      <w:rFonts w:ascii="Times New Roman" w:eastAsia="Times New Roman" w:hAnsi="Times New Roman"/>
      <w:color w:val="000000"/>
      <w:sz w:val="28"/>
      <w:szCs w:val="28"/>
      <w:lang w:eastAsia="ar-SA"/>
    </w:rPr>
  </w:style>
  <w:style w:type="paragraph" w:customStyle="1" w:styleId="affff5">
    <w:name w:val="очистить формат"/>
    <w:basedOn w:val="af4"/>
    <w:uiPriority w:val="99"/>
    <w:rsid w:val="00F125D1"/>
    <w:pPr>
      <w:suppressAutoHyphens/>
    </w:pPr>
    <w:rPr>
      <w:color w:val="000000"/>
      <w:szCs w:val="24"/>
      <w:lang w:eastAsia="ar-SA"/>
    </w:rPr>
  </w:style>
  <w:style w:type="paragraph" w:styleId="affff6">
    <w:name w:val="Plain Text"/>
    <w:basedOn w:val="a6"/>
    <w:link w:val="affff7"/>
    <w:uiPriority w:val="99"/>
    <w:rsid w:val="00F125D1"/>
    <w:pPr>
      <w:spacing w:after="0" w:line="240" w:lineRule="auto"/>
      <w:ind w:firstLine="709"/>
      <w:jc w:val="both"/>
    </w:pPr>
    <w:rPr>
      <w:rFonts w:ascii="Courier New" w:eastAsia="Times New Roman" w:hAnsi="Courier New" w:cs="Courier New"/>
      <w:sz w:val="20"/>
      <w:szCs w:val="20"/>
      <w:lang w:eastAsia="ru-RU"/>
    </w:rPr>
  </w:style>
  <w:style w:type="character" w:customStyle="1" w:styleId="affff7">
    <w:name w:val="Текст Знак"/>
    <w:basedOn w:val="a7"/>
    <w:link w:val="affff6"/>
    <w:uiPriority w:val="99"/>
    <w:locked/>
    <w:rsid w:val="00F125D1"/>
    <w:rPr>
      <w:rFonts w:ascii="Courier New" w:hAnsi="Courier New" w:cs="Courier New"/>
      <w:sz w:val="20"/>
      <w:szCs w:val="20"/>
      <w:lang w:eastAsia="ru-RU"/>
    </w:rPr>
  </w:style>
  <w:style w:type="paragraph" w:customStyle="1" w:styleId="Style4">
    <w:name w:val="Style4"/>
    <w:basedOn w:val="a6"/>
    <w:uiPriority w:val="99"/>
    <w:rsid w:val="00F125D1"/>
    <w:pPr>
      <w:widowControl w:val="0"/>
      <w:autoSpaceDE w:val="0"/>
      <w:autoSpaceDN w:val="0"/>
      <w:adjustRightInd w:val="0"/>
      <w:spacing w:after="0" w:line="334" w:lineRule="exact"/>
      <w:ind w:firstLine="746"/>
      <w:jc w:val="both"/>
    </w:pPr>
    <w:rPr>
      <w:rFonts w:ascii="Times New Roman" w:eastAsia="Times New Roman" w:hAnsi="Times New Roman"/>
      <w:sz w:val="24"/>
      <w:szCs w:val="24"/>
      <w:lang w:eastAsia="ru-RU"/>
    </w:rPr>
  </w:style>
  <w:style w:type="paragraph" w:customStyle="1" w:styleId="affff8">
    <w:name w:val="основной текст"/>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120">
    <w:name w:val="осн.текст 12"/>
    <w:basedOn w:val="a6"/>
    <w:uiPriority w:val="99"/>
    <w:rsid w:val="00F125D1"/>
    <w:pPr>
      <w:spacing w:after="120" w:line="240" w:lineRule="auto"/>
      <w:ind w:firstLine="851"/>
      <w:jc w:val="both"/>
    </w:pPr>
    <w:rPr>
      <w:rFonts w:ascii="Arial" w:eastAsia="Times New Roman" w:hAnsi="Arial"/>
      <w:sz w:val="24"/>
      <w:szCs w:val="20"/>
      <w:lang w:eastAsia="ru-RU"/>
    </w:rPr>
  </w:style>
  <w:style w:type="paragraph" w:customStyle="1" w:styleId="aHeader">
    <w:name w:val="a_Header"/>
    <w:basedOn w:val="a6"/>
    <w:uiPriority w:val="99"/>
    <w:rsid w:val="00F125D1"/>
    <w:pPr>
      <w:tabs>
        <w:tab w:val="left" w:pos="1985"/>
      </w:tabs>
      <w:spacing w:after="60" w:line="240" w:lineRule="auto"/>
      <w:ind w:firstLine="709"/>
      <w:jc w:val="center"/>
    </w:pPr>
    <w:rPr>
      <w:rFonts w:ascii="Courier New" w:eastAsia="Times New Roman" w:hAnsi="Courier New"/>
      <w:sz w:val="24"/>
      <w:szCs w:val="20"/>
      <w:lang w:eastAsia="ru-RU"/>
    </w:rPr>
  </w:style>
  <w:style w:type="paragraph" w:customStyle="1" w:styleId="Style10">
    <w:name w:val="Style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
    <w:name w:val="Style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6">
    <w:name w:val="Font Style16"/>
    <w:uiPriority w:val="99"/>
    <w:rsid w:val="00F125D1"/>
    <w:rPr>
      <w:rFonts w:ascii="Times New Roman" w:hAnsi="Times New Roman"/>
      <w:sz w:val="22"/>
    </w:rPr>
  </w:style>
  <w:style w:type="paragraph" w:customStyle="1" w:styleId="FR2">
    <w:name w:val="FR2"/>
    <w:uiPriority w:val="99"/>
    <w:rsid w:val="00F125D1"/>
    <w:pPr>
      <w:widowControl w:val="0"/>
      <w:autoSpaceDE w:val="0"/>
      <w:autoSpaceDN w:val="0"/>
      <w:adjustRightInd w:val="0"/>
      <w:spacing w:line="360" w:lineRule="auto"/>
      <w:ind w:firstLine="709"/>
      <w:jc w:val="both"/>
    </w:pPr>
    <w:rPr>
      <w:rFonts w:ascii="Times New Roman" w:eastAsia="Times New Roman" w:hAnsi="Times New Roman"/>
      <w:color w:val="000000"/>
      <w:sz w:val="28"/>
      <w:szCs w:val="28"/>
    </w:rPr>
  </w:style>
  <w:style w:type="character" w:customStyle="1" w:styleId="rvts24">
    <w:name w:val="rvts24"/>
    <w:uiPriority w:val="99"/>
    <w:rsid w:val="00F125D1"/>
    <w:rPr>
      <w:rFonts w:ascii="Times New Roman" w:hAnsi="Times New Roman"/>
      <w:sz w:val="24"/>
    </w:rPr>
  </w:style>
  <w:style w:type="character" w:customStyle="1" w:styleId="rvts21">
    <w:name w:val="rvts21"/>
    <w:uiPriority w:val="99"/>
    <w:rsid w:val="00F125D1"/>
    <w:rPr>
      <w:rFonts w:ascii="Times New Roman" w:hAnsi="Times New Roman"/>
      <w:color w:val="000000"/>
      <w:sz w:val="24"/>
    </w:rPr>
  </w:style>
  <w:style w:type="character" w:customStyle="1" w:styleId="rvts97">
    <w:name w:val="rvts97"/>
    <w:uiPriority w:val="99"/>
    <w:rsid w:val="00F125D1"/>
    <w:rPr>
      <w:rFonts w:ascii="Times New Roman" w:hAnsi="Times New Roman"/>
      <w:color w:val="000000"/>
      <w:sz w:val="24"/>
    </w:rPr>
  </w:style>
  <w:style w:type="paragraph" w:customStyle="1" w:styleId="rvps7">
    <w:name w:val="rvps7"/>
    <w:basedOn w:val="a6"/>
    <w:uiPriority w:val="99"/>
    <w:rsid w:val="00F125D1"/>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rvps59">
    <w:name w:val="rvps59"/>
    <w:basedOn w:val="a6"/>
    <w:uiPriority w:val="99"/>
    <w:rsid w:val="00F125D1"/>
    <w:pPr>
      <w:spacing w:after="0" w:line="240" w:lineRule="auto"/>
      <w:ind w:firstLine="705"/>
      <w:jc w:val="both"/>
    </w:pPr>
    <w:rPr>
      <w:rFonts w:ascii="Times New Roman" w:eastAsia="Times New Roman" w:hAnsi="Times New Roman"/>
      <w:sz w:val="24"/>
      <w:szCs w:val="24"/>
      <w:lang w:eastAsia="ru-RU"/>
    </w:rPr>
  </w:style>
  <w:style w:type="paragraph" w:customStyle="1" w:styleId="affff9">
    <w:name w:val="основной текст Знак"/>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121">
    <w:name w:val="осн.текст 12 Знак"/>
    <w:basedOn w:val="a6"/>
    <w:link w:val="122"/>
    <w:uiPriority w:val="99"/>
    <w:rsid w:val="00F125D1"/>
    <w:pPr>
      <w:spacing w:after="120" w:line="240" w:lineRule="auto"/>
      <w:ind w:firstLine="851"/>
      <w:jc w:val="both"/>
    </w:pPr>
    <w:rPr>
      <w:rFonts w:ascii="Arial" w:hAnsi="Arial"/>
      <w:sz w:val="20"/>
      <w:szCs w:val="20"/>
      <w:lang w:eastAsia="ru-RU"/>
    </w:rPr>
  </w:style>
  <w:style w:type="character" w:customStyle="1" w:styleId="122">
    <w:name w:val="осн.текст 12 Знак Знак"/>
    <w:link w:val="121"/>
    <w:uiPriority w:val="99"/>
    <w:locked/>
    <w:rsid w:val="00F125D1"/>
    <w:rPr>
      <w:rFonts w:ascii="Arial" w:hAnsi="Arial"/>
      <w:sz w:val="20"/>
      <w:lang w:eastAsia="ru-RU"/>
    </w:rPr>
  </w:style>
  <w:style w:type="paragraph" w:customStyle="1" w:styleId="FR5">
    <w:name w:val="FR5"/>
    <w:uiPriority w:val="99"/>
    <w:rsid w:val="00F125D1"/>
    <w:pPr>
      <w:widowControl w:val="0"/>
      <w:spacing w:line="300" w:lineRule="auto"/>
      <w:ind w:firstLine="720"/>
      <w:jc w:val="both"/>
    </w:pPr>
    <w:rPr>
      <w:rFonts w:ascii="Arial" w:eastAsia="Times New Roman" w:hAnsi="Arial"/>
      <w:color w:val="000000"/>
      <w:sz w:val="24"/>
      <w:szCs w:val="26"/>
    </w:rPr>
  </w:style>
  <w:style w:type="paragraph" w:customStyle="1" w:styleId="320">
    <w:name w:val="Основной текст с отступом 32"/>
    <w:basedOn w:val="1e"/>
    <w:uiPriority w:val="99"/>
    <w:rsid w:val="00F125D1"/>
    <w:pPr>
      <w:widowControl/>
      <w:suppressAutoHyphens w:val="0"/>
      <w:spacing w:line="240" w:lineRule="auto"/>
      <w:ind w:left="703" w:firstLine="709"/>
      <w:jc w:val="left"/>
    </w:pPr>
    <w:rPr>
      <w:rFonts w:eastAsia="Times New Roman"/>
      <w:color w:val="auto"/>
      <w:sz w:val="28"/>
      <w:szCs w:val="20"/>
      <w:lang w:eastAsia="ru-RU"/>
    </w:rPr>
  </w:style>
  <w:style w:type="paragraph" w:customStyle="1" w:styleId="FR1">
    <w:name w:val="FR1"/>
    <w:uiPriority w:val="99"/>
    <w:rsid w:val="00F125D1"/>
    <w:pPr>
      <w:widowControl w:val="0"/>
      <w:autoSpaceDE w:val="0"/>
      <w:autoSpaceDN w:val="0"/>
      <w:spacing w:before="20" w:line="360" w:lineRule="auto"/>
      <w:ind w:left="760" w:firstLine="709"/>
      <w:jc w:val="both"/>
    </w:pPr>
    <w:rPr>
      <w:rFonts w:ascii="Times New Roman" w:eastAsia="Times New Roman" w:hAnsi="Times New Roman"/>
      <w:color w:val="000000"/>
      <w:sz w:val="32"/>
      <w:szCs w:val="26"/>
    </w:rPr>
  </w:style>
  <w:style w:type="paragraph" w:styleId="affffa">
    <w:name w:val="List Bullet"/>
    <w:basedOn w:val="a6"/>
    <w:autoRedefine/>
    <w:uiPriority w:val="99"/>
    <w:rsid w:val="00F125D1"/>
    <w:pPr>
      <w:tabs>
        <w:tab w:val="left" w:pos="139"/>
      </w:tabs>
      <w:spacing w:after="0" w:line="240" w:lineRule="auto"/>
    </w:pPr>
    <w:rPr>
      <w:rFonts w:ascii="Times New Roman" w:eastAsia="Times New Roman" w:hAnsi="Times New Roman"/>
      <w:b/>
      <w:sz w:val="24"/>
      <w:szCs w:val="24"/>
      <w:lang w:eastAsia="ru-RU"/>
    </w:rPr>
  </w:style>
  <w:style w:type="paragraph" w:styleId="affffb">
    <w:name w:val="Block Text"/>
    <w:basedOn w:val="a6"/>
    <w:uiPriority w:val="99"/>
    <w:rsid w:val="00F125D1"/>
    <w:pPr>
      <w:widowControl w:val="0"/>
      <w:spacing w:after="0" w:line="240" w:lineRule="auto"/>
      <w:ind w:left="1134" w:right="896" w:hanging="283"/>
      <w:jc w:val="center"/>
    </w:pPr>
    <w:rPr>
      <w:rFonts w:ascii="Times New Roman" w:eastAsia="Times New Roman" w:hAnsi="Times New Roman"/>
      <w:b/>
      <w:caps/>
      <w:sz w:val="24"/>
      <w:szCs w:val="20"/>
      <w:lang w:eastAsia="ru-RU"/>
    </w:rPr>
  </w:style>
  <w:style w:type="paragraph" w:customStyle="1" w:styleId="affffc">
    <w:name w:val="основной текст Знак Знак"/>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Iiiaeuiue">
    <w:name w:val="Ii?iaeuiue"/>
    <w:uiPriority w:val="99"/>
    <w:rsid w:val="00F125D1"/>
    <w:pPr>
      <w:spacing w:line="360" w:lineRule="auto"/>
      <w:ind w:firstLine="709"/>
      <w:jc w:val="both"/>
    </w:pPr>
    <w:rPr>
      <w:rFonts w:ascii="Baltica" w:eastAsia="Times New Roman" w:hAnsi="Baltica"/>
      <w:color w:val="000000"/>
      <w:sz w:val="24"/>
      <w:szCs w:val="26"/>
    </w:rPr>
  </w:style>
  <w:style w:type="paragraph" w:customStyle="1" w:styleId="1f6">
    <w:name w:val="заголовок 1"/>
    <w:basedOn w:val="a6"/>
    <w:next w:val="a6"/>
    <w:uiPriority w:val="99"/>
    <w:rsid w:val="00F125D1"/>
    <w:pPr>
      <w:keepNext/>
      <w:widowControl w:val="0"/>
      <w:spacing w:after="0" w:line="240" w:lineRule="auto"/>
      <w:ind w:firstLine="851"/>
      <w:jc w:val="center"/>
    </w:pPr>
    <w:rPr>
      <w:rFonts w:ascii="Times New Roman" w:eastAsia="Times New Roman" w:hAnsi="Times New Roman"/>
      <w:b/>
      <w:sz w:val="32"/>
      <w:szCs w:val="20"/>
      <w:lang w:eastAsia="ru-RU"/>
    </w:rPr>
  </w:style>
  <w:style w:type="paragraph" w:customStyle="1" w:styleId="FR3">
    <w:name w:val="FR3"/>
    <w:uiPriority w:val="99"/>
    <w:rsid w:val="00F125D1"/>
    <w:pPr>
      <w:widowControl w:val="0"/>
      <w:spacing w:before="420" w:line="340" w:lineRule="auto"/>
      <w:ind w:firstLine="709"/>
      <w:jc w:val="both"/>
    </w:pPr>
    <w:rPr>
      <w:rFonts w:ascii="Arial" w:eastAsia="Times New Roman" w:hAnsi="Arial"/>
      <w:color w:val="000000"/>
      <w:szCs w:val="26"/>
    </w:rPr>
  </w:style>
  <w:style w:type="paragraph" w:customStyle="1" w:styleId="1f7">
    <w:name w:val="Маркированный список 1"/>
    <w:basedOn w:val="affc"/>
    <w:next w:val="afff1"/>
    <w:autoRedefine/>
    <w:uiPriority w:val="99"/>
    <w:rsid w:val="00F125D1"/>
    <w:pPr>
      <w:tabs>
        <w:tab w:val="left" w:pos="-2410"/>
      </w:tabs>
      <w:suppressAutoHyphens w:val="0"/>
      <w:autoSpaceDE/>
      <w:spacing w:after="0"/>
      <w:ind w:firstLine="851"/>
    </w:pPr>
    <w:rPr>
      <w:i/>
      <w:iCs/>
      <w:color w:val="auto"/>
      <w:szCs w:val="20"/>
      <w:lang w:eastAsia="ru-RU"/>
    </w:rPr>
  </w:style>
  <w:style w:type="character" w:customStyle="1" w:styleId="affffd">
    <w:name w:val="основной текст Знак Знак Знак"/>
    <w:uiPriority w:val="99"/>
    <w:rsid w:val="00F125D1"/>
    <w:rPr>
      <w:rFonts w:ascii="Arial" w:hAnsi="Arial"/>
      <w:sz w:val="28"/>
      <w:lang w:val="ru-RU" w:eastAsia="ru-RU"/>
    </w:rPr>
  </w:style>
  <w:style w:type="character" w:customStyle="1" w:styleId="affffe">
    <w:name w:val="Основной текст Знак Знак"/>
    <w:aliases w:val="Основной текст Знак Знак Знак Знак Знак"/>
    <w:uiPriority w:val="99"/>
    <w:rsid w:val="00F125D1"/>
    <w:rPr>
      <w:b/>
      <w:snapToGrid w:val="0"/>
      <w:sz w:val="28"/>
      <w:lang w:val="ru-RU" w:eastAsia="ru-RU"/>
    </w:rPr>
  </w:style>
  <w:style w:type="paragraph" w:styleId="HTML">
    <w:name w:val="HTML Preformatted"/>
    <w:basedOn w:val="a6"/>
    <w:link w:val="HTML0"/>
    <w:uiPriority w:val="99"/>
    <w:rsid w:val="00F125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rPr>
      <w:rFonts w:ascii="Courier New" w:eastAsia="Times New Roman" w:hAnsi="Courier New" w:cs="Courier New"/>
      <w:color w:val="000000"/>
      <w:sz w:val="20"/>
      <w:szCs w:val="20"/>
      <w:lang w:eastAsia="ru-RU"/>
    </w:rPr>
  </w:style>
  <w:style w:type="character" w:customStyle="1" w:styleId="HTML0">
    <w:name w:val="Стандартный HTML Знак"/>
    <w:basedOn w:val="a7"/>
    <w:link w:val="HTML"/>
    <w:uiPriority w:val="99"/>
    <w:locked/>
    <w:rsid w:val="00F125D1"/>
    <w:rPr>
      <w:rFonts w:ascii="Courier New" w:hAnsi="Courier New" w:cs="Courier New"/>
      <w:color w:val="000000"/>
      <w:sz w:val="20"/>
      <w:szCs w:val="20"/>
      <w:lang w:eastAsia="ru-RU"/>
    </w:rPr>
  </w:style>
  <w:style w:type="paragraph" w:customStyle="1" w:styleId="afffff">
    <w:name w:val="Основной текст ДБ"/>
    <w:basedOn w:val="a6"/>
    <w:uiPriority w:val="99"/>
    <w:rsid w:val="00F125D1"/>
    <w:pPr>
      <w:spacing w:before="120" w:after="0" w:line="312" w:lineRule="auto"/>
      <w:ind w:firstLine="851"/>
      <w:jc w:val="both"/>
    </w:pPr>
    <w:rPr>
      <w:rFonts w:ascii="Times New Roman" w:eastAsia="Times New Roman" w:hAnsi="Times New Roman"/>
      <w:sz w:val="24"/>
      <w:szCs w:val="20"/>
      <w:lang w:eastAsia="ru-RU"/>
    </w:rPr>
  </w:style>
  <w:style w:type="paragraph" w:customStyle="1" w:styleId="1f8">
    <w:name w:val="Заголовок 1 ДБ"/>
    <w:basedOn w:val="13"/>
    <w:next w:val="a6"/>
    <w:uiPriority w:val="99"/>
    <w:rsid w:val="00F125D1"/>
    <w:pPr>
      <w:tabs>
        <w:tab w:val="num" w:pos="2448"/>
      </w:tabs>
      <w:jc w:val="both"/>
    </w:pPr>
  </w:style>
  <w:style w:type="paragraph" w:customStyle="1" w:styleId="afffff0">
    <w:name w:val="Список ДБ"/>
    <w:basedOn w:val="af2"/>
    <w:uiPriority w:val="99"/>
    <w:rsid w:val="00F125D1"/>
    <w:pPr>
      <w:tabs>
        <w:tab w:val="num" w:pos="360"/>
      </w:tabs>
      <w:spacing w:before="60" w:line="312" w:lineRule="auto"/>
      <w:ind w:left="360" w:hanging="360"/>
    </w:pPr>
    <w:rPr>
      <w:sz w:val="24"/>
    </w:rPr>
  </w:style>
  <w:style w:type="character" w:customStyle="1" w:styleId="Iiiaeuiue0">
    <w:name w:val="Ii?iaeuiue Знак"/>
    <w:uiPriority w:val="99"/>
    <w:rsid w:val="00F125D1"/>
    <w:rPr>
      <w:rFonts w:ascii="Baltica" w:hAnsi="Baltica"/>
      <w:sz w:val="24"/>
      <w:lang w:val="ru-RU" w:eastAsia="ru-RU"/>
    </w:rPr>
  </w:style>
  <w:style w:type="paragraph" w:customStyle="1" w:styleId="afffff1">
    <w:name w:val="Текст в таблице ДБ"/>
    <w:basedOn w:val="a6"/>
    <w:uiPriority w:val="99"/>
    <w:rsid w:val="00F125D1"/>
    <w:pPr>
      <w:spacing w:after="0" w:line="240" w:lineRule="auto"/>
      <w:ind w:firstLine="709"/>
      <w:jc w:val="both"/>
    </w:pPr>
    <w:rPr>
      <w:rFonts w:ascii="Times New Roman" w:eastAsia="Times New Roman" w:hAnsi="Times New Roman"/>
      <w:sz w:val="24"/>
      <w:szCs w:val="20"/>
      <w:lang w:eastAsia="ru-RU"/>
    </w:rPr>
  </w:style>
  <w:style w:type="paragraph" w:customStyle="1" w:styleId="afffff2">
    <w:name w:val="Название таблицы ДБ"/>
    <w:basedOn w:val="a6"/>
    <w:uiPriority w:val="99"/>
    <w:rsid w:val="00F125D1"/>
    <w:pPr>
      <w:spacing w:after="0" w:line="240" w:lineRule="auto"/>
      <w:ind w:firstLine="709"/>
      <w:jc w:val="center"/>
    </w:pPr>
    <w:rPr>
      <w:rFonts w:ascii="Times New Roman" w:eastAsia="Times New Roman" w:hAnsi="Times New Roman"/>
      <w:i/>
      <w:sz w:val="20"/>
      <w:szCs w:val="20"/>
      <w:lang w:eastAsia="ru-RU"/>
    </w:rPr>
  </w:style>
  <w:style w:type="paragraph" w:customStyle="1" w:styleId="FR4">
    <w:name w:val="FR4"/>
    <w:uiPriority w:val="99"/>
    <w:rsid w:val="00F125D1"/>
    <w:pPr>
      <w:widowControl w:val="0"/>
      <w:spacing w:line="400" w:lineRule="auto"/>
      <w:ind w:left="640" w:hanging="640"/>
      <w:jc w:val="both"/>
    </w:pPr>
    <w:rPr>
      <w:rFonts w:ascii="Times New Roman" w:eastAsia="Times New Roman" w:hAnsi="Times New Roman"/>
      <w:color w:val="000000"/>
      <w:sz w:val="12"/>
      <w:szCs w:val="26"/>
      <w:lang w:val="en-US"/>
    </w:rPr>
  </w:style>
  <w:style w:type="paragraph" w:customStyle="1" w:styleId="afffff3">
    <w:name w:val="íàçâàíèå"/>
    <w:basedOn w:val="a6"/>
    <w:uiPriority w:val="99"/>
    <w:rsid w:val="00F125D1"/>
    <w:pPr>
      <w:widowControl w:val="0"/>
      <w:spacing w:after="0" w:line="240" w:lineRule="auto"/>
      <w:ind w:firstLine="709"/>
      <w:jc w:val="both"/>
    </w:pPr>
    <w:rPr>
      <w:rFonts w:ascii="Times New Roman" w:eastAsia="Times New Roman" w:hAnsi="Times New Roman"/>
      <w:sz w:val="24"/>
      <w:szCs w:val="20"/>
      <w:lang w:eastAsia="ru-RU"/>
    </w:rPr>
  </w:style>
  <w:style w:type="paragraph" w:customStyle="1" w:styleId="style60">
    <w:name w:val="style6"/>
    <w:basedOn w:val="a6"/>
    <w:uiPriority w:val="99"/>
    <w:rsid w:val="00F125D1"/>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Heading">
    <w:name w:val="Heading"/>
    <w:uiPriority w:val="99"/>
    <w:rsid w:val="00F125D1"/>
    <w:pPr>
      <w:overflowPunct w:val="0"/>
      <w:autoSpaceDE w:val="0"/>
      <w:autoSpaceDN w:val="0"/>
      <w:adjustRightInd w:val="0"/>
      <w:spacing w:line="360" w:lineRule="auto"/>
      <w:ind w:firstLine="709"/>
      <w:jc w:val="both"/>
      <w:textAlignment w:val="baseline"/>
    </w:pPr>
    <w:rPr>
      <w:rFonts w:ascii="Arial" w:eastAsia="Times New Roman" w:hAnsi="Arial"/>
      <w:b/>
      <w:color w:val="000000"/>
      <w:szCs w:val="26"/>
    </w:rPr>
  </w:style>
  <w:style w:type="paragraph" w:customStyle="1" w:styleId="1f9">
    <w:name w:val="Текст1"/>
    <w:basedOn w:val="a6"/>
    <w:uiPriority w:val="99"/>
    <w:rsid w:val="00F125D1"/>
    <w:pPr>
      <w:spacing w:after="0" w:line="240" w:lineRule="auto"/>
      <w:ind w:firstLine="709"/>
      <w:jc w:val="both"/>
    </w:pPr>
    <w:rPr>
      <w:rFonts w:ascii="Courier New" w:eastAsia="Times New Roman" w:hAnsi="Courier New" w:cs="Courier New"/>
      <w:sz w:val="20"/>
      <w:szCs w:val="20"/>
      <w:lang w:eastAsia="ar-SA"/>
    </w:rPr>
  </w:style>
  <w:style w:type="paragraph" w:customStyle="1" w:styleId="afffff4">
    <w:name w:val="А_текст"/>
    <w:link w:val="afffff5"/>
    <w:autoRedefine/>
    <w:uiPriority w:val="99"/>
    <w:rsid w:val="00F125D1"/>
    <w:pPr>
      <w:spacing w:line="360" w:lineRule="auto"/>
      <w:ind w:left="-284" w:firstLine="709"/>
      <w:jc w:val="both"/>
    </w:pPr>
    <w:rPr>
      <w:rFonts w:ascii="Times New Roman" w:hAnsi="Times New Roman"/>
      <w:color w:val="000000"/>
    </w:rPr>
  </w:style>
  <w:style w:type="character" w:customStyle="1" w:styleId="afffff5">
    <w:name w:val="А_текст Знак"/>
    <w:link w:val="afffff4"/>
    <w:uiPriority w:val="99"/>
    <w:locked/>
    <w:rsid w:val="00F125D1"/>
    <w:rPr>
      <w:rFonts w:ascii="Times New Roman" w:hAnsi="Times New Roman"/>
      <w:color w:val="000000"/>
      <w:sz w:val="22"/>
      <w:lang w:eastAsia="ru-RU"/>
    </w:rPr>
  </w:style>
  <w:style w:type="paragraph" w:customStyle="1" w:styleId="Atabltitle">
    <w:name w:val="A_tabl_title"/>
    <w:basedOn w:val="affff1"/>
    <w:autoRedefine/>
    <w:uiPriority w:val="99"/>
    <w:rsid w:val="00F125D1"/>
    <w:pPr>
      <w:keepNext/>
    </w:pPr>
  </w:style>
  <w:style w:type="paragraph" w:customStyle="1" w:styleId="ConsPlusNonformat">
    <w:name w:val="ConsPlusNonformat"/>
    <w:uiPriority w:val="99"/>
    <w:rsid w:val="00F125D1"/>
    <w:pPr>
      <w:autoSpaceDE w:val="0"/>
      <w:autoSpaceDN w:val="0"/>
      <w:adjustRightInd w:val="0"/>
      <w:spacing w:line="360" w:lineRule="auto"/>
      <w:ind w:firstLine="709"/>
      <w:jc w:val="both"/>
    </w:pPr>
    <w:rPr>
      <w:rFonts w:ascii="Courier New" w:eastAsia="Times New Roman" w:hAnsi="Courier New" w:cs="Courier New"/>
      <w:color w:val="000000"/>
      <w:sz w:val="24"/>
      <w:szCs w:val="26"/>
    </w:rPr>
  </w:style>
  <w:style w:type="character" w:customStyle="1" w:styleId="FontStyle13">
    <w:name w:val="Font Style13"/>
    <w:uiPriority w:val="99"/>
    <w:rsid w:val="00F125D1"/>
    <w:rPr>
      <w:rFonts w:ascii="Times New Roman" w:hAnsi="Times New Roman"/>
      <w:sz w:val="26"/>
    </w:rPr>
  </w:style>
  <w:style w:type="character" w:customStyle="1" w:styleId="FontStyle12">
    <w:name w:val="Font Style12"/>
    <w:uiPriority w:val="99"/>
    <w:rsid w:val="00F125D1"/>
    <w:rPr>
      <w:rFonts w:ascii="Arial" w:hAnsi="Arial"/>
      <w:sz w:val="26"/>
    </w:rPr>
  </w:style>
  <w:style w:type="paragraph" w:customStyle="1" w:styleId="Style2">
    <w:name w:val="Style2"/>
    <w:basedOn w:val="a6"/>
    <w:uiPriority w:val="99"/>
    <w:rsid w:val="00F125D1"/>
    <w:pPr>
      <w:widowControl w:val="0"/>
      <w:autoSpaceDE w:val="0"/>
      <w:autoSpaceDN w:val="0"/>
      <w:adjustRightInd w:val="0"/>
      <w:spacing w:after="0" w:line="279" w:lineRule="exact"/>
      <w:ind w:firstLine="475"/>
      <w:jc w:val="both"/>
    </w:pPr>
    <w:rPr>
      <w:rFonts w:ascii="Arial" w:eastAsia="Times New Roman" w:hAnsi="Arial" w:cs="Arial"/>
      <w:sz w:val="24"/>
      <w:szCs w:val="24"/>
      <w:lang w:eastAsia="ru-RU"/>
    </w:rPr>
  </w:style>
  <w:style w:type="paragraph" w:customStyle="1" w:styleId="Style5">
    <w:name w:val="Style5"/>
    <w:basedOn w:val="a6"/>
    <w:uiPriority w:val="99"/>
    <w:rsid w:val="00F125D1"/>
    <w:pPr>
      <w:widowControl w:val="0"/>
      <w:autoSpaceDE w:val="0"/>
      <w:autoSpaceDN w:val="0"/>
      <w:adjustRightInd w:val="0"/>
      <w:spacing w:after="0" w:line="280" w:lineRule="exact"/>
      <w:ind w:firstLine="709"/>
      <w:jc w:val="both"/>
    </w:pPr>
    <w:rPr>
      <w:rFonts w:ascii="Arial" w:eastAsia="Times New Roman" w:hAnsi="Arial" w:cs="Arial"/>
      <w:sz w:val="24"/>
      <w:szCs w:val="24"/>
      <w:lang w:eastAsia="ru-RU"/>
    </w:rPr>
  </w:style>
  <w:style w:type="character" w:customStyle="1" w:styleId="text">
    <w:name w:val="text"/>
    <w:basedOn w:val="a7"/>
    <w:uiPriority w:val="99"/>
    <w:rsid w:val="00F125D1"/>
    <w:rPr>
      <w:rFonts w:cs="Times New Roman"/>
    </w:rPr>
  </w:style>
  <w:style w:type="character" w:customStyle="1" w:styleId="FontStyle114">
    <w:name w:val="Font Style114"/>
    <w:uiPriority w:val="99"/>
    <w:rsid w:val="00F125D1"/>
    <w:rPr>
      <w:rFonts w:ascii="Times New Roman" w:hAnsi="Times New Roman"/>
      <w:b/>
      <w:sz w:val="12"/>
    </w:rPr>
  </w:style>
  <w:style w:type="paragraph" w:customStyle="1" w:styleId="Style8">
    <w:name w:val="Style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9">
    <w:name w:val="Style49"/>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58">
    <w:name w:val="Style58"/>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78">
    <w:name w:val="Style78"/>
    <w:basedOn w:val="a6"/>
    <w:uiPriority w:val="99"/>
    <w:rsid w:val="00F125D1"/>
    <w:pPr>
      <w:widowControl w:val="0"/>
      <w:autoSpaceDE w:val="0"/>
      <w:autoSpaceDN w:val="0"/>
      <w:adjustRightInd w:val="0"/>
      <w:spacing w:after="0" w:line="216" w:lineRule="exact"/>
      <w:ind w:firstLine="709"/>
      <w:jc w:val="center"/>
    </w:pPr>
    <w:rPr>
      <w:rFonts w:ascii="Times New Roman" w:eastAsia="Times New Roman" w:hAnsi="Times New Roman"/>
      <w:sz w:val="24"/>
      <w:szCs w:val="24"/>
      <w:lang w:eastAsia="ru-RU"/>
    </w:rPr>
  </w:style>
  <w:style w:type="paragraph" w:customStyle="1" w:styleId="Style85">
    <w:name w:val="Style85"/>
    <w:basedOn w:val="a6"/>
    <w:uiPriority w:val="99"/>
    <w:rsid w:val="00F125D1"/>
    <w:pPr>
      <w:widowControl w:val="0"/>
      <w:autoSpaceDE w:val="0"/>
      <w:autoSpaceDN w:val="0"/>
      <w:adjustRightInd w:val="0"/>
      <w:spacing w:after="0" w:line="226" w:lineRule="exact"/>
      <w:ind w:firstLine="384"/>
      <w:jc w:val="both"/>
    </w:pPr>
    <w:rPr>
      <w:rFonts w:ascii="Times New Roman" w:eastAsia="Times New Roman" w:hAnsi="Times New Roman"/>
      <w:sz w:val="24"/>
      <w:szCs w:val="24"/>
      <w:lang w:eastAsia="ru-RU"/>
    </w:rPr>
  </w:style>
  <w:style w:type="paragraph" w:customStyle="1" w:styleId="Style88">
    <w:name w:val="Style8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89">
    <w:name w:val="Style8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38">
    <w:name w:val="Font Style138"/>
    <w:uiPriority w:val="99"/>
    <w:rsid w:val="00F125D1"/>
    <w:rPr>
      <w:rFonts w:ascii="Arial" w:hAnsi="Arial"/>
      <w:b/>
      <w:sz w:val="20"/>
    </w:rPr>
  </w:style>
  <w:style w:type="character" w:customStyle="1" w:styleId="FontStyle145">
    <w:name w:val="Font Style145"/>
    <w:uiPriority w:val="99"/>
    <w:rsid w:val="00F125D1"/>
    <w:rPr>
      <w:rFonts w:ascii="Times New Roman" w:hAnsi="Times New Roman"/>
      <w:sz w:val="18"/>
    </w:rPr>
  </w:style>
  <w:style w:type="character" w:customStyle="1" w:styleId="FontStyle155">
    <w:name w:val="Font Style155"/>
    <w:uiPriority w:val="99"/>
    <w:rsid w:val="00F125D1"/>
    <w:rPr>
      <w:rFonts w:ascii="Times New Roman" w:hAnsi="Times New Roman"/>
      <w:b/>
      <w:sz w:val="22"/>
    </w:rPr>
  </w:style>
  <w:style w:type="character" w:customStyle="1" w:styleId="FontStyle160">
    <w:name w:val="Font Style160"/>
    <w:uiPriority w:val="99"/>
    <w:rsid w:val="00F125D1"/>
    <w:rPr>
      <w:rFonts w:ascii="Times New Roman" w:hAnsi="Times New Roman"/>
      <w:sz w:val="16"/>
    </w:rPr>
  </w:style>
  <w:style w:type="character" w:customStyle="1" w:styleId="FontStyle161">
    <w:name w:val="Font Style161"/>
    <w:uiPriority w:val="99"/>
    <w:rsid w:val="00F125D1"/>
    <w:rPr>
      <w:rFonts w:ascii="Times New Roman" w:hAnsi="Times New Roman"/>
      <w:sz w:val="24"/>
    </w:rPr>
  </w:style>
  <w:style w:type="character" w:customStyle="1" w:styleId="FontStyle163">
    <w:name w:val="Font Style163"/>
    <w:uiPriority w:val="99"/>
    <w:rsid w:val="00F125D1"/>
    <w:rPr>
      <w:rFonts w:ascii="Times New Roman" w:hAnsi="Times New Roman"/>
      <w:sz w:val="20"/>
    </w:rPr>
  </w:style>
  <w:style w:type="character" w:customStyle="1" w:styleId="FontStyle164">
    <w:name w:val="Font Style164"/>
    <w:uiPriority w:val="99"/>
    <w:rsid w:val="00F125D1"/>
    <w:rPr>
      <w:rFonts w:ascii="Times New Roman" w:hAnsi="Times New Roman"/>
      <w:sz w:val="20"/>
    </w:rPr>
  </w:style>
  <w:style w:type="paragraph" w:customStyle="1" w:styleId="Style30">
    <w:name w:val="Style3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3">
    <w:name w:val="Style5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80">
    <w:name w:val="Style80"/>
    <w:basedOn w:val="a6"/>
    <w:uiPriority w:val="99"/>
    <w:rsid w:val="00F125D1"/>
    <w:pPr>
      <w:widowControl w:val="0"/>
      <w:autoSpaceDE w:val="0"/>
      <w:autoSpaceDN w:val="0"/>
      <w:adjustRightInd w:val="0"/>
      <w:spacing w:after="0" w:line="216" w:lineRule="exact"/>
      <w:ind w:firstLine="709"/>
      <w:jc w:val="both"/>
    </w:pPr>
    <w:rPr>
      <w:rFonts w:ascii="Times New Roman" w:eastAsia="Times New Roman" w:hAnsi="Times New Roman"/>
      <w:sz w:val="24"/>
      <w:szCs w:val="24"/>
      <w:lang w:eastAsia="ru-RU"/>
    </w:rPr>
  </w:style>
  <w:style w:type="paragraph" w:customStyle="1" w:styleId="Style98">
    <w:name w:val="Style9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08">
    <w:name w:val="Style10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09">
    <w:name w:val="Style10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11">
    <w:name w:val="Style111"/>
    <w:basedOn w:val="a6"/>
    <w:uiPriority w:val="99"/>
    <w:rsid w:val="00F125D1"/>
    <w:pPr>
      <w:widowControl w:val="0"/>
      <w:autoSpaceDE w:val="0"/>
      <w:autoSpaceDN w:val="0"/>
      <w:adjustRightInd w:val="0"/>
      <w:spacing w:after="0" w:line="197" w:lineRule="exact"/>
      <w:ind w:firstLine="709"/>
      <w:jc w:val="both"/>
    </w:pPr>
    <w:rPr>
      <w:rFonts w:ascii="Times New Roman" w:eastAsia="Times New Roman" w:hAnsi="Times New Roman"/>
      <w:sz w:val="24"/>
      <w:szCs w:val="24"/>
      <w:lang w:eastAsia="ru-RU"/>
    </w:rPr>
  </w:style>
  <w:style w:type="character" w:customStyle="1" w:styleId="FontStyle151">
    <w:name w:val="Font Style151"/>
    <w:uiPriority w:val="99"/>
    <w:rsid w:val="00F125D1"/>
    <w:rPr>
      <w:rFonts w:ascii="Times New Roman" w:hAnsi="Times New Roman"/>
      <w:b/>
      <w:sz w:val="10"/>
    </w:rPr>
  </w:style>
  <w:style w:type="character" w:customStyle="1" w:styleId="FontStyle152">
    <w:name w:val="Font Style152"/>
    <w:uiPriority w:val="99"/>
    <w:rsid w:val="00F125D1"/>
    <w:rPr>
      <w:rFonts w:ascii="Trebuchet MS" w:hAnsi="Trebuchet MS"/>
      <w:sz w:val="24"/>
    </w:rPr>
  </w:style>
  <w:style w:type="character" w:customStyle="1" w:styleId="FontStyle153">
    <w:name w:val="Font Style153"/>
    <w:uiPriority w:val="99"/>
    <w:rsid w:val="00F125D1"/>
    <w:rPr>
      <w:rFonts w:ascii="Times New Roman" w:hAnsi="Times New Roman"/>
      <w:b/>
      <w:sz w:val="10"/>
    </w:rPr>
  </w:style>
  <w:style w:type="character" w:customStyle="1" w:styleId="FontStyle154">
    <w:name w:val="Font Style154"/>
    <w:uiPriority w:val="99"/>
    <w:rsid w:val="00F125D1"/>
    <w:rPr>
      <w:rFonts w:ascii="Times New Roman" w:hAnsi="Times New Roman"/>
      <w:b/>
      <w:sz w:val="10"/>
    </w:rPr>
  </w:style>
  <w:style w:type="paragraph" w:customStyle="1" w:styleId="Style67">
    <w:name w:val="Style67"/>
    <w:basedOn w:val="a6"/>
    <w:uiPriority w:val="99"/>
    <w:rsid w:val="00F125D1"/>
    <w:pPr>
      <w:widowControl w:val="0"/>
      <w:autoSpaceDE w:val="0"/>
      <w:autoSpaceDN w:val="0"/>
      <w:adjustRightInd w:val="0"/>
      <w:spacing w:after="0" w:line="211" w:lineRule="exact"/>
      <w:ind w:hanging="269"/>
      <w:jc w:val="both"/>
    </w:pPr>
    <w:rPr>
      <w:rFonts w:ascii="Times New Roman" w:eastAsia="Times New Roman" w:hAnsi="Times New Roman"/>
      <w:sz w:val="24"/>
      <w:szCs w:val="24"/>
      <w:lang w:eastAsia="ru-RU"/>
    </w:rPr>
  </w:style>
  <w:style w:type="paragraph" w:customStyle="1" w:styleId="Style102">
    <w:name w:val="Style10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13">
    <w:name w:val="Font Style113"/>
    <w:uiPriority w:val="99"/>
    <w:rsid w:val="00F125D1"/>
    <w:rPr>
      <w:rFonts w:ascii="Times New Roman" w:hAnsi="Times New Roman"/>
      <w:b/>
      <w:sz w:val="12"/>
    </w:rPr>
  </w:style>
  <w:style w:type="paragraph" w:customStyle="1" w:styleId="Style86">
    <w:name w:val="Style86"/>
    <w:basedOn w:val="a6"/>
    <w:uiPriority w:val="99"/>
    <w:rsid w:val="00F125D1"/>
    <w:pPr>
      <w:widowControl w:val="0"/>
      <w:autoSpaceDE w:val="0"/>
      <w:autoSpaceDN w:val="0"/>
      <w:adjustRightInd w:val="0"/>
      <w:spacing w:after="0" w:line="365" w:lineRule="exact"/>
      <w:ind w:firstLine="709"/>
      <w:jc w:val="both"/>
    </w:pPr>
    <w:rPr>
      <w:rFonts w:ascii="Times New Roman" w:eastAsia="Times New Roman" w:hAnsi="Times New Roman"/>
      <w:sz w:val="24"/>
      <w:szCs w:val="24"/>
      <w:lang w:eastAsia="ru-RU"/>
    </w:rPr>
  </w:style>
  <w:style w:type="paragraph" w:customStyle="1" w:styleId="Style104">
    <w:name w:val="Style104"/>
    <w:basedOn w:val="a6"/>
    <w:uiPriority w:val="99"/>
    <w:rsid w:val="00F125D1"/>
    <w:pPr>
      <w:widowControl w:val="0"/>
      <w:autoSpaceDE w:val="0"/>
      <w:autoSpaceDN w:val="0"/>
      <w:adjustRightInd w:val="0"/>
      <w:spacing w:after="0" w:line="218" w:lineRule="exact"/>
      <w:ind w:firstLine="494"/>
      <w:jc w:val="both"/>
    </w:pPr>
    <w:rPr>
      <w:rFonts w:ascii="Times New Roman" w:eastAsia="Times New Roman" w:hAnsi="Times New Roman"/>
      <w:sz w:val="24"/>
      <w:szCs w:val="24"/>
      <w:lang w:eastAsia="ru-RU"/>
    </w:rPr>
  </w:style>
  <w:style w:type="paragraph" w:customStyle="1" w:styleId="Style105">
    <w:name w:val="Style10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65">
    <w:name w:val="Font Style165"/>
    <w:uiPriority w:val="99"/>
    <w:rsid w:val="00F125D1"/>
    <w:rPr>
      <w:rFonts w:ascii="Times New Roman" w:hAnsi="Times New Roman"/>
      <w:b/>
      <w:sz w:val="18"/>
    </w:rPr>
  </w:style>
  <w:style w:type="paragraph" w:customStyle="1" w:styleId="Style45">
    <w:name w:val="Style4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17">
    <w:name w:val="Font Style117"/>
    <w:uiPriority w:val="99"/>
    <w:rsid w:val="00F125D1"/>
    <w:rPr>
      <w:rFonts w:ascii="Arial" w:hAnsi="Arial"/>
      <w:b/>
      <w:sz w:val="20"/>
    </w:rPr>
  </w:style>
  <w:style w:type="character" w:customStyle="1" w:styleId="FontStyle166">
    <w:name w:val="Font Style166"/>
    <w:uiPriority w:val="99"/>
    <w:rsid w:val="00F125D1"/>
    <w:rPr>
      <w:rFonts w:ascii="Times New Roman" w:hAnsi="Times New Roman"/>
      <w:b/>
      <w:sz w:val="18"/>
    </w:rPr>
  </w:style>
  <w:style w:type="paragraph" w:customStyle="1" w:styleId="Style14">
    <w:name w:val="Style14"/>
    <w:basedOn w:val="a6"/>
    <w:uiPriority w:val="99"/>
    <w:rsid w:val="00F125D1"/>
    <w:pPr>
      <w:widowControl w:val="0"/>
      <w:autoSpaceDE w:val="0"/>
      <w:autoSpaceDN w:val="0"/>
      <w:adjustRightInd w:val="0"/>
      <w:spacing w:after="0" w:line="283" w:lineRule="exact"/>
      <w:ind w:firstLine="706"/>
      <w:jc w:val="both"/>
    </w:pPr>
    <w:rPr>
      <w:rFonts w:ascii="Times New Roman" w:eastAsia="Times New Roman" w:hAnsi="Times New Roman"/>
      <w:sz w:val="24"/>
      <w:szCs w:val="24"/>
      <w:lang w:eastAsia="ru-RU"/>
    </w:rPr>
  </w:style>
  <w:style w:type="character" w:customStyle="1" w:styleId="FontStyle125">
    <w:name w:val="Font Style125"/>
    <w:uiPriority w:val="99"/>
    <w:rsid w:val="00F125D1"/>
    <w:rPr>
      <w:rFonts w:ascii="Times New Roman" w:hAnsi="Times New Roman"/>
      <w:sz w:val="22"/>
    </w:rPr>
  </w:style>
  <w:style w:type="character" w:customStyle="1" w:styleId="FontStyle168">
    <w:name w:val="Font Style168"/>
    <w:uiPriority w:val="99"/>
    <w:rsid w:val="00F125D1"/>
    <w:rPr>
      <w:rFonts w:ascii="Times New Roman" w:hAnsi="Times New Roman"/>
      <w:sz w:val="22"/>
    </w:rPr>
  </w:style>
  <w:style w:type="paragraph" w:customStyle="1" w:styleId="Style79">
    <w:name w:val="Style7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91">
    <w:name w:val="Style91"/>
    <w:basedOn w:val="a6"/>
    <w:uiPriority w:val="99"/>
    <w:rsid w:val="00F125D1"/>
    <w:pPr>
      <w:widowControl w:val="0"/>
      <w:autoSpaceDE w:val="0"/>
      <w:autoSpaceDN w:val="0"/>
      <w:adjustRightInd w:val="0"/>
      <w:spacing w:after="0" w:line="276" w:lineRule="exact"/>
      <w:ind w:firstLine="302"/>
      <w:jc w:val="both"/>
    </w:pPr>
    <w:rPr>
      <w:rFonts w:ascii="Times New Roman" w:eastAsia="Times New Roman" w:hAnsi="Times New Roman"/>
      <w:sz w:val="24"/>
      <w:szCs w:val="24"/>
      <w:lang w:eastAsia="ru-RU"/>
    </w:rPr>
  </w:style>
  <w:style w:type="paragraph" w:customStyle="1" w:styleId="Style41">
    <w:name w:val="Style41"/>
    <w:basedOn w:val="a6"/>
    <w:uiPriority w:val="99"/>
    <w:rsid w:val="00F125D1"/>
    <w:pPr>
      <w:widowControl w:val="0"/>
      <w:autoSpaceDE w:val="0"/>
      <w:autoSpaceDN w:val="0"/>
      <w:adjustRightInd w:val="0"/>
      <w:spacing w:after="0" w:line="317" w:lineRule="exact"/>
      <w:ind w:firstLine="709"/>
      <w:jc w:val="both"/>
    </w:pPr>
    <w:rPr>
      <w:rFonts w:ascii="Times New Roman" w:eastAsia="Times New Roman" w:hAnsi="Times New Roman"/>
      <w:sz w:val="24"/>
      <w:szCs w:val="24"/>
      <w:lang w:eastAsia="ru-RU"/>
    </w:rPr>
  </w:style>
  <w:style w:type="paragraph" w:customStyle="1" w:styleId="Style61">
    <w:name w:val="Style61"/>
    <w:basedOn w:val="a6"/>
    <w:uiPriority w:val="99"/>
    <w:rsid w:val="00F125D1"/>
    <w:pPr>
      <w:widowControl w:val="0"/>
      <w:autoSpaceDE w:val="0"/>
      <w:autoSpaceDN w:val="0"/>
      <w:adjustRightInd w:val="0"/>
      <w:spacing w:after="0" w:line="317" w:lineRule="exact"/>
      <w:ind w:firstLine="696"/>
      <w:jc w:val="both"/>
    </w:pPr>
    <w:rPr>
      <w:rFonts w:ascii="Times New Roman" w:eastAsia="Times New Roman" w:hAnsi="Times New Roman"/>
      <w:sz w:val="24"/>
      <w:szCs w:val="24"/>
      <w:lang w:eastAsia="ru-RU"/>
    </w:rPr>
  </w:style>
  <w:style w:type="paragraph" w:customStyle="1" w:styleId="Style87">
    <w:name w:val="Style87"/>
    <w:basedOn w:val="a6"/>
    <w:uiPriority w:val="99"/>
    <w:rsid w:val="00F125D1"/>
    <w:pPr>
      <w:widowControl w:val="0"/>
      <w:autoSpaceDE w:val="0"/>
      <w:autoSpaceDN w:val="0"/>
      <w:adjustRightInd w:val="0"/>
      <w:spacing w:after="0" w:line="322" w:lineRule="exact"/>
      <w:ind w:firstLine="715"/>
      <w:jc w:val="both"/>
    </w:pPr>
    <w:rPr>
      <w:rFonts w:ascii="Times New Roman" w:eastAsia="Times New Roman" w:hAnsi="Times New Roman"/>
      <w:sz w:val="24"/>
      <w:szCs w:val="24"/>
      <w:lang w:eastAsia="ru-RU"/>
    </w:rPr>
  </w:style>
  <w:style w:type="paragraph" w:customStyle="1" w:styleId="Style96">
    <w:name w:val="Style96"/>
    <w:basedOn w:val="a6"/>
    <w:uiPriority w:val="99"/>
    <w:rsid w:val="00F125D1"/>
    <w:pPr>
      <w:widowControl w:val="0"/>
      <w:autoSpaceDE w:val="0"/>
      <w:autoSpaceDN w:val="0"/>
      <w:adjustRightInd w:val="0"/>
      <w:spacing w:after="0" w:line="317" w:lineRule="exact"/>
      <w:ind w:firstLine="709"/>
      <w:jc w:val="both"/>
    </w:pPr>
    <w:rPr>
      <w:rFonts w:ascii="Times New Roman" w:eastAsia="Times New Roman" w:hAnsi="Times New Roman"/>
      <w:sz w:val="24"/>
      <w:szCs w:val="24"/>
      <w:lang w:eastAsia="ru-RU"/>
    </w:rPr>
  </w:style>
  <w:style w:type="character" w:customStyle="1" w:styleId="FontStyle162">
    <w:name w:val="Font Style162"/>
    <w:uiPriority w:val="99"/>
    <w:rsid w:val="00F125D1"/>
    <w:rPr>
      <w:rFonts w:ascii="Times New Roman" w:hAnsi="Times New Roman"/>
      <w:i/>
      <w:spacing w:val="30"/>
      <w:sz w:val="16"/>
    </w:rPr>
  </w:style>
  <w:style w:type="paragraph" w:customStyle="1" w:styleId="Style13">
    <w:name w:val="Style1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0">
    <w:name w:val="Style5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7">
    <w:name w:val="Style37"/>
    <w:basedOn w:val="a6"/>
    <w:uiPriority w:val="99"/>
    <w:rsid w:val="00F125D1"/>
    <w:pPr>
      <w:widowControl w:val="0"/>
      <w:autoSpaceDE w:val="0"/>
      <w:autoSpaceDN w:val="0"/>
      <w:adjustRightInd w:val="0"/>
      <w:spacing w:after="0" w:line="322" w:lineRule="exact"/>
      <w:ind w:firstLine="709"/>
      <w:jc w:val="center"/>
    </w:pPr>
    <w:rPr>
      <w:rFonts w:ascii="Times New Roman" w:eastAsia="Times New Roman" w:hAnsi="Times New Roman"/>
      <w:sz w:val="24"/>
      <w:szCs w:val="24"/>
      <w:lang w:eastAsia="ru-RU"/>
    </w:rPr>
  </w:style>
  <w:style w:type="paragraph" w:customStyle="1" w:styleId="Style38">
    <w:name w:val="Style3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9">
    <w:name w:val="Style3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0">
    <w:name w:val="Style4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2">
    <w:name w:val="Style4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3">
    <w:name w:val="Style4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4">
    <w:name w:val="Style44"/>
    <w:basedOn w:val="a6"/>
    <w:uiPriority w:val="99"/>
    <w:rsid w:val="00F125D1"/>
    <w:pPr>
      <w:widowControl w:val="0"/>
      <w:autoSpaceDE w:val="0"/>
      <w:autoSpaceDN w:val="0"/>
      <w:adjustRightInd w:val="0"/>
      <w:spacing w:after="0" w:line="278" w:lineRule="exact"/>
      <w:ind w:firstLine="709"/>
      <w:jc w:val="both"/>
    </w:pPr>
    <w:rPr>
      <w:rFonts w:ascii="Times New Roman" w:eastAsia="Times New Roman" w:hAnsi="Times New Roman"/>
      <w:sz w:val="24"/>
      <w:szCs w:val="24"/>
      <w:lang w:eastAsia="ru-RU"/>
    </w:rPr>
  </w:style>
  <w:style w:type="paragraph" w:customStyle="1" w:styleId="Style46">
    <w:name w:val="Style4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7">
    <w:name w:val="Style47"/>
    <w:basedOn w:val="a6"/>
    <w:uiPriority w:val="99"/>
    <w:rsid w:val="00F125D1"/>
    <w:pPr>
      <w:widowControl w:val="0"/>
      <w:autoSpaceDE w:val="0"/>
      <w:autoSpaceDN w:val="0"/>
      <w:adjustRightInd w:val="0"/>
      <w:spacing w:after="0" w:line="72" w:lineRule="exact"/>
      <w:ind w:firstLine="709"/>
      <w:jc w:val="center"/>
    </w:pPr>
    <w:rPr>
      <w:rFonts w:ascii="Times New Roman" w:eastAsia="Times New Roman" w:hAnsi="Times New Roman"/>
      <w:sz w:val="24"/>
      <w:szCs w:val="24"/>
      <w:lang w:eastAsia="ru-RU"/>
    </w:rPr>
  </w:style>
  <w:style w:type="paragraph" w:customStyle="1" w:styleId="Style48">
    <w:name w:val="Style4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2">
    <w:name w:val="Style5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4">
    <w:name w:val="Style54"/>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5">
    <w:name w:val="Style5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6">
    <w:name w:val="Style5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7">
    <w:name w:val="Style5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22">
    <w:name w:val="Font Style122"/>
    <w:uiPriority w:val="99"/>
    <w:rsid w:val="00F125D1"/>
    <w:rPr>
      <w:rFonts w:ascii="Times New Roman" w:hAnsi="Times New Roman"/>
      <w:b/>
      <w:sz w:val="22"/>
    </w:rPr>
  </w:style>
  <w:style w:type="character" w:customStyle="1" w:styleId="FontStyle123">
    <w:name w:val="Font Style123"/>
    <w:uiPriority w:val="99"/>
    <w:rsid w:val="00F125D1"/>
    <w:rPr>
      <w:rFonts w:ascii="Times New Roman" w:hAnsi="Times New Roman"/>
      <w:sz w:val="20"/>
    </w:rPr>
  </w:style>
  <w:style w:type="character" w:customStyle="1" w:styleId="FontStyle124">
    <w:name w:val="Font Style124"/>
    <w:uiPriority w:val="99"/>
    <w:rsid w:val="00F125D1"/>
    <w:rPr>
      <w:rFonts w:ascii="Times New Roman" w:hAnsi="Times New Roman"/>
      <w:b/>
      <w:sz w:val="8"/>
    </w:rPr>
  </w:style>
  <w:style w:type="character" w:customStyle="1" w:styleId="FontStyle126">
    <w:name w:val="Font Style126"/>
    <w:uiPriority w:val="99"/>
    <w:rsid w:val="00F125D1"/>
    <w:rPr>
      <w:rFonts w:ascii="Times New Roman" w:hAnsi="Times New Roman"/>
      <w:b/>
      <w:sz w:val="12"/>
    </w:rPr>
  </w:style>
  <w:style w:type="character" w:customStyle="1" w:styleId="FontStyle127">
    <w:name w:val="Font Style127"/>
    <w:uiPriority w:val="99"/>
    <w:rsid w:val="00F125D1"/>
    <w:rPr>
      <w:rFonts w:ascii="Times New Roman" w:hAnsi="Times New Roman"/>
      <w:sz w:val="26"/>
    </w:rPr>
  </w:style>
  <w:style w:type="character" w:customStyle="1" w:styleId="FontStyle128">
    <w:name w:val="Font Style128"/>
    <w:uiPriority w:val="99"/>
    <w:rsid w:val="00F125D1"/>
    <w:rPr>
      <w:rFonts w:ascii="Arial" w:hAnsi="Arial"/>
      <w:b/>
      <w:sz w:val="10"/>
    </w:rPr>
  </w:style>
  <w:style w:type="character" w:customStyle="1" w:styleId="FontStyle129">
    <w:name w:val="Font Style129"/>
    <w:uiPriority w:val="99"/>
    <w:rsid w:val="00F125D1"/>
    <w:rPr>
      <w:rFonts w:ascii="Times New Roman" w:hAnsi="Times New Roman"/>
      <w:i/>
      <w:sz w:val="30"/>
    </w:rPr>
  </w:style>
  <w:style w:type="character" w:customStyle="1" w:styleId="FontStyle130">
    <w:name w:val="Font Style130"/>
    <w:uiPriority w:val="99"/>
    <w:rsid w:val="00F125D1"/>
    <w:rPr>
      <w:rFonts w:ascii="Candara" w:hAnsi="Candara"/>
      <w:i/>
      <w:spacing w:val="-10"/>
      <w:sz w:val="24"/>
    </w:rPr>
  </w:style>
  <w:style w:type="character" w:customStyle="1" w:styleId="FontStyle131">
    <w:name w:val="Font Style131"/>
    <w:uiPriority w:val="99"/>
    <w:rsid w:val="00F125D1"/>
    <w:rPr>
      <w:rFonts w:ascii="Microsoft Sans Serif" w:hAnsi="Microsoft Sans Serif"/>
      <w:b/>
      <w:spacing w:val="-10"/>
      <w:sz w:val="12"/>
    </w:rPr>
  </w:style>
  <w:style w:type="character" w:customStyle="1" w:styleId="FontStyle132">
    <w:name w:val="Font Style132"/>
    <w:uiPriority w:val="99"/>
    <w:rsid w:val="00F125D1"/>
    <w:rPr>
      <w:rFonts w:ascii="Times New Roman" w:hAnsi="Times New Roman"/>
      <w:sz w:val="14"/>
    </w:rPr>
  </w:style>
  <w:style w:type="character" w:customStyle="1" w:styleId="FontStyle133">
    <w:name w:val="Font Style133"/>
    <w:uiPriority w:val="99"/>
    <w:rsid w:val="00F125D1"/>
    <w:rPr>
      <w:rFonts w:ascii="Times New Roman" w:hAnsi="Times New Roman"/>
      <w:b/>
      <w:sz w:val="18"/>
    </w:rPr>
  </w:style>
  <w:style w:type="character" w:customStyle="1" w:styleId="FontStyle134">
    <w:name w:val="Font Style134"/>
    <w:uiPriority w:val="99"/>
    <w:rsid w:val="00F125D1"/>
    <w:rPr>
      <w:rFonts w:ascii="Arial" w:hAnsi="Arial"/>
      <w:b/>
      <w:sz w:val="24"/>
    </w:rPr>
  </w:style>
  <w:style w:type="character" w:customStyle="1" w:styleId="FontStyle139">
    <w:name w:val="Font Style139"/>
    <w:uiPriority w:val="99"/>
    <w:rsid w:val="00F125D1"/>
    <w:rPr>
      <w:rFonts w:ascii="Arial" w:hAnsi="Arial"/>
      <w:sz w:val="14"/>
    </w:rPr>
  </w:style>
  <w:style w:type="character" w:customStyle="1" w:styleId="FontStyle146">
    <w:name w:val="Font Style146"/>
    <w:uiPriority w:val="99"/>
    <w:rsid w:val="00F125D1"/>
    <w:rPr>
      <w:rFonts w:ascii="Times New Roman" w:hAnsi="Times New Roman"/>
      <w:b/>
      <w:sz w:val="24"/>
    </w:rPr>
  </w:style>
  <w:style w:type="paragraph" w:customStyle="1" w:styleId="Style100">
    <w:name w:val="Style100"/>
    <w:basedOn w:val="a6"/>
    <w:uiPriority w:val="99"/>
    <w:rsid w:val="00F125D1"/>
    <w:pPr>
      <w:widowControl w:val="0"/>
      <w:autoSpaceDE w:val="0"/>
      <w:autoSpaceDN w:val="0"/>
      <w:adjustRightInd w:val="0"/>
      <w:spacing w:after="0" w:line="322" w:lineRule="exact"/>
      <w:ind w:firstLine="709"/>
      <w:jc w:val="both"/>
    </w:pPr>
    <w:rPr>
      <w:rFonts w:ascii="Times New Roman" w:eastAsia="Times New Roman" w:hAnsi="Times New Roman"/>
      <w:sz w:val="24"/>
      <w:szCs w:val="24"/>
      <w:lang w:eastAsia="ru-RU"/>
    </w:rPr>
  </w:style>
  <w:style w:type="paragraph" w:customStyle="1" w:styleId="Style101">
    <w:name w:val="Style101"/>
    <w:basedOn w:val="a6"/>
    <w:uiPriority w:val="99"/>
    <w:rsid w:val="00F125D1"/>
    <w:pPr>
      <w:widowControl w:val="0"/>
      <w:autoSpaceDE w:val="0"/>
      <w:autoSpaceDN w:val="0"/>
      <w:adjustRightInd w:val="0"/>
      <w:spacing w:after="0" w:line="326" w:lineRule="exact"/>
      <w:ind w:firstLine="709"/>
      <w:jc w:val="both"/>
    </w:pPr>
    <w:rPr>
      <w:rFonts w:ascii="Times New Roman" w:eastAsia="Times New Roman" w:hAnsi="Times New Roman"/>
      <w:sz w:val="24"/>
      <w:szCs w:val="24"/>
      <w:lang w:eastAsia="ru-RU"/>
    </w:rPr>
  </w:style>
  <w:style w:type="paragraph" w:customStyle="1" w:styleId="Style107">
    <w:name w:val="Style10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43">
    <w:name w:val="Font Style143"/>
    <w:uiPriority w:val="99"/>
    <w:rsid w:val="00F125D1"/>
    <w:rPr>
      <w:rFonts w:ascii="Times New Roman" w:hAnsi="Times New Roman"/>
      <w:b/>
      <w:sz w:val="18"/>
    </w:rPr>
  </w:style>
  <w:style w:type="paragraph" w:customStyle="1" w:styleId="Style25">
    <w:name w:val="Style2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6">
    <w:name w:val="Style2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7">
    <w:name w:val="Style27"/>
    <w:basedOn w:val="a6"/>
    <w:uiPriority w:val="99"/>
    <w:rsid w:val="00F125D1"/>
    <w:pPr>
      <w:widowControl w:val="0"/>
      <w:autoSpaceDE w:val="0"/>
      <w:autoSpaceDN w:val="0"/>
      <w:adjustRightInd w:val="0"/>
      <w:spacing w:after="0" w:line="235" w:lineRule="exact"/>
      <w:ind w:firstLine="709"/>
      <w:jc w:val="center"/>
    </w:pPr>
    <w:rPr>
      <w:rFonts w:ascii="Times New Roman" w:eastAsia="Times New Roman" w:hAnsi="Times New Roman"/>
      <w:sz w:val="24"/>
      <w:szCs w:val="24"/>
      <w:lang w:eastAsia="ru-RU"/>
    </w:rPr>
  </w:style>
  <w:style w:type="paragraph" w:customStyle="1" w:styleId="Style28">
    <w:name w:val="Style28"/>
    <w:basedOn w:val="a6"/>
    <w:uiPriority w:val="99"/>
    <w:rsid w:val="00F125D1"/>
    <w:pPr>
      <w:widowControl w:val="0"/>
      <w:autoSpaceDE w:val="0"/>
      <w:autoSpaceDN w:val="0"/>
      <w:adjustRightInd w:val="0"/>
      <w:spacing w:after="0" w:line="202" w:lineRule="exact"/>
      <w:ind w:firstLine="91"/>
      <w:jc w:val="both"/>
    </w:pPr>
    <w:rPr>
      <w:rFonts w:ascii="Times New Roman" w:eastAsia="Times New Roman" w:hAnsi="Times New Roman"/>
      <w:sz w:val="24"/>
      <w:szCs w:val="24"/>
      <w:lang w:eastAsia="ru-RU"/>
    </w:rPr>
  </w:style>
  <w:style w:type="paragraph" w:customStyle="1" w:styleId="Style29">
    <w:name w:val="Style29"/>
    <w:basedOn w:val="a6"/>
    <w:uiPriority w:val="99"/>
    <w:rsid w:val="00F125D1"/>
    <w:pPr>
      <w:widowControl w:val="0"/>
      <w:autoSpaceDE w:val="0"/>
      <w:autoSpaceDN w:val="0"/>
      <w:adjustRightInd w:val="0"/>
      <w:spacing w:after="0" w:line="254" w:lineRule="exact"/>
      <w:ind w:firstLine="709"/>
      <w:jc w:val="center"/>
    </w:pPr>
    <w:rPr>
      <w:rFonts w:ascii="Times New Roman" w:eastAsia="Times New Roman" w:hAnsi="Times New Roman"/>
      <w:sz w:val="24"/>
      <w:szCs w:val="24"/>
      <w:lang w:eastAsia="ru-RU"/>
    </w:rPr>
  </w:style>
  <w:style w:type="paragraph" w:customStyle="1" w:styleId="Style31">
    <w:name w:val="Style3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2">
    <w:name w:val="Style32"/>
    <w:basedOn w:val="a6"/>
    <w:uiPriority w:val="99"/>
    <w:rsid w:val="00F125D1"/>
    <w:pPr>
      <w:widowControl w:val="0"/>
      <w:autoSpaceDE w:val="0"/>
      <w:autoSpaceDN w:val="0"/>
      <w:adjustRightInd w:val="0"/>
      <w:spacing w:after="0" w:line="211" w:lineRule="exact"/>
      <w:ind w:firstLine="709"/>
      <w:jc w:val="both"/>
    </w:pPr>
    <w:rPr>
      <w:rFonts w:ascii="Times New Roman" w:eastAsia="Times New Roman" w:hAnsi="Times New Roman"/>
      <w:sz w:val="24"/>
      <w:szCs w:val="24"/>
      <w:lang w:eastAsia="ru-RU"/>
    </w:rPr>
  </w:style>
  <w:style w:type="paragraph" w:customStyle="1" w:styleId="Style33">
    <w:name w:val="Style33"/>
    <w:basedOn w:val="a6"/>
    <w:uiPriority w:val="99"/>
    <w:rsid w:val="00F125D1"/>
    <w:pPr>
      <w:widowControl w:val="0"/>
      <w:autoSpaceDE w:val="0"/>
      <w:autoSpaceDN w:val="0"/>
      <w:adjustRightInd w:val="0"/>
      <w:spacing w:after="0" w:line="211" w:lineRule="exact"/>
      <w:ind w:firstLine="709"/>
      <w:jc w:val="center"/>
    </w:pPr>
    <w:rPr>
      <w:rFonts w:ascii="Times New Roman" w:eastAsia="Times New Roman" w:hAnsi="Times New Roman"/>
      <w:sz w:val="24"/>
      <w:szCs w:val="24"/>
      <w:lang w:eastAsia="ru-RU"/>
    </w:rPr>
  </w:style>
  <w:style w:type="paragraph" w:customStyle="1" w:styleId="Style34">
    <w:name w:val="Style34"/>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35">
    <w:name w:val="Style3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6">
    <w:name w:val="Style36"/>
    <w:basedOn w:val="a6"/>
    <w:uiPriority w:val="99"/>
    <w:rsid w:val="00F125D1"/>
    <w:pPr>
      <w:widowControl w:val="0"/>
      <w:autoSpaceDE w:val="0"/>
      <w:autoSpaceDN w:val="0"/>
      <w:adjustRightInd w:val="0"/>
      <w:spacing w:after="0" w:line="202" w:lineRule="exact"/>
      <w:ind w:firstLine="110"/>
      <w:jc w:val="both"/>
    </w:pPr>
    <w:rPr>
      <w:rFonts w:ascii="Times New Roman" w:eastAsia="Times New Roman" w:hAnsi="Times New Roman"/>
      <w:sz w:val="24"/>
      <w:szCs w:val="24"/>
      <w:lang w:eastAsia="ru-RU"/>
    </w:rPr>
  </w:style>
  <w:style w:type="character" w:customStyle="1" w:styleId="FontStyle115">
    <w:name w:val="Font Style115"/>
    <w:uiPriority w:val="99"/>
    <w:rsid w:val="00F125D1"/>
    <w:rPr>
      <w:rFonts w:ascii="Arial" w:hAnsi="Arial"/>
      <w:b/>
      <w:sz w:val="32"/>
    </w:rPr>
  </w:style>
  <w:style w:type="character" w:customStyle="1" w:styleId="FontStyle116">
    <w:name w:val="Font Style116"/>
    <w:uiPriority w:val="99"/>
    <w:rsid w:val="00F125D1"/>
    <w:rPr>
      <w:rFonts w:ascii="Arial" w:hAnsi="Arial"/>
      <w:sz w:val="26"/>
    </w:rPr>
  </w:style>
  <w:style w:type="character" w:customStyle="1" w:styleId="FontStyle118">
    <w:name w:val="Font Style118"/>
    <w:uiPriority w:val="99"/>
    <w:rsid w:val="00F125D1"/>
    <w:rPr>
      <w:rFonts w:ascii="Arial" w:hAnsi="Arial"/>
      <w:sz w:val="18"/>
    </w:rPr>
  </w:style>
  <w:style w:type="character" w:customStyle="1" w:styleId="FontStyle119">
    <w:name w:val="Font Style119"/>
    <w:uiPriority w:val="99"/>
    <w:rsid w:val="00F125D1"/>
    <w:rPr>
      <w:rFonts w:ascii="Arial" w:hAnsi="Arial"/>
      <w:sz w:val="14"/>
    </w:rPr>
  </w:style>
  <w:style w:type="character" w:customStyle="1" w:styleId="FontStyle120">
    <w:name w:val="Font Style120"/>
    <w:uiPriority w:val="99"/>
    <w:rsid w:val="00F125D1"/>
    <w:rPr>
      <w:rFonts w:ascii="Arial" w:hAnsi="Arial"/>
      <w:b/>
      <w:sz w:val="14"/>
    </w:rPr>
  </w:style>
  <w:style w:type="character" w:customStyle="1" w:styleId="FontStyle121">
    <w:name w:val="Font Style121"/>
    <w:uiPriority w:val="99"/>
    <w:rsid w:val="00F125D1"/>
    <w:rPr>
      <w:rFonts w:ascii="Arial" w:hAnsi="Arial"/>
      <w:sz w:val="12"/>
    </w:rPr>
  </w:style>
  <w:style w:type="character" w:customStyle="1" w:styleId="FontStyle141">
    <w:name w:val="Font Style141"/>
    <w:uiPriority w:val="99"/>
    <w:rsid w:val="00F125D1"/>
    <w:rPr>
      <w:rFonts w:ascii="Candara" w:hAnsi="Candara"/>
      <w:sz w:val="16"/>
    </w:rPr>
  </w:style>
  <w:style w:type="paragraph" w:customStyle="1" w:styleId="Style59">
    <w:name w:val="Style5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00">
    <w:name w:val="Style60"/>
    <w:basedOn w:val="a6"/>
    <w:uiPriority w:val="99"/>
    <w:rsid w:val="00F125D1"/>
    <w:pPr>
      <w:widowControl w:val="0"/>
      <w:autoSpaceDE w:val="0"/>
      <w:autoSpaceDN w:val="0"/>
      <w:adjustRightInd w:val="0"/>
      <w:spacing w:after="0" w:line="230" w:lineRule="exact"/>
      <w:ind w:firstLine="709"/>
      <w:jc w:val="both"/>
    </w:pPr>
    <w:rPr>
      <w:rFonts w:ascii="Times New Roman" w:eastAsia="Times New Roman" w:hAnsi="Times New Roman"/>
      <w:sz w:val="24"/>
      <w:szCs w:val="24"/>
      <w:lang w:eastAsia="ru-RU"/>
    </w:rPr>
  </w:style>
  <w:style w:type="paragraph" w:customStyle="1" w:styleId="Style62">
    <w:name w:val="Style62"/>
    <w:basedOn w:val="a6"/>
    <w:uiPriority w:val="99"/>
    <w:rsid w:val="00F125D1"/>
    <w:pPr>
      <w:widowControl w:val="0"/>
      <w:autoSpaceDE w:val="0"/>
      <w:autoSpaceDN w:val="0"/>
      <w:adjustRightInd w:val="0"/>
      <w:spacing w:after="0" w:line="130" w:lineRule="exact"/>
      <w:ind w:firstLine="1579"/>
      <w:jc w:val="both"/>
    </w:pPr>
    <w:rPr>
      <w:rFonts w:ascii="Times New Roman" w:eastAsia="Times New Roman" w:hAnsi="Times New Roman"/>
      <w:sz w:val="24"/>
      <w:szCs w:val="24"/>
      <w:lang w:eastAsia="ru-RU"/>
    </w:rPr>
  </w:style>
  <w:style w:type="paragraph" w:customStyle="1" w:styleId="Style63">
    <w:name w:val="Style63"/>
    <w:basedOn w:val="a6"/>
    <w:uiPriority w:val="99"/>
    <w:rsid w:val="00F125D1"/>
    <w:pPr>
      <w:widowControl w:val="0"/>
      <w:autoSpaceDE w:val="0"/>
      <w:autoSpaceDN w:val="0"/>
      <w:adjustRightInd w:val="0"/>
      <w:spacing w:after="0" w:line="230" w:lineRule="exact"/>
      <w:ind w:firstLine="709"/>
      <w:jc w:val="center"/>
    </w:pPr>
    <w:rPr>
      <w:rFonts w:ascii="Times New Roman" w:eastAsia="Times New Roman" w:hAnsi="Times New Roman"/>
      <w:sz w:val="24"/>
      <w:szCs w:val="24"/>
      <w:lang w:eastAsia="ru-RU"/>
    </w:rPr>
  </w:style>
  <w:style w:type="paragraph" w:customStyle="1" w:styleId="Style64">
    <w:name w:val="Style64"/>
    <w:basedOn w:val="a6"/>
    <w:uiPriority w:val="99"/>
    <w:rsid w:val="00F125D1"/>
    <w:pPr>
      <w:widowControl w:val="0"/>
      <w:autoSpaceDE w:val="0"/>
      <w:autoSpaceDN w:val="0"/>
      <w:adjustRightInd w:val="0"/>
      <w:spacing w:after="0" w:line="302" w:lineRule="exact"/>
      <w:ind w:firstLine="709"/>
      <w:jc w:val="center"/>
    </w:pPr>
    <w:rPr>
      <w:rFonts w:ascii="Times New Roman" w:eastAsia="Times New Roman" w:hAnsi="Times New Roman"/>
      <w:sz w:val="24"/>
      <w:szCs w:val="24"/>
      <w:lang w:eastAsia="ru-RU"/>
    </w:rPr>
  </w:style>
  <w:style w:type="paragraph" w:customStyle="1" w:styleId="Style65">
    <w:name w:val="Style6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6">
    <w:name w:val="Style66"/>
    <w:basedOn w:val="a6"/>
    <w:uiPriority w:val="99"/>
    <w:rsid w:val="00F125D1"/>
    <w:pPr>
      <w:widowControl w:val="0"/>
      <w:autoSpaceDE w:val="0"/>
      <w:autoSpaceDN w:val="0"/>
      <w:adjustRightInd w:val="0"/>
      <w:spacing w:after="0" w:line="240" w:lineRule="exact"/>
      <w:ind w:firstLine="709"/>
      <w:jc w:val="both"/>
    </w:pPr>
    <w:rPr>
      <w:rFonts w:ascii="Times New Roman" w:eastAsia="Times New Roman" w:hAnsi="Times New Roman"/>
      <w:sz w:val="24"/>
      <w:szCs w:val="24"/>
      <w:lang w:eastAsia="ru-RU"/>
    </w:rPr>
  </w:style>
  <w:style w:type="paragraph" w:customStyle="1" w:styleId="Style68">
    <w:name w:val="Style6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9">
    <w:name w:val="Style69"/>
    <w:basedOn w:val="a6"/>
    <w:uiPriority w:val="99"/>
    <w:rsid w:val="00F125D1"/>
    <w:pPr>
      <w:widowControl w:val="0"/>
      <w:autoSpaceDE w:val="0"/>
      <w:autoSpaceDN w:val="0"/>
      <w:adjustRightInd w:val="0"/>
      <w:spacing w:after="0" w:line="216" w:lineRule="exact"/>
      <w:ind w:firstLine="709"/>
      <w:jc w:val="center"/>
    </w:pPr>
    <w:rPr>
      <w:rFonts w:ascii="Times New Roman" w:eastAsia="Times New Roman" w:hAnsi="Times New Roman"/>
      <w:sz w:val="24"/>
      <w:szCs w:val="24"/>
      <w:lang w:eastAsia="ru-RU"/>
    </w:rPr>
  </w:style>
  <w:style w:type="paragraph" w:customStyle="1" w:styleId="Style70">
    <w:name w:val="Style7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71">
    <w:name w:val="Style71"/>
    <w:basedOn w:val="a6"/>
    <w:uiPriority w:val="99"/>
    <w:rsid w:val="00F125D1"/>
    <w:pPr>
      <w:widowControl w:val="0"/>
      <w:autoSpaceDE w:val="0"/>
      <w:autoSpaceDN w:val="0"/>
      <w:adjustRightInd w:val="0"/>
      <w:spacing w:after="0" w:line="216" w:lineRule="exact"/>
      <w:ind w:firstLine="192"/>
      <w:jc w:val="both"/>
    </w:pPr>
    <w:rPr>
      <w:rFonts w:ascii="Times New Roman" w:eastAsia="Times New Roman" w:hAnsi="Times New Roman"/>
      <w:sz w:val="24"/>
      <w:szCs w:val="24"/>
      <w:lang w:eastAsia="ru-RU"/>
    </w:rPr>
  </w:style>
  <w:style w:type="character" w:customStyle="1" w:styleId="FontStyle135">
    <w:name w:val="Font Style135"/>
    <w:uiPriority w:val="99"/>
    <w:rsid w:val="00F125D1"/>
    <w:rPr>
      <w:rFonts w:ascii="Arial" w:hAnsi="Arial"/>
      <w:sz w:val="28"/>
    </w:rPr>
  </w:style>
  <w:style w:type="character" w:customStyle="1" w:styleId="FontStyle136">
    <w:name w:val="Font Style136"/>
    <w:uiPriority w:val="99"/>
    <w:rsid w:val="00F125D1"/>
    <w:rPr>
      <w:rFonts w:ascii="Arial" w:hAnsi="Arial"/>
      <w:b/>
      <w:spacing w:val="80"/>
      <w:sz w:val="24"/>
    </w:rPr>
  </w:style>
  <w:style w:type="character" w:customStyle="1" w:styleId="FontStyle137">
    <w:name w:val="Font Style137"/>
    <w:uiPriority w:val="99"/>
    <w:rsid w:val="00F125D1"/>
    <w:rPr>
      <w:rFonts w:ascii="Arial" w:hAnsi="Arial"/>
      <w:b/>
      <w:sz w:val="14"/>
    </w:rPr>
  </w:style>
  <w:style w:type="character" w:customStyle="1" w:styleId="FontStyle140">
    <w:name w:val="Font Style140"/>
    <w:uiPriority w:val="99"/>
    <w:rsid w:val="00F125D1"/>
    <w:rPr>
      <w:rFonts w:ascii="Arial" w:hAnsi="Arial"/>
      <w:sz w:val="12"/>
    </w:rPr>
  </w:style>
  <w:style w:type="character" w:customStyle="1" w:styleId="FontStyle142">
    <w:name w:val="Font Style142"/>
    <w:uiPriority w:val="99"/>
    <w:rsid w:val="00F125D1"/>
    <w:rPr>
      <w:rFonts w:ascii="Arial" w:hAnsi="Arial"/>
      <w:spacing w:val="10"/>
      <w:sz w:val="12"/>
    </w:rPr>
  </w:style>
  <w:style w:type="character" w:styleId="afffff6">
    <w:name w:val="Emphasis"/>
    <w:basedOn w:val="a7"/>
    <w:uiPriority w:val="99"/>
    <w:qFormat/>
    <w:rsid w:val="00F125D1"/>
    <w:rPr>
      <w:rFonts w:ascii="Calibri" w:hAnsi="Calibri" w:cs="Times New Roman"/>
      <w:b/>
      <w:i/>
    </w:rPr>
  </w:style>
  <w:style w:type="paragraph" w:styleId="2d">
    <w:name w:val="Quote"/>
    <w:basedOn w:val="a6"/>
    <w:next w:val="a6"/>
    <w:link w:val="2e"/>
    <w:uiPriority w:val="99"/>
    <w:qFormat/>
    <w:rsid w:val="00F125D1"/>
    <w:pPr>
      <w:spacing w:after="0" w:line="240" w:lineRule="auto"/>
      <w:ind w:firstLine="709"/>
      <w:jc w:val="both"/>
    </w:pPr>
    <w:rPr>
      <w:rFonts w:eastAsia="Times New Roman"/>
      <w:i/>
      <w:sz w:val="24"/>
      <w:szCs w:val="24"/>
      <w:lang w:val="en-US"/>
    </w:rPr>
  </w:style>
  <w:style w:type="character" w:customStyle="1" w:styleId="2e">
    <w:name w:val="Цитата 2 Знак"/>
    <w:basedOn w:val="a7"/>
    <w:link w:val="2d"/>
    <w:uiPriority w:val="99"/>
    <w:locked/>
    <w:rsid w:val="00F125D1"/>
    <w:rPr>
      <w:rFonts w:ascii="Calibri" w:hAnsi="Calibri" w:cs="Times New Roman"/>
      <w:i/>
      <w:sz w:val="24"/>
      <w:szCs w:val="24"/>
      <w:lang w:val="en-US"/>
    </w:rPr>
  </w:style>
  <w:style w:type="paragraph" w:styleId="afffff7">
    <w:name w:val="Intense Quote"/>
    <w:basedOn w:val="a6"/>
    <w:next w:val="a6"/>
    <w:link w:val="afffff8"/>
    <w:uiPriority w:val="99"/>
    <w:qFormat/>
    <w:rsid w:val="00F125D1"/>
    <w:pPr>
      <w:spacing w:after="0" w:line="240" w:lineRule="auto"/>
      <w:ind w:left="720" w:right="720" w:firstLine="709"/>
      <w:jc w:val="both"/>
    </w:pPr>
    <w:rPr>
      <w:rFonts w:eastAsia="Times New Roman"/>
      <w:b/>
      <w:i/>
      <w:sz w:val="24"/>
      <w:lang w:val="en-US"/>
    </w:rPr>
  </w:style>
  <w:style w:type="character" w:customStyle="1" w:styleId="afffff8">
    <w:name w:val="Выделенная цитата Знак"/>
    <w:basedOn w:val="a7"/>
    <w:link w:val="afffff7"/>
    <w:uiPriority w:val="99"/>
    <w:locked/>
    <w:rsid w:val="00F125D1"/>
    <w:rPr>
      <w:rFonts w:ascii="Calibri" w:hAnsi="Calibri" w:cs="Times New Roman"/>
      <w:b/>
      <w:i/>
      <w:sz w:val="24"/>
      <w:lang w:val="en-US"/>
    </w:rPr>
  </w:style>
  <w:style w:type="character" w:styleId="afffff9">
    <w:name w:val="Subtle Emphasis"/>
    <w:basedOn w:val="a7"/>
    <w:uiPriority w:val="99"/>
    <w:qFormat/>
    <w:rsid w:val="00F125D1"/>
    <w:rPr>
      <w:rFonts w:cs="Times New Roman"/>
      <w:i/>
      <w:color w:val="5A5A5A"/>
    </w:rPr>
  </w:style>
  <w:style w:type="character" w:styleId="afffffa">
    <w:name w:val="Intense Emphasis"/>
    <w:basedOn w:val="a7"/>
    <w:uiPriority w:val="99"/>
    <w:qFormat/>
    <w:rsid w:val="00F125D1"/>
    <w:rPr>
      <w:rFonts w:cs="Times New Roman"/>
      <w:b/>
      <w:i/>
      <w:sz w:val="24"/>
      <w:u w:val="single"/>
    </w:rPr>
  </w:style>
  <w:style w:type="character" w:styleId="afffffb">
    <w:name w:val="Subtle Reference"/>
    <w:basedOn w:val="a7"/>
    <w:uiPriority w:val="99"/>
    <w:qFormat/>
    <w:rsid w:val="00F125D1"/>
    <w:rPr>
      <w:rFonts w:cs="Times New Roman"/>
      <w:sz w:val="24"/>
      <w:u w:val="single"/>
    </w:rPr>
  </w:style>
  <w:style w:type="character" w:styleId="afffffc">
    <w:name w:val="Intense Reference"/>
    <w:basedOn w:val="a7"/>
    <w:uiPriority w:val="99"/>
    <w:qFormat/>
    <w:rsid w:val="00F125D1"/>
    <w:rPr>
      <w:rFonts w:cs="Times New Roman"/>
      <w:b/>
      <w:sz w:val="24"/>
      <w:u w:val="single"/>
    </w:rPr>
  </w:style>
  <w:style w:type="character" w:styleId="afffffd">
    <w:name w:val="Book Title"/>
    <w:basedOn w:val="a7"/>
    <w:uiPriority w:val="99"/>
    <w:qFormat/>
    <w:rsid w:val="00F125D1"/>
    <w:rPr>
      <w:rFonts w:ascii="Cambria" w:hAnsi="Cambria" w:cs="Times New Roman"/>
      <w:b/>
      <w:i/>
      <w:sz w:val="24"/>
    </w:rPr>
  </w:style>
  <w:style w:type="paragraph" w:customStyle="1" w:styleId="2f">
    <w:name w:val="Обычный2"/>
    <w:basedOn w:val="a6"/>
    <w:uiPriority w:val="99"/>
    <w:rsid w:val="00F125D1"/>
    <w:pPr>
      <w:spacing w:before="75" w:after="150" w:line="240" w:lineRule="auto"/>
      <w:ind w:left="60" w:right="60" w:firstLine="709"/>
      <w:jc w:val="both"/>
    </w:pPr>
    <w:rPr>
      <w:rFonts w:ascii="Verdana" w:eastAsia="Times New Roman" w:hAnsi="Verdana"/>
      <w:color w:val="008000"/>
      <w:sz w:val="18"/>
      <w:szCs w:val="20"/>
      <w:lang w:eastAsia="ru-RU"/>
    </w:rPr>
  </w:style>
  <w:style w:type="paragraph" w:customStyle="1" w:styleId="220">
    <w:name w:val="Основной текст 22"/>
    <w:basedOn w:val="a6"/>
    <w:uiPriority w:val="99"/>
    <w:rsid w:val="00F125D1"/>
    <w:pPr>
      <w:overflowPunct w:val="0"/>
      <w:autoSpaceDE w:val="0"/>
      <w:autoSpaceDN w:val="0"/>
      <w:adjustRightInd w:val="0"/>
      <w:spacing w:after="0" w:line="240" w:lineRule="auto"/>
      <w:ind w:firstLine="851"/>
      <w:jc w:val="both"/>
      <w:textAlignment w:val="baseline"/>
    </w:pPr>
    <w:rPr>
      <w:rFonts w:ascii="Times New Roman" w:eastAsia="Times New Roman" w:hAnsi="Times New Roman"/>
      <w:sz w:val="24"/>
      <w:szCs w:val="20"/>
      <w:lang w:eastAsia="ru-RU"/>
    </w:rPr>
  </w:style>
  <w:style w:type="character" w:customStyle="1" w:styleId="FontStyle40">
    <w:name w:val="Font Style40"/>
    <w:uiPriority w:val="99"/>
    <w:rsid w:val="00F125D1"/>
    <w:rPr>
      <w:rFonts w:ascii="Times New Roman" w:hAnsi="Times New Roman"/>
      <w:sz w:val="22"/>
    </w:rPr>
  </w:style>
  <w:style w:type="paragraph" w:customStyle="1" w:styleId="Style18">
    <w:name w:val="Style18"/>
    <w:basedOn w:val="a6"/>
    <w:uiPriority w:val="99"/>
    <w:rsid w:val="00F125D1"/>
    <w:pPr>
      <w:widowControl w:val="0"/>
      <w:autoSpaceDE w:val="0"/>
      <w:autoSpaceDN w:val="0"/>
      <w:adjustRightInd w:val="0"/>
      <w:spacing w:after="0" w:line="216" w:lineRule="exact"/>
      <w:ind w:firstLine="709"/>
      <w:jc w:val="both"/>
    </w:pPr>
    <w:rPr>
      <w:rFonts w:ascii="Times New Roman" w:eastAsia="Times New Roman" w:hAnsi="Times New Roman"/>
      <w:sz w:val="24"/>
      <w:szCs w:val="24"/>
      <w:lang w:eastAsia="ru-RU"/>
    </w:rPr>
  </w:style>
  <w:style w:type="paragraph" w:customStyle="1" w:styleId="Style20">
    <w:name w:val="Style20"/>
    <w:basedOn w:val="a6"/>
    <w:uiPriority w:val="99"/>
    <w:rsid w:val="00F125D1"/>
    <w:pPr>
      <w:widowControl w:val="0"/>
      <w:autoSpaceDE w:val="0"/>
      <w:autoSpaceDN w:val="0"/>
      <w:adjustRightInd w:val="0"/>
      <w:spacing w:after="0" w:line="221" w:lineRule="exact"/>
      <w:ind w:firstLine="709"/>
      <w:jc w:val="center"/>
    </w:pPr>
    <w:rPr>
      <w:rFonts w:ascii="Times New Roman" w:eastAsia="Times New Roman" w:hAnsi="Times New Roman"/>
      <w:sz w:val="24"/>
      <w:szCs w:val="24"/>
      <w:lang w:eastAsia="ru-RU"/>
    </w:rPr>
  </w:style>
  <w:style w:type="paragraph" w:customStyle="1" w:styleId="Style21">
    <w:name w:val="Style21"/>
    <w:basedOn w:val="a6"/>
    <w:uiPriority w:val="99"/>
    <w:rsid w:val="00F125D1"/>
    <w:pPr>
      <w:widowControl w:val="0"/>
      <w:autoSpaceDE w:val="0"/>
      <w:autoSpaceDN w:val="0"/>
      <w:adjustRightInd w:val="0"/>
      <w:spacing w:after="0" w:line="245" w:lineRule="exact"/>
      <w:ind w:firstLine="709"/>
      <w:jc w:val="both"/>
    </w:pPr>
    <w:rPr>
      <w:rFonts w:ascii="Times New Roman" w:eastAsia="Times New Roman" w:hAnsi="Times New Roman"/>
      <w:sz w:val="24"/>
      <w:szCs w:val="24"/>
      <w:lang w:eastAsia="ru-RU"/>
    </w:rPr>
  </w:style>
  <w:style w:type="paragraph" w:customStyle="1" w:styleId="Style22">
    <w:name w:val="Style22"/>
    <w:basedOn w:val="a6"/>
    <w:uiPriority w:val="99"/>
    <w:rsid w:val="00F125D1"/>
    <w:pPr>
      <w:widowControl w:val="0"/>
      <w:autoSpaceDE w:val="0"/>
      <w:autoSpaceDN w:val="0"/>
      <w:adjustRightInd w:val="0"/>
      <w:spacing w:after="0" w:line="235" w:lineRule="exact"/>
      <w:ind w:firstLine="709"/>
      <w:jc w:val="both"/>
    </w:pPr>
    <w:rPr>
      <w:rFonts w:ascii="Times New Roman" w:eastAsia="Times New Roman" w:hAnsi="Times New Roman"/>
      <w:sz w:val="24"/>
      <w:szCs w:val="24"/>
      <w:lang w:eastAsia="ru-RU"/>
    </w:rPr>
  </w:style>
  <w:style w:type="paragraph" w:customStyle="1" w:styleId="Style23">
    <w:name w:val="Style23"/>
    <w:basedOn w:val="a6"/>
    <w:uiPriority w:val="99"/>
    <w:rsid w:val="00F125D1"/>
    <w:pPr>
      <w:widowControl w:val="0"/>
      <w:autoSpaceDE w:val="0"/>
      <w:autoSpaceDN w:val="0"/>
      <w:adjustRightInd w:val="0"/>
      <w:spacing w:after="0" w:line="221" w:lineRule="exact"/>
      <w:ind w:firstLine="709"/>
      <w:jc w:val="center"/>
    </w:pPr>
    <w:rPr>
      <w:rFonts w:ascii="Times New Roman" w:eastAsia="Times New Roman" w:hAnsi="Times New Roman"/>
      <w:sz w:val="24"/>
      <w:szCs w:val="24"/>
      <w:lang w:eastAsia="ru-RU"/>
    </w:rPr>
  </w:style>
  <w:style w:type="character" w:customStyle="1" w:styleId="FontStyle45">
    <w:name w:val="Font Style45"/>
    <w:uiPriority w:val="99"/>
    <w:rsid w:val="00F125D1"/>
    <w:rPr>
      <w:rFonts w:ascii="Trebuchet MS" w:hAnsi="Trebuchet MS"/>
      <w:sz w:val="14"/>
    </w:rPr>
  </w:style>
  <w:style w:type="character" w:customStyle="1" w:styleId="FontStyle46">
    <w:name w:val="Font Style46"/>
    <w:uiPriority w:val="99"/>
    <w:rsid w:val="00F125D1"/>
    <w:rPr>
      <w:rFonts w:ascii="Trebuchet MS" w:hAnsi="Trebuchet MS"/>
      <w:b/>
      <w:sz w:val="16"/>
    </w:rPr>
  </w:style>
  <w:style w:type="character" w:customStyle="1" w:styleId="FontStyle47">
    <w:name w:val="Font Style47"/>
    <w:uiPriority w:val="99"/>
    <w:rsid w:val="00F125D1"/>
    <w:rPr>
      <w:rFonts w:ascii="Trebuchet MS" w:hAnsi="Trebuchet MS"/>
      <w:b/>
      <w:sz w:val="16"/>
    </w:rPr>
  </w:style>
  <w:style w:type="character" w:customStyle="1" w:styleId="FontStyle51">
    <w:name w:val="Font Style51"/>
    <w:uiPriority w:val="99"/>
    <w:rsid w:val="00F125D1"/>
    <w:rPr>
      <w:rFonts w:ascii="Trebuchet MS" w:hAnsi="Trebuchet MS"/>
      <w:sz w:val="14"/>
    </w:rPr>
  </w:style>
  <w:style w:type="paragraph" w:customStyle="1" w:styleId="Style15">
    <w:name w:val="Style1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6">
    <w:name w:val="Style1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9">
    <w:name w:val="Style19"/>
    <w:basedOn w:val="a6"/>
    <w:uiPriority w:val="99"/>
    <w:rsid w:val="00F125D1"/>
    <w:pPr>
      <w:widowControl w:val="0"/>
      <w:autoSpaceDE w:val="0"/>
      <w:autoSpaceDN w:val="0"/>
      <w:adjustRightInd w:val="0"/>
      <w:spacing w:after="0" w:line="202" w:lineRule="exact"/>
      <w:ind w:firstLine="709"/>
      <w:jc w:val="center"/>
    </w:pPr>
    <w:rPr>
      <w:rFonts w:ascii="Times New Roman" w:eastAsia="Times New Roman" w:hAnsi="Times New Roman"/>
      <w:sz w:val="24"/>
      <w:szCs w:val="24"/>
      <w:lang w:eastAsia="ru-RU"/>
    </w:rPr>
  </w:style>
  <w:style w:type="character" w:customStyle="1" w:styleId="FontStyle52">
    <w:name w:val="Font Style52"/>
    <w:uiPriority w:val="99"/>
    <w:rsid w:val="00F125D1"/>
    <w:rPr>
      <w:rFonts w:ascii="Trebuchet MS" w:hAnsi="Trebuchet MS"/>
      <w:sz w:val="16"/>
    </w:rPr>
  </w:style>
  <w:style w:type="character" w:customStyle="1" w:styleId="FontStyle71">
    <w:name w:val="Font Style71"/>
    <w:uiPriority w:val="99"/>
    <w:rsid w:val="00F125D1"/>
    <w:rPr>
      <w:rFonts w:ascii="Trebuchet MS" w:hAnsi="Trebuchet MS"/>
      <w:spacing w:val="-10"/>
      <w:sz w:val="14"/>
    </w:rPr>
  </w:style>
  <w:style w:type="paragraph" w:customStyle="1" w:styleId="Style17">
    <w:name w:val="Style1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4">
    <w:name w:val="Style24"/>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48">
    <w:name w:val="Font Style48"/>
    <w:uiPriority w:val="99"/>
    <w:rsid w:val="00F125D1"/>
    <w:rPr>
      <w:rFonts w:ascii="Arial Unicode MS" w:eastAsia="Arial Unicode MS"/>
      <w:sz w:val="80"/>
    </w:rPr>
  </w:style>
  <w:style w:type="character" w:customStyle="1" w:styleId="FontStyle49">
    <w:name w:val="Font Style49"/>
    <w:uiPriority w:val="99"/>
    <w:rsid w:val="00F125D1"/>
    <w:rPr>
      <w:rFonts w:ascii="Consolas" w:hAnsi="Consolas"/>
      <w:sz w:val="92"/>
    </w:rPr>
  </w:style>
  <w:style w:type="character" w:customStyle="1" w:styleId="FontStyle53">
    <w:name w:val="Font Style53"/>
    <w:uiPriority w:val="99"/>
    <w:rsid w:val="00F125D1"/>
    <w:rPr>
      <w:rFonts w:ascii="Trebuchet MS" w:hAnsi="Trebuchet MS"/>
      <w:sz w:val="14"/>
    </w:rPr>
  </w:style>
  <w:style w:type="character" w:customStyle="1" w:styleId="FontStyle59">
    <w:name w:val="Font Style59"/>
    <w:uiPriority w:val="99"/>
    <w:rsid w:val="00F125D1"/>
    <w:rPr>
      <w:rFonts w:ascii="Trebuchet MS" w:hAnsi="Trebuchet MS"/>
      <w:smallCaps/>
      <w:sz w:val="18"/>
    </w:rPr>
  </w:style>
  <w:style w:type="character" w:customStyle="1" w:styleId="FontStyle60">
    <w:name w:val="Font Style60"/>
    <w:uiPriority w:val="99"/>
    <w:rsid w:val="00F125D1"/>
    <w:rPr>
      <w:rFonts w:ascii="Consolas" w:hAnsi="Consolas"/>
      <w:sz w:val="56"/>
    </w:rPr>
  </w:style>
  <w:style w:type="character" w:customStyle="1" w:styleId="FontStyle68">
    <w:name w:val="Font Style68"/>
    <w:uiPriority w:val="99"/>
    <w:rsid w:val="00F125D1"/>
    <w:rPr>
      <w:rFonts w:ascii="Trebuchet MS" w:hAnsi="Trebuchet MS"/>
      <w:sz w:val="32"/>
    </w:rPr>
  </w:style>
  <w:style w:type="character" w:customStyle="1" w:styleId="FontStyle69">
    <w:name w:val="Font Style69"/>
    <w:uiPriority w:val="99"/>
    <w:rsid w:val="00F125D1"/>
    <w:rPr>
      <w:rFonts w:ascii="Trebuchet MS" w:hAnsi="Trebuchet MS"/>
      <w:b/>
      <w:sz w:val="14"/>
    </w:rPr>
  </w:style>
  <w:style w:type="paragraph" w:customStyle="1" w:styleId="Style9">
    <w:name w:val="Style9"/>
    <w:basedOn w:val="a6"/>
    <w:uiPriority w:val="99"/>
    <w:rsid w:val="00F125D1"/>
    <w:pPr>
      <w:widowControl w:val="0"/>
      <w:autoSpaceDE w:val="0"/>
      <w:autoSpaceDN w:val="0"/>
      <w:adjustRightInd w:val="0"/>
      <w:spacing w:after="0" w:line="221" w:lineRule="exact"/>
      <w:ind w:firstLine="709"/>
      <w:jc w:val="both"/>
    </w:pPr>
    <w:rPr>
      <w:rFonts w:ascii="Times New Roman" w:eastAsia="Times New Roman" w:hAnsi="Times New Roman"/>
      <w:sz w:val="24"/>
      <w:szCs w:val="24"/>
      <w:lang w:eastAsia="ru-RU"/>
    </w:rPr>
  </w:style>
  <w:style w:type="character" w:customStyle="1" w:styleId="FontStyle31">
    <w:name w:val="Font Style31"/>
    <w:uiPriority w:val="99"/>
    <w:rsid w:val="00F125D1"/>
    <w:rPr>
      <w:rFonts w:ascii="Times New Roman" w:hAnsi="Times New Roman"/>
      <w:sz w:val="16"/>
    </w:rPr>
  </w:style>
  <w:style w:type="character" w:customStyle="1" w:styleId="FontStyle33">
    <w:name w:val="Font Style33"/>
    <w:uiPriority w:val="99"/>
    <w:rsid w:val="00F125D1"/>
    <w:rPr>
      <w:rFonts w:ascii="Times New Roman" w:hAnsi="Times New Roman"/>
      <w:b/>
      <w:i/>
      <w:sz w:val="16"/>
    </w:rPr>
  </w:style>
  <w:style w:type="paragraph" w:customStyle="1" w:styleId="Style7">
    <w:name w:val="Style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2">
    <w:name w:val="Font Style22"/>
    <w:uiPriority w:val="99"/>
    <w:rsid w:val="00F125D1"/>
    <w:rPr>
      <w:rFonts w:ascii="Times New Roman" w:hAnsi="Times New Roman"/>
      <w:b/>
      <w:sz w:val="14"/>
    </w:rPr>
  </w:style>
  <w:style w:type="character" w:customStyle="1" w:styleId="FontStyle23">
    <w:name w:val="Font Style23"/>
    <w:uiPriority w:val="99"/>
    <w:rsid w:val="00F125D1"/>
    <w:rPr>
      <w:rFonts w:ascii="Bookman Old Style" w:hAnsi="Bookman Old Style"/>
      <w:b/>
      <w:sz w:val="16"/>
    </w:rPr>
  </w:style>
  <w:style w:type="character" w:customStyle="1" w:styleId="FontStyle24">
    <w:name w:val="Font Style24"/>
    <w:uiPriority w:val="99"/>
    <w:rsid w:val="00F125D1"/>
    <w:rPr>
      <w:rFonts w:ascii="Times New Roman" w:hAnsi="Times New Roman"/>
      <w:sz w:val="14"/>
    </w:rPr>
  </w:style>
  <w:style w:type="character" w:customStyle="1" w:styleId="FontStyle26">
    <w:name w:val="Font Style26"/>
    <w:uiPriority w:val="99"/>
    <w:rsid w:val="00F125D1"/>
    <w:rPr>
      <w:rFonts w:ascii="Times New Roman" w:hAnsi="Times New Roman"/>
      <w:b/>
      <w:sz w:val="14"/>
    </w:rPr>
  </w:style>
  <w:style w:type="paragraph" w:styleId="afffffe">
    <w:name w:val="Revision"/>
    <w:hidden/>
    <w:uiPriority w:val="99"/>
    <w:semiHidden/>
    <w:rsid w:val="00F125D1"/>
    <w:pPr>
      <w:spacing w:line="360" w:lineRule="auto"/>
      <w:ind w:firstLine="709"/>
      <w:jc w:val="both"/>
    </w:pPr>
    <w:rPr>
      <w:rFonts w:ascii="Times New Roman" w:eastAsia="Times New Roman" w:hAnsi="Times New Roman"/>
      <w:color w:val="000000"/>
      <w:sz w:val="24"/>
      <w:szCs w:val="26"/>
      <w:lang w:eastAsia="ar-SA"/>
    </w:rPr>
  </w:style>
  <w:style w:type="paragraph" w:customStyle="1" w:styleId="Style3">
    <w:name w:val="Style3"/>
    <w:basedOn w:val="a6"/>
    <w:uiPriority w:val="99"/>
    <w:rsid w:val="00F125D1"/>
    <w:pPr>
      <w:widowControl w:val="0"/>
      <w:autoSpaceDE w:val="0"/>
      <w:autoSpaceDN w:val="0"/>
      <w:adjustRightInd w:val="0"/>
      <w:spacing w:after="0" w:line="163" w:lineRule="exact"/>
      <w:ind w:firstLine="709"/>
      <w:jc w:val="both"/>
    </w:pPr>
    <w:rPr>
      <w:rFonts w:ascii="Times New Roman" w:eastAsia="Times New Roman" w:hAnsi="Times New Roman"/>
      <w:sz w:val="24"/>
      <w:szCs w:val="24"/>
      <w:lang w:eastAsia="ru-RU"/>
    </w:rPr>
  </w:style>
  <w:style w:type="paragraph" w:customStyle="1" w:styleId="Style11">
    <w:name w:val="Style1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5">
    <w:name w:val="Font Style25"/>
    <w:uiPriority w:val="99"/>
    <w:rsid w:val="00F125D1"/>
    <w:rPr>
      <w:rFonts w:ascii="Trebuchet MS" w:hAnsi="Trebuchet MS"/>
      <w:sz w:val="20"/>
    </w:rPr>
  </w:style>
  <w:style w:type="character" w:customStyle="1" w:styleId="FontStyle27">
    <w:name w:val="Font Style27"/>
    <w:uiPriority w:val="99"/>
    <w:rsid w:val="00F125D1"/>
    <w:rPr>
      <w:rFonts w:ascii="Century Gothic" w:hAnsi="Century Gothic"/>
      <w:sz w:val="18"/>
    </w:rPr>
  </w:style>
  <w:style w:type="character" w:customStyle="1" w:styleId="FontStyle28">
    <w:name w:val="Font Style28"/>
    <w:uiPriority w:val="99"/>
    <w:rsid w:val="00F125D1"/>
    <w:rPr>
      <w:rFonts w:ascii="Times New Roman" w:hAnsi="Times New Roman"/>
      <w:sz w:val="18"/>
    </w:rPr>
  </w:style>
  <w:style w:type="paragraph" w:customStyle="1" w:styleId="Style103">
    <w:name w:val="Style1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2">
    <w:name w:val="Style1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1">
    <w:name w:val="Font Style21"/>
    <w:uiPriority w:val="99"/>
    <w:rsid w:val="00F125D1"/>
    <w:rPr>
      <w:rFonts w:ascii="Times New Roman" w:hAnsi="Times New Roman"/>
      <w:sz w:val="14"/>
    </w:rPr>
  </w:style>
  <w:style w:type="character" w:customStyle="1" w:styleId="FontStyle29">
    <w:name w:val="Font Style29"/>
    <w:uiPriority w:val="99"/>
    <w:rsid w:val="00F125D1"/>
    <w:rPr>
      <w:rFonts w:ascii="Times New Roman" w:hAnsi="Times New Roman"/>
      <w:i/>
      <w:sz w:val="24"/>
    </w:rPr>
  </w:style>
  <w:style w:type="character" w:customStyle="1" w:styleId="FontStyle30">
    <w:name w:val="Font Style30"/>
    <w:uiPriority w:val="99"/>
    <w:rsid w:val="00F125D1"/>
    <w:rPr>
      <w:rFonts w:ascii="Times New Roman" w:hAnsi="Times New Roman"/>
      <w:b/>
      <w:sz w:val="14"/>
    </w:rPr>
  </w:style>
  <w:style w:type="paragraph" w:customStyle="1" w:styleId="Style75">
    <w:name w:val="Style75"/>
    <w:basedOn w:val="a6"/>
    <w:uiPriority w:val="99"/>
    <w:rsid w:val="00F125D1"/>
    <w:pPr>
      <w:widowControl w:val="0"/>
      <w:autoSpaceDE w:val="0"/>
      <w:autoSpaceDN w:val="0"/>
      <w:adjustRightInd w:val="0"/>
      <w:spacing w:after="0" w:line="218" w:lineRule="exact"/>
      <w:ind w:firstLine="374"/>
      <w:jc w:val="both"/>
    </w:pPr>
    <w:rPr>
      <w:rFonts w:ascii="Times New Roman" w:eastAsia="Times New Roman" w:hAnsi="Times New Roman"/>
      <w:sz w:val="24"/>
      <w:szCs w:val="24"/>
      <w:lang w:eastAsia="ru-RU"/>
    </w:rPr>
  </w:style>
  <w:style w:type="paragraph" w:customStyle="1" w:styleId="Iauiue">
    <w:name w:val="Iau?iue"/>
    <w:uiPriority w:val="99"/>
    <w:rsid w:val="00F125D1"/>
    <w:pPr>
      <w:spacing w:line="360" w:lineRule="auto"/>
      <w:ind w:firstLine="709"/>
      <w:jc w:val="both"/>
    </w:pPr>
    <w:rPr>
      <w:rFonts w:ascii="Times New Roman" w:eastAsia="Times New Roman" w:hAnsi="Times New Roman"/>
      <w:sz w:val="20"/>
      <w:szCs w:val="20"/>
    </w:rPr>
  </w:style>
  <w:style w:type="paragraph" w:customStyle="1" w:styleId="--0">
    <w:name w:val="Концепция-заг-спис"/>
    <w:basedOn w:val="5"/>
    <w:uiPriority w:val="99"/>
    <w:rsid w:val="00F125D1"/>
  </w:style>
  <w:style w:type="paragraph" w:customStyle="1" w:styleId="2f0">
    <w:name w:val="Текст2"/>
    <w:basedOn w:val="a6"/>
    <w:uiPriority w:val="99"/>
    <w:rsid w:val="00F125D1"/>
    <w:pPr>
      <w:spacing w:after="0" w:line="240" w:lineRule="auto"/>
      <w:ind w:firstLine="709"/>
      <w:jc w:val="both"/>
    </w:pPr>
    <w:rPr>
      <w:rFonts w:ascii="Courier New" w:eastAsia="Times New Roman" w:hAnsi="Courier New" w:cs="Courier New"/>
      <w:sz w:val="20"/>
      <w:szCs w:val="20"/>
      <w:lang w:eastAsia="ar-SA"/>
    </w:rPr>
  </w:style>
  <w:style w:type="paragraph" w:customStyle="1" w:styleId="Default">
    <w:name w:val="Default"/>
    <w:uiPriority w:val="99"/>
    <w:rsid w:val="00F125D1"/>
    <w:pPr>
      <w:autoSpaceDE w:val="0"/>
      <w:autoSpaceDN w:val="0"/>
      <w:adjustRightInd w:val="0"/>
      <w:spacing w:line="360" w:lineRule="auto"/>
      <w:ind w:firstLine="709"/>
      <w:jc w:val="both"/>
    </w:pPr>
    <w:rPr>
      <w:rFonts w:ascii="Cambria" w:eastAsia="Times New Roman" w:hAnsi="Cambria" w:cs="Cambria"/>
      <w:color w:val="000000"/>
      <w:sz w:val="24"/>
      <w:szCs w:val="24"/>
    </w:rPr>
  </w:style>
  <w:style w:type="paragraph" w:customStyle="1" w:styleId="2TimesNewRoman">
    <w:name w:val="Стиль Заголовок 2 + Times New Roman"/>
    <w:basedOn w:val="20"/>
    <w:uiPriority w:val="99"/>
    <w:rsid w:val="00F125D1"/>
  </w:style>
  <w:style w:type="paragraph" w:customStyle="1" w:styleId="S1">
    <w:name w:val="S_Обычный в таблице"/>
    <w:basedOn w:val="a6"/>
    <w:link w:val="S2"/>
    <w:uiPriority w:val="99"/>
    <w:rsid w:val="00F125D1"/>
    <w:pPr>
      <w:spacing w:after="0" w:line="360" w:lineRule="auto"/>
      <w:ind w:firstLine="709"/>
      <w:jc w:val="center"/>
    </w:pPr>
    <w:rPr>
      <w:rFonts w:ascii="Times New Roman" w:hAnsi="Times New Roman"/>
      <w:sz w:val="24"/>
      <w:szCs w:val="20"/>
      <w:lang w:eastAsia="ru-RU"/>
    </w:rPr>
  </w:style>
  <w:style w:type="character" w:customStyle="1" w:styleId="style300">
    <w:name w:val="style30"/>
    <w:basedOn w:val="a7"/>
    <w:uiPriority w:val="99"/>
    <w:rsid w:val="00F125D1"/>
    <w:rPr>
      <w:rFonts w:cs="Times New Roman"/>
    </w:rPr>
  </w:style>
  <w:style w:type="paragraph" w:customStyle="1" w:styleId="OTCHET00">
    <w:name w:val="OTCHET_00"/>
    <w:basedOn w:val="a6"/>
    <w:uiPriority w:val="99"/>
    <w:rsid w:val="00F125D1"/>
    <w:pPr>
      <w:tabs>
        <w:tab w:val="left" w:pos="709"/>
      </w:tabs>
      <w:suppressAutoHyphens/>
      <w:spacing w:after="0" w:line="360" w:lineRule="auto"/>
      <w:ind w:firstLine="709"/>
      <w:jc w:val="both"/>
    </w:pPr>
    <w:rPr>
      <w:rFonts w:ascii="Times New Roman" w:eastAsia="Times New Roman" w:hAnsi="Times New Roman"/>
      <w:sz w:val="24"/>
      <w:szCs w:val="20"/>
      <w:lang w:eastAsia="ar-SA"/>
    </w:rPr>
  </w:style>
  <w:style w:type="paragraph" w:customStyle="1" w:styleId="-0">
    <w:name w:val="Титул-тело"/>
    <w:basedOn w:val="a6"/>
    <w:link w:val="-3"/>
    <w:uiPriority w:val="99"/>
    <w:rsid w:val="00F125D1"/>
    <w:pPr>
      <w:autoSpaceDE w:val="0"/>
      <w:autoSpaceDN w:val="0"/>
      <w:adjustRightInd w:val="0"/>
      <w:spacing w:after="0" w:line="240" w:lineRule="auto"/>
      <w:ind w:firstLine="709"/>
      <w:jc w:val="center"/>
    </w:pPr>
    <w:rPr>
      <w:rFonts w:ascii="Times New Roman" w:hAnsi="Times New Roman"/>
      <w:b/>
      <w:caps/>
      <w:sz w:val="32"/>
      <w:szCs w:val="20"/>
      <w:lang w:eastAsia="ru-RU"/>
    </w:rPr>
  </w:style>
  <w:style w:type="character" w:customStyle="1" w:styleId="-3">
    <w:name w:val="Титул-тело Знак"/>
    <w:link w:val="-0"/>
    <w:uiPriority w:val="99"/>
    <w:locked/>
    <w:rsid w:val="00F125D1"/>
    <w:rPr>
      <w:rFonts w:ascii="Times New Roman" w:hAnsi="Times New Roman"/>
      <w:b/>
      <w:caps/>
      <w:sz w:val="32"/>
      <w:lang w:eastAsia="ru-RU"/>
    </w:rPr>
  </w:style>
  <w:style w:type="paragraph" w:customStyle="1" w:styleId="2f1">
    <w:name w:val="Список маркированный 2"/>
    <w:basedOn w:val="a6"/>
    <w:link w:val="2f2"/>
    <w:uiPriority w:val="99"/>
    <w:rsid w:val="00F125D1"/>
    <w:pPr>
      <w:tabs>
        <w:tab w:val="num" w:pos="360"/>
        <w:tab w:val="num" w:pos="1072"/>
        <w:tab w:val="left" w:pos="1560"/>
      </w:tabs>
      <w:spacing w:after="0" w:line="360" w:lineRule="auto"/>
      <w:ind w:left="1560" w:hanging="426"/>
      <w:jc w:val="both"/>
    </w:pPr>
    <w:rPr>
      <w:rFonts w:ascii="Times New Roman" w:hAnsi="Times New Roman"/>
      <w:sz w:val="24"/>
      <w:szCs w:val="20"/>
      <w:lang w:eastAsia="ru-RU"/>
    </w:rPr>
  </w:style>
  <w:style w:type="character" w:customStyle="1" w:styleId="2f2">
    <w:name w:val="Список маркированный 2 Знак"/>
    <w:link w:val="2f1"/>
    <w:uiPriority w:val="99"/>
    <w:locked/>
    <w:rsid w:val="00F125D1"/>
    <w:rPr>
      <w:rFonts w:ascii="Times New Roman" w:hAnsi="Times New Roman"/>
      <w:sz w:val="24"/>
      <w:lang w:eastAsia="ru-RU"/>
    </w:rPr>
  </w:style>
  <w:style w:type="paragraph" w:customStyle="1" w:styleId="1fa">
    <w:name w:val="Список маркированный 1"/>
    <w:basedOn w:val="a6"/>
    <w:link w:val="1fb"/>
    <w:uiPriority w:val="99"/>
    <w:rsid w:val="00F125D1"/>
    <w:pPr>
      <w:tabs>
        <w:tab w:val="left" w:pos="1134"/>
        <w:tab w:val="num" w:pos="1854"/>
      </w:tabs>
      <w:spacing w:after="0" w:line="360" w:lineRule="auto"/>
      <w:ind w:left="1967" w:hanging="567"/>
      <w:jc w:val="both"/>
    </w:pPr>
    <w:rPr>
      <w:rFonts w:ascii="Times New Roman" w:hAnsi="Times New Roman"/>
      <w:sz w:val="24"/>
      <w:szCs w:val="20"/>
      <w:lang w:eastAsia="ru-RU"/>
    </w:rPr>
  </w:style>
  <w:style w:type="character" w:customStyle="1" w:styleId="1fb">
    <w:name w:val="Список маркированный 1 Знак"/>
    <w:link w:val="1fa"/>
    <w:uiPriority w:val="99"/>
    <w:locked/>
    <w:rsid w:val="00F125D1"/>
    <w:rPr>
      <w:rFonts w:ascii="Times New Roman" w:hAnsi="Times New Roman"/>
      <w:sz w:val="24"/>
      <w:lang w:eastAsia="ru-RU"/>
    </w:rPr>
  </w:style>
  <w:style w:type="paragraph" w:customStyle="1" w:styleId="1fc">
    <w:name w:val="Список нумерованный 1"/>
    <w:basedOn w:val="a6"/>
    <w:link w:val="1fd"/>
    <w:uiPriority w:val="99"/>
    <w:rsid w:val="00F125D1"/>
    <w:pPr>
      <w:tabs>
        <w:tab w:val="left" w:pos="709"/>
        <w:tab w:val="num" w:pos="1153"/>
      </w:tabs>
      <w:spacing w:after="0" w:line="360" w:lineRule="auto"/>
      <w:ind w:left="709" w:hanging="425"/>
      <w:jc w:val="both"/>
    </w:pPr>
    <w:rPr>
      <w:rFonts w:ascii="Times New Roman" w:hAnsi="Times New Roman"/>
      <w:sz w:val="24"/>
      <w:szCs w:val="20"/>
      <w:lang w:eastAsia="ru-RU"/>
    </w:rPr>
  </w:style>
  <w:style w:type="character" w:customStyle="1" w:styleId="1fd">
    <w:name w:val="Список нумерованный 1 Знак"/>
    <w:link w:val="1fc"/>
    <w:uiPriority w:val="99"/>
    <w:locked/>
    <w:rsid w:val="00F125D1"/>
    <w:rPr>
      <w:rFonts w:ascii="Times New Roman" w:hAnsi="Times New Roman"/>
      <w:sz w:val="24"/>
      <w:lang w:eastAsia="ru-RU"/>
    </w:rPr>
  </w:style>
  <w:style w:type="paragraph" w:customStyle="1" w:styleId="S31">
    <w:name w:val="S_Нумерованный_3.1"/>
    <w:basedOn w:val="a6"/>
    <w:link w:val="S310"/>
    <w:autoRedefine/>
    <w:uiPriority w:val="99"/>
    <w:rsid w:val="00F125D1"/>
    <w:pPr>
      <w:spacing w:after="0" w:line="360" w:lineRule="auto"/>
      <w:ind w:firstLine="720"/>
      <w:jc w:val="both"/>
    </w:pPr>
    <w:rPr>
      <w:rFonts w:ascii="Times New Roman" w:hAnsi="Times New Roman"/>
      <w:sz w:val="24"/>
      <w:szCs w:val="20"/>
      <w:lang w:eastAsia="ru-RU"/>
    </w:rPr>
  </w:style>
  <w:style w:type="character" w:customStyle="1" w:styleId="S310">
    <w:name w:val="S_Нумерованный_3.1 Знак Знак"/>
    <w:link w:val="S31"/>
    <w:uiPriority w:val="99"/>
    <w:locked/>
    <w:rsid w:val="00F125D1"/>
    <w:rPr>
      <w:rFonts w:ascii="Times New Roman" w:hAnsi="Times New Roman"/>
      <w:sz w:val="24"/>
      <w:lang w:eastAsia="ru-RU"/>
    </w:rPr>
  </w:style>
  <w:style w:type="character" w:customStyle="1" w:styleId="1fe">
    <w:name w:val="Основной текст Знак1"/>
    <w:uiPriority w:val="99"/>
    <w:rsid w:val="00F125D1"/>
    <w:rPr>
      <w:sz w:val="24"/>
    </w:rPr>
  </w:style>
  <w:style w:type="character" w:customStyle="1" w:styleId="fts-hit1">
    <w:name w:val="fts-hit1"/>
    <w:uiPriority w:val="99"/>
    <w:rsid w:val="00F125D1"/>
    <w:rPr>
      <w:shd w:val="clear" w:color="auto" w:fill="FFC0CB"/>
    </w:rPr>
  </w:style>
  <w:style w:type="character" w:styleId="affffff">
    <w:name w:val="FollowedHyperlink"/>
    <w:basedOn w:val="a7"/>
    <w:uiPriority w:val="99"/>
    <w:rsid w:val="00F125D1"/>
    <w:rPr>
      <w:rFonts w:cs="Times New Roman"/>
      <w:color w:val="800080"/>
      <w:u w:val="single"/>
    </w:rPr>
  </w:style>
  <w:style w:type="paragraph" w:customStyle="1" w:styleId="font5">
    <w:name w:val="font5"/>
    <w:basedOn w:val="a6"/>
    <w:uiPriority w:val="99"/>
    <w:rsid w:val="00F125D1"/>
    <w:pPr>
      <w:spacing w:before="100" w:beforeAutospacing="1" w:after="100" w:afterAutospacing="1" w:line="240" w:lineRule="auto"/>
      <w:ind w:firstLine="709"/>
      <w:jc w:val="both"/>
    </w:pPr>
    <w:rPr>
      <w:rFonts w:ascii="Times New Roman" w:eastAsia="Times New Roman" w:hAnsi="Times New Roman"/>
      <w:lang w:eastAsia="ru-RU"/>
    </w:rPr>
  </w:style>
  <w:style w:type="paragraph" w:customStyle="1" w:styleId="font6">
    <w:name w:val="font6"/>
    <w:basedOn w:val="a6"/>
    <w:uiPriority w:val="99"/>
    <w:rsid w:val="00F125D1"/>
    <w:pPr>
      <w:spacing w:before="100" w:beforeAutospacing="1" w:after="100" w:afterAutospacing="1" w:line="240" w:lineRule="auto"/>
      <w:ind w:firstLine="709"/>
      <w:jc w:val="both"/>
    </w:pPr>
    <w:rPr>
      <w:rFonts w:ascii="Times New Roman" w:eastAsia="Times New Roman" w:hAnsi="Times New Roman"/>
      <w:lang w:eastAsia="ru-RU"/>
    </w:rPr>
  </w:style>
  <w:style w:type="paragraph" w:customStyle="1" w:styleId="xl24">
    <w:name w:val="xl24"/>
    <w:basedOn w:val="a6"/>
    <w:uiPriority w:val="99"/>
    <w:rsid w:val="00F125D1"/>
    <w:pPr>
      <w:pBdr>
        <w:top w:val="single" w:sz="8" w:space="0" w:color="auto"/>
        <w:left w:val="single" w:sz="8" w:space="0" w:color="auto"/>
        <w:right w:val="single" w:sz="8" w:space="0" w:color="auto"/>
      </w:pBdr>
      <w:spacing w:before="100" w:beforeAutospacing="1" w:after="100" w:afterAutospacing="1" w:line="240" w:lineRule="auto"/>
      <w:ind w:firstLine="709"/>
      <w:jc w:val="center"/>
    </w:pPr>
    <w:rPr>
      <w:rFonts w:ascii="Times New Roman" w:eastAsia="Times New Roman" w:hAnsi="Times New Roman"/>
      <w:lang w:eastAsia="ru-RU"/>
    </w:rPr>
  </w:style>
  <w:style w:type="character" w:customStyle="1" w:styleId="123">
    <w:name w:val="Знак Знак12"/>
    <w:uiPriority w:val="99"/>
    <w:rsid w:val="00F125D1"/>
    <w:rPr>
      <w:rFonts w:ascii="Arial" w:hAnsi="Arial"/>
      <w:color w:val="000000"/>
      <w:sz w:val="24"/>
    </w:rPr>
  </w:style>
  <w:style w:type="character" w:customStyle="1" w:styleId="111">
    <w:name w:val="Знак Знак11"/>
    <w:uiPriority w:val="99"/>
    <w:semiHidden/>
    <w:rsid w:val="00F125D1"/>
    <w:rPr>
      <w:rFonts w:ascii="Cambria" w:hAnsi="Cambria"/>
      <w:b/>
      <w:sz w:val="26"/>
    </w:rPr>
  </w:style>
  <w:style w:type="character" w:customStyle="1" w:styleId="130">
    <w:name w:val="Знак Знак13"/>
    <w:uiPriority w:val="99"/>
    <w:rsid w:val="00F125D1"/>
    <w:rPr>
      <w:rFonts w:ascii="Cambria" w:hAnsi="Cambria"/>
      <w:b/>
      <w:kern w:val="32"/>
      <w:sz w:val="32"/>
    </w:rPr>
  </w:style>
  <w:style w:type="paragraph" w:customStyle="1" w:styleId="affffff0">
    <w:name w:val="Современный"/>
    <w:uiPriority w:val="99"/>
    <w:rsid w:val="00F125D1"/>
    <w:pPr>
      <w:spacing w:line="360" w:lineRule="auto"/>
      <w:ind w:firstLine="709"/>
      <w:jc w:val="center"/>
    </w:pPr>
    <w:rPr>
      <w:rFonts w:ascii="Times New Roman" w:eastAsia="Times New Roman" w:hAnsi="Times New Roman"/>
      <w:b/>
      <w:sz w:val="24"/>
      <w:szCs w:val="20"/>
      <w:lang w:eastAsia="ja-JP"/>
    </w:rPr>
  </w:style>
  <w:style w:type="paragraph" w:customStyle="1" w:styleId="1ff">
    <w:name w:val="Абзац списка1"/>
    <w:basedOn w:val="a6"/>
    <w:uiPriority w:val="99"/>
    <w:rsid w:val="00F125D1"/>
    <w:pPr>
      <w:ind w:left="720" w:firstLine="709"/>
      <w:jc w:val="both"/>
    </w:pPr>
    <w:rPr>
      <w:rFonts w:eastAsia="Times New Roman"/>
      <w:lang w:eastAsia="ru-RU"/>
    </w:rPr>
  </w:style>
  <w:style w:type="character" w:customStyle="1" w:styleId="72">
    <w:name w:val="Знак Знак7"/>
    <w:uiPriority w:val="99"/>
    <w:rsid w:val="00F125D1"/>
    <w:rPr>
      <w:sz w:val="24"/>
    </w:rPr>
  </w:style>
  <w:style w:type="paragraph" w:customStyle="1" w:styleId="h2">
    <w:name w:val="h2"/>
    <w:basedOn w:val="affe"/>
    <w:uiPriority w:val="99"/>
    <w:rsid w:val="00F125D1"/>
    <w:pPr>
      <w:keepNext w:val="0"/>
      <w:widowControl/>
      <w:suppressAutoHyphens w:val="0"/>
      <w:autoSpaceDE/>
      <w:spacing w:before="0" w:after="480"/>
      <w:ind w:firstLine="0"/>
      <w:jc w:val="center"/>
    </w:pPr>
    <w:rPr>
      <w:rFonts w:ascii="Times New Roman" w:eastAsia="Times New Roman" w:hAnsi="Times New Roman" w:cs="Times New Roman"/>
      <w:b/>
      <w:color w:val="auto"/>
      <w:sz w:val="24"/>
      <w:szCs w:val="24"/>
      <w:lang w:eastAsia="ru-RU"/>
    </w:rPr>
  </w:style>
  <w:style w:type="paragraph" w:customStyle="1" w:styleId="2f3">
    <w:name w:val="Обычный2"/>
    <w:uiPriority w:val="99"/>
    <w:rsid w:val="00F125D1"/>
    <w:pPr>
      <w:widowControl w:val="0"/>
      <w:suppressAutoHyphens/>
      <w:spacing w:line="300" w:lineRule="auto"/>
      <w:ind w:left="200" w:firstLine="720"/>
      <w:jc w:val="both"/>
    </w:pPr>
    <w:rPr>
      <w:rFonts w:ascii="Times New Roman" w:hAnsi="Times New Roman"/>
      <w:color w:val="202020"/>
      <w:sz w:val="24"/>
      <w:szCs w:val="24"/>
      <w:lang w:eastAsia="ar-SA"/>
    </w:rPr>
  </w:style>
  <w:style w:type="paragraph" w:customStyle="1" w:styleId="330">
    <w:name w:val="Основной текст с отступом 33"/>
    <w:basedOn w:val="2f3"/>
    <w:uiPriority w:val="99"/>
    <w:rsid w:val="00F125D1"/>
    <w:pPr>
      <w:widowControl/>
      <w:suppressAutoHyphens w:val="0"/>
      <w:spacing w:line="240" w:lineRule="auto"/>
      <w:ind w:left="703" w:firstLine="709"/>
      <w:jc w:val="left"/>
    </w:pPr>
    <w:rPr>
      <w:rFonts w:eastAsia="Times New Roman"/>
      <w:color w:val="auto"/>
      <w:sz w:val="28"/>
      <w:szCs w:val="20"/>
      <w:lang w:eastAsia="ru-RU"/>
    </w:rPr>
  </w:style>
  <w:style w:type="paragraph" w:customStyle="1" w:styleId="230">
    <w:name w:val="Основной текст 23"/>
    <w:basedOn w:val="a6"/>
    <w:uiPriority w:val="99"/>
    <w:rsid w:val="00F125D1"/>
    <w:pPr>
      <w:overflowPunct w:val="0"/>
      <w:autoSpaceDE w:val="0"/>
      <w:autoSpaceDN w:val="0"/>
      <w:adjustRightInd w:val="0"/>
      <w:spacing w:after="0" w:line="240" w:lineRule="auto"/>
      <w:ind w:firstLine="851"/>
      <w:jc w:val="both"/>
      <w:textAlignment w:val="baseline"/>
    </w:pPr>
    <w:rPr>
      <w:rFonts w:ascii="Times New Roman" w:eastAsia="Times New Roman" w:hAnsi="Times New Roman"/>
      <w:sz w:val="24"/>
      <w:szCs w:val="20"/>
      <w:lang w:eastAsia="ru-RU"/>
    </w:rPr>
  </w:style>
  <w:style w:type="character" w:customStyle="1" w:styleId="1210">
    <w:name w:val="Знак Знак121"/>
    <w:uiPriority w:val="99"/>
    <w:rsid w:val="00F125D1"/>
    <w:rPr>
      <w:rFonts w:ascii="Arial" w:hAnsi="Arial"/>
      <w:color w:val="000000"/>
      <w:sz w:val="24"/>
    </w:rPr>
  </w:style>
  <w:style w:type="character" w:customStyle="1" w:styleId="1110">
    <w:name w:val="Знак Знак111"/>
    <w:uiPriority w:val="99"/>
    <w:semiHidden/>
    <w:rsid w:val="00F125D1"/>
    <w:rPr>
      <w:rFonts w:ascii="Cambria" w:hAnsi="Cambria"/>
      <w:b/>
      <w:sz w:val="26"/>
    </w:rPr>
  </w:style>
  <w:style w:type="character" w:customStyle="1" w:styleId="131">
    <w:name w:val="Знак Знак131"/>
    <w:uiPriority w:val="99"/>
    <w:rsid w:val="00F125D1"/>
    <w:rPr>
      <w:rFonts w:ascii="Cambria" w:hAnsi="Cambria"/>
      <w:b/>
      <w:kern w:val="32"/>
      <w:sz w:val="32"/>
    </w:rPr>
  </w:style>
  <w:style w:type="paragraph" w:customStyle="1" w:styleId="2f4">
    <w:name w:val="Абзац списка2"/>
    <w:basedOn w:val="a6"/>
    <w:uiPriority w:val="99"/>
    <w:rsid w:val="00F125D1"/>
    <w:pPr>
      <w:ind w:left="720" w:firstLine="709"/>
      <w:jc w:val="both"/>
    </w:pPr>
    <w:rPr>
      <w:rFonts w:eastAsia="Times New Roman"/>
      <w:lang w:eastAsia="ru-RU"/>
    </w:rPr>
  </w:style>
  <w:style w:type="character" w:customStyle="1" w:styleId="710">
    <w:name w:val="Знак Знак71"/>
    <w:uiPriority w:val="99"/>
    <w:rsid w:val="00F125D1"/>
    <w:rPr>
      <w:sz w:val="24"/>
    </w:rPr>
  </w:style>
  <w:style w:type="character" w:customStyle="1" w:styleId="apple-style-span">
    <w:name w:val="apple-style-span"/>
    <w:basedOn w:val="a7"/>
    <w:uiPriority w:val="99"/>
    <w:rsid w:val="00F125D1"/>
    <w:rPr>
      <w:rFonts w:cs="Times New Roman"/>
    </w:rPr>
  </w:style>
  <w:style w:type="character" w:customStyle="1" w:styleId="apple-converted-space">
    <w:name w:val="apple-converted-space"/>
    <w:basedOn w:val="a7"/>
    <w:uiPriority w:val="99"/>
    <w:rsid w:val="00F125D1"/>
    <w:rPr>
      <w:rFonts w:cs="Times New Roman"/>
    </w:rPr>
  </w:style>
  <w:style w:type="character" w:customStyle="1" w:styleId="S4">
    <w:name w:val="S_Обычный Знак"/>
    <w:link w:val="S5"/>
    <w:uiPriority w:val="99"/>
    <w:locked/>
    <w:rsid w:val="00F125D1"/>
    <w:rPr>
      <w:rFonts w:ascii="Times New Roman" w:hAnsi="Times New Roman"/>
      <w:sz w:val="24"/>
    </w:rPr>
  </w:style>
  <w:style w:type="paragraph" w:customStyle="1" w:styleId="S5">
    <w:name w:val="S_Обычный"/>
    <w:basedOn w:val="a6"/>
    <w:link w:val="S4"/>
    <w:uiPriority w:val="99"/>
    <w:rsid w:val="00F125D1"/>
    <w:pPr>
      <w:spacing w:after="0" w:line="360" w:lineRule="auto"/>
      <w:ind w:firstLine="709"/>
      <w:jc w:val="both"/>
    </w:pPr>
    <w:rPr>
      <w:rFonts w:ascii="Times New Roman" w:hAnsi="Times New Roman"/>
      <w:sz w:val="24"/>
      <w:szCs w:val="20"/>
      <w:lang w:eastAsia="ru-RU"/>
    </w:rPr>
  </w:style>
  <w:style w:type="paragraph" w:customStyle="1" w:styleId="1ff0">
    <w:name w:val="Стиль Слева:  1 см"/>
    <w:basedOn w:val="a6"/>
    <w:uiPriority w:val="99"/>
    <w:rsid w:val="00F125D1"/>
    <w:pPr>
      <w:spacing w:after="0" w:line="312" w:lineRule="auto"/>
      <w:ind w:left="567" w:firstLine="709"/>
      <w:jc w:val="both"/>
    </w:pPr>
    <w:rPr>
      <w:rFonts w:ascii="Times New Roman" w:eastAsia="Times New Roman" w:hAnsi="Times New Roman"/>
      <w:sz w:val="24"/>
      <w:szCs w:val="20"/>
    </w:rPr>
  </w:style>
  <w:style w:type="paragraph" w:customStyle="1" w:styleId="0">
    <w:name w:val="Стиль Слева:  0"/>
    <w:aliases w:val="5 см"/>
    <w:basedOn w:val="a6"/>
    <w:uiPriority w:val="99"/>
    <w:rsid w:val="00F125D1"/>
    <w:pPr>
      <w:spacing w:after="0" w:line="312" w:lineRule="auto"/>
      <w:ind w:left="284" w:firstLine="709"/>
      <w:jc w:val="both"/>
    </w:pPr>
    <w:rPr>
      <w:rFonts w:ascii="Times New Roman" w:eastAsia="Times New Roman" w:hAnsi="Times New Roman"/>
      <w:sz w:val="24"/>
      <w:szCs w:val="20"/>
    </w:rPr>
  </w:style>
  <w:style w:type="character" w:customStyle="1" w:styleId="124">
    <w:name w:val="Заголовок_12"/>
    <w:uiPriority w:val="99"/>
    <w:semiHidden/>
    <w:rsid w:val="00F125D1"/>
    <w:rPr>
      <w:b/>
    </w:rPr>
  </w:style>
  <w:style w:type="paragraph" w:customStyle="1" w:styleId="S32">
    <w:name w:val="S_Заголовок_Текста3"/>
    <w:basedOn w:val="a6"/>
    <w:autoRedefine/>
    <w:uiPriority w:val="99"/>
    <w:rsid w:val="00F125D1"/>
    <w:pPr>
      <w:tabs>
        <w:tab w:val="num" w:pos="567"/>
      </w:tabs>
      <w:spacing w:after="0" w:line="360" w:lineRule="auto"/>
      <w:ind w:firstLine="288"/>
      <w:jc w:val="center"/>
      <w:outlineLvl w:val="2"/>
    </w:pPr>
    <w:rPr>
      <w:rFonts w:ascii="Times New Roman" w:eastAsia="Times New Roman" w:hAnsi="Times New Roman"/>
      <w:sz w:val="24"/>
      <w:szCs w:val="24"/>
      <w:u w:val="single"/>
      <w:lang w:eastAsia="ru-RU"/>
    </w:rPr>
  </w:style>
  <w:style w:type="paragraph" w:customStyle="1" w:styleId="affffff1">
    <w:name w:val="Четвертый уровень"/>
    <w:basedOn w:val="a6"/>
    <w:uiPriority w:val="99"/>
    <w:rsid w:val="00F125D1"/>
    <w:pPr>
      <w:spacing w:before="240" w:after="120" w:line="312" w:lineRule="auto"/>
      <w:ind w:firstLine="709"/>
      <w:jc w:val="both"/>
    </w:pPr>
    <w:rPr>
      <w:rFonts w:ascii="Times New Roman" w:eastAsia="Times New Roman" w:hAnsi="Times New Roman"/>
      <w:b/>
      <w:sz w:val="24"/>
      <w:szCs w:val="24"/>
      <w:lang w:eastAsia="ru-RU"/>
    </w:rPr>
  </w:style>
  <w:style w:type="character" w:customStyle="1" w:styleId="ConsNormal0">
    <w:name w:val="ConsNormal Знак"/>
    <w:link w:val="ConsNormal"/>
    <w:uiPriority w:val="99"/>
    <w:locked/>
    <w:rsid w:val="00F125D1"/>
    <w:rPr>
      <w:rFonts w:ascii="Arial" w:hAnsi="Arial"/>
      <w:color w:val="202020"/>
      <w:sz w:val="22"/>
      <w:lang w:eastAsia="ar-SA" w:bidi="ar-SA"/>
    </w:rPr>
  </w:style>
  <w:style w:type="character" w:customStyle="1" w:styleId="S6">
    <w:name w:val="S_Маркированный Знак Знак"/>
    <w:link w:val="S7"/>
    <w:uiPriority w:val="99"/>
    <w:locked/>
    <w:rsid w:val="00F125D1"/>
    <w:rPr>
      <w:rFonts w:ascii="Times New Roman" w:hAnsi="Times New Roman"/>
      <w:sz w:val="24"/>
    </w:rPr>
  </w:style>
  <w:style w:type="paragraph" w:customStyle="1" w:styleId="S7">
    <w:name w:val="S_Маркированный"/>
    <w:basedOn w:val="affffa"/>
    <w:link w:val="S6"/>
    <w:autoRedefine/>
    <w:uiPriority w:val="99"/>
    <w:rsid w:val="00F125D1"/>
    <w:pPr>
      <w:tabs>
        <w:tab w:val="left" w:pos="1260"/>
      </w:tabs>
      <w:spacing w:line="360" w:lineRule="auto"/>
      <w:ind w:left="1021"/>
      <w:jc w:val="both"/>
    </w:pPr>
    <w:rPr>
      <w:rFonts w:eastAsia="Calibri"/>
      <w:b w:val="0"/>
      <w:szCs w:val="20"/>
    </w:rPr>
  </w:style>
  <w:style w:type="character" w:customStyle="1" w:styleId="ConsNonformat0">
    <w:name w:val="ConsNonformat Знак"/>
    <w:link w:val="ConsNonformat"/>
    <w:uiPriority w:val="99"/>
    <w:locked/>
    <w:rsid w:val="00F125D1"/>
    <w:rPr>
      <w:rFonts w:ascii="Courier New" w:hAnsi="Courier New"/>
      <w:color w:val="000000"/>
      <w:sz w:val="22"/>
      <w:lang w:eastAsia="ar-SA" w:bidi="ar-SA"/>
    </w:rPr>
  </w:style>
  <w:style w:type="paragraph" w:customStyle="1" w:styleId="S20">
    <w:name w:val="S_Заголовок 2"/>
    <w:basedOn w:val="20"/>
    <w:link w:val="S21"/>
    <w:autoRedefine/>
    <w:uiPriority w:val="99"/>
    <w:rsid w:val="00F125D1"/>
    <w:rPr>
      <w:bCs w:val="0"/>
      <w:szCs w:val="20"/>
    </w:rPr>
  </w:style>
  <w:style w:type="character" w:customStyle="1" w:styleId="S21">
    <w:name w:val="S_Заголовок 2 Знак"/>
    <w:link w:val="S20"/>
    <w:uiPriority w:val="99"/>
    <w:locked/>
    <w:rsid w:val="00F125D1"/>
    <w:rPr>
      <w:rFonts w:ascii="Cambria" w:eastAsia="Times New Roman" w:hAnsi="Cambria"/>
      <w:b/>
      <w:color w:val="4F81BD"/>
      <w:sz w:val="26"/>
      <w:szCs w:val="20"/>
    </w:rPr>
  </w:style>
  <w:style w:type="character" w:customStyle="1" w:styleId="S8">
    <w:name w:val="S_Нумерованный Знак Знак"/>
    <w:basedOn w:val="S21"/>
    <w:link w:val="S9"/>
    <w:uiPriority w:val="99"/>
    <w:locked/>
    <w:rsid w:val="00F125D1"/>
    <w:rPr>
      <w:rFonts w:ascii="Cambria" w:eastAsia="Times New Roman" w:hAnsi="Cambria" w:cs="Times New Roman"/>
      <w:b/>
      <w:bCs/>
      <w:color w:val="4F81BD"/>
      <w:sz w:val="26"/>
      <w:szCs w:val="26"/>
      <w:lang w:val="ru-RU" w:eastAsia="ru-RU" w:bidi="ar-SA"/>
    </w:rPr>
  </w:style>
  <w:style w:type="paragraph" w:customStyle="1" w:styleId="S9">
    <w:name w:val="S_Нумерованный"/>
    <w:basedOn w:val="a6"/>
    <w:link w:val="S8"/>
    <w:autoRedefine/>
    <w:uiPriority w:val="99"/>
    <w:rsid w:val="00F125D1"/>
    <w:pPr>
      <w:tabs>
        <w:tab w:val="num" w:pos="1287"/>
      </w:tabs>
      <w:spacing w:after="0" w:line="360" w:lineRule="auto"/>
      <w:ind w:left="323" w:firstLine="397"/>
      <w:jc w:val="both"/>
      <w:outlineLvl w:val="1"/>
    </w:pPr>
    <w:rPr>
      <w:rFonts w:ascii="Cambria" w:eastAsia="Times New Roman" w:hAnsi="Cambria"/>
      <w:b/>
      <w:bCs/>
      <w:color w:val="4F81BD"/>
      <w:sz w:val="26"/>
      <w:szCs w:val="26"/>
      <w:lang w:eastAsia="ru-RU"/>
    </w:rPr>
  </w:style>
  <w:style w:type="paragraph" w:customStyle="1" w:styleId="S40">
    <w:name w:val="S_Заголовок 4"/>
    <w:basedOn w:val="4"/>
    <w:link w:val="S41"/>
    <w:uiPriority w:val="99"/>
    <w:rsid w:val="00F125D1"/>
    <w:rPr>
      <w:rFonts w:ascii="Calibri" w:hAnsi="Calibri"/>
      <w:bCs w:val="0"/>
      <w:szCs w:val="20"/>
    </w:rPr>
  </w:style>
  <w:style w:type="paragraph" w:customStyle="1" w:styleId="S10">
    <w:name w:val="S_Заголовок 1"/>
    <w:basedOn w:val="a6"/>
    <w:autoRedefine/>
    <w:uiPriority w:val="99"/>
    <w:rsid w:val="00F125D1"/>
    <w:pPr>
      <w:tabs>
        <w:tab w:val="num" w:pos="907"/>
      </w:tabs>
      <w:spacing w:after="0" w:line="360" w:lineRule="auto"/>
      <w:ind w:left="340" w:firstLine="284"/>
      <w:jc w:val="center"/>
    </w:pPr>
    <w:rPr>
      <w:rFonts w:ascii="Times New Roman" w:eastAsia="Times New Roman" w:hAnsi="Times New Roman"/>
      <w:b/>
      <w:caps/>
      <w:sz w:val="24"/>
      <w:szCs w:val="24"/>
      <w:lang w:eastAsia="ru-RU"/>
    </w:rPr>
  </w:style>
  <w:style w:type="paragraph" w:customStyle="1" w:styleId="a1">
    <w:name w:val="Перечисление"/>
    <w:basedOn w:val="aa"/>
    <w:uiPriority w:val="99"/>
    <w:rsid w:val="00F125D1"/>
    <w:pPr>
      <w:numPr>
        <w:numId w:val="6"/>
      </w:numPr>
      <w:ind w:left="0" w:firstLine="709"/>
      <w:contextualSpacing w:val="0"/>
      <w:jc w:val="both"/>
    </w:pPr>
    <w:rPr>
      <w:rFonts w:eastAsia="Times New Roman"/>
      <w:lang w:eastAsia="ru-RU"/>
    </w:rPr>
  </w:style>
  <w:style w:type="paragraph" w:customStyle="1" w:styleId="affffff2">
    <w:name w:val="Третий уровень"/>
    <w:basedOn w:val="aa"/>
    <w:uiPriority w:val="99"/>
    <w:rsid w:val="00F125D1"/>
    <w:pPr>
      <w:ind w:left="0" w:firstLine="709"/>
      <w:contextualSpacing w:val="0"/>
      <w:jc w:val="both"/>
    </w:pPr>
    <w:rPr>
      <w:rFonts w:eastAsia="Times New Roman"/>
      <w:lang w:eastAsia="ru-RU"/>
    </w:rPr>
  </w:style>
  <w:style w:type="paragraph" w:customStyle="1" w:styleId="affffff3">
    <w:name w:val="Второй уровень"/>
    <w:basedOn w:val="aa"/>
    <w:uiPriority w:val="99"/>
    <w:rsid w:val="00F125D1"/>
    <w:pPr>
      <w:ind w:left="0" w:firstLine="709"/>
      <w:contextualSpacing w:val="0"/>
      <w:jc w:val="both"/>
    </w:pPr>
    <w:rPr>
      <w:rFonts w:eastAsia="Times New Roman"/>
      <w:lang w:eastAsia="ru-RU"/>
    </w:rPr>
  </w:style>
  <w:style w:type="paragraph" w:customStyle="1" w:styleId="affffff4">
    <w:name w:val="Первый уровень"/>
    <w:basedOn w:val="aa"/>
    <w:next w:val="a6"/>
    <w:uiPriority w:val="99"/>
    <w:rsid w:val="00F125D1"/>
    <w:pPr>
      <w:ind w:left="0" w:firstLine="709"/>
      <w:contextualSpacing w:val="0"/>
      <w:jc w:val="both"/>
    </w:pPr>
    <w:rPr>
      <w:rFonts w:eastAsia="Times New Roman"/>
      <w:lang w:eastAsia="ru-RU"/>
    </w:rPr>
  </w:style>
  <w:style w:type="paragraph" w:customStyle="1" w:styleId="S30">
    <w:name w:val="S_Нумерованный_3"/>
    <w:basedOn w:val="ConsNormal"/>
    <w:link w:val="S33"/>
    <w:autoRedefine/>
    <w:uiPriority w:val="99"/>
    <w:rsid w:val="00F125D1"/>
    <w:pPr>
      <w:widowControl/>
      <w:numPr>
        <w:numId w:val="7"/>
      </w:numPr>
      <w:suppressAutoHyphens w:val="0"/>
      <w:autoSpaceDN w:val="0"/>
      <w:adjustRightInd w:val="0"/>
    </w:pPr>
    <w:rPr>
      <w:rFonts w:ascii="Times New Roman" w:hAnsi="Times New Roman"/>
      <w:color w:val="auto"/>
      <w:lang w:eastAsia="ru-RU"/>
    </w:rPr>
  </w:style>
  <w:style w:type="character" w:customStyle="1" w:styleId="S33">
    <w:name w:val="S_Нумерованный_3 Знак Знак"/>
    <w:link w:val="S30"/>
    <w:uiPriority w:val="99"/>
    <w:locked/>
    <w:rsid w:val="00F125D1"/>
    <w:rPr>
      <w:rFonts w:ascii="Times New Roman" w:hAnsi="Times New Roman"/>
    </w:rPr>
  </w:style>
  <w:style w:type="paragraph" w:customStyle="1" w:styleId="a2">
    <w:name w:val="Перечисление цифр."/>
    <w:basedOn w:val="a6"/>
    <w:uiPriority w:val="99"/>
    <w:rsid w:val="00F125D1"/>
    <w:pPr>
      <w:numPr>
        <w:numId w:val="8"/>
      </w:numPr>
      <w:spacing w:after="0" w:line="312" w:lineRule="auto"/>
      <w:jc w:val="both"/>
    </w:pPr>
    <w:rPr>
      <w:rFonts w:ascii="Times New Roman" w:eastAsia="Times New Roman" w:hAnsi="Times New Roman"/>
      <w:sz w:val="24"/>
    </w:rPr>
  </w:style>
  <w:style w:type="paragraph" w:styleId="a3">
    <w:name w:val="Bibliography"/>
    <w:basedOn w:val="a6"/>
    <w:autoRedefine/>
    <w:uiPriority w:val="99"/>
    <w:rsid w:val="00F125D1"/>
    <w:pPr>
      <w:numPr>
        <w:numId w:val="9"/>
      </w:numPr>
      <w:spacing w:after="0" w:line="312" w:lineRule="auto"/>
      <w:jc w:val="both"/>
    </w:pPr>
    <w:rPr>
      <w:rFonts w:ascii="Times New Roman" w:eastAsia="Times New Roman" w:hAnsi="Times New Roman" w:cs="Arial"/>
      <w:sz w:val="24"/>
    </w:rPr>
  </w:style>
  <w:style w:type="paragraph" w:customStyle="1" w:styleId="affffff5">
    <w:name w:val="Нулевой уровень"/>
    <w:basedOn w:val="a6"/>
    <w:next w:val="a6"/>
    <w:uiPriority w:val="99"/>
    <w:rsid w:val="00F125D1"/>
    <w:pPr>
      <w:spacing w:after="0" w:line="312" w:lineRule="auto"/>
      <w:ind w:firstLine="709"/>
      <w:jc w:val="both"/>
    </w:pPr>
    <w:rPr>
      <w:rFonts w:ascii="Times New Roman" w:eastAsia="Times New Roman" w:hAnsi="Times New Roman"/>
      <w:b/>
      <w:sz w:val="28"/>
      <w:szCs w:val="28"/>
    </w:rPr>
  </w:style>
  <w:style w:type="paragraph" w:customStyle="1" w:styleId="affffff6">
    <w:name w:val="Стиль Нулевой уровень + По центру"/>
    <w:basedOn w:val="affffff5"/>
    <w:uiPriority w:val="99"/>
    <w:rsid w:val="00F125D1"/>
    <w:pPr>
      <w:pageBreakBefore/>
      <w:jc w:val="center"/>
    </w:pPr>
    <w:rPr>
      <w:bCs/>
      <w:szCs w:val="20"/>
    </w:rPr>
  </w:style>
  <w:style w:type="paragraph" w:customStyle="1" w:styleId="affffff7">
    <w:name w:val="Список маркир"/>
    <w:basedOn w:val="a6"/>
    <w:link w:val="affffff8"/>
    <w:uiPriority w:val="99"/>
    <w:semiHidden/>
    <w:rsid w:val="00F125D1"/>
    <w:pPr>
      <w:spacing w:after="0" w:line="360" w:lineRule="auto"/>
      <w:ind w:firstLine="540"/>
      <w:jc w:val="both"/>
    </w:pPr>
    <w:rPr>
      <w:rFonts w:ascii="Times New Roman" w:hAnsi="Times New Roman"/>
      <w:sz w:val="24"/>
      <w:szCs w:val="20"/>
      <w:lang w:eastAsia="ru-RU"/>
    </w:rPr>
  </w:style>
  <w:style w:type="character" w:customStyle="1" w:styleId="affffff8">
    <w:name w:val="Список маркир Знак"/>
    <w:link w:val="affffff7"/>
    <w:uiPriority w:val="99"/>
    <w:semiHidden/>
    <w:locked/>
    <w:rsid w:val="00F125D1"/>
    <w:rPr>
      <w:rFonts w:ascii="Times New Roman" w:hAnsi="Times New Roman"/>
      <w:sz w:val="24"/>
      <w:lang w:eastAsia="ru-RU"/>
    </w:rPr>
  </w:style>
  <w:style w:type="paragraph" w:customStyle="1" w:styleId="a4">
    <w:name w:val="Список нумерованный Знак"/>
    <w:basedOn w:val="a6"/>
    <w:uiPriority w:val="99"/>
    <w:semiHidden/>
    <w:rsid w:val="00F125D1"/>
    <w:pPr>
      <w:numPr>
        <w:numId w:val="10"/>
      </w:numPr>
      <w:tabs>
        <w:tab w:val="left" w:pos="1260"/>
      </w:tabs>
      <w:spacing w:after="0" w:line="360" w:lineRule="auto"/>
      <w:jc w:val="both"/>
    </w:pPr>
    <w:rPr>
      <w:rFonts w:ascii="Times New Roman" w:eastAsia="Times New Roman" w:hAnsi="Times New Roman"/>
      <w:sz w:val="24"/>
      <w:szCs w:val="24"/>
      <w:lang w:eastAsia="ru-RU"/>
    </w:rPr>
  </w:style>
  <w:style w:type="paragraph" w:customStyle="1" w:styleId="affffff9">
    <w:name w:val="Список нумерованный"/>
    <w:basedOn w:val="a6"/>
    <w:uiPriority w:val="99"/>
    <w:semiHidden/>
    <w:rsid w:val="00F125D1"/>
    <w:pPr>
      <w:tabs>
        <w:tab w:val="num" w:pos="153"/>
        <w:tab w:val="left" w:pos="1260"/>
      </w:tabs>
      <w:spacing w:after="0" w:line="360" w:lineRule="auto"/>
      <w:ind w:left="153" w:hanging="153"/>
      <w:jc w:val="both"/>
    </w:pPr>
    <w:rPr>
      <w:rFonts w:ascii="Times New Roman" w:eastAsia="Times New Roman" w:hAnsi="Times New Roman"/>
      <w:sz w:val="24"/>
      <w:szCs w:val="24"/>
      <w:lang w:eastAsia="ru-RU"/>
    </w:rPr>
  </w:style>
  <w:style w:type="paragraph" w:customStyle="1" w:styleId="affffffa">
    <w:name w:val="том"/>
    <w:basedOn w:val="ConsNonformat"/>
    <w:uiPriority w:val="99"/>
    <w:semiHidden/>
    <w:rsid w:val="00F125D1"/>
    <w:pPr>
      <w:suppressAutoHyphens w:val="0"/>
      <w:autoSpaceDN w:val="0"/>
      <w:adjustRightInd w:val="0"/>
      <w:ind w:right="0" w:firstLine="720"/>
      <w:jc w:val="both"/>
    </w:pPr>
    <w:rPr>
      <w:rFonts w:ascii="Times New Roman" w:hAnsi="Times New Roman"/>
      <w:b/>
      <w:color w:val="auto"/>
      <w:sz w:val="28"/>
      <w:szCs w:val="24"/>
      <w:lang w:eastAsia="ru-RU"/>
    </w:rPr>
  </w:style>
  <w:style w:type="paragraph" w:customStyle="1" w:styleId="ConsCell">
    <w:name w:val="ConsCell"/>
    <w:uiPriority w:val="99"/>
    <w:semiHidden/>
    <w:rsid w:val="00F125D1"/>
    <w:pPr>
      <w:widowControl w:val="0"/>
      <w:autoSpaceDE w:val="0"/>
      <w:autoSpaceDN w:val="0"/>
      <w:adjustRightInd w:val="0"/>
      <w:spacing w:line="360" w:lineRule="auto"/>
      <w:ind w:right="19772" w:firstLine="709"/>
      <w:jc w:val="both"/>
    </w:pPr>
    <w:rPr>
      <w:rFonts w:ascii="Arial" w:eastAsia="Times New Roman" w:hAnsi="Arial" w:cs="Arial"/>
      <w:sz w:val="20"/>
      <w:szCs w:val="20"/>
    </w:rPr>
  </w:style>
  <w:style w:type="paragraph" w:customStyle="1" w:styleId="112">
    <w:name w:val="Заголовок 1.1"/>
    <w:basedOn w:val="a6"/>
    <w:uiPriority w:val="99"/>
    <w:semiHidden/>
    <w:rsid w:val="00F125D1"/>
    <w:pPr>
      <w:keepNext/>
      <w:keepLines/>
      <w:spacing w:before="40" w:after="40" w:line="360" w:lineRule="auto"/>
      <w:ind w:firstLine="709"/>
      <w:jc w:val="center"/>
    </w:pPr>
    <w:rPr>
      <w:rFonts w:ascii="Times New Roman" w:eastAsia="Times New Roman" w:hAnsi="Times New Roman"/>
      <w:b/>
      <w:bCs/>
      <w:sz w:val="26"/>
      <w:szCs w:val="24"/>
      <w:lang w:eastAsia="ru-RU"/>
    </w:rPr>
  </w:style>
  <w:style w:type="paragraph" w:customStyle="1" w:styleId="affffffb">
    <w:name w:val="Статья"/>
    <w:basedOn w:val="a6"/>
    <w:link w:val="affffffc"/>
    <w:uiPriority w:val="99"/>
    <w:semiHidden/>
    <w:rsid w:val="00F125D1"/>
    <w:pPr>
      <w:spacing w:after="0" w:line="360" w:lineRule="auto"/>
      <w:ind w:firstLine="567"/>
      <w:jc w:val="both"/>
    </w:pPr>
    <w:rPr>
      <w:rFonts w:ascii="Times New Roman" w:hAnsi="Times New Roman"/>
      <w:sz w:val="24"/>
      <w:szCs w:val="20"/>
      <w:lang w:eastAsia="ru-RU"/>
    </w:rPr>
  </w:style>
  <w:style w:type="character" w:customStyle="1" w:styleId="affffffc">
    <w:name w:val="Статья Знак"/>
    <w:link w:val="affffffb"/>
    <w:uiPriority w:val="99"/>
    <w:semiHidden/>
    <w:locked/>
    <w:rsid w:val="00F125D1"/>
    <w:rPr>
      <w:rFonts w:ascii="Times New Roman" w:hAnsi="Times New Roman"/>
      <w:sz w:val="24"/>
      <w:lang w:eastAsia="ru-RU"/>
    </w:rPr>
  </w:style>
  <w:style w:type="paragraph" w:customStyle="1" w:styleId="xl22">
    <w:name w:val="xl22"/>
    <w:basedOn w:val="a6"/>
    <w:uiPriority w:val="99"/>
    <w:semiHidden/>
    <w:rsid w:val="00F125D1"/>
    <w:pPr>
      <w:spacing w:before="100" w:beforeAutospacing="1" w:after="100" w:afterAutospacing="1" w:line="360" w:lineRule="auto"/>
      <w:ind w:firstLine="709"/>
      <w:jc w:val="center"/>
    </w:pPr>
    <w:rPr>
      <w:rFonts w:ascii="Times New Roman CYR" w:eastAsia="Times New Roman" w:hAnsi="Times New Roman CYR" w:cs="Times New Roman CYR"/>
      <w:sz w:val="24"/>
      <w:szCs w:val="24"/>
      <w:lang w:eastAsia="ru-RU"/>
    </w:rPr>
  </w:style>
  <w:style w:type="paragraph" w:customStyle="1" w:styleId="affffffd">
    <w:name w:val="Обычный в таблице"/>
    <w:basedOn w:val="a6"/>
    <w:link w:val="affffffe"/>
    <w:uiPriority w:val="99"/>
    <w:rsid w:val="00F125D1"/>
    <w:pPr>
      <w:spacing w:after="0" w:line="360" w:lineRule="auto"/>
      <w:ind w:hanging="6"/>
      <w:jc w:val="center"/>
    </w:pPr>
    <w:rPr>
      <w:rFonts w:ascii="Times New Roman" w:hAnsi="Times New Roman"/>
      <w:sz w:val="24"/>
      <w:szCs w:val="20"/>
      <w:lang w:eastAsia="ru-RU"/>
    </w:rPr>
  </w:style>
  <w:style w:type="character" w:customStyle="1" w:styleId="S2">
    <w:name w:val="S_Обычный в таблице Знак"/>
    <w:link w:val="S1"/>
    <w:uiPriority w:val="99"/>
    <w:locked/>
    <w:rsid w:val="00F125D1"/>
    <w:rPr>
      <w:rFonts w:ascii="Times New Roman" w:hAnsi="Times New Roman"/>
      <w:sz w:val="24"/>
      <w:lang w:eastAsia="ru-RU"/>
    </w:rPr>
  </w:style>
  <w:style w:type="character" w:customStyle="1" w:styleId="affffffe">
    <w:name w:val="Обычный в таблице Знак"/>
    <w:link w:val="affffffd"/>
    <w:uiPriority w:val="99"/>
    <w:locked/>
    <w:rsid w:val="00F125D1"/>
    <w:rPr>
      <w:rFonts w:ascii="Times New Roman" w:hAnsi="Times New Roman"/>
      <w:sz w:val="24"/>
      <w:lang w:eastAsia="ru-RU"/>
    </w:rPr>
  </w:style>
  <w:style w:type="character" w:customStyle="1" w:styleId="1ff1">
    <w:name w:val="Заголовок 1 Знак Знак Знак Знак"/>
    <w:uiPriority w:val="99"/>
    <w:semiHidden/>
    <w:rsid w:val="00F125D1"/>
    <w:rPr>
      <w:sz w:val="28"/>
      <w:lang w:val="ru-RU" w:eastAsia="ru-RU"/>
    </w:rPr>
  </w:style>
  <w:style w:type="paragraph" w:customStyle="1" w:styleId="afffffff">
    <w:name w:val="Îáû÷íûé"/>
    <w:uiPriority w:val="99"/>
    <w:semiHidden/>
    <w:rsid w:val="00F125D1"/>
    <w:pPr>
      <w:spacing w:line="360" w:lineRule="auto"/>
      <w:ind w:firstLine="709"/>
      <w:jc w:val="both"/>
    </w:pPr>
    <w:rPr>
      <w:rFonts w:ascii="Times New Roman" w:eastAsia="Times New Roman" w:hAnsi="Times New Roman"/>
      <w:sz w:val="20"/>
      <w:szCs w:val="20"/>
      <w:lang w:val="en-US"/>
    </w:rPr>
  </w:style>
  <w:style w:type="paragraph" w:customStyle="1" w:styleId="afffffff0">
    <w:name w:val="Заглавие раздела"/>
    <w:basedOn w:val="20"/>
    <w:uiPriority w:val="99"/>
    <w:semiHidden/>
    <w:rsid w:val="00F125D1"/>
  </w:style>
  <w:style w:type="paragraph" w:customStyle="1" w:styleId="1ff2">
    <w:name w:val="Заголовок_1 Знак"/>
    <w:basedOn w:val="a6"/>
    <w:link w:val="1ff3"/>
    <w:uiPriority w:val="99"/>
    <w:semiHidden/>
    <w:rsid w:val="00F125D1"/>
    <w:pPr>
      <w:spacing w:after="0" w:line="360" w:lineRule="auto"/>
      <w:ind w:firstLine="709"/>
      <w:jc w:val="center"/>
    </w:pPr>
    <w:rPr>
      <w:rFonts w:ascii="Times New Roman" w:hAnsi="Times New Roman"/>
      <w:b/>
      <w:caps/>
      <w:sz w:val="24"/>
      <w:szCs w:val="20"/>
      <w:lang w:eastAsia="ru-RU"/>
    </w:rPr>
  </w:style>
  <w:style w:type="character" w:customStyle="1" w:styleId="1ff3">
    <w:name w:val="Заголовок_1 Знак Знак"/>
    <w:link w:val="1ff2"/>
    <w:uiPriority w:val="99"/>
    <w:semiHidden/>
    <w:locked/>
    <w:rsid w:val="00F125D1"/>
    <w:rPr>
      <w:rFonts w:ascii="Times New Roman" w:hAnsi="Times New Roman"/>
      <w:b/>
      <w:caps/>
      <w:sz w:val="24"/>
      <w:lang w:eastAsia="ru-RU"/>
    </w:rPr>
  </w:style>
  <w:style w:type="paragraph" w:customStyle="1" w:styleId="afffffff1">
    <w:name w:val="Неразрывный основной текст"/>
    <w:basedOn w:val="affc"/>
    <w:uiPriority w:val="99"/>
    <w:semiHidden/>
    <w:rsid w:val="00F125D1"/>
    <w:pPr>
      <w:keepNext/>
      <w:widowControl/>
      <w:suppressAutoHyphens w:val="0"/>
      <w:autoSpaceDE/>
      <w:spacing w:after="240" w:line="240" w:lineRule="atLeast"/>
      <w:ind w:left="1080"/>
    </w:pPr>
    <w:rPr>
      <w:rFonts w:ascii="Arial" w:hAnsi="Arial" w:cs="Arial"/>
      <w:color w:val="auto"/>
      <w:spacing w:val="-5"/>
      <w:sz w:val="20"/>
      <w:szCs w:val="20"/>
      <w:lang w:eastAsia="en-US"/>
    </w:rPr>
  </w:style>
  <w:style w:type="paragraph" w:customStyle="1" w:styleId="afffffff2">
    <w:name w:val="Рисунок"/>
    <w:basedOn w:val="a6"/>
    <w:next w:val="affff3"/>
    <w:uiPriority w:val="99"/>
    <w:semiHidden/>
    <w:rsid w:val="00F125D1"/>
    <w:pPr>
      <w:keepNext/>
      <w:spacing w:after="0" w:line="360" w:lineRule="auto"/>
      <w:ind w:left="1080" w:firstLine="709"/>
      <w:jc w:val="both"/>
    </w:pPr>
    <w:rPr>
      <w:rFonts w:ascii="Arial" w:eastAsia="Times New Roman" w:hAnsi="Arial" w:cs="Arial"/>
      <w:spacing w:val="-5"/>
      <w:sz w:val="20"/>
      <w:szCs w:val="20"/>
    </w:rPr>
  </w:style>
  <w:style w:type="paragraph" w:customStyle="1" w:styleId="afffffff3">
    <w:name w:val="Название части"/>
    <w:basedOn w:val="a6"/>
    <w:uiPriority w:val="99"/>
    <w:semiHidden/>
    <w:rsid w:val="00F125D1"/>
    <w:pPr>
      <w:shd w:val="solid" w:color="auto" w:fill="auto"/>
      <w:spacing w:after="0" w:line="360" w:lineRule="exact"/>
      <w:ind w:firstLine="709"/>
      <w:jc w:val="center"/>
    </w:pPr>
    <w:rPr>
      <w:rFonts w:ascii="Arial" w:eastAsia="Times New Roman" w:hAnsi="Arial" w:cs="Arial"/>
      <w:color w:val="FFFFFF"/>
      <w:spacing w:val="-16"/>
      <w:sz w:val="26"/>
      <w:szCs w:val="26"/>
    </w:rPr>
  </w:style>
  <w:style w:type="paragraph" w:customStyle="1" w:styleId="afffffff4">
    <w:name w:val="Подзаголовок главы"/>
    <w:basedOn w:val="afff"/>
    <w:uiPriority w:val="99"/>
    <w:semiHidden/>
    <w:rsid w:val="00F125D1"/>
    <w:pPr>
      <w:keepLines/>
      <w:widowControl/>
      <w:suppressAutoHyphens w:val="0"/>
      <w:autoSpaceDE/>
      <w:spacing w:before="60" w:line="340" w:lineRule="atLeast"/>
      <w:jc w:val="left"/>
    </w:pPr>
    <w:rPr>
      <w:rFonts w:eastAsia="Times New Roman" w:cs="Arial"/>
      <w:i w:val="0"/>
      <w:iCs w:val="0"/>
      <w:color w:val="auto"/>
      <w:spacing w:val="-16"/>
      <w:kern w:val="28"/>
      <w:sz w:val="32"/>
      <w:szCs w:val="32"/>
      <w:lang w:eastAsia="en-US"/>
    </w:rPr>
  </w:style>
  <w:style w:type="paragraph" w:customStyle="1" w:styleId="afffffff5">
    <w:name w:val="Название предприятия"/>
    <w:basedOn w:val="a6"/>
    <w:uiPriority w:val="99"/>
    <w:semiHidden/>
    <w:rsid w:val="00F125D1"/>
    <w:pPr>
      <w:keepNext/>
      <w:keepLines/>
      <w:spacing w:after="0" w:line="220" w:lineRule="atLeast"/>
      <w:ind w:firstLine="709"/>
      <w:jc w:val="both"/>
    </w:pPr>
    <w:rPr>
      <w:rFonts w:ascii="Arial Black" w:eastAsia="Times New Roman" w:hAnsi="Arial Black" w:cs="Arial Black"/>
      <w:spacing w:val="-25"/>
      <w:kern w:val="28"/>
      <w:sz w:val="32"/>
      <w:szCs w:val="32"/>
    </w:rPr>
  </w:style>
  <w:style w:type="paragraph" w:customStyle="1" w:styleId="11">
    <w:name w:val="Маркированный_1"/>
    <w:basedOn w:val="a6"/>
    <w:link w:val="1ff4"/>
    <w:uiPriority w:val="99"/>
    <w:semiHidden/>
    <w:rsid w:val="00F125D1"/>
    <w:pPr>
      <w:numPr>
        <w:ilvl w:val="1"/>
        <w:numId w:val="13"/>
      </w:numPr>
      <w:tabs>
        <w:tab w:val="clear" w:pos="2149"/>
        <w:tab w:val="left" w:pos="900"/>
      </w:tabs>
      <w:spacing w:after="0" w:line="360" w:lineRule="auto"/>
      <w:ind w:left="0" w:firstLine="720"/>
      <w:jc w:val="both"/>
    </w:pPr>
    <w:rPr>
      <w:rFonts w:ascii="Times New Roman" w:eastAsia="Times New Roman" w:hAnsi="Times New Roman"/>
      <w:sz w:val="24"/>
      <w:szCs w:val="24"/>
      <w:lang w:eastAsia="ru-RU"/>
    </w:rPr>
  </w:style>
  <w:style w:type="character" w:customStyle="1" w:styleId="1ff4">
    <w:name w:val="Маркированный_1 Знак"/>
    <w:link w:val="11"/>
    <w:uiPriority w:val="99"/>
    <w:semiHidden/>
    <w:locked/>
    <w:rsid w:val="00F125D1"/>
    <w:rPr>
      <w:rFonts w:ascii="Times New Roman" w:eastAsia="Times New Roman" w:hAnsi="Times New Roman"/>
      <w:sz w:val="24"/>
      <w:szCs w:val="24"/>
    </w:rPr>
  </w:style>
  <w:style w:type="paragraph" w:customStyle="1" w:styleId="afffffff6">
    <w:name w:val="Текст таблицы"/>
    <w:basedOn w:val="a6"/>
    <w:uiPriority w:val="99"/>
    <w:semiHidden/>
    <w:rsid w:val="00F125D1"/>
    <w:pPr>
      <w:spacing w:before="60" w:after="0" w:line="360" w:lineRule="auto"/>
      <w:ind w:firstLine="709"/>
      <w:jc w:val="both"/>
    </w:pPr>
    <w:rPr>
      <w:rFonts w:ascii="Arial" w:eastAsia="Times New Roman" w:hAnsi="Arial" w:cs="Arial"/>
      <w:spacing w:val="-5"/>
      <w:sz w:val="16"/>
      <w:szCs w:val="16"/>
    </w:rPr>
  </w:style>
  <w:style w:type="paragraph" w:customStyle="1" w:styleId="afffffff7">
    <w:name w:val="Подчеркнутый"/>
    <w:basedOn w:val="a6"/>
    <w:link w:val="afffffff8"/>
    <w:uiPriority w:val="99"/>
    <w:semiHidden/>
    <w:rsid w:val="00F125D1"/>
    <w:pPr>
      <w:spacing w:after="0" w:line="360" w:lineRule="auto"/>
      <w:ind w:firstLine="709"/>
      <w:jc w:val="both"/>
    </w:pPr>
    <w:rPr>
      <w:rFonts w:ascii="Times New Roman" w:hAnsi="Times New Roman"/>
      <w:sz w:val="24"/>
      <w:szCs w:val="20"/>
      <w:u w:val="single"/>
      <w:lang w:eastAsia="ru-RU"/>
    </w:rPr>
  </w:style>
  <w:style w:type="character" w:customStyle="1" w:styleId="afffffff8">
    <w:name w:val="Подчеркнутый Знак"/>
    <w:link w:val="afffffff7"/>
    <w:uiPriority w:val="99"/>
    <w:semiHidden/>
    <w:locked/>
    <w:rsid w:val="00F125D1"/>
    <w:rPr>
      <w:rFonts w:ascii="Times New Roman" w:hAnsi="Times New Roman"/>
      <w:sz w:val="24"/>
      <w:u w:val="single"/>
      <w:lang w:eastAsia="ru-RU"/>
    </w:rPr>
  </w:style>
  <w:style w:type="paragraph" w:customStyle="1" w:styleId="afffffff9">
    <w:name w:val="Название документа"/>
    <w:basedOn w:val="a6"/>
    <w:uiPriority w:val="99"/>
    <w:semiHidden/>
    <w:rsid w:val="00F125D1"/>
    <w:pPr>
      <w:keepNext/>
      <w:keepLines/>
      <w:pBdr>
        <w:top w:val="single" w:sz="48" w:space="31" w:color="auto"/>
      </w:pBdr>
      <w:tabs>
        <w:tab w:val="left" w:pos="0"/>
      </w:tabs>
      <w:spacing w:before="240" w:after="500" w:line="640" w:lineRule="exact"/>
      <w:ind w:firstLine="709"/>
      <w:jc w:val="both"/>
    </w:pPr>
    <w:rPr>
      <w:rFonts w:ascii="Arial Black" w:eastAsia="Times New Roman" w:hAnsi="Arial Black" w:cs="Arial Black"/>
      <w:b/>
      <w:bCs/>
      <w:spacing w:val="-48"/>
      <w:kern w:val="28"/>
      <w:sz w:val="64"/>
      <w:szCs w:val="64"/>
    </w:rPr>
  </w:style>
  <w:style w:type="paragraph" w:customStyle="1" w:styleId="afffffffa">
    <w:name w:val="Нижний колонтитул (четн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b">
    <w:name w:val="Нижний колонтитул (перв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c">
    <w:name w:val="Нижний колонтитул (нечетн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styleId="2f5">
    <w:name w:val="List 2"/>
    <w:basedOn w:val="afff1"/>
    <w:uiPriority w:val="99"/>
    <w:semiHidden/>
    <w:rsid w:val="00F125D1"/>
    <w:pPr>
      <w:suppressAutoHyphens w:val="0"/>
      <w:spacing w:after="240" w:line="240" w:lineRule="atLeast"/>
      <w:ind w:left="1800" w:hanging="360"/>
    </w:pPr>
    <w:rPr>
      <w:rFonts w:ascii="Arial" w:hAnsi="Arial" w:cs="Arial"/>
      <w:color w:val="auto"/>
      <w:spacing w:val="-5"/>
      <w:sz w:val="20"/>
      <w:szCs w:val="20"/>
      <w:lang w:eastAsia="en-US"/>
    </w:rPr>
  </w:style>
  <w:style w:type="paragraph" w:styleId="36">
    <w:name w:val="List 3"/>
    <w:basedOn w:val="afff1"/>
    <w:uiPriority w:val="99"/>
    <w:semiHidden/>
    <w:rsid w:val="00F125D1"/>
    <w:pPr>
      <w:suppressAutoHyphens w:val="0"/>
      <w:spacing w:after="240" w:line="240" w:lineRule="atLeast"/>
      <w:ind w:left="2160" w:hanging="360"/>
    </w:pPr>
    <w:rPr>
      <w:rFonts w:ascii="Arial" w:hAnsi="Arial" w:cs="Arial"/>
      <w:color w:val="auto"/>
      <w:spacing w:val="-5"/>
      <w:sz w:val="20"/>
      <w:szCs w:val="20"/>
      <w:lang w:eastAsia="en-US"/>
    </w:rPr>
  </w:style>
  <w:style w:type="paragraph" w:styleId="43">
    <w:name w:val="List 4"/>
    <w:basedOn w:val="afff1"/>
    <w:uiPriority w:val="99"/>
    <w:semiHidden/>
    <w:rsid w:val="00F125D1"/>
    <w:pPr>
      <w:suppressAutoHyphens w:val="0"/>
      <w:spacing w:after="240" w:line="240" w:lineRule="atLeast"/>
      <w:ind w:left="2520" w:hanging="360"/>
    </w:pPr>
    <w:rPr>
      <w:rFonts w:ascii="Arial" w:hAnsi="Arial" w:cs="Arial"/>
      <w:color w:val="auto"/>
      <w:spacing w:val="-5"/>
      <w:sz w:val="20"/>
      <w:szCs w:val="20"/>
      <w:lang w:eastAsia="en-US"/>
    </w:rPr>
  </w:style>
  <w:style w:type="paragraph" w:styleId="52">
    <w:name w:val="List 5"/>
    <w:basedOn w:val="afff1"/>
    <w:uiPriority w:val="99"/>
    <w:semiHidden/>
    <w:rsid w:val="00F125D1"/>
    <w:pPr>
      <w:suppressAutoHyphens w:val="0"/>
      <w:spacing w:after="240" w:line="240" w:lineRule="atLeast"/>
      <w:ind w:left="2880" w:hanging="360"/>
    </w:pPr>
    <w:rPr>
      <w:rFonts w:ascii="Arial" w:hAnsi="Arial" w:cs="Arial"/>
      <w:color w:val="auto"/>
      <w:spacing w:val="-5"/>
      <w:sz w:val="20"/>
      <w:szCs w:val="20"/>
      <w:lang w:eastAsia="en-US"/>
    </w:rPr>
  </w:style>
  <w:style w:type="paragraph" w:styleId="37">
    <w:name w:val="List Bullet 3"/>
    <w:basedOn w:val="a6"/>
    <w:autoRedefine/>
    <w:uiPriority w:val="99"/>
    <w:semiHidden/>
    <w:rsid w:val="00F125D1"/>
    <w:pPr>
      <w:tabs>
        <w:tab w:val="num" w:pos="552"/>
      </w:tabs>
      <w:spacing w:after="240" w:line="240" w:lineRule="atLeast"/>
      <w:ind w:left="2160" w:hanging="552"/>
      <w:jc w:val="both"/>
    </w:pPr>
    <w:rPr>
      <w:rFonts w:ascii="Arial" w:eastAsia="Times New Roman" w:hAnsi="Arial" w:cs="Arial"/>
      <w:spacing w:val="-5"/>
      <w:sz w:val="20"/>
      <w:szCs w:val="20"/>
    </w:rPr>
  </w:style>
  <w:style w:type="paragraph" w:styleId="44">
    <w:name w:val="List Bullet 4"/>
    <w:basedOn w:val="a6"/>
    <w:autoRedefine/>
    <w:uiPriority w:val="99"/>
    <w:semiHidden/>
    <w:rsid w:val="00F125D1"/>
    <w:pPr>
      <w:tabs>
        <w:tab w:val="num" w:pos="552"/>
      </w:tabs>
      <w:spacing w:after="240" w:line="240" w:lineRule="atLeast"/>
      <w:ind w:left="2520" w:hanging="552"/>
      <w:jc w:val="both"/>
    </w:pPr>
    <w:rPr>
      <w:rFonts w:ascii="Arial" w:eastAsia="Times New Roman" w:hAnsi="Arial" w:cs="Arial"/>
      <w:spacing w:val="-5"/>
      <w:sz w:val="20"/>
      <w:szCs w:val="20"/>
    </w:rPr>
  </w:style>
  <w:style w:type="paragraph" w:styleId="53">
    <w:name w:val="List Bullet 5"/>
    <w:basedOn w:val="a6"/>
    <w:autoRedefine/>
    <w:uiPriority w:val="99"/>
    <w:semiHidden/>
    <w:rsid w:val="00F125D1"/>
    <w:pPr>
      <w:tabs>
        <w:tab w:val="num" w:pos="552"/>
      </w:tabs>
      <w:spacing w:after="240" w:line="240" w:lineRule="atLeast"/>
      <w:ind w:left="2880" w:hanging="552"/>
      <w:jc w:val="both"/>
    </w:pPr>
    <w:rPr>
      <w:rFonts w:ascii="Arial" w:eastAsia="Times New Roman" w:hAnsi="Arial" w:cs="Arial"/>
      <w:spacing w:val="-5"/>
      <w:sz w:val="20"/>
      <w:szCs w:val="20"/>
    </w:rPr>
  </w:style>
  <w:style w:type="paragraph" w:styleId="afffffffd">
    <w:name w:val="List Continue"/>
    <w:basedOn w:val="afff1"/>
    <w:uiPriority w:val="99"/>
    <w:semiHidden/>
    <w:rsid w:val="00F125D1"/>
    <w:pPr>
      <w:suppressAutoHyphens w:val="0"/>
      <w:spacing w:after="240" w:line="240" w:lineRule="atLeast"/>
      <w:ind w:left="1440" w:firstLine="0"/>
    </w:pPr>
    <w:rPr>
      <w:rFonts w:ascii="Arial" w:hAnsi="Arial" w:cs="Arial"/>
      <w:color w:val="auto"/>
      <w:spacing w:val="-5"/>
      <w:sz w:val="20"/>
      <w:szCs w:val="20"/>
      <w:lang w:eastAsia="en-US"/>
    </w:rPr>
  </w:style>
  <w:style w:type="paragraph" w:styleId="2f6">
    <w:name w:val="List Continue 2"/>
    <w:basedOn w:val="afffffffd"/>
    <w:uiPriority w:val="99"/>
    <w:semiHidden/>
    <w:rsid w:val="00F125D1"/>
    <w:pPr>
      <w:ind w:left="2160"/>
    </w:pPr>
  </w:style>
  <w:style w:type="paragraph" w:styleId="38">
    <w:name w:val="List Continue 3"/>
    <w:basedOn w:val="afffffffd"/>
    <w:uiPriority w:val="99"/>
    <w:semiHidden/>
    <w:rsid w:val="00F125D1"/>
    <w:pPr>
      <w:ind w:left="2520"/>
    </w:pPr>
  </w:style>
  <w:style w:type="paragraph" w:styleId="45">
    <w:name w:val="List Continue 4"/>
    <w:basedOn w:val="afffffffd"/>
    <w:uiPriority w:val="99"/>
    <w:semiHidden/>
    <w:rsid w:val="00F125D1"/>
    <w:pPr>
      <w:ind w:left="2880"/>
    </w:pPr>
  </w:style>
  <w:style w:type="paragraph" w:styleId="54">
    <w:name w:val="List Continue 5"/>
    <w:basedOn w:val="afffffffd"/>
    <w:uiPriority w:val="99"/>
    <w:semiHidden/>
    <w:rsid w:val="00F125D1"/>
    <w:pPr>
      <w:ind w:left="3240"/>
    </w:pPr>
  </w:style>
  <w:style w:type="paragraph" w:styleId="afffffffe">
    <w:name w:val="List Number"/>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8"/>
      <w:lang w:eastAsia="ru-RU"/>
    </w:rPr>
  </w:style>
  <w:style w:type="paragraph" w:styleId="2f7">
    <w:name w:val="List Number 2"/>
    <w:basedOn w:val="afffffffe"/>
    <w:uiPriority w:val="99"/>
    <w:semiHidden/>
    <w:rsid w:val="00F125D1"/>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fffe"/>
    <w:uiPriority w:val="99"/>
    <w:semiHidden/>
    <w:rsid w:val="00F125D1"/>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6">
    <w:name w:val="List Number 4"/>
    <w:basedOn w:val="afffffffe"/>
    <w:uiPriority w:val="99"/>
    <w:semiHidden/>
    <w:rsid w:val="00F125D1"/>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fffe"/>
    <w:uiPriority w:val="99"/>
    <w:semiHidden/>
    <w:rsid w:val="00F125D1"/>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ff">
    <w:name w:val="Normal Indent"/>
    <w:basedOn w:val="a6"/>
    <w:uiPriority w:val="99"/>
    <w:semiHidden/>
    <w:rsid w:val="00F125D1"/>
    <w:pPr>
      <w:spacing w:after="0" w:line="360" w:lineRule="auto"/>
      <w:ind w:left="1440" w:firstLine="709"/>
      <w:jc w:val="both"/>
    </w:pPr>
    <w:rPr>
      <w:rFonts w:ascii="Arial" w:eastAsia="Times New Roman" w:hAnsi="Arial" w:cs="Arial"/>
      <w:spacing w:val="-5"/>
      <w:sz w:val="20"/>
      <w:szCs w:val="20"/>
    </w:rPr>
  </w:style>
  <w:style w:type="paragraph" w:customStyle="1" w:styleId="affffffff0">
    <w:name w:val="Подзаголовок части"/>
    <w:basedOn w:val="a6"/>
    <w:next w:val="affc"/>
    <w:uiPriority w:val="99"/>
    <w:semiHidden/>
    <w:rsid w:val="00F125D1"/>
    <w:pPr>
      <w:keepNext/>
      <w:spacing w:before="360" w:after="120" w:line="360" w:lineRule="auto"/>
      <w:ind w:left="1080" w:firstLine="709"/>
      <w:jc w:val="both"/>
    </w:pPr>
    <w:rPr>
      <w:rFonts w:ascii="Arial" w:eastAsia="Times New Roman" w:hAnsi="Arial" w:cs="Arial"/>
      <w:i/>
      <w:iCs/>
      <w:spacing w:val="-5"/>
      <w:kern w:val="28"/>
      <w:sz w:val="26"/>
      <w:szCs w:val="26"/>
    </w:rPr>
  </w:style>
  <w:style w:type="paragraph" w:customStyle="1" w:styleId="affffffff1">
    <w:name w:val="Обратный адрес"/>
    <w:basedOn w:val="a6"/>
    <w:uiPriority w:val="99"/>
    <w:semiHidden/>
    <w:rsid w:val="00F125D1"/>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paragraph" w:customStyle="1" w:styleId="affffffff2">
    <w:name w:val="Название раздела"/>
    <w:basedOn w:val="a6"/>
    <w:next w:val="affc"/>
    <w:uiPriority w:val="99"/>
    <w:semiHidden/>
    <w:rsid w:val="00F125D1"/>
    <w:pPr>
      <w:pBdr>
        <w:bottom w:val="single" w:sz="6" w:space="2" w:color="auto"/>
      </w:pBdr>
      <w:spacing w:before="360" w:after="960" w:line="360" w:lineRule="auto"/>
      <w:ind w:firstLine="709"/>
      <w:jc w:val="both"/>
    </w:pPr>
    <w:rPr>
      <w:rFonts w:ascii="Arial Black" w:eastAsia="Times New Roman" w:hAnsi="Arial Black" w:cs="Arial Black"/>
      <w:spacing w:val="-35"/>
      <w:sz w:val="54"/>
      <w:szCs w:val="54"/>
      <w:lang w:eastAsia="ru-RU"/>
    </w:rPr>
  </w:style>
  <w:style w:type="paragraph" w:customStyle="1" w:styleId="affffffff3">
    <w:name w:val="Подзаголовок титульного листа"/>
    <w:basedOn w:val="a6"/>
    <w:next w:val="affc"/>
    <w:uiPriority w:val="99"/>
    <w:semiHidden/>
    <w:rsid w:val="00F125D1"/>
    <w:pPr>
      <w:pBdr>
        <w:top w:val="single" w:sz="6" w:space="24" w:color="auto"/>
      </w:pBdr>
      <w:spacing w:after="0" w:line="480" w:lineRule="atLeast"/>
      <w:ind w:left="835" w:right="835" w:firstLine="709"/>
      <w:jc w:val="both"/>
    </w:pPr>
    <w:rPr>
      <w:rFonts w:ascii="Arial" w:eastAsia="Times New Roman" w:hAnsi="Arial" w:cs="Arial"/>
      <w:b/>
      <w:bCs/>
      <w:spacing w:val="-30"/>
      <w:sz w:val="48"/>
      <w:szCs w:val="48"/>
      <w:lang w:eastAsia="ru-RU"/>
    </w:rPr>
  </w:style>
  <w:style w:type="character" w:customStyle="1" w:styleId="affffffff4">
    <w:name w:val="Надстрочный"/>
    <w:uiPriority w:val="99"/>
    <w:semiHidden/>
    <w:rsid w:val="00F125D1"/>
    <w:rPr>
      <w:b/>
      <w:vertAlign w:val="superscript"/>
    </w:rPr>
  </w:style>
  <w:style w:type="character" w:styleId="HTML1">
    <w:name w:val="HTML Sample"/>
    <w:basedOn w:val="a7"/>
    <w:uiPriority w:val="99"/>
    <w:semiHidden/>
    <w:rsid w:val="00F125D1"/>
    <w:rPr>
      <w:rFonts w:ascii="Courier New" w:hAnsi="Courier New" w:cs="Times New Roman"/>
      <w:lang w:val="ru-RU"/>
    </w:rPr>
  </w:style>
  <w:style w:type="paragraph" w:styleId="2f8">
    <w:name w:val="envelope return"/>
    <w:basedOn w:val="a6"/>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styleId="HTML2">
    <w:name w:val="HTML Definition"/>
    <w:basedOn w:val="a7"/>
    <w:uiPriority w:val="99"/>
    <w:semiHidden/>
    <w:rsid w:val="00F125D1"/>
    <w:rPr>
      <w:rFonts w:cs="Times New Roman"/>
      <w:i/>
      <w:lang w:val="ru-RU"/>
    </w:rPr>
  </w:style>
  <w:style w:type="character" w:styleId="HTML3">
    <w:name w:val="HTML Variable"/>
    <w:basedOn w:val="a7"/>
    <w:uiPriority w:val="99"/>
    <w:semiHidden/>
    <w:rsid w:val="00F125D1"/>
    <w:rPr>
      <w:rFonts w:cs="Times New Roman"/>
      <w:i/>
      <w:lang w:val="ru-RU"/>
    </w:rPr>
  </w:style>
  <w:style w:type="character" w:styleId="HTML4">
    <w:name w:val="HTML Typewriter"/>
    <w:basedOn w:val="a7"/>
    <w:uiPriority w:val="99"/>
    <w:semiHidden/>
    <w:rsid w:val="00F125D1"/>
    <w:rPr>
      <w:rFonts w:ascii="Courier New" w:hAnsi="Courier New" w:cs="Times New Roman"/>
      <w:sz w:val="20"/>
      <w:lang w:val="ru-RU"/>
    </w:rPr>
  </w:style>
  <w:style w:type="paragraph" w:styleId="affffffff5">
    <w:name w:val="Signature"/>
    <w:basedOn w:val="a6"/>
    <w:link w:val="affffffff6"/>
    <w:uiPriority w:val="99"/>
    <w:semiHidden/>
    <w:rsid w:val="00F125D1"/>
    <w:pPr>
      <w:spacing w:after="0" w:line="360" w:lineRule="auto"/>
      <w:ind w:left="4252" w:firstLine="709"/>
      <w:jc w:val="both"/>
    </w:pPr>
    <w:rPr>
      <w:rFonts w:ascii="Arial" w:eastAsia="Times New Roman" w:hAnsi="Arial" w:cs="Arial"/>
      <w:spacing w:val="-5"/>
      <w:sz w:val="20"/>
      <w:szCs w:val="20"/>
    </w:rPr>
  </w:style>
  <w:style w:type="character" w:customStyle="1" w:styleId="affffffff6">
    <w:name w:val="Подпись Знак"/>
    <w:basedOn w:val="a7"/>
    <w:link w:val="affffffff5"/>
    <w:uiPriority w:val="99"/>
    <w:semiHidden/>
    <w:locked/>
    <w:rsid w:val="00F125D1"/>
    <w:rPr>
      <w:rFonts w:ascii="Arial" w:hAnsi="Arial" w:cs="Arial"/>
      <w:spacing w:val="-5"/>
      <w:sz w:val="20"/>
      <w:szCs w:val="20"/>
    </w:rPr>
  </w:style>
  <w:style w:type="paragraph" w:styleId="affffffff7">
    <w:name w:val="Salutation"/>
    <w:basedOn w:val="a6"/>
    <w:next w:val="a6"/>
    <w:link w:val="affffffff8"/>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8">
    <w:name w:val="Приветствие Знак"/>
    <w:basedOn w:val="a7"/>
    <w:link w:val="affffffff7"/>
    <w:uiPriority w:val="99"/>
    <w:semiHidden/>
    <w:locked/>
    <w:rsid w:val="00F125D1"/>
    <w:rPr>
      <w:rFonts w:ascii="Arial" w:hAnsi="Arial" w:cs="Arial"/>
      <w:spacing w:val="-5"/>
      <w:sz w:val="20"/>
      <w:szCs w:val="20"/>
    </w:rPr>
  </w:style>
  <w:style w:type="paragraph" w:styleId="affffffff9">
    <w:name w:val="Closing"/>
    <w:basedOn w:val="a6"/>
    <w:link w:val="affffffffa"/>
    <w:uiPriority w:val="99"/>
    <w:semiHidden/>
    <w:rsid w:val="00F125D1"/>
    <w:pPr>
      <w:spacing w:after="0" w:line="360" w:lineRule="auto"/>
      <w:ind w:left="4252" w:firstLine="709"/>
      <w:jc w:val="both"/>
    </w:pPr>
    <w:rPr>
      <w:rFonts w:ascii="Arial" w:eastAsia="Times New Roman" w:hAnsi="Arial" w:cs="Arial"/>
      <w:spacing w:val="-5"/>
      <w:sz w:val="20"/>
      <w:szCs w:val="20"/>
    </w:rPr>
  </w:style>
  <w:style w:type="character" w:customStyle="1" w:styleId="affffffffa">
    <w:name w:val="Прощание Знак"/>
    <w:basedOn w:val="a7"/>
    <w:link w:val="affffffff9"/>
    <w:uiPriority w:val="99"/>
    <w:semiHidden/>
    <w:locked/>
    <w:rsid w:val="00F125D1"/>
    <w:rPr>
      <w:rFonts w:ascii="Arial" w:hAnsi="Arial" w:cs="Arial"/>
      <w:spacing w:val="-5"/>
      <w:sz w:val="20"/>
      <w:szCs w:val="20"/>
    </w:rPr>
  </w:style>
  <w:style w:type="paragraph" w:styleId="affffffffb">
    <w:name w:val="E-mail Signature"/>
    <w:basedOn w:val="a6"/>
    <w:link w:val="affffffffc"/>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c">
    <w:name w:val="Электронная подпись Знак"/>
    <w:basedOn w:val="a7"/>
    <w:link w:val="affffffffb"/>
    <w:uiPriority w:val="99"/>
    <w:semiHidden/>
    <w:locked/>
    <w:rsid w:val="00F125D1"/>
    <w:rPr>
      <w:rFonts w:ascii="Arial" w:hAnsi="Arial" w:cs="Arial"/>
      <w:spacing w:val="-5"/>
      <w:sz w:val="20"/>
      <w:szCs w:val="20"/>
    </w:rPr>
  </w:style>
  <w:style w:type="character" w:customStyle="1" w:styleId="1ff5">
    <w:name w:val="Заголовок_1 Знак Знак Знак"/>
    <w:uiPriority w:val="99"/>
    <w:semiHidden/>
    <w:rsid w:val="00F125D1"/>
    <w:rPr>
      <w:b/>
      <w:caps/>
      <w:sz w:val="24"/>
      <w:lang w:val="ru-RU" w:eastAsia="ru-RU"/>
    </w:rPr>
  </w:style>
  <w:style w:type="paragraph" w:customStyle="1" w:styleId="2f9">
    <w:name w:val="Стиль2"/>
    <w:basedOn w:val="a6"/>
    <w:next w:val="1f2"/>
    <w:uiPriority w:val="99"/>
    <w:rsid w:val="00F125D1"/>
    <w:pPr>
      <w:spacing w:after="0" w:line="360" w:lineRule="auto"/>
      <w:ind w:right="-8" w:firstLine="720"/>
      <w:jc w:val="center"/>
    </w:pPr>
    <w:rPr>
      <w:rFonts w:ascii="Times New Roman" w:eastAsia="Times New Roman" w:hAnsi="Times New Roman"/>
      <w:b/>
      <w:caps/>
      <w:sz w:val="24"/>
      <w:szCs w:val="24"/>
      <w:lang w:eastAsia="ru-RU"/>
    </w:rPr>
  </w:style>
  <w:style w:type="character" w:styleId="affffffffd">
    <w:name w:val="annotation reference"/>
    <w:basedOn w:val="a7"/>
    <w:uiPriority w:val="99"/>
    <w:semiHidden/>
    <w:rsid w:val="00F125D1"/>
    <w:rPr>
      <w:rFonts w:cs="Times New Roman"/>
      <w:sz w:val="16"/>
    </w:rPr>
  </w:style>
  <w:style w:type="paragraph" w:styleId="affffffffe">
    <w:name w:val="annotation text"/>
    <w:basedOn w:val="a6"/>
    <w:link w:val="afffffffff"/>
    <w:uiPriority w:val="99"/>
    <w:semiHidden/>
    <w:rsid w:val="00F125D1"/>
    <w:pPr>
      <w:spacing w:after="0" w:line="360" w:lineRule="auto"/>
      <w:ind w:firstLine="680"/>
      <w:jc w:val="both"/>
    </w:pPr>
    <w:rPr>
      <w:rFonts w:ascii="Times New Roman" w:eastAsia="Times New Roman" w:hAnsi="Times New Roman"/>
      <w:sz w:val="20"/>
      <w:szCs w:val="20"/>
      <w:lang w:eastAsia="ru-RU"/>
    </w:rPr>
  </w:style>
  <w:style w:type="character" w:customStyle="1" w:styleId="afffffffff">
    <w:name w:val="Текст примечания Знак"/>
    <w:basedOn w:val="a7"/>
    <w:link w:val="affffffffe"/>
    <w:uiPriority w:val="99"/>
    <w:semiHidden/>
    <w:locked/>
    <w:rsid w:val="00F125D1"/>
    <w:rPr>
      <w:rFonts w:ascii="Times New Roman" w:hAnsi="Times New Roman" w:cs="Times New Roman"/>
      <w:sz w:val="20"/>
      <w:szCs w:val="20"/>
      <w:lang w:eastAsia="ru-RU"/>
    </w:rPr>
  </w:style>
  <w:style w:type="paragraph" w:styleId="afffffffff0">
    <w:name w:val="annotation subject"/>
    <w:basedOn w:val="affffffffe"/>
    <w:next w:val="affffffffe"/>
    <w:link w:val="afffffffff1"/>
    <w:uiPriority w:val="99"/>
    <w:semiHidden/>
    <w:rsid w:val="00F125D1"/>
    <w:rPr>
      <w:b/>
      <w:bCs/>
    </w:rPr>
  </w:style>
  <w:style w:type="character" w:customStyle="1" w:styleId="afffffffff1">
    <w:name w:val="Тема примечания Знак"/>
    <w:basedOn w:val="afffffffff"/>
    <w:link w:val="afffffffff0"/>
    <w:uiPriority w:val="99"/>
    <w:semiHidden/>
    <w:locked/>
    <w:rsid w:val="00F125D1"/>
    <w:rPr>
      <w:rFonts w:ascii="Times New Roman" w:hAnsi="Times New Roman" w:cs="Times New Roman"/>
      <w:b/>
      <w:bCs/>
      <w:sz w:val="20"/>
      <w:szCs w:val="20"/>
      <w:lang w:eastAsia="ru-RU"/>
    </w:rPr>
  </w:style>
  <w:style w:type="paragraph" w:customStyle="1" w:styleId="1ff6">
    <w:name w:val="Заголовок1"/>
    <w:basedOn w:val="a6"/>
    <w:uiPriority w:val="99"/>
    <w:semiHidden/>
    <w:rsid w:val="00F125D1"/>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customStyle="1" w:styleId="afffffffff2">
    <w:name w:val="База заголовка"/>
    <w:basedOn w:val="a6"/>
    <w:next w:val="affc"/>
    <w:uiPriority w:val="99"/>
    <w:semiHidden/>
    <w:rsid w:val="00F125D1"/>
    <w:pPr>
      <w:keepNext/>
      <w:keepLines/>
      <w:spacing w:before="140" w:after="0" w:line="220" w:lineRule="atLeast"/>
      <w:ind w:left="1080" w:firstLine="709"/>
      <w:jc w:val="both"/>
    </w:pPr>
    <w:rPr>
      <w:rFonts w:ascii="Arial" w:eastAsia="Times New Roman" w:hAnsi="Arial" w:cs="Arial"/>
      <w:spacing w:val="-4"/>
      <w:kern w:val="28"/>
    </w:rPr>
  </w:style>
  <w:style w:type="paragraph" w:customStyle="1" w:styleId="afffffffff3">
    <w:name w:val="Цитаты"/>
    <w:basedOn w:val="a6"/>
    <w:uiPriority w:val="99"/>
    <w:semiHidden/>
    <w:rsid w:val="00F125D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eastAsia="Times New Roman" w:hAnsi="Arial Narrow" w:cs="Arial Narrow"/>
      <w:spacing w:val="-5"/>
      <w:sz w:val="20"/>
      <w:szCs w:val="20"/>
    </w:rPr>
  </w:style>
  <w:style w:type="paragraph" w:customStyle="1" w:styleId="afffffffff4">
    <w:name w:val="Заголовок части"/>
    <w:basedOn w:val="a6"/>
    <w:uiPriority w:val="99"/>
    <w:semiHidden/>
    <w:rsid w:val="00F125D1"/>
    <w:pPr>
      <w:shd w:val="solid" w:color="auto" w:fill="auto"/>
      <w:spacing w:after="0" w:line="660" w:lineRule="exact"/>
      <w:ind w:firstLine="709"/>
      <w:jc w:val="center"/>
    </w:pPr>
    <w:rPr>
      <w:rFonts w:ascii="Arial Black" w:eastAsia="Times New Roman" w:hAnsi="Arial Black" w:cs="Arial Black"/>
      <w:color w:val="FFFFFF"/>
      <w:spacing w:val="-40"/>
      <w:sz w:val="84"/>
      <w:szCs w:val="84"/>
    </w:rPr>
  </w:style>
  <w:style w:type="paragraph" w:customStyle="1" w:styleId="afffffffff5">
    <w:name w:val="Заголовок главы"/>
    <w:basedOn w:val="a6"/>
    <w:uiPriority w:val="99"/>
    <w:semiHidden/>
    <w:rsid w:val="00F125D1"/>
    <w:pPr>
      <w:spacing w:after="0" w:line="360" w:lineRule="auto"/>
      <w:ind w:firstLine="709"/>
      <w:jc w:val="center"/>
    </w:pPr>
    <w:rPr>
      <w:rFonts w:ascii="Times New Roman" w:eastAsia="Times New Roman" w:hAnsi="Times New Roman"/>
      <w:caps/>
      <w:sz w:val="24"/>
      <w:szCs w:val="24"/>
      <w:lang w:eastAsia="ru-RU"/>
    </w:rPr>
  </w:style>
  <w:style w:type="paragraph" w:customStyle="1" w:styleId="afffffffff6">
    <w:name w:val="База сноски"/>
    <w:basedOn w:val="a6"/>
    <w:uiPriority w:val="99"/>
    <w:semiHidden/>
    <w:rsid w:val="00F125D1"/>
    <w:pPr>
      <w:keepLines/>
      <w:spacing w:after="0" w:line="200" w:lineRule="atLeast"/>
      <w:ind w:left="1080" w:firstLine="709"/>
      <w:jc w:val="both"/>
    </w:pPr>
    <w:rPr>
      <w:rFonts w:ascii="Arial" w:eastAsia="Times New Roman" w:hAnsi="Arial" w:cs="Arial"/>
      <w:spacing w:val="-5"/>
      <w:sz w:val="16"/>
      <w:szCs w:val="16"/>
    </w:rPr>
  </w:style>
  <w:style w:type="paragraph" w:customStyle="1" w:styleId="afffffffff7">
    <w:name w:val="Заголовок титульного листа"/>
    <w:basedOn w:val="afffffffff2"/>
    <w:next w:val="a6"/>
    <w:uiPriority w:val="99"/>
    <w:semiHidden/>
    <w:rsid w:val="00F125D1"/>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8">
    <w:name w:val="База верхнего колонтитула"/>
    <w:basedOn w:val="a6"/>
    <w:uiPriority w:val="99"/>
    <w:semiHidden/>
    <w:rsid w:val="00F125D1"/>
    <w:pPr>
      <w:keepLines/>
      <w:tabs>
        <w:tab w:val="center" w:pos="4320"/>
        <w:tab w:val="right" w:pos="8640"/>
      </w:tabs>
      <w:spacing w:after="0" w:line="190" w:lineRule="atLeast"/>
      <w:ind w:left="1080" w:firstLine="709"/>
      <w:jc w:val="both"/>
    </w:pPr>
    <w:rPr>
      <w:rFonts w:ascii="Arial" w:eastAsia="Times New Roman" w:hAnsi="Arial" w:cs="Arial"/>
      <w:caps/>
      <w:spacing w:val="-5"/>
      <w:sz w:val="15"/>
      <w:szCs w:val="15"/>
    </w:rPr>
  </w:style>
  <w:style w:type="paragraph" w:customStyle="1" w:styleId="afffffffff9">
    <w:name w:val="Верхний колонтитул (четный)"/>
    <w:basedOn w:val="ac"/>
    <w:uiPriority w:val="99"/>
    <w:semiHidden/>
    <w:rsid w:val="00F125D1"/>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a">
    <w:name w:val="Верхний колонтитул (первый)"/>
    <w:basedOn w:val="ac"/>
    <w:uiPriority w:val="99"/>
    <w:semiHidden/>
    <w:rsid w:val="00F125D1"/>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eastAsia="Times New Roman" w:hAnsi="Arial" w:cs="Arial"/>
      <w:caps/>
      <w:spacing w:val="-5"/>
      <w:sz w:val="15"/>
      <w:szCs w:val="15"/>
    </w:rPr>
  </w:style>
  <w:style w:type="paragraph" w:customStyle="1" w:styleId="afffffffffb">
    <w:name w:val="Верхний колонтитул (нечетный)"/>
    <w:basedOn w:val="ac"/>
    <w:uiPriority w:val="99"/>
    <w:semiHidden/>
    <w:rsid w:val="00F125D1"/>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c">
    <w:name w:val="База указателя"/>
    <w:basedOn w:val="a6"/>
    <w:uiPriority w:val="99"/>
    <w:semiHidden/>
    <w:rsid w:val="00F125D1"/>
    <w:pPr>
      <w:spacing w:after="0" w:line="240" w:lineRule="atLeast"/>
      <w:ind w:left="360" w:hanging="360"/>
      <w:jc w:val="both"/>
    </w:pPr>
    <w:rPr>
      <w:rFonts w:ascii="Arial" w:eastAsia="Times New Roman" w:hAnsi="Arial" w:cs="Arial"/>
      <w:spacing w:val="-5"/>
      <w:sz w:val="18"/>
      <w:szCs w:val="18"/>
    </w:rPr>
  </w:style>
  <w:style w:type="character" w:customStyle="1" w:styleId="afffffffffd">
    <w:name w:val="Вступление"/>
    <w:uiPriority w:val="99"/>
    <w:semiHidden/>
    <w:rsid w:val="00F125D1"/>
    <w:rPr>
      <w:rFonts w:ascii="Arial Black" w:hAnsi="Arial Black"/>
      <w:spacing w:val="-4"/>
      <w:sz w:val="18"/>
    </w:rPr>
  </w:style>
  <w:style w:type="paragraph" w:styleId="afffffffffe">
    <w:name w:val="Message Header"/>
    <w:basedOn w:val="affc"/>
    <w:link w:val="affffffffff"/>
    <w:uiPriority w:val="99"/>
    <w:semiHidden/>
    <w:rsid w:val="00F125D1"/>
    <w:pPr>
      <w:keepLines/>
      <w:widowControl/>
      <w:tabs>
        <w:tab w:val="left" w:pos="3600"/>
        <w:tab w:val="left" w:pos="4680"/>
      </w:tabs>
      <w:suppressAutoHyphens w:val="0"/>
      <w:autoSpaceDE/>
      <w:spacing w:line="280" w:lineRule="exact"/>
      <w:ind w:left="1080" w:right="2160" w:hanging="1080"/>
    </w:pPr>
    <w:rPr>
      <w:rFonts w:ascii="Arial" w:hAnsi="Arial" w:cs="Arial"/>
      <w:color w:val="auto"/>
      <w:sz w:val="22"/>
      <w:szCs w:val="22"/>
      <w:lang w:eastAsia="en-US"/>
    </w:rPr>
  </w:style>
  <w:style w:type="character" w:customStyle="1" w:styleId="affffffffff">
    <w:name w:val="Шапка Знак"/>
    <w:basedOn w:val="a7"/>
    <w:link w:val="afffffffffe"/>
    <w:uiPriority w:val="99"/>
    <w:semiHidden/>
    <w:locked/>
    <w:rsid w:val="00F125D1"/>
    <w:rPr>
      <w:rFonts w:ascii="Arial" w:hAnsi="Arial" w:cs="Arial"/>
    </w:rPr>
  </w:style>
  <w:style w:type="character" w:customStyle="1" w:styleId="affffffffff0">
    <w:name w:val="Девиз"/>
    <w:uiPriority w:val="99"/>
    <w:semiHidden/>
    <w:rsid w:val="00F125D1"/>
    <w:rPr>
      <w:i/>
      <w:spacing w:val="-6"/>
      <w:sz w:val="24"/>
      <w:lang w:val="ru-RU"/>
    </w:rPr>
  </w:style>
  <w:style w:type="paragraph" w:customStyle="1" w:styleId="affffffffff1">
    <w:name w:val="База оглавления"/>
    <w:basedOn w:val="a6"/>
    <w:uiPriority w:val="99"/>
    <w:semiHidden/>
    <w:rsid w:val="00F125D1"/>
    <w:pPr>
      <w:tabs>
        <w:tab w:val="right" w:leader="dot" w:pos="6480"/>
      </w:tabs>
      <w:spacing w:after="240" w:line="240" w:lineRule="atLeast"/>
      <w:ind w:firstLine="709"/>
      <w:jc w:val="both"/>
    </w:pPr>
    <w:rPr>
      <w:rFonts w:ascii="Arial" w:eastAsia="Times New Roman" w:hAnsi="Arial" w:cs="Arial"/>
      <w:spacing w:val="-5"/>
      <w:sz w:val="20"/>
      <w:szCs w:val="20"/>
    </w:rPr>
  </w:style>
  <w:style w:type="paragraph" w:styleId="HTML5">
    <w:name w:val="HTML Address"/>
    <w:basedOn w:val="a6"/>
    <w:link w:val="HTML6"/>
    <w:uiPriority w:val="99"/>
    <w:semiHidden/>
    <w:rsid w:val="00F125D1"/>
    <w:pPr>
      <w:spacing w:after="0" w:line="360" w:lineRule="auto"/>
      <w:ind w:left="1080" w:firstLine="709"/>
      <w:jc w:val="both"/>
    </w:pPr>
    <w:rPr>
      <w:rFonts w:ascii="Arial" w:eastAsia="Times New Roman" w:hAnsi="Arial" w:cs="Arial"/>
      <w:i/>
      <w:iCs/>
      <w:spacing w:val="-5"/>
      <w:sz w:val="20"/>
      <w:szCs w:val="20"/>
    </w:rPr>
  </w:style>
  <w:style w:type="character" w:customStyle="1" w:styleId="HTML6">
    <w:name w:val="Адрес HTML Знак"/>
    <w:basedOn w:val="a7"/>
    <w:link w:val="HTML5"/>
    <w:uiPriority w:val="99"/>
    <w:semiHidden/>
    <w:locked/>
    <w:rsid w:val="00F125D1"/>
    <w:rPr>
      <w:rFonts w:ascii="Arial" w:hAnsi="Arial" w:cs="Arial"/>
      <w:i/>
      <w:iCs/>
      <w:spacing w:val="-5"/>
      <w:sz w:val="20"/>
      <w:szCs w:val="20"/>
    </w:rPr>
  </w:style>
  <w:style w:type="paragraph" w:styleId="affffffffff2">
    <w:name w:val="envelope address"/>
    <w:basedOn w:val="a6"/>
    <w:uiPriority w:val="99"/>
    <w:semiHidden/>
    <w:rsid w:val="00F125D1"/>
    <w:pPr>
      <w:framePr w:w="7920" w:h="1980" w:hRule="exact" w:hSpace="180" w:wrap="auto" w:hAnchor="page" w:xAlign="center" w:yAlign="bottom"/>
      <w:spacing w:after="0" w:line="360" w:lineRule="auto"/>
      <w:ind w:left="2880" w:firstLine="709"/>
      <w:jc w:val="both"/>
    </w:pPr>
    <w:rPr>
      <w:rFonts w:ascii="Arial" w:eastAsia="Times New Roman" w:hAnsi="Arial" w:cs="Arial"/>
      <w:spacing w:val="-5"/>
      <w:sz w:val="28"/>
      <w:szCs w:val="28"/>
    </w:rPr>
  </w:style>
  <w:style w:type="character" w:styleId="HTML7">
    <w:name w:val="HTML Acronym"/>
    <w:basedOn w:val="a7"/>
    <w:uiPriority w:val="99"/>
    <w:semiHidden/>
    <w:rsid w:val="00F125D1"/>
    <w:rPr>
      <w:rFonts w:cs="Times New Roman"/>
      <w:lang w:val="ru-RU"/>
    </w:rPr>
  </w:style>
  <w:style w:type="paragraph" w:styleId="affffffffff3">
    <w:name w:val="Date"/>
    <w:basedOn w:val="a6"/>
    <w:next w:val="a6"/>
    <w:link w:val="affffffffff4"/>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ff4">
    <w:name w:val="Дата Знак"/>
    <w:basedOn w:val="a7"/>
    <w:link w:val="affffffffff3"/>
    <w:uiPriority w:val="99"/>
    <w:semiHidden/>
    <w:locked/>
    <w:rsid w:val="00F125D1"/>
    <w:rPr>
      <w:rFonts w:ascii="Arial" w:hAnsi="Arial" w:cs="Arial"/>
      <w:spacing w:val="-5"/>
      <w:sz w:val="20"/>
      <w:szCs w:val="20"/>
    </w:rPr>
  </w:style>
  <w:style w:type="paragraph" w:styleId="affffffffff5">
    <w:name w:val="Note Heading"/>
    <w:basedOn w:val="a6"/>
    <w:next w:val="a6"/>
    <w:link w:val="affffffffff6"/>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ff6">
    <w:name w:val="Заголовок записки Знак"/>
    <w:basedOn w:val="a7"/>
    <w:link w:val="affffffffff5"/>
    <w:uiPriority w:val="99"/>
    <w:semiHidden/>
    <w:locked/>
    <w:rsid w:val="00F125D1"/>
    <w:rPr>
      <w:rFonts w:ascii="Arial" w:hAnsi="Arial" w:cs="Arial"/>
      <w:spacing w:val="-5"/>
      <w:sz w:val="20"/>
      <w:szCs w:val="20"/>
    </w:rPr>
  </w:style>
  <w:style w:type="character" w:styleId="HTML8">
    <w:name w:val="HTML Keyboard"/>
    <w:basedOn w:val="a7"/>
    <w:uiPriority w:val="99"/>
    <w:semiHidden/>
    <w:rsid w:val="00F125D1"/>
    <w:rPr>
      <w:rFonts w:ascii="Courier New" w:hAnsi="Courier New" w:cs="Times New Roman"/>
      <w:sz w:val="20"/>
      <w:lang w:val="ru-RU"/>
    </w:rPr>
  </w:style>
  <w:style w:type="character" w:styleId="HTML9">
    <w:name w:val="HTML Code"/>
    <w:basedOn w:val="a7"/>
    <w:uiPriority w:val="99"/>
    <w:semiHidden/>
    <w:rsid w:val="00F125D1"/>
    <w:rPr>
      <w:rFonts w:ascii="Courier New" w:hAnsi="Courier New" w:cs="Times New Roman"/>
      <w:sz w:val="20"/>
      <w:lang w:val="ru-RU"/>
    </w:rPr>
  </w:style>
  <w:style w:type="paragraph" w:styleId="affffffffff7">
    <w:name w:val="Body Text First Indent"/>
    <w:basedOn w:val="affc"/>
    <w:link w:val="affffffffff8"/>
    <w:uiPriority w:val="99"/>
    <w:semiHidden/>
    <w:rsid w:val="00F125D1"/>
    <w:pPr>
      <w:widowControl/>
      <w:suppressAutoHyphens w:val="0"/>
      <w:autoSpaceDE/>
      <w:spacing w:line="360" w:lineRule="auto"/>
      <w:ind w:left="1080" w:firstLine="210"/>
    </w:pPr>
    <w:rPr>
      <w:rFonts w:ascii="Arial" w:hAnsi="Arial" w:cs="Arial"/>
      <w:color w:val="auto"/>
      <w:spacing w:val="-5"/>
      <w:sz w:val="20"/>
      <w:szCs w:val="20"/>
      <w:lang w:eastAsia="en-US"/>
    </w:rPr>
  </w:style>
  <w:style w:type="character" w:customStyle="1" w:styleId="affffffffff8">
    <w:name w:val="Красная строка Знак"/>
    <w:basedOn w:val="affd"/>
    <w:link w:val="affffffffff7"/>
    <w:uiPriority w:val="99"/>
    <w:semiHidden/>
    <w:locked/>
    <w:rsid w:val="00F125D1"/>
    <w:rPr>
      <w:rFonts w:ascii="Arial" w:hAnsi="Arial" w:cs="Arial"/>
      <w:color w:val="000000"/>
      <w:spacing w:val="-5"/>
      <w:sz w:val="20"/>
      <w:szCs w:val="20"/>
      <w:lang w:eastAsia="ar-SA" w:bidi="ar-SA"/>
    </w:rPr>
  </w:style>
  <w:style w:type="paragraph" w:styleId="2fa">
    <w:name w:val="Body Text First Indent 2"/>
    <w:basedOn w:val="af2"/>
    <w:link w:val="2fb"/>
    <w:uiPriority w:val="99"/>
    <w:semiHidden/>
    <w:rsid w:val="00F125D1"/>
    <w:pPr>
      <w:spacing w:after="120" w:line="360" w:lineRule="auto"/>
      <w:ind w:left="283" w:firstLine="210"/>
      <w:jc w:val="left"/>
    </w:pPr>
    <w:rPr>
      <w:rFonts w:ascii="Arial" w:hAnsi="Arial" w:cs="Arial"/>
      <w:spacing w:val="-5"/>
      <w:lang w:eastAsia="en-US"/>
    </w:rPr>
  </w:style>
  <w:style w:type="character" w:customStyle="1" w:styleId="2fb">
    <w:name w:val="Красная строка 2 Знак"/>
    <w:basedOn w:val="af3"/>
    <w:link w:val="2fa"/>
    <w:uiPriority w:val="99"/>
    <w:semiHidden/>
    <w:locked/>
    <w:rsid w:val="00F125D1"/>
    <w:rPr>
      <w:rFonts w:ascii="Arial" w:hAnsi="Arial" w:cs="Arial"/>
      <w:spacing w:val="-5"/>
      <w:sz w:val="20"/>
      <w:szCs w:val="20"/>
      <w:lang w:eastAsia="ru-RU"/>
    </w:rPr>
  </w:style>
  <w:style w:type="character" w:styleId="HTMLa">
    <w:name w:val="HTML Cite"/>
    <w:basedOn w:val="a7"/>
    <w:uiPriority w:val="99"/>
    <w:semiHidden/>
    <w:rsid w:val="00F125D1"/>
    <w:rPr>
      <w:rFonts w:cs="Times New Roman"/>
      <w:i/>
      <w:lang w:val="ru-RU"/>
    </w:rPr>
  </w:style>
  <w:style w:type="paragraph" w:customStyle="1" w:styleId="Caption1">
    <w:name w:val="Caption1"/>
    <w:basedOn w:val="a6"/>
    <w:uiPriority w:val="99"/>
    <w:semiHidden/>
    <w:rsid w:val="00F125D1"/>
    <w:pPr>
      <w:spacing w:after="0" w:line="360" w:lineRule="auto"/>
      <w:ind w:left="1080" w:firstLine="709"/>
      <w:jc w:val="both"/>
    </w:pPr>
    <w:rPr>
      <w:rFonts w:ascii="Arial" w:eastAsia="Times New Roman" w:hAnsi="Arial" w:cs="Arial"/>
      <w:spacing w:val="-5"/>
      <w:sz w:val="20"/>
      <w:szCs w:val="20"/>
      <w:lang w:eastAsia="ru-RU"/>
    </w:rPr>
  </w:style>
  <w:style w:type="character" w:customStyle="1" w:styleId="1ff7">
    <w:name w:val="Знак1"/>
    <w:uiPriority w:val="99"/>
    <w:semiHidden/>
    <w:rsid w:val="00F125D1"/>
    <w:rPr>
      <w:rFonts w:ascii="Arial" w:hAnsi="Arial"/>
      <w:b/>
      <w:i/>
      <w:sz w:val="28"/>
      <w:lang w:val="ru-RU" w:eastAsia="ru-RU"/>
    </w:rPr>
  </w:style>
  <w:style w:type="paragraph" w:customStyle="1" w:styleId="1ff8">
    <w:name w:val="Маркированный список1"/>
    <w:basedOn w:val="a6"/>
    <w:uiPriority w:val="99"/>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1ff9">
    <w:name w:val="Нумерованный список1"/>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table" w:styleId="-11">
    <w:name w:val="Table Web 1"/>
    <w:basedOn w:val="a8"/>
    <w:uiPriority w:val="99"/>
    <w:semiHidden/>
    <w:rsid w:val="00F125D1"/>
    <w:rPr>
      <w:rFonts w:ascii="Times New Roman" w:eastAsia="Times New Roman" w:hAnsi="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8"/>
    <w:uiPriority w:val="99"/>
    <w:semiHidden/>
    <w:rsid w:val="00F125D1"/>
    <w:rPr>
      <w:rFonts w:ascii="Times New Roman" w:eastAsia="Times New Roman" w:hAnsi="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8"/>
    <w:uiPriority w:val="99"/>
    <w:semiHidden/>
    <w:rsid w:val="00F125D1"/>
    <w:rPr>
      <w:rFonts w:ascii="Times New Roman" w:eastAsia="Times New Roman" w:hAnsi="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ffff9">
    <w:name w:val="Table Elegant"/>
    <w:basedOn w:val="a8"/>
    <w:uiPriority w:val="99"/>
    <w:semiHidden/>
    <w:rsid w:val="00F125D1"/>
    <w:rPr>
      <w:rFonts w:ascii="Times New Roman" w:eastAsia="Times New Roman" w:hAnsi="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a">
    <w:name w:val="Table Subtle 1"/>
    <w:basedOn w:val="a8"/>
    <w:uiPriority w:val="99"/>
    <w:semiHidden/>
    <w:rsid w:val="00F125D1"/>
    <w:rPr>
      <w:rFonts w:ascii="Times New Roman" w:eastAsia="Times New Roman" w:hAnsi="Times New Roman"/>
      <w:sz w:val="20"/>
      <w:szCs w:val="20"/>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c">
    <w:name w:val="Table Subtle 2"/>
    <w:basedOn w:val="a8"/>
    <w:uiPriority w:val="99"/>
    <w:semiHidden/>
    <w:rsid w:val="00F125D1"/>
    <w:rPr>
      <w:rFonts w:ascii="Times New Roman" w:eastAsia="Times New Roman" w:hAnsi="Times New Roman"/>
      <w:sz w:val="20"/>
      <w:szCs w:val="20"/>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b">
    <w:name w:val="Table Classic 1"/>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d">
    <w:name w:val="Table Classic 2"/>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a">
    <w:name w:val="Table Classic 3"/>
    <w:basedOn w:val="a8"/>
    <w:uiPriority w:val="99"/>
    <w:semiHidden/>
    <w:rsid w:val="00F125D1"/>
    <w:rPr>
      <w:rFonts w:ascii="Times New Roman" w:eastAsia="Times New Roman" w:hAnsi="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8"/>
    <w:uiPriority w:val="99"/>
    <w:semiHidden/>
    <w:rsid w:val="00F125D1"/>
    <w:rPr>
      <w:rFonts w:ascii="Times New Roman" w:eastAsia="Times New Roman" w:hAnsi="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c">
    <w:name w:val="Table 3D effects 1"/>
    <w:basedOn w:val="a8"/>
    <w:uiPriority w:val="99"/>
    <w:semiHidden/>
    <w:rsid w:val="00F125D1"/>
    <w:rPr>
      <w:rFonts w:ascii="Times New Roman" w:eastAsia="Times New Roman" w:hAnsi="Times New Roman"/>
      <w:sz w:val="20"/>
      <w:szCs w:val="20"/>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8"/>
    <w:uiPriority w:val="99"/>
    <w:semiHidden/>
    <w:rsid w:val="00F125D1"/>
    <w:rPr>
      <w:rFonts w:ascii="Times New Roman" w:eastAsia="Times New Roman" w:hAnsi="Times New Roman"/>
      <w:sz w:val="20"/>
      <w:szCs w:val="20"/>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b">
    <w:name w:val="Table 3D effects 3"/>
    <w:basedOn w:val="a8"/>
    <w:uiPriority w:val="99"/>
    <w:semiHidden/>
    <w:rsid w:val="00F125D1"/>
    <w:rPr>
      <w:rFonts w:ascii="Times New Roman" w:eastAsia="Times New Roman" w:hAnsi="Times New Roman"/>
      <w:sz w:val="20"/>
      <w:szCs w:val="20"/>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d">
    <w:name w:val="Table Simple 1"/>
    <w:basedOn w:val="a8"/>
    <w:uiPriority w:val="99"/>
    <w:semiHidden/>
    <w:rsid w:val="00F125D1"/>
    <w:rPr>
      <w:rFonts w:ascii="Times New Roman" w:eastAsia="Times New Roman" w:hAnsi="Times New Roman"/>
      <w:sz w:val="20"/>
      <w:szCs w:val="20"/>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
    <w:name w:val="Table Simple 2"/>
    <w:basedOn w:val="a8"/>
    <w:uiPriority w:val="99"/>
    <w:semiHidden/>
    <w:rsid w:val="00F125D1"/>
    <w:rPr>
      <w:rFonts w:ascii="Times New Roman" w:eastAsia="Times New Roman" w:hAnsi="Times New Roman"/>
      <w:sz w:val="20"/>
      <w:szCs w:val="20"/>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c">
    <w:name w:val="Table Simple 3"/>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fe">
    <w:name w:val="Table Grid 1"/>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0">
    <w:name w:val="Table Grid 2"/>
    <w:basedOn w:val="a8"/>
    <w:uiPriority w:val="99"/>
    <w:semiHidden/>
    <w:rsid w:val="00F125D1"/>
    <w:rPr>
      <w:rFonts w:ascii="Times New Roman" w:eastAsia="Times New Roman" w:hAnsi="Times New Roman"/>
      <w:sz w:val="20"/>
      <w:szCs w:val="20"/>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d">
    <w:name w:val="Table Grid 3"/>
    <w:basedOn w:val="a8"/>
    <w:uiPriority w:val="99"/>
    <w:semiHidden/>
    <w:rsid w:val="00F125D1"/>
    <w:rPr>
      <w:rFonts w:ascii="Times New Roman" w:eastAsia="Times New Roman" w:hAnsi="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8"/>
    <w:uiPriority w:val="99"/>
    <w:semiHidden/>
    <w:rsid w:val="00F125D1"/>
    <w:rPr>
      <w:rFonts w:ascii="Times New Roman" w:eastAsia="Times New Roman" w:hAnsi="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3">
    <w:name w:val="Table Grid 7"/>
    <w:basedOn w:val="a8"/>
    <w:uiPriority w:val="99"/>
    <w:semiHidden/>
    <w:rsid w:val="00F125D1"/>
    <w:rPr>
      <w:rFonts w:ascii="Times New Roman" w:eastAsia="Times New Roman" w:hAnsi="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8"/>
    <w:uiPriority w:val="99"/>
    <w:semiHidden/>
    <w:rsid w:val="00F125D1"/>
    <w:rPr>
      <w:rFonts w:ascii="Times New Roman" w:eastAsia="Times New Roman" w:hAnsi="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ffa">
    <w:name w:val="Table Contemporary"/>
    <w:basedOn w:val="a8"/>
    <w:uiPriority w:val="99"/>
    <w:semiHidden/>
    <w:rsid w:val="00F125D1"/>
    <w:rPr>
      <w:rFonts w:ascii="Times New Roman" w:eastAsia="Times New Roman" w:hAnsi="Times New Roman"/>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ffffb">
    <w:name w:val="Table Professional"/>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
    <w:name w:val="Table Columns 1"/>
    <w:basedOn w:val="a8"/>
    <w:uiPriority w:val="99"/>
    <w:semiHidden/>
    <w:rsid w:val="00F125D1"/>
    <w:rPr>
      <w:rFonts w:ascii="Times New Roman" w:eastAsia="Times New Roman" w:hAnsi="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1">
    <w:name w:val="Table Columns 2"/>
    <w:basedOn w:val="a8"/>
    <w:uiPriority w:val="99"/>
    <w:semiHidden/>
    <w:rsid w:val="00F125D1"/>
    <w:rPr>
      <w:rFonts w:ascii="Times New Roman" w:eastAsia="Times New Roman" w:hAnsi="Times New Roman"/>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8"/>
    <w:uiPriority w:val="99"/>
    <w:semiHidden/>
    <w:rsid w:val="00F125D1"/>
    <w:rPr>
      <w:rFonts w:ascii="Times New Roman" w:eastAsia="Times New Roman" w:hAnsi="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8"/>
    <w:uiPriority w:val="99"/>
    <w:semiHidden/>
    <w:rsid w:val="00F125D1"/>
    <w:rPr>
      <w:rFonts w:ascii="Times New Roman" w:eastAsia="Times New Roman" w:hAnsi="Times New Roman"/>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8"/>
    <w:uiPriority w:val="99"/>
    <w:semiHidden/>
    <w:rsid w:val="00F125D1"/>
    <w:rPr>
      <w:rFonts w:ascii="Times New Roman" w:eastAsia="Times New Roman" w:hAnsi="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2">
    <w:name w:val="Table List 1"/>
    <w:basedOn w:val="a8"/>
    <w:uiPriority w:val="99"/>
    <w:semiHidden/>
    <w:rsid w:val="00F125D1"/>
    <w:rPr>
      <w:rFonts w:ascii="Times New Roman" w:eastAsia="Times New Roman" w:hAnsi="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8"/>
    <w:uiPriority w:val="99"/>
    <w:semiHidden/>
    <w:rsid w:val="00F125D1"/>
    <w:rPr>
      <w:rFonts w:ascii="Times New Roman" w:eastAsia="Times New Roman" w:hAnsi="Times New Roman"/>
      <w:sz w:val="20"/>
      <w:szCs w:val="20"/>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8"/>
    <w:uiPriority w:val="99"/>
    <w:semiHidden/>
    <w:rsid w:val="00F125D1"/>
    <w:rPr>
      <w:rFonts w:ascii="Times New Roman" w:eastAsia="Times New Roman" w:hAnsi="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8"/>
    <w:uiPriority w:val="99"/>
    <w:semiHidden/>
    <w:rsid w:val="00F125D1"/>
    <w:rPr>
      <w:rFonts w:ascii="Times New Roman" w:eastAsia="Times New Roman" w:hAnsi="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8"/>
    <w:uiPriority w:val="99"/>
    <w:semiHidden/>
    <w:rsid w:val="00F125D1"/>
    <w:rPr>
      <w:rFonts w:ascii="Times New Roman" w:eastAsia="Times New Roman" w:hAnsi="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ffc">
    <w:name w:val="Table Theme"/>
    <w:basedOn w:val="a8"/>
    <w:uiPriority w:val="99"/>
    <w:semiHidden/>
    <w:rsid w:val="00F125D1"/>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0">
    <w:name w:val="Table Colorful 1"/>
    <w:basedOn w:val="a8"/>
    <w:uiPriority w:val="99"/>
    <w:semiHidden/>
    <w:rsid w:val="00F125D1"/>
    <w:rPr>
      <w:rFonts w:ascii="Times New Roman" w:eastAsia="Times New Roman" w:hAnsi="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2">
    <w:name w:val="Table Colorful 2"/>
    <w:basedOn w:val="a8"/>
    <w:uiPriority w:val="99"/>
    <w:semiHidden/>
    <w:rsid w:val="00F125D1"/>
    <w:rPr>
      <w:rFonts w:ascii="Times New Roman" w:eastAsia="Times New Roman" w:hAnsi="Times New Roman"/>
      <w:sz w:val="20"/>
      <w:szCs w:val="20"/>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8"/>
    <w:uiPriority w:val="99"/>
    <w:semiHidden/>
    <w:rsid w:val="00F125D1"/>
    <w:rPr>
      <w:rFonts w:ascii="Times New Roman" w:eastAsia="Times New Roman" w:hAnsi="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customStyle="1" w:styleId="affffffffffd">
    <w:name w:val="Знак Знак Знак"/>
    <w:uiPriority w:val="99"/>
    <w:semiHidden/>
    <w:rsid w:val="00F125D1"/>
    <w:rPr>
      <w:sz w:val="24"/>
      <w:u w:val="single"/>
      <w:lang w:val="ru-RU" w:eastAsia="ru-RU"/>
    </w:rPr>
  </w:style>
  <w:style w:type="paragraph" w:customStyle="1" w:styleId="affffffffffe">
    <w:name w:val="Таблица"/>
    <w:basedOn w:val="a6"/>
    <w:uiPriority w:val="99"/>
    <w:semiHidden/>
    <w:rsid w:val="00F125D1"/>
    <w:pPr>
      <w:spacing w:after="0" w:line="240" w:lineRule="auto"/>
      <w:ind w:firstLine="709"/>
      <w:jc w:val="both"/>
    </w:pPr>
    <w:rPr>
      <w:rFonts w:ascii="Times New Roman" w:eastAsia="Times New Roman" w:hAnsi="Times New Roman"/>
      <w:sz w:val="24"/>
      <w:szCs w:val="24"/>
      <w:lang w:eastAsia="ru-RU"/>
    </w:rPr>
  </w:style>
  <w:style w:type="character" w:customStyle="1" w:styleId="1fff1">
    <w:name w:val="Заголовок_1"/>
    <w:uiPriority w:val="99"/>
    <w:rsid w:val="00F125D1"/>
    <w:rPr>
      <w:caps/>
    </w:rPr>
  </w:style>
  <w:style w:type="character" w:customStyle="1" w:styleId="1fff2">
    <w:name w:val="Маркированный_1 Знак Знак"/>
    <w:uiPriority w:val="99"/>
    <w:semiHidden/>
    <w:rsid w:val="00F125D1"/>
    <w:rPr>
      <w:sz w:val="24"/>
      <w:lang w:val="ru-RU" w:eastAsia="ru-RU"/>
    </w:rPr>
  </w:style>
  <w:style w:type="character" w:customStyle="1" w:styleId="afffffffffff">
    <w:name w:val="Подчеркнутый Знак Знак"/>
    <w:uiPriority w:val="99"/>
    <w:semiHidden/>
    <w:rsid w:val="00F125D1"/>
    <w:rPr>
      <w:sz w:val="24"/>
      <w:u w:val="single"/>
      <w:lang w:val="ru-RU" w:eastAsia="ru-RU"/>
    </w:rPr>
  </w:style>
  <w:style w:type="paragraph" w:customStyle="1" w:styleId="1fff3">
    <w:name w:val="текст 1"/>
    <w:basedOn w:val="a6"/>
    <w:next w:val="a6"/>
    <w:uiPriority w:val="99"/>
    <w:semiHidden/>
    <w:rsid w:val="00F125D1"/>
    <w:pPr>
      <w:spacing w:after="0" w:line="240" w:lineRule="auto"/>
      <w:ind w:firstLine="540"/>
      <w:jc w:val="both"/>
    </w:pPr>
    <w:rPr>
      <w:rFonts w:ascii="Times New Roman" w:eastAsia="Times New Roman" w:hAnsi="Times New Roman"/>
      <w:sz w:val="20"/>
      <w:szCs w:val="24"/>
      <w:lang w:eastAsia="ru-RU"/>
    </w:rPr>
  </w:style>
  <w:style w:type="paragraph" w:customStyle="1" w:styleId="afffffffffff0">
    <w:name w:val="Заголовок таблици"/>
    <w:basedOn w:val="1fff3"/>
    <w:uiPriority w:val="99"/>
    <w:semiHidden/>
    <w:rsid w:val="00F125D1"/>
    <w:rPr>
      <w:sz w:val="22"/>
    </w:rPr>
  </w:style>
  <w:style w:type="paragraph" w:customStyle="1" w:styleId="afffffffffff1">
    <w:name w:val="Номер таблици"/>
    <w:basedOn w:val="a6"/>
    <w:next w:val="a6"/>
    <w:uiPriority w:val="99"/>
    <w:semiHidden/>
    <w:rsid w:val="00F125D1"/>
    <w:pPr>
      <w:spacing w:after="0" w:line="240" w:lineRule="auto"/>
      <w:ind w:firstLine="709"/>
      <w:jc w:val="right"/>
    </w:pPr>
    <w:rPr>
      <w:rFonts w:ascii="Times New Roman" w:eastAsia="Times New Roman" w:hAnsi="Times New Roman"/>
      <w:b/>
      <w:sz w:val="20"/>
      <w:szCs w:val="24"/>
      <w:lang w:eastAsia="ru-RU"/>
    </w:rPr>
  </w:style>
  <w:style w:type="paragraph" w:customStyle="1" w:styleId="afffffffffff2">
    <w:name w:val="Приложение"/>
    <w:basedOn w:val="a6"/>
    <w:next w:val="a6"/>
    <w:uiPriority w:val="99"/>
    <w:semiHidden/>
    <w:rsid w:val="00F125D1"/>
    <w:pPr>
      <w:spacing w:after="0" w:line="240" w:lineRule="auto"/>
      <w:ind w:firstLine="709"/>
      <w:jc w:val="right"/>
    </w:pPr>
    <w:rPr>
      <w:rFonts w:ascii="Times New Roman" w:eastAsia="Times New Roman" w:hAnsi="Times New Roman"/>
      <w:sz w:val="20"/>
      <w:szCs w:val="24"/>
      <w:lang w:eastAsia="ru-RU"/>
    </w:rPr>
  </w:style>
  <w:style w:type="paragraph" w:customStyle="1" w:styleId="afffffffffff3">
    <w:name w:val="Обычный по таблице"/>
    <w:basedOn w:val="a6"/>
    <w:uiPriority w:val="99"/>
    <w:semiHidden/>
    <w:rsid w:val="00F125D1"/>
    <w:pPr>
      <w:spacing w:after="0" w:line="240" w:lineRule="auto"/>
      <w:ind w:firstLine="709"/>
      <w:jc w:val="both"/>
    </w:pPr>
    <w:rPr>
      <w:rFonts w:ascii="Times New Roman" w:eastAsia="Times New Roman" w:hAnsi="Times New Roman"/>
      <w:sz w:val="24"/>
      <w:szCs w:val="24"/>
      <w:lang w:eastAsia="ru-RU"/>
    </w:rPr>
  </w:style>
  <w:style w:type="character" w:customStyle="1" w:styleId="1fff4">
    <w:name w:val="Знак Знак1"/>
    <w:uiPriority w:val="99"/>
    <w:semiHidden/>
    <w:rsid w:val="00F125D1"/>
    <w:rPr>
      <w:sz w:val="24"/>
      <w:u w:val="single"/>
      <w:lang w:val="ru-RU" w:eastAsia="ru-RU"/>
    </w:rPr>
  </w:style>
  <w:style w:type="character" w:customStyle="1" w:styleId="1fff5">
    <w:name w:val="Маркированный_1 Знак Знак Знак"/>
    <w:uiPriority w:val="99"/>
    <w:semiHidden/>
    <w:rsid w:val="00F125D1"/>
    <w:rPr>
      <w:sz w:val="24"/>
      <w:lang w:val="ru-RU" w:eastAsia="ru-RU"/>
    </w:rPr>
  </w:style>
  <w:style w:type="character" w:customStyle="1" w:styleId="afffffffffff4">
    <w:name w:val="Знак Знак Знак Знак"/>
    <w:uiPriority w:val="99"/>
    <w:semiHidden/>
    <w:rsid w:val="00F125D1"/>
    <w:rPr>
      <w:sz w:val="24"/>
      <w:lang w:val="ru-RU" w:eastAsia="ru-RU"/>
    </w:rPr>
  </w:style>
  <w:style w:type="paragraph" w:customStyle="1" w:styleId="xl23">
    <w:name w:val="xl23"/>
    <w:basedOn w:val="a6"/>
    <w:uiPriority w:val="99"/>
    <w:semiHidden/>
    <w:rsid w:val="00F125D1"/>
    <w:pPr>
      <w:pBdr>
        <w:left w:val="single" w:sz="8" w:space="0" w:color="auto"/>
        <w:bottom w:val="single" w:sz="8" w:space="0" w:color="auto"/>
        <w:right w:val="single" w:sz="8"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character" w:customStyle="1" w:styleId="afffffffffff5">
    <w:name w:val="Подчеркнутый Знак Знак Знак"/>
    <w:uiPriority w:val="99"/>
    <w:semiHidden/>
    <w:rsid w:val="00F125D1"/>
    <w:rPr>
      <w:sz w:val="24"/>
      <w:u w:val="single"/>
      <w:lang w:val="ru-RU" w:eastAsia="ru-RU"/>
    </w:rPr>
  </w:style>
  <w:style w:type="character" w:customStyle="1" w:styleId="1fff6">
    <w:name w:val="Маркированный_1 Знак Знак Знак Знак"/>
    <w:uiPriority w:val="99"/>
    <w:semiHidden/>
    <w:rsid w:val="00F125D1"/>
    <w:rPr>
      <w:sz w:val="24"/>
      <w:lang w:val="ru-RU" w:eastAsia="ru-RU"/>
    </w:rPr>
  </w:style>
  <w:style w:type="character" w:customStyle="1" w:styleId="1fff7">
    <w:name w:val="Подчеркнутый Знак Знак1"/>
    <w:uiPriority w:val="99"/>
    <w:semiHidden/>
    <w:rsid w:val="00F125D1"/>
    <w:rPr>
      <w:sz w:val="24"/>
      <w:u w:val="single"/>
      <w:lang w:val="ru-RU" w:eastAsia="ru-RU"/>
    </w:rPr>
  </w:style>
  <w:style w:type="paragraph" w:customStyle="1" w:styleId="S3">
    <w:name w:val="S_Нмерованный_3"/>
    <w:basedOn w:val="3"/>
    <w:link w:val="S34"/>
    <w:autoRedefine/>
    <w:uiPriority w:val="99"/>
    <w:rsid w:val="00F125D1"/>
    <w:rPr>
      <w:bCs w:val="0"/>
      <w:sz w:val="20"/>
      <w:szCs w:val="20"/>
    </w:rPr>
  </w:style>
  <w:style w:type="character" w:customStyle="1" w:styleId="S41">
    <w:name w:val="S_Заголовок 4 Знак"/>
    <w:link w:val="S40"/>
    <w:uiPriority w:val="99"/>
    <w:locked/>
    <w:rsid w:val="00F125D1"/>
    <w:rPr>
      <w:rFonts w:eastAsia="Times New Roman"/>
      <w:b/>
      <w:color w:val="000000"/>
      <w:sz w:val="28"/>
      <w:szCs w:val="20"/>
      <w:lang w:eastAsia="ar-SA"/>
    </w:rPr>
  </w:style>
  <w:style w:type="paragraph" w:customStyle="1" w:styleId="Sa">
    <w:name w:val="S_Титульный"/>
    <w:basedOn w:val="afffffffff7"/>
    <w:uiPriority w:val="99"/>
    <w:rsid w:val="00F125D1"/>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3">
    <w:name w:val="Маркированный_1 Знак1"/>
    <w:uiPriority w:val="99"/>
    <w:semiHidden/>
    <w:rsid w:val="00F125D1"/>
  </w:style>
  <w:style w:type="character" w:customStyle="1" w:styleId="S34">
    <w:name w:val="S_Нмерованный_3 Знак Знак"/>
    <w:link w:val="S3"/>
    <w:uiPriority w:val="99"/>
    <w:locked/>
    <w:rsid w:val="00F125D1"/>
    <w:rPr>
      <w:rFonts w:ascii="Cambria" w:eastAsia="Times New Roman" w:hAnsi="Cambria"/>
      <w:b/>
      <w:color w:val="4F81BD"/>
      <w:sz w:val="20"/>
      <w:szCs w:val="20"/>
    </w:rPr>
  </w:style>
  <w:style w:type="paragraph" w:customStyle="1" w:styleId="xl74">
    <w:name w:val="xl74"/>
    <w:basedOn w:val="a6"/>
    <w:uiPriority w:val="99"/>
    <w:semiHidden/>
    <w:rsid w:val="00F125D1"/>
    <w:pPr>
      <w:pBdr>
        <w:left w:val="single" w:sz="4" w:space="0" w:color="auto"/>
        <w:bottom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lang w:eastAsia="ru-RU"/>
    </w:rPr>
  </w:style>
  <w:style w:type="paragraph" w:customStyle="1" w:styleId="xl75">
    <w:name w:val="xl75"/>
    <w:basedOn w:val="a6"/>
    <w:uiPriority w:val="99"/>
    <w:semiHidden/>
    <w:rsid w:val="00F125D1"/>
    <w:pPr>
      <w:pBdr>
        <w:top w:val="single" w:sz="4" w:space="0" w:color="auto"/>
        <w:bottom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sz w:val="24"/>
      <w:szCs w:val="24"/>
      <w:lang w:eastAsia="ru-RU"/>
    </w:rPr>
  </w:style>
  <w:style w:type="paragraph" w:customStyle="1" w:styleId="xl76">
    <w:name w:val="xl76"/>
    <w:basedOn w:val="a6"/>
    <w:uiPriority w:val="99"/>
    <w:semiHidden/>
    <w:rsid w:val="00F125D1"/>
    <w:pPr>
      <w:pBdr>
        <w:top w:val="single" w:sz="4" w:space="0" w:color="auto"/>
        <w:bottom w:val="single" w:sz="4" w:space="0" w:color="auto"/>
        <w:right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sz w:val="24"/>
      <w:szCs w:val="24"/>
      <w:lang w:eastAsia="ru-RU"/>
    </w:rPr>
  </w:style>
  <w:style w:type="character" w:customStyle="1" w:styleId="1fff8">
    <w:name w:val="Заголовок_1 Знак Знак Знак Знак"/>
    <w:uiPriority w:val="99"/>
    <w:semiHidden/>
    <w:rsid w:val="00F125D1"/>
    <w:rPr>
      <w:b/>
      <w:caps/>
      <w:sz w:val="24"/>
      <w:lang w:val="ru-RU" w:eastAsia="ru-RU"/>
    </w:rPr>
  </w:style>
  <w:style w:type="paragraph" w:customStyle="1" w:styleId="12">
    <w:name w:val="Таблица 1 + Обычный"/>
    <w:basedOn w:val="a6"/>
    <w:autoRedefine/>
    <w:uiPriority w:val="99"/>
    <w:semiHidden/>
    <w:rsid w:val="00F125D1"/>
    <w:pPr>
      <w:numPr>
        <w:numId w:val="20"/>
      </w:numPr>
      <w:spacing w:after="0" w:line="360" w:lineRule="auto"/>
      <w:jc w:val="right"/>
    </w:pPr>
    <w:rPr>
      <w:rFonts w:ascii="Times New Roman" w:eastAsia="Times New Roman" w:hAnsi="Times New Roman"/>
      <w:sz w:val="24"/>
      <w:szCs w:val="24"/>
      <w:lang w:eastAsia="ru-RU"/>
    </w:rPr>
  </w:style>
  <w:style w:type="paragraph" w:customStyle="1" w:styleId="afffffffffff6">
    <w:name w:val="Заголовок таблицы + Обычный"/>
    <w:basedOn w:val="a6"/>
    <w:link w:val="afffffffffff7"/>
    <w:autoRedefine/>
    <w:uiPriority w:val="99"/>
    <w:semiHidden/>
    <w:rsid w:val="00F125D1"/>
    <w:pPr>
      <w:spacing w:after="0" w:line="360" w:lineRule="auto"/>
      <w:ind w:firstLine="720"/>
      <w:jc w:val="center"/>
    </w:pPr>
    <w:rPr>
      <w:rFonts w:ascii="Times New Roman" w:hAnsi="Times New Roman"/>
      <w:sz w:val="24"/>
      <w:szCs w:val="20"/>
      <w:u w:val="single"/>
      <w:lang w:eastAsia="ru-RU"/>
    </w:rPr>
  </w:style>
  <w:style w:type="character" w:customStyle="1" w:styleId="3f0">
    <w:name w:val="Знак3 Знак Знак Знак"/>
    <w:uiPriority w:val="99"/>
    <w:semiHidden/>
    <w:rsid w:val="00F125D1"/>
    <w:rPr>
      <w:b/>
      <w:sz w:val="24"/>
      <w:u w:val="single"/>
      <w:lang w:val="ru-RU" w:eastAsia="ru-RU"/>
    </w:rPr>
  </w:style>
  <w:style w:type="paragraph" w:customStyle="1" w:styleId="1">
    <w:name w:val="Рисунок 1 + Обычный"/>
    <w:basedOn w:val="12"/>
    <w:autoRedefine/>
    <w:uiPriority w:val="99"/>
    <w:semiHidden/>
    <w:rsid w:val="00F125D1"/>
    <w:pPr>
      <w:numPr>
        <w:numId w:val="19"/>
      </w:numPr>
    </w:pPr>
    <w:rPr>
      <w:lang w:val="en-US"/>
    </w:rPr>
  </w:style>
  <w:style w:type="character" w:customStyle="1" w:styleId="afffffffffff7">
    <w:name w:val="Заголовок таблицы + Обычный Знак"/>
    <w:link w:val="afffffffffff6"/>
    <w:uiPriority w:val="99"/>
    <w:semiHidden/>
    <w:locked/>
    <w:rsid w:val="00F125D1"/>
    <w:rPr>
      <w:rFonts w:ascii="Times New Roman" w:hAnsi="Times New Roman"/>
      <w:sz w:val="24"/>
      <w:u w:val="single"/>
      <w:lang w:eastAsia="ru-RU"/>
    </w:rPr>
  </w:style>
  <w:style w:type="character" w:customStyle="1" w:styleId="afffffffffff8">
    <w:name w:val="Обычный в таблице Знак Знак"/>
    <w:uiPriority w:val="99"/>
    <w:semiHidden/>
    <w:rsid w:val="00F125D1"/>
    <w:rPr>
      <w:sz w:val="24"/>
      <w:lang w:val="ru-RU" w:eastAsia="ru-RU"/>
    </w:rPr>
  </w:style>
  <w:style w:type="character" w:customStyle="1" w:styleId="afffffffffff9">
    <w:name w:val="Подчеркнутый Знак Знак Знак Знак"/>
    <w:uiPriority w:val="99"/>
    <w:semiHidden/>
    <w:rsid w:val="00F125D1"/>
    <w:rPr>
      <w:sz w:val="24"/>
      <w:u w:val="single"/>
      <w:lang w:val="ru-RU" w:eastAsia="ru-RU"/>
    </w:rPr>
  </w:style>
  <w:style w:type="character" w:customStyle="1" w:styleId="1fff9">
    <w:name w:val="Маркированный_1 Знак Знак Знак Знак Знак"/>
    <w:uiPriority w:val="99"/>
    <w:semiHidden/>
    <w:rsid w:val="00F125D1"/>
    <w:rPr>
      <w:sz w:val="24"/>
      <w:lang w:val="ru-RU" w:eastAsia="ru-RU"/>
    </w:rPr>
  </w:style>
  <w:style w:type="character" w:customStyle="1" w:styleId="2ff3">
    <w:name w:val="Знак2 Знак Знак Знак"/>
    <w:uiPriority w:val="99"/>
    <w:semiHidden/>
    <w:rsid w:val="00F125D1"/>
    <w:rPr>
      <w:b/>
      <w:sz w:val="24"/>
      <w:lang w:val="ru-RU" w:eastAsia="ru-RU"/>
    </w:rPr>
  </w:style>
  <w:style w:type="character" w:customStyle="1" w:styleId="1fffa">
    <w:name w:val="Заголовок_1 Знак Знак Знак Знак Знак"/>
    <w:uiPriority w:val="99"/>
    <w:semiHidden/>
    <w:rsid w:val="00F125D1"/>
    <w:rPr>
      <w:b/>
      <w:caps/>
      <w:sz w:val="24"/>
      <w:lang w:val="ru-RU" w:eastAsia="ru-RU"/>
    </w:rPr>
  </w:style>
  <w:style w:type="paragraph" w:customStyle="1" w:styleId="xl77">
    <w:name w:val="xl77"/>
    <w:basedOn w:val="a6"/>
    <w:uiPriority w:val="99"/>
    <w:semiHidden/>
    <w:rsid w:val="00F125D1"/>
    <w:pPr>
      <w:pBdr>
        <w:top w:val="single" w:sz="4" w:space="0" w:color="auto"/>
        <w:lef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78">
    <w:name w:val="xl78"/>
    <w:basedOn w:val="a6"/>
    <w:uiPriority w:val="99"/>
    <w:semiHidden/>
    <w:rsid w:val="00F125D1"/>
    <w:pPr>
      <w:pBdr>
        <w:top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79">
    <w:name w:val="xl79"/>
    <w:basedOn w:val="a6"/>
    <w:uiPriority w:val="99"/>
    <w:semiHidden/>
    <w:rsid w:val="00F125D1"/>
    <w:pPr>
      <w:pBdr>
        <w:top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80">
    <w:name w:val="xl80"/>
    <w:basedOn w:val="a6"/>
    <w:uiPriority w:val="99"/>
    <w:semiHidden/>
    <w:rsid w:val="00F125D1"/>
    <w:pPr>
      <w:pBdr>
        <w:top w:val="single" w:sz="4" w:space="0" w:color="auto"/>
        <w:left w:val="single" w:sz="4" w:space="0" w:color="auto"/>
        <w:right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b/>
      <w:bCs/>
      <w:sz w:val="24"/>
      <w:szCs w:val="24"/>
      <w:lang w:eastAsia="ru-RU"/>
    </w:rPr>
  </w:style>
  <w:style w:type="paragraph" w:customStyle="1" w:styleId="afffffffffffa">
    <w:name w:val="В таблице"/>
    <w:basedOn w:val="a6"/>
    <w:uiPriority w:val="99"/>
    <w:semiHidden/>
    <w:rsid w:val="00F125D1"/>
    <w:pPr>
      <w:spacing w:after="0" w:line="360" w:lineRule="auto"/>
      <w:ind w:firstLine="709"/>
      <w:jc w:val="center"/>
    </w:pPr>
    <w:rPr>
      <w:rFonts w:ascii="Times New Roman" w:eastAsia="Times New Roman" w:hAnsi="Times New Roman"/>
      <w:sz w:val="24"/>
      <w:szCs w:val="24"/>
      <w:lang w:eastAsia="ru-RU"/>
    </w:rPr>
  </w:style>
  <w:style w:type="paragraph" w:customStyle="1" w:styleId="Sb">
    <w:name w:val="S_Заголовок таблицы"/>
    <w:basedOn w:val="a6"/>
    <w:uiPriority w:val="99"/>
    <w:rsid w:val="00F125D1"/>
    <w:pPr>
      <w:spacing w:after="0" w:line="360" w:lineRule="auto"/>
      <w:ind w:firstLine="709"/>
      <w:jc w:val="center"/>
    </w:pPr>
    <w:rPr>
      <w:rFonts w:ascii="Times New Roman" w:eastAsia="Times New Roman" w:hAnsi="Times New Roman"/>
      <w:sz w:val="24"/>
      <w:szCs w:val="24"/>
      <w:u w:val="single"/>
      <w:lang w:eastAsia="ru-RU"/>
    </w:rPr>
  </w:style>
  <w:style w:type="paragraph" w:customStyle="1" w:styleId="Sc">
    <w:name w:val="S_Обычный с подчеркиванием"/>
    <w:basedOn w:val="a6"/>
    <w:link w:val="Sd"/>
    <w:uiPriority w:val="99"/>
    <w:rsid w:val="00F125D1"/>
    <w:pPr>
      <w:spacing w:after="0" w:line="360" w:lineRule="auto"/>
      <w:ind w:firstLine="709"/>
      <w:jc w:val="both"/>
    </w:pPr>
    <w:rPr>
      <w:rFonts w:ascii="Times New Roman" w:hAnsi="Times New Roman"/>
      <w:sz w:val="24"/>
      <w:szCs w:val="20"/>
      <w:u w:val="single"/>
      <w:lang w:eastAsia="ru-RU"/>
    </w:rPr>
  </w:style>
  <w:style w:type="character" w:customStyle="1" w:styleId="Sd">
    <w:name w:val="S_Обычный с подчеркиванием Знак"/>
    <w:link w:val="Sc"/>
    <w:uiPriority w:val="99"/>
    <w:locked/>
    <w:rsid w:val="00F125D1"/>
    <w:rPr>
      <w:rFonts w:ascii="Times New Roman" w:hAnsi="Times New Roman"/>
      <w:sz w:val="24"/>
      <w:u w:val="single"/>
      <w:lang w:eastAsia="ru-RU"/>
    </w:rPr>
  </w:style>
  <w:style w:type="paragraph" w:customStyle="1" w:styleId="S0">
    <w:name w:val="S_рисунок"/>
    <w:basedOn w:val="a6"/>
    <w:uiPriority w:val="99"/>
    <w:rsid w:val="00F125D1"/>
    <w:pPr>
      <w:numPr>
        <w:numId w:val="21"/>
      </w:numPr>
      <w:tabs>
        <w:tab w:val="clear" w:pos="2149"/>
        <w:tab w:val="num" w:pos="360"/>
      </w:tabs>
      <w:spacing w:after="0" w:line="360" w:lineRule="auto"/>
      <w:ind w:left="0" w:firstLine="0"/>
      <w:jc w:val="right"/>
    </w:pPr>
    <w:rPr>
      <w:rFonts w:ascii="Times New Roman" w:eastAsia="Times New Roman" w:hAnsi="Times New Roman"/>
      <w:sz w:val="24"/>
      <w:szCs w:val="24"/>
      <w:lang w:eastAsia="ru-RU"/>
    </w:rPr>
  </w:style>
  <w:style w:type="paragraph" w:customStyle="1" w:styleId="S">
    <w:name w:val="S_Таблица"/>
    <w:basedOn w:val="a6"/>
    <w:uiPriority w:val="99"/>
    <w:rsid w:val="00F125D1"/>
    <w:pPr>
      <w:numPr>
        <w:numId w:val="22"/>
      </w:numPr>
      <w:tabs>
        <w:tab w:val="clear" w:pos="1440"/>
        <w:tab w:val="num" w:pos="360"/>
      </w:tabs>
      <w:spacing w:after="0" w:line="360" w:lineRule="auto"/>
      <w:ind w:left="0" w:right="-158" w:firstLine="0"/>
      <w:jc w:val="right"/>
    </w:pPr>
    <w:rPr>
      <w:rFonts w:ascii="Times New Roman" w:eastAsia="Times New Roman" w:hAnsi="Times New Roman"/>
      <w:sz w:val="24"/>
      <w:szCs w:val="24"/>
      <w:lang w:eastAsia="ru-RU"/>
    </w:rPr>
  </w:style>
  <w:style w:type="paragraph" w:customStyle="1" w:styleId="afffffffffffb">
    <w:name w:val="_Обычный"/>
    <w:basedOn w:val="a6"/>
    <w:uiPriority w:val="99"/>
    <w:semiHidden/>
    <w:rsid w:val="00F125D1"/>
    <w:pPr>
      <w:spacing w:after="0" w:line="360" w:lineRule="auto"/>
      <w:ind w:firstLine="709"/>
      <w:jc w:val="both"/>
    </w:pPr>
    <w:rPr>
      <w:rFonts w:ascii="Times New Roman" w:eastAsia="Times New Roman" w:hAnsi="Times New Roman"/>
      <w:sz w:val="24"/>
      <w:szCs w:val="24"/>
      <w:lang w:eastAsia="ru-RU"/>
    </w:rPr>
  </w:style>
  <w:style w:type="paragraph" w:customStyle="1" w:styleId="1fffb">
    <w:name w:val="Заголов1"/>
    <w:basedOn w:val="ConsPlusTitle"/>
    <w:uiPriority w:val="99"/>
    <w:semiHidden/>
    <w:rsid w:val="00F125D1"/>
    <w:pPr>
      <w:widowControl/>
      <w:suppressAutoHyphens w:val="0"/>
      <w:autoSpaceDN w:val="0"/>
      <w:adjustRightInd w:val="0"/>
      <w:spacing w:line="360" w:lineRule="auto"/>
      <w:ind w:firstLine="0"/>
      <w:jc w:val="center"/>
    </w:pPr>
    <w:rPr>
      <w:color w:val="auto"/>
      <w:sz w:val="28"/>
      <w:szCs w:val="28"/>
      <w:lang w:eastAsia="ru-RU"/>
    </w:rPr>
  </w:style>
  <w:style w:type="paragraph" w:customStyle="1" w:styleId="S22">
    <w:name w:val="S_Нумерованный_2"/>
    <w:basedOn w:val="a6"/>
    <w:autoRedefine/>
    <w:uiPriority w:val="99"/>
    <w:rsid w:val="00F125D1"/>
    <w:pPr>
      <w:tabs>
        <w:tab w:val="num" w:pos="1021"/>
      </w:tabs>
      <w:spacing w:after="0" w:line="360" w:lineRule="auto"/>
      <w:ind w:firstLine="737"/>
      <w:jc w:val="both"/>
    </w:pPr>
    <w:rPr>
      <w:rFonts w:ascii="Times New Roman" w:eastAsia="Times New Roman" w:hAnsi="Times New Roman" w:cs="Arial"/>
      <w:sz w:val="24"/>
      <w:szCs w:val="24"/>
      <w:lang w:eastAsia="ru-RU"/>
    </w:rPr>
  </w:style>
  <w:style w:type="paragraph" w:customStyle="1" w:styleId="Se">
    <w:name w:val="S_Список литературы"/>
    <w:basedOn w:val="S5"/>
    <w:autoRedefine/>
    <w:uiPriority w:val="99"/>
    <w:rsid w:val="00F125D1"/>
    <w:pPr>
      <w:tabs>
        <w:tab w:val="num" w:pos="1134"/>
      </w:tabs>
      <w:ind w:firstLine="794"/>
    </w:pPr>
    <w:rPr>
      <w:rFonts w:cs="Arial"/>
    </w:rPr>
  </w:style>
  <w:style w:type="paragraph" w:customStyle="1" w:styleId="22">
    <w:name w:val="обычный 22"/>
    <w:basedOn w:val="S5"/>
    <w:uiPriority w:val="99"/>
    <w:rsid w:val="00F125D1"/>
    <w:pPr>
      <w:numPr>
        <w:numId w:val="23"/>
      </w:numPr>
      <w:tabs>
        <w:tab w:val="num" w:pos="1004"/>
        <w:tab w:val="num" w:pos="4611"/>
      </w:tabs>
      <w:ind w:left="0" w:firstLine="709"/>
    </w:pPr>
  </w:style>
  <w:style w:type="paragraph" w:customStyle="1" w:styleId="2ff4">
    <w:name w:val="обычный 2"/>
    <w:basedOn w:val="22"/>
    <w:uiPriority w:val="99"/>
    <w:rsid w:val="00F125D1"/>
    <w:pPr>
      <w:numPr>
        <w:numId w:val="0"/>
      </w:numPr>
      <w:tabs>
        <w:tab w:val="num" w:pos="4611"/>
      </w:tabs>
      <w:ind w:firstLine="709"/>
    </w:pPr>
  </w:style>
  <w:style w:type="paragraph" w:customStyle="1" w:styleId="23">
    <w:name w:val="обычный 23"/>
    <w:basedOn w:val="22"/>
    <w:uiPriority w:val="99"/>
    <w:rsid w:val="00F125D1"/>
    <w:pPr>
      <w:numPr>
        <w:numId w:val="24"/>
      </w:numPr>
      <w:tabs>
        <w:tab w:val="num" w:pos="4116"/>
        <w:tab w:val="num" w:pos="4611"/>
      </w:tabs>
      <w:ind w:left="1429" w:firstLine="5860"/>
    </w:pPr>
  </w:style>
  <w:style w:type="paragraph" w:customStyle="1" w:styleId="afffffffffffc">
    <w:name w:val="Подпись к рисунку"/>
    <w:basedOn w:val="a6"/>
    <w:next w:val="a6"/>
    <w:uiPriority w:val="99"/>
    <w:rsid w:val="00F125D1"/>
    <w:pPr>
      <w:spacing w:after="120" w:line="312" w:lineRule="auto"/>
      <w:ind w:firstLine="709"/>
      <w:jc w:val="center"/>
    </w:pPr>
    <w:rPr>
      <w:rFonts w:ascii="Times New Roman" w:eastAsia="Times New Roman" w:hAnsi="Times New Roman"/>
      <w:sz w:val="24"/>
    </w:rPr>
  </w:style>
  <w:style w:type="character" w:customStyle="1" w:styleId="114">
    <w:name w:val="Знак11"/>
    <w:uiPriority w:val="99"/>
    <w:semiHidden/>
    <w:rsid w:val="00F125D1"/>
    <w:rPr>
      <w:rFonts w:ascii="Arial" w:hAnsi="Arial"/>
      <w:b/>
      <w:i/>
      <w:sz w:val="28"/>
      <w:lang w:val="ru-RU" w:eastAsia="ru-RU"/>
    </w:rPr>
  </w:style>
  <w:style w:type="paragraph" w:customStyle="1" w:styleId="2ff5">
    <w:name w:val="Цитата2"/>
    <w:basedOn w:val="a6"/>
    <w:uiPriority w:val="99"/>
    <w:semiHidden/>
    <w:rsid w:val="00F125D1"/>
    <w:pPr>
      <w:spacing w:after="0" w:line="360" w:lineRule="auto"/>
      <w:ind w:left="526" w:right="43" w:firstLine="709"/>
      <w:jc w:val="both"/>
    </w:pPr>
    <w:rPr>
      <w:rFonts w:ascii="Times New Roman" w:eastAsia="Times New Roman" w:hAnsi="Times New Roman"/>
      <w:sz w:val="28"/>
      <w:szCs w:val="20"/>
      <w:lang w:eastAsia="ru-RU"/>
    </w:rPr>
  </w:style>
  <w:style w:type="paragraph" w:customStyle="1" w:styleId="2ff6">
    <w:name w:val="Маркированный список2"/>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2ff7">
    <w:name w:val="Нумерованный список2"/>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character" w:customStyle="1" w:styleId="1fffc">
    <w:name w:val="Знак Знак Знак1"/>
    <w:uiPriority w:val="99"/>
    <w:semiHidden/>
    <w:rsid w:val="00F125D1"/>
    <w:rPr>
      <w:sz w:val="24"/>
      <w:u w:val="single"/>
      <w:lang w:val="ru-RU" w:eastAsia="ru-RU"/>
    </w:rPr>
  </w:style>
  <w:style w:type="character" w:customStyle="1" w:styleId="1fffd">
    <w:name w:val="Знак Знак Знак Знак1"/>
    <w:uiPriority w:val="99"/>
    <w:semiHidden/>
    <w:rsid w:val="00F125D1"/>
    <w:rPr>
      <w:sz w:val="24"/>
      <w:lang w:val="ru-RU" w:eastAsia="ru-RU"/>
    </w:rPr>
  </w:style>
  <w:style w:type="character" w:customStyle="1" w:styleId="312">
    <w:name w:val="Знак3 Знак Знак Знак1"/>
    <w:uiPriority w:val="99"/>
    <w:semiHidden/>
    <w:rsid w:val="00F125D1"/>
    <w:rPr>
      <w:b/>
      <w:sz w:val="24"/>
      <w:u w:val="single"/>
      <w:lang w:val="ru-RU" w:eastAsia="ru-RU"/>
    </w:rPr>
  </w:style>
  <w:style w:type="character" w:customStyle="1" w:styleId="212">
    <w:name w:val="Знак2 Знак Знак Знак1"/>
    <w:uiPriority w:val="99"/>
    <w:semiHidden/>
    <w:rsid w:val="00F125D1"/>
    <w:rPr>
      <w:b/>
      <w:sz w:val="24"/>
      <w:lang w:val="ru-RU" w:eastAsia="ru-RU"/>
    </w:rPr>
  </w:style>
  <w:style w:type="character" w:customStyle="1" w:styleId="115">
    <w:name w:val="Знак1 Знак Знак Знак1"/>
    <w:uiPriority w:val="99"/>
    <w:semiHidden/>
    <w:rsid w:val="00F125D1"/>
    <w:rPr>
      <w:sz w:val="24"/>
      <w:lang w:val="ru-RU" w:eastAsia="ru-RU"/>
    </w:rPr>
  </w:style>
  <w:style w:type="character" w:customStyle="1" w:styleId="Normal">
    <w:name w:val="Normal Знак"/>
    <w:link w:val="110"/>
    <w:uiPriority w:val="99"/>
    <w:locked/>
    <w:rsid w:val="00F125D1"/>
    <w:rPr>
      <w:rFonts w:ascii="Times New Roman" w:hAnsi="Times New Roman"/>
      <w:color w:val="000000"/>
      <w:sz w:val="22"/>
      <w:lang w:eastAsia="ar-SA" w:bidi="ar-SA"/>
    </w:rPr>
  </w:style>
  <w:style w:type="paragraph" w:customStyle="1" w:styleId="afffffffffffd">
    <w:name w:val="ГРАД Основной текст"/>
    <w:basedOn w:val="a6"/>
    <w:uiPriority w:val="99"/>
    <w:rsid w:val="00F125D1"/>
    <w:pPr>
      <w:tabs>
        <w:tab w:val="left" w:pos="540"/>
        <w:tab w:val="left" w:pos="1080"/>
        <w:tab w:val="left" w:pos="1260"/>
        <w:tab w:val="left" w:pos="1620"/>
      </w:tabs>
      <w:spacing w:after="0" w:line="360" w:lineRule="auto"/>
      <w:ind w:firstLine="709"/>
      <w:jc w:val="both"/>
    </w:pPr>
    <w:rPr>
      <w:rFonts w:ascii="Times New Roman" w:eastAsia="Times New Roman" w:hAnsi="Times New Roman"/>
      <w:bCs/>
      <w:spacing w:val="4"/>
      <w:sz w:val="24"/>
      <w:szCs w:val="24"/>
      <w:lang w:eastAsia="ru-RU"/>
    </w:rPr>
  </w:style>
  <w:style w:type="paragraph" w:customStyle="1" w:styleId="a5">
    <w:name w:val="ГРАД Список маркированный"/>
    <w:basedOn w:val="affffa"/>
    <w:uiPriority w:val="99"/>
    <w:rsid w:val="00F125D1"/>
    <w:pPr>
      <w:numPr>
        <w:numId w:val="26"/>
      </w:numPr>
      <w:tabs>
        <w:tab w:val="left" w:pos="900"/>
        <w:tab w:val="left" w:pos="1080"/>
      </w:tabs>
      <w:spacing w:line="360" w:lineRule="auto"/>
    </w:pPr>
    <w:rPr>
      <w:spacing w:val="-1"/>
    </w:rPr>
  </w:style>
  <w:style w:type="paragraph" w:customStyle="1" w:styleId="afffffffffffe">
    <w:name w:val="Нормал для ПЗ"/>
    <w:basedOn w:val="a6"/>
    <w:uiPriority w:val="99"/>
    <w:rsid w:val="00F125D1"/>
    <w:pPr>
      <w:spacing w:after="0" w:line="312" w:lineRule="auto"/>
      <w:ind w:firstLine="709"/>
      <w:jc w:val="both"/>
    </w:pPr>
    <w:rPr>
      <w:rFonts w:ascii="Times New Roman" w:eastAsia="Times New Roman" w:hAnsi="Times New Roman"/>
      <w:sz w:val="24"/>
      <w:szCs w:val="24"/>
      <w:lang w:eastAsia="ru-RU"/>
    </w:rPr>
  </w:style>
  <w:style w:type="paragraph" w:customStyle="1" w:styleId="-9">
    <w:name w:val="Стиль абзаца - основа"/>
    <w:basedOn w:val="a6"/>
    <w:link w:val="-a"/>
    <w:uiPriority w:val="99"/>
    <w:rsid w:val="00F125D1"/>
    <w:pPr>
      <w:tabs>
        <w:tab w:val="left" w:pos="912"/>
      </w:tabs>
      <w:suppressAutoHyphens/>
      <w:overflowPunct w:val="0"/>
      <w:autoSpaceDE w:val="0"/>
      <w:autoSpaceDN w:val="0"/>
      <w:adjustRightInd w:val="0"/>
      <w:spacing w:after="0" w:line="240" w:lineRule="auto"/>
      <w:ind w:firstLine="539"/>
      <w:jc w:val="both"/>
    </w:pPr>
    <w:rPr>
      <w:rFonts w:ascii="Times New Roman" w:hAnsi="Times New Roman"/>
      <w:sz w:val="20"/>
      <w:szCs w:val="20"/>
      <w:lang w:eastAsia="ru-RU"/>
    </w:rPr>
  </w:style>
  <w:style w:type="character" w:customStyle="1" w:styleId="-a">
    <w:name w:val="Стиль абзаца - основа Знак"/>
    <w:link w:val="-9"/>
    <w:uiPriority w:val="99"/>
    <w:locked/>
    <w:rsid w:val="00F125D1"/>
    <w:rPr>
      <w:rFonts w:ascii="Times New Roman" w:hAnsi="Times New Roman"/>
      <w:sz w:val="20"/>
      <w:lang w:eastAsia="ru-RU"/>
    </w:rPr>
  </w:style>
  <w:style w:type="character" w:styleId="affffffffffff">
    <w:name w:val="Placeholder Text"/>
    <w:basedOn w:val="a7"/>
    <w:uiPriority w:val="99"/>
    <w:semiHidden/>
    <w:rsid w:val="00F125D1"/>
    <w:rPr>
      <w:rFonts w:cs="Times New Roman"/>
      <w:color w:val="808080"/>
    </w:rPr>
  </w:style>
  <w:style w:type="paragraph" w:customStyle="1" w:styleId="caaieiaie4">
    <w:name w:val="caaieiaie 4"/>
    <w:basedOn w:val="a6"/>
    <w:next w:val="a6"/>
    <w:uiPriority w:val="99"/>
    <w:rsid w:val="00F125D1"/>
    <w:pPr>
      <w:keepNext/>
      <w:widowControl w:val="0"/>
      <w:spacing w:after="0" w:line="240" w:lineRule="auto"/>
      <w:ind w:firstLine="709"/>
      <w:jc w:val="center"/>
    </w:pPr>
    <w:rPr>
      <w:rFonts w:ascii="Times New Roman" w:eastAsia="Times New Roman" w:hAnsi="Times New Roman"/>
      <w:sz w:val="24"/>
      <w:szCs w:val="20"/>
      <w:lang w:eastAsia="ru-RU"/>
    </w:rPr>
  </w:style>
  <w:style w:type="character" w:customStyle="1" w:styleId="affffffffffff0">
    <w:name w:val="Гипертекстовая ссылка"/>
    <w:uiPriority w:val="99"/>
    <w:rsid w:val="00F125D1"/>
    <w:rPr>
      <w:rFonts w:ascii="Times New Roman" w:hAnsi="Times New Roman"/>
      <w:b/>
      <w:color w:val="008000"/>
      <w:sz w:val="20"/>
      <w:u w:val="single"/>
    </w:rPr>
  </w:style>
  <w:style w:type="paragraph" w:customStyle="1" w:styleId="affffffffffff1">
    <w:name w:val="Стиль"/>
    <w:uiPriority w:val="99"/>
    <w:rsid w:val="00F125D1"/>
    <w:pPr>
      <w:widowControl w:val="0"/>
      <w:suppressAutoHyphens/>
      <w:autoSpaceDE w:val="0"/>
      <w:spacing w:line="360" w:lineRule="auto"/>
      <w:ind w:firstLine="709"/>
      <w:jc w:val="both"/>
    </w:pPr>
    <w:rPr>
      <w:rFonts w:ascii="Times New Roman" w:eastAsia="Times New Roman" w:hAnsi="Times New Roman"/>
      <w:sz w:val="24"/>
      <w:szCs w:val="24"/>
      <w:lang w:eastAsia="zh-CN"/>
    </w:rPr>
  </w:style>
  <w:style w:type="paragraph" w:customStyle="1" w:styleId="125">
    <w:name w:val="Знак1 Знак Знак Знак2"/>
    <w:basedOn w:val="a6"/>
    <w:uiPriority w:val="99"/>
    <w:rsid w:val="00F125D1"/>
    <w:pPr>
      <w:spacing w:after="60" w:line="240" w:lineRule="auto"/>
      <w:ind w:firstLine="709"/>
      <w:jc w:val="both"/>
    </w:pPr>
    <w:rPr>
      <w:rFonts w:ascii="Arial" w:eastAsia="Times New Roman" w:hAnsi="Arial" w:cs="Arial"/>
      <w:bCs/>
      <w:sz w:val="24"/>
      <w:szCs w:val="24"/>
      <w:lang w:eastAsia="ru-RU"/>
    </w:rPr>
  </w:style>
  <w:style w:type="character" w:customStyle="1" w:styleId="Normal0">
    <w:name w:val="Normal Знак Знак"/>
    <w:uiPriority w:val="99"/>
    <w:rsid w:val="00F125D1"/>
    <w:rPr>
      <w:sz w:val="22"/>
      <w:lang w:val="ru-RU" w:eastAsia="ru-RU"/>
    </w:rPr>
  </w:style>
  <w:style w:type="paragraph" w:customStyle="1" w:styleId="BodyTextIndent21">
    <w:name w:val="Body Text Indent 21"/>
    <w:basedOn w:val="a6"/>
    <w:uiPriority w:val="99"/>
    <w:rsid w:val="00F125D1"/>
    <w:pPr>
      <w:overflowPunct w:val="0"/>
      <w:autoSpaceDE w:val="0"/>
      <w:autoSpaceDN w:val="0"/>
      <w:adjustRightInd w:val="0"/>
      <w:spacing w:after="120" w:line="480" w:lineRule="auto"/>
      <w:ind w:left="283" w:firstLine="709"/>
      <w:jc w:val="both"/>
      <w:textAlignment w:val="baseline"/>
    </w:pPr>
    <w:rPr>
      <w:rFonts w:ascii="Times New Roman" w:eastAsia="Times New Roman" w:hAnsi="Times New Roman"/>
      <w:sz w:val="20"/>
      <w:szCs w:val="20"/>
      <w:lang w:eastAsia="ru-RU"/>
    </w:rPr>
  </w:style>
  <w:style w:type="paragraph" w:customStyle="1" w:styleId="Normal10-02">
    <w:name w:val="Normal + 10 пт полужирный По центру Слева:  -02 см Справ..."/>
    <w:basedOn w:val="a6"/>
    <w:link w:val="Normal10-020"/>
    <w:uiPriority w:val="99"/>
    <w:rsid w:val="00F125D1"/>
    <w:pPr>
      <w:spacing w:after="0" w:line="240" w:lineRule="auto"/>
      <w:ind w:left="-113" w:right="-113" w:firstLine="709"/>
      <w:jc w:val="center"/>
    </w:pPr>
    <w:rPr>
      <w:rFonts w:ascii="Times New Roman" w:hAnsi="Times New Roman"/>
      <w:b/>
      <w:sz w:val="20"/>
      <w:szCs w:val="20"/>
      <w:lang w:eastAsia="ru-RU"/>
    </w:rPr>
  </w:style>
  <w:style w:type="character" w:customStyle="1" w:styleId="Normal10-020">
    <w:name w:val="Normal + 10 пт полужирный По центру Слева:  -02 см Справ... Знак"/>
    <w:link w:val="Normal10-02"/>
    <w:uiPriority w:val="99"/>
    <w:locked/>
    <w:rsid w:val="00F125D1"/>
    <w:rPr>
      <w:rFonts w:ascii="Times New Roman" w:hAnsi="Times New Roman"/>
      <w:b/>
      <w:sz w:val="20"/>
      <w:lang w:eastAsia="ru-RU"/>
    </w:rPr>
  </w:style>
  <w:style w:type="paragraph" w:customStyle="1" w:styleId="Normal1">
    <w:name w:val="Normal1"/>
    <w:uiPriority w:val="99"/>
    <w:rsid w:val="00F125D1"/>
    <w:pPr>
      <w:snapToGrid w:val="0"/>
      <w:spacing w:line="360" w:lineRule="auto"/>
      <w:ind w:firstLine="709"/>
      <w:jc w:val="both"/>
    </w:pPr>
    <w:rPr>
      <w:rFonts w:ascii="Times New Roman" w:eastAsia="Times New Roman" w:hAnsi="Times New Roman"/>
      <w:szCs w:val="20"/>
    </w:rPr>
  </w:style>
  <w:style w:type="paragraph" w:customStyle="1" w:styleId="affffffffffff2">
    <w:name w:val="Знак Знак Знак Знак Знак Знак Знак Знак Знак Знак Знак Знак Знак Знак Знак"/>
    <w:basedOn w:val="a6"/>
    <w:uiPriority w:val="99"/>
    <w:rsid w:val="00F125D1"/>
    <w:pPr>
      <w:spacing w:before="100" w:beforeAutospacing="1" w:after="100" w:afterAutospacing="1" w:line="240" w:lineRule="auto"/>
    </w:pPr>
    <w:rPr>
      <w:rFonts w:ascii="Tahoma" w:eastAsia="Times New Roman" w:hAnsi="Tahoma" w:cs="Tahoma"/>
      <w:sz w:val="20"/>
      <w:szCs w:val="20"/>
      <w:lang w:val="en-US"/>
    </w:rPr>
  </w:style>
  <w:style w:type="paragraph" w:customStyle="1" w:styleId="127">
    <w:name w:val="127 см"/>
    <w:basedOn w:val="a6"/>
    <w:next w:val="a6"/>
    <w:uiPriority w:val="99"/>
    <w:rsid w:val="00F125D1"/>
    <w:pPr>
      <w:widowControl w:val="0"/>
      <w:autoSpaceDE w:val="0"/>
      <w:autoSpaceDN w:val="0"/>
      <w:adjustRightInd w:val="0"/>
      <w:spacing w:before="120" w:after="0" w:line="240" w:lineRule="auto"/>
      <w:ind w:left="720"/>
      <w:jc w:val="both"/>
    </w:pPr>
    <w:rPr>
      <w:rFonts w:ascii="Times New Roman" w:eastAsia="Times New Roman" w:hAnsi="Times New Roman"/>
      <w:sz w:val="26"/>
      <w:szCs w:val="20"/>
      <w:lang w:eastAsia="ru-RU"/>
    </w:rPr>
  </w:style>
  <w:style w:type="paragraph" w:customStyle="1" w:styleId="affffffffffff3">
    <w:name w:val="Знак Знак Знак Знак Знак Знак Знак"/>
    <w:basedOn w:val="a6"/>
    <w:uiPriority w:val="99"/>
    <w:rsid w:val="00F125D1"/>
    <w:pPr>
      <w:spacing w:before="100" w:beforeAutospacing="1" w:after="100" w:afterAutospacing="1" w:line="240" w:lineRule="auto"/>
      <w:jc w:val="both"/>
    </w:pPr>
    <w:rPr>
      <w:rFonts w:ascii="Tahoma" w:eastAsia="Times New Roman" w:hAnsi="Tahoma"/>
      <w:sz w:val="20"/>
      <w:szCs w:val="20"/>
      <w:lang w:val="en-US"/>
    </w:rPr>
  </w:style>
  <w:style w:type="paragraph" w:customStyle="1" w:styleId="BodyText21">
    <w:name w:val="Body Text 21"/>
    <w:basedOn w:val="a6"/>
    <w:uiPriority w:val="99"/>
    <w:rsid w:val="00F125D1"/>
    <w:pPr>
      <w:overflowPunct w:val="0"/>
      <w:autoSpaceDE w:val="0"/>
      <w:autoSpaceDN w:val="0"/>
      <w:adjustRightInd w:val="0"/>
      <w:spacing w:after="120" w:line="240" w:lineRule="auto"/>
      <w:ind w:left="283"/>
      <w:textAlignment w:val="baseline"/>
    </w:pPr>
    <w:rPr>
      <w:rFonts w:ascii="Times New Roman" w:eastAsia="Times New Roman" w:hAnsi="Times New Roman"/>
      <w:sz w:val="20"/>
      <w:szCs w:val="20"/>
      <w:lang w:eastAsia="ru-RU"/>
    </w:rPr>
  </w:style>
  <w:style w:type="paragraph" w:customStyle="1" w:styleId="00">
    <w:name w:val="КК0"/>
    <w:basedOn w:val="a6"/>
    <w:link w:val="01"/>
    <w:uiPriority w:val="99"/>
    <w:rsid w:val="00F125D1"/>
    <w:pPr>
      <w:spacing w:before="120" w:after="120" w:line="240" w:lineRule="auto"/>
      <w:ind w:firstLine="709"/>
      <w:jc w:val="both"/>
    </w:pPr>
    <w:rPr>
      <w:rFonts w:ascii="Times New Roman" w:hAnsi="Times New Roman"/>
      <w:sz w:val="26"/>
      <w:szCs w:val="20"/>
      <w:lang w:eastAsia="ru-RU"/>
    </w:rPr>
  </w:style>
  <w:style w:type="character" w:customStyle="1" w:styleId="01">
    <w:name w:val="КК0 Знак"/>
    <w:link w:val="00"/>
    <w:uiPriority w:val="99"/>
    <w:locked/>
    <w:rsid w:val="00F125D1"/>
    <w:rPr>
      <w:rFonts w:ascii="Times New Roman" w:hAnsi="Times New Roman"/>
      <w:sz w:val="26"/>
    </w:rPr>
  </w:style>
  <w:style w:type="character" w:customStyle="1" w:styleId="FontStyle15">
    <w:name w:val="Font Style15"/>
    <w:uiPriority w:val="99"/>
    <w:rsid w:val="00F125D1"/>
    <w:rPr>
      <w:rFonts w:ascii="Times New Roman" w:hAnsi="Times New Roman"/>
      <w:sz w:val="26"/>
    </w:rPr>
  </w:style>
  <w:style w:type="character" w:customStyle="1" w:styleId="FontStyle32">
    <w:name w:val="Font Style32"/>
    <w:uiPriority w:val="99"/>
    <w:rsid w:val="00F125D1"/>
    <w:rPr>
      <w:rFonts w:ascii="Times New Roman" w:hAnsi="Times New Roman"/>
      <w:color w:val="000000"/>
      <w:sz w:val="26"/>
    </w:rPr>
  </w:style>
  <w:style w:type="character" w:customStyle="1" w:styleId="FontStyle88">
    <w:name w:val="Font Style88"/>
    <w:uiPriority w:val="99"/>
    <w:rsid w:val="00F125D1"/>
    <w:rPr>
      <w:rFonts w:ascii="Times New Roman" w:hAnsi="Times New Roman"/>
      <w:color w:val="000000"/>
      <w:sz w:val="24"/>
    </w:rPr>
  </w:style>
  <w:style w:type="character" w:customStyle="1" w:styleId="FontStyle87">
    <w:name w:val="Font Style87"/>
    <w:uiPriority w:val="99"/>
    <w:rsid w:val="00F125D1"/>
    <w:rPr>
      <w:rFonts w:ascii="Times New Roman" w:hAnsi="Times New Roman"/>
      <w:color w:val="000000"/>
      <w:sz w:val="26"/>
    </w:rPr>
  </w:style>
  <w:style w:type="paragraph" w:customStyle="1" w:styleId="ListParagraph1">
    <w:name w:val="List Paragraph1"/>
    <w:basedOn w:val="a6"/>
    <w:uiPriority w:val="99"/>
    <w:rsid w:val="00F125D1"/>
    <w:pPr>
      <w:ind w:left="720"/>
      <w:contextualSpacing/>
    </w:pPr>
    <w:rPr>
      <w:rFonts w:eastAsia="Times New Roman"/>
    </w:rPr>
  </w:style>
  <w:style w:type="paragraph" w:customStyle="1" w:styleId="132">
    <w:name w:val="Знак1 Знак Знак Знак3"/>
    <w:basedOn w:val="a6"/>
    <w:uiPriority w:val="99"/>
    <w:rsid w:val="00F125D1"/>
    <w:pPr>
      <w:spacing w:after="60" w:line="240" w:lineRule="auto"/>
      <w:ind w:firstLine="709"/>
      <w:jc w:val="both"/>
    </w:pPr>
    <w:rPr>
      <w:rFonts w:ascii="Arial" w:eastAsia="Times New Roman" w:hAnsi="Arial" w:cs="Arial"/>
      <w:bCs/>
      <w:sz w:val="24"/>
      <w:szCs w:val="24"/>
      <w:lang w:eastAsia="ru-RU"/>
    </w:rPr>
  </w:style>
  <w:style w:type="table" w:customStyle="1" w:styleId="1fffe">
    <w:name w:val="Сетка таблицы1"/>
    <w:uiPriority w:val="99"/>
    <w:rsid w:val="00F125D1"/>
    <w:rPr>
      <w:rFonts w:ascii="Times New Roman" w:eastAsia="Times New Roman" w:hAnsi="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
    <w:name w:val="Веб-таблица 11"/>
    <w:uiPriority w:val="99"/>
    <w:semiHidden/>
    <w:rsid w:val="00F125D1"/>
    <w:rPr>
      <w:rFonts w:ascii="Times New Roman" w:eastAsia="Times New Roman" w:hAnsi="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
    <w:name w:val="Веб-таблица 21"/>
    <w:uiPriority w:val="99"/>
    <w:semiHidden/>
    <w:rsid w:val="00F125D1"/>
    <w:rPr>
      <w:rFonts w:ascii="Times New Roman" w:eastAsia="Times New Roman" w:hAnsi="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
    <w:name w:val="Веб-таблица 31"/>
    <w:uiPriority w:val="99"/>
    <w:semiHidden/>
    <w:rsid w:val="00F125D1"/>
    <w:rPr>
      <w:rFonts w:ascii="Times New Roman" w:eastAsia="Times New Roman" w:hAnsi="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ffff">
    <w:name w:val="Изысканная таблица1"/>
    <w:uiPriority w:val="99"/>
    <w:semiHidden/>
    <w:rsid w:val="00F125D1"/>
    <w:rPr>
      <w:rFonts w:ascii="Times New Roman" w:eastAsia="Times New Roman" w:hAnsi="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6">
    <w:name w:val="Изящная таблица 11"/>
    <w:uiPriority w:val="99"/>
    <w:semiHidden/>
    <w:rsid w:val="00F125D1"/>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style>
  <w:style w:type="table" w:customStyle="1" w:styleId="213">
    <w:name w:val="Изящная таблица 21"/>
    <w:uiPriority w:val="99"/>
    <w:semiHidden/>
    <w:rsid w:val="00F125D1"/>
    <w:rPr>
      <w:rFonts w:ascii="Times New Roman" w:eastAsia="Times New Roman" w:hAnsi="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7">
    <w:name w:val="Классическая таблица 1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4">
    <w:name w:val="Классическая таблица 2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
    <w:name w:val="Классическая таблица 31"/>
    <w:uiPriority w:val="99"/>
    <w:semiHidden/>
    <w:rsid w:val="00F125D1"/>
    <w:rPr>
      <w:rFonts w:ascii="Times New Roman" w:eastAsia="Times New Roman" w:hAnsi="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
    <w:name w:val="Классическая таблица 41"/>
    <w:uiPriority w:val="99"/>
    <w:semiHidden/>
    <w:rsid w:val="00F125D1"/>
    <w:rPr>
      <w:rFonts w:ascii="Times New Roman" w:eastAsia="Times New Roman" w:hAnsi="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8">
    <w:name w:val="Объемная таблица 11"/>
    <w:uiPriority w:val="99"/>
    <w:semiHidden/>
    <w:rsid w:val="00F125D1"/>
    <w:rPr>
      <w:rFonts w:ascii="Times New Roman" w:eastAsia="Times New Roman" w:hAnsi="Times New Roman"/>
      <w:sz w:val="20"/>
      <w:szCs w:val="20"/>
    </w:rPr>
    <w:tblPr>
      <w:tblInd w:w="0" w:type="dxa"/>
      <w:tblCellMar>
        <w:top w:w="0" w:type="dxa"/>
        <w:left w:w="108" w:type="dxa"/>
        <w:bottom w:w="0" w:type="dxa"/>
        <w:right w:w="108" w:type="dxa"/>
      </w:tblCellMar>
    </w:tblPr>
    <w:tcPr>
      <w:shd w:val="solid" w:color="C0C0C0" w:fill="FFFFFF"/>
    </w:tcPr>
  </w:style>
  <w:style w:type="table" w:customStyle="1" w:styleId="215">
    <w:name w:val="Объемная таблица 21"/>
    <w:uiPriority w:val="99"/>
    <w:semiHidden/>
    <w:rsid w:val="00F125D1"/>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cPr>
      <w:shd w:val="solid" w:color="C0C0C0" w:fill="FFFFFF"/>
    </w:tcPr>
  </w:style>
  <w:style w:type="table" w:customStyle="1" w:styleId="314">
    <w:name w:val="Объемная таблица 31"/>
    <w:uiPriority w:val="99"/>
    <w:semiHidden/>
    <w:rsid w:val="00F125D1"/>
    <w:rPr>
      <w:rFonts w:ascii="Times New Roman" w:eastAsia="Times New Roman" w:hAnsi="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9">
    <w:name w:val="Простая таблица 11"/>
    <w:uiPriority w:val="99"/>
    <w:semiHidden/>
    <w:rsid w:val="00F125D1"/>
    <w:rPr>
      <w:rFonts w:ascii="Times New Roman" w:eastAsia="Times New Roman" w:hAnsi="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6">
    <w:name w:val="Простая таблица 21"/>
    <w:uiPriority w:val="99"/>
    <w:semiHidden/>
    <w:rsid w:val="00F125D1"/>
    <w:rPr>
      <w:rFonts w:ascii="Times New Roman" w:eastAsia="Times New Roman" w:hAnsi="Times New Roman"/>
      <w:sz w:val="20"/>
      <w:szCs w:val="20"/>
    </w:rPr>
    <w:tblPr>
      <w:tblInd w:w="0" w:type="dxa"/>
      <w:tblCellMar>
        <w:top w:w="0" w:type="dxa"/>
        <w:left w:w="108" w:type="dxa"/>
        <w:bottom w:w="0" w:type="dxa"/>
        <w:right w:w="108" w:type="dxa"/>
      </w:tblCellMar>
    </w:tblPr>
  </w:style>
  <w:style w:type="table" w:customStyle="1" w:styleId="315">
    <w:name w:val="Простая таблица 3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a">
    <w:name w:val="Сетка таблицы 1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7">
    <w:name w:val="Сетка таблицы 21"/>
    <w:uiPriority w:val="99"/>
    <w:semiHidden/>
    <w:rsid w:val="00F125D1"/>
    <w:rPr>
      <w:rFonts w:ascii="Times New Roman" w:eastAsia="Times New Roman" w:hAnsi="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6">
    <w:name w:val="Сетка таблицы 31"/>
    <w:uiPriority w:val="99"/>
    <w:semiHidden/>
    <w:rsid w:val="00F125D1"/>
    <w:rPr>
      <w:rFonts w:ascii="Times New Roman" w:eastAsia="Times New Roman" w:hAnsi="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1">
    <w:name w:val="Сетка таблицы 41"/>
    <w:uiPriority w:val="99"/>
    <w:semiHidden/>
    <w:rsid w:val="00F125D1"/>
    <w:rPr>
      <w:rFonts w:ascii="Times New Roman" w:eastAsia="Times New Roman" w:hAnsi="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
    <w:name w:val="Сетка таблицы 5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
    <w:name w:val="Сетка таблицы 6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1">
    <w:name w:val="Сетка таблицы 71"/>
    <w:uiPriority w:val="99"/>
    <w:semiHidden/>
    <w:rsid w:val="00F125D1"/>
    <w:rPr>
      <w:rFonts w:ascii="Times New Roman" w:eastAsia="Times New Roman" w:hAnsi="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
    <w:name w:val="Сетка таблицы 81"/>
    <w:uiPriority w:val="99"/>
    <w:semiHidden/>
    <w:rsid w:val="00F125D1"/>
    <w:rPr>
      <w:rFonts w:ascii="Times New Roman" w:eastAsia="Times New Roman" w:hAnsi="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ffff0">
    <w:name w:val="Современная таблица1"/>
    <w:uiPriority w:val="99"/>
    <w:semiHidden/>
    <w:rsid w:val="00F125D1"/>
    <w:rPr>
      <w:rFonts w:ascii="Times New Roman" w:eastAsia="Times New Roman" w:hAnsi="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ffff1">
    <w:name w:val="Стандартная таблица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b">
    <w:name w:val="Столбцы таблицы 11"/>
    <w:uiPriority w:val="99"/>
    <w:semiHidden/>
    <w:rsid w:val="00F125D1"/>
    <w:rPr>
      <w:rFonts w:ascii="Times New Roman" w:eastAsia="Times New Roman" w:hAnsi="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8">
    <w:name w:val="Столбцы таблицы 21"/>
    <w:uiPriority w:val="99"/>
    <w:semiHidden/>
    <w:rsid w:val="00F125D1"/>
    <w:rPr>
      <w:rFonts w:ascii="Times New Roman" w:eastAsia="Times New Roman" w:hAnsi="Times New Roman"/>
      <w:b/>
      <w:bCs/>
      <w:sz w:val="20"/>
      <w:szCs w:val="20"/>
    </w:rPr>
    <w:tblPr>
      <w:tblStyleColBandSize w:val="1"/>
      <w:tblInd w:w="0" w:type="dxa"/>
      <w:tblCellMar>
        <w:top w:w="0" w:type="dxa"/>
        <w:left w:w="108" w:type="dxa"/>
        <w:bottom w:w="0" w:type="dxa"/>
        <w:right w:w="108" w:type="dxa"/>
      </w:tblCellMar>
    </w:tblPr>
  </w:style>
  <w:style w:type="table" w:customStyle="1" w:styleId="317">
    <w:name w:val="Столбцы таблицы 31"/>
    <w:uiPriority w:val="99"/>
    <w:semiHidden/>
    <w:rsid w:val="00F125D1"/>
    <w:rPr>
      <w:rFonts w:ascii="Times New Roman" w:eastAsia="Times New Roman" w:hAnsi="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2">
    <w:name w:val="Столбцы таблицы 41"/>
    <w:uiPriority w:val="99"/>
    <w:semiHidden/>
    <w:rsid w:val="00F125D1"/>
    <w:rPr>
      <w:rFonts w:ascii="Times New Roman" w:eastAsia="Times New Roman" w:hAnsi="Times New Roman"/>
      <w:sz w:val="20"/>
      <w:szCs w:val="20"/>
    </w:rPr>
    <w:tblPr>
      <w:tblStyleColBandSize w:val="1"/>
      <w:tblInd w:w="0" w:type="dxa"/>
      <w:tblCellMar>
        <w:top w:w="0" w:type="dxa"/>
        <w:left w:w="108" w:type="dxa"/>
        <w:bottom w:w="0" w:type="dxa"/>
        <w:right w:w="108" w:type="dxa"/>
      </w:tblCellMar>
    </w:tblPr>
  </w:style>
  <w:style w:type="table" w:customStyle="1" w:styleId="511">
    <w:name w:val="Столбцы таблицы 51"/>
    <w:uiPriority w:val="99"/>
    <w:semiHidden/>
    <w:rsid w:val="00F125D1"/>
    <w:rPr>
      <w:rFonts w:ascii="Times New Roman" w:eastAsia="Times New Roman" w:hAnsi="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1">
    <w:name w:val="Таблица-список 11"/>
    <w:uiPriority w:val="99"/>
    <w:semiHidden/>
    <w:rsid w:val="00F125D1"/>
    <w:rPr>
      <w:rFonts w:ascii="Times New Roman" w:eastAsia="Times New Roman" w:hAnsi="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1">
    <w:name w:val="Таблица-список 21"/>
    <w:uiPriority w:val="99"/>
    <w:semiHidden/>
    <w:rsid w:val="00F125D1"/>
    <w:rPr>
      <w:rFonts w:ascii="Times New Roman" w:eastAsia="Times New Roman" w:hAnsi="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1">
    <w:name w:val="Таблица-список 3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
    <w:name w:val="Таблица-список 4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
    <w:name w:val="Таблица-список 5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
    <w:name w:val="Таблица-список 61"/>
    <w:uiPriority w:val="99"/>
    <w:semiHidden/>
    <w:rsid w:val="00F125D1"/>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
    <w:name w:val="Таблица-список 71"/>
    <w:uiPriority w:val="99"/>
    <w:semiHidden/>
    <w:rsid w:val="00F125D1"/>
    <w:rPr>
      <w:rFonts w:ascii="Times New Roman" w:eastAsia="Times New Roman" w:hAnsi="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
    <w:name w:val="Таблица-список 81"/>
    <w:uiPriority w:val="99"/>
    <w:semiHidden/>
    <w:rsid w:val="00F125D1"/>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ffff2">
    <w:name w:val="Тема таблицы1"/>
    <w:uiPriority w:val="99"/>
    <w:semiHidden/>
    <w:rsid w:val="00F125D1"/>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Цветная таблица 11"/>
    <w:uiPriority w:val="99"/>
    <w:semiHidden/>
    <w:rsid w:val="00F125D1"/>
    <w:rPr>
      <w:rFonts w:ascii="Times New Roman" w:eastAsia="Times New Roman" w:hAnsi="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9">
    <w:name w:val="Цветная таблица 21"/>
    <w:uiPriority w:val="99"/>
    <w:semiHidden/>
    <w:rsid w:val="00F125D1"/>
    <w:rPr>
      <w:rFonts w:ascii="Times New Roman" w:eastAsia="Times New Roman" w:hAnsi="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8">
    <w:name w:val="Цветная таблица 31"/>
    <w:uiPriority w:val="99"/>
    <w:semiHidden/>
    <w:rsid w:val="00F125D1"/>
    <w:rPr>
      <w:rFonts w:ascii="Times New Roman" w:eastAsia="Times New Roman" w:hAnsi="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ff8">
    <w:name w:val="Сетка таблицы2"/>
    <w:uiPriority w:val="99"/>
    <w:rsid w:val="00F125D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9">
    <w:name w:val="Титул 2 + полужирный"/>
    <w:basedOn w:val="a6"/>
    <w:next w:val="a6"/>
    <w:autoRedefine/>
    <w:uiPriority w:val="99"/>
    <w:rsid w:val="00F125D1"/>
    <w:pPr>
      <w:spacing w:after="0" w:line="240" w:lineRule="auto"/>
      <w:jc w:val="center"/>
    </w:pPr>
    <w:rPr>
      <w:rFonts w:ascii="Times New Roman" w:eastAsia="Times New Roman" w:hAnsi="Times New Roman"/>
      <w:b/>
      <w:bCs/>
      <w:sz w:val="32"/>
      <w:szCs w:val="20"/>
      <w:lang w:eastAsia="ru-RU"/>
    </w:rPr>
  </w:style>
  <w:style w:type="paragraph" w:customStyle="1" w:styleId="affffffffffff4">
    <w:name w:val="Таблица_Текст слева"/>
    <w:basedOn w:val="a6"/>
    <w:next w:val="a6"/>
    <w:link w:val="affffffffffff5"/>
    <w:uiPriority w:val="99"/>
    <w:rsid w:val="00F125D1"/>
    <w:pPr>
      <w:spacing w:after="0" w:line="240" w:lineRule="auto"/>
    </w:pPr>
    <w:rPr>
      <w:rFonts w:ascii="Times New Roman" w:hAnsi="Times New Roman"/>
      <w:sz w:val="20"/>
      <w:szCs w:val="20"/>
      <w:lang w:eastAsia="ru-RU"/>
    </w:rPr>
  </w:style>
  <w:style w:type="character" w:customStyle="1" w:styleId="affffffffffff5">
    <w:name w:val="Таблица_Текст слева Знак"/>
    <w:link w:val="affffffffffff4"/>
    <w:uiPriority w:val="99"/>
    <w:locked/>
    <w:rsid w:val="00F125D1"/>
    <w:rPr>
      <w:rFonts w:ascii="Times New Roman" w:hAnsi="Times New Roman"/>
      <w:sz w:val="20"/>
      <w:lang w:eastAsia="ru-RU"/>
    </w:rPr>
  </w:style>
  <w:style w:type="paragraph" w:customStyle="1" w:styleId="affffffffffff6">
    <w:name w:val="Таблица_Текст по центру"/>
    <w:basedOn w:val="a6"/>
    <w:next w:val="a6"/>
    <w:uiPriority w:val="99"/>
    <w:rsid w:val="00F125D1"/>
    <w:pPr>
      <w:spacing w:after="0" w:line="240" w:lineRule="auto"/>
      <w:jc w:val="center"/>
    </w:pPr>
    <w:rPr>
      <w:rFonts w:ascii="Times New Roman" w:eastAsia="Times New Roman" w:hAnsi="Times New Roman"/>
      <w:szCs w:val="20"/>
      <w:lang w:eastAsia="ru-RU"/>
    </w:rPr>
  </w:style>
  <w:style w:type="paragraph" w:customStyle="1" w:styleId="affffffffffff7">
    <w:name w:val="Таблица_Название"/>
    <w:basedOn w:val="a6"/>
    <w:next w:val="a6"/>
    <w:autoRedefine/>
    <w:uiPriority w:val="99"/>
    <w:rsid w:val="00F125D1"/>
    <w:pPr>
      <w:spacing w:before="120" w:after="120" w:line="240" w:lineRule="auto"/>
      <w:jc w:val="center"/>
    </w:pPr>
    <w:rPr>
      <w:rFonts w:ascii="Times New Roman" w:eastAsia="Times New Roman" w:hAnsi="Times New Roman"/>
      <w:b/>
      <w:szCs w:val="24"/>
      <w:lang w:eastAsia="ru-RU"/>
    </w:rPr>
  </w:style>
  <w:style w:type="paragraph" w:customStyle="1" w:styleId="affffffffffff8">
    <w:name w:val="Таблица_Текст слева + полужирный"/>
    <w:basedOn w:val="affffffffffff4"/>
    <w:next w:val="a6"/>
    <w:link w:val="affffffffffff9"/>
    <w:autoRedefine/>
    <w:uiPriority w:val="99"/>
    <w:rsid w:val="00F125D1"/>
  </w:style>
  <w:style w:type="character" w:customStyle="1" w:styleId="affffffffffff9">
    <w:name w:val="Таблица_Текст слева + полужирный Знак"/>
    <w:link w:val="affffffffffff8"/>
    <w:uiPriority w:val="99"/>
    <w:locked/>
    <w:rsid w:val="00F125D1"/>
    <w:rPr>
      <w:rFonts w:ascii="Times New Roman" w:hAnsi="Times New Roman"/>
      <w:sz w:val="20"/>
      <w:lang w:eastAsia="ru-RU"/>
    </w:rPr>
  </w:style>
  <w:style w:type="paragraph" w:customStyle="1" w:styleId="affffffffffffa">
    <w:name w:val="Текст документа"/>
    <w:basedOn w:val="affc"/>
    <w:uiPriority w:val="99"/>
    <w:rsid w:val="00F125D1"/>
    <w:pPr>
      <w:widowControl/>
      <w:suppressAutoHyphens w:val="0"/>
      <w:autoSpaceDE/>
      <w:spacing w:after="0"/>
      <w:ind w:firstLine="720"/>
    </w:pPr>
    <w:rPr>
      <w:color w:val="auto"/>
      <w:sz w:val="28"/>
      <w:szCs w:val="20"/>
      <w:lang w:eastAsia="ru-RU"/>
    </w:rPr>
  </w:style>
  <w:style w:type="paragraph" w:customStyle="1" w:styleId="affffffffffffb">
    <w:name w:val="Таблица_Заголовок"/>
    <w:basedOn w:val="a6"/>
    <w:uiPriority w:val="99"/>
    <w:rsid w:val="00F125D1"/>
    <w:pPr>
      <w:spacing w:after="0" w:line="240" w:lineRule="auto"/>
      <w:jc w:val="center"/>
    </w:pPr>
    <w:rPr>
      <w:rFonts w:ascii="Times New Roman" w:eastAsia="Times New Roman" w:hAnsi="Times New Roman"/>
      <w:b/>
      <w:bCs/>
      <w:szCs w:val="20"/>
      <w:lang w:eastAsia="ru-RU"/>
    </w:rPr>
  </w:style>
  <w:style w:type="paragraph" w:customStyle="1" w:styleId="affffffffffffc">
    <w:name w:val="Заголовок подраздела"/>
    <w:basedOn w:val="a6"/>
    <w:next w:val="affffffffffffa"/>
    <w:link w:val="affffffffffffd"/>
    <w:uiPriority w:val="99"/>
    <w:rsid w:val="00F125D1"/>
    <w:pPr>
      <w:tabs>
        <w:tab w:val="num" w:pos="2160"/>
      </w:tabs>
      <w:spacing w:before="120" w:after="280" w:line="240" w:lineRule="auto"/>
      <w:ind w:left="2160" w:hanging="360"/>
      <w:jc w:val="both"/>
      <w:outlineLvl w:val="1"/>
    </w:pPr>
    <w:rPr>
      <w:rFonts w:ascii="Times New Roman" w:hAnsi="Times New Roman"/>
      <w:b/>
      <w:sz w:val="20"/>
      <w:szCs w:val="20"/>
      <w:lang w:eastAsia="ru-RU"/>
    </w:rPr>
  </w:style>
  <w:style w:type="character" w:customStyle="1" w:styleId="affffffffffffd">
    <w:name w:val="Заголовок подраздела Знак"/>
    <w:link w:val="affffffffffffc"/>
    <w:uiPriority w:val="99"/>
    <w:locked/>
    <w:rsid w:val="00F125D1"/>
    <w:rPr>
      <w:rFonts w:ascii="Times New Roman" w:hAnsi="Times New Roman"/>
      <w:b/>
      <w:sz w:val="20"/>
    </w:rPr>
  </w:style>
  <w:style w:type="character" w:customStyle="1" w:styleId="1f3">
    <w:name w:val="Название объекта Знак1"/>
    <w:aliases w:val="Название объекта Знак Знак,Номер объекта Знак,адрес Знак"/>
    <w:link w:val="affff3"/>
    <w:uiPriority w:val="99"/>
    <w:locked/>
    <w:rsid w:val="00F125D1"/>
    <w:rPr>
      <w:rFonts w:ascii="Times New Roman" w:hAnsi="Times New Roman"/>
      <w:b/>
      <w:sz w:val="20"/>
      <w:lang w:eastAsia="ru-RU"/>
    </w:rPr>
  </w:style>
  <w:style w:type="paragraph" w:customStyle="1" w:styleId="Index">
    <w:name w:val="Index"/>
    <w:basedOn w:val="Standard"/>
    <w:uiPriority w:val="99"/>
    <w:rsid w:val="00F125D1"/>
    <w:pPr>
      <w:suppressLineNumbers/>
    </w:pPr>
    <w:rPr>
      <w:rFonts w:cs="Mangal"/>
    </w:rPr>
  </w:style>
  <w:style w:type="paragraph" w:customStyle="1" w:styleId="Contents1">
    <w:name w:val="Contents 1"/>
    <w:basedOn w:val="Standard"/>
    <w:uiPriority w:val="99"/>
    <w:rsid w:val="00F125D1"/>
    <w:pPr>
      <w:widowControl w:val="0"/>
      <w:tabs>
        <w:tab w:val="right" w:leader="dot" w:pos="9638"/>
      </w:tabs>
      <w:spacing w:after="0" w:line="240" w:lineRule="auto"/>
      <w:ind w:firstLine="709"/>
      <w:jc w:val="both"/>
    </w:pPr>
    <w:rPr>
      <w:rFonts w:ascii="Times New Roman" w:eastAsia="Times New Roman" w:hAnsi="Times New Roman" w:cs="Times New Roman"/>
      <w:color w:val="000000"/>
      <w:sz w:val="24"/>
      <w:szCs w:val="26"/>
      <w:lang w:eastAsia="ar-SA"/>
    </w:rPr>
  </w:style>
  <w:style w:type="paragraph" w:customStyle="1" w:styleId="Textbodyindent">
    <w:name w:val="Text body indent"/>
    <w:basedOn w:val="Standard"/>
    <w:uiPriority w:val="99"/>
    <w:rsid w:val="00F125D1"/>
    <w:pPr>
      <w:widowControl w:val="0"/>
      <w:spacing w:after="120" w:line="240" w:lineRule="auto"/>
      <w:ind w:left="283"/>
      <w:jc w:val="both"/>
    </w:pPr>
    <w:rPr>
      <w:rFonts w:ascii="Times New Roman" w:eastAsia="Times New Roman" w:hAnsi="Times New Roman" w:cs="Times New Roman"/>
      <w:color w:val="000000"/>
      <w:sz w:val="24"/>
      <w:szCs w:val="26"/>
      <w:lang w:val="en-US" w:eastAsia="ar-SA"/>
    </w:rPr>
  </w:style>
  <w:style w:type="paragraph" w:customStyle="1" w:styleId="1ffff3">
    <w:name w:val="Верхний колонтитул1"/>
    <w:basedOn w:val="Standard"/>
    <w:uiPriority w:val="99"/>
    <w:rsid w:val="00F125D1"/>
    <w:pPr>
      <w:tabs>
        <w:tab w:val="center" w:pos="4153"/>
        <w:tab w:val="right" w:pos="8306"/>
      </w:tabs>
      <w:spacing w:after="0" w:line="240" w:lineRule="auto"/>
    </w:pPr>
    <w:rPr>
      <w:rFonts w:ascii="Arial" w:eastAsia="Times New Roman" w:hAnsi="Arial" w:cs="Arial"/>
      <w:position w:val="12"/>
      <w:sz w:val="24"/>
      <w:szCs w:val="24"/>
      <w:lang w:eastAsia="ru-RU"/>
    </w:rPr>
  </w:style>
  <w:style w:type="paragraph" w:customStyle="1" w:styleId="Contents3">
    <w:name w:val="Contents 3"/>
    <w:basedOn w:val="Index"/>
    <w:uiPriority w:val="99"/>
    <w:rsid w:val="00F125D1"/>
    <w:pPr>
      <w:tabs>
        <w:tab w:val="right" w:leader="dot" w:pos="9355"/>
      </w:tabs>
      <w:ind w:left="566"/>
    </w:pPr>
  </w:style>
  <w:style w:type="paragraph" w:customStyle="1" w:styleId="TableHeading">
    <w:name w:val="Table Heading"/>
    <w:basedOn w:val="TableContents"/>
    <w:uiPriority w:val="99"/>
    <w:rsid w:val="00F125D1"/>
    <w:pPr>
      <w:widowControl/>
      <w:suppressLineNumbers/>
      <w:autoSpaceDE/>
      <w:autoSpaceDN w:val="0"/>
      <w:spacing w:after="160" w:line="254" w:lineRule="auto"/>
      <w:ind w:firstLine="0"/>
      <w:jc w:val="center"/>
      <w:textAlignment w:val="baseline"/>
    </w:pPr>
    <w:rPr>
      <w:rFonts w:ascii="Calibri" w:eastAsia="SimSun" w:hAnsi="Calibri" w:cs="Tahoma"/>
      <w:b/>
      <w:bCs/>
      <w:color w:val="auto"/>
      <w:kern w:val="3"/>
      <w:sz w:val="22"/>
      <w:szCs w:val="22"/>
      <w:lang w:eastAsia="en-US"/>
    </w:rPr>
  </w:style>
  <w:style w:type="character" w:customStyle="1" w:styleId="Internetlink">
    <w:name w:val="Internet link"/>
    <w:uiPriority w:val="99"/>
    <w:rsid w:val="00F125D1"/>
    <w:rPr>
      <w:color w:val="000080"/>
      <w:u w:val="single"/>
    </w:rPr>
  </w:style>
  <w:style w:type="character" w:customStyle="1" w:styleId="StrongEmphasis">
    <w:name w:val="Strong Emphasis"/>
    <w:uiPriority w:val="99"/>
    <w:rsid w:val="00F125D1"/>
    <w:rPr>
      <w:b/>
    </w:rPr>
  </w:style>
  <w:style w:type="character" w:customStyle="1" w:styleId="ListLabel1">
    <w:name w:val="ListLabel 1"/>
    <w:uiPriority w:val="99"/>
    <w:rsid w:val="00F125D1"/>
  </w:style>
  <w:style w:type="character" w:customStyle="1" w:styleId="ListLabel2">
    <w:name w:val="ListLabel 2"/>
    <w:uiPriority w:val="99"/>
    <w:rsid w:val="00F125D1"/>
  </w:style>
  <w:style w:type="character" w:customStyle="1" w:styleId="ListLabel3">
    <w:name w:val="ListLabel 3"/>
    <w:uiPriority w:val="99"/>
    <w:rsid w:val="00F125D1"/>
  </w:style>
  <w:style w:type="character" w:customStyle="1" w:styleId="ListLabel4">
    <w:name w:val="ListLabel 4"/>
    <w:uiPriority w:val="99"/>
    <w:rsid w:val="00F125D1"/>
    <w:rPr>
      <w:color w:val="000000"/>
    </w:rPr>
  </w:style>
  <w:style w:type="character" w:customStyle="1" w:styleId="ListLabel5">
    <w:name w:val="ListLabel 5"/>
    <w:uiPriority w:val="99"/>
    <w:rsid w:val="00F125D1"/>
  </w:style>
  <w:style w:type="paragraph" w:customStyle="1" w:styleId="11d">
    <w:name w:val="Заголовок 1_1"/>
    <w:basedOn w:val="13"/>
    <w:next w:val="a6"/>
    <w:link w:val="11e"/>
    <w:autoRedefine/>
    <w:uiPriority w:val="99"/>
    <w:rsid w:val="00F125D1"/>
    <w:pPr>
      <w:keepLines w:val="0"/>
      <w:widowControl w:val="0"/>
      <w:suppressAutoHyphens/>
      <w:autoSpaceDN w:val="0"/>
      <w:spacing w:before="240" w:after="120" w:line="240" w:lineRule="auto"/>
      <w:jc w:val="both"/>
      <w:textAlignment w:val="baseline"/>
    </w:pPr>
    <w:rPr>
      <w:rFonts w:ascii="Times New Roman" w:eastAsia="Calibri" w:hAnsi="Times New Roman"/>
      <w:bCs w:val="0"/>
      <w:color w:val="auto"/>
      <w:kern w:val="3"/>
      <w:szCs w:val="20"/>
    </w:rPr>
  </w:style>
  <w:style w:type="character" w:customStyle="1" w:styleId="11e">
    <w:name w:val="Заголовок 1_1 Знак"/>
    <w:link w:val="11d"/>
    <w:uiPriority w:val="99"/>
    <w:locked/>
    <w:rsid w:val="00F125D1"/>
    <w:rPr>
      <w:rFonts w:ascii="Times New Roman" w:hAnsi="Times New Roman"/>
      <w:b/>
      <w:kern w:val="3"/>
      <w:sz w:val="28"/>
      <w:lang w:eastAsia="ru-RU"/>
    </w:rPr>
  </w:style>
  <w:style w:type="numbering" w:customStyle="1" w:styleId="a">
    <w:name w:val="Стиль маркированный"/>
    <w:rsid w:val="00DC08E1"/>
    <w:pPr>
      <w:numPr>
        <w:numId w:val="27"/>
      </w:numPr>
    </w:pPr>
  </w:style>
  <w:style w:type="numbering" w:customStyle="1" w:styleId="1ai2">
    <w:name w:val="1 / a / i2"/>
    <w:rsid w:val="00DC08E1"/>
    <w:pPr>
      <w:numPr>
        <w:numId w:val="15"/>
      </w:numPr>
    </w:pPr>
  </w:style>
  <w:style w:type="numbering" w:styleId="a0">
    <w:name w:val="Outline List 3"/>
    <w:basedOn w:val="a9"/>
    <w:uiPriority w:val="99"/>
    <w:semiHidden/>
    <w:unhideWhenUsed/>
    <w:locked/>
    <w:rsid w:val="00DC08E1"/>
    <w:pPr>
      <w:numPr>
        <w:numId w:val="25"/>
      </w:numPr>
    </w:pPr>
  </w:style>
  <w:style w:type="numbering" w:customStyle="1" w:styleId="WWNum4">
    <w:name w:val="WWNum4"/>
    <w:rsid w:val="00DC08E1"/>
    <w:pPr>
      <w:numPr>
        <w:numId w:val="40"/>
      </w:numPr>
    </w:pPr>
  </w:style>
  <w:style w:type="numbering" w:customStyle="1" w:styleId="2">
    <w:name w:val="Статья / Раздел2"/>
    <w:rsid w:val="00DC08E1"/>
    <w:pPr>
      <w:numPr>
        <w:numId w:val="16"/>
      </w:numPr>
    </w:pPr>
  </w:style>
  <w:style w:type="numbering" w:customStyle="1" w:styleId="WWNum1">
    <w:name w:val="WWNum1"/>
    <w:rsid w:val="00DC08E1"/>
    <w:pPr>
      <w:numPr>
        <w:numId w:val="37"/>
      </w:numPr>
    </w:pPr>
  </w:style>
  <w:style w:type="numbering" w:customStyle="1" w:styleId="WWNum7">
    <w:name w:val="WWNum7"/>
    <w:rsid w:val="00DC08E1"/>
    <w:pPr>
      <w:numPr>
        <w:numId w:val="43"/>
      </w:numPr>
    </w:pPr>
  </w:style>
  <w:style w:type="numbering" w:customStyle="1" w:styleId="WWNum3">
    <w:name w:val="WWNum3"/>
    <w:rsid w:val="00DC08E1"/>
    <w:pPr>
      <w:numPr>
        <w:numId w:val="39"/>
      </w:numPr>
    </w:pPr>
  </w:style>
  <w:style w:type="numbering" w:customStyle="1" w:styleId="WWNum8">
    <w:name w:val="WWNum8"/>
    <w:rsid w:val="00DC08E1"/>
    <w:pPr>
      <w:numPr>
        <w:numId w:val="44"/>
      </w:numPr>
    </w:pPr>
  </w:style>
  <w:style w:type="numbering" w:customStyle="1" w:styleId="WWNum6">
    <w:name w:val="WWNum6"/>
    <w:rsid w:val="00DC08E1"/>
    <w:pPr>
      <w:numPr>
        <w:numId w:val="42"/>
      </w:numPr>
    </w:pPr>
  </w:style>
  <w:style w:type="numbering" w:customStyle="1" w:styleId="WWNum5">
    <w:name w:val="WWNum5"/>
    <w:rsid w:val="00DC08E1"/>
    <w:pPr>
      <w:numPr>
        <w:numId w:val="41"/>
      </w:numPr>
    </w:pPr>
  </w:style>
  <w:style w:type="numbering" w:customStyle="1" w:styleId="WWNum15">
    <w:name w:val="WWNum15"/>
    <w:rsid w:val="00DC08E1"/>
    <w:pPr>
      <w:numPr>
        <w:numId w:val="51"/>
      </w:numPr>
    </w:pPr>
  </w:style>
  <w:style w:type="numbering" w:customStyle="1" w:styleId="WWNum14">
    <w:name w:val="WWNum14"/>
    <w:rsid w:val="00DC08E1"/>
    <w:pPr>
      <w:numPr>
        <w:numId w:val="50"/>
      </w:numPr>
    </w:pPr>
  </w:style>
  <w:style w:type="numbering" w:customStyle="1" w:styleId="10">
    <w:name w:val="Статья / Раздел1"/>
    <w:rsid w:val="00DC08E1"/>
    <w:pPr>
      <w:numPr>
        <w:numId w:val="18"/>
      </w:numPr>
    </w:pPr>
  </w:style>
  <w:style w:type="numbering" w:customStyle="1" w:styleId="WWNum13">
    <w:name w:val="WWNum13"/>
    <w:rsid w:val="00DC08E1"/>
    <w:pPr>
      <w:numPr>
        <w:numId w:val="49"/>
      </w:numPr>
    </w:pPr>
  </w:style>
  <w:style w:type="numbering" w:customStyle="1" w:styleId="1ai1">
    <w:name w:val="1 / a / i1"/>
    <w:rsid w:val="00DC08E1"/>
    <w:pPr>
      <w:numPr>
        <w:numId w:val="17"/>
      </w:numPr>
    </w:pPr>
  </w:style>
  <w:style w:type="numbering" w:customStyle="1" w:styleId="WWNum12">
    <w:name w:val="WWNum12"/>
    <w:rsid w:val="00DC08E1"/>
    <w:pPr>
      <w:numPr>
        <w:numId w:val="48"/>
      </w:numPr>
    </w:pPr>
  </w:style>
  <w:style w:type="numbering" w:styleId="1ai">
    <w:name w:val="Outline List 1"/>
    <w:basedOn w:val="a9"/>
    <w:uiPriority w:val="99"/>
    <w:semiHidden/>
    <w:unhideWhenUsed/>
    <w:locked/>
    <w:rsid w:val="00DC08E1"/>
    <w:pPr>
      <w:numPr>
        <w:numId w:val="11"/>
      </w:numPr>
    </w:pPr>
  </w:style>
  <w:style w:type="numbering" w:customStyle="1" w:styleId="1111111">
    <w:name w:val="1 / 1.1 / 1.1.11"/>
    <w:rsid w:val="00DC08E1"/>
    <w:pPr>
      <w:numPr>
        <w:numId w:val="12"/>
      </w:numPr>
    </w:pPr>
  </w:style>
  <w:style w:type="numbering" w:styleId="111111">
    <w:name w:val="Outline List 2"/>
    <w:basedOn w:val="a9"/>
    <w:uiPriority w:val="99"/>
    <w:semiHidden/>
    <w:unhideWhenUsed/>
    <w:locked/>
    <w:rsid w:val="00DC08E1"/>
    <w:pPr>
      <w:numPr>
        <w:numId w:val="10"/>
      </w:numPr>
    </w:pPr>
  </w:style>
  <w:style w:type="numbering" w:customStyle="1" w:styleId="1111112">
    <w:name w:val="1 / 1.1 / 1.1.12"/>
    <w:rsid w:val="00DC08E1"/>
    <w:pPr>
      <w:numPr>
        <w:numId w:val="14"/>
      </w:numPr>
    </w:pPr>
  </w:style>
  <w:style w:type="numbering" w:customStyle="1" w:styleId="WWNum16">
    <w:name w:val="WWNum16"/>
    <w:rsid w:val="00DC08E1"/>
    <w:pPr>
      <w:numPr>
        <w:numId w:val="2"/>
      </w:numPr>
    </w:pPr>
  </w:style>
  <w:style w:type="numbering" w:customStyle="1" w:styleId="WWNum9">
    <w:name w:val="WWNum9"/>
    <w:rsid w:val="00DC08E1"/>
    <w:pPr>
      <w:numPr>
        <w:numId w:val="45"/>
      </w:numPr>
    </w:pPr>
  </w:style>
  <w:style w:type="numbering" w:customStyle="1" w:styleId="WWNum2">
    <w:name w:val="WWNum2"/>
    <w:rsid w:val="00DC08E1"/>
    <w:pPr>
      <w:numPr>
        <w:numId w:val="38"/>
      </w:numPr>
    </w:pPr>
  </w:style>
  <w:style w:type="numbering" w:customStyle="1" w:styleId="WWNum11">
    <w:name w:val="WWNum11"/>
    <w:rsid w:val="00DC08E1"/>
    <w:pPr>
      <w:numPr>
        <w:numId w:val="47"/>
      </w:numPr>
    </w:pPr>
  </w:style>
  <w:style w:type="numbering" w:customStyle="1" w:styleId="WWNum10">
    <w:name w:val="WWNum10"/>
    <w:rsid w:val="00DC08E1"/>
    <w:pPr>
      <w:numPr>
        <w:numId w:val="4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6">
    <w:name w:val="Normal"/>
    <w:qFormat/>
    <w:rsid w:val="00402F16"/>
    <w:pPr>
      <w:spacing w:after="200" w:line="276" w:lineRule="auto"/>
    </w:pPr>
    <w:rPr>
      <w:lang w:eastAsia="en-US"/>
    </w:rPr>
  </w:style>
  <w:style w:type="paragraph" w:styleId="13">
    <w:name w:val="heading 1"/>
    <w:aliases w:val="новая страница,Заголовок 1 Знак Знак,Заголовок 1 Знак Знак Знак"/>
    <w:basedOn w:val="a6"/>
    <w:next w:val="a6"/>
    <w:link w:val="14"/>
    <w:uiPriority w:val="99"/>
    <w:qFormat/>
    <w:rsid w:val="00402F16"/>
    <w:pPr>
      <w:keepNext/>
      <w:keepLines/>
      <w:spacing w:before="480" w:after="0"/>
      <w:outlineLvl w:val="0"/>
    </w:pPr>
    <w:rPr>
      <w:rFonts w:ascii="Cambria" w:eastAsia="Times New Roman" w:hAnsi="Cambria"/>
      <w:b/>
      <w:bCs/>
      <w:color w:val="365F91"/>
      <w:sz w:val="28"/>
      <w:szCs w:val="28"/>
      <w:lang w:eastAsia="ru-RU"/>
    </w:rPr>
  </w:style>
  <w:style w:type="paragraph" w:styleId="20">
    <w:name w:val="heading 2"/>
    <w:aliases w:val="ГЛАВА,Знак2,Знак2 Знак"/>
    <w:basedOn w:val="a6"/>
    <w:next w:val="a6"/>
    <w:link w:val="21"/>
    <w:uiPriority w:val="99"/>
    <w:qFormat/>
    <w:rsid w:val="00F125D1"/>
    <w:pPr>
      <w:keepNext/>
      <w:keepLines/>
      <w:numPr>
        <w:ilvl w:val="1"/>
        <w:numId w:val="1"/>
      </w:numPr>
      <w:tabs>
        <w:tab w:val="clear" w:pos="643"/>
        <w:tab w:val="num" w:pos="2160"/>
      </w:tabs>
      <w:spacing w:before="200" w:after="0"/>
      <w:ind w:left="0" w:firstLine="0"/>
      <w:jc w:val="both"/>
      <w:outlineLvl w:val="1"/>
    </w:pPr>
    <w:rPr>
      <w:rFonts w:ascii="Cambria" w:eastAsia="Times New Roman" w:hAnsi="Cambria"/>
      <w:b/>
      <w:bCs/>
      <w:color w:val="4F81BD"/>
      <w:sz w:val="26"/>
      <w:szCs w:val="26"/>
      <w:lang w:eastAsia="ru-RU"/>
    </w:rPr>
  </w:style>
  <w:style w:type="paragraph" w:styleId="3">
    <w:name w:val="heading 3"/>
    <w:aliases w:val="OG Heading 3,Знак,Знак3,Знак3 Знак"/>
    <w:basedOn w:val="a6"/>
    <w:next w:val="a6"/>
    <w:link w:val="30"/>
    <w:uiPriority w:val="99"/>
    <w:qFormat/>
    <w:rsid w:val="00F125D1"/>
    <w:pPr>
      <w:keepNext/>
      <w:keepLines/>
      <w:numPr>
        <w:ilvl w:val="2"/>
        <w:numId w:val="1"/>
      </w:numPr>
      <w:tabs>
        <w:tab w:val="clear" w:pos="643"/>
        <w:tab w:val="num" w:pos="2880"/>
      </w:tabs>
      <w:spacing w:before="200" w:after="0"/>
      <w:ind w:left="720" w:hanging="432"/>
      <w:jc w:val="both"/>
      <w:outlineLvl w:val="2"/>
    </w:pPr>
    <w:rPr>
      <w:rFonts w:ascii="Cambria" w:eastAsia="Times New Roman" w:hAnsi="Cambria"/>
      <w:b/>
      <w:bCs/>
      <w:color w:val="4F81BD"/>
      <w:lang w:eastAsia="ru-RU"/>
    </w:rPr>
  </w:style>
  <w:style w:type="paragraph" w:styleId="4">
    <w:name w:val="heading 4"/>
    <w:basedOn w:val="a6"/>
    <w:next w:val="a6"/>
    <w:link w:val="40"/>
    <w:uiPriority w:val="99"/>
    <w:qFormat/>
    <w:rsid w:val="00F125D1"/>
    <w:pPr>
      <w:keepNext/>
      <w:numPr>
        <w:ilvl w:val="3"/>
        <w:numId w:val="1"/>
      </w:numPr>
      <w:tabs>
        <w:tab w:val="clear" w:pos="643"/>
        <w:tab w:val="num" w:pos="3600"/>
      </w:tabs>
      <w:suppressAutoHyphens/>
      <w:spacing w:before="240" w:after="60" w:line="240" w:lineRule="auto"/>
      <w:ind w:left="864" w:hanging="144"/>
      <w:jc w:val="both"/>
      <w:outlineLvl w:val="3"/>
    </w:pPr>
    <w:rPr>
      <w:rFonts w:ascii="Times New Roman" w:eastAsia="Times New Roman" w:hAnsi="Times New Roman"/>
      <w:b/>
      <w:bCs/>
      <w:color w:val="000000"/>
      <w:sz w:val="28"/>
      <w:szCs w:val="28"/>
      <w:lang w:eastAsia="ar-SA"/>
    </w:rPr>
  </w:style>
  <w:style w:type="paragraph" w:styleId="5">
    <w:name w:val="heading 5"/>
    <w:basedOn w:val="a6"/>
    <w:next w:val="a6"/>
    <w:link w:val="50"/>
    <w:uiPriority w:val="99"/>
    <w:qFormat/>
    <w:rsid w:val="00F125D1"/>
    <w:pPr>
      <w:keepNext/>
      <w:numPr>
        <w:ilvl w:val="4"/>
        <w:numId w:val="1"/>
      </w:numPr>
      <w:tabs>
        <w:tab w:val="clear" w:pos="643"/>
        <w:tab w:val="num" w:pos="4320"/>
      </w:tabs>
      <w:suppressAutoHyphens/>
      <w:spacing w:after="0" w:line="240" w:lineRule="auto"/>
      <w:ind w:left="1008" w:hanging="432"/>
      <w:jc w:val="both"/>
      <w:outlineLvl w:val="4"/>
    </w:pPr>
    <w:rPr>
      <w:rFonts w:ascii="Times New Roman" w:eastAsia="Times New Roman" w:hAnsi="Times New Roman"/>
      <w:b/>
      <w:color w:val="000000"/>
      <w:sz w:val="20"/>
      <w:szCs w:val="20"/>
      <w:lang w:eastAsia="ar-SA"/>
    </w:rPr>
  </w:style>
  <w:style w:type="paragraph" w:styleId="6">
    <w:name w:val="heading 6"/>
    <w:basedOn w:val="a6"/>
    <w:next w:val="a6"/>
    <w:link w:val="60"/>
    <w:uiPriority w:val="99"/>
    <w:qFormat/>
    <w:rsid w:val="00F125D1"/>
    <w:pPr>
      <w:numPr>
        <w:ilvl w:val="5"/>
        <w:numId w:val="1"/>
      </w:numPr>
      <w:tabs>
        <w:tab w:val="clear" w:pos="643"/>
        <w:tab w:val="num" w:pos="5040"/>
      </w:tabs>
      <w:suppressAutoHyphens/>
      <w:spacing w:before="240" w:after="60" w:line="240" w:lineRule="auto"/>
      <w:ind w:left="1152" w:hanging="432"/>
      <w:jc w:val="both"/>
      <w:outlineLvl w:val="5"/>
    </w:pPr>
    <w:rPr>
      <w:rFonts w:ascii="Times New Roman" w:eastAsia="Times New Roman" w:hAnsi="Times New Roman"/>
      <w:b/>
      <w:bCs/>
      <w:color w:val="000000"/>
      <w:lang w:eastAsia="ar-SA"/>
    </w:rPr>
  </w:style>
  <w:style w:type="paragraph" w:styleId="7">
    <w:name w:val="heading 7"/>
    <w:basedOn w:val="a6"/>
    <w:next w:val="a6"/>
    <w:link w:val="70"/>
    <w:uiPriority w:val="99"/>
    <w:qFormat/>
    <w:rsid w:val="00F125D1"/>
    <w:pPr>
      <w:keepNext/>
      <w:widowControl w:val="0"/>
      <w:numPr>
        <w:ilvl w:val="6"/>
        <w:numId w:val="1"/>
      </w:numPr>
      <w:tabs>
        <w:tab w:val="clear" w:pos="643"/>
        <w:tab w:val="num" w:pos="5760"/>
      </w:tabs>
      <w:spacing w:after="0" w:line="240" w:lineRule="auto"/>
      <w:ind w:left="1296" w:hanging="288"/>
      <w:jc w:val="center"/>
      <w:outlineLvl w:val="6"/>
    </w:pPr>
    <w:rPr>
      <w:rFonts w:ascii="Times New Roman" w:eastAsia="Times New Roman" w:hAnsi="Times New Roman"/>
      <w:b/>
      <w:sz w:val="28"/>
      <w:szCs w:val="20"/>
      <w:lang w:eastAsia="ru-RU"/>
    </w:rPr>
  </w:style>
  <w:style w:type="paragraph" w:styleId="8">
    <w:name w:val="heading 8"/>
    <w:basedOn w:val="a6"/>
    <w:next w:val="a6"/>
    <w:link w:val="80"/>
    <w:uiPriority w:val="99"/>
    <w:qFormat/>
    <w:rsid w:val="00F125D1"/>
    <w:pPr>
      <w:keepNext/>
      <w:numPr>
        <w:ilvl w:val="7"/>
        <w:numId w:val="1"/>
      </w:numPr>
      <w:tabs>
        <w:tab w:val="clear" w:pos="643"/>
        <w:tab w:val="num" w:pos="6480"/>
      </w:tabs>
      <w:suppressAutoHyphens/>
      <w:spacing w:after="0" w:line="240" w:lineRule="auto"/>
      <w:ind w:left="1440" w:hanging="432"/>
      <w:jc w:val="center"/>
      <w:outlineLvl w:val="7"/>
    </w:pPr>
    <w:rPr>
      <w:rFonts w:ascii="Times New Roman" w:eastAsia="Times New Roman" w:hAnsi="Times New Roman"/>
      <w:b/>
      <w:color w:val="000000"/>
      <w:sz w:val="24"/>
      <w:szCs w:val="20"/>
      <w:lang w:eastAsia="ar-SA"/>
    </w:rPr>
  </w:style>
  <w:style w:type="paragraph" w:styleId="9">
    <w:name w:val="heading 9"/>
    <w:basedOn w:val="a6"/>
    <w:next w:val="a6"/>
    <w:link w:val="90"/>
    <w:uiPriority w:val="99"/>
    <w:qFormat/>
    <w:rsid w:val="00F125D1"/>
    <w:pPr>
      <w:widowControl w:val="0"/>
      <w:numPr>
        <w:ilvl w:val="8"/>
        <w:numId w:val="1"/>
      </w:numPr>
      <w:tabs>
        <w:tab w:val="clear" w:pos="643"/>
        <w:tab w:val="num" w:pos="7200"/>
      </w:tabs>
      <w:suppressAutoHyphens/>
      <w:autoSpaceDE w:val="0"/>
      <w:spacing w:before="240" w:after="60" w:line="240" w:lineRule="auto"/>
      <w:ind w:left="1584" w:hanging="144"/>
      <w:jc w:val="both"/>
      <w:outlineLvl w:val="8"/>
    </w:pPr>
    <w:rPr>
      <w:rFonts w:ascii="Cambria" w:eastAsia="Times New Roman" w:hAnsi="Cambria"/>
      <w:color w:val="000000"/>
      <w:lang w:eastAsia="ar-SA"/>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4">
    <w:name w:val="Заголовок 1 Знак"/>
    <w:aliases w:val="новая страница Знак,Заголовок 1 Знак Знак Знак1,Заголовок 1 Знак Знак Знак Знак1"/>
    <w:basedOn w:val="a7"/>
    <w:link w:val="13"/>
    <w:uiPriority w:val="99"/>
    <w:locked/>
    <w:rsid w:val="00402F16"/>
    <w:rPr>
      <w:rFonts w:ascii="Cambria" w:hAnsi="Cambria" w:cs="Times New Roman"/>
      <w:b/>
      <w:bCs/>
      <w:color w:val="365F91"/>
      <w:sz w:val="28"/>
      <w:szCs w:val="28"/>
      <w:lang w:eastAsia="ru-RU"/>
    </w:rPr>
  </w:style>
  <w:style w:type="character" w:customStyle="1" w:styleId="21">
    <w:name w:val="Заголовок 2 Знак"/>
    <w:aliases w:val="ГЛАВА Знак,Знак2 Знак1,Знак2 Знак Знак"/>
    <w:basedOn w:val="a7"/>
    <w:link w:val="20"/>
    <w:uiPriority w:val="99"/>
    <w:locked/>
    <w:rsid w:val="00F125D1"/>
    <w:rPr>
      <w:rFonts w:ascii="Cambria" w:eastAsia="Times New Roman" w:hAnsi="Cambria"/>
      <w:b/>
      <w:bCs/>
      <w:color w:val="4F81BD"/>
      <w:sz w:val="26"/>
      <w:szCs w:val="26"/>
    </w:rPr>
  </w:style>
  <w:style w:type="character" w:customStyle="1" w:styleId="30">
    <w:name w:val="Заголовок 3 Знак"/>
    <w:aliases w:val="OG Heading 3 Знак,Знак Знак,Знак3 Знак1,Знак3 Знак Знак"/>
    <w:basedOn w:val="a7"/>
    <w:link w:val="3"/>
    <w:uiPriority w:val="99"/>
    <w:locked/>
    <w:rsid w:val="00F125D1"/>
    <w:rPr>
      <w:rFonts w:ascii="Cambria" w:eastAsia="Times New Roman" w:hAnsi="Cambria"/>
      <w:b/>
      <w:bCs/>
      <w:color w:val="4F81BD"/>
    </w:rPr>
  </w:style>
  <w:style w:type="character" w:customStyle="1" w:styleId="40">
    <w:name w:val="Заголовок 4 Знак"/>
    <w:basedOn w:val="a7"/>
    <w:link w:val="4"/>
    <w:uiPriority w:val="99"/>
    <w:locked/>
    <w:rsid w:val="00F125D1"/>
    <w:rPr>
      <w:rFonts w:ascii="Times New Roman" w:eastAsia="Times New Roman" w:hAnsi="Times New Roman"/>
      <w:b/>
      <w:bCs/>
      <w:color w:val="000000"/>
      <w:sz w:val="28"/>
      <w:szCs w:val="28"/>
      <w:lang w:eastAsia="ar-SA"/>
    </w:rPr>
  </w:style>
  <w:style w:type="character" w:customStyle="1" w:styleId="50">
    <w:name w:val="Заголовок 5 Знак"/>
    <w:basedOn w:val="a7"/>
    <w:link w:val="5"/>
    <w:uiPriority w:val="99"/>
    <w:locked/>
    <w:rsid w:val="00F125D1"/>
    <w:rPr>
      <w:rFonts w:ascii="Times New Roman" w:eastAsia="Times New Roman" w:hAnsi="Times New Roman"/>
      <w:b/>
      <w:color w:val="000000"/>
      <w:sz w:val="20"/>
      <w:szCs w:val="20"/>
      <w:lang w:eastAsia="ar-SA"/>
    </w:rPr>
  </w:style>
  <w:style w:type="character" w:customStyle="1" w:styleId="60">
    <w:name w:val="Заголовок 6 Знак"/>
    <w:basedOn w:val="a7"/>
    <w:link w:val="6"/>
    <w:uiPriority w:val="99"/>
    <w:locked/>
    <w:rsid w:val="00F125D1"/>
    <w:rPr>
      <w:rFonts w:ascii="Times New Roman" w:eastAsia="Times New Roman" w:hAnsi="Times New Roman"/>
      <w:b/>
      <w:bCs/>
      <w:color w:val="000000"/>
      <w:lang w:eastAsia="ar-SA"/>
    </w:rPr>
  </w:style>
  <w:style w:type="character" w:customStyle="1" w:styleId="70">
    <w:name w:val="Заголовок 7 Знак"/>
    <w:basedOn w:val="a7"/>
    <w:link w:val="7"/>
    <w:uiPriority w:val="99"/>
    <w:locked/>
    <w:rsid w:val="00F125D1"/>
    <w:rPr>
      <w:rFonts w:ascii="Times New Roman" w:eastAsia="Times New Roman" w:hAnsi="Times New Roman"/>
      <w:b/>
      <w:sz w:val="28"/>
      <w:szCs w:val="20"/>
    </w:rPr>
  </w:style>
  <w:style w:type="character" w:customStyle="1" w:styleId="80">
    <w:name w:val="Заголовок 8 Знак"/>
    <w:basedOn w:val="a7"/>
    <w:link w:val="8"/>
    <w:uiPriority w:val="99"/>
    <w:locked/>
    <w:rsid w:val="00F125D1"/>
    <w:rPr>
      <w:rFonts w:ascii="Times New Roman" w:eastAsia="Times New Roman" w:hAnsi="Times New Roman"/>
      <w:b/>
      <w:color w:val="000000"/>
      <w:sz w:val="24"/>
      <w:szCs w:val="20"/>
      <w:lang w:eastAsia="ar-SA"/>
    </w:rPr>
  </w:style>
  <w:style w:type="character" w:customStyle="1" w:styleId="90">
    <w:name w:val="Заголовок 9 Знак"/>
    <w:basedOn w:val="a7"/>
    <w:link w:val="9"/>
    <w:uiPriority w:val="99"/>
    <w:locked/>
    <w:rsid w:val="00F125D1"/>
    <w:rPr>
      <w:rFonts w:ascii="Cambria" w:eastAsia="Times New Roman" w:hAnsi="Cambria"/>
      <w:color w:val="000000"/>
      <w:lang w:eastAsia="ar-SA"/>
    </w:rPr>
  </w:style>
  <w:style w:type="paragraph" w:styleId="aa">
    <w:name w:val="List Paragraph"/>
    <w:basedOn w:val="a6"/>
    <w:uiPriority w:val="99"/>
    <w:qFormat/>
    <w:rsid w:val="00402F16"/>
    <w:pPr>
      <w:ind w:left="720"/>
      <w:contextualSpacing/>
    </w:pPr>
  </w:style>
  <w:style w:type="paragraph" w:styleId="15">
    <w:name w:val="toc 1"/>
    <w:basedOn w:val="a6"/>
    <w:next w:val="a6"/>
    <w:autoRedefine/>
    <w:uiPriority w:val="99"/>
    <w:rsid w:val="00402F16"/>
    <w:pPr>
      <w:spacing w:after="100"/>
    </w:pPr>
    <w:rPr>
      <w:rFonts w:eastAsia="Times New Roman"/>
      <w:lang w:eastAsia="ru-RU"/>
    </w:rPr>
  </w:style>
  <w:style w:type="character" w:styleId="ab">
    <w:name w:val="Hyperlink"/>
    <w:basedOn w:val="a7"/>
    <w:uiPriority w:val="99"/>
    <w:rsid w:val="00402F16"/>
    <w:rPr>
      <w:rFonts w:cs="Times New Roman"/>
      <w:color w:val="0000FF"/>
      <w:u w:val="single"/>
    </w:rPr>
  </w:style>
  <w:style w:type="paragraph" w:customStyle="1" w:styleId="ConsPlusNormal">
    <w:name w:val="ConsPlusNormal"/>
    <w:link w:val="ConsPlusNormal0"/>
    <w:uiPriority w:val="99"/>
    <w:rsid w:val="00402F16"/>
    <w:pPr>
      <w:widowControl w:val="0"/>
      <w:suppressAutoHyphens/>
      <w:autoSpaceDE w:val="0"/>
      <w:ind w:firstLine="720"/>
      <w:jc w:val="both"/>
    </w:pPr>
    <w:rPr>
      <w:rFonts w:ascii="Arial" w:hAnsi="Arial"/>
      <w:color w:val="202020"/>
      <w:lang w:eastAsia="ar-SA"/>
    </w:rPr>
  </w:style>
  <w:style w:type="character" w:customStyle="1" w:styleId="ConsPlusNormal0">
    <w:name w:val="ConsPlusNormal Знак"/>
    <w:link w:val="ConsPlusNormal"/>
    <w:uiPriority w:val="99"/>
    <w:locked/>
    <w:rsid w:val="00402F16"/>
    <w:rPr>
      <w:rFonts w:ascii="Arial" w:hAnsi="Arial"/>
      <w:color w:val="202020"/>
      <w:sz w:val="22"/>
      <w:lang w:eastAsia="ar-SA" w:bidi="ar-SA"/>
    </w:rPr>
  </w:style>
  <w:style w:type="paragraph" w:customStyle="1" w:styleId="Standard">
    <w:name w:val="Standard"/>
    <w:uiPriority w:val="99"/>
    <w:rsid w:val="00402F16"/>
    <w:pPr>
      <w:suppressAutoHyphens/>
      <w:autoSpaceDN w:val="0"/>
      <w:spacing w:after="160" w:line="254" w:lineRule="auto"/>
      <w:textAlignment w:val="baseline"/>
    </w:pPr>
    <w:rPr>
      <w:rFonts w:eastAsia="SimSun" w:cs="Tahoma"/>
      <w:kern w:val="3"/>
      <w:lang w:eastAsia="en-US"/>
    </w:rPr>
  </w:style>
  <w:style w:type="paragraph" w:customStyle="1" w:styleId="Textbody">
    <w:name w:val="Text body"/>
    <w:basedOn w:val="Standard"/>
    <w:uiPriority w:val="99"/>
    <w:rsid w:val="00402F16"/>
    <w:pPr>
      <w:widowControl w:val="0"/>
      <w:spacing w:after="120" w:line="240" w:lineRule="auto"/>
      <w:ind w:firstLine="709"/>
      <w:jc w:val="both"/>
    </w:pPr>
    <w:rPr>
      <w:rFonts w:ascii="Times New Roman" w:eastAsia="Times New Roman" w:hAnsi="Times New Roman" w:cs="Times New Roman"/>
      <w:color w:val="000000"/>
      <w:sz w:val="24"/>
      <w:szCs w:val="26"/>
      <w:lang w:eastAsia="ar-SA"/>
    </w:rPr>
  </w:style>
  <w:style w:type="paragraph" w:styleId="ac">
    <w:name w:val="header"/>
    <w:aliases w:val="ВерхКолонтитул"/>
    <w:basedOn w:val="a6"/>
    <w:link w:val="ad"/>
    <w:uiPriority w:val="99"/>
    <w:rsid w:val="00402F16"/>
    <w:pPr>
      <w:tabs>
        <w:tab w:val="center" w:pos="4677"/>
        <w:tab w:val="right" w:pos="9355"/>
      </w:tabs>
      <w:spacing w:after="0" w:line="240" w:lineRule="auto"/>
    </w:pPr>
  </w:style>
  <w:style w:type="character" w:customStyle="1" w:styleId="ad">
    <w:name w:val="Верхний колонтитул Знак"/>
    <w:aliases w:val="ВерхКолонтитул Знак"/>
    <w:basedOn w:val="a7"/>
    <w:link w:val="ac"/>
    <w:uiPriority w:val="99"/>
    <w:locked/>
    <w:rsid w:val="00402F16"/>
    <w:rPr>
      <w:rFonts w:ascii="Calibri" w:hAnsi="Calibri" w:cs="Times New Roman"/>
    </w:rPr>
  </w:style>
  <w:style w:type="paragraph" w:styleId="ae">
    <w:name w:val="footer"/>
    <w:basedOn w:val="a6"/>
    <w:link w:val="af"/>
    <w:uiPriority w:val="99"/>
    <w:rsid w:val="00402F16"/>
    <w:pPr>
      <w:tabs>
        <w:tab w:val="center" w:pos="4677"/>
        <w:tab w:val="right" w:pos="9355"/>
      </w:tabs>
      <w:spacing w:after="0" w:line="240" w:lineRule="auto"/>
    </w:pPr>
  </w:style>
  <w:style w:type="character" w:customStyle="1" w:styleId="af">
    <w:name w:val="Нижний колонтитул Знак"/>
    <w:basedOn w:val="a7"/>
    <w:link w:val="ae"/>
    <w:uiPriority w:val="99"/>
    <w:locked/>
    <w:rsid w:val="00402F16"/>
    <w:rPr>
      <w:rFonts w:ascii="Calibri" w:hAnsi="Calibri" w:cs="Times New Roman"/>
    </w:rPr>
  </w:style>
  <w:style w:type="paragraph" w:styleId="31">
    <w:name w:val="toc 3"/>
    <w:basedOn w:val="a6"/>
    <w:next w:val="a6"/>
    <w:autoRedefine/>
    <w:uiPriority w:val="99"/>
    <w:rsid w:val="00402F16"/>
    <w:pPr>
      <w:spacing w:after="100"/>
      <w:ind w:left="440"/>
    </w:pPr>
  </w:style>
  <w:style w:type="paragraph" w:styleId="af0">
    <w:name w:val="Balloon Text"/>
    <w:basedOn w:val="a6"/>
    <w:link w:val="af1"/>
    <w:uiPriority w:val="99"/>
    <w:rsid w:val="00F125D1"/>
    <w:pPr>
      <w:spacing w:after="0" w:line="240" w:lineRule="auto"/>
    </w:pPr>
    <w:rPr>
      <w:rFonts w:ascii="Tahoma" w:hAnsi="Tahoma" w:cs="Tahoma"/>
      <w:sz w:val="16"/>
      <w:szCs w:val="16"/>
    </w:rPr>
  </w:style>
  <w:style w:type="character" w:customStyle="1" w:styleId="af1">
    <w:name w:val="Текст выноски Знак"/>
    <w:basedOn w:val="a7"/>
    <w:link w:val="af0"/>
    <w:uiPriority w:val="99"/>
    <w:locked/>
    <w:rsid w:val="00F125D1"/>
    <w:rPr>
      <w:rFonts w:ascii="Tahoma" w:hAnsi="Tahoma" w:cs="Tahoma"/>
      <w:sz w:val="16"/>
      <w:szCs w:val="16"/>
    </w:rPr>
  </w:style>
  <w:style w:type="paragraph" w:customStyle="1" w:styleId="16">
    <w:name w:val="Заголовок оглавления1"/>
    <w:basedOn w:val="13"/>
    <w:next w:val="a6"/>
    <w:uiPriority w:val="99"/>
    <w:rsid w:val="00F125D1"/>
    <w:pPr>
      <w:tabs>
        <w:tab w:val="num" w:pos="2448"/>
      </w:tabs>
      <w:jc w:val="both"/>
      <w:outlineLvl w:val="9"/>
    </w:pPr>
  </w:style>
  <w:style w:type="paragraph" w:styleId="af2">
    <w:name w:val="Body Text Indent"/>
    <w:aliases w:val="Основной текст 1"/>
    <w:basedOn w:val="a6"/>
    <w:link w:val="af3"/>
    <w:uiPriority w:val="99"/>
    <w:rsid w:val="00F125D1"/>
    <w:pPr>
      <w:spacing w:after="0" w:line="240" w:lineRule="auto"/>
      <w:ind w:firstLine="709"/>
      <w:jc w:val="both"/>
    </w:pPr>
    <w:rPr>
      <w:rFonts w:ascii="Times New Roman" w:eastAsia="Times New Roman" w:hAnsi="Times New Roman"/>
      <w:sz w:val="20"/>
      <w:szCs w:val="20"/>
      <w:lang w:eastAsia="ru-RU"/>
    </w:rPr>
  </w:style>
  <w:style w:type="character" w:customStyle="1" w:styleId="af3">
    <w:name w:val="Основной текст с отступом Знак"/>
    <w:aliases w:val="Основной текст 1 Знак"/>
    <w:basedOn w:val="a7"/>
    <w:link w:val="af2"/>
    <w:uiPriority w:val="99"/>
    <w:locked/>
    <w:rsid w:val="00F125D1"/>
    <w:rPr>
      <w:rFonts w:ascii="Times New Roman" w:hAnsi="Times New Roman" w:cs="Times New Roman"/>
      <w:sz w:val="20"/>
      <w:szCs w:val="20"/>
      <w:lang w:eastAsia="ru-RU"/>
    </w:rPr>
  </w:style>
  <w:style w:type="paragraph" w:styleId="24">
    <w:name w:val="Body Text 2"/>
    <w:basedOn w:val="a6"/>
    <w:link w:val="25"/>
    <w:uiPriority w:val="99"/>
    <w:rsid w:val="00F125D1"/>
    <w:pPr>
      <w:spacing w:after="120" w:line="480" w:lineRule="auto"/>
      <w:ind w:firstLine="709"/>
      <w:jc w:val="both"/>
    </w:pPr>
    <w:rPr>
      <w:rFonts w:ascii="Times New Roman" w:eastAsia="Times New Roman" w:hAnsi="Times New Roman"/>
      <w:sz w:val="24"/>
      <w:szCs w:val="24"/>
      <w:lang w:eastAsia="ru-RU"/>
    </w:rPr>
  </w:style>
  <w:style w:type="character" w:customStyle="1" w:styleId="25">
    <w:name w:val="Основной текст 2 Знак"/>
    <w:basedOn w:val="a7"/>
    <w:link w:val="24"/>
    <w:uiPriority w:val="99"/>
    <w:locked/>
    <w:rsid w:val="00F125D1"/>
    <w:rPr>
      <w:rFonts w:ascii="Times New Roman" w:hAnsi="Times New Roman" w:cs="Times New Roman"/>
      <w:sz w:val="24"/>
      <w:szCs w:val="24"/>
      <w:lang w:eastAsia="ru-RU"/>
    </w:rPr>
  </w:style>
  <w:style w:type="paragraph" w:styleId="af4">
    <w:name w:val="footnote text"/>
    <w:aliases w:val="Знак4,Table_Footnote_last Знак,Table_Footnote_last Знак Знак,Table_Footnote_last"/>
    <w:basedOn w:val="a6"/>
    <w:link w:val="af5"/>
    <w:uiPriority w:val="99"/>
    <w:rsid w:val="00F125D1"/>
    <w:pPr>
      <w:spacing w:after="0" w:line="240" w:lineRule="auto"/>
      <w:ind w:firstLine="709"/>
      <w:jc w:val="both"/>
    </w:pPr>
    <w:rPr>
      <w:rFonts w:ascii="Times New Roman" w:eastAsia="Times New Roman" w:hAnsi="Times New Roman"/>
      <w:sz w:val="20"/>
      <w:szCs w:val="20"/>
      <w:lang w:eastAsia="ru-RU"/>
    </w:rPr>
  </w:style>
  <w:style w:type="character" w:customStyle="1" w:styleId="FootnoteTextChar">
    <w:name w:val="Footnote Text Char"/>
    <w:aliases w:val="Знак4 Char,Table_Footnote_last Знак Char,Table_Footnote_last Знак Знак Char,Table_Footnote_last Char"/>
    <w:basedOn w:val="a7"/>
    <w:uiPriority w:val="99"/>
    <w:semiHidden/>
    <w:locked/>
    <w:rsid w:val="005E2E7E"/>
    <w:rPr>
      <w:rFonts w:cs="Times New Roman"/>
      <w:sz w:val="20"/>
      <w:szCs w:val="20"/>
      <w:lang w:eastAsia="en-US"/>
    </w:rPr>
  </w:style>
  <w:style w:type="character" w:customStyle="1" w:styleId="af5">
    <w:name w:val="Текст сноски Знак"/>
    <w:aliases w:val="Знак4 Знак,Table_Footnote_last Знак Знак1,Table_Footnote_last Знак Знак Знак,Table_Footnote_last Знак1"/>
    <w:basedOn w:val="a7"/>
    <w:link w:val="af4"/>
    <w:uiPriority w:val="99"/>
    <w:locked/>
    <w:rsid w:val="00F125D1"/>
    <w:rPr>
      <w:rFonts w:ascii="Times New Roman" w:hAnsi="Times New Roman" w:cs="Times New Roman"/>
      <w:sz w:val="20"/>
      <w:szCs w:val="20"/>
      <w:lang w:eastAsia="ru-RU"/>
    </w:rPr>
  </w:style>
  <w:style w:type="paragraph" w:customStyle="1" w:styleId="af6">
    <w:name w:val="Для записок"/>
    <w:basedOn w:val="a6"/>
    <w:link w:val="17"/>
    <w:uiPriority w:val="99"/>
    <w:rsid w:val="00F125D1"/>
    <w:pPr>
      <w:spacing w:after="100" w:line="240" w:lineRule="auto"/>
      <w:ind w:firstLine="720"/>
      <w:jc w:val="both"/>
    </w:pPr>
    <w:rPr>
      <w:rFonts w:ascii="Times New Roman" w:hAnsi="Times New Roman"/>
      <w:sz w:val="20"/>
      <w:szCs w:val="20"/>
      <w:lang w:eastAsia="ru-RU"/>
    </w:rPr>
  </w:style>
  <w:style w:type="character" w:customStyle="1" w:styleId="17">
    <w:name w:val="Для записок Знак1"/>
    <w:link w:val="af6"/>
    <w:uiPriority w:val="99"/>
    <w:locked/>
    <w:rsid w:val="00F125D1"/>
    <w:rPr>
      <w:rFonts w:ascii="Times New Roman" w:hAnsi="Times New Roman"/>
      <w:sz w:val="20"/>
      <w:lang w:eastAsia="ru-RU"/>
    </w:rPr>
  </w:style>
  <w:style w:type="paragraph" w:customStyle="1" w:styleId="af7">
    <w:name w:val="Для записок Знак Знак"/>
    <w:basedOn w:val="a6"/>
    <w:link w:val="af8"/>
    <w:uiPriority w:val="99"/>
    <w:rsid w:val="00F125D1"/>
    <w:pPr>
      <w:spacing w:before="120" w:after="0" w:line="240" w:lineRule="auto"/>
      <w:ind w:firstLine="708"/>
      <w:jc w:val="both"/>
    </w:pPr>
    <w:rPr>
      <w:rFonts w:ascii="Times New Roman" w:hAnsi="Times New Roman"/>
      <w:sz w:val="24"/>
      <w:szCs w:val="20"/>
      <w:lang w:eastAsia="ru-RU"/>
    </w:rPr>
  </w:style>
  <w:style w:type="character" w:customStyle="1" w:styleId="af8">
    <w:name w:val="Для записок Знак Знак Знак"/>
    <w:link w:val="af7"/>
    <w:uiPriority w:val="99"/>
    <w:locked/>
    <w:rsid w:val="00F125D1"/>
    <w:rPr>
      <w:rFonts w:ascii="Times New Roman" w:hAnsi="Times New Roman"/>
      <w:sz w:val="24"/>
      <w:lang w:eastAsia="ru-RU"/>
    </w:rPr>
  </w:style>
  <w:style w:type="paragraph" w:styleId="af9">
    <w:name w:val="Normal (Web)"/>
    <w:basedOn w:val="a6"/>
    <w:uiPriority w:val="99"/>
    <w:rsid w:val="00F125D1"/>
    <w:pPr>
      <w:spacing w:after="0" w:line="240" w:lineRule="auto"/>
      <w:ind w:firstLine="709"/>
      <w:jc w:val="both"/>
    </w:pPr>
    <w:rPr>
      <w:rFonts w:ascii="Arial" w:eastAsia="Times New Roman" w:hAnsi="Arial" w:cs="Arial"/>
      <w:color w:val="333333"/>
      <w:sz w:val="16"/>
      <w:szCs w:val="16"/>
      <w:lang w:eastAsia="ru-RU"/>
    </w:rPr>
  </w:style>
  <w:style w:type="character" w:styleId="afa">
    <w:name w:val="Strong"/>
    <w:basedOn w:val="a7"/>
    <w:uiPriority w:val="99"/>
    <w:qFormat/>
    <w:rsid w:val="00F125D1"/>
    <w:rPr>
      <w:rFonts w:cs="Times New Roman"/>
      <w:b/>
    </w:rPr>
  </w:style>
  <w:style w:type="paragraph" w:customStyle="1" w:styleId="afb">
    <w:name w:val="Для записок Знак"/>
    <w:basedOn w:val="a6"/>
    <w:uiPriority w:val="99"/>
    <w:rsid w:val="00F125D1"/>
    <w:pPr>
      <w:spacing w:before="120" w:after="0" w:line="240" w:lineRule="auto"/>
      <w:ind w:firstLine="708"/>
      <w:jc w:val="both"/>
    </w:pPr>
    <w:rPr>
      <w:rFonts w:ascii="Times New Roman" w:eastAsia="Times New Roman" w:hAnsi="Times New Roman"/>
      <w:sz w:val="24"/>
      <w:szCs w:val="20"/>
      <w:lang w:eastAsia="ru-RU"/>
    </w:rPr>
  </w:style>
  <w:style w:type="character" w:styleId="afc">
    <w:name w:val="footnote reference"/>
    <w:basedOn w:val="a7"/>
    <w:uiPriority w:val="99"/>
    <w:semiHidden/>
    <w:rsid w:val="00F125D1"/>
    <w:rPr>
      <w:rFonts w:cs="Times New Roman"/>
      <w:vertAlign w:val="superscript"/>
    </w:rPr>
  </w:style>
  <w:style w:type="character" w:customStyle="1" w:styleId="WW8Num2z0">
    <w:name w:val="WW8Num2z0"/>
    <w:uiPriority w:val="99"/>
    <w:rsid w:val="00F125D1"/>
    <w:rPr>
      <w:rFonts w:ascii="Arial" w:hAnsi="Arial"/>
    </w:rPr>
  </w:style>
  <w:style w:type="character" w:customStyle="1" w:styleId="WW8Num4z0">
    <w:name w:val="WW8Num4z0"/>
    <w:uiPriority w:val="99"/>
    <w:rsid w:val="00F125D1"/>
    <w:rPr>
      <w:rFonts w:ascii="Symbol" w:hAnsi="Symbol"/>
    </w:rPr>
  </w:style>
  <w:style w:type="character" w:customStyle="1" w:styleId="WW8Num5z0">
    <w:name w:val="WW8Num5z0"/>
    <w:uiPriority w:val="99"/>
    <w:rsid w:val="00F125D1"/>
    <w:rPr>
      <w:rFonts w:ascii="Times New Roman" w:hAnsi="Times New Roman"/>
    </w:rPr>
  </w:style>
  <w:style w:type="character" w:customStyle="1" w:styleId="WW8Num7z0">
    <w:name w:val="WW8Num7z0"/>
    <w:uiPriority w:val="99"/>
    <w:rsid w:val="00F125D1"/>
    <w:rPr>
      <w:rFonts w:ascii="Symbol" w:hAnsi="Symbol"/>
    </w:rPr>
  </w:style>
  <w:style w:type="character" w:customStyle="1" w:styleId="WW8Num8z0">
    <w:name w:val="WW8Num8z0"/>
    <w:uiPriority w:val="99"/>
    <w:rsid w:val="00F125D1"/>
    <w:rPr>
      <w:rFonts w:ascii="Times New Roman" w:hAnsi="Times New Roman"/>
    </w:rPr>
  </w:style>
  <w:style w:type="character" w:customStyle="1" w:styleId="WW8Num9z0">
    <w:name w:val="WW8Num9z0"/>
    <w:uiPriority w:val="99"/>
    <w:rsid w:val="00F125D1"/>
    <w:rPr>
      <w:rFonts w:ascii="Times New Roman" w:hAnsi="Times New Roman"/>
    </w:rPr>
  </w:style>
  <w:style w:type="character" w:customStyle="1" w:styleId="WW8Num10z0">
    <w:name w:val="WW8Num10z0"/>
    <w:uiPriority w:val="99"/>
    <w:rsid w:val="00F125D1"/>
    <w:rPr>
      <w:rFonts w:ascii="Symbol" w:hAnsi="Symbol"/>
    </w:rPr>
  </w:style>
  <w:style w:type="character" w:customStyle="1" w:styleId="WW8Num11z0">
    <w:name w:val="WW8Num11z0"/>
    <w:uiPriority w:val="99"/>
    <w:rsid w:val="00F125D1"/>
    <w:rPr>
      <w:rFonts w:ascii="Times New Roman" w:hAnsi="Times New Roman"/>
    </w:rPr>
  </w:style>
  <w:style w:type="character" w:customStyle="1" w:styleId="WW8Num12z0">
    <w:name w:val="WW8Num12z0"/>
    <w:uiPriority w:val="99"/>
    <w:rsid w:val="00F125D1"/>
    <w:rPr>
      <w:rFonts w:ascii="Times New Roman" w:hAnsi="Times New Roman"/>
    </w:rPr>
  </w:style>
  <w:style w:type="character" w:customStyle="1" w:styleId="WW8Num13z0">
    <w:name w:val="WW8Num13z0"/>
    <w:uiPriority w:val="99"/>
    <w:rsid w:val="00F125D1"/>
    <w:rPr>
      <w:rFonts w:ascii="Symbol" w:hAnsi="Symbol"/>
    </w:rPr>
  </w:style>
  <w:style w:type="character" w:customStyle="1" w:styleId="WW8Num14z0">
    <w:name w:val="WW8Num14z0"/>
    <w:uiPriority w:val="99"/>
    <w:rsid w:val="00F125D1"/>
    <w:rPr>
      <w:rFonts w:ascii="Arial" w:hAnsi="Arial"/>
    </w:rPr>
  </w:style>
  <w:style w:type="character" w:customStyle="1" w:styleId="WW8Num14z1">
    <w:name w:val="WW8Num14z1"/>
    <w:uiPriority w:val="99"/>
    <w:rsid w:val="00F125D1"/>
    <w:rPr>
      <w:rFonts w:ascii="Courier New" w:hAnsi="Courier New"/>
    </w:rPr>
  </w:style>
  <w:style w:type="character" w:customStyle="1" w:styleId="WW8Num14z2">
    <w:name w:val="WW8Num14z2"/>
    <w:uiPriority w:val="99"/>
    <w:rsid w:val="00F125D1"/>
    <w:rPr>
      <w:rFonts w:ascii="Wingdings" w:hAnsi="Wingdings"/>
    </w:rPr>
  </w:style>
  <w:style w:type="character" w:customStyle="1" w:styleId="WW8Num15z0">
    <w:name w:val="WW8Num15z0"/>
    <w:uiPriority w:val="99"/>
    <w:rsid w:val="00F125D1"/>
    <w:rPr>
      <w:rFonts w:ascii="Symbol" w:hAnsi="Symbol"/>
    </w:rPr>
  </w:style>
  <w:style w:type="character" w:customStyle="1" w:styleId="WW8Num15z1">
    <w:name w:val="WW8Num15z1"/>
    <w:uiPriority w:val="99"/>
    <w:rsid w:val="00F125D1"/>
    <w:rPr>
      <w:rFonts w:ascii="Courier New" w:hAnsi="Courier New"/>
    </w:rPr>
  </w:style>
  <w:style w:type="character" w:customStyle="1" w:styleId="WW8Num15z2">
    <w:name w:val="WW8Num15z2"/>
    <w:uiPriority w:val="99"/>
    <w:rsid w:val="00F125D1"/>
    <w:rPr>
      <w:rFonts w:ascii="Wingdings" w:hAnsi="Wingdings"/>
    </w:rPr>
  </w:style>
  <w:style w:type="character" w:customStyle="1" w:styleId="WW8Num16z0">
    <w:name w:val="WW8Num16z0"/>
    <w:uiPriority w:val="99"/>
    <w:rsid w:val="00F125D1"/>
    <w:rPr>
      <w:rFonts w:ascii="Symbol" w:hAnsi="Symbol"/>
      <w:sz w:val="24"/>
    </w:rPr>
  </w:style>
  <w:style w:type="character" w:customStyle="1" w:styleId="WW8Num16z1">
    <w:name w:val="WW8Num16z1"/>
    <w:uiPriority w:val="99"/>
    <w:rsid w:val="00F125D1"/>
    <w:rPr>
      <w:rFonts w:ascii="Courier New" w:hAnsi="Courier New"/>
    </w:rPr>
  </w:style>
  <w:style w:type="character" w:customStyle="1" w:styleId="WW8Num16z2">
    <w:name w:val="WW8Num16z2"/>
    <w:uiPriority w:val="99"/>
    <w:rsid w:val="00F125D1"/>
    <w:rPr>
      <w:rFonts w:ascii="Wingdings" w:hAnsi="Wingdings"/>
    </w:rPr>
  </w:style>
  <w:style w:type="character" w:customStyle="1" w:styleId="WW8Num17z1">
    <w:name w:val="WW8Num17z1"/>
    <w:uiPriority w:val="99"/>
    <w:rsid w:val="00F125D1"/>
    <w:rPr>
      <w:rFonts w:ascii="Courier New" w:hAnsi="Courier New"/>
    </w:rPr>
  </w:style>
  <w:style w:type="character" w:customStyle="1" w:styleId="WW8Num18z0">
    <w:name w:val="WW8Num18z0"/>
    <w:uiPriority w:val="99"/>
    <w:rsid w:val="00F125D1"/>
    <w:rPr>
      <w:rFonts w:ascii="Symbol" w:hAnsi="Symbol"/>
    </w:rPr>
  </w:style>
  <w:style w:type="character" w:customStyle="1" w:styleId="WW8Num19z0">
    <w:name w:val="WW8Num19z0"/>
    <w:uiPriority w:val="99"/>
    <w:rsid w:val="00F125D1"/>
    <w:rPr>
      <w:rFonts w:ascii="Symbol" w:hAnsi="Symbol"/>
      <w:color w:val="000000"/>
    </w:rPr>
  </w:style>
  <w:style w:type="character" w:customStyle="1" w:styleId="WW8Num20z0">
    <w:name w:val="WW8Num20z0"/>
    <w:uiPriority w:val="99"/>
    <w:rsid w:val="00F125D1"/>
    <w:rPr>
      <w:rFonts w:ascii="Symbol" w:hAnsi="Symbol"/>
    </w:rPr>
  </w:style>
  <w:style w:type="character" w:customStyle="1" w:styleId="WW8Num21z0">
    <w:name w:val="WW8Num21z0"/>
    <w:uiPriority w:val="99"/>
    <w:rsid w:val="00F125D1"/>
    <w:rPr>
      <w:rFonts w:ascii="Times New Roman" w:hAnsi="Times New Roman"/>
    </w:rPr>
  </w:style>
  <w:style w:type="character" w:customStyle="1" w:styleId="WW8Num22z0">
    <w:name w:val="WW8Num22z0"/>
    <w:uiPriority w:val="99"/>
    <w:rsid w:val="00F125D1"/>
    <w:rPr>
      <w:rFonts w:ascii="Symbol" w:hAnsi="Symbol"/>
    </w:rPr>
  </w:style>
  <w:style w:type="character" w:customStyle="1" w:styleId="WW8Num23z0">
    <w:name w:val="WW8Num23z0"/>
    <w:uiPriority w:val="99"/>
    <w:rsid w:val="00F125D1"/>
    <w:rPr>
      <w:rFonts w:ascii="Arial" w:hAnsi="Arial"/>
    </w:rPr>
  </w:style>
  <w:style w:type="character" w:customStyle="1" w:styleId="WW8Num24z0">
    <w:name w:val="WW8Num24z0"/>
    <w:uiPriority w:val="99"/>
    <w:rsid w:val="00F125D1"/>
    <w:rPr>
      <w:rFonts w:ascii="Symbol" w:hAnsi="Symbol"/>
      <w:sz w:val="18"/>
    </w:rPr>
  </w:style>
  <w:style w:type="character" w:customStyle="1" w:styleId="WW8Num25z0">
    <w:name w:val="WW8Num25z0"/>
    <w:uiPriority w:val="99"/>
    <w:rsid w:val="00F125D1"/>
    <w:rPr>
      <w:rFonts w:ascii="Symbol" w:hAnsi="Symbol"/>
      <w:sz w:val="18"/>
    </w:rPr>
  </w:style>
  <w:style w:type="character" w:customStyle="1" w:styleId="WW8Num26z0">
    <w:name w:val="WW8Num26z0"/>
    <w:uiPriority w:val="99"/>
    <w:rsid w:val="00F125D1"/>
    <w:rPr>
      <w:rFonts w:ascii="Symbol" w:hAnsi="Symbol"/>
    </w:rPr>
  </w:style>
  <w:style w:type="character" w:customStyle="1" w:styleId="WW8Num27z0">
    <w:name w:val="WW8Num27z0"/>
    <w:uiPriority w:val="99"/>
    <w:rsid w:val="00F125D1"/>
    <w:rPr>
      <w:rFonts w:ascii="Times New Roman" w:hAnsi="Times New Roman"/>
    </w:rPr>
  </w:style>
  <w:style w:type="character" w:customStyle="1" w:styleId="WW8Num28z0">
    <w:name w:val="WW8Num28z0"/>
    <w:uiPriority w:val="99"/>
    <w:rsid w:val="00F125D1"/>
    <w:rPr>
      <w:rFonts w:ascii="Times New Roman" w:hAnsi="Times New Roman"/>
    </w:rPr>
  </w:style>
  <w:style w:type="character" w:customStyle="1" w:styleId="WW8Num29z0">
    <w:name w:val="WW8Num29z0"/>
    <w:uiPriority w:val="99"/>
    <w:rsid w:val="00F125D1"/>
    <w:rPr>
      <w:rFonts w:ascii="Times New Roman" w:hAnsi="Times New Roman"/>
    </w:rPr>
  </w:style>
  <w:style w:type="character" w:customStyle="1" w:styleId="WW8Num30z0">
    <w:name w:val="WW8Num30z0"/>
    <w:uiPriority w:val="99"/>
    <w:rsid w:val="00F125D1"/>
    <w:rPr>
      <w:rFonts w:ascii="Times New Roman" w:hAnsi="Times New Roman"/>
    </w:rPr>
  </w:style>
  <w:style w:type="character" w:customStyle="1" w:styleId="WW8Num31z0">
    <w:name w:val="WW8Num31z0"/>
    <w:uiPriority w:val="99"/>
    <w:rsid w:val="00F125D1"/>
    <w:rPr>
      <w:rFonts w:ascii="Times New Roman" w:hAnsi="Times New Roman"/>
    </w:rPr>
  </w:style>
  <w:style w:type="character" w:customStyle="1" w:styleId="WW8Num32z0">
    <w:name w:val="WW8Num32z0"/>
    <w:uiPriority w:val="99"/>
    <w:rsid w:val="00F125D1"/>
    <w:rPr>
      <w:rFonts w:ascii="Times New Roman" w:hAnsi="Times New Roman"/>
    </w:rPr>
  </w:style>
  <w:style w:type="character" w:customStyle="1" w:styleId="WW8Num33z0">
    <w:name w:val="WW8Num33z0"/>
    <w:uiPriority w:val="99"/>
    <w:rsid w:val="00F125D1"/>
    <w:rPr>
      <w:rFonts w:ascii="Times New Roman" w:hAnsi="Times New Roman"/>
    </w:rPr>
  </w:style>
  <w:style w:type="character" w:customStyle="1" w:styleId="WW8Num34z0">
    <w:name w:val="WW8Num34z0"/>
    <w:uiPriority w:val="99"/>
    <w:rsid w:val="00F125D1"/>
    <w:rPr>
      <w:rFonts w:ascii="Symbol" w:hAnsi="Symbol"/>
    </w:rPr>
  </w:style>
  <w:style w:type="character" w:customStyle="1" w:styleId="WW8Num35z0">
    <w:name w:val="WW8Num35z0"/>
    <w:uiPriority w:val="99"/>
    <w:rsid w:val="00F125D1"/>
    <w:rPr>
      <w:rFonts w:ascii="Symbol" w:hAnsi="Symbol"/>
    </w:rPr>
  </w:style>
  <w:style w:type="character" w:customStyle="1" w:styleId="WW8Num36z0">
    <w:name w:val="WW8Num36z0"/>
    <w:uiPriority w:val="99"/>
    <w:rsid w:val="00F125D1"/>
    <w:rPr>
      <w:rFonts w:ascii="Symbol" w:hAnsi="Symbol"/>
    </w:rPr>
  </w:style>
  <w:style w:type="character" w:customStyle="1" w:styleId="WW8Num37z0">
    <w:name w:val="WW8Num37z0"/>
    <w:uiPriority w:val="99"/>
    <w:rsid w:val="00F125D1"/>
    <w:rPr>
      <w:rFonts w:ascii="Symbol" w:hAnsi="Symbol"/>
    </w:rPr>
  </w:style>
  <w:style w:type="character" w:customStyle="1" w:styleId="WW8Num38z0">
    <w:name w:val="WW8Num38z0"/>
    <w:uiPriority w:val="99"/>
    <w:rsid w:val="00F125D1"/>
    <w:rPr>
      <w:rFonts w:ascii="Symbol" w:hAnsi="Symbol"/>
    </w:rPr>
  </w:style>
  <w:style w:type="character" w:customStyle="1" w:styleId="WW8Num39z0">
    <w:name w:val="WW8Num39z0"/>
    <w:uiPriority w:val="99"/>
    <w:rsid w:val="00F125D1"/>
    <w:rPr>
      <w:rFonts w:ascii="Symbol" w:hAnsi="Symbol"/>
      <w:sz w:val="24"/>
    </w:rPr>
  </w:style>
  <w:style w:type="character" w:customStyle="1" w:styleId="WW8Num40z0">
    <w:name w:val="WW8Num40z0"/>
    <w:uiPriority w:val="99"/>
    <w:rsid w:val="00F125D1"/>
    <w:rPr>
      <w:rFonts w:ascii="Symbol" w:hAnsi="Symbol"/>
      <w:sz w:val="24"/>
    </w:rPr>
  </w:style>
  <w:style w:type="character" w:customStyle="1" w:styleId="WW8Num41z0">
    <w:name w:val="WW8Num41z0"/>
    <w:uiPriority w:val="99"/>
    <w:rsid w:val="00F125D1"/>
    <w:rPr>
      <w:rFonts w:ascii="Symbol" w:hAnsi="Symbol"/>
    </w:rPr>
  </w:style>
  <w:style w:type="character" w:customStyle="1" w:styleId="WW8Num42z0">
    <w:name w:val="WW8Num42z0"/>
    <w:uiPriority w:val="99"/>
    <w:rsid w:val="00F125D1"/>
    <w:rPr>
      <w:rFonts w:ascii="Symbol" w:hAnsi="Symbol"/>
    </w:rPr>
  </w:style>
  <w:style w:type="character" w:customStyle="1" w:styleId="WW8Num43z0">
    <w:name w:val="WW8Num43z0"/>
    <w:uiPriority w:val="99"/>
    <w:rsid w:val="00F125D1"/>
    <w:rPr>
      <w:rFonts w:ascii="Symbol" w:hAnsi="Symbol"/>
      <w:color w:val="000000"/>
    </w:rPr>
  </w:style>
  <w:style w:type="character" w:customStyle="1" w:styleId="WW8Num44z0">
    <w:name w:val="WW8Num44z0"/>
    <w:uiPriority w:val="99"/>
    <w:rsid w:val="00F125D1"/>
    <w:rPr>
      <w:rFonts w:ascii="Symbol" w:hAnsi="Symbol"/>
      <w:color w:val="000000"/>
    </w:rPr>
  </w:style>
  <w:style w:type="character" w:customStyle="1" w:styleId="WW8Num45z0">
    <w:name w:val="WW8Num45z0"/>
    <w:uiPriority w:val="99"/>
    <w:rsid w:val="00F125D1"/>
    <w:rPr>
      <w:rFonts w:ascii="Symbol" w:hAnsi="Symbol"/>
    </w:rPr>
  </w:style>
  <w:style w:type="character" w:customStyle="1" w:styleId="WW8Num46z0">
    <w:name w:val="WW8Num46z0"/>
    <w:uiPriority w:val="99"/>
    <w:rsid w:val="00F125D1"/>
    <w:rPr>
      <w:rFonts w:ascii="Symbol" w:hAnsi="Symbol"/>
    </w:rPr>
  </w:style>
  <w:style w:type="character" w:customStyle="1" w:styleId="WW8Num47z0">
    <w:name w:val="WW8Num47z0"/>
    <w:uiPriority w:val="99"/>
    <w:rsid w:val="00F125D1"/>
    <w:rPr>
      <w:rFonts w:ascii="Times New Roman" w:hAnsi="Times New Roman"/>
    </w:rPr>
  </w:style>
  <w:style w:type="character" w:customStyle="1" w:styleId="WW8Num48z0">
    <w:name w:val="WW8Num48z0"/>
    <w:uiPriority w:val="99"/>
    <w:rsid w:val="00F125D1"/>
    <w:rPr>
      <w:rFonts w:ascii="Symbol" w:hAnsi="Symbol"/>
    </w:rPr>
  </w:style>
  <w:style w:type="character" w:customStyle="1" w:styleId="WW8Num48z1">
    <w:name w:val="WW8Num48z1"/>
    <w:uiPriority w:val="99"/>
    <w:rsid w:val="00F125D1"/>
    <w:rPr>
      <w:rFonts w:ascii="Wingdings 2" w:hAnsi="Wingdings 2"/>
      <w:sz w:val="18"/>
    </w:rPr>
  </w:style>
  <w:style w:type="character" w:customStyle="1" w:styleId="WW8Num48z2">
    <w:name w:val="WW8Num48z2"/>
    <w:uiPriority w:val="99"/>
    <w:rsid w:val="00F125D1"/>
    <w:rPr>
      <w:rFonts w:ascii="StarSymbol" w:eastAsia="StarSymbol"/>
      <w:sz w:val="18"/>
    </w:rPr>
  </w:style>
  <w:style w:type="character" w:customStyle="1" w:styleId="WW8Num49z0">
    <w:name w:val="WW8Num49z0"/>
    <w:uiPriority w:val="99"/>
    <w:rsid w:val="00F125D1"/>
    <w:rPr>
      <w:rFonts w:ascii="Symbol" w:hAnsi="Symbol"/>
    </w:rPr>
  </w:style>
  <w:style w:type="character" w:customStyle="1" w:styleId="WW8Num49z1">
    <w:name w:val="WW8Num49z1"/>
    <w:uiPriority w:val="99"/>
    <w:rsid w:val="00F125D1"/>
    <w:rPr>
      <w:rFonts w:ascii="Wingdings 2" w:hAnsi="Wingdings 2"/>
      <w:sz w:val="18"/>
    </w:rPr>
  </w:style>
  <w:style w:type="character" w:customStyle="1" w:styleId="WW8Num49z2">
    <w:name w:val="WW8Num49z2"/>
    <w:uiPriority w:val="99"/>
    <w:rsid w:val="00F125D1"/>
    <w:rPr>
      <w:rFonts w:ascii="StarSymbol" w:eastAsia="StarSymbol"/>
      <w:sz w:val="18"/>
    </w:rPr>
  </w:style>
  <w:style w:type="character" w:customStyle="1" w:styleId="WW8Num50z0">
    <w:name w:val="WW8Num50z0"/>
    <w:uiPriority w:val="99"/>
    <w:rsid w:val="00F125D1"/>
    <w:rPr>
      <w:rFonts w:ascii="Symbol" w:hAnsi="Symbol"/>
    </w:rPr>
  </w:style>
  <w:style w:type="character" w:customStyle="1" w:styleId="WW8Num51z1">
    <w:name w:val="WW8Num51z1"/>
    <w:uiPriority w:val="99"/>
    <w:rsid w:val="00F125D1"/>
    <w:rPr>
      <w:rFonts w:ascii="Times New Roman" w:hAnsi="Times New Roman"/>
    </w:rPr>
  </w:style>
  <w:style w:type="character" w:customStyle="1" w:styleId="26">
    <w:name w:val="Основной шрифт абзаца2"/>
    <w:uiPriority w:val="99"/>
    <w:rsid w:val="00F125D1"/>
  </w:style>
  <w:style w:type="character" w:customStyle="1" w:styleId="WW8Num3z0">
    <w:name w:val="WW8Num3z0"/>
    <w:uiPriority w:val="99"/>
    <w:rsid w:val="00F125D1"/>
    <w:rPr>
      <w:rFonts w:ascii="Symbol" w:hAnsi="Symbol"/>
    </w:rPr>
  </w:style>
  <w:style w:type="character" w:customStyle="1" w:styleId="WW8Num17z0">
    <w:name w:val="WW8Num17z0"/>
    <w:uiPriority w:val="99"/>
    <w:rsid w:val="00F125D1"/>
    <w:rPr>
      <w:rFonts w:ascii="Times New Roman" w:hAnsi="Times New Roman"/>
    </w:rPr>
  </w:style>
  <w:style w:type="character" w:customStyle="1" w:styleId="WW8Num23z1">
    <w:name w:val="WW8Num23z1"/>
    <w:uiPriority w:val="99"/>
    <w:rsid w:val="00F125D1"/>
    <w:rPr>
      <w:rFonts w:ascii="Courier New" w:hAnsi="Courier New"/>
    </w:rPr>
  </w:style>
  <w:style w:type="character" w:customStyle="1" w:styleId="WW8Num23z2">
    <w:name w:val="WW8Num23z2"/>
    <w:uiPriority w:val="99"/>
    <w:rsid w:val="00F125D1"/>
    <w:rPr>
      <w:rFonts w:ascii="Wingdings" w:hAnsi="Wingdings"/>
    </w:rPr>
  </w:style>
  <w:style w:type="character" w:customStyle="1" w:styleId="WW8Num24z1">
    <w:name w:val="WW8Num24z1"/>
    <w:uiPriority w:val="99"/>
    <w:rsid w:val="00F125D1"/>
    <w:rPr>
      <w:rFonts w:ascii="Wingdings 2" w:hAnsi="Wingdings 2"/>
      <w:sz w:val="18"/>
    </w:rPr>
  </w:style>
  <w:style w:type="character" w:customStyle="1" w:styleId="WW8Num24z2">
    <w:name w:val="WW8Num24z2"/>
    <w:uiPriority w:val="99"/>
    <w:rsid w:val="00F125D1"/>
    <w:rPr>
      <w:rFonts w:ascii="StarSymbol" w:eastAsia="StarSymbol"/>
      <w:sz w:val="18"/>
    </w:rPr>
  </w:style>
  <w:style w:type="character" w:customStyle="1" w:styleId="WW8Num25z1">
    <w:name w:val="WW8Num25z1"/>
    <w:uiPriority w:val="99"/>
    <w:rsid w:val="00F125D1"/>
    <w:rPr>
      <w:rFonts w:ascii="Wingdings 2" w:hAnsi="Wingdings 2"/>
      <w:sz w:val="18"/>
    </w:rPr>
  </w:style>
  <w:style w:type="character" w:customStyle="1" w:styleId="WW8Num25z2">
    <w:name w:val="WW8Num25z2"/>
    <w:uiPriority w:val="99"/>
    <w:rsid w:val="00F125D1"/>
    <w:rPr>
      <w:rFonts w:ascii="StarSymbol" w:eastAsia="StarSymbol"/>
      <w:sz w:val="18"/>
    </w:rPr>
  </w:style>
  <w:style w:type="character" w:customStyle="1" w:styleId="WW8Num26z1">
    <w:name w:val="WW8Num26z1"/>
    <w:uiPriority w:val="99"/>
    <w:rsid w:val="00F125D1"/>
    <w:rPr>
      <w:rFonts w:ascii="Times New Roman" w:hAnsi="Times New Roman"/>
    </w:rPr>
  </w:style>
  <w:style w:type="character" w:customStyle="1" w:styleId="WW8Num51z0">
    <w:name w:val="WW8Num51z0"/>
    <w:uiPriority w:val="99"/>
    <w:rsid w:val="00F125D1"/>
    <w:rPr>
      <w:rFonts w:ascii="Symbol" w:hAnsi="Symbol"/>
    </w:rPr>
  </w:style>
  <w:style w:type="character" w:customStyle="1" w:styleId="WW8Num52z0">
    <w:name w:val="WW8Num52z0"/>
    <w:uiPriority w:val="99"/>
    <w:rsid w:val="00F125D1"/>
    <w:rPr>
      <w:rFonts w:ascii="Times New Roman" w:hAnsi="Times New Roman"/>
    </w:rPr>
  </w:style>
  <w:style w:type="character" w:customStyle="1" w:styleId="WW8Num53z0">
    <w:name w:val="WW8Num53z0"/>
    <w:uiPriority w:val="99"/>
    <w:rsid w:val="00F125D1"/>
    <w:rPr>
      <w:rFonts w:ascii="Times New Roman" w:hAnsi="Times New Roman"/>
    </w:rPr>
  </w:style>
  <w:style w:type="character" w:customStyle="1" w:styleId="WW8Num54z0">
    <w:name w:val="WW8Num54z0"/>
    <w:uiPriority w:val="99"/>
    <w:rsid w:val="00F125D1"/>
    <w:rPr>
      <w:rFonts w:ascii="Symbol" w:hAnsi="Symbol"/>
    </w:rPr>
  </w:style>
  <w:style w:type="character" w:customStyle="1" w:styleId="WW8Num55z0">
    <w:name w:val="WW8Num55z0"/>
    <w:uiPriority w:val="99"/>
    <w:rsid w:val="00F125D1"/>
    <w:rPr>
      <w:rFonts w:ascii="Times New Roman" w:hAnsi="Times New Roman"/>
    </w:rPr>
  </w:style>
  <w:style w:type="character" w:customStyle="1" w:styleId="WW8Num56z0">
    <w:name w:val="WW8Num56z0"/>
    <w:uiPriority w:val="99"/>
    <w:rsid w:val="00F125D1"/>
    <w:rPr>
      <w:rFonts w:ascii="Arial" w:hAnsi="Arial"/>
    </w:rPr>
  </w:style>
  <w:style w:type="character" w:customStyle="1" w:styleId="WW8Num57z0">
    <w:name w:val="WW8Num57z0"/>
    <w:uiPriority w:val="99"/>
    <w:rsid w:val="00F125D1"/>
    <w:rPr>
      <w:rFonts w:ascii="Times New Roman" w:hAnsi="Times New Roman"/>
    </w:rPr>
  </w:style>
  <w:style w:type="character" w:customStyle="1" w:styleId="Absatz-Standardschriftart">
    <w:name w:val="Absatz-Standardschriftart"/>
    <w:uiPriority w:val="99"/>
    <w:rsid w:val="00F125D1"/>
  </w:style>
  <w:style w:type="character" w:customStyle="1" w:styleId="WW-Absatz-Standardschriftart">
    <w:name w:val="WW-Absatz-Standardschriftart"/>
    <w:uiPriority w:val="99"/>
    <w:rsid w:val="00F125D1"/>
  </w:style>
  <w:style w:type="character" w:customStyle="1" w:styleId="WW-Absatz-Standardschriftart1">
    <w:name w:val="WW-Absatz-Standardschriftart1"/>
    <w:uiPriority w:val="99"/>
    <w:rsid w:val="00F125D1"/>
  </w:style>
  <w:style w:type="character" w:customStyle="1" w:styleId="WW-Absatz-Standardschriftart11">
    <w:name w:val="WW-Absatz-Standardschriftart11"/>
    <w:uiPriority w:val="99"/>
    <w:rsid w:val="00F125D1"/>
  </w:style>
  <w:style w:type="character" w:customStyle="1" w:styleId="WW8Num18z1">
    <w:name w:val="WW8Num18z1"/>
    <w:uiPriority w:val="99"/>
    <w:rsid w:val="00F125D1"/>
    <w:rPr>
      <w:rFonts w:ascii="Courier New" w:hAnsi="Courier New"/>
    </w:rPr>
  </w:style>
  <w:style w:type="character" w:customStyle="1" w:styleId="WW8Num18z2">
    <w:name w:val="WW8Num18z2"/>
    <w:uiPriority w:val="99"/>
    <w:rsid w:val="00F125D1"/>
    <w:rPr>
      <w:rFonts w:ascii="Wingdings" w:hAnsi="Wingdings"/>
    </w:rPr>
  </w:style>
  <w:style w:type="character" w:customStyle="1" w:styleId="WW8Num18z3">
    <w:name w:val="WW8Num18z3"/>
    <w:uiPriority w:val="99"/>
    <w:rsid w:val="00F125D1"/>
    <w:rPr>
      <w:rFonts w:ascii="Symbol" w:hAnsi="Symbol"/>
    </w:rPr>
  </w:style>
  <w:style w:type="character" w:customStyle="1" w:styleId="WW8Num18z4">
    <w:name w:val="WW8Num18z4"/>
    <w:uiPriority w:val="99"/>
    <w:rsid w:val="00F125D1"/>
    <w:rPr>
      <w:rFonts w:ascii="Courier New" w:hAnsi="Courier New"/>
    </w:rPr>
  </w:style>
  <w:style w:type="character" w:customStyle="1" w:styleId="WW-Absatz-Standardschriftart111">
    <w:name w:val="WW-Absatz-Standardschriftart111"/>
    <w:uiPriority w:val="99"/>
    <w:rsid w:val="00F125D1"/>
  </w:style>
  <w:style w:type="character" w:customStyle="1" w:styleId="WW8Num2z1">
    <w:name w:val="WW8Num2z1"/>
    <w:uiPriority w:val="99"/>
    <w:rsid w:val="00F125D1"/>
    <w:rPr>
      <w:rFonts w:ascii="Courier New" w:hAnsi="Courier New"/>
    </w:rPr>
  </w:style>
  <w:style w:type="character" w:customStyle="1" w:styleId="WW8Num2z2">
    <w:name w:val="WW8Num2z2"/>
    <w:uiPriority w:val="99"/>
    <w:rsid w:val="00F125D1"/>
    <w:rPr>
      <w:rFonts w:ascii="Wingdings" w:hAnsi="Wingdings"/>
    </w:rPr>
  </w:style>
  <w:style w:type="character" w:customStyle="1" w:styleId="WW8Num2z3">
    <w:name w:val="WW8Num2z3"/>
    <w:uiPriority w:val="99"/>
    <w:rsid w:val="00F125D1"/>
    <w:rPr>
      <w:rFonts w:ascii="Symbol" w:hAnsi="Symbol"/>
    </w:rPr>
  </w:style>
  <w:style w:type="character" w:customStyle="1" w:styleId="WW8Num3z1">
    <w:name w:val="WW8Num3z1"/>
    <w:uiPriority w:val="99"/>
    <w:rsid w:val="00F125D1"/>
    <w:rPr>
      <w:rFonts w:ascii="Courier New" w:hAnsi="Courier New"/>
    </w:rPr>
  </w:style>
  <w:style w:type="character" w:customStyle="1" w:styleId="WW8Num3z2">
    <w:name w:val="WW8Num3z2"/>
    <w:uiPriority w:val="99"/>
    <w:rsid w:val="00F125D1"/>
    <w:rPr>
      <w:rFonts w:ascii="Wingdings" w:hAnsi="Wingdings"/>
    </w:rPr>
  </w:style>
  <w:style w:type="character" w:customStyle="1" w:styleId="WW8Num6z0">
    <w:name w:val="WW8Num6z0"/>
    <w:uiPriority w:val="99"/>
    <w:rsid w:val="00F125D1"/>
    <w:rPr>
      <w:rFonts w:ascii="Arial" w:hAnsi="Arial"/>
    </w:rPr>
  </w:style>
  <w:style w:type="character" w:customStyle="1" w:styleId="WW8Num6z1">
    <w:name w:val="WW8Num6z1"/>
    <w:uiPriority w:val="99"/>
    <w:rsid w:val="00F125D1"/>
    <w:rPr>
      <w:rFonts w:ascii="Courier New" w:hAnsi="Courier New"/>
    </w:rPr>
  </w:style>
  <w:style w:type="character" w:customStyle="1" w:styleId="WW8Num6z2">
    <w:name w:val="WW8Num6z2"/>
    <w:uiPriority w:val="99"/>
    <w:rsid w:val="00F125D1"/>
    <w:rPr>
      <w:rFonts w:ascii="Wingdings" w:hAnsi="Wingdings"/>
    </w:rPr>
  </w:style>
  <w:style w:type="character" w:customStyle="1" w:styleId="WW8Num6z3">
    <w:name w:val="WW8Num6z3"/>
    <w:uiPriority w:val="99"/>
    <w:rsid w:val="00F125D1"/>
    <w:rPr>
      <w:rFonts w:ascii="Symbol" w:hAnsi="Symbol"/>
    </w:rPr>
  </w:style>
  <w:style w:type="character" w:customStyle="1" w:styleId="WW8Num7z1">
    <w:name w:val="WW8Num7z1"/>
    <w:uiPriority w:val="99"/>
    <w:rsid w:val="00F125D1"/>
    <w:rPr>
      <w:rFonts w:ascii="Courier New" w:hAnsi="Courier New"/>
    </w:rPr>
  </w:style>
  <w:style w:type="character" w:customStyle="1" w:styleId="WW8Num7z2">
    <w:name w:val="WW8Num7z2"/>
    <w:uiPriority w:val="99"/>
    <w:rsid w:val="00F125D1"/>
    <w:rPr>
      <w:rFonts w:ascii="Wingdings" w:hAnsi="Wingdings"/>
    </w:rPr>
  </w:style>
  <w:style w:type="character" w:customStyle="1" w:styleId="WW8Num8z1">
    <w:name w:val="WW8Num8z1"/>
    <w:uiPriority w:val="99"/>
    <w:rsid w:val="00F125D1"/>
    <w:rPr>
      <w:rFonts w:ascii="Courier New" w:hAnsi="Courier New"/>
    </w:rPr>
  </w:style>
  <w:style w:type="character" w:customStyle="1" w:styleId="WW8Num8z2">
    <w:name w:val="WW8Num8z2"/>
    <w:uiPriority w:val="99"/>
    <w:rsid w:val="00F125D1"/>
    <w:rPr>
      <w:rFonts w:ascii="Wingdings" w:hAnsi="Wingdings"/>
    </w:rPr>
  </w:style>
  <w:style w:type="character" w:customStyle="1" w:styleId="WW8Num8z3">
    <w:name w:val="WW8Num8z3"/>
    <w:uiPriority w:val="99"/>
    <w:rsid w:val="00F125D1"/>
    <w:rPr>
      <w:rFonts w:ascii="Symbol" w:hAnsi="Symbol"/>
    </w:rPr>
  </w:style>
  <w:style w:type="character" w:customStyle="1" w:styleId="WW8Num12z1">
    <w:name w:val="WW8Num12z1"/>
    <w:uiPriority w:val="99"/>
    <w:rsid w:val="00F125D1"/>
    <w:rPr>
      <w:rFonts w:ascii="Courier New" w:hAnsi="Courier New"/>
    </w:rPr>
  </w:style>
  <w:style w:type="character" w:customStyle="1" w:styleId="WW8Num12z2">
    <w:name w:val="WW8Num12z2"/>
    <w:uiPriority w:val="99"/>
    <w:rsid w:val="00F125D1"/>
    <w:rPr>
      <w:rFonts w:ascii="Wingdings" w:hAnsi="Wingdings"/>
    </w:rPr>
  </w:style>
  <w:style w:type="character" w:customStyle="1" w:styleId="WW8Num12z3">
    <w:name w:val="WW8Num12z3"/>
    <w:uiPriority w:val="99"/>
    <w:rsid w:val="00F125D1"/>
    <w:rPr>
      <w:rFonts w:ascii="Symbol" w:hAnsi="Symbol"/>
    </w:rPr>
  </w:style>
  <w:style w:type="character" w:customStyle="1" w:styleId="WW8Num13z1">
    <w:name w:val="WW8Num13z1"/>
    <w:uiPriority w:val="99"/>
    <w:rsid w:val="00F125D1"/>
    <w:rPr>
      <w:rFonts w:ascii="Courier New" w:hAnsi="Courier New"/>
    </w:rPr>
  </w:style>
  <w:style w:type="character" w:customStyle="1" w:styleId="WW8Num13z2">
    <w:name w:val="WW8Num13z2"/>
    <w:uiPriority w:val="99"/>
    <w:rsid w:val="00F125D1"/>
    <w:rPr>
      <w:rFonts w:ascii="Wingdings" w:hAnsi="Wingdings"/>
    </w:rPr>
  </w:style>
  <w:style w:type="character" w:customStyle="1" w:styleId="WW8Num14z3">
    <w:name w:val="WW8Num14z3"/>
    <w:uiPriority w:val="99"/>
    <w:rsid w:val="00F125D1"/>
    <w:rPr>
      <w:rFonts w:ascii="Symbol" w:hAnsi="Symbol"/>
    </w:rPr>
  </w:style>
  <w:style w:type="character" w:customStyle="1" w:styleId="WW8Num16z3">
    <w:name w:val="WW8Num16z3"/>
    <w:uiPriority w:val="99"/>
    <w:rsid w:val="00F125D1"/>
    <w:rPr>
      <w:rFonts w:ascii="Symbol" w:hAnsi="Symbol"/>
    </w:rPr>
  </w:style>
  <w:style w:type="character" w:customStyle="1" w:styleId="WW8Num17z2">
    <w:name w:val="WW8Num17z2"/>
    <w:uiPriority w:val="99"/>
    <w:rsid w:val="00F125D1"/>
    <w:rPr>
      <w:rFonts w:ascii="Wingdings" w:hAnsi="Wingdings"/>
    </w:rPr>
  </w:style>
  <w:style w:type="character" w:customStyle="1" w:styleId="WW8Num17z3">
    <w:name w:val="WW8Num17z3"/>
    <w:uiPriority w:val="99"/>
    <w:rsid w:val="00F125D1"/>
    <w:rPr>
      <w:rFonts w:ascii="Symbol" w:hAnsi="Symbol"/>
    </w:rPr>
  </w:style>
  <w:style w:type="character" w:customStyle="1" w:styleId="WW8Num19z1">
    <w:name w:val="WW8Num19z1"/>
    <w:uiPriority w:val="99"/>
    <w:rsid w:val="00F125D1"/>
    <w:rPr>
      <w:rFonts w:ascii="Times New Roman" w:hAnsi="Times New Roman"/>
      <w:color w:val="000000"/>
    </w:rPr>
  </w:style>
  <w:style w:type="character" w:customStyle="1" w:styleId="WW8Num19z2">
    <w:name w:val="WW8Num19z2"/>
    <w:uiPriority w:val="99"/>
    <w:rsid w:val="00F125D1"/>
    <w:rPr>
      <w:rFonts w:ascii="Wingdings" w:hAnsi="Wingdings"/>
    </w:rPr>
  </w:style>
  <w:style w:type="character" w:customStyle="1" w:styleId="WW8Num19z3">
    <w:name w:val="WW8Num19z3"/>
    <w:uiPriority w:val="99"/>
    <w:rsid w:val="00F125D1"/>
    <w:rPr>
      <w:rFonts w:ascii="Symbol" w:hAnsi="Symbol"/>
    </w:rPr>
  </w:style>
  <w:style w:type="character" w:customStyle="1" w:styleId="WW8Num19z4">
    <w:name w:val="WW8Num19z4"/>
    <w:uiPriority w:val="99"/>
    <w:rsid w:val="00F125D1"/>
    <w:rPr>
      <w:rFonts w:ascii="Courier New" w:hAnsi="Courier New"/>
    </w:rPr>
  </w:style>
  <w:style w:type="character" w:customStyle="1" w:styleId="WW8Num20z1">
    <w:name w:val="WW8Num20z1"/>
    <w:uiPriority w:val="99"/>
    <w:rsid w:val="00F125D1"/>
    <w:rPr>
      <w:rFonts w:ascii="Courier New" w:hAnsi="Courier New"/>
    </w:rPr>
  </w:style>
  <w:style w:type="character" w:customStyle="1" w:styleId="WW8Num20z2">
    <w:name w:val="WW8Num20z2"/>
    <w:uiPriority w:val="99"/>
    <w:rsid w:val="00F125D1"/>
    <w:rPr>
      <w:rFonts w:ascii="Wingdings" w:hAnsi="Wingdings"/>
    </w:rPr>
  </w:style>
  <w:style w:type="character" w:customStyle="1" w:styleId="WW8Num21z1">
    <w:name w:val="WW8Num21z1"/>
    <w:uiPriority w:val="99"/>
    <w:rsid w:val="00F125D1"/>
    <w:rPr>
      <w:rFonts w:ascii="Courier New" w:hAnsi="Courier New"/>
    </w:rPr>
  </w:style>
  <w:style w:type="character" w:customStyle="1" w:styleId="WW8Num21z2">
    <w:name w:val="WW8Num21z2"/>
    <w:uiPriority w:val="99"/>
    <w:rsid w:val="00F125D1"/>
    <w:rPr>
      <w:rFonts w:ascii="Wingdings" w:hAnsi="Wingdings"/>
    </w:rPr>
  </w:style>
  <w:style w:type="character" w:customStyle="1" w:styleId="WW8Num21z3">
    <w:name w:val="WW8Num21z3"/>
    <w:uiPriority w:val="99"/>
    <w:rsid w:val="00F125D1"/>
    <w:rPr>
      <w:rFonts w:ascii="Symbol" w:hAnsi="Symbol"/>
    </w:rPr>
  </w:style>
  <w:style w:type="character" w:customStyle="1" w:styleId="WW8Num22z1">
    <w:name w:val="WW8Num22z1"/>
    <w:uiPriority w:val="99"/>
    <w:rsid w:val="00F125D1"/>
    <w:rPr>
      <w:rFonts w:ascii="Courier New" w:hAnsi="Courier New"/>
    </w:rPr>
  </w:style>
  <w:style w:type="character" w:customStyle="1" w:styleId="WW8Num22z2">
    <w:name w:val="WW8Num22z2"/>
    <w:uiPriority w:val="99"/>
    <w:rsid w:val="00F125D1"/>
    <w:rPr>
      <w:rFonts w:ascii="Wingdings" w:hAnsi="Wingdings"/>
    </w:rPr>
  </w:style>
  <w:style w:type="character" w:customStyle="1" w:styleId="WW8Num23z3">
    <w:name w:val="WW8Num23z3"/>
    <w:uiPriority w:val="99"/>
    <w:rsid w:val="00F125D1"/>
    <w:rPr>
      <w:rFonts w:ascii="Symbol" w:hAnsi="Symbol"/>
    </w:rPr>
  </w:style>
  <w:style w:type="character" w:customStyle="1" w:styleId="WW8NumSt1z0">
    <w:name w:val="WW8NumSt1z0"/>
    <w:uiPriority w:val="99"/>
    <w:rsid w:val="00F125D1"/>
    <w:rPr>
      <w:rFonts w:ascii="Times New Roman" w:hAnsi="Times New Roman"/>
    </w:rPr>
  </w:style>
  <w:style w:type="character" w:customStyle="1" w:styleId="WW8NumSt2z0">
    <w:name w:val="WW8NumSt2z0"/>
    <w:uiPriority w:val="99"/>
    <w:rsid w:val="00F125D1"/>
    <w:rPr>
      <w:rFonts w:ascii="Times New Roman" w:hAnsi="Times New Roman"/>
    </w:rPr>
  </w:style>
  <w:style w:type="character" w:customStyle="1" w:styleId="18">
    <w:name w:val="Основной шрифт абзаца1"/>
    <w:uiPriority w:val="99"/>
    <w:rsid w:val="00F125D1"/>
  </w:style>
  <w:style w:type="character" w:styleId="afd">
    <w:name w:val="page number"/>
    <w:basedOn w:val="18"/>
    <w:uiPriority w:val="99"/>
    <w:rsid w:val="00F125D1"/>
    <w:rPr>
      <w:rFonts w:cs="Times New Roman"/>
    </w:rPr>
  </w:style>
  <w:style w:type="character" w:customStyle="1" w:styleId="afe">
    <w:name w:val="Символ сноски"/>
    <w:uiPriority w:val="99"/>
    <w:rsid w:val="00F125D1"/>
    <w:rPr>
      <w:vertAlign w:val="superscript"/>
    </w:rPr>
  </w:style>
  <w:style w:type="character" w:customStyle="1" w:styleId="aff">
    <w:name w:val="название таблицы Знак"/>
    <w:uiPriority w:val="99"/>
    <w:rsid w:val="00F125D1"/>
    <w:rPr>
      <w:rFonts w:ascii="Arial" w:hAnsi="Arial"/>
      <w:b/>
      <w:sz w:val="22"/>
      <w:lang w:val="ru-RU" w:eastAsia="ar-SA" w:bidi="ar-SA"/>
    </w:rPr>
  </w:style>
  <w:style w:type="character" w:customStyle="1" w:styleId="aff0">
    <w:name w:val="Источник Знак"/>
    <w:uiPriority w:val="99"/>
    <w:rsid w:val="00F125D1"/>
    <w:rPr>
      <w:rFonts w:ascii="Arial" w:hAnsi="Arial"/>
      <w:i/>
      <w:lang w:val="ru-RU" w:eastAsia="ar-SA" w:bidi="ar-SA"/>
    </w:rPr>
  </w:style>
  <w:style w:type="character" w:customStyle="1" w:styleId="aff1">
    <w:name w:val="рисунок Знак"/>
    <w:uiPriority w:val="99"/>
    <w:rsid w:val="00F125D1"/>
    <w:rPr>
      <w:rFonts w:ascii="Arial" w:hAnsi="Arial"/>
      <w:i/>
      <w:lang w:val="ru-RU" w:eastAsia="ar-SA" w:bidi="ar-SA"/>
    </w:rPr>
  </w:style>
  <w:style w:type="character" w:customStyle="1" w:styleId="aff2">
    <w:name w:val="Цветовое выделение"/>
    <w:uiPriority w:val="99"/>
    <w:rsid w:val="00F125D1"/>
    <w:rPr>
      <w:b/>
      <w:color w:val="000080"/>
      <w:sz w:val="20"/>
    </w:rPr>
  </w:style>
  <w:style w:type="character" w:customStyle="1" w:styleId="aff3">
    <w:name w:val="Название Знак"/>
    <w:uiPriority w:val="99"/>
    <w:rsid w:val="00F125D1"/>
    <w:rPr>
      <w:b/>
      <w:sz w:val="24"/>
      <w:lang w:val="ru-RU" w:eastAsia="ar-SA" w:bidi="ar-SA"/>
    </w:rPr>
  </w:style>
  <w:style w:type="character" w:customStyle="1" w:styleId="aff4">
    <w:name w:val="сноска Знак"/>
    <w:basedOn w:val="aff3"/>
    <w:uiPriority w:val="99"/>
    <w:rsid w:val="00F125D1"/>
    <w:rPr>
      <w:rFonts w:cs="Times New Roman"/>
      <w:b/>
      <w:bCs/>
      <w:sz w:val="24"/>
      <w:szCs w:val="24"/>
      <w:lang w:val="ru-RU" w:eastAsia="ar-SA" w:bidi="ar-SA"/>
    </w:rPr>
  </w:style>
  <w:style w:type="character" w:customStyle="1" w:styleId="-1">
    <w:name w:val="Список-1 Знак"/>
    <w:uiPriority w:val="99"/>
    <w:rsid w:val="00F125D1"/>
    <w:rPr>
      <w:rFonts w:ascii="Arial" w:hAnsi="Arial"/>
      <w:sz w:val="24"/>
      <w:lang w:val="ru-RU" w:eastAsia="ar-SA" w:bidi="ar-SA"/>
    </w:rPr>
  </w:style>
  <w:style w:type="character" w:customStyle="1" w:styleId="19">
    <w:name w:val="Знак сноски1"/>
    <w:uiPriority w:val="99"/>
    <w:rsid w:val="00F125D1"/>
    <w:rPr>
      <w:vertAlign w:val="superscript"/>
    </w:rPr>
  </w:style>
  <w:style w:type="character" w:customStyle="1" w:styleId="aff5">
    <w:name w:val="Маркеры списка"/>
    <w:uiPriority w:val="99"/>
    <w:rsid w:val="00F125D1"/>
    <w:rPr>
      <w:rFonts w:ascii="StarSymbol" w:eastAsia="StarSymbol" w:hAnsi="StarSymbol"/>
      <w:sz w:val="18"/>
    </w:rPr>
  </w:style>
  <w:style w:type="character" w:customStyle="1" w:styleId="aff6">
    <w:name w:val="Символ нумерации"/>
    <w:uiPriority w:val="99"/>
    <w:rsid w:val="00F125D1"/>
  </w:style>
  <w:style w:type="character" w:customStyle="1" w:styleId="aff7">
    <w:name w:val="Символы концевой сноски"/>
    <w:uiPriority w:val="99"/>
    <w:rsid w:val="00F125D1"/>
    <w:rPr>
      <w:vertAlign w:val="superscript"/>
    </w:rPr>
  </w:style>
  <w:style w:type="character" w:customStyle="1" w:styleId="WW-">
    <w:name w:val="WW-Символы концевой сноски"/>
    <w:uiPriority w:val="99"/>
    <w:rsid w:val="00F125D1"/>
  </w:style>
  <w:style w:type="character" w:customStyle="1" w:styleId="1a">
    <w:name w:val="Знак концевой сноски1"/>
    <w:uiPriority w:val="99"/>
    <w:rsid w:val="00F125D1"/>
    <w:rPr>
      <w:vertAlign w:val="superscript"/>
    </w:rPr>
  </w:style>
  <w:style w:type="character" w:customStyle="1" w:styleId="aff8">
    <w:name w:val="Буквица"/>
    <w:uiPriority w:val="99"/>
    <w:rsid w:val="00F125D1"/>
  </w:style>
  <w:style w:type="character" w:customStyle="1" w:styleId="aff9">
    <w:name w:val="Исходный текст"/>
    <w:uiPriority w:val="99"/>
    <w:rsid w:val="00F125D1"/>
    <w:rPr>
      <w:rFonts w:ascii="Courier New" w:hAnsi="Courier New"/>
    </w:rPr>
  </w:style>
  <w:style w:type="character" w:customStyle="1" w:styleId="affa">
    <w:name w:val="Основной элемент указателя"/>
    <w:uiPriority w:val="99"/>
    <w:rsid w:val="00F125D1"/>
    <w:rPr>
      <w:b/>
    </w:rPr>
  </w:style>
  <w:style w:type="paragraph" w:customStyle="1" w:styleId="affb">
    <w:name w:val="Заголовок"/>
    <w:basedOn w:val="a6"/>
    <w:next w:val="affc"/>
    <w:uiPriority w:val="99"/>
    <w:rsid w:val="00F125D1"/>
    <w:pPr>
      <w:keepNext/>
      <w:widowControl w:val="0"/>
      <w:suppressAutoHyphens/>
      <w:autoSpaceDE w:val="0"/>
      <w:spacing w:before="240" w:after="120" w:line="240" w:lineRule="auto"/>
      <w:ind w:firstLine="709"/>
      <w:jc w:val="both"/>
    </w:pPr>
    <w:rPr>
      <w:rFonts w:ascii="Arial" w:eastAsia="MS Mincho" w:hAnsi="Arial" w:cs="Tahoma"/>
      <w:color w:val="000000"/>
      <w:sz w:val="28"/>
      <w:szCs w:val="28"/>
      <w:lang w:eastAsia="ar-SA"/>
    </w:rPr>
  </w:style>
  <w:style w:type="paragraph" w:styleId="affc">
    <w:name w:val="Body Text"/>
    <w:aliases w:val="Основной текст Знак Знак Знак Знак,Знак1 Знак"/>
    <w:basedOn w:val="a6"/>
    <w:link w:val="affd"/>
    <w:uiPriority w:val="99"/>
    <w:rsid w:val="00F125D1"/>
    <w:pPr>
      <w:widowControl w:val="0"/>
      <w:suppressAutoHyphens/>
      <w:autoSpaceDE w:val="0"/>
      <w:spacing w:after="120" w:line="240" w:lineRule="auto"/>
      <w:ind w:firstLine="709"/>
      <w:jc w:val="both"/>
    </w:pPr>
    <w:rPr>
      <w:rFonts w:ascii="Times New Roman" w:eastAsia="Times New Roman" w:hAnsi="Times New Roman"/>
      <w:color w:val="000000"/>
      <w:sz w:val="24"/>
      <w:szCs w:val="26"/>
      <w:lang w:eastAsia="ar-SA"/>
    </w:rPr>
  </w:style>
  <w:style w:type="character" w:customStyle="1" w:styleId="affd">
    <w:name w:val="Основной текст Знак"/>
    <w:aliases w:val="Основной текст Знак Знак Знак Знак Знак1,Знак1 Знак Знак"/>
    <w:basedOn w:val="a7"/>
    <w:link w:val="affc"/>
    <w:uiPriority w:val="99"/>
    <w:locked/>
    <w:rsid w:val="00F125D1"/>
    <w:rPr>
      <w:rFonts w:ascii="Times New Roman" w:hAnsi="Times New Roman" w:cs="Times New Roman"/>
      <w:color w:val="000000"/>
      <w:sz w:val="26"/>
      <w:szCs w:val="26"/>
      <w:lang w:eastAsia="ar-SA" w:bidi="ar-SA"/>
    </w:rPr>
  </w:style>
  <w:style w:type="paragraph" w:styleId="affe">
    <w:name w:val="Title"/>
    <w:basedOn w:val="affb"/>
    <w:next w:val="afff"/>
    <w:link w:val="1b"/>
    <w:uiPriority w:val="99"/>
    <w:qFormat/>
    <w:rsid w:val="00F125D1"/>
  </w:style>
  <w:style w:type="character" w:customStyle="1" w:styleId="1b">
    <w:name w:val="Название Знак1"/>
    <w:basedOn w:val="a7"/>
    <w:link w:val="affe"/>
    <w:uiPriority w:val="99"/>
    <w:locked/>
    <w:rsid w:val="00F125D1"/>
    <w:rPr>
      <w:rFonts w:ascii="Arial" w:eastAsia="MS Mincho" w:hAnsi="Arial" w:cs="Tahoma"/>
      <w:color w:val="000000"/>
      <w:sz w:val="28"/>
      <w:szCs w:val="28"/>
      <w:lang w:eastAsia="ar-SA" w:bidi="ar-SA"/>
    </w:rPr>
  </w:style>
  <w:style w:type="paragraph" w:styleId="afff">
    <w:name w:val="Subtitle"/>
    <w:basedOn w:val="affb"/>
    <w:next w:val="affc"/>
    <w:link w:val="afff0"/>
    <w:uiPriority w:val="99"/>
    <w:qFormat/>
    <w:rsid w:val="00F125D1"/>
    <w:pPr>
      <w:jc w:val="center"/>
    </w:pPr>
    <w:rPr>
      <w:i/>
      <w:iCs/>
    </w:rPr>
  </w:style>
  <w:style w:type="character" w:customStyle="1" w:styleId="afff0">
    <w:name w:val="Подзаголовок Знак"/>
    <w:basedOn w:val="a7"/>
    <w:link w:val="afff"/>
    <w:uiPriority w:val="99"/>
    <w:locked/>
    <w:rsid w:val="00F125D1"/>
    <w:rPr>
      <w:rFonts w:ascii="Arial" w:eastAsia="MS Mincho" w:hAnsi="Arial" w:cs="Tahoma"/>
      <w:i/>
      <w:iCs/>
      <w:color w:val="000000"/>
      <w:sz w:val="28"/>
      <w:szCs w:val="28"/>
      <w:lang w:eastAsia="ar-SA" w:bidi="ar-SA"/>
    </w:rPr>
  </w:style>
  <w:style w:type="paragraph" w:styleId="afff1">
    <w:name w:val="List"/>
    <w:basedOn w:val="a6"/>
    <w:uiPriority w:val="99"/>
    <w:rsid w:val="00F125D1"/>
    <w:pPr>
      <w:suppressAutoHyphens/>
      <w:spacing w:after="0" w:line="240" w:lineRule="auto"/>
      <w:ind w:left="283" w:hanging="283"/>
      <w:jc w:val="both"/>
    </w:pPr>
    <w:rPr>
      <w:rFonts w:ascii="Times New Roman" w:eastAsia="Times New Roman" w:hAnsi="Times New Roman"/>
      <w:color w:val="000000"/>
      <w:sz w:val="24"/>
      <w:szCs w:val="24"/>
      <w:lang w:eastAsia="ar-SA"/>
    </w:rPr>
  </w:style>
  <w:style w:type="paragraph" w:customStyle="1" w:styleId="27">
    <w:name w:val="Название2"/>
    <w:basedOn w:val="a6"/>
    <w:uiPriority w:val="99"/>
    <w:rsid w:val="00F125D1"/>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28">
    <w:name w:val="Указатель2"/>
    <w:basedOn w:val="a6"/>
    <w:uiPriority w:val="99"/>
    <w:rsid w:val="00F125D1"/>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1c">
    <w:name w:val="Название1"/>
    <w:basedOn w:val="a6"/>
    <w:uiPriority w:val="99"/>
    <w:rsid w:val="00F125D1"/>
    <w:pPr>
      <w:widowControl w:val="0"/>
      <w:suppressLineNumbers/>
      <w:suppressAutoHyphens/>
      <w:autoSpaceDE w:val="0"/>
      <w:spacing w:before="120" w:after="120" w:line="240" w:lineRule="auto"/>
      <w:ind w:firstLine="709"/>
      <w:jc w:val="both"/>
    </w:pPr>
    <w:rPr>
      <w:rFonts w:ascii="Arial" w:eastAsia="Times New Roman" w:hAnsi="Arial" w:cs="Tahoma"/>
      <w:i/>
      <w:iCs/>
      <w:color w:val="000000"/>
      <w:sz w:val="20"/>
      <w:szCs w:val="24"/>
      <w:lang w:eastAsia="ar-SA"/>
    </w:rPr>
  </w:style>
  <w:style w:type="paragraph" w:customStyle="1" w:styleId="1d">
    <w:name w:val="Указатель1"/>
    <w:basedOn w:val="a6"/>
    <w:uiPriority w:val="99"/>
    <w:rsid w:val="00F125D1"/>
    <w:pPr>
      <w:widowControl w:val="0"/>
      <w:suppressLineNumbers/>
      <w:suppressAutoHyphens/>
      <w:autoSpaceDE w:val="0"/>
      <w:spacing w:after="0" w:line="240" w:lineRule="auto"/>
      <w:ind w:firstLine="709"/>
      <w:jc w:val="both"/>
    </w:pPr>
    <w:rPr>
      <w:rFonts w:ascii="Arial" w:eastAsia="Times New Roman" w:hAnsi="Arial" w:cs="Tahoma"/>
      <w:color w:val="000000"/>
      <w:sz w:val="24"/>
      <w:szCs w:val="26"/>
      <w:lang w:eastAsia="ar-SA"/>
    </w:rPr>
  </w:style>
  <w:style w:type="paragraph" w:customStyle="1" w:styleId="210">
    <w:name w:val="Основной текст с отступом 21"/>
    <w:basedOn w:val="a6"/>
    <w:uiPriority w:val="99"/>
    <w:rsid w:val="00F125D1"/>
    <w:pPr>
      <w:suppressAutoHyphens/>
      <w:spacing w:after="0" w:line="360" w:lineRule="auto"/>
      <w:ind w:firstLine="540"/>
      <w:jc w:val="both"/>
    </w:pPr>
    <w:rPr>
      <w:rFonts w:ascii="Tahoma" w:eastAsia="Times New Roman" w:hAnsi="Tahoma" w:cs="Tahoma"/>
      <w:color w:val="000000"/>
      <w:sz w:val="24"/>
      <w:szCs w:val="24"/>
      <w:lang w:eastAsia="ar-SA"/>
    </w:rPr>
  </w:style>
  <w:style w:type="paragraph" w:customStyle="1" w:styleId="ConsNormal">
    <w:name w:val="ConsNormal"/>
    <w:link w:val="ConsNormal0"/>
    <w:uiPriority w:val="99"/>
    <w:rsid w:val="00F125D1"/>
    <w:pPr>
      <w:widowControl w:val="0"/>
      <w:suppressAutoHyphens/>
      <w:autoSpaceDE w:val="0"/>
      <w:spacing w:line="360" w:lineRule="auto"/>
      <w:ind w:firstLine="720"/>
      <w:jc w:val="both"/>
    </w:pPr>
    <w:rPr>
      <w:rFonts w:ascii="Arial" w:hAnsi="Arial"/>
      <w:color w:val="202020"/>
      <w:lang w:eastAsia="ar-SA"/>
    </w:rPr>
  </w:style>
  <w:style w:type="paragraph" w:customStyle="1" w:styleId="310">
    <w:name w:val="Основной текст с отступом 31"/>
    <w:basedOn w:val="a6"/>
    <w:uiPriority w:val="99"/>
    <w:rsid w:val="00F125D1"/>
    <w:pPr>
      <w:widowControl w:val="0"/>
      <w:suppressAutoHyphens/>
      <w:autoSpaceDE w:val="0"/>
      <w:spacing w:after="120" w:line="240" w:lineRule="auto"/>
      <w:ind w:left="283" w:firstLine="709"/>
      <w:jc w:val="both"/>
    </w:pPr>
    <w:rPr>
      <w:rFonts w:ascii="Times New Roman" w:eastAsia="Times New Roman" w:hAnsi="Times New Roman"/>
      <w:color w:val="000000"/>
      <w:sz w:val="16"/>
      <w:szCs w:val="16"/>
      <w:lang w:eastAsia="ar-SA"/>
    </w:rPr>
  </w:style>
  <w:style w:type="paragraph" w:customStyle="1" w:styleId="1e">
    <w:name w:val="Обычный1"/>
    <w:uiPriority w:val="99"/>
    <w:rsid w:val="00F125D1"/>
    <w:pPr>
      <w:widowControl w:val="0"/>
      <w:suppressAutoHyphens/>
      <w:spacing w:line="300" w:lineRule="auto"/>
      <w:ind w:left="200" w:firstLine="720"/>
      <w:jc w:val="both"/>
    </w:pPr>
    <w:rPr>
      <w:rFonts w:ascii="Times New Roman" w:hAnsi="Times New Roman"/>
      <w:color w:val="202020"/>
      <w:sz w:val="24"/>
      <w:szCs w:val="24"/>
      <w:lang w:eastAsia="ar-SA"/>
    </w:rPr>
  </w:style>
  <w:style w:type="paragraph" w:customStyle="1" w:styleId="-2">
    <w:name w:val="Список-2"/>
    <w:basedOn w:val="a6"/>
    <w:uiPriority w:val="99"/>
    <w:rsid w:val="00F125D1"/>
    <w:pPr>
      <w:suppressAutoHyphens/>
      <w:spacing w:after="0" w:line="240" w:lineRule="auto"/>
      <w:ind w:left="-720" w:firstLine="709"/>
      <w:jc w:val="both"/>
    </w:pPr>
    <w:rPr>
      <w:rFonts w:ascii="Times New Roman" w:eastAsia="Times New Roman" w:hAnsi="Times New Roman"/>
      <w:color w:val="000000"/>
      <w:sz w:val="24"/>
      <w:szCs w:val="24"/>
      <w:lang w:eastAsia="ar-SA"/>
    </w:rPr>
  </w:style>
  <w:style w:type="paragraph" w:customStyle="1" w:styleId="--1">
    <w:name w:val="Концепция-список-1"/>
    <w:basedOn w:val="-2"/>
    <w:uiPriority w:val="99"/>
    <w:rsid w:val="00F125D1"/>
    <w:pPr>
      <w:spacing w:after="60"/>
    </w:pPr>
    <w:rPr>
      <w:rFonts w:ascii="Arial" w:hAnsi="Arial" w:cs="Arial"/>
      <w:sz w:val="22"/>
      <w:szCs w:val="22"/>
    </w:rPr>
  </w:style>
  <w:style w:type="paragraph" w:customStyle="1" w:styleId="--">
    <w:name w:val="Концепция-спис-стрелки"/>
    <w:basedOn w:val="--1"/>
    <w:uiPriority w:val="99"/>
    <w:rsid w:val="00F125D1"/>
    <w:pPr>
      <w:pBdr>
        <w:top w:val="single" w:sz="4" w:space="1" w:color="000000" w:shadow="1"/>
        <w:left w:val="single" w:sz="4" w:space="4" w:color="000000" w:shadow="1"/>
        <w:bottom w:val="single" w:sz="4" w:space="1" w:color="000000" w:shadow="1"/>
        <w:right w:val="single" w:sz="4" w:space="0" w:color="000000" w:shadow="1"/>
      </w:pBdr>
    </w:pPr>
  </w:style>
  <w:style w:type="paragraph" w:customStyle="1" w:styleId="afff2">
    <w:name w:val="рисунок"/>
    <w:basedOn w:val="a6"/>
    <w:uiPriority w:val="99"/>
    <w:rsid w:val="00F125D1"/>
    <w:pPr>
      <w:tabs>
        <w:tab w:val="left" w:pos="284"/>
        <w:tab w:val="left" w:pos="1191"/>
      </w:tabs>
      <w:suppressAutoHyphens/>
      <w:spacing w:after="120" w:line="240" w:lineRule="auto"/>
      <w:ind w:firstLine="709"/>
      <w:jc w:val="both"/>
    </w:pPr>
    <w:rPr>
      <w:rFonts w:ascii="Times New Roman" w:eastAsia="Times New Roman" w:hAnsi="Times New Roman" w:cs="Arial"/>
      <w:i/>
      <w:color w:val="000000"/>
      <w:sz w:val="20"/>
      <w:szCs w:val="20"/>
      <w:lang w:eastAsia="ar-SA"/>
    </w:rPr>
  </w:style>
  <w:style w:type="paragraph" w:customStyle="1" w:styleId="afff3">
    <w:name w:val="название таблицы"/>
    <w:basedOn w:val="a6"/>
    <w:uiPriority w:val="99"/>
    <w:rsid w:val="00F125D1"/>
    <w:pPr>
      <w:tabs>
        <w:tab w:val="left" w:pos="284"/>
        <w:tab w:val="left" w:pos="1191"/>
      </w:tabs>
      <w:suppressAutoHyphens/>
      <w:spacing w:after="120" w:line="240" w:lineRule="auto"/>
      <w:ind w:firstLine="709"/>
      <w:jc w:val="right"/>
    </w:pPr>
    <w:rPr>
      <w:rFonts w:ascii="Times New Roman" w:eastAsia="Times New Roman" w:hAnsi="Times New Roman" w:cs="Arial"/>
      <w:b/>
      <w:bCs/>
      <w:color w:val="000000"/>
      <w:szCs w:val="20"/>
      <w:lang w:eastAsia="ar-SA"/>
    </w:rPr>
  </w:style>
  <w:style w:type="paragraph" w:customStyle="1" w:styleId="12Arial">
    <w:name w:val="Стиль Основной текст отчета 12 Arial"/>
    <w:basedOn w:val="affc"/>
    <w:uiPriority w:val="99"/>
    <w:rsid w:val="00F125D1"/>
    <w:pPr>
      <w:widowControl/>
      <w:autoSpaceDE/>
      <w:spacing w:after="0" w:line="100" w:lineRule="atLeast"/>
    </w:pPr>
    <w:rPr>
      <w:rFonts w:cs="Arial"/>
    </w:rPr>
  </w:style>
  <w:style w:type="paragraph" w:customStyle="1" w:styleId="afff4">
    <w:name w:val="Источник"/>
    <w:basedOn w:val="a6"/>
    <w:uiPriority w:val="99"/>
    <w:rsid w:val="00F125D1"/>
    <w:pPr>
      <w:suppressAutoHyphens/>
      <w:spacing w:after="0" w:line="240" w:lineRule="auto"/>
      <w:ind w:firstLine="709"/>
      <w:jc w:val="both"/>
    </w:pPr>
    <w:rPr>
      <w:rFonts w:ascii="Times New Roman" w:eastAsia="Times New Roman" w:hAnsi="Times New Roman" w:cs="Arial"/>
      <w:i/>
      <w:color w:val="000000"/>
      <w:sz w:val="20"/>
      <w:szCs w:val="20"/>
      <w:lang w:eastAsia="ar-SA"/>
    </w:rPr>
  </w:style>
  <w:style w:type="paragraph" w:customStyle="1" w:styleId="41">
    <w:name w:val="заголовок 4"/>
    <w:basedOn w:val="a6"/>
    <w:uiPriority w:val="99"/>
    <w:rsid w:val="00F125D1"/>
    <w:pPr>
      <w:suppressAutoHyphens/>
      <w:spacing w:after="120" w:line="240" w:lineRule="auto"/>
      <w:ind w:firstLine="709"/>
      <w:jc w:val="both"/>
    </w:pPr>
    <w:rPr>
      <w:rFonts w:ascii="Times New Roman" w:eastAsia="Times New Roman" w:hAnsi="Times New Roman"/>
      <w:b/>
      <w:bCs/>
      <w:i/>
      <w:color w:val="000000"/>
      <w:sz w:val="24"/>
      <w:szCs w:val="20"/>
      <w:lang w:eastAsia="ar-SA"/>
    </w:rPr>
  </w:style>
  <w:style w:type="paragraph" w:customStyle="1" w:styleId="-10">
    <w:name w:val="Список-1"/>
    <w:basedOn w:val="a6"/>
    <w:uiPriority w:val="99"/>
    <w:rsid w:val="00F125D1"/>
    <w:pPr>
      <w:tabs>
        <w:tab w:val="num" w:pos="1069"/>
      </w:tabs>
      <w:suppressAutoHyphens/>
      <w:spacing w:after="60" w:line="240" w:lineRule="auto"/>
      <w:ind w:left="-4254" w:firstLine="709"/>
      <w:jc w:val="both"/>
    </w:pPr>
    <w:rPr>
      <w:rFonts w:ascii="Times New Roman" w:eastAsia="Times New Roman" w:hAnsi="Times New Roman"/>
      <w:color w:val="000000"/>
      <w:sz w:val="24"/>
      <w:szCs w:val="24"/>
      <w:lang w:eastAsia="ar-SA"/>
    </w:rPr>
  </w:style>
  <w:style w:type="paragraph" w:customStyle="1" w:styleId="-">
    <w:name w:val="Таблица-текст"/>
    <w:basedOn w:val="a6"/>
    <w:uiPriority w:val="99"/>
    <w:rsid w:val="00F125D1"/>
    <w:pPr>
      <w:suppressAutoHyphens/>
      <w:spacing w:after="40" w:line="240" w:lineRule="auto"/>
      <w:ind w:firstLine="709"/>
      <w:jc w:val="both"/>
    </w:pPr>
    <w:rPr>
      <w:rFonts w:ascii="Times New Roman" w:eastAsia="Times New Roman" w:hAnsi="Times New Roman"/>
      <w:color w:val="000000"/>
      <w:szCs w:val="24"/>
      <w:lang w:eastAsia="ar-SA"/>
    </w:rPr>
  </w:style>
  <w:style w:type="paragraph" w:customStyle="1" w:styleId="afff5">
    <w:name w:val="сноска"/>
    <w:basedOn w:val="affb"/>
    <w:uiPriority w:val="99"/>
    <w:rsid w:val="00F125D1"/>
    <w:pPr>
      <w:ind w:right="708" w:firstLine="0"/>
    </w:pPr>
  </w:style>
  <w:style w:type="paragraph" w:customStyle="1" w:styleId="311">
    <w:name w:val="Основной текст 31"/>
    <w:basedOn w:val="a6"/>
    <w:uiPriority w:val="99"/>
    <w:rsid w:val="00F125D1"/>
    <w:pPr>
      <w:widowControl w:val="0"/>
      <w:suppressAutoHyphens/>
      <w:autoSpaceDE w:val="0"/>
      <w:spacing w:after="120" w:line="240" w:lineRule="auto"/>
      <w:ind w:firstLine="709"/>
      <w:jc w:val="both"/>
    </w:pPr>
    <w:rPr>
      <w:rFonts w:ascii="Times New Roman" w:eastAsia="Times New Roman" w:hAnsi="Times New Roman"/>
      <w:color w:val="000000"/>
      <w:sz w:val="16"/>
      <w:szCs w:val="16"/>
      <w:lang w:eastAsia="ar-SA"/>
    </w:rPr>
  </w:style>
  <w:style w:type="paragraph" w:customStyle="1" w:styleId="1f">
    <w:name w:val="Цитата1"/>
    <w:basedOn w:val="a6"/>
    <w:uiPriority w:val="99"/>
    <w:rsid w:val="00F125D1"/>
    <w:pPr>
      <w:suppressAutoHyphens/>
      <w:spacing w:after="0" w:line="240" w:lineRule="auto"/>
      <w:ind w:left="113" w:right="113" w:firstLine="709"/>
      <w:jc w:val="center"/>
    </w:pPr>
    <w:rPr>
      <w:rFonts w:ascii="Times New Roman" w:eastAsia="Times New Roman" w:hAnsi="Times New Roman"/>
      <w:color w:val="000000"/>
      <w:sz w:val="24"/>
      <w:szCs w:val="20"/>
      <w:lang w:eastAsia="ar-SA"/>
    </w:rPr>
  </w:style>
  <w:style w:type="paragraph" w:customStyle="1" w:styleId="afff6">
    <w:name w:val="Содержимое таблицы"/>
    <w:basedOn w:val="a6"/>
    <w:uiPriority w:val="99"/>
    <w:rsid w:val="00F125D1"/>
    <w:pPr>
      <w:widowControl w:val="0"/>
      <w:suppressLineNumbers/>
      <w:suppressAutoHyphens/>
      <w:autoSpaceDE w:val="0"/>
      <w:spacing w:after="0" w:line="240" w:lineRule="auto"/>
      <w:ind w:firstLine="709"/>
      <w:jc w:val="both"/>
    </w:pPr>
    <w:rPr>
      <w:rFonts w:ascii="Times New Roman" w:eastAsia="Times New Roman" w:hAnsi="Times New Roman"/>
      <w:color w:val="000000"/>
      <w:sz w:val="24"/>
      <w:szCs w:val="26"/>
      <w:lang w:eastAsia="ar-SA"/>
    </w:rPr>
  </w:style>
  <w:style w:type="paragraph" w:customStyle="1" w:styleId="afff7">
    <w:name w:val="Заголовок таблицы"/>
    <w:uiPriority w:val="99"/>
    <w:rsid w:val="00F125D1"/>
    <w:pPr>
      <w:widowControl w:val="0"/>
      <w:suppressLineNumbers/>
      <w:suppressAutoHyphens/>
      <w:autoSpaceDE w:val="0"/>
      <w:ind w:firstLine="709"/>
      <w:jc w:val="center"/>
    </w:pPr>
    <w:rPr>
      <w:rFonts w:ascii="Times New Roman" w:eastAsia="Times New Roman" w:hAnsi="Times New Roman"/>
      <w:b/>
      <w:bCs/>
      <w:color w:val="000000"/>
      <w:sz w:val="24"/>
      <w:szCs w:val="26"/>
      <w:lang w:eastAsia="ar-SA"/>
    </w:rPr>
  </w:style>
  <w:style w:type="paragraph" w:customStyle="1" w:styleId="afff8">
    <w:name w:val="Содержимое врезки"/>
    <w:basedOn w:val="affc"/>
    <w:uiPriority w:val="99"/>
    <w:rsid w:val="00F125D1"/>
  </w:style>
  <w:style w:type="paragraph" w:customStyle="1" w:styleId="ConsPlusTitle">
    <w:name w:val="ConsPlusTitle"/>
    <w:basedOn w:val="a6"/>
    <w:next w:val="ConsPlusNormal"/>
    <w:link w:val="ConsPlusTitle0"/>
    <w:uiPriority w:val="99"/>
    <w:rsid w:val="00F125D1"/>
    <w:pPr>
      <w:widowControl w:val="0"/>
      <w:suppressAutoHyphens/>
      <w:autoSpaceDE w:val="0"/>
      <w:spacing w:after="0" w:line="240" w:lineRule="auto"/>
      <w:ind w:firstLine="709"/>
      <w:jc w:val="both"/>
    </w:pPr>
    <w:rPr>
      <w:rFonts w:ascii="Arial" w:hAnsi="Arial"/>
      <w:b/>
      <w:color w:val="000000"/>
      <w:sz w:val="20"/>
      <w:szCs w:val="20"/>
      <w:lang w:eastAsia="ar-SA"/>
    </w:rPr>
  </w:style>
  <w:style w:type="character" w:customStyle="1" w:styleId="ConsPlusTitle0">
    <w:name w:val="ConsPlusTitle Знак"/>
    <w:link w:val="ConsPlusTitle"/>
    <w:uiPriority w:val="99"/>
    <w:locked/>
    <w:rsid w:val="00F125D1"/>
    <w:rPr>
      <w:rFonts w:ascii="Arial" w:hAnsi="Arial"/>
      <w:b/>
      <w:color w:val="000000"/>
      <w:sz w:val="20"/>
      <w:lang w:eastAsia="ar-SA" w:bidi="ar-SA"/>
    </w:rPr>
  </w:style>
  <w:style w:type="paragraph" w:customStyle="1" w:styleId="afff9">
    <w:name w:val="Обратный отступ"/>
    <w:basedOn w:val="affc"/>
    <w:uiPriority w:val="99"/>
    <w:rsid w:val="00F125D1"/>
    <w:pPr>
      <w:tabs>
        <w:tab w:val="left" w:pos="567"/>
      </w:tabs>
      <w:ind w:left="567" w:hanging="283"/>
    </w:pPr>
  </w:style>
  <w:style w:type="paragraph" w:customStyle="1" w:styleId="1f0">
    <w:name w:val="Красная строка1"/>
    <w:basedOn w:val="affc"/>
    <w:uiPriority w:val="99"/>
    <w:rsid w:val="00F125D1"/>
    <w:pPr>
      <w:ind w:firstLine="283"/>
    </w:pPr>
  </w:style>
  <w:style w:type="paragraph" w:customStyle="1" w:styleId="TableContents">
    <w:name w:val="Table Contents"/>
    <w:basedOn w:val="a6"/>
    <w:uiPriority w:val="99"/>
    <w:rsid w:val="00F125D1"/>
    <w:pPr>
      <w:widowControl w:val="0"/>
      <w:suppressAutoHyphens/>
      <w:autoSpaceDE w:val="0"/>
      <w:spacing w:after="0" w:line="240" w:lineRule="auto"/>
      <w:ind w:firstLine="709"/>
      <w:jc w:val="both"/>
    </w:pPr>
    <w:rPr>
      <w:rFonts w:ascii="Times New Roman" w:eastAsia="Times New Roman" w:hAnsi="Times New Roman"/>
      <w:color w:val="000000"/>
      <w:sz w:val="24"/>
      <w:szCs w:val="26"/>
      <w:lang w:eastAsia="ar-SA"/>
    </w:rPr>
  </w:style>
  <w:style w:type="paragraph" w:customStyle="1" w:styleId="211">
    <w:name w:val="Основной текст 21"/>
    <w:basedOn w:val="a6"/>
    <w:uiPriority w:val="99"/>
    <w:rsid w:val="00F125D1"/>
    <w:pPr>
      <w:widowControl w:val="0"/>
      <w:suppressAutoHyphens/>
      <w:autoSpaceDE w:val="0"/>
      <w:spacing w:after="0" w:line="240" w:lineRule="auto"/>
      <w:ind w:firstLine="709"/>
      <w:jc w:val="both"/>
    </w:pPr>
    <w:rPr>
      <w:rFonts w:ascii="Times New Roman" w:eastAsia="Times New Roman" w:hAnsi="Times New Roman"/>
      <w:color w:val="000000"/>
      <w:sz w:val="28"/>
      <w:szCs w:val="26"/>
      <w:lang w:eastAsia="ar-SA"/>
    </w:rPr>
  </w:style>
  <w:style w:type="paragraph" w:styleId="29">
    <w:name w:val="Body Text Indent 2"/>
    <w:basedOn w:val="a6"/>
    <w:link w:val="2a"/>
    <w:uiPriority w:val="99"/>
    <w:rsid w:val="00F125D1"/>
    <w:pPr>
      <w:widowControl w:val="0"/>
      <w:suppressAutoHyphens/>
      <w:autoSpaceDE w:val="0"/>
      <w:spacing w:after="120" w:line="480" w:lineRule="auto"/>
      <w:ind w:left="283" w:firstLine="709"/>
      <w:jc w:val="both"/>
    </w:pPr>
    <w:rPr>
      <w:rFonts w:ascii="Times New Roman" w:eastAsia="Times New Roman" w:hAnsi="Times New Roman"/>
      <w:color w:val="000000"/>
      <w:sz w:val="24"/>
      <w:szCs w:val="26"/>
      <w:lang w:eastAsia="ar-SA"/>
    </w:rPr>
  </w:style>
  <w:style w:type="character" w:customStyle="1" w:styleId="2a">
    <w:name w:val="Основной текст с отступом 2 Знак"/>
    <w:basedOn w:val="a7"/>
    <w:link w:val="29"/>
    <w:uiPriority w:val="99"/>
    <w:locked/>
    <w:rsid w:val="00F125D1"/>
    <w:rPr>
      <w:rFonts w:ascii="Times New Roman" w:hAnsi="Times New Roman" w:cs="Times New Roman"/>
      <w:color w:val="000000"/>
      <w:sz w:val="26"/>
      <w:szCs w:val="26"/>
      <w:lang w:eastAsia="ar-SA" w:bidi="ar-SA"/>
    </w:rPr>
  </w:style>
  <w:style w:type="paragraph" w:styleId="afffa">
    <w:name w:val="No Spacing"/>
    <w:link w:val="afffb"/>
    <w:uiPriority w:val="99"/>
    <w:qFormat/>
    <w:rsid w:val="00F125D1"/>
    <w:pPr>
      <w:spacing w:line="360" w:lineRule="auto"/>
      <w:ind w:firstLine="709"/>
      <w:jc w:val="both"/>
    </w:pPr>
    <w:rPr>
      <w:color w:val="202020"/>
    </w:rPr>
  </w:style>
  <w:style w:type="character" w:customStyle="1" w:styleId="afffb">
    <w:name w:val="Без интервала Знак"/>
    <w:link w:val="afffa"/>
    <w:uiPriority w:val="99"/>
    <w:locked/>
    <w:rsid w:val="00F125D1"/>
    <w:rPr>
      <w:color w:val="202020"/>
      <w:sz w:val="22"/>
      <w:lang w:eastAsia="ru-RU"/>
    </w:rPr>
  </w:style>
  <w:style w:type="table" w:styleId="afffc">
    <w:name w:val="Table Grid"/>
    <w:basedOn w:val="a8"/>
    <w:uiPriority w:val="99"/>
    <w:rsid w:val="00F125D1"/>
    <w:rPr>
      <w:rFonts w:ascii="Times New Roman" w:eastAsia="Times New Roman" w:hAnsi="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1">
    <w:name w:val="Знак1 Знак Знак Знак"/>
    <w:basedOn w:val="a6"/>
    <w:uiPriority w:val="99"/>
    <w:rsid w:val="00F125D1"/>
    <w:pPr>
      <w:spacing w:after="0" w:line="240" w:lineRule="auto"/>
      <w:ind w:firstLine="709"/>
      <w:jc w:val="both"/>
    </w:pPr>
    <w:rPr>
      <w:rFonts w:ascii="Verdana" w:eastAsia="Times New Roman" w:hAnsi="Verdana" w:cs="Verdana"/>
      <w:sz w:val="20"/>
      <w:szCs w:val="20"/>
      <w:lang w:val="en-US"/>
    </w:rPr>
  </w:style>
  <w:style w:type="paragraph" w:styleId="2b">
    <w:name w:val="List Bullet 2"/>
    <w:basedOn w:val="a6"/>
    <w:autoRedefine/>
    <w:uiPriority w:val="99"/>
    <w:rsid w:val="00F125D1"/>
    <w:pPr>
      <w:tabs>
        <w:tab w:val="num" w:pos="643"/>
      </w:tabs>
      <w:spacing w:after="0" w:line="240" w:lineRule="auto"/>
      <w:ind w:left="643" w:hanging="360"/>
      <w:jc w:val="both"/>
    </w:pPr>
    <w:rPr>
      <w:rFonts w:ascii="Times New Roman" w:eastAsia="Times New Roman" w:hAnsi="Times New Roman"/>
      <w:szCs w:val="20"/>
      <w:lang w:eastAsia="ru-RU"/>
    </w:rPr>
  </w:style>
  <w:style w:type="paragraph" w:styleId="32">
    <w:name w:val="Body Text 3"/>
    <w:basedOn w:val="a6"/>
    <w:link w:val="33"/>
    <w:uiPriority w:val="99"/>
    <w:rsid w:val="00F125D1"/>
    <w:pPr>
      <w:spacing w:after="120" w:line="240" w:lineRule="auto"/>
      <w:ind w:firstLine="709"/>
      <w:jc w:val="both"/>
    </w:pPr>
    <w:rPr>
      <w:rFonts w:ascii="Times New Roman" w:eastAsia="Times New Roman" w:hAnsi="Times New Roman"/>
      <w:sz w:val="16"/>
      <w:szCs w:val="16"/>
      <w:lang w:eastAsia="ru-RU"/>
    </w:rPr>
  </w:style>
  <w:style w:type="character" w:customStyle="1" w:styleId="33">
    <w:name w:val="Основной текст 3 Знак"/>
    <w:basedOn w:val="a7"/>
    <w:link w:val="32"/>
    <w:uiPriority w:val="99"/>
    <w:locked/>
    <w:rsid w:val="00F125D1"/>
    <w:rPr>
      <w:rFonts w:ascii="Times New Roman" w:hAnsi="Times New Roman" w:cs="Times New Roman"/>
      <w:sz w:val="16"/>
      <w:szCs w:val="16"/>
      <w:lang w:eastAsia="ru-RU"/>
    </w:rPr>
  </w:style>
  <w:style w:type="paragraph" w:customStyle="1" w:styleId="afffd">
    <w:name w:val="Заголграф"/>
    <w:basedOn w:val="3"/>
    <w:uiPriority w:val="99"/>
    <w:rsid w:val="00F125D1"/>
  </w:style>
  <w:style w:type="character" w:styleId="afffe">
    <w:name w:val="line number"/>
    <w:basedOn w:val="a7"/>
    <w:uiPriority w:val="99"/>
    <w:semiHidden/>
    <w:rsid w:val="00F125D1"/>
    <w:rPr>
      <w:rFonts w:cs="Times New Roman"/>
    </w:rPr>
  </w:style>
  <w:style w:type="paragraph" w:customStyle="1" w:styleId="1oaenoiacia6">
    <w:name w:val="1oaenoiacia6"/>
    <w:basedOn w:val="a6"/>
    <w:uiPriority w:val="99"/>
    <w:rsid w:val="00F125D1"/>
    <w:pPr>
      <w:overflowPunct w:val="0"/>
      <w:autoSpaceDE w:val="0"/>
      <w:spacing w:after="0" w:line="240" w:lineRule="auto"/>
      <w:ind w:firstLine="284"/>
      <w:jc w:val="both"/>
    </w:pPr>
    <w:rPr>
      <w:rFonts w:ascii="Times New Roman" w:eastAsia="Times New Roman" w:hAnsi="Times New Roman" w:cs="Arial"/>
      <w:color w:val="000000"/>
      <w:sz w:val="18"/>
      <w:szCs w:val="18"/>
      <w:lang w:eastAsia="ar-SA"/>
    </w:rPr>
  </w:style>
  <w:style w:type="paragraph" w:styleId="34">
    <w:name w:val="Body Text Indent 3"/>
    <w:basedOn w:val="a6"/>
    <w:link w:val="35"/>
    <w:uiPriority w:val="99"/>
    <w:rsid w:val="00F125D1"/>
    <w:pPr>
      <w:widowControl w:val="0"/>
      <w:suppressAutoHyphens/>
      <w:autoSpaceDE w:val="0"/>
      <w:spacing w:after="120" w:line="240" w:lineRule="auto"/>
      <w:ind w:left="283" w:firstLine="709"/>
      <w:jc w:val="both"/>
    </w:pPr>
    <w:rPr>
      <w:rFonts w:ascii="Times New Roman" w:eastAsia="Times New Roman" w:hAnsi="Times New Roman"/>
      <w:color w:val="000000"/>
      <w:sz w:val="16"/>
      <w:szCs w:val="16"/>
      <w:lang w:eastAsia="ar-SA"/>
    </w:rPr>
  </w:style>
  <w:style w:type="character" w:customStyle="1" w:styleId="35">
    <w:name w:val="Основной текст с отступом 3 Знак"/>
    <w:basedOn w:val="a7"/>
    <w:link w:val="34"/>
    <w:uiPriority w:val="99"/>
    <w:locked/>
    <w:rsid w:val="00F125D1"/>
    <w:rPr>
      <w:rFonts w:ascii="Times New Roman" w:hAnsi="Times New Roman" w:cs="Times New Roman"/>
      <w:color w:val="000000"/>
      <w:sz w:val="16"/>
      <w:szCs w:val="16"/>
      <w:lang w:eastAsia="ar-SA" w:bidi="ar-SA"/>
    </w:rPr>
  </w:style>
  <w:style w:type="paragraph" w:styleId="affff">
    <w:name w:val="Document Map"/>
    <w:basedOn w:val="a6"/>
    <w:link w:val="affff0"/>
    <w:uiPriority w:val="99"/>
    <w:semiHidden/>
    <w:rsid w:val="00F125D1"/>
    <w:pPr>
      <w:widowControl w:val="0"/>
      <w:shd w:val="clear" w:color="auto" w:fill="000080"/>
      <w:suppressAutoHyphens/>
      <w:autoSpaceDE w:val="0"/>
      <w:spacing w:after="0" w:line="240" w:lineRule="auto"/>
      <w:ind w:firstLine="709"/>
      <w:jc w:val="both"/>
    </w:pPr>
    <w:rPr>
      <w:rFonts w:ascii="Tahoma" w:eastAsia="Times New Roman" w:hAnsi="Tahoma" w:cs="Tahoma"/>
      <w:color w:val="000000"/>
      <w:sz w:val="20"/>
      <w:szCs w:val="20"/>
      <w:lang w:eastAsia="ar-SA"/>
    </w:rPr>
  </w:style>
  <w:style w:type="character" w:customStyle="1" w:styleId="affff0">
    <w:name w:val="Схема документа Знак"/>
    <w:basedOn w:val="a7"/>
    <w:link w:val="affff"/>
    <w:uiPriority w:val="99"/>
    <w:semiHidden/>
    <w:locked/>
    <w:rsid w:val="00F125D1"/>
    <w:rPr>
      <w:rFonts w:ascii="Tahoma" w:hAnsi="Tahoma" w:cs="Tahoma"/>
      <w:color w:val="000000"/>
      <w:sz w:val="20"/>
      <w:szCs w:val="20"/>
      <w:shd w:val="clear" w:color="auto" w:fill="000080"/>
      <w:lang w:eastAsia="ar-SA" w:bidi="ar-SA"/>
    </w:rPr>
  </w:style>
  <w:style w:type="paragraph" w:styleId="2c">
    <w:name w:val="toc 2"/>
    <w:basedOn w:val="a6"/>
    <w:next w:val="a6"/>
    <w:autoRedefine/>
    <w:uiPriority w:val="99"/>
    <w:rsid w:val="00F125D1"/>
    <w:pPr>
      <w:widowControl w:val="0"/>
      <w:suppressAutoHyphens/>
      <w:autoSpaceDE w:val="0"/>
      <w:spacing w:after="0" w:line="240" w:lineRule="auto"/>
      <w:ind w:left="240" w:firstLine="709"/>
      <w:jc w:val="both"/>
    </w:pPr>
    <w:rPr>
      <w:rFonts w:ascii="Times New Roman" w:eastAsia="Times New Roman" w:hAnsi="Times New Roman"/>
      <w:color w:val="000000"/>
      <w:sz w:val="24"/>
      <w:szCs w:val="26"/>
      <w:lang w:eastAsia="ar-SA"/>
    </w:rPr>
  </w:style>
  <w:style w:type="paragraph" w:customStyle="1" w:styleId="affff1">
    <w:name w:val="А_табл"/>
    <w:link w:val="affff2"/>
    <w:autoRedefine/>
    <w:uiPriority w:val="99"/>
    <w:rsid w:val="00F125D1"/>
    <w:pPr>
      <w:spacing w:line="360" w:lineRule="auto"/>
      <w:ind w:firstLine="709"/>
      <w:jc w:val="both"/>
    </w:pPr>
    <w:rPr>
      <w:rFonts w:ascii="Times New Roman" w:hAnsi="Times New Roman"/>
      <w:color w:val="000000"/>
    </w:rPr>
  </w:style>
  <w:style w:type="character" w:customStyle="1" w:styleId="affff2">
    <w:name w:val="А_табл Знак"/>
    <w:link w:val="affff1"/>
    <w:uiPriority w:val="99"/>
    <w:locked/>
    <w:rsid w:val="00F125D1"/>
    <w:rPr>
      <w:rFonts w:ascii="Times New Roman" w:hAnsi="Times New Roman"/>
      <w:color w:val="000000"/>
      <w:sz w:val="22"/>
      <w:lang w:eastAsia="ru-RU"/>
    </w:rPr>
  </w:style>
  <w:style w:type="paragraph" w:styleId="42">
    <w:name w:val="toc 4"/>
    <w:basedOn w:val="a6"/>
    <w:next w:val="a6"/>
    <w:autoRedefine/>
    <w:uiPriority w:val="99"/>
    <w:rsid w:val="00F125D1"/>
    <w:pPr>
      <w:spacing w:after="100"/>
      <w:ind w:left="660" w:firstLine="709"/>
      <w:jc w:val="both"/>
    </w:pPr>
    <w:rPr>
      <w:rFonts w:eastAsia="Times New Roman"/>
      <w:lang w:eastAsia="ru-RU"/>
    </w:rPr>
  </w:style>
  <w:style w:type="paragraph" w:styleId="51">
    <w:name w:val="toc 5"/>
    <w:basedOn w:val="a6"/>
    <w:next w:val="a6"/>
    <w:autoRedefine/>
    <w:uiPriority w:val="99"/>
    <w:rsid w:val="00F125D1"/>
    <w:pPr>
      <w:spacing w:after="100"/>
      <w:ind w:left="880" w:firstLine="709"/>
      <w:jc w:val="both"/>
    </w:pPr>
    <w:rPr>
      <w:rFonts w:eastAsia="Times New Roman"/>
      <w:lang w:eastAsia="ru-RU"/>
    </w:rPr>
  </w:style>
  <w:style w:type="paragraph" w:styleId="61">
    <w:name w:val="toc 6"/>
    <w:basedOn w:val="a6"/>
    <w:next w:val="a6"/>
    <w:autoRedefine/>
    <w:uiPriority w:val="99"/>
    <w:rsid w:val="00F125D1"/>
    <w:pPr>
      <w:spacing w:after="100"/>
      <w:ind w:left="1100" w:firstLine="709"/>
      <w:jc w:val="both"/>
    </w:pPr>
    <w:rPr>
      <w:rFonts w:eastAsia="Times New Roman"/>
      <w:lang w:eastAsia="ru-RU"/>
    </w:rPr>
  </w:style>
  <w:style w:type="paragraph" w:styleId="71">
    <w:name w:val="toc 7"/>
    <w:basedOn w:val="a6"/>
    <w:next w:val="a6"/>
    <w:autoRedefine/>
    <w:uiPriority w:val="99"/>
    <w:rsid w:val="00F125D1"/>
    <w:pPr>
      <w:spacing w:after="100"/>
      <w:ind w:left="1320" w:firstLine="709"/>
      <w:jc w:val="both"/>
    </w:pPr>
    <w:rPr>
      <w:rFonts w:eastAsia="Times New Roman"/>
      <w:lang w:eastAsia="ru-RU"/>
    </w:rPr>
  </w:style>
  <w:style w:type="paragraph" w:styleId="81">
    <w:name w:val="toc 8"/>
    <w:basedOn w:val="a6"/>
    <w:next w:val="a6"/>
    <w:autoRedefine/>
    <w:uiPriority w:val="99"/>
    <w:rsid w:val="00F125D1"/>
    <w:pPr>
      <w:spacing w:after="100"/>
      <w:ind w:left="1540" w:firstLine="709"/>
      <w:jc w:val="both"/>
    </w:pPr>
    <w:rPr>
      <w:rFonts w:eastAsia="Times New Roman"/>
      <w:lang w:eastAsia="ru-RU"/>
    </w:rPr>
  </w:style>
  <w:style w:type="paragraph" w:styleId="91">
    <w:name w:val="toc 9"/>
    <w:basedOn w:val="a6"/>
    <w:next w:val="a6"/>
    <w:autoRedefine/>
    <w:uiPriority w:val="99"/>
    <w:rsid w:val="00F125D1"/>
    <w:pPr>
      <w:spacing w:after="100"/>
      <w:ind w:left="1760" w:firstLine="709"/>
      <w:jc w:val="both"/>
    </w:pPr>
    <w:rPr>
      <w:rFonts w:eastAsia="Times New Roman"/>
      <w:lang w:eastAsia="ru-RU"/>
    </w:rPr>
  </w:style>
  <w:style w:type="paragraph" w:customStyle="1" w:styleId="1f2">
    <w:name w:val="Стиль1"/>
    <w:basedOn w:val="a6"/>
    <w:uiPriority w:val="99"/>
    <w:rsid w:val="00F125D1"/>
    <w:pPr>
      <w:widowControl w:val="0"/>
      <w:tabs>
        <w:tab w:val="left" w:pos="2160"/>
      </w:tabs>
      <w:suppressAutoHyphens/>
      <w:spacing w:after="0" w:line="240" w:lineRule="auto"/>
      <w:ind w:firstLine="709"/>
      <w:jc w:val="both"/>
    </w:pPr>
    <w:rPr>
      <w:rFonts w:ascii="Times New Roman" w:hAnsi="Times New Roman"/>
      <w:kern w:val="1"/>
      <w:sz w:val="20"/>
      <w:szCs w:val="24"/>
      <w:lang w:eastAsia="ar-SA"/>
    </w:rPr>
  </w:style>
  <w:style w:type="paragraph" w:styleId="affff3">
    <w:name w:val="caption"/>
    <w:aliases w:val="Название объекта Знак,Номер объекта,адрес"/>
    <w:basedOn w:val="a6"/>
    <w:next w:val="a6"/>
    <w:link w:val="1f3"/>
    <w:uiPriority w:val="99"/>
    <w:qFormat/>
    <w:rsid w:val="00F125D1"/>
    <w:pPr>
      <w:spacing w:before="120" w:after="0" w:line="360" w:lineRule="auto"/>
      <w:ind w:firstLine="567"/>
      <w:jc w:val="center"/>
    </w:pPr>
    <w:rPr>
      <w:rFonts w:ascii="Times New Roman" w:hAnsi="Times New Roman"/>
      <w:b/>
      <w:sz w:val="20"/>
      <w:szCs w:val="20"/>
      <w:lang w:eastAsia="ru-RU"/>
    </w:rPr>
  </w:style>
  <w:style w:type="paragraph" w:customStyle="1" w:styleId="110">
    <w:name w:val="Обычный11"/>
    <w:link w:val="Normal"/>
    <w:uiPriority w:val="99"/>
    <w:rsid w:val="00F125D1"/>
    <w:pPr>
      <w:widowControl w:val="0"/>
      <w:suppressAutoHyphens/>
      <w:spacing w:line="300" w:lineRule="auto"/>
      <w:ind w:left="200" w:firstLine="720"/>
      <w:jc w:val="both"/>
    </w:pPr>
    <w:rPr>
      <w:rFonts w:ascii="Times New Roman" w:hAnsi="Times New Roman"/>
      <w:color w:val="000000"/>
      <w:lang w:eastAsia="ar-SA"/>
    </w:rPr>
  </w:style>
  <w:style w:type="character" w:customStyle="1" w:styleId="WW8Num9z1">
    <w:name w:val="WW8Num9z1"/>
    <w:uiPriority w:val="99"/>
    <w:rsid w:val="00F125D1"/>
    <w:rPr>
      <w:rFonts w:ascii="Courier New" w:hAnsi="Courier New"/>
    </w:rPr>
  </w:style>
  <w:style w:type="character" w:customStyle="1" w:styleId="WW8Num9z2">
    <w:name w:val="WW8Num9z2"/>
    <w:uiPriority w:val="99"/>
    <w:rsid w:val="00F125D1"/>
    <w:rPr>
      <w:rFonts w:ascii="Wingdings" w:hAnsi="Wingdings"/>
    </w:rPr>
  </w:style>
  <w:style w:type="character" w:customStyle="1" w:styleId="WW8Num11z1">
    <w:name w:val="WW8Num11z1"/>
    <w:uiPriority w:val="99"/>
    <w:rsid w:val="00F125D1"/>
    <w:rPr>
      <w:rFonts w:ascii="Courier New" w:hAnsi="Courier New"/>
    </w:rPr>
  </w:style>
  <w:style w:type="character" w:customStyle="1" w:styleId="WW8Num11z2">
    <w:name w:val="WW8Num11z2"/>
    <w:uiPriority w:val="99"/>
    <w:rsid w:val="00F125D1"/>
    <w:rPr>
      <w:rFonts w:ascii="Wingdings" w:hAnsi="Wingdings"/>
    </w:rPr>
  </w:style>
  <w:style w:type="character" w:customStyle="1" w:styleId="WW8Num11z3">
    <w:name w:val="WW8Num11z3"/>
    <w:uiPriority w:val="99"/>
    <w:rsid w:val="00F125D1"/>
    <w:rPr>
      <w:rFonts w:ascii="Symbol" w:hAnsi="Symbol"/>
    </w:rPr>
  </w:style>
  <w:style w:type="character" w:customStyle="1" w:styleId="WW8Num24z3">
    <w:name w:val="WW8Num24z3"/>
    <w:uiPriority w:val="99"/>
    <w:rsid w:val="00F125D1"/>
    <w:rPr>
      <w:rFonts w:ascii="Symbol" w:hAnsi="Symbol"/>
    </w:rPr>
  </w:style>
  <w:style w:type="character" w:customStyle="1" w:styleId="WW8Num25z3">
    <w:name w:val="WW8Num25z3"/>
    <w:uiPriority w:val="99"/>
    <w:rsid w:val="00F125D1"/>
    <w:rPr>
      <w:rFonts w:ascii="Symbol" w:hAnsi="Symbol"/>
    </w:rPr>
  </w:style>
  <w:style w:type="character" w:customStyle="1" w:styleId="WW8Num26z2">
    <w:name w:val="WW8Num26z2"/>
    <w:uiPriority w:val="99"/>
    <w:rsid w:val="00F125D1"/>
    <w:rPr>
      <w:rFonts w:ascii="Wingdings" w:hAnsi="Wingdings"/>
    </w:rPr>
  </w:style>
  <w:style w:type="character" w:customStyle="1" w:styleId="WW8Num27z1">
    <w:name w:val="WW8Num27z1"/>
    <w:uiPriority w:val="99"/>
    <w:rsid w:val="00F125D1"/>
    <w:rPr>
      <w:rFonts w:ascii="Courier New" w:hAnsi="Courier New"/>
    </w:rPr>
  </w:style>
  <w:style w:type="character" w:customStyle="1" w:styleId="WW8Num27z2">
    <w:name w:val="WW8Num27z2"/>
    <w:uiPriority w:val="99"/>
    <w:rsid w:val="00F125D1"/>
    <w:rPr>
      <w:rFonts w:ascii="Wingdings" w:hAnsi="Wingdings"/>
    </w:rPr>
  </w:style>
  <w:style w:type="character" w:customStyle="1" w:styleId="WW8Num28z1">
    <w:name w:val="WW8Num28z1"/>
    <w:uiPriority w:val="99"/>
    <w:rsid w:val="00F125D1"/>
    <w:rPr>
      <w:rFonts w:ascii="Courier New" w:hAnsi="Courier New"/>
    </w:rPr>
  </w:style>
  <w:style w:type="character" w:customStyle="1" w:styleId="WW8Num28z3">
    <w:name w:val="WW8Num28z3"/>
    <w:uiPriority w:val="99"/>
    <w:rsid w:val="00F125D1"/>
    <w:rPr>
      <w:rFonts w:ascii="Symbol" w:hAnsi="Symbol"/>
    </w:rPr>
  </w:style>
  <w:style w:type="character" w:customStyle="1" w:styleId="WW8Num29z1">
    <w:name w:val="WW8Num29z1"/>
    <w:uiPriority w:val="99"/>
    <w:rsid w:val="00F125D1"/>
    <w:rPr>
      <w:rFonts w:ascii="Courier New" w:hAnsi="Courier New"/>
    </w:rPr>
  </w:style>
  <w:style w:type="character" w:customStyle="1" w:styleId="WW8Num29z3">
    <w:name w:val="WW8Num29z3"/>
    <w:uiPriority w:val="99"/>
    <w:rsid w:val="00F125D1"/>
    <w:rPr>
      <w:rFonts w:ascii="Symbol" w:hAnsi="Symbol"/>
    </w:rPr>
  </w:style>
  <w:style w:type="character" w:customStyle="1" w:styleId="WW8Num31z1">
    <w:name w:val="WW8Num31z1"/>
    <w:uiPriority w:val="99"/>
    <w:rsid w:val="00F125D1"/>
    <w:rPr>
      <w:rFonts w:ascii="Courier New" w:hAnsi="Courier New"/>
    </w:rPr>
  </w:style>
  <w:style w:type="character" w:customStyle="1" w:styleId="WW8Num31z2">
    <w:name w:val="WW8Num31z2"/>
    <w:uiPriority w:val="99"/>
    <w:rsid w:val="00F125D1"/>
    <w:rPr>
      <w:rFonts w:ascii="Wingdings" w:hAnsi="Wingdings"/>
    </w:rPr>
  </w:style>
  <w:style w:type="character" w:customStyle="1" w:styleId="WW8Num31z3">
    <w:name w:val="WW8Num31z3"/>
    <w:uiPriority w:val="99"/>
    <w:rsid w:val="00F125D1"/>
    <w:rPr>
      <w:rFonts w:ascii="Symbol" w:hAnsi="Symbol"/>
    </w:rPr>
  </w:style>
  <w:style w:type="character" w:customStyle="1" w:styleId="WW8Num33z1">
    <w:name w:val="WW8Num33z1"/>
    <w:uiPriority w:val="99"/>
    <w:rsid w:val="00F125D1"/>
    <w:rPr>
      <w:rFonts w:ascii="Courier New" w:hAnsi="Courier New"/>
    </w:rPr>
  </w:style>
  <w:style w:type="character" w:customStyle="1" w:styleId="WW8Num33z2">
    <w:name w:val="WW8Num33z2"/>
    <w:uiPriority w:val="99"/>
    <w:rsid w:val="00F125D1"/>
    <w:rPr>
      <w:rFonts w:ascii="Wingdings" w:hAnsi="Wingdings"/>
    </w:rPr>
  </w:style>
  <w:style w:type="character" w:customStyle="1" w:styleId="WW8NumSt9z0">
    <w:name w:val="WW8NumSt9z0"/>
    <w:uiPriority w:val="99"/>
    <w:rsid w:val="00F125D1"/>
    <w:rPr>
      <w:rFonts w:ascii="Times New Roman" w:hAnsi="Times New Roman"/>
    </w:rPr>
  </w:style>
  <w:style w:type="character" w:customStyle="1" w:styleId="WW8NumSt11z0">
    <w:name w:val="WW8NumSt11z0"/>
    <w:uiPriority w:val="99"/>
    <w:rsid w:val="00F125D1"/>
    <w:rPr>
      <w:rFonts w:ascii="Times New Roman" w:hAnsi="Times New Roman"/>
    </w:rPr>
  </w:style>
  <w:style w:type="character" w:customStyle="1" w:styleId="WW8NumSt14z0">
    <w:name w:val="WW8NumSt14z0"/>
    <w:uiPriority w:val="99"/>
    <w:rsid w:val="00F125D1"/>
    <w:rPr>
      <w:rFonts w:ascii="Times New Roman" w:hAnsi="Times New Roman"/>
    </w:rPr>
  </w:style>
  <w:style w:type="character" w:customStyle="1" w:styleId="1f4">
    <w:name w:val="Знак примечания1"/>
    <w:uiPriority w:val="99"/>
    <w:rsid w:val="00F125D1"/>
    <w:rPr>
      <w:sz w:val="16"/>
    </w:rPr>
  </w:style>
  <w:style w:type="paragraph" w:customStyle="1" w:styleId="ConsNonformat">
    <w:name w:val="ConsNonformat"/>
    <w:link w:val="ConsNonformat0"/>
    <w:uiPriority w:val="99"/>
    <w:rsid w:val="00F125D1"/>
    <w:pPr>
      <w:suppressAutoHyphens/>
      <w:autoSpaceDE w:val="0"/>
      <w:spacing w:line="360" w:lineRule="auto"/>
      <w:ind w:right="19772" w:firstLine="709"/>
      <w:jc w:val="center"/>
    </w:pPr>
    <w:rPr>
      <w:rFonts w:ascii="Courier New" w:hAnsi="Courier New"/>
      <w:color w:val="000000"/>
      <w:lang w:eastAsia="ar-SA"/>
    </w:rPr>
  </w:style>
  <w:style w:type="paragraph" w:customStyle="1" w:styleId="maintext">
    <w:name w:val="maintext"/>
    <w:basedOn w:val="a6"/>
    <w:uiPriority w:val="99"/>
    <w:rsid w:val="00F125D1"/>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xl25">
    <w:name w:val="xl25"/>
    <w:basedOn w:val="a6"/>
    <w:uiPriority w:val="99"/>
    <w:rsid w:val="00F125D1"/>
    <w:pP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26">
    <w:name w:val="xl26"/>
    <w:basedOn w:val="a6"/>
    <w:uiPriority w:val="99"/>
    <w:rsid w:val="00F125D1"/>
    <w:pPr>
      <w:suppressAutoHyphens/>
      <w:spacing w:before="280" w:after="280" w:line="240" w:lineRule="auto"/>
      <w:ind w:firstLine="709"/>
      <w:jc w:val="both"/>
    </w:pPr>
    <w:rPr>
      <w:rFonts w:ascii="Arial CYR" w:eastAsia="Times New Roman" w:hAnsi="Arial CYR" w:cs="Arial CYR"/>
      <w:b/>
      <w:bCs/>
      <w:color w:val="000000"/>
      <w:sz w:val="24"/>
      <w:szCs w:val="24"/>
      <w:lang w:eastAsia="ar-SA"/>
    </w:rPr>
  </w:style>
  <w:style w:type="paragraph" w:customStyle="1" w:styleId="xl27">
    <w:name w:val="xl2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28">
    <w:name w:val="xl28"/>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b/>
      <w:bCs/>
      <w:color w:val="000000"/>
      <w:sz w:val="24"/>
      <w:szCs w:val="24"/>
      <w:lang w:eastAsia="ar-SA"/>
    </w:rPr>
  </w:style>
  <w:style w:type="paragraph" w:customStyle="1" w:styleId="xl29">
    <w:name w:val="xl2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0">
    <w:name w:val="xl3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1">
    <w:name w:val="xl3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CC00"/>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32">
    <w:name w:val="xl3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b/>
      <w:bCs/>
      <w:color w:val="000000"/>
      <w:sz w:val="24"/>
      <w:szCs w:val="24"/>
      <w:lang w:eastAsia="ar-SA"/>
    </w:rPr>
  </w:style>
  <w:style w:type="paragraph" w:customStyle="1" w:styleId="xl33">
    <w:name w:val="xl3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4">
    <w:name w:val="xl3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35">
    <w:name w:val="xl35"/>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36">
    <w:name w:val="xl3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b/>
      <w:bCs/>
      <w:color w:val="000000"/>
      <w:sz w:val="24"/>
      <w:szCs w:val="24"/>
      <w:lang w:eastAsia="ar-SA"/>
    </w:rPr>
  </w:style>
  <w:style w:type="paragraph" w:customStyle="1" w:styleId="xl37">
    <w:name w:val="xl3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Arial Narrow" w:eastAsia="Times New Roman" w:hAnsi="Arial Narrow"/>
      <w:color w:val="000000"/>
      <w:sz w:val="24"/>
      <w:szCs w:val="24"/>
      <w:lang w:eastAsia="ar-SA"/>
    </w:rPr>
  </w:style>
  <w:style w:type="paragraph" w:customStyle="1" w:styleId="xl38">
    <w:name w:val="xl38"/>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39">
    <w:name w:val="xl3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40">
    <w:name w:val="xl4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1">
    <w:name w:val="xl41"/>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42">
    <w:name w:val="xl4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3">
    <w:name w:val="xl4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4">
    <w:name w:val="xl4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45">
    <w:name w:val="xl45"/>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46">
    <w:name w:val="xl4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47">
    <w:name w:val="xl4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48">
    <w:name w:val="xl48"/>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pPr>
    <w:rPr>
      <w:rFonts w:ascii="Arial Narrow" w:eastAsia="Times New Roman" w:hAnsi="Arial Narrow"/>
      <w:b/>
      <w:bCs/>
      <w:color w:val="000000"/>
      <w:sz w:val="24"/>
      <w:szCs w:val="24"/>
      <w:lang w:eastAsia="ar-SA"/>
    </w:rPr>
  </w:style>
  <w:style w:type="paragraph" w:customStyle="1" w:styleId="xl49">
    <w:name w:val="xl4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50">
    <w:name w:val="xl5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1">
    <w:name w:val="xl51"/>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52">
    <w:name w:val="xl52"/>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CYR" w:eastAsia="Times New Roman" w:hAnsi="Arial CYR" w:cs="Arial CYR"/>
      <w:color w:val="000000"/>
      <w:sz w:val="24"/>
      <w:szCs w:val="24"/>
      <w:lang w:eastAsia="ar-SA"/>
    </w:rPr>
  </w:style>
  <w:style w:type="paragraph" w:customStyle="1" w:styleId="xl53">
    <w:name w:val="xl53"/>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Times New Roman" w:eastAsia="Times New Roman" w:hAnsi="Times New Roman"/>
      <w:b/>
      <w:bCs/>
      <w:color w:val="000000"/>
      <w:sz w:val="24"/>
      <w:szCs w:val="24"/>
      <w:lang w:eastAsia="ar-SA"/>
    </w:rPr>
  </w:style>
  <w:style w:type="paragraph" w:customStyle="1" w:styleId="xl54">
    <w:name w:val="xl54"/>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5">
    <w:name w:val="xl55"/>
    <w:basedOn w:val="a6"/>
    <w:uiPriority w:val="99"/>
    <w:rsid w:val="00F125D1"/>
    <w:pPr>
      <w:pBdr>
        <w:top w:val="single" w:sz="4" w:space="0" w:color="000000"/>
        <w:left w:val="single" w:sz="4" w:space="0" w:color="000000"/>
        <w:bottom w:val="single" w:sz="4" w:space="0" w:color="000000"/>
        <w:right w:val="single" w:sz="4" w:space="0" w:color="000000"/>
      </w:pBdr>
      <w:shd w:val="clear" w:color="auto" w:fill="CCFFFF"/>
      <w:suppressAutoHyphens/>
      <w:spacing w:before="280" w:after="280" w:line="240" w:lineRule="auto"/>
      <w:ind w:firstLine="709"/>
      <w:jc w:val="both"/>
      <w:textAlignment w:val="center"/>
    </w:pPr>
    <w:rPr>
      <w:rFonts w:ascii="Arial Narrow" w:eastAsia="Times New Roman" w:hAnsi="Arial Narrow"/>
      <w:b/>
      <w:bCs/>
      <w:color w:val="000000"/>
      <w:sz w:val="24"/>
      <w:szCs w:val="24"/>
      <w:lang w:eastAsia="ar-SA"/>
    </w:rPr>
  </w:style>
  <w:style w:type="paragraph" w:customStyle="1" w:styleId="xl56">
    <w:name w:val="xl56"/>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xl57">
    <w:name w:val="xl57"/>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xl58">
    <w:name w:val="xl58"/>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59">
    <w:name w:val="xl59"/>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textAlignment w:val="center"/>
    </w:pPr>
    <w:rPr>
      <w:rFonts w:ascii="Arial Narrow" w:eastAsia="Times New Roman" w:hAnsi="Arial Narrow"/>
      <w:color w:val="000000"/>
      <w:sz w:val="24"/>
      <w:szCs w:val="24"/>
      <w:lang w:eastAsia="ar-SA"/>
    </w:rPr>
  </w:style>
  <w:style w:type="paragraph" w:customStyle="1" w:styleId="xl60">
    <w:name w:val="xl60"/>
    <w:basedOn w:val="a6"/>
    <w:uiPriority w:val="99"/>
    <w:rsid w:val="00F125D1"/>
    <w:pPr>
      <w:pBdr>
        <w:top w:val="single" w:sz="4" w:space="0" w:color="000000"/>
        <w:left w:val="single" w:sz="4" w:space="0" w:color="000000"/>
        <w:bottom w:val="single" w:sz="4" w:space="0" w:color="000000"/>
        <w:right w:val="single" w:sz="4" w:space="0" w:color="000000"/>
      </w:pBdr>
      <w:suppressAutoHyphens/>
      <w:spacing w:before="280" w:after="280" w:line="240" w:lineRule="auto"/>
      <w:ind w:firstLine="709"/>
      <w:jc w:val="both"/>
    </w:pPr>
    <w:rPr>
      <w:rFonts w:ascii="Arial" w:eastAsia="Times New Roman" w:hAnsi="Arial" w:cs="Arial"/>
      <w:b/>
      <w:bCs/>
      <w:color w:val="000000"/>
      <w:sz w:val="24"/>
      <w:szCs w:val="24"/>
      <w:lang w:eastAsia="ar-SA"/>
    </w:rPr>
  </w:style>
  <w:style w:type="paragraph" w:customStyle="1" w:styleId="xl61">
    <w:name w:val="xl6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pPr>
    <w:rPr>
      <w:rFonts w:ascii="Arial Narrow" w:eastAsia="Times New Roman" w:hAnsi="Arial Narrow"/>
      <w:color w:val="000000"/>
      <w:sz w:val="24"/>
      <w:szCs w:val="24"/>
      <w:lang w:eastAsia="ar-SA"/>
    </w:rPr>
  </w:style>
  <w:style w:type="paragraph" w:customStyle="1" w:styleId="xl62">
    <w:name w:val="xl62"/>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3">
    <w:name w:val="xl63"/>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4">
    <w:name w:val="xl64"/>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5">
    <w:name w:val="xl65"/>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6">
    <w:name w:val="xl66"/>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67">
    <w:name w:val="xl67"/>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68">
    <w:name w:val="xl68"/>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Times New Roman" w:eastAsia="Times New Roman" w:hAnsi="Times New Roman"/>
      <w:color w:val="000000"/>
      <w:sz w:val="24"/>
      <w:szCs w:val="24"/>
      <w:lang w:eastAsia="ar-SA"/>
    </w:rPr>
  </w:style>
  <w:style w:type="paragraph" w:customStyle="1" w:styleId="xl69">
    <w:name w:val="xl69"/>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both"/>
    </w:pPr>
    <w:rPr>
      <w:rFonts w:ascii="Arial" w:eastAsia="Times New Roman" w:hAnsi="Arial" w:cs="Arial"/>
      <w:color w:val="000000"/>
      <w:sz w:val="24"/>
      <w:szCs w:val="24"/>
      <w:lang w:eastAsia="ar-SA"/>
    </w:rPr>
  </w:style>
  <w:style w:type="paragraph" w:customStyle="1" w:styleId="xl70">
    <w:name w:val="xl70"/>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71">
    <w:name w:val="xl71"/>
    <w:basedOn w:val="a6"/>
    <w:uiPriority w:val="99"/>
    <w:rsid w:val="00F125D1"/>
    <w:pPr>
      <w:pBdr>
        <w:top w:val="single" w:sz="4" w:space="0" w:color="000000"/>
        <w:left w:val="single" w:sz="4" w:space="0" w:color="000000"/>
        <w:bottom w:val="single" w:sz="4" w:space="0" w:color="000000"/>
        <w:right w:val="single" w:sz="4" w:space="0" w:color="000000"/>
      </w:pBdr>
      <w:shd w:val="clear" w:color="auto" w:fill="FFFF99"/>
      <w:suppressAutoHyphens/>
      <w:spacing w:before="280" w:after="280" w:line="240" w:lineRule="auto"/>
      <w:ind w:firstLine="709"/>
      <w:jc w:val="center"/>
      <w:textAlignment w:val="center"/>
    </w:pPr>
    <w:rPr>
      <w:rFonts w:ascii="Arial Narrow" w:eastAsia="Times New Roman" w:hAnsi="Arial Narrow"/>
      <w:color w:val="000000"/>
      <w:sz w:val="24"/>
      <w:szCs w:val="24"/>
      <w:lang w:eastAsia="ar-SA"/>
    </w:rPr>
  </w:style>
  <w:style w:type="paragraph" w:customStyle="1" w:styleId="xl72">
    <w:name w:val="xl72"/>
    <w:basedOn w:val="a6"/>
    <w:uiPriority w:val="99"/>
    <w:rsid w:val="00F125D1"/>
    <w:pPr>
      <w:suppressAutoHyphens/>
      <w:spacing w:before="280" w:after="280" w:line="240" w:lineRule="auto"/>
      <w:ind w:firstLine="709"/>
      <w:jc w:val="center"/>
    </w:pPr>
    <w:rPr>
      <w:rFonts w:ascii="Arial CYR" w:eastAsia="Times New Roman" w:hAnsi="Arial CYR" w:cs="Arial CYR"/>
      <w:b/>
      <w:bCs/>
      <w:color w:val="000000"/>
      <w:sz w:val="24"/>
      <w:szCs w:val="24"/>
      <w:lang w:eastAsia="ar-SA"/>
    </w:rPr>
  </w:style>
  <w:style w:type="paragraph" w:customStyle="1" w:styleId="xl73">
    <w:name w:val="xl73"/>
    <w:basedOn w:val="a6"/>
    <w:uiPriority w:val="99"/>
    <w:rsid w:val="00F125D1"/>
    <w:pPr>
      <w:suppressAutoHyphens/>
      <w:spacing w:before="280" w:after="280" w:line="240" w:lineRule="auto"/>
      <w:ind w:firstLine="709"/>
      <w:jc w:val="center"/>
    </w:pPr>
    <w:rPr>
      <w:rFonts w:ascii="Times New Roman" w:eastAsia="Times New Roman" w:hAnsi="Times New Roman"/>
      <w:b/>
      <w:bCs/>
      <w:color w:val="000000"/>
      <w:sz w:val="24"/>
      <w:szCs w:val="24"/>
      <w:lang w:eastAsia="ar-SA"/>
    </w:rPr>
  </w:style>
  <w:style w:type="paragraph" w:customStyle="1" w:styleId="centertext">
    <w:name w:val="centertext"/>
    <w:basedOn w:val="a6"/>
    <w:uiPriority w:val="99"/>
    <w:rsid w:val="00F125D1"/>
    <w:pPr>
      <w:suppressAutoHyphens/>
      <w:spacing w:after="0" w:line="240" w:lineRule="auto"/>
      <w:ind w:firstLine="709"/>
      <w:jc w:val="center"/>
    </w:pPr>
    <w:rPr>
      <w:rFonts w:ascii="Arial" w:eastAsia="Times New Roman" w:hAnsi="Arial" w:cs="Arial"/>
      <w:color w:val="202020"/>
      <w:sz w:val="20"/>
      <w:szCs w:val="20"/>
      <w:lang w:eastAsia="ar-SA"/>
    </w:rPr>
  </w:style>
  <w:style w:type="paragraph" w:customStyle="1" w:styleId="righttext1">
    <w:name w:val="righttext1"/>
    <w:basedOn w:val="a6"/>
    <w:uiPriority w:val="99"/>
    <w:rsid w:val="00F125D1"/>
    <w:pPr>
      <w:suppressAutoHyphens/>
      <w:spacing w:after="0" w:line="240" w:lineRule="auto"/>
      <w:ind w:right="480" w:firstLine="709"/>
      <w:jc w:val="right"/>
    </w:pPr>
    <w:rPr>
      <w:rFonts w:ascii="Arial" w:eastAsia="Times New Roman" w:hAnsi="Arial" w:cs="Arial"/>
      <w:color w:val="202020"/>
      <w:sz w:val="20"/>
      <w:szCs w:val="20"/>
      <w:lang w:eastAsia="ar-SA"/>
    </w:rPr>
  </w:style>
  <w:style w:type="paragraph" w:customStyle="1" w:styleId="tabletextcenter">
    <w:name w:val="tabletextcenter"/>
    <w:basedOn w:val="a6"/>
    <w:uiPriority w:val="99"/>
    <w:rsid w:val="00F125D1"/>
    <w:pPr>
      <w:suppressAutoHyphens/>
      <w:spacing w:after="0" w:line="240" w:lineRule="auto"/>
      <w:ind w:left="480" w:right="480" w:firstLine="709"/>
      <w:jc w:val="center"/>
    </w:pPr>
    <w:rPr>
      <w:rFonts w:ascii="Arial" w:eastAsia="Times New Roman" w:hAnsi="Arial" w:cs="Arial"/>
      <w:color w:val="202020"/>
      <w:sz w:val="20"/>
      <w:szCs w:val="20"/>
      <w:lang w:eastAsia="ar-SA"/>
    </w:rPr>
  </w:style>
  <w:style w:type="paragraph" w:customStyle="1" w:styleId="tabletextleft">
    <w:name w:val="tabletextleft"/>
    <w:basedOn w:val="a6"/>
    <w:uiPriority w:val="99"/>
    <w:rsid w:val="00F125D1"/>
    <w:pPr>
      <w:suppressAutoHyphens/>
      <w:spacing w:after="0" w:line="240" w:lineRule="auto"/>
      <w:ind w:left="480" w:right="480" w:firstLine="709"/>
      <w:jc w:val="both"/>
    </w:pPr>
    <w:rPr>
      <w:rFonts w:ascii="Arial" w:eastAsia="Times New Roman" w:hAnsi="Arial" w:cs="Arial"/>
      <w:color w:val="202020"/>
      <w:sz w:val="20"/>
      <w:szCs w:val="20"/>
      <w:lang w:eastAsia="ar-SA"/>
    </w:rPr>
  </w:style>
  <w:style w:type="paragraph" w:customStyle="1" w:styleId="maintitle">
    <w:name w:val="maintitle"/>
    <w:basedOn w:val="a6"/>
    <w:uiPriority w:val="99"/>
    <w:rsid w:val="00F125D1"/>
    <w:pPr>
      <w:suppressAutoHyphens/>
      <w:spacing w:after="240" w:line="240" w:lineRule="auto"/>
      <w:ind w:firstLine="709"/>
      <w:jc w:val="center"/>
    </w:pPr>
    <w:rPr>
      <w:rFonts w:ascii="Arial" w:eastAsia="Times New Roman" w:hAnsi="Arial" w:cs="Arial"/>
      <w:b/>
      <w:bCs/>
      <w:color w:val="008866"/>
      <w:sz w:val="20"/>
      <w:szCs w:val="20"/>
      <w:lang w:eastAsia="ar-SA"/>
    </w:rPr>
  </w:style>
  <w:style w:type="paragraph" w:customStyle="1" w:styleId="affff4">
    <w:name w:val="Внутренний адрес"/>
    <w:basedOn w:val="affc"/>
    <w:uiPriority w:val="99"/>
    <w:rsid w:val="00F125D1"/>
    <w:pPr>
      <w:widowControl/>
      <w:autoSpaceDE/>
      <w:spacing w:after="0" w:line="240" w:lineRule="atLeast"/>
    </w:pPr>
    <w:rPr>
      <w:kern w:val="1"/>
      <w:sz w:val="22"/>
      <w:szCs w:val="20"/>
    </w:rPr>
  </w:style>
  <w:style w:type="paragraph" w:customStyle="1" w:styleId="1f5">
    <w:name w:val="Название объекта1"/>
    <w:basedOn w:val="a6"/>
    <w:next w:val="a6"/>
    <w:uiPriority w:val="99"/>
    <w:rsid w:val="00F125D1"/>
    <w:pPr>
      <w:suppressAutoHyphens/>
      <w:spacing w:before="120" w:after="0" w:line="360" w:lineRule="auto"/>
      <w:ind w:firstLine="567"/>
      <w:jc w:val="center"/>
    </w:pPr>
    <w:rPr>
      <w:rFonts w:ascii="Times New Roman" w:eastAsia="Times New Roman" w:hAnsi="Times New Roman"/>
      <w:b/>
      <w:color w:val="000000"/>
      <w:sz w:val="28"/>
      <w:szCs w:val="20"/>
      <w:lang w:eastAsia="ar-SA"/>
    </w:rPr>
  </w:style>
  <w:style w:type="paragraph" w:customStyle="1" w:styleId="ConsTitle">
    <w:name w:val="ConsTitle"/>
    <w:uiPriority w:val="99"/>
    <w:rsid w:val="00F125D1"/>
    <w:pPr>
      <w:widowControl w:val="0"/>
      <w:suppressAutoHyphens/>
      <w:autoSpaceDE w:val="0"/>
      <w:spacing w:line="360" w:lineRule="auto"/>
      <w:ind w:right="19772" w:firstLine="709"/>
      <w:jc w:val="center"/>
    </w:pPr>
    <w:rPr>
      <w:rFonts w:ascii="Arial" w:hAnsi="Arial" w:cs="Arial"/>
      <w:b/>
      <w:bCs/>
      <w:color w:val="000000"/>
      <w:sz w:val="24"/>
      <w:szCs w:val="26"/>
      <w:lang w:eastAsia="ar-SA"/>
    </w:rPr>
  </w:style>
  <w:style w:type="character" w:customStyle="1" w:styleId="WW8Num4z1">
    <w:name w:val="WW8Num4z1"/>
    <w:uiPriority w:val="99"/>
    <w:rsid w:val="00F125D1"/>
    <w:rPr>
      <w:rFonts w:ascii="Courier New" w:hAnsi="Courier New"/>
    </w:rPr>
  </w:style>
  <w:style w:type="character" w:customStyle="1" w:styleId="WW8Num4z2">
    <w:name w:val="WW8Num4z2"/>
    <w:uiPriority w:val="99"/>
    <w:rsid w:val="00F125D1"/>
    <w:rPr>
      <w:rFonts w:ascii="Wingdings" w:hAnsi="Wingdings"/>
    </w:rPr>
  </w:style>
  <w:style w:type="character" w:customStyle="1" w:styleId="WW8Num5z1">
    <w:name w:val="WW8Num5z1"/>
    <w:uiPriority w:val="99"/>
    <w:rsid w:val="00F125D1"/>
    <w:rPr>
      <w:rFonts w:ascii="Courier New" w:hAnsi="Courier New"/>
    </w:rPr>
  </w:style>
  <w:style w:type="character" w:customStyle="1" w:styleId="WW8Num5z2">
    <w:name w:val="WW8Num5z2"/>
    <w:uiPriority w:val="99"/>
    <w:rsid w:val="00F125D1"/>
    <w:rPr>
      <w:rFonts w:ascii="Wingdings" w:hAnsi="Wingdings"/>
    </w:rPr>
  </w:style>
  <w:style w:type="character" w:customStyle="1" w:styleId="WW8Num7z3">
    <w:name w:val="WW8Num7z3"/>
    <w:uiPriority w:val="99"/>
    <w:rsid w:val="00F125D1"/>
    <w:rPr>
      <w:rFonts w:ascii="Symbol" w:hAnsi="Symbol"/>
    </w:rPr>
  </w:style>
  <w:style w:type="character" w:customStyle="1" w:styleId="WW8Num10z1">
    <w:name w:val="WW8Num10z1"/>
    <w:uiPriority w:val="99"/>
    <w:rsid w:val="00F125D1"/>
    <w:rPr>
      <w:rFonts w:ascii="Courier New" w:hAnsi="Courier New"/>
    </w:rPr>
  </w:style>
  <w:style w:type="character" w:customStyle="1" w:styleId="WW8Num10z2">
    <w:name w:val="WW8Num10z2"/>
    <w:uiPriority w:val="99"/>
    <w:rsid w:val="00F125D1"/>
    <w:rPr>
      <w:rFonts w:ascii="Wingdings" w:hAnsi="Wingdings"/>
    </w:rPr>
  </w:style>
  <w:style w:type="character" w:customStyle="1" w:styleId="WW8Num27z3">
    <w:name w:val="WW8Num27z3"/>
    <w:uiPriority w:val="99"/>
    <w:rsid w:val="00F125D1"/>
    <w:rPr>
      <w:rFonts w:ascii="Symbol" w:hAnsi="Symbol"/>
    </w:rPr>
  </w:style>
  <w:style w:type="character" w:customStyle="1" w:styleId="WW8Num28z2">
    <w:name w:val="WW8Num28z2"/>
    <w:uiPriority w:val="99"/>
    <w:rsid w:val="00F125D1"/>
    <w:rPr>
      <w:rFonts w:ascii="Wingdings" w:hAnsi="Wingdings"/>
    </w:rPr>
  </w:style>
  <w:style w:type="character" w:customStyle="1" w:styleId="WW8Num30z1">
    <w:name w:val="WW8Num30z1"/>
    <w:uiPriority w:val="99"/>
    <w:rsid w:val="00F125D1"/>
    <w:rPr>
      <w:rFonts w:ascii="Courier New" w:hAnsi="Courier New"/>
    </w:rPr>
  </w:style>
  <w:style w:type="character" w:customStyle="1" w:styleId="WW8Num30z3">
    <w:name w:val="WW8Num30z3"/>
    <w:uiPriority w:val="99"/>
    <w:rsid w:val="00F125D1"/>
    <w:rPr>
      <w:rFonts w:ascii="Symbol" w:hAnsi="Symbol"/>
    </w:rPr>
  </w:style>
  <w:style w:type="character" w:customStyle="1" w:styleId="WW8Num32z1">
    <w:name w:val="WW8Num32z1"/>
    <w:uiPriority w:val="99"/>
    <w:rsid w:val="00F125D1"/>
    <w:rPr>
      <w:rFonts w:ascii="Courier New" w:hAnsi="Courier New"/>
    </w:rPr>
  </w:style>
  <w:style w:type="character" w:customStyle="1" w:styleId="WW8Num32z2">
    <w:name w:val="WW8Num32z2"/>
    <w:uiPriority w:val="99"/>
    <w:rsid w:val="00F125D1"/>
    <w:rPr>
      <w:rFonts w:ascii="Wingdings" w:hAnsi="Wingdings"/>
    </w:rPr>
  </w:style>
  <w:style w:type="character" w:customStyle="1" w:styleId="WW8Num34z1">
    <w:name w:val="WW8Num34z1"/>
    <w:uiPriority w:val="99"/>
    <w:rsid w:val="00F125D1"/>
    <w:rPr>
      <w:rFonts w:ascii="Courier New" w:hAnsi="Courier New"/>
    </w:rPr>
  </w:style>
  <w:style w:type="character" w:customStyle="1" w:styleId="WW8Num34z3">
    <w:name w:val="WW8Num34z3"/>
    <w:uiPriority w:val="99"/>
    <w:rsid w:val="00F125D1"/>
    <w:rPr>
      <w:rFonts w:ascii="Symbol" w:hAnsi="Symbol"/>
    </w:rPr>
  </w:style>
  <w:style w:type="character" w:customStyle="1" w:styleId="WW8Num36z1">
    <w:name w:val="WW8Num36z1"/>
    <w:uiPriority w:val="99"/>
    <w:rsid w:val="00F125D1"/>
    <w:rPr>
      <w:rFonts w:ascii="Courier New" w:hAnsi="Courier New"/>
    </w:rPr>
  </w:style>
  <w:style w:type="character" w:customStyle="1" w:styleId="WW8Num36z3">
    <w:name w:val="WW8Num36z3"/>
    <w:uiPriority w:val="99"/>
    <w:rsid w:val="00F125D1"/>
    <w:rPr>
      <w:rFonts w:ascii="Symbol" w:hAnsi="Symbol"/>
    </w:rPr>
  </w:style>
  <w:style w:type="character" w:customStyle="1" w:styleId="WW8Num38z1">
    <w:name w:val="WW8Num38z1"/>
    <w:uiPriority w:val="99"/>
    <w:rsid w:val="00F125D1"/>
    <w:rPr>
      <w:rFonts w:ascii="Courier New" w:hAnsi="Courier New"/>
    </w:rPr>
  </w:style>
  <w:style w:type="character" w:customStyle="1" w:styleId="WW8Num38z2">
    <w:name w:val="WW8Num38z2"/>
    <w:uiPriority w:val="99"/>
    <w:rsid w:val="00F125D1"/>
    <w:rPr>
      <w:rFonts w:ascii="Wingdings" w:hAnsi="Wingdings"/>
    </w:rPr>
  </w:style>
  <w:style w:type="character" w:customStyle="1" w:styleId="WW8Num39z1">
    <w:name w:val="WW8Num39z1"/>
    <w:uiPriority w:val="99"/>
    <w:rsid w:val="00F125D1"/>
    <w:rPr>
      <w:rFonts w:ascii="Courier New" w:hAnsi="Courier New"/>
      <w:sz w:val="20"/>
    </w:rPr>
  </w:style>
  <w:style w:type="character" w:customStyle="1" w:styleId="WW8Num39z2">
    <w:name w:val="WW8Num39z2"/>
    <w:uiPriority w:val="99"/>
    <w:rsid w:val="00F125D1"/>
    <w:rPr>
      <w:rFonts w:ascii="Wingdings" w:hAnsi="Wingdings"/>
      <w:sz w:val="20"/>
    </w:rPr>
  </w:style>
  <w:style w:type="character" w:customStyle="1" w:styleId="WW8Num40z1">
    <w:name w:val="WW8Num40z1"/>
    <w:uiPriority w:val="99"/>
    <w:rsid w:val="00F125D1"/>
    <w:rPr>
      <w:rFonts w:ascii="Courier New" w:hAnsi="Courier New"/>
    </w:rPr>
  </w:style>
  <w:style w:type="character" w:customStyle="1" w:styleId="WW8Num40z2">
    <w:name w:val="WW8Num40z2"/>
    <w:uiPriority w:val="99"/>
    <w:rsid w:val="00F125D1"/>
    <w:rPr>
      <w:rFonts w:ascii="Wingdings" w:hAnsi="Wingdings"/>
    </w:rPr>
  </w:style>
  <w:style w:type="character" w:customStyle="1" w:styleId="WW8Num40z3">
    <w:name w:val="WW8Num40z3"/>
    <w:uiPriority w:val="99"/>
    <w:rsid w:val="00F125D1"/>
    <w:rPr>
      <w:rFonts w:ascii="Symbol" w:hAnsi="Symbol"/>
    </w:rPr>
  </w:style>
  <w:style w:type="character" w:customStyle="1" w:styleId="WW8Num43z1">
    <w:name w:val="WW8Num43z1"/>
    <w:uiPriority w:val="99"/>
    <w:rsid w:val="00F125D1"/>
    <w:rPr>
      <w:rFonts w:ascii="Courier New" w:hAnsi="Courier New"/>
    </w:rPr>
  </w:style>
  <w:style w:type="character" w:customStyle="1" w:styleId="WW8Num43z2">
    <w:name w:val="WW8Num43z2"/>
    <w:uiPriority w:val="99"/>
    <w:rsid w:val="00F125D1"/>
    <w:rPr>
      <w:rFonts w:ascii="Wingdings" w:hAnsi="Wingdings"/>
    </w:rPr>
  </w:style>
  <w:style w:type="paragraph" w:customStyle="1" w:styleId="style1">
    <w:name w:val="style1"/>
    <w:basedOn w:val="a6"/>
    <w:uiPriority w:val="99"/>
    <w:rsid w:val="00F125D1"/>
    <w:pPr>
      <w:suppressAutoHyphens/>
      <w:spacing w:before="280" w:after="280" w:line="240" w:lineRule="auto"/>
      <w:ind w:firstLine="709"/>
      <w:jc w:val="both"/>
    </w:pPr>
    <w:rPr>
      <w:rFonts w:ascii="Times New Roman" w:eastAsia="Times New Roman" w:hAnsi="Times New Roman"/>
      <w:color w:val="000000"/>
      <w:sz w:val="28"/>
      <w:szCs w:val="28"/>
      <w:lang w:eastAsia="ar-SA"/>
    </w:rPr>
  </w:style>
  <w:style w:type="paragraph" w:customStyle="1" w:styleId="affff5">
    <w:name w:val="очистить формат"/>
    <w:basedOn w:val="af4"/>
    <w:uiPriority w:val="99"/>
    <w:rsid w:val="00F125D1"/>
    <w:pPr>
      <w:suppressAutoHyphens/>
    </w:pPr>
    <w:rPr>
      <w:color w:val="000000"/>
      <w:szCs w:val="24"/>
      <w:lang w:eastAsia="ar-SA"/>
    </w:rPr>
  </w:style>
  <w:style w:type="paragraph" w:styleId="affff6">
    <w:name w:val="Plain Text"/>
    <w:basedOn w:val="a6"/>
    <w:link w:val="affff7"/>
    <w:uiPriority w:val="99"/>
    <w:rsid w:val="00F125D1"/>
    <w:pPr>
      <w:spacing w:after="0" w:line="240" w:lineRule="auto"/>
      <w:ind w:firstLine="709"/>
      <w:jc w:val="both"/>
    </w:pPr>
    <w:rPr>
      <w:rFonts w:ascii="Courier New" w:eastAsia="Times New Roman" w:hAnsi="Courier New" w:cs="Courier New"/>
      <w:sz w:val="20"/>
      <w:szCs w:val="20"/>
      <w:lang w:eastAsia="ru-RU"/>
    </w:rPr>
  </w:style>
  <w:style w:type="character" w:customStyle="1" w:styleId="affff7">
    <w:name w:val="Текст Знак"/>
    <w:basedOn w:val="a7"/>
    <w:link w:val="affff6"/>
    <w:uiPriority w:val="99"/>
    <w:locked/>
    <w:rsid w:val="00F125D1"/>
    <w:rPr>
      <w:rFonts w:ascii="Courier New" w:hAnsi="Courier New" w:cs="Courier New"/>
      <w:sz w:val="20"/>
      <w:szCs w:val="20"/>
      <w:lang w:eastAsia="ru-RU"/>
    </w:rPr>
  </w:style>
  <w:style w:type="paragraph" w:customStyle="1" w:styleId="Style4">
    <w:name w:val="Style4"/>
    <w:basedOn w:val="a6"/>
    <w:uiPriority w:val="99"/>
    <w:rsid w:val="00F125D1"/>
    <w:pPr>
      <w:widowControl w:val="0"/>
      <w:autoSpaceDE w:val="0"/>
      <w:autoSpaceDN w:val="0"/>
      <w:adjustRightInd w:val="0"/>
      <w:spacing w:after="0" w:line="334" w:lineRule="exact"/>
      <w:ind w:firstLine="746"/>
      <w:jc w:val="both"/>
    </w:pPr>
    <w:rPr>
      <w:rFonts w:ascii="Times New Roman" w:eastAsia="Times New Roman" w:hAnsi="Times New Roman"/>
      <w:sz w:val="24"/>
      <w:szCs w:val="24"/>
      <w:lang w:eastAsia="ru-RU"/>
    </w:rPr>
  </w:style>
  <w:style w:type="paragraph" w:customStyle="1" w:styleId="affff8">
    <w:name w:val="основной текст"/>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120">
    <w:name w:val="осн.текст 12"/>
    <w:basedOn w:val="a6"/>
    <w:uiPriority w:val="99"/>
    <w:rsid w:val="00F125D1"/>
    <w:pPr>
      <w:spacing w:after="120" w:line="240" w:lineRule="auto"/>
      <w:ind w:firstLine="851"/>
      <w:jc w:val="both"/>
    </w:pPr>
    <w:rPr>
      <w:rFonts w:ascii="Arial" w:eastAsia="Times New Roman" w:hAnsi="Arial"/>
      <w:sz w:val="24"/>
      <w:szCs w:val="20"/>
      <w:lang w:eastAsia="ru-RU"/>
    </w:rPr>
  </w:style>
  <w:style w:type="paragraph" w:customStyle="1" w:styleId="aHeader">
    <w:name w:val="a_Header"/>
    <w:basedOn w:val="a6"/>
    <w:uiPriority w:val="99"/>
    <w:rsid w:val="00F125D1"/>
    <w:pPr>
      <w:tabs>
        <w:tab w:val="left" w:pos="1985"/>
      </w:tabs>
      <w:spacing w:after="60" w:line="240" w:lineRule="auto"/>
      <w:ind w:firstLine="709"/>
      <w:jc w:val="center"/>
    </w:pPr>
    <w:rPr>
      <w:rFonts w:ascii="Courier New" w:eastAsia="Times New Roman" w:hAnsi="Courier New"/>
      <w:sz w:val="24"/>
      <w:szCs w:val="20"/>
      <w:lang w:eastAsia="ru-RU"/>
    </w:rPr>
  </w:style>
  <w:style w:type="paragraph" w:customStyle="1" w:styleId="Style10">
    <w:name w:val="Style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
    <w:name w:val="Style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6">
    <w:name w:val="Font Style16"/>
    <w:uiPriority w:val="99"/>
    <w:rsid w:val="00F125D1"/>
    <w:rPr>
      <w:rFonts w:ascii="Times New Roman" w:hAnsi="Times New Roman"/>
      <w:sz w:val="22"/>
    </w:rPr>
  </w:style>
  <w:style w:type="paragraph" w:customStyle="1" w:styleId="FR2">
    <w:name w:val="FR2"/>
    <w:uiPriority w:val="99"/>
    <w:rsid w:val="00F125D1"/>
    <w:pPr>
      <w:widowControl w:val="0"/>
      <w:autoSpaceDE w:val="0"/>
      <w:autoSpaceDN w:val="0"/>
      <w:adjustRightInd w:val="0"/>
      <w:spacing w:line="360" w:lineRule="auto"/>
      <w:ind w:firstLine="709"/>
      <w:jc w:val="both"/>
    </w:pPr>
    <w:rPr>
      <w:rFonts w:ascii="Times New Roman" w:eastAsia="Times New Roman" w:hAnsi="Times New Roman"/>
      <w:color w:val="000000"/>
      <w:sz w:val="28"/>
      <w:szCs w:val="28"/>
    </w:rPr>
  </w:style>
  <w:style w:type="character" w:customStyle="1" w:styleId="rvts24">
    <w:name w:val="rvts24"/>
    <w:uiPriority w:val="99"/>
    <w:rsid w:val="00F125D1"/>
    <w:rPr>
      <w:rFonts w:ascii="Times New Roman" w:hAnsi="Times New Roman"/>
      <w:sz w:val="24"/>
    </w:rPr>
  </w:style>
  <w:style w:type="character" w:customStyle="1" w:styleId="rvts21">
    <w:name w:val="rvts21"/>
    <w:uiPriority w:val="99"/>
    <w:rsid w:val="00F125D1"/>
    <w:rPr>
      <w:rFonts w:ascii="Times New Roman" w:hAnsi="Times New Roman"/>
      <w:color w:val="000000"/>
      <w:sz w:val="24"/>
    </w:rPr>
  </w:style>
  <w:style w:type="character" w:customStyle="1" w:styleId="rvts97">
    <w:name w:val="rvts97"/>
    <w:uiPriority w:val="99"/>
    <w:rsid w:val="00F125D1"/>
    <w:rPr>
      <w:rFonts w:ascii="Times New Roman" w:hAnsi="Times New Roman"/>
      <w:color w:val="000000"/>
      <w:sz w:val="24"/>
    </w:rPr>
  </w:style>
  <w:style w:type="paragraph" w:customStyle="1" w:styleId="rvps7">
    <w:name w:val="rvps7"/>
    <w:basedOn w:val="a6"/>
    <w:uiPriority w:val="99"/>
    <w:rsid w:val="00F125D1"/>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rvps59">
    <w:name w:val="rvps59"/>
    <w:basedOn w:val="a6"/>
    <w:uiPriority w:val="99"/>
    <w:rsid w:val="00F125D1"/>
    <w:pPr>
      <w:spacing w:after="0" w:line="240" w:lineRule="auto"/>
      <w:ind w:firstLine="705"/>
      <w:jc w:val="both"/>
    </w:pPr>
    <w:rPr>
      <w:rFonts w:ascii="Times New Roman" w:eastAsia="Times New Roman" w:hAnsi="Times New Roman"/>
      <w:sz w:val="24"/>
      <w:szCs w:val="24"/>
      <w:lang w:eastAsia="ru-RU"/>
    </w:rPr>
  </w:style>
  <w:style w:type="paragraph" w:customStyle="1" w:styleId="affff9">
    <w:name w:val="основной текст Знак"/>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121">
    <w:name w:val="осн.текст 12 Знак"/>
    <w:basedOn w:val="a6"/>
    <w:link w:val="122"/>
    <w:uiPriority w:val="99"/>
    <w:rsid w:val="00F125D1"/>
    <w:pPr>
      <w:spacing w:after="120" w:line="240" w:lineRule="auto"/>
      <w:ind w:firstLine="851"/>
      <w:jc w:val="both"/>
    </w:pPr>
    <w:rPr>
      <w:rFonts w:ascii="Arial" w:hAnsi="Arial"/>
      <w:sz w:val="20"/>
      <w:szCs w:val="20"/>
      <w:lang w:eastAsia="ru-RU"/>
    </w:rPr>
  </w:style>
  <w:style w:type="character" w:customStyle="1" w:styleId="122">
    <w:name w:val="осн.текст 12 Знак Знак"/>
    <w:link w:val="121"/>
    <w:uiPriority w:val="99"/>
    <w:locked/>
    <w:rsid w:val="00F125D1"/>
    <w:rPr>
      <w:rFonts w:ascii="Arial" w:hAnsi="Arial"/>
      <w:sz w:val="20"/>
      <w:lang w:eastAsia="ru-RU"/>
    </w:rPr>
  </w:style>
  <w:style w:type="paragraph" w:customStyle="1" w:styleId="FR5">
    <w:name w:val="FR5"/>
    <w:uiPriority w:val="99"/>
    <w:rsid w:val="00F125D1"/>
    <w:pPr>
      <w:widowControl w:val="0"/>
      <w:spacing w:line="300" w:lineRule="auto"/>
      <w:ind w:firstLine="720"/>
      <w:jc w:val="both"/>
    </w:pPr>
    <w:rPr>
      <w:rFonts w:ascii="Arial" w:eastAsia="Times New Roman" w:hAnsi="Arial"/>
      <w:color w:val="000000"/>
      <w:sz w:val="24"/>
      <w:szCs w:val="26"/>
    </w:rPr>
  </w:style>
  <w:style w:type="paragraph" w:customStyle="1" w:styleId="320">
    <w:name w:val="Основной текст с отступом 32"/>
    <w:basedOn w:val="1e"/>
    <w:uiPriority w:val="99"/>
    <w:rsid w:val="00F125D1"/>
    <w:pPr>
      <w:widowControl/>
      <w:suppressAutoHyphens w:val="0"/>
      <w:spacing w:line="240" w:lineRule="auto"/>
      <w:ind w:left="703" w:firstLine="709"/>
      <w:jc w:val="left"/>
    </w:pPr>
    <w:rPr>
      <w:rFonts w:eastAsia="Times New Roman"/>
      <w:color w:val="auto"/>
      <w:sz w:val="28"/>
      <w:szCs w:val="20"/>
      <w:lang w:eastAsia="ru-RU"/>
    </w:rPr>
  </w:style>
  <w:style w:type="paragraph" w:customStyle="1" w:styleId="FR1">
    <w:name w:val="FR1"/>
    <w:uiPriority w:val="99"/>
    <w:rsid w:val="00F125D1"/>
    <w:pPr>
      <w:widowControl w:val="0"/>
      <w:autoSpaceDE w:val="0"/>
      <w:autoSpaceDN w:val="0"/>
      <w:spacing w:before="20" w:line="360" w:lineRule="auto"/>
      <w:ind w:left="760" w:firstLine="709"/>
      <w:jc w:val="both"/>
    </w:pPr>
    <w:rPr>
      <w:rFonts w:ascii="Times New Roman" w:eastAsia="Times New Roman" w:hAnsi="Times New Roman"/>
      <w:color w:val="000000"/>
      <w:sz w:val="32"/>
      <w:szCs w:val="26"/>
    </w:rPr>
  </w:style>
  <w:style w:type="paragraph" w:styleId="affffa">
    <w:name w:val="List Bullet"/>
    <w:basedOn w:val="a6"/>
    <w:autoRedefine/>
    <w:uiPriority w:val="99"/>
    <w:rsid w:val="00F125D1"/>
    <w:pPr>
      <w:tabs>
        <w:tab w:val="left" w:pos="139"/>
      </w:tabs>
      <w:spacing w:after="0" w:line="240" w:lineRule="auto"/>
    </w:pPr>
    <w:rPr>
      <w:rFonts w:ascii="Times New Roman" w:eastAsia="Times New Roman" w:hAnsi="Times New Roman"/>
      <w:b/>
      <w:sz w:val="24"/>
      <w:szCs w:val="24"/>
      <w:lang w:eastAsia="ru-RU"/>
    </w:rPr>
  </w:style>
  <w:style w:type="paragraph" w:styleId="affffb">
    <w:name w:val="Block Text"/>
    <w:basedOn w:val="a6"/>
    <w:uiPriority w:val="99"/>
    <w:rsid w:val="00F125D1"/>
    <w:pPr>
      <w:widowControl w:val="0"/>
      <w:spacing w:after="0" w:line="240" w:lineRule="auto"/>
      <w:ind w:left="1134" w:right="896" w:hanging="283"/>
      <w:jc w:val="center"/>
    </w:pPr>
    <w:rPr>
      <w:rFonts w:ascii="Times New Roman" w:eastAsia="Times New Roman" w:hAnsi="Times New Roman"/>
      <w:b/>
      <w:caps/>
      <w:sz w:val="24"/>
      <w:szCs w:val="20"/>
      <w:lang w:eastAsia="ru-RU"/>
    </w:rPr>
  </w:style>
  <w:style w:type="paragraph" w:customStyle="1" w:styleId="affffc">
    <w:name w:val="основной текст Знак Знак"/>
    <w:basedOn w:val="a6"/>
    <w:uiPriority w:val="99"/>
    <w:rsid w:val="00F125D1"/>
    <w:pPr>
      <w:spacing w:after="120" w:line="240" w:lineRule="auto"/>
      <w:ind w:firstLine="851"/>
      <w:jc w:val="both"/>
    </w:pPr>
    <w:rPr>
      <w:rFonts w:ascii="Arial" w:eastAsia="Times New Roman" w:hAnsi="Arial"/>
      <w:sz w:val="28"/>
      <w:szCs w:val="20"/>
      <w:lang w:eastAsia="ru-RU"/>
    </w:rPr>
  </w:style>
  <w:style w:type="paragraph" w:customStyle="1" w:styleId="Iiiaeuiue">
    <w:name w:val="Ii?iaeuiue"/>
    <w:uiPriority w:val="99"/>
    <w:rsid w:val="00F125D1"/>
    <w:pPr>
      <w:spacing w:line="360" w:lineRule="auto"/>
      <w:ind w:firstLine="709"/>
      <w:jc w:val="both"/>
    </w:pPr>
    <w:rPr>
      <w:rFonts w:ascii="Baltica" w:eastAsia="Times New Roman" w:hAnsi="Baltica"/>
      <w:color w:val="000000"/>
      <w:sz w:val="24"/>
      <w:szCs w:val="26"/>
    </w:rPr>
  </w:style>
  <w:style w:type="paragraph" w:customStyle="1" w:styleId="1f6">
    <w:name w:val="заголовок 1"/>
    <w:basedOn w:val="a6"/>
    <w:next w:val="a6"/>
    <w:uiPriority w:val="99"/>
    <w:rsid w:val="00F125D1"/>
    <w:pPr>
      <w:keepNext/>
      <w:widowControl w:val="0"/>
      <w:spacing w:after="0" w:line="240" w:lineRule="auto"/>
      <w:ind w:firstLine="851"/>
      <w:jc w:val="center"/>
    </w:pPr>
    <w:rPr>
      <w:rFonts w:ascii="Times New Roman" w:eastAsia="Times New Roman" w:hAnsi="Times New Roman"/>
      <w:b/>
      <w:sz w:val="32"/>
      <w:szCs w:val="20"/>
      <w:lang w:eastAsia="ru-RU"/>
    </w:rPr>
  </w:style>
  <w:style w:type="paragraph" w:customStyle="1" w:styleId="FR3">
    <w:name w:val="FR3"/>
    <w:uiPriority w:val="99"/>
    <w:rsid w:val="00F125D1"/>
    <w:pPr>
      <w:widowControl w:val="0"/>
      <w:spacing w:before="420" w:line="340" w:lineRule="auto"/>
      <w:ind w:firstLine="709"/>
      <w:jc w:val="both"/>
    </w:pPr>
    <w:rPr>
      <w:rFonts w:ascii="Arial" w:eastAsia="Times New Roman" w:hAnsi="Arial"/>
      <w:color w:val="000000"/>
      <w:szCs w:val="26"/>
    </w:rPr>
  </w:style>
  <w:style w:type="paragraph" w:customStyle="1" w:styleId="1f7">
    <w:name w:val="Маркированный список 1"/>
    <w:basedOn w:val="affc"/>
    <w:next w:val="afff1"/>
    <w:autoRedefine/>
    <w:uiPriority w:val="99"/>
    <w:rsid w:val="00F125D1"/>
    <w:pPr>
      <w:tabs>
        <w:tab w:val="left" w:pos="-2410"/>
      </w:tabs>
      <w:suppressAutoHyphens w:val="0"/>
      <w:autoSpaceDE/>
      <w:spacing w:after="0"/>
      <w:ind w:firstLine="851"/>
    </w:pPr>
    <w:rPr>
      <w:i/>
      <w:iCs/>
      <w:color w:val="auto"/>
      <w:szCs w:val="20"/>
      <w:lang w:eastAsia="ru-RU"/>
    </w:rPr>
  </w:style>
  <w:style w:type="character" w:customStyle="1" w:styleId="affffd">
    <w:name w:val="основной текст Знак Знак Знак"/>
    <w:uiPriority w:val="99"/>
    <w:rsid w:val="00F125D1"/>
    <w:rPr>
      <w:rFonts w:ascii="Arial" w:hAnsi="Arial"/>
      <w:sz w:val="28"/>
      <w:lang w:val="ru-RU" w:eastAsia="ru-RU"/>
    </w:rPr>
  </w:style>
  <w:style w:type="character" w:customStyle="1" w:styleId="affffe">
    <w:name w:val="Основной текст Знак Знак"/>
    <w:aliases w:val="Основной текст Знак Знак Знак Знак Знак"/>
    <w:uiPriority w:val="99"/>
    <w:rsid w:val="00F125D1"/>
    <w:rPr>
      <w:b/>
      <w:snapToGrid w:val="0"/>
      <w:sz w:val="28"/>
      <w:lang w:val="ru-RU" w:eastAsia="ru-RU"/>
    </w:rPr>
  </w:style>
  <w:style w:type="paragraph" w:styleId="HTML">
    <w:name w:val="HTML Preformatted"/>
    <w:basedOn w:val="a6"/>
    <w:link w:val="HTML0"/>
    <w:uiPriority w:val="99"/>
    <w:rsid w:val="00F125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rPr>
      <w:rFonts w:ascii="Courier New" w:eastAsia="Times New Roman" w:hAnsi="Courier New" w:cs="Courier New"/>
      <w:color w:val="000000"/>
      <w:sz w:val="20"/>
      <w:szCs w:val="20"/>
      <w:lang w:eastAsia="ru-RU"/>
    </w:rPr>
  </w:style>
  <w:style w:type="character" w:customStyle="1" w:styleId="HTML0">
    <w:name w:val="Стандартный HTML Знак"/>
    <w:basedOn w:val="a7"/>
    <w:link w:val="HTML"/>
    <w:uiPriority w:val="99"/>
    <w:locked/>
    <w:rsid w:val="00F125D1"/>
    <w:rPr>
      <w:rFonts w:ascii="Courier New" w:hAnsi="Courier New" w:cs="Courier New"/>
      <w:color w:val="000000"/>
      <w:sz w:val="20"/>
      <w:szCs w:val="20"/>
      <w:lang w:eastAsia="ru-RU"/>
    </w:rPr>
  </w:style>
  <w:style w:type="paragraph" w:customStyle="1" w:styleId="afffff">
    <w:name w:val="Основной текст ДБ"/>
    <w:basedOn w:val="a6"/>
    <w:uiPriority w:val="99"/>
    <w:rsid w:val="00F125D1"/>
    <w:pPr>
      <w:spacing w:before="120" w:after="0" w:line="312" w:lineRule="auto"/>
      <w:ind w:firstLine="851"/>
      <w:jc w:val="both"/>
    </w:pPr>
    <w:rPr>
      <w:rFonts w:ascii="Times New Roman" w:eastAsia="Times New Roman" w:hAnsi="Times New Roman"/>
      <w:sz w:val="24"/>
      <w:szCs w:val="20"/>
      <w:lang w:eastAsia="ru-RU"/>
    </w:rPr>
  </w:style>
  <w:style w:type="paragraph" w:customStyle="1" w:styleId="1f8">
    <w:name w:val="Заголовок 1 ДБ"/>
    <w:basedOn w:val="13"/>
    <w:next w:val="a6"/>
    <w:uiPriority w:val="99"/>
    <w:rsid w:val="00F125D1"/>
    <w:pPr>
      <w:tabs>
        <w:tab w:val="num" w:pos="2448"/>
      </w:tabs>
      <w:jc w:val="both"/>
    </w:pPr>
  </w:style>
  <w:style w:type="paragraph" w:customStyle="1" w:styleId="afffff0">
    <w:name w:val="Список ДБ"/>
    <w:basedOn w:val="af2"/>
    <w:uiPriority w:val="99"/>
    <w:rsid w:val="00F125D1"/>
    <w:pPr>
      <w:tabs>
        <w:tab w:val="num" w:pos="360"/>
      </w:tabs>
      <w:spacing w:before="60" w:line="312" w:lineRule="auto"/>
      <w:ind w:left="360" w:hanging="360"/>
    </w:pPr>
    <w:rPr>
      <w:sz w:val="24"/>
    </w:rPr>
  </w:style>
  <w:style w:type="character" w:customStyle="1" w:styleId="Iiiaeuiue0">
    <w:name w:val="Ii?iaeuiue Знак"/>
    <w:uiPriority w:val="99"/>
    <w:rsid w:val="00F125D1"/>
    <w:rPr>
      <w:rFonts w:ascii="Baltica" w:hAnsi="Baltica"/>
      <w:sz w:val="24"/>
      <w:lang w:val="ru-RU" w:eastAsia="ru-RU"/>
    </w:rPr>
  </w:style>
  <w:style w:type="paragraph" w:customStyle="1" w:styleId="afffff1">
    <w:name w:val="Текст в таблице ДБ"/>
    <w:basedOn w:val="a6"/>
    <w:uiPriority w:val="99"/>
    <w:rsid w:val="00F125D1"/>
    <w:pPr>
      <w:spacing w:after="0" w:line="240" w:lineRule="auto"/>
      <w:ind w:firstLine="709"/>
      <w:jc w:val="both"/>
    </w:pPr>
    <w:rPr>
      <w:rFonts w:ascii="Times New Roman" w:eastAsia="Times New Roman" w:hAnsi="Times New Roman"/>
      <w:sz w:val="24"/>
      <w:szCs w:val="20"/>
      <w:lang w:eastAsia="ru-RU"/>
    </w:rPr>
  </w:style>
  <w:style w:type="paragraph" w:customStyle="1" w:styleId="afffff2">
    <w:name w:val="Название таблицы ДБ"/>
    <w:basedOn w:val="a6"/>
    <w:uiPriority w:val="99"/>
    <w:rsid w:val="00F125D1"/>
    <w:pPr>
      <w:spacing w:after="0" w:line="240" w:lineRule="auto"/>
      <w:ind w:firstLine="709"/>
      <w:jc w:val="center"/>
    </w:pPr>
    <w:rPr>
      <w:rFonts w:ascii="Times New Roman" w:eastAsia="Times New Roman" w:hAnsi="Times New Roman"/>
      <w:i/>
      <w:sz w:val="20"/>
      <w:szCs w:val="20"/>
      <w:lang w:eastAsia="ru-RU"/>
    </w:rPr>
  </w:style>
  <w:style w:type="paragraph" w:customStyle="1" w:styleId="FR4">
    <w:name w:val="FR4"/>
    <w:uiPriority w:val="99"/>
    <w:rsid w:val="00F125D1"/>
    <w:pPr>
      <w:widowControl w:val="0"/>
      <w:spacing w:line="400" w:lineRule="auto"/>
      <w:ind w:left="640" w:hanging="640"/>
      <w:jc w:val="both"/>
    </w:pPr>
    <w:rPr>
      <w:rFonts w:ascii="Times New Roman" w:eastAsia="Times New Roman" w:hAnsi="Times New Roman"/>
      <w:color w:val="000000"/>
      <w:sz w:val="12"/>
      <w:szCs w:val="26"/>
      <w:lang w:val="en-US"/>
    </w:rPr>
  </w:style>
  <w:style w:type="paragraph" w:customStyle="1" w:styleId="afffff3">
    <w:name w:val="íàçâàíèå"/>
    <w:basedOn w:val="a6"/>
    <w:uiPriority w:val="99"/>
    <w:rsid w:val="00F125D1"/>
    <w:pPr>
      <w:widowControl w:val="0"/>
      <w:spacing w:after="0" w:line="240" w:lineRule="auto"/>
      <w:ind w:firstLine="709"/>
      <w:jc w:val="both"/>
    </w:pPr>
    <w:rPr>
      <w:rFonts w:ascii="Times New Roman" w:eastAsia="Times New Roman" w:hAnsi="Times New Roman"/>
      <w:sz w:val="24"/>
      <w:szCs w:val="20"/>
      <w:lang w:eastAsia="ru-RU"/>
    </w:rPr>
  </w:style>
  <w:style w:type="paragraph" w:customStyle="1" w:styleId="style60">
    <w:name w:val="style6"/>
    <w:basedOn w:val="a6"/>
    <w:uiPriority w:val="99"/>
    <w:rsid w:val="00F125D1"/>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Heading">
    <w:name w:val="Heading"/>
    <w:uiPriority w:val="99"/>
    <w:rsid w:val="00F125D1"/>
    <w:pPr>
      <w:overflowPunct w:val="0"/>
      <w:autoSpaceDE w:val="0"/>
      <w:autoSpaceDN w:val="0"/>
      <w:adjustRightInd w:val="0"/>
      <w:spacing w:line="360" w:lineRule="auto"/>
      <w:ind w:firstLine="709"/>
      <w:jc w:val="both"/>
      <w:textAlignment w:val="baseline"/>
    </w:pPr>
    <w:rPr>
      <w:rFonts w:ascii="Arial" w:eastAsia="Times New Roman" w:hAnsi="Arial"/>
      <w:b/>
      <w:color w:val="000000"/>
      <w:szCs w:val="26"/>
    </w:rPr>
  </w:style>
  <w:style w:type="paragraph" w:customStyle="1" w:styleId="1f9">
    <w:name w:val="Текст1"/>
    <w:basedOn w:val="a6"/>
    <w:uiPriority w:val="99"/>
    <w:rsid w:val="00F125D1"/>
    <w:pPr>
      <w:spacing w:after="0" w:line="240" w:lineRule="auto"/>
      <w:ind w:firstLine="709"/>
      <w:jc w:val="both"/>
    </w:pPr>
    <w:rPr>
      <w:rFonts w:ascii="Courier New" w:eastAsia="Times New Roman" w:hAnsi="Courier New" w:cs="Courier New"/>
      <w:sz w:val="20"/>
      <w:szCs w:val="20"/>
      <w:lang w:eastAsia="ar-SA"/>
    </w:rPr>
  </w:style>
  <w:style w:type="paragraph" w:customStyle="1" w:styleId="afffff4">
    <w:name w:val="А_текст"/>
    <w:link w:val="afffff5"/>
    <w:autoRedefine/>
    <w:uiPriority w:val="99"/>
    <w:rsid w:val="00F125D1"/>
    <w:pPr>
      <w:spacing w:line="360" w:lineRule="auto"/>
      <w:ind w:left="-284" w:firstLine="709"/>
      <w:jc w:val="both"/>
    </w:pPr>
    <w:rPr>
      <w:rFonts w:ascii="Times New Roman" w:hAnsi="Times New Roman"/>
      <w:color w:val="000000"/>
    </w:rPr>
  </w:style>
  <w:style w:type="character" w:customStyle="1" w:styleId="afffff5">
    <w:name w:val="А_текст Знак"/>
    <w:link w:val="afffff4"/>
    <w:uiPriority w:val="99"/>
    <w:locked/>
    <w:rsid w:val="00F125D1"/>
    <w:rPr>
      <w:rFonts w:ascii="Times New Roman" w:hAnsi="Times New Roman"/>
      <w:color w:val="000000"/>
      <w:sz w:val="22"/>
      <w:lang w:eastAsia="ru-RU"/>
    </w:rPr>
  </w:style>
  <w:style w:type="paragraph" w:customStyle="1" w:styleId="Atabltitle">
    <w:name w:val="A_tabl_title"/>
    <w:basedOn w:val="affff1"/>
    <w:autoRedefine/>
    <w:uiPriority w:val="99"/>
    <w:rsid w:val="00F125D1"/>
    <w:pPr>
      <w:keepNext/>
    </w:pPr>
  </w:style>
  <w:style w:type="paragraph" w:customStyle="1" w:styleId="ConsPlusNonformat">
    <w:name w:val="ConsPlusNonformat"/>
    <w:uiPriority w:val="99"/>
    <w:rsid w:val="00F125D1"/>
    <w:pPr>
      <w:autoSpaceDE w:val="0"/>
      <w:autoSpaceDN w:val="0"/>
      <w:adjustRightInd w:val="0"/>
      <w:spacing w:line="360" w:lineRule="auto"/>
      <w:ind w:firstLine="709"/>
      <w:jc w:val="both"/>
    </w:pPr>
    <w:rPr>
      <w:rFonts w:ascii="Courier New" w:eastAsia="Times New Roman" w:hAnsi="Courier New" w:cs="Courier New"/>
      <w:color w:val="000000"/>
      <w:sz w:val="24"/>
      <w:szCs w:val="26"/>
    </w:rPr>
  </w:style>
  <w:style w:type="character" w:customStyle="1" w:styleId="FontStyle13">
    <w:name w:val="Font Style13"/>
    <w:uiPriority w:val="99"/>
    <w:rsid w:val="00F125D1"/>
    <w:rPr>
      <w:rFonts w:ascii="Times New Roman" w:hAnsi="Times New Roman"/>
      <w:sz w:val="26"/>
    </w:rPr>
  </w:style>
  <w:style w:type="character" w:customStyle="1" w:styleId="FontStyle12">
    <w:name w:val="Font Style12"/>
    <w:uiPriority w:val="99"/>
    <w:rsid w:val="00F125D1"/>
    <w:rPr>
      <w:rFonts w:ascii="Arial" w:hAnsi="Arial"/>
      <w:sz w:val="26"/>
    </w:rPr>
  </w:style>
  <w:style w:type="paragraph" w:customStyle="1" w:styleId="Style2">
    <w:name w:val="Style2"/>
    <w:basedOn w:val="a6"/>
    <w:uiPriority w:val="99"/>
    <w:rsid w:val="00F125D1"/>
    <w:pPr>
      <w:widowControl w:val="0"/>
      <w:autoSpaceDE w:val="0"/>
      <w:autoSpaceDN w:val="0"/>
      <w:adjustRightInd w:val="0"/>
      <w:spacing w:after="0" w:line="279" w:lineRule="exact"/>
      <w:ind w:firstLine="475"/>
      <w:jc w:val="both"/>
    </w:pPr>
    <w:rPr>
      <w:rFonts w:ascii="Arial" w:eastAsia="Times New Roman" w:hAnsi="Arial" w:cs="Arial"/>
      <w:sz w:val="24"/>
      <w:szCs w:val="24"/>
      <w:lang w:eastAsia="ru-RU"/>
    </w:rPr>
  </w:style>
  <w:style w:type="paragraph" w:customStyle="1" w:styleId="Style5">
    <w:name w:val="Style5"/>
    <w:basedOn w:val="a6"/>
    <w:uiPriority w:val="99"/>
    <w:rsid w:val="00F125D1"/>
    <w:pPr>
      <w:widowControl w:val="0"/>
      <w:autoSpaceDE w:val="0"/>
      <w:autoSpaceDN w:val="0"/>
      <w:adjustRightInd w:val="0"/>
      <w:spacing w:after="0" w:line="280" w:lineRule="exact"/>
      <w:ind w:firstLine="709"/>
      <w:jc w:val="both"/>
    </w:pPr>
    <w:rPr>
      <w:rFonts w:ascii="Arial" w:eastAsia="Times New Roman" w:hAnsi="Arial" w:cs="Arial"/>
      <w:sz w:val="24"/>
      <w:szCs w:val="24"/>
      <w:lang w:eastAsia="ru-RU"/>
    </w:rPr>
  </w:style>
  <w:style w:type="character" w:customStyle="1" w:styleId="text">
    <w:name w:val="text"/>
    <w:basedOn w:val="a7"/>
    <w:uiPriority w:val="99"/>
    <w:rsid w:val="00F125D1"/>
    <w:rPr>
      <w:rFonts w:cs="Times New Roman"/>
    </w:rPr>
  </w:style>
  <w:style w:type="character" w:customStyle="1" w:styleId="FontStyle114">
    <w:name w:val="Font Style114"/>
    <w:uiPriority w:val="99"/>
    <w:rsid w:val="00F125D1"/>
    <w:rPr>
      <w:rFonts w:ascii="Times New Roman" w:hAnsi="Times New Roman"/>
      <w:b/>
      <w:sz w:val="12"/>
    </w:rPr>
  </w:style>
  <w:style w:type="paragraph" w:customStyle="1" w:styleId="Style8">
    <w:name w:val="Style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9">
    <w:name w:val="Style49"/>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58">
    <w:name w:val="Style58"/>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78">
    <w:name w:val="Style78"/>
    <w:basedOn w:val="a6"/>
    <w:uiPriority w:val="99"/>
    <w:rsid w:val="00F125D1"/>
    <w:pPr>
      <w:widowControl w:val="0"/>
      <w:autoSpaceDE w:val="0"/>
      <w:autoSpaceDN w:val="0"/>
      <w:adjustRightInd w:val="0"/>
      <w:spacing w:after="0" w:line="216" w:lineRule="exact"/>
      <w:ind w:firstLine="709"/>
      <w:jc w:val="center"/>
    </w:pPr>
    <w:rPr>
      <w:rFonts w:ascii="Times New Roman" w:eastAsia="Times New Roman" w:hAnsi="Times New Roman"/>
      <w:sz w:val="24"/>
      <w:szCs w:val="24"/>
      <w:lang w:eastAsia="ru-RU"/>
    </w:rPr>
  </w:style>
  <w:style w:type="paragraph" w:customStyle="1" w:styleId="Style85">
    <w:name w:val="Style85"/>
    <w:basedOn w:val="a6"/>
    <w:uiPriority w:val="99"/>
    <w:rsid w:val="00F125D1"/>
    <w:pPr>
      <w:widowControl w:val="0"/>
      <w:autoSpaceDE w:val="0"/>
      <w:autoSpaceDN w:val="0"/>
      <w:adjustRightInd w:val="0"/>
      <w:spacing w:after="0" w:line="226" w:lineRule="exact"/>
      <w:ind w:firstLine="384"/>
      <w:jc w:val="both"/>
    </w:pPr>
    <w:rPr>
      <w:rFonts w:ascii="Times New Roman" w:eastAsia="Times New Roman" w:hAnsi="Times New Roman"/>
      <w:sz w:val="24"/>
      <w:szCs w:val="24"/>
      <w:lang w:eastAsia="ru-RU"/>
    </w:rPr>
  </w:style>
  <w:style w:type="paragraph" w:customStyle="1" w:styleId="Style88">
    <w:name w:val="Style8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89">
    <w:name w:val="Style8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38">
    <w:name w:val="Font Style138"/>
    <w:uiPriority w:val="99"/>
    <w:rsid w:val="00F125D1"/>
    <w:rPr>
      <w:rFonts w:ascii="Arial" w:hAnsi="Arial"/>
      <w:b/>
      <w:sz w:val="20"/>
    </w:rPr>
  </w:style>
  <w:style w:type="character" w:customStyle="1" w:styleId="FontStyle145">
    <w:name w:val="Font Style145"/>
    <w:uiPriority w:val="99"/>
    <w:rsid w:val="00F125D1"/>
    <w:rPr>
      <w:rFonts w:ascii="Times New Roman" w:hAnsi="Times New Roman"/>
      <w:sz w:val="18"/>
    </w:rPr>
  </w:style>
  <w:style w:type="character" w:customStyle="1" w:styleId="FontStyle155">
    <w:name w:val="Font Style155"/>
    <w:uiPriority w:val="99"/>
    <w:rsid w:val="00F125D1"/>
    <w:rPr>
      <w:rFonts w:ascii="Times New Roman" w:hAnsi="Times New Roman"/>
      <w:b/>
      <w:sz w:val="22"/>
    </w:rPr>
  </w:style>
  <w:style w:type="character" w:customStyle="1" w:styleId="FontStyle160">
    <w:name w:val="Font Style160"/>
    <w:uiPriority w:val="99"/>
    <w:rsid w:val="00F125D1"/>
    <w:rPr>
      <w:rFonts w:ascii="Times New Roman" w:hAnsi="Times New Roman"/>
      <w:sz w:val="16"/>
    </w:rPr>
  </w:style>
  <w:style w:type="character" w:customStyle="1" w:styleId="FontStyle161">
    <w:name w:val="Font Style161"/>
    <w:uiPriority w:val="99"/>
    <w:rsid w:val="00F125D1"/>
    <w:rPr>
      <w:rFonts w:ascii="Times New Roman" w:hAnsi="Times New Roman"/>
      <w:sz w:val="24"/>
    </w:rPr>
  </w:style>
  <w:style w:type="character" w:customStyle="1" w:styleId="FontStyle163">
    <w:name w:val="Font Style163"/>
    <w:uiPriority w:val="99"/>
    <w:rsid w:val="00F125D1"/>
    <w:rPr>
      <w:rFonts w:ascii="Times New Roman" w:hAnsi="Times New Roman"/>
      <w:sz w:val="20"/>
    </w:rPr>
  </w:style>
  <w:style w:type="character" w:customStyle="1" w:styleId="FontStyle164">
    <w:name w:val="Font Style164"/>
    <w:uiPriority w:val="99"/>
    <w:rsid w:val="00F125D1"/>
    <w:rPr>
      <w:rFonts w:ascii="Times New Roman" w:hAnsi="Times New Roman"/>
      <w:sz w:val="20"/>
    </w:rPr>
  </w:style>
  <w:style w:type="paragraph" w:customStyle="1" w:styleId="Style30">
    <w:name w:val="Style3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3">
    <w:name w:val="Style5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80">
    <w:name w:val="Style80"/>
    <w:basedOn w:val="a6"/>
    <w:uiPriority w:val="99"/>
    <w:rsid w:val="00F125D1"/>
    <w:pPr>
      <w:widowControl w:val="0"/>
      <w:autoSpaceDE w:val="0"/>
      <w:autoSpaceDN w:val="0"/>
      <w:adjustRightInd w:val="0"/>
      <w:spacing w:after="0" w:line="216" w:lineRule="exact"/>
      <w:ind w:firstLine="709"/>
      <w:jc w:val="both"/>
    </w:pPr>
    <w:rPr>
      <w:rFonts w:ascii="Times New Roman" w:eastAsia="Times New Roman" w:hAnsi="Times New Roman"/>
      <w:sz w:val="24"/>
      <w:szCs w:val="24"/>
      <w:lang w:eastAsia="ru-RU"/>
    </w:rPr>
  </w:style>
  <w:style w:type="paragraph" w:customStyle="1" w:styleId="Style98">
    <w:name w:val="Style9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08">
    <w:name w:val="Style10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09">
    <w:name w:val="Style10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11">
    <w:name w:val="Style111"/>
    <w:basedOn w:val="a6"/>
    <w:uiPriority w:val="99"/>
    <w:rsid w:val="00F125D1"/>
    <w:pPr>
      <w:widowControl w:val="0"/>
      <w:autoSpaceDE w:val="0"/>
      <w:autoSpaceDN w:val="0"/>
      <w:adjustRightInd w:val="0"/>
      <w:spacing w:after="0" w:line="197" w:lineRule="exact"/>
      <w:ind w:firstLine="709"/>
      <w:jc w:val="both"/>
    </w:pPr>
    <w:rPr>
      <w:rFonts w:ascii="Times New Roman" w:eastAsia="Times New Roman" w:hAnsi="Times New Roman"/>
      <w:sz w:val="24"/>
      <w:szCs w:val="24"/>
      <w:lang w:eastAsia="ru-RU"/>
    </w:rPr>
  </w:style>
  <w:style w:type="character" w:customStyle="1" w:styleId="FontStyle151">
    <w:name w:val="Font Style151"/>
    <w:uiPriority w:val="99"/>
    <w:rsid w:val="00F125D1"/>
    <w:rPr>
      <w:rFonts w:ascii="Times New Roman" w:hAnsi="Times New Roman"/>
      <w:b/>
      <w:sz w:val="10"/>
    </w:rPr>
  </w:style>
  <w:style w:type="character" w:customStyle="1" w:styleId="FontStyle152">
    <w:name w:val="Font Style152"/>
    <w:uiPriority w:val="99"/>
    <w:rsid w:val="00F125D1"/>
    <w:rPr>
      <w:rFonts w:ascii="Trebuchet MS" w:hAnsi="Trebuchet MS"/>
      <w:sz w:val="24"/>
    </w:rPr>
  </w:style>
  <w:style w:type="character" w:customStyle="1" w:styleId="FontStyle153">
    <w:name w:val="Font Style153"/>
    <w:uiPriority w:val="99"/>
    <w:rsid w:val="00F125D1"/>
    <w:rPr>
      <w:rFonts w:ascii="Times New Roman" w:hAnsi="Times New Roman"/>
      <w:b/>
      <w:sz w:val="10"/>
    </w:rPr>
  </w:style>
  <w:style w:type="character" w:customStyle="1" w:styleId="FontStyle154">
    <w:name w:val="Font Style154"/>
    <w:uiPriority w:val="99"/>
    <w:rsid w:val="00F125D1"/>
    <w:rPr>
      <w:rFonts w:ascii="Times New Roman" w:hAnsi="Times New Roman"/>
      <w:b/>
      <w:sz w:val="10"/>
    </w:rPr>
  </w:style>
  <w:style w:type="paragraph" w:customStyle="1" w:styleId="Style67">
    <w:name w:val="Style67"/>
    <w:basedOn w:val="a6"/>
    <w:uiPriority w:val="99"/>
    <w:rsid w:val="00F125D1"/>
    <w:pPr>
      <w:widowControl w:val="0"/>
      <w:autoSpaceDE w:val="0"/>
      <w:autoSpaceDN w:val="0"/>
      <w:adjustRightInd w:val="0"/>
      <w:spacing w:after="0" w:line="211" w:lineRule="exact"/>
      <w:ind w:hanging="269"/>
      <w:jc w:val="both"/>
    </w:pPr>
    <w:rPr>
      <w:rFonts w:ascii="Times New Roman" w:eastAsia="Times New Roman" w:hAnsi="Times New Roman"/>
      <w:sz w:val="24"/>
      <w:szCs w:val="24"/>
      <w:lang w:eastAsia="ru-RU"/>
    </w:rPr>
  </w:style>
  <w:style w:type="paragraph" w:customStyle="1" w:styleId="Style102">
    <w:name w:val="Style10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13">
    <w:name w:val="Font Style113"/>
    <w:uiPriority w:val="99"/>
    <w:rsid w:val="00F125D1"/>
    <w:rPr>
      <w:rFonts w:ascii="Times New Roman" w:hAnsi="Times New Roman"/>
      <w:b/>
      <w:sz w:val="12"/>
    </w:rPr>
  </w:style>
  <w:style w:type="paragraph" w:customStyle="1" w:styleId="Style86">
    <w:name w:val="Style86"/>
    <w:basedOn w:val="a6"/>
    <w:uiPriority w:val="99"/>
    <w:rsid w:val="00F125D1"/>
    <w:pPr>
      <w:widowControl w:val="0"/>
      <w:autoSpaceDE w:val="0"/>
      <w:autoSpaceDN w:val="0"/>
      <w:adjustRightInd w:val="0"/>
      <w:spacing w:after="0" w:line="365" w:lineRule="exact"/>
      <w:ind w:firstLine="709"/>
      <w:jc w:val="both"/>
    </w:pPr>
    <w:rPr>
      <w:rFonts w:ascii="Times New Roman" w:eastAsia="Times New Roman" w:hAnsi="Times New Roman"/>
      <w:sz w:val="24"/>
      <w:szCs w:val="24"/>
      <w:lang w:eastAsia="ru-RU"/>
    </w:rPr>
  </w:style>
  <w:style w:type="paragraph" w:customStyle="1" w:styleId="Style104">
    <w:name w:val="Style104"/>
    <w:basedOn w:val="a6"/>
    <w:uiPriority w:val="99"/>
    <w:rsid w:val="00F125D1"/>
    <w:pPr>
      <w:widowControl w:val="0"/>
      <w:autoSpaceDE w:val="0"/>
      <w:autoSpaceDN w:val="0"/>
      <w:adjustRightInd w:val="0"/>
      <w:spacing w:after="0" w:line="218" w:lineRule="exact"/>
      <w:ind w:firstLine="494"/>
      <w:jc w:val="both"/>
    </w:pPr>
    <w:rPr>
      <w:rFonts w:ascii="Times New Roman" w:eastAsia="Times New Roman" w:hAnsi="Times New Roman"/>
      <w:sz w:val="24"/>
      <w:szCs w:val="24"/>
      <w:lang w:eastAsia="ru-RU"/>
    </w:rPr>
  </w:style>
  <w:style w:type="paragraph" w:customStyle="1" w:styleId="Style105">
    <w:name w:val="Style10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65">
    <w:name w:val="Font Style165"/>
    <w:uiPriority w:val="99"/>
    <w:rsid w:val="00F125D1"/>
    <w:rPr>
      <w:rFonts w:ascii="Times New Roman" w:hAnsi="Times New Roman"/>
      <w:b/>
      <w:sz w:val="18"/>
    </w:rPr>
  </w:style>
  <w:style w:type="paragraph" w:customStyle="1" w:styleId="Style45">
    <w:name w:val="Style4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17">
    <w:name w:val="Font Style117"/>
    <w:uiPriority w:val="99"/>
    <w:rsid w:val="00F125D1"/>
    <w:rPr>
      <w:rFonts w:ascii="Arial" w:hAnsi="Arial"/>
      <w:b/>
      <w:sz w:val="20"/>
    </w:rPr>
  </w:style>
  <w:style w:type="character" w:customStyle="1" w:styleId="FontStyle166">
    <w:name w:val="Font Style166"/>
    <w:uiPriority w:val="99"/>
    <w:rsid w:val="00F125D1"/>
    <w:rPr>
      <w:rFonts w:ascii="Times New Roman" w:hAnsi="Times New Roman"/>
      <w:b/>
      <w:sz w:val="18"/>
    </w:rPr>
  </w:style>
  <w:style w:type="paragraph" w:customStyle="1" w:styleId="Style14">
    <w:name w:val="Style14"/>
    <w:basedOn w:val="a6"/>
    <w:uiPriority w:val="99"/>
    <w:rsid w:val="00F125D1"/>
    <w:pPr>
      <w:widowControl w:val="0"/>
      <w:autoSpaceDE w:val="0"/>
      <w:autoSpaceDN w:val="0"/>
      <w:adjustRightInd w:val="0"/>
      <w:spacing w:after="0" w:line="283" w:lineRule="exact"/>
      <w:ind w:firstLine="706"/>
      <w:jc w:val="both"/>
    </w:pPr>
    <w:rPr>
      <w:rFonts w:ascii="Times New Roman" w:eastAsia="Times New Roman" w:hAnsi="Times New Roman"/>
      <w:sz w:val="24"/>
      <w:szCs w:val="24"/>
      <w:lang w:eastAsia="ru-RU"/>
    </w:rPr>
  </w:style>
  <w:style w:type="character" w:customStyle="1" w:styleId="FontStyle125">
    <w:name w:val="Font Style125"/>
    <w:uiPriority w:val="99"/>
    <w:rsid w:val="00F125D1"/>
    <w:rPr>
      <w:rFonts w:ascii="Times New Roman" w:hAnsi="Times New Roman"/>
      <w:sz w:val="22"/>
    </w:rPr>
  </w:style>
  <w:style w:type="character" w:customStyle="1" w:styleId="FontStyle168">
    <w:name w:val="Font Style168"/>
    <w:uiPriority w:val="99"/>
    <w:rsid w:val="00F125D1"/>
    <w:rPr>
      <w:rFonts w:ascii="Times New Roman" w:hAnsi="Times New Roman"/>
      <w:sz w:val="22"/>
    </w:rPr>
  </w:style>
  <w:style w:type="paragraph" w:customStyle="1" w:styleId="Style79">
    <w:name w:val="Style7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91">
    <w:name w:val="Style91"/>
    <w:basedOn w:val="a6"/>
    <w:uiPriority w:val="99"/>
    <w:rsid w:val="00F125D1"/>
    <w:pPr>
      <w:widowControl w:val="0"/>
      <w:autoSpaceDE w:val="0"/>
      <w:autoSpaceDN w:val="0"/>
      <w:adjustRightInd w:val="0"/>
      <w:spacing w:after="0" w:line="276" w:lineRule="exact"/>
      <w:ind w:firstLine="302"/>
      <w:jc w:val="both"/>
    </w:pPr>
    <w:rPr>
      <w:rFonts w:ascii="Times New Roman" w:eastAsia="Times New Roman" w:hAnsi="Times New Roman"/>
      <w:sz w:val="24"/>
      <w:szCs w:val="24"/>
      <w:lang w:eastAsia="ru-RU"/>
    </w:rPr>
  </w:style>
  <w:style w:type="paragraph" w:customStyle="1" w:styleId="Style41">
    <w:name w:val="Style41"/>
    <w:basedOn w:val="a6"/>
    <w:uiPriority w:val="99"/>
    <w:rsid w:val="00F125D1"/>
    <w:pPr>
      <w:widowControl w:val="0"/>
      <w:autoSpaceDE w:val="0"/>
      <w:autoSpaceDN w:val="0"/>
      <w:adjustRightInd w:val="0"/>
      <w:spacing w:after="0" w:line="317" w:lineRule="exact"/>
      <w:ind w:firstLine="709"/>
      <w:jc w:val="both"/>
    </w:pPr>
    <w:rPr>
      <w:rFonts w:ascii="Times New Roman" w:eastAsia="Times New Roman" w:hAnsi="Times New Roman"/>
      <w:sz w:val="24"/>
      <w:szCs w:val="24"/>
      <w:lang w:eastAsia="ru-RU"/>
    </w:rPr>
  </w:style>
  <w:style w:type="paragraph" w:customStyle="1" w:styleId="Style61">
    <w:name w:val="Style61"/>
    <w:basedOn w:val="a6"/>
    <w:uiPriority w:val="99"/>
    <w:rsid w:val="00F125D1"/>
    <w:pPr>
      <w:widowControl w:val="0"/>
      <w:autoSpaceDE w:val="0"/>
      <w:autoSpaceDN w:val="0"/>
      <w:adjustRightInd w:val="0"/>
      <w:spacing w:after="0" w:line="317" w:lineRule="exact"/>
      <w:ind w:firstLine="696"/>
      <w:jc w:val="both"/>
    </w:pPr>
    <w:rPr>
      <w:rFonts w:ascii="Times New Roman" w:eastAsia="Times New Roman" w:hAnsi="Times New Roman"/>
      <w:sz w:val="24"/>
      <w:szCs w:val="24"/>
      <w:lang w:eastAsia="ru-RU"/>
    </w:rPr>
  </w:style>
  <w:style w:type="paragraph" w:customStyle="1" w:styleId="Style87">
    <w:name w:val="Style87"/>
    <w:basedOn w:val="a6"/>
    <w:uiPriority w:val="99"/>
    <w:rsid w:val="00F125D1"/>
    <w:pPr>
      <w:widowControl w:val="0"/>
      <w:autoSpaceDE w:val="0"/>
      <w:autoSpaceDN w:val="0"/>
      <w:adjustRightInd w:val="0"/>
      <w:spacing w:after="0" w:line="322" w:lineRule="exact"/>
      <w:ind w:firstLine="715"/>
      <w:jc w:val="both"/>
    </w:pPr>
    <w:rPr>
      <w:rFonts w:ascii="Times New Roman" w:eastAsia="Times New Roman" w:hAnsi="Times New Roman"/>
      <w:sz w:val="24"/>
      <w:szCs w:val="24"/>
      <w:lang w:eastAsia="ru-RU"/>
    </w:rPr>
  </w:style>
  <w:style w:type="paragraph" w:customStyle="1" w:styleId="Style96">
    <w:name w:val="Style96"/>
    <w:basedOn w:val="a6"/>
    <w:uiPriority w:val="99"/>
    <w:rsid w:val="00F125D1"/>
    <w:pPr>
      <w:widowControl w:val="0"/>
      <w:autoSpaceDE w:val="0"/>
      <w:autoSpaceDN w:val="0"/>
      <w:adjustRightInd w:val="0"/>
      <w:spacing w:after="0" w:line="317" w:lineRule="exact"/>
      <w:ind w:firstLine="709"/>
      <w:jc w:val="both"/>
    </w:pPr>
    <w:rPr>
      <w:rFonts w:ascii="Times New Roman" w:eastAsia="Times New Roman" w:hAnsi="Times New Roman"/>
      <w:sz w:val="24"/>
      <w:szCs w:val="24"/>
      <w:lang w:eastAsia="ru-RU"/>
    </w:rPr>
  </w:style>
  <w:style w:type="character" w:customStyle="1" w:styleId="FontStyle162">
    <w:name w:val="Font Style162"/>
    <w:uiPriority w:val="99"/>
    <w:rsid w:val="00F125D1"/>
    <w:rPr>
      <w:rFonts w:ascii="Times New Roman" w:hAnsi="Times New Roman"/>
      <w:i/>
      <w:spacing w:val="30"/>
      <w:sz w:val="16"/>
    </w:rPr>
  </w:style>
  <w:style w:type="paragraph" w:customStyle="1" w:styleId="Style13">
    <w:name w:val="Style1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0">
    <w:name w:val="Style5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7">
    <w:name w:val="Style37"/>
    <w:basedOn w:val="a6"/>
    <w:uiPriority w:val="99"/>
    <w:rsid w:val="00F125D1"/>
    <w:pPr>
      <w:widowControl w:val="0"/>
      <w:autoSpaceDE w:val="0"/>
      <w:autoSpaceDN w:val="0"/>
      <w:adjustRightInd w:val="0"/>
      <w:spacing w:after="0" w:line="322" w:lineRule="exact"/>
      <w:ind w:firstLine="709"/>
      <w:jc w:val="center"/>
    </w:pPr>
    <w:rPr>
      <w:rFonts w:ascii="Times New Roman" w:eastAsia="Times New Roman" w:hAnsi="Times New Roman"/>
      <w:sz w:val="24"/>
      <w:szCs w:val="24"/>
      <w:lang w:eastAsia="ru-RU"/>
    </w:rPr>
  </w:style>
  <w:style w:type="paragraph" w:customStyle="1" w:styleId="Style38">
    <w:name w:val="Style3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9">
    <w:name w:val="Style3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0">
    <w:name w:val="Style4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2">
    <w:name w:val="Style4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3">
    <w:name w:val="Style43"/>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4">
    <w:name w:val="Style44"/>
    <w:basedOn w:val="a6"/>
    <w:uiPriority w:val="99"/>
    <w:rsid w:val="00F125D1"/>
    <w:pPr>
      <w:widowControl w:val="0"/>
      <w:autoSpaceDE w:val="0"/>
      <w:autoSpaceDN w:val="0"/>
      <w:adjustRightInd w:val="0"/>
      <w:spacing w:after="0" w:line="278" w:lineRule="exact"/>
      <w:ind w:firstLine="709"/>
      <w:jc w:val="both"/>
    </w:pPr>
    <w:rPr>
      <w:rFonts w:ascii="Times New Roman" w:eastAsia="Times New Roman" w:hAnsi="Times New Roman"/>
      <w:sz w:val="24"/>
      <w:szCs w:val="24"/>
      <w:lang w:eastAsia="ru-RU"/>
    </w:rPr>
  </w:style>
  <w:style w:type="paragraph" w:customStyle="1" w:styleId="Style46">
    <w:name w:val="Style4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47">
    <w:name w:val="Style47"/>
    <w:basedOn w:val="a6"/>
    <w:uiPriority w:val="99"/>
    <w:rsid w:val="00F125D1"/>
    <w:pPr>
      <w:widowControl w:val="0"/>
      <w:autoSpaceDE w:val="0"/>
      <w:autoSpaceDN w:val="0"/>
      <w:adjustRightInd w:val="0"/>
      <w:spacing w:after="0" w:line="72" w:lineRule="exact"/>
      <w:ind w:firstLine="709"/>
      <w:jc w:val="center"/>
    </w:pPr>
    <w:rPr>
      <w:rFonts w:ascii="Times New Roman" w:eastAsia="Times New Roman" w:hAnsi="Times New Roman"/>
      <w:sz w:val="24"/>
      <w:szCs w:val="24"/>
      <w:lang w:eastAsia="ru-RU"/>
    </w:rPr>
  </w:style>
  <w:style w:type="paragraph" w:customStyle="1" w:styleId="Style48">
    <w:name w:val="Style4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2">
    <w:name w:val="Style5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4">
    <w:name w:val="Style54"/>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5">
    <w:name w:val="Style5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6">
    <w:name w:val="Style5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57">
    <w:name w:val="Style5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22">
    <w:name w:val="Font Style122"/>
    <w:uiPriority w:val="99"/>
    <w:rsid w:val="00F125D1"/>
    <w:rPr>
      <w:rFonts w:ascii="Times New Roman" w:hAnsi="Times New Roman"/>
      <w:b/>
      <w:sz w:val="22"/>
    </w:rPr>
  </w:style>
  <w:style w:type="character" w:customStyle="1" w:styleId="FontStyle123">
    <w:name w:val="Font Style123"/>
    <w:uiPriority w:val="99"/>
    <w:rsid w:val="00F125D1"/>
    <w:rPr>
      <w:rFonts w:ascii="Times New Roman" w:hAnsi="Times New Roman"/>
      <w:sz w:val="20"/>
    </w:rPr>
  </w:style>
  <w:style w:type="character" w:customStyle="1" w:styleId="FontStyle124">
    <w:name w:val="Font Style124"/>
    <w:uiPriority w:val="99"/>
    <w:rsid w:val="00F125D1"/>
    <w:rPr>
      <w:rFonts w:ascii="Times New Roman" w:hAnsi="Times New Roman"/>
      <w:b/>
      <w:sz w:val="8"/>
    </w:rPr>
  </w:style>
  <w:style w:type="character" w:customStyle="1" w:styleId="FontStyle126">
    <w:name w:val="Font Style126"/>
    <w:uiPriority w:val="99"/>
    <w:rsid w:val="00F125D1"/>
    <w:rPr>
      <w:rFonts w:ascii="Times New Roman" w:hAnsi="Times New Roman"/>
      <w:b/>
      <w:sz w:val="12"/>
    </w:rPr>
  </w:style>
  <w:style w:type="character" w:customStyle="1" w:styleId="FontStyle127">
    <w:name w:val="Font Style127"/>
    <w:uiPriority w:val="99"/>
    <w:rsid w:val="00F125D1"/>
    <w:rPr>
      <w:rFonts w:ascii="Times New Roman" w:hAnsi="Times New Roman"/>
      <w:sz w:val="26"/>
    </w:rPr>
  </w:style>
  <w:style w:type="character" w:customStyle="1" w:styleId="FontStyle128">
    <w:name w:val="Font Style128"/>
    <w:uiPriority w:val="99"/>
    <w:rsid w:val="00F125D1"/>
    <w:rPr>
      <w:rFonts w:ascii="Arial" w:hAnsi="Arial"/>
      <w:b/>
      <w:sz w:val="10"/>
    </w:rPr>
  </w:style>
  <w:style w:type="character" w:customStyle="1" w:styleId="FontStyle129">
    <w:name w:val="Font Style129"/>
    <w:uiPriority w:val="99"/>
    <w:rsid w:val="00F125D1"/>
    <w:rPr>
      <w:rFonts w:ascii="Times New Roman" w:hAnsi="Times New Roman"/>
      <w:i/>
      <w:sz w:val="30"/>
    </w:rPr>
  </w:style>
  <w:style w:type="character" w:customStyle="1" w:styleId="FontStyle130">
    <w:name w:val="Font Style130"/>
    <w:uiPriority w:val="99"/>
    <w:rsid w:val="00F125D1"/>
    <w:rPr>
      <w:rFonts w:ascii="Candara" w:hAnsi="Candara"/>
      <w:i/>
      <w:spacing w:val="-10"/>
      <w:sz w:val="24"/>
    </w:rPr>
  </w:style>
  <w:style w:type="character" w:customStyle="1" w:styleId="FontStyle131">
    <w:name w:val="Font Style131"/>
    <w:uiPriority w:val="99"/>
    <w:rsid w:val="00F125D1"/>
    <w:rPr>
      <w:rFonts w:ascii="Microsoft Sans Serif" w:hAnsi="Microsoft Sans Serif"/>
      <w:b/>
      <w:spacing w:val="-10"/>
      <w:sz w:val="12"/>
    </w:rPr>
  </w:style>
  <w:style w:type="character" w:customStyle="1" w:styleId="FontStyle132">
    <w:name w:val="Font Style132"/>
    <w:uiPriority w:val="99"/>
    <w:rsid w:val="00F125D1"/>
    <w:rPr>
      <w:rFonts w:ascii="Times New Roman" w:hAnsi="Times New Roman"/>
      <w:sz w:val="14"/>
    </w:rPr>
  </w:style>
  <w:style w:type="character" w:customStyle="1" w:styleId="FontStyle133">
    <w:name w:val="Font Style133"/>
    <w:uiPriority w:val="99"/>
    <w:rsid w:val="00F125D1"/>
    <w:rPr>
      <w:rFonts w:ascii="Times New Roman" w:hAnsi="Times New Roman"/>
      <w:b/>
      <w:sz w:val="18"/>
    </w:rPr>
  </w:style>
  <w:style w:type="character" w:customStyle="1" w:styleId="FontStyle134">
    <w:name w:val="Font Style134"/>
    <w:uiPriority w:val="99"/>
    <w:rsid w:val="00F125D1"/>
    <w:rPr>
      <w:rFonts w:ascii="Arial" w:hAnsi="Arial"/>
      <w:b/>
      <w:sz w:val="24"/>
    </w:rPr>
  </w:style>
  <w:style w:type="character" w:customStyle="1" w:styleId="FontStyle139">
    <w:name w:val="Font Style139"/>
    <w:uiPriority w:val="99"/>
    <w:rsid w:val="00F125D1"/>
    <w:rPr>
      <w:rFonts w:ascii="Arial" w:hAnsi="Arial"/>
      <w:sz w:val="14"/>
    </w:rPr>
  </w:style>
  <w:style w:type="character" w:customStyle="1" w:styleId="FontStyle146">
    <w:name w:val="Font Style146"/>
    <w:uiPriority w:val="99"/>
    <w:rsid w:val="00F125D1"/>
    <w:rPr>
      <w:rFonts w:ascii="Times New Roman" w:hAnsi="Times New Roman"/>
      <w:b/>
      <w:sz w:val="24"/>
    </w:rPr>
  </w:style>
  <w:style w:type="paragraph" w:customStyle="1" w:styleId="Style100">
    <w:name w:val="Style100"/>
    <w:basedOn w:val="a6"/>
    <w:uiPriority w:val="99"/>
    <w:rsid w:val="00F125D1"/>
    <w:pPr>
      <w:widowControl w:val="0"/>
      <w:autoSpaceDE w:val="0"/>
      <w:autoSpaceDN w:val="0"/>
      <w:adjustRightInd w:val="0"/>
      <w:spacing w:after="0" w:line="322" w:lineRule="exact"/>
      <w:ind w:firstLine="709"/>
      <w:jc w:val="both"/>
    </w:pPr>
    <w:rPr>
      <w:rFonts w:ascii="Times New Roman" w:eastAsia="Times New Roman" w:hAnsi="Times New Roman"/>
      <w:sz w:val="24"/>
      <w:szCs w:val="24"/>
      <w:lang w:eastAsia="ru-RU"/>
    </w:rPr>
  </w:style>
  <w:style w:type="paragraph" w:customStyle="1" w:styleId="Style101">
    <w:name w:val="Style101"/>
    <w:basedOn w:val="a6"/>
    <w:uiPriority w:val="99"/>
    <w:rsid w:val="00F125D1"/>
    <w:pPr>
      <w:widowControl w:val="0"/>
      <w:autoSpaceDE w:val="0"/>
      <w:autoSpaceDN w:val="0"/>
      <w:adjustRightInd w:val="0"/>
      <w:spacing w:after="0" w:line="326" w:lineRule="exact"/>
      <w:ind w:firstLine="709"/>
      <w:jc w:val="both"/>
    </w:pPr>
    <w:rPr>
      <w:rFonts w:ascii="Times New Roman" w:eastAsia="Times New Roman" w:hAnsi="Times New Roman"/>
      <w:sz w:val="24"/>
      <w:szCs w:val="24"/>
      <w:lang w:eastAsia="ru-RU"/>
    </w:rPr>
  </w:style>
  <w:style w:type="paragraph" w:customStyle="1" w:styleId="Style107">
    <w:name w:val="Style10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143">
    <w:name w:val="Font Style143"/>
    <w:uiPriority w:val="99"/>
    <w:rsid w:val="00F125D1"/>
    <w:rPr>
      <w:rFonts w:ascii="Times New Roman" w:hAnsi="Times New Roman"/>
      <w:b/>
      <w:sz w:val="18"/>
    </w:rPr>
  </w:style>
  <w:style w:type="paragraph" w:customStyle="1" w:styleId="Style25">
    <w:name w:val="Style2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6">
    <w:name w:val="Style2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7">
    <w:name w:val="Style27"/>
    <w:basedOn w:val="a6"/>
    <w:uiPriority w:val="99"/>
    <w:rsid w:val="00F125D1"/>
    <w:pPr>
      <w:widowControl w:val="0"/>
      <w:autoSpaceDE w:val="0"/>
      <w:autoSpaceDN w:val="0"/>
      <w:adjustRightInd w:val="0"/>
      <w:spacing w:after="0" w:line="235" w:lineRule="exact"/>
      <w:ind w:firstLine="709"/>
      <w:jc w:val="center"/>
    </w:pPr>
    <w:rPr>
      <w:rFonts w:ascii="Times New Roman" w:eastAsia="Times New Roman" w:hAnsi="Times New Roman"/>
      <w:sz w:val="24"/>
      <w:szCs w:val="24"/>
      <w:lang w:eastAsia="ru-RU"/>
    </w:rPr>
  </w:style>
  <w:style w:type="paragraph" w:customStyle="1" w:styleId="Style28">
    <w:name w:val="Style28"/>
    <w:basedOn w:val="a6"/>
    <w:uiPriority w:val="99"/>
    <w:rsid w:val="00F125D1"/>
    <w:pPr>
      <w:widowControl w:val="0"/>
      <w:autoSpaceDE w:val="0"/>
      <w:autoSpaceDN w:val="0"/>
      <w:adjustRightInd w:val="0"/>
      <w:spacing w:after="0" w:line="202" w:lineRule="exact"/>
      <w:ind w:firstLine="91"/>
      <w:jc w:val="both"/>
    </w:pPr>
    <w:rPr>
      <w:rFonts w:ascii="Times New Roman" w:eastAsia="Times New Roman" w:hAnsi="Times New Roman"/>
      <w:sz w:val="24"/>
      <w:szCs w:val="24"/>
      <w:lang w:eastAsia="ru-RU"/>
    </w:rPr>
  </w:style>
  <w:style w:type="paragraph" w:customStyle="1" w:styleId="Style29">
    <w:name w:val="Style29"/>
    <w:basedOn w:val="a6"/>
    <w:uiPriority w:val="99"/>
    <w:rsid w:val="00F125D1"/>
    <w:pPr>
      <w:widowControl w:val="0"/>
      <w:autoSpaceDE w:val="0"/>
      <w:autoSpaceDN w:val="0"/>
      <w:adjustRightInd w:val="0"/>
      <w:spacing w:after="0" w:line="254" w:lineRule="exact"/>
      <w:ind w:firstLine="709"/>
      <w:jc w:val="center"/>
    </w:pPr>
    <w:rPr>
      <w:rFonts w:ascii="Times New Roman" w:eastAsia="Times New Roman" w:hAnsi="Times New Roman"/>
      <w:sz w:val="24"/>
      <w:szCs w:val="24"/>
      <w:lang w:eastAsia="ru-RU"/>
    </w:rPr>
  </w:style>
  <w:style w:type="paragraph" w:customStyle="1" w:styleId="Style31">
    <w:name w:val="Style3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2">
    <w:name w:val="Style32"/>
    <w:basedOn w:val="a6"/>
    <w:uiPriority w:val="99"/>
    <w:rsid w:val="00F125D1"/>
    <w:pPr>
      <w:widowControl w:val="0"/>
      <w:autoSpaceDE w:val="0"/>
      <w:autoSpaceDN w:val="0"/>
      <w:adjustRightInd w:val="0"/>
      <w:spacing w:after="0" w:line="211" w:lineRule="exact"/>
      <w:ind w:firstLine="709"/>
      <w:jc w:val="both"/>
    </w:pPr>
    <w:rPr>
      <w:rFonts w:ascii="Times New Roman" w:eastAsia="Times New Roman" w:hAnsi="Times New Roman"/>
      <w:sz w:val="24"/>
      <w:szCs w:val="24"/>
      <w:lang w:eastAsia="ru-RU"/>
    </w:rPr>
  </w:style>
  <w:style w:type="paragraph" w:customStyle="1" w:styleId="Style33">
    <w:name w:val="Style33"/>
    <w:basedOn w:val="a6"/>
    <w:uiPriority w:val="99"/>
    <w:rsid w:val="00F125D1"/>
    <w:pPr>
      <w:widowControl w:val="0"/>
      <w:autoSpaceDE w:val="0"/>
      <w:autoSpaceDN w:val="0"/>
      <w:adjustRightInd w:val="0"/>
      <w:spacing w:after="0" w:line="211" w:lineRule="exact"/>
      <w:ind w:firstLine="709"/>
      <w:jc w:val="center"/>
    </w:pPr>
    <w:rPr>
      <w:rFonts w:ascii="Times New Roman" w:eastAsia="Times New Roman" w:hAnsi="Times New Roman"/>
      <w:sz w:val="24"/>
      <w:szCs w:val="24"/>
      <w:lang w:eastAsia="ru-RU"/>
    </w:rPr>
  </w:style>
  <w:style w:type="paragraph" w:customStyle="1" w:styleId="Style34">
    <w:name w:val="Style34"/>
    <w:basedOn w:val="a6"/>
    <w:uiPriority w:val="99"/>
    <w:rsid w:val="00F125D1"/>
    <w:pPr>
      <w:widowControl w:val="0"/>
      <w:autoSpaceDE w:val="0"/>
      <w:autoSpaceDN w:val="0"/>
      <w:adjustRightInd w:val="0"/>
      <w:spacing w:after="0" w:line="240" w:lineRule="auto"/>
      <w:ind w:firstLine="709"/>
      <w:jc w:val="center"/>
    </w:pPr>
    <w:rPr>
      <w:rFonts w:ascii="Times New Roman" w:eastAsia="Times New Roman" w:hAnsi="Times New Roman"/>
      <w:sz w:val="24"/>
      <w:szCs w:val="24"/>
      <w:lang w:eastAsia="ru-RU"/>
    </w:rPr>
  </w:style>
  <w:style w:type="paragraph" w:customStyle="1" w:styleId="Style35">
    <w:name w:val="Style3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36">
    <w:name w:val="Style36"/>
    <w:basedOn w:val="a6"/>
    <w:uiPriority w:val="99"/>
    <w:rsid w:val="00F125D1"/>
    <w:pPr>
      <w:widowControl w:val="0"/>
      <w:autoSpaceDE w:val="0"/>
      <w:autoSpaceDN w:val="0"/>
      <w:adjustRightInd w:val="0"/>
      <w:spacing w:after="0" w:line="202" w:lineRule="exact"/>
      <w:ind w:firstLine="110"/>
      <w:jc w:val="both"/>
    </w:pPr>
    <w:rPr>
      <w:rFonts w:ascii="Times New Roman" w:eastAsia="Times New Roman" w:hAnsi="Times New Roman"/>
      <w:sz w:val="24"/>
      <w:szCs w:val="24"/>
      <w:lang w:eastAsia="ru-RU"/>
    </w:rPr>
  </w:style>
  <w:style w:type="character" w:customStyle="1" w:styleId="FontStyle115">
    <w:name w:val="Font Style115"/>
    <w:uiPriority w:val="99"/>
    <w:rsid w:val="00F125D1"/>
    <w:rPr>
      <w:rFonts w:ascii="Arial" w:hAnsi="Arial"/>
      <w:b/>
      <w:sz w:val="32"/>
    </w:rPr>
  </w:style>
  <w:style w:type="character" w:customStyle="1" w:styleId="FontStyle116">
    <w:name w:val="Font Style116"/>
    <w:uiPriority w:val="99"/>
    <w:rsid w:val="00F125D1"/>
    <w:rPr>
      <w:rFonts w:ascii="Arial" w:hAnsi="Arial"/>
      <w:sz w:val="26"/>
    </w:rPr>
  </w:style>
  <w:style w:type="character" w:customStyle="1" w:styleId="FontStyle118">
    <w:name w:val="Font Style118"/>
    <w:uiPriority w:val="99"/>
    <w:rsid w:val="00F125D1"/>
    <w:rPr>
      <w:rFonts w:ascii="Arial" w:hAnsi="Arial"/>
      <w:sz w:val="18"/>
    </w:rPr>
  </w:style>
  <w:style w:type="character" w:customStyle="1" w:styleId="FontStyle119">
    <w:name w:val="Font Style119"/>
    <w:uiPriority w:val="99"/>
    <w:rsid w:val="00F125D1"/>
    <w:rPr>
      <w:rFonts w:ascii="Arial" w:hAnsi="Arial"/>
      <w:sz w:val="14"/>
    </w:rPr>
  </w:style>
  <w:style w:type="character" w:customStyle="1" w:styleId="FontStyle120">
    <w:name w:val="Font Style120"/>
    <w:uiPriority w:val="99"/>
    <w:rsid w:val="00F125D1"/>
    <w:rPr>
      <w:rFonts w:ascii="Arial" w:hAnsi="Arial"/>
      <w:b/>
      <w:sz w:val="14"/>
    </w:rPr>
  </w:style>
  <w:style w:type="character" w:customStyle="1" w:styleId="FontStyle121">
    <w:name w:val="Font Style121"/>
    <w:uiPriority w:val="99"/>
    <w:rsid w:val="00F125D1"/>
    <w:rPr>
      <w:rFonts w:ascii="Arial" w:hAnsi="Arial"/>
      <w:sz w:val="12"/>
    </w:rPr>
  </w:style>
  <w:style w:type="character" w:customStyle="1" w:styleId="FontStyle141">
    <w:name w:val="Font Style141"/>
    <w:uiPriority w:val="99"/>
    <w:rsid w:val="00F125D1"/>
    <w:rPr>
      <w:rFonts w:ascii="Candara" w:hAnsi="Candara"/>
      <w:sz w:val="16"/>
    </w:rPr>
  </w:style>
  <w:style w:type="paragraph" w:customStyle="1" w:styleId="Style59">
    <w:name w:val="Style59"/>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00">
    <w:name w:val="Style60"/>
    <w:basedOn w:val="a6"/>
    <w:uiPriority w:val="99"/>
    <w:rsid w:val="00F125D1"/>
    <w:pPr>
      <w:widowControl w:val="0"/>
      <w:autoSpaceDE w:val="0"/>
      <w:autoSpaceDN w:val="0"/>
      <w:adjustRightInd w:val="0"/>
      <w:spacing w:after="0" w:line="230" w:lineRule="exact"/>
      <w:ind w:firstLine="709"/>
      <w:jc w:val="both"/>
    </w:pPr>
    <w:rPr>
      <w:rFonts w:ascii="Times New Roman" w:eastAsia="Times New Roman" w:hAnsi="Times New Roman"/>
      <w:sz w:val="24"/>
      <w:szCs w:val="24"/>
      <w:lang w:eastAsia="ru-RU"/>
    </w:rPr>
  </w:style>
  <w:style w:type="paragraph" w:customStyle="1" w:styleId="Style62">
    <w:name w:val="Style62"/>
    <w:basedOn w:val="a6"/>
    <w:uiPriority w:val="99"/>
    <w:rsid w:val="00F125D1"/>
    <w:pPr>
      <w:widowControl w:val="0"/>
      <w:autoSpaceDE w:val="0"/>
      <w:autoSpaceDN w:val="0"/>
      <w:adjustRightInd w:val="0"/>
      <w:spacing w:after="0" w:line="130" w:lineRule="exact"/>
      <w:ind w:firstLine="1579"/>
      <w:jc w:val="both"/>
    </w:pPr>
    <w:rPr>
      <w:rFonts w:ascii="Times New Roman" w:eastAsia="Times New Roman" w:hAnsi="Times New Roman"/>
      <w:sz w:val="24"/>
      <w:szCs w:val="24"/>
      <w:lang w:eastAsia="ru-RU"/>
    </w:rPr>
  </w:style>
  <w:style w:type="paragraph" w:customStyle="1" w:styleId="Style63">
    <w:name w:val="Style63"/>
    <w:basedOn w:val="a6"/>
    <w:uiPriority w:val="99"/>
    <w:rsid w:val="00F125D1"/>
    <w:pPr>
      <w:widowControl w:val="0"/>
      <w:autoSpaceDE w:val="0"/>
      <w:autoSpaceDN w:val="0"/>
      <w:adjustRightInd w:val="0"/>
      <w:spacing w:after="0" w:line="230" w:lineRule="exact"/>
      <w:ind w:firstLine="709"/>
      <w:jc w:val="center"/>
    </w:pPr>
    <w:rPr>
      <w:rFonts w:ascii="Times New Roman" w:eastAsia="Times New Roman" w:hAnsi="Times New Roman"/>
      <w:sz w:val="24"/>
      <w:szCs w:val="24"/>
      <w:lang w:eastAsia="ru-RU"/>
    </w:rPr>
  </w:style>
  <w:style w:type="paragraph" w:customStyle="1" w:styleId="Style64">
    <w:name w:val="Style64"/>
    <w:basedOn w:val="a6"/>
    <w:uiPriority w:val="99"/>
    <w:rsid w:val="00F125D1"/>
    <w:pPr>
      <w:widowControl w:val="0"/>
      <w:autoSpaceDE w:val="0"/>
      <w:autoSpaceDN w:val="0"/>
      <w:adjustRightInd w:val="0"/>
      <w:spacing w:after="0" w:line="302" w:lineRule="exact"/>
      <w:ind w:firstLine="709"/>
      <w:jc w:val="center"/>
    </w:pPr>
    <w:rPr>
      <w:rFonts w:ascii="Times New Roman" w:eastAsia="Times New Roman" w:hAnsi="Times New Roman"/>
      <w:sz w:val="24"/>
      <w:szCs w:val="24"/>
      <w:lang w:eastAsia="ru-RU"/>
    </w:rPr>
  </w:style>
  <w:style w:type="paragraph" w:customStyle="1" w:styleId="Style65">
    <w:name w:val="Style6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6">
    <w:name w:val="Style66"/>
    <w:basedOn w:val="a6"/>
    <w:uiPriority w:val="99"/>
    <w:rsid w:val="00F125D1"/>
    <w:pPr>
      <w:widowControl w:val="0"/>
      <w:autoSpaceDE w:val="0"/>
      <w:autoSpaceDN w:val="0"/>
      <w:adjustRightInd w:val="0"/>
      <w:spacing w:after="0" w:line="240" w:lineRule="exact"/>
      <w:ind w:firstLine="709"/>
      <w:jc w:val="both"/>
    </w:pPr>
    <w:rPr>
      <w:rFonts w:ascii="Times New Roman" w:eastAsia="Times New Roman" w:hAnsi="Times New Roman"/>
      <w:sz w:val="24"/>
      <w:szCs w:val="24"/>
      <w:lang w:eastAsia="ru-RU"/>
    </w:rPr>
  </w:style>
  <w:style w:type="paragraph" w:customStyle="1" w:styleId="Style68">
    <w:name w:val="Style68"/>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69">
    <w:name w:val="Style69"/>
    <w:basedOn w:val="a6"/>
    <w:uiPriority w:val="99"/>
    <w:rsid w:val="00F125D1"/>
    <w:pPr>
      <w:widowControl w:val="0"/>
      <w:autoSpaceDE w:val="0"/>
      <w:autoSpaceDN w:val="0"/>
      <w:adjustRightInd w:val="0"/>
      <w:spacing w:after="0" w:line="216" w:lineRule="exact"/>
      <w:ind w:firstLine="709"/>
      <w:jc w:val="center"/>
    </w:pPr>
    <w:rPr>
      <w:rFonts w:ascii="Times New Roman" w:eastAsia="Times New Roman" w:hAnsi="Times New Roman"/>
      <w:sz w:val="24"/>
      <w:szCs w:val="24"/>
      <w:lang w:eastAsia="ru-RU"/>
    </w:rPr>
  </w:style>
  <w:style w:type="paragraph" w:customStyle="1" w:styleId="Style70">
    <w:name w:val="Style7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71">
    <w:name w:val="Style71"/>
    <w:basedOn w:val="a6"/>
    <w:uiPriority w:val="99"/>
    <w:rsid w:val="00F125D1"/>
    <w:pPr>
      <w:widowControl w:val="0"/>
      <w:autoSpaceDE w:val="0"/>
      <w:autoSpaceDN w:val="0"/>
      <w:adjustRightInd w:val="0"/>
      <w:spacing w:after="0" w:line="216" w:lineRule="exact"/>
      <w:ind w:firstLine="192"/>
      <w:jc w:val="both"/>
    </w:pPr>
    <w:rPr>
      <w:rFonts w:ascii="Times New Roman" w:eastAsia="Times New Roman" w:hAnsi="Times New Roman"/>
      <w:sz w:val="24"/>
      <w:szCs w:val="24"/>
      <w:lang w:eastAsia="ru-RU"/>
    </w:rPr>
  </w:style>
  <w:style w:type="character" w:customStyle="1" w:styleId="FontStyle135">
    <w:name w:val="Font Style135"/>
    <w:uiPriority w:val="99"/>
    <w:rsid w:val="00F125D1"/>
    <w:rPr>
      <w:rFonts w:ascii="Arial" w:hAnsi="Arial"/>
      <w:sz w:val="28"/>
    </w:rPr>
  </w:style>
  <w:style w:type="character" w:customStyle="1" w:styleId="FontStyle136">
    <w:name w:val="Font Style136"/>
    <w:uiPriority w:val="99"/>
    <w:rsid w:val="00F125D1"/>
    <w:rPr>
      <w:rFonts w:ascii="Arial" w:hAnsi="Arial"/>
      <w:b/>
      <w:spacing w:val="80"/>
      <w:sz w:val="24"/>
    </w:rPr>
  </w:style>
  <w:style w:type="character" w:customStyle="1" w:styleId="FontStyle137">
    <w:name w:val="Font Style137"/>
    <w:uiPriority w:val="99"/>
    <w:rsid w:val="00F125D1"/>
    <w:rPr>
      <w:rFonts w:ascii="Arial" w:hAnsi="Arial"/>
      <w:b/>
      <w:sz w:val="14"/>
    </w:rPr>
  </w:style>
  <w:style w:type="character" w:customStyle="1" w:styleId="FontStyle140">
    <w:name w:val="Font Style140"/>
    <w:uiPriority w:val="99"/>
    <w:rsid w:val="00F125D1"/>
    <w:rPr>
      <w:rFonts w:ascii="Arial" w:hAnsi="Arial"/>
      <w:sz w:val="12"/>
    </w:rPr>
  </w:style>
  <w:style w:type="character" w:customStyle="1" w:styleId="FontStyle142">
    <w:name w:val="Font Style142"/>
    <w:uiPriority w:val="99"/>
    <w:rsid w:val="00F125D1"/>
    <w:rPr>
      <w:rFonts w:ascii="Arial" w:hAnsi="Arial"/>
      <w:spacing w:val="10"/>
      <w:sz w:val="12"/>
    </w:rPr>
  </w:style>
  <w:style w:type="character" w:styleId="afffff6">
    <w:name w:val="Emphasis"/>
    <w:basedOn w:val="a7"/>
    <w:uiPriority w:val="99"/>
    <w:qFormat/>
    <w:rsid w:val="00F125D1"/>
    <w:rPr>
      <w:rFonts w:ascii="Calibri" w:hAnsi="Calibri" w:cs="Times New Roman"/>
      <w:b/>
      <w:i/>
    </w:rPr>
  </w:style>
  <w:style w:type="paragraph" w:styleId="2d">
    <w:name w:val="Quote"/>
    <w:basedOn w:val="a6"/>
    <w:next w:val="a6"/>
    <w:link w:val="2e"/>
    <w:uiPriority w:val="99"/>
    <w:qFormat/>
    <w:rsid w:val="00F125D1"/>
    <w:pPr>
      <w:spacing w:after="0" w:line="240" w:lineRule="auto"/>
      <w:ind w:firstLine="709"/>
      <w:jc w:val="both"/>
    </w:pPr>
    <w:rPr>
      <w:rFonts w:eastAsia="Times New Roman"/>
      <w:i/>
      <w:sz w:val="24"/>
      <w:szCs w:val="24"/>
      <w:lang w:val="en-US"/>
    </w:rPr>
  </w:style>
  <w:style w:type="character" w:customStyle="1" w:styleId="2e">
    <w:name w:val="Цитата 2 Знак"/>
    <w:basedOn w:val="a7"/>
    <w:link w:val="2d"/>
    <w:uiPriority w:val="99"/>
    <w:locked/>
    <w:rsid w:val="00F125D1"/>
    <w:rPr>
      <w:rFonts w:ascii="Calibri" w:hAnsi="Calibri" w:cs="Times New Roman"/>
      <w:i/>
      <w:sz w:val="24"/>
      <w:szCs w:val="24"/>
      <w:lang w:val="en-US"/>
    </w:rPr>
  </w:style>
  <w:style w:type="paragraph" w:styleId="afffff7">
    <w:name w:val="Intense Quote"/>
    <w:basedOn w:val="a6"/>
    <w:next w:val="a6"/>
    <w:link w:val="afffff8"/>
    <w:uiPriority w:val="99"/>
    <w:qFormat/>
    <w:rsid w:val="00F125D1"/>
    <w:pPr>
      <w:spacing w:after="0" w:line="240" w:lineRule="auto"/>
      <w:ind w:left="720" w:right="720" w:firstLine="709"/>
      <w:jc w:val="both"/>
    </w:pPr>
    <w:rPr>
      <w:rFonts w:eastAsia="Times New Roman"/>
      <w:b/>
      <w:i/>
      <w:sz w:val="24"/>
      <w:lang w:val="en-US"/>
    </w:rPr>
  </w:style>
  <w:style w:type="character" w:customStyle="1" w:styleId="afffff8">
    <w:name w:val="Выделенная цитата Знак"/>
    <w:basedOn w:val="a7"/>
    <w:link w:val="afffff7"/>
    <w:uiPriority w:val="99"/>
    <w:locked/>
    <w:rsid w:val="00F125D1"/>
    <w:rPr>
      <w:rFonts w:ascii="Calibri" w:hAnsi="Calibri" w:cs="Times New Roman"/>
      <w:b/>
      <w:i/>
      <w:sz w:val="24"/>
      <w:lang w:val="en-US"/>
    </w:rPr>
  </w:style>
  <w:style w:type="character" w:styleId="afffff9">
    <w:name w:val="Subtle Emphasis"/>
    <w:basedOn w:val="a7"/>
    <w:uiPriority w:val="99"/>
    <w:qFormat/>
    <w:rsid w:val="00F125D1"/>
    <w:rPr>
      <w:rFonts w:cs="Times New Roman"/>
      <w:i/>
      <w:color w:val="5A5A5A"/>
    </w:rPr>
  </w:style>
  <w:style w:type="character" w:styleId="afffffa">
    <w:name w:val="Intense Emphasis"/>
    <w:basedOn w:val="a7"/>
    <w:uiPriority w:val="99"/>
    <w:qFormat/>
    <w:rsid w:val="00F125D1"/>
    <w:rPr>
      <w:rFonts w:cs="Times New Roman"/>
      <w:b/>
      <w:i/>
      <w:sz w:val="24"/>
      <w:u w:val="single"/>
    </w:rPr>
  </w:style>
  <w:style w:type="character" w:styleId="afffffb">
    <w:name w:val="Subtle Reference"/>
    <w:basedOn w:val="a7"/>
    <w:uiPriority w:val="99"/>
    <w:qFormat/>
    <w:rsid w:val="00F125D1"/>
    <w:rPr>
      <w:rFonts w:cs="Times New Roman"/>
      <w:sz w:val="24"/>
      <w:u w:val="single"/>
    </w:rPr>
  </w:style>
  <w:style w:type="character" w:styleId="afffffc">
    <w:name w:val="Intense Reference"/>
    <w:basedOn w:val="a7"/>
    <w:uiPriority w:val="99"/>
    <w:qFormat/>
    <w:rsid w:val="00F125D1"/>
    <w:rPr>
      <w:rFonts w:cs="Times New Roman"/>
      <w:b/>
      <w:sz w:val="24"/>
      <w:u w:val="single"/>
    </w:rPr>
  </w:style>
  <w:style w:type="character" w:styleId="afffffd">
    <w:name w:val="Book Title"/>
    <w:basedOn w:val="a7"/>
    <w:uiPriority w:val="99"/>
    <w:qFormat/>
    <w:rsid w:val="00F125D1"/>
    <w:rPr>
      <w:rFonts w:ascii="Cambria" w:hAnsi="Cambria" w:cs="Times New Roman"/>
      <w:b/>
      <w:i/>
      <w:sz w:val="24"/>
    </w:rPr>
  </w:style>
  <w:style w:type="paragraph" w:customStyle="1" w:styleId="2f">
    <w:name w:val="Обычный2"/>
    <w:basedOn w:val="a6"/>
    <w:uiPriority w:val="99"/>
    <w:rsid w:val="00F125D1"/>
    <w:pPr>
      <w:spacing w:before="75" w:after="150" w:line="240" w:lineRule="auto"/>
      <w:ind w:left="60" w:right="60" w:firstLine="709"/>
      <w:jc w:val="both"/>
    </w:pPr>
    <w:rPr>
      <w:rFonts w:ascii="Verdana" w:eastAsia="Times New Roman" w:hAnsi="Verdana"/>
      <w:color w:val="008000"/>
      <w:sz w:val="18"/>
      <w:szCs w:val="20"/>
      <w:lang w:eastAsia="ru-RU"/>
    </w:rPr>
  </w:style>
  <w:style w:type="paragraph" w:customStyle="1" w:styleId="220">
    <w:name w:val="Основной текст 22"/>
    <w:basedOn w:val="a6"/>
    <w:uiPriority w:val="99"/>
    <w:rsid w:val="00F125D1"/>
    <w:pPr>
      <w:overflowPunct w:val="0"/>
      <w:autoSpaceDE w:val="0"/>
      <w:autoSpaceDN w:val="0"/>
      <w:adjustRightInd w:val="0"/>
      <w:spacing w:after="0" w:line="240" w:lineRule="auto"/>
      <w:ind w:firstLine="851"/>
      <w:jc w:val="both"/>
      <w:textAlignment w:val="baseline"/>
    </w:pPr>
    <w:rPr>
      <w:rFonts w:ascii="Times New Roman" w:eastAsia="Times New Roman" w:hAnsi="Times New Roman"/>
      <w:sz w:val="24"/>
      <w:szCs w:val="20"/>
      <w:lang w:eastAsia="ru-RU"/>
    </w:rPr>
  </w:style>
  <w:style w:type="character" w:customStyle="1" w:styleId="FontStyle40">
    <w:name w:val="Font Style40"/>
    <w:uiPriority w:val="99"/>
    <w:rsid w:val="00F125D1"/>
    <w:rPr>
      <w:rFonts w:ascii="Times New Roman" w:hAnsi="Times New Roman"/>
      <w:sz w:val="22"/>
    </w:rPr>
  </w:style>
  <w:style w:type="paragraph" w:customStyle="1" w:styleId="Style18">
    <w:name w:val="Style18"/>
    <w:basedOn w:val="a6"/>
    <w:uiPriority w:val="99"/>
    <w:rsid w:val="00F125D1"/>
    <w:pPr>
      <w:widowControl w:val="0"/>
      <w:autoSpaceDE w:val="0"/>
      <w:autoSpaceDN w:val="0"/>
      <w:adjustRightInd w:val="0"/>
      <w:spacing w:after="0" w:line="216" w:lineRule="exact"/>
      <w:ind w:firstLine="709"/>
      <w:jc w:val="both"/>
    </w:pPr>
    <w:rPr>
      <w:rFonts w:ascii="Times New Roman" w:eastAsia="Times New Roman" w:hAnsi="Times New Roman"/>
      <w:sz w:val="24"/>
      <w:szCs w:val="24"/>
      <w:lang w:eastAsia="ru-RU"/>
    </w:rPr>
  </w:style>
  <w:style w:type="paragraph" w:customStyle="1" w:styleId="Style20">
    <w:name w:val="Style20"/>
    <w:basedOn w:val="a6"/>
    <w:uiPriority w:val="99"/>
    <w:rsid w:val="00F125D1"/>
    <w:pPr>
      <w:widowControl w:val="0"/>
      <w:autoSpaceDE w:val="0"/>
      <w:autoSpaceDN w:val="0"/>
      <w:adjustRightInd w:val="0"/>
      <w:spacing w:after="0" w:line="221" w:lineRule="exact"/>
      <w:ind w:firstLine="709"/>
      <w:jc w:val="center"/>
    </w:pPr>
    <w:rPr>
      <w:rFonts w:ascii="Times New Roman" w:eastAsia="Times New Roman" w:hAnsi="Times New Roman"/>
      <w:sz w:val="24"/>
      <w:szCs w:val="24"/>
      <w:lang w:eastAsia="ru-RU"/>
    </w:rPr>
  </w:style>
  <w:style w:type="paragraph" w:customStyle="1" w:styleId="Style21">
    <w:name w:val="Style21"/>
    <w:basedOn w:val="a6"/>
    <w:uiPriority w:val="99"/>
    <w:rsid w:val="00F125D1"/>
    <w:pPr>
      <w:widowControl w:val="0"/>
      <w:autoSpaceDE w:val="0"/>
      <w:autoSpaceDN w:val="0"/>
      <w:adjustRightInd w:val="0"/>
      <w:spacing w:after="0" w:line="245" w:lineRule="exact"/>
      <w:ind w:firstLine="709"/>
      <w:jc w:val="both"/>
    </w:pPr>
    <w:rPr>
      <w:rFonts w:ascii="Times New Roman" w:eastAsia="Times New Roman" w:hAnsi="Times New Roman"/>
      <w:sz w:val="24"/>
      <w:szCs w:val="24"/>
      <w:lang w:eastAsia="ru-RU"/>
    </w:rPr>
  </w:style>
  <w:style w:type="paragraph" w:customStyle="1" w:styleId="Style22">
    <w:name w:val="Style22"/>
    <w:basedOn w:val="a6"/>
    <w:uiPriority w:val="99"/>
    <w:rsid w:val="00F125D1"/>
    <w:pPr>
      <w:widowControl w:val="0"/>
      <w:autoSpaceDE w:val="0"/>
      <w:autoSpaceDN w:val="0"/>
      <w:adjustRightInd w:val="0"/>
      <w:spacing w:after="0" w:line="235" w:lineRule="exact"/>
      <w:ind w:firstLine="709"/>
      <w:jc w:val="both"/>
    </w:pPr>
    <w:rPr>
      <w:rFonts w:ascii="Times New Roman" w:eastAsia="Times New Roman" w:hAnsi="Times New Roman"/>
      <w:sz w:val="24"/>
      <w:szCs w:val="24"/>
      <w:lang w:eastAsia="ru-RU"/>
    </w:rPr>
  </w:style>
  <w:style w:type="paragraph" w:customStyle="1" w:styleId="Style23">
    <w:name w:val="Style23"/>
    <w:basedOn w:val="a6"/>
    <w:uiPriority w:val="99"/>
    <w:rsid w:val="00F125D1"/>
    <w:pPr>
      <w:widowControl w:val="0"/>
      <w:autoSpaceDE w:val="0"/>
      <w:autoSpaceDN w:val="0"/>
      <w:adjustRightInd w:val="0"/>
      <w:spacing w:after="0" w:line="221" w:lineRule="exact"/>
      <w:ind w:firstLine="709"/>
      <w:jc w:val="center"/>
    </w:pPr>
    <w:rPr>
      <w:rFonts w:ascii="Times New Roman" w:eastAsia="Times New Roman" w:hAnsi="Times New Roman"/>
      <w:sz w:val="24"/>
      <w:szCs w:val="24"/>
      <w:lang w:eastAsia="ru-RU"/>
    </w:rPr>
  </w:style>
  <w:style w:type="character" w:customStyle="1" w:styleId="FontStyle45">
    <w:name w:val="Font Style45"/>
    <w:uiPriority w:val="99"/>
    <w:rsid w:val="00F125D1"/>
    <w:rPr>
      <w:rFonts w:ascii="Trebuchet MS" w:hAnsi="Trebuchet MS"/>
      <w:sz w:val="14"/>
    </w:rPr>
  </w:style>
  <w:style w:type="character" w:customStyle="1" w:styleId="FontStyle46">
    <w:name w:val="Font Style46"/>
    <w:uiPriority w:val="99"/>
    <w:rsid w:val="00F125D1"/>
    <w:rPr>
      <w:rFonts w:ascii="Trebuchet MS" w:hAnsi="Trebuchet MS"/>
      <w:b/>
      <w:sz w:val="16"/>
    </w:rPr>
  </w:style>
  <w:style w:type="character" w:customStyle="1" w:styleId="FontStyle47">
    <w:name w:val="Font Style47"/>
    <w:uiPriority w:val="99"/>
    <w:rsid w:val="00F125D1"/>
    <w:rPr>
      <w:rFonts w:ascii="Trebuchet MS" w:hAnsi="Trebuchet MS"/>
      <w:b/>
      <w:sz w:val="16"/>
    </w:rPr>
  </w:style>
  <w:style w:type="character" w:customStyle="1" w:styleId="FontStyle51">
    <w:name w:val="Font Style51"/>
    <w:uiPriority w:val="99"/>
    <w:rsid w:val="00F125D1"/>
    <w:rPr>
      <w:rFonts w:ascii="Trebuchet MS" w:hAnsi="Trebuchet MS"/>
      <w:sz w:val="14"/>
    </w:rPr>
  </w:style>
  <w:style w:type="paragraph" w:customStyle="1" w:styleId="Style15">
    <w:name w:val="Style15"/>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6">
    <w:name w:val="Style16"/>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9">
    <w:name w:val="Style19"/>
    <w:basedOn w:val="a6"/>
    <w:uiPriority w:val="99"/>
    <w:rsid w:val="00F125D1"/>
    <w:pPr>
      <w:widowControl w:val="0"/>
      <w:autoSpaceDE w:val="0"/>
      <w:autoSpaceDN w:val="0"/>
      <w:adjustRightInd w:val="0"/>
      <w:spacing w:after="0" w:line="202" w:lineRule="exact"/>
      <w:ind w:firstLine="709"/>
      <w:jc w:val="center"/>
    </w:pPr>
    <w:rPr>
      <w:rFonts w:ascii="Times New Roman" w:eastAsia="Times New Roman" w:hAnsi="Times New Roman"/>
      <w:sz w:val="24"/>
      <w:szCs w:val="24"/>
      <w:lang w:eastAsia="ru-RU"/>
    </w:rPr>
  </w:style>
  <w:style w:type="character" w:customStyle="1" w:styleId="FontStyle52">
    <w:name w:val="Font Style52"/>
    <w:uiPriority w:val="99"/>
    <w:rsid w:val="00F125D1"/>
    <w:rPr>
      <w:rFonts w:ascii="Trebuchet MS" w:hAnsi="Trebuchet MS"/>
      <w:sz w:val="16"/>
    </w:rPr>
  </w:style>
  <w:style w:type="character" w:customStyle="1" w:styleId="FontStyle71">
    <w:name w:val="Font Style71"/>
    <w:uiPriority w:val="99"/>
    <w:rsid w:val="00F125D1"/>
    <w:rPr>
      <w:rFonts w:ascii="Trebuchet MS" w:hAnsi="Trebuchet MS"/>
      <w:spacing w:val="-10"/>
      <w:sz w:val="14"/>
    </w:rPr>
  </w:style>
  <w:style w:type="paragraph" w:customStyle="1" w:styleId="Style17">
    <w:name w:val="Style1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24">
    <w:name w:val="Style24"/>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48">
    <w:name w:val="Font Style48"/>
    <w:uiPriority w:val="99"/>
    <w:rsid w:val="00F125D1"/>
    <w:rPr>
      <w:rFonts w:ascii="Arial Unicode MS" w:eastAsia="Arial Unicode MS"/>
      <w:sz w:val="80"/>
    </w:rPr>
  </w:style>
  <w:style w:type="character" w:customStyle="1" w:styleId="FontStyle49">
    <w:name w:val="Font Style49"/>
    <w:uiPriority w:val="99"/>
    <w:rsid w:val="00F125D1"/>
    <w:rPr>
      <w:rFonts w:ascii="Consolas" w:hAnsi="Consolas"/>
      <w:sz w:val="92"/>
    </w:rPr>
  </w:style>
  <w:style w:type="character" w:customStyle="1" w:styleId="FontStyle53">
    <w:name w:val="Font Style53"/>
    <w:uiPriority w:val="99"/>
    <w:rsid w:val="00F125D1"/>
    <w:rPr>
      <w:rFonts w:ascii="Trebuchet MS" w:hAnsi="Trebuchet MS"/>
      <w:sz w:val="14"/>
    </w:rPr>
  </w:style>
  <w:style w:type="character" w:customStyle="1" w:styleId="FontStyle59">
    <w:name w:val="Font Style59"/>
    <w:uiPriority w:val="99"/>
    <w:rsid w:val="00F125D1"/>
    <w:rPr>
      <w:rFonts w:ascii="Trebuchet MS" w:hAnsi="Trebuchet MS"/>
      <w:smallCaps/>
      <w:sz w:val="18"/>
    </w:rPr>
  </w:style>
  <w:style w:type="character" w:customStyle="1" w:styleId="FontStyle60">
    <w:name w:val="Font Style60"/>
    <w:uiPriority w:val="99"/>
    <w:rsid w:val="00F125D1"/>
    <w:rPr>
      <w:rFonts w:ascii="Consolas" w:hAnsi="Consolas"/>
      <w:sz w:val="56"/>
    </w:rPr>
  </w:style>
  <w:style w:type="character" w:customStyle="1" w:styleId="FontStyle68">
    <w:name w:val="Font Style68"/>
    <w:uiPriority w:val="99"/>
    <w:rsid w:val="00F125D1"/>
    <w:rPr>
      <w:rFonts w:ascii="Trebuchet MS" w:hAnsi="Trebuchet MS"/>
      <w:sz w:val="32"/>
    </w:rPr>
  </w:style>
  <w:style w:type="character" w:customStyle="1" w:styleId="FontStyle69">
    <w:name w:val="Font Style69"/>
    <w:uiPriority w:val="99"/>
    <w:rsid w:val="00F125D1"/>
    <w:rPr>
      <w:rFonts w:ascii="Trebuchet MS" w:hAnsi="Trebuchet MS"/>
      <w:b/>
      <w:sz w:val="14"/>
    </w:rPr>
  </w:style>
  <w:style w:type="paragraph" w:customStyle="1" w:styleId="Style9">
    <w:name w:val="Style9"/>
    <w:basedOn w:val="a6"/>
    <w:uiPriority w:val="99"/>
    <w:rsid w:val="00F125D1"/>
    <w:pPr>
      <w:widowControl w:val="0"/>
      <w:autoSpaceDE w:val="0"/>
      <w:autoSpaceDN w:val="0"/>
      <w:adjustRightInd w:val="0"/>
      <w:spacing w:after="0" w:line="221" w:lineRule="exact"/>
      <w:ind w:firstLine="709"/>
      <w:jc w:val="both"/>
    </w:pPr>
    <w:rPr>
      <w:rFonts w:ascii="Times New Roman" w:eastAsia="Times New Roman" w:hAnsi="Times New Roman"/>
      <w:sz w:val="24"/>
      <w:szCs w:val="24"/>
      <w:lang w:eastAsia="ru-RU"/>
    </w:rPr>
  </w:style>
  <w:style w:type="character" w:customStyle="1" w:styleId="FontStyle31">
    <w:name w:val="Font Style31"/>
    <w:uiPriority w:val="99"/>
    <w:rsid w:val="00F125D1"/>
    <w:rPr>
      <w:rFonts w:ascii="Times New Roman" w:hAnsi="Times New Roman"/>
      <w:sz w:val="16"/>
    </w:rPr>
  </w:style>
  <w:style w:type="character" w:customStyle="1" w:styleId="FontStyle33">
    <w:name w:val="Font Style33"/>
    <w:uiPriority w:val="99"/>
    <w:rsid w:val="00F125D1"/>
    <w:rPr>
      <w:rFonts w:ascii="Times New Roman" w:hAnsi="Times New Roman"/>
      <w:b/>
      <w:i/>
      <w:sz w:val="16"/>
    </w:rPr>
  </w:style>
  <w:style w:type="paragraph" w:customStyle="1" w:styleId="Style7">
    <w:name w:val="Style7"/>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2">
    <w:name w:val="Font Style22"/>
    <w:uiPriority w:val="99"/>
    <w:rsid w:val="00F125D1"/>
    <w:rPr>
      <w:rFonts w:ascii="Times New Roman" w:hAnsi="Times New Roman"/>
      <w:b/>
      <w:sz w:val="14"/>
    </w:rPr>
  </w:style>
  <w:style w:type="character" w:customStyle="1" w:styleId="FontStyle23">
    <w:name w:val="Font Style23"/>
    <w:uiPriority w:val="99"/>
    <w:rsid w:val="00F125D1"/>
    <w:rPr>
      <w:rFonts w:ascii="Bookman Old Style" w:hAnsi="Bookman Old Style"/>
      <w:b/>
      <w:sz w:val="16"/>
    </w:rPr>
  </w:style>
  <w:style w:type="character" w:customStyle="1" w:styleId="FontStyle24">
    <w:name w:val="Font Style24"/>
    <w:uiPriority w:val="99"/>
    <w:rsid w:val="00F125D1"/>
    <w:rPr>
      <w:rFonts w:ascii="Times New Roman" w:hAnsi="Times New Roman"/>
      <w:sz w:val="14"/>
    </w:rPr>
  </w:style>
  <w:style w:type="character" w:customStyle="1" w:styleId="FontStyle26">
    <w:name w:val="Font Style26"/>
    <w:uiPriority w:val="99"/>
    <w:rsid w:val="00F125D1"/>
    <w:rPr>
      <w:rFonts w:ascii="Times New Roman" w:hAnsi="Times New Roman"/>
      <w:b/>
      <w:sz w:val="14"/>
    </w:rPr>
  </w:style>
  <w:style w:type="paragraph" w:styleId="afffffe">
    <w:name w:val="Revision"/>
    <w:hidden/>
    <w:uiPriority w:val="99"/>
    <w:semiHidden/>
    <w:rsid w:val="00F125D1"/>
    <w:pPr>
      <w:spacing w:line="360" w:lineRule="auto"/>
      <w:ind w:firstLine="709"/>
      <w:jc w:val="both"/>
    </w:pPr>
    <w:rPr>
      <w:rFonts w:ascii="Times New Roman" w:eastAsia="Times New Roman" w:hAnsi="Times New Roman"/>
      <w:color w:val="000000"/>
      <w:sz w:val="24"/>
      <w:szCs w:val="26"/>
      <w:lang w:eastAsia="ar-SA"/>
    </w:rPr>
  </w:style>
  <w:style w:type="paragraph" w:customStyle="1" w:styleId="Style3">
    <w:name w:val="Style3"/>
    <w:basedOn w:val="a6"/>
    <w:uiPriority w:val="99"/>
    <w:rsid w:val="00F125D1"/>
    <w:pPr>
      <w:widowControl w:val="0"/>
      <w:autoSpaceDE w:val="0"/>
      <w:autoSpaceDN w:val="0"/>
      <w:adjustRightInd w:val="0"/>
      <w:spacing w:after="0" w:line="163" w:lineRule="exact"/>
      <w:ind w:firstLine="709"/>
      <w:jc w:val="both"/>
    </w:pPr>
    <w:rPr>
      <w:rFonts w:ascii="Times New Roman" w:eastAsia="Times New Roman" w:hAnsi="Times New Roman"/>
      <w:sz w:val="24"/>
      <w:szCs w:val="24"/>
      <w:lang w:eastAsia="ru-RU"/>
    </w:rPr>
  </w:style>
  <w:style w:type="paragraph" w:customStyle="1" w:styleId="Style11">
    <w:name w:val="Style11"/>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5">
    <w:name w:val="Font Style25"/>
    <w:uiPriority w:val="99"/>
    <w:rsid w:val="00F125D1"/>
    <w:rPr>
      <w:rFonts w:ascii="Trebuchet MS" w:hAnsi="Trebuchet MS"/>
      <w:sz w:val="20"/>
    </w:rPr>
  </w:style>
  <w:style w:type="character" w:customStyle="1" w:styleId="FontStyle27">
    <w:name w:val="Font Style27"/>
    <w:uiPriority w:val="99"/>
    <w:rsid w:val="00F125D1"/>
    <w:rPr>
      <w:rFonts w:ascii="Century Gothic" w:hAnsi="Century Gothic"/>
      <w:sz w:val="18"/>
    </w:rPr>
  </w:style>
  <w:style w:type="character" w:customStyle="1" w:styleId="FontStyle28">
    <w:name w:val="Font Style28"/>
    <w:uiPriority w:val="99"/>
    <w:rsid w:val="00F125D1"/>
    <w:rPr>
      <w:rFonts w:ascii="Times New Roman" w:hAnsi="Times New Roman"/>
      <w:sz w:val="18"/>
    </w:rPr>
  </w:style>
  <w:style w:type="paragraph" w:customStyle="1" w:styleId="Style103">
    <w:name w:val="Style10"/>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paragraph" w:customStyle="1" w:styleId="Style12">
    <w:name w:val="Style12"/>
    <w:basedOn w:val="a6"/>
    <w:uiPriority w:val="99"/>
    <w:rsid w:val="00F125D1"/>
    <w:pPr>
      <w:widowControl w:val="0"/>
      <w:autoSpaceDE w:val="0"/>
      <w:autoSpaceDN w:val="0"/>
      <w:adjustRightInd w:val="0"/>
      <w:spacing w:after="0" w:line="240" w:lineRule="auto"/>
      <w:ind w:firstLine="709"/>
      <w:jc w:val="both"/>
    </w:pPr>
    <w:rPr>
      <w:rFonts w:ascii="Times New Roman" w:eastAsia="Times New Roman" w:hAnsi="Times New Roman"/>
      <w:sz w:val="24"/>
      <w:szCs w:val="24"/>
      <w:lang w:eastAsia="ru-RU"/>
    </w:rPr>
  </w:style>
  <w:style w:type="character" w:customStyle="1" w:styleId="FontStyle21">
    <w:name w:val="Font Style21"/>
    <w:uiPriority w:val="99"/>
    <w:rsid w:val="00F125D1"/>
    <w:rPr>
      <w:rFonts w:ascii="Times New Roman" w:hAnsi="Times New Roman"/>
      <w:sz w:val="14"/>
    </w:rPr>
  </w:style>
  <w:style w:type="character" w:customStyle="1" w:styleId="FontStyle29">
    <w:name w:val="Font Style29"/>
    <w:uiPriority w:val="99"/>
    <w:rsid w:val="00F125D1"/>
    <w:rPr>
      <w:rFonts w:ascii="Times New Roman" w:hAnsi="Times New Roman"/>
      <w:i/>
      <w:sz w:val="24"/>
    </w:rPr>
  </w:style>
  <w:style w:type="character" w:customStyle="1" w:styleId="FontStyle30">
    <w:name w:val="Font Style30"/>
    <w:uiPriority w:val="99"/>
    <w:rsid w:val="00F125D1"/>
    <w:rPr>
      <w:rFonts w:ascii="Times New Roman" w:hAnsi="Times New Roman"/>
      <w:b/>
      <w:sz w:val="14"/>
    </w:rPr>
  </w:style>
  <w:style w:type="paragraph" w:customStyle="1" w:styleId="Style75">
    <w:name w:val="Style75"/>
    <w:basedOn w:val="a6"/>
    <w:uiPriority w:val="99"/>
    <w:rsid w:val="00F125D1"/>
    <w:pPr>
      <w:widowControl w:val="0"/>
      <w:autoSpaceDE w:val="0"/>
      <w:autoSpaceDN w:val="0"/>
      <w:adjustRightInd w:val="0"/>
      <w:spacing w:after="0" w:line="218" w:lineRule="exact"/>
      <w:ind w:firstLine="374"/>
      <w:jc w:val="both"/>
    </w:pPr>
    <w:rPr>
      <w:rFonts w:ascii="Times New Roman" w:eastAsia="Times New Roman" w:hAnsi="Times New Roman"/>
      <w:sz w:val="24"/>
      <w:szCs w:val="24"/>
      <w:lang w:eastAsia="ru-RU"/>
    </w:rPr>
  </w:style>
  <w:style w:type="paragraph" w:customStyle="1" w:styleId="Iauiue">
    <w:name w:val="Iau?iue"/>
    <w:uiPriority w:val="99"/>
    <w:rsid w:val="00F125D1"/>
    <w:pPr>
      <w:spacing w:line="360" w:lineRule="auto"/>
      <w:ind w:firstLine="709"/>
      <w:jc w:val="both"/>
    </w:pPr>
    <w:rPr>
      <w:rFonts w:ascii="Times New Roman" w:eastAsia="Times New Roman" w:hAnsi="Times New Roman"/>
      <w:sz w:val="20"/>
      <w:szCs w:val="20"/>
    </w:rPr>
  </w:style>
  <w:style w:type="paragraph" w:customStyle="1" w:styleId="--0">
    <w:name w:val="Концепция-заг-спис"/>
    <w:basedOn w:val="5"/>
    <w:uiPriority w:val="99"/>
    <w:rsid w:val="00F125D1"/>
  </w:style>
  <w:style w:type="paragraph" w:customStyle="1" w:styleId="2f0">
    <w:name w:val="Текст2"/>
    <w:basedOn w:val="a6"/>
    <w:uiPriority w:val="99"/>
    <w:rsid w:val="00F125D1"/>
    <w:pPr>
      <w:spacing w:after="0" w:line="240" w:lineRule="auto"/>
      <w:ind w:firstLine="709"/>
      <w:jc w:val="both"/>
    </w:pPr>
    <w:rPr>
      <w:rFonts w:ascii="Courier New" w:eastAsia="Times New Roman" w:hAnsi="Courier New" w:cs="Courier New"/>
      <w:sz w:val="20"/>
      <w:szCs w:val="20"/>
      <w:lang w:eastAsia="ar-SA"/>
    </w:rPr>
  </w:style>
  <w:style w:type="paragraph" w:customStyle="1" w:styleId="Default">
    <w:name w:val="Default"/>
    <w:uiPriority w:val="99"/>
    <w:rsid w:val="00F125D1"/>
    <w:pPr>
      <w:autoSpaceDE w:val="0"/>
      <w:autoSpaceDN w:val="0"/>
      <w:adjustRightInd w:val="0"/>
      <w:spacing w:line="360" w:lineRule="auto"/>
      <w:ind w:firstLine="709"/>
      <w:jc w:val="both"/>
    </w:pPr>
    <w:rPr>
      <w:rFonts w:ascii="Cambria" w:eastAsia="Times New Roman" w:hAnsi="Cambria" w:cs="Cambria"/>
      <w:color w:val="000000"/>
      <w:sz w:val="24"/>
      <w:szCs w:val="24"/>
    </w:rPr>
  </w:style>
  <w:style w:type="paragraph" w:customStyle="1" w:styleId="2TimesNewRoman">
    <w:name w:val="Стиль Заголовок 2 + Times New Roman"/>
    <w:basedOn w:val="20"/>
    <w:uiPriority w:val="99"/>
    <w:rsid w:val="00F125D1"/>
  </w:style>
  <w:style w:type="paragraph" w:customStyle="1" w:styleId="S1">
    <w:name w:val="S_Обычный в таблице"/>
    <w:basedOn w:val="a6"/>
    <w:link w:val="S2"/>
    <w:uiPriority w:val="99"/>
    <w:rsid w:val="00F125D1"/>
    <w:pPr>
      <w:spacing w:after="0" w:line="360" w:lineRule="auto"/>
      <w:ind w:firstLine="709"/>
      <w:jc w:val="center"/>
    </w:pPr>
    <w:rPr>
      <w:rFonts w:ascii="Times New Roman" w:hAnsi="Times New Roman"/>
      <w:sz w:val="24"/>
      <w:szCs w:val="20"/>
      <w:lang w:eastAsia="ru-RU"/>
    </w:rPr>
  </w:style>
  <w:style w:type="character" w:customStyle="1" w:styleId="style300">
    <w:name w:val="style30"/>
    <w:basedOn w:val="a7"/>
    <w:uiPriority w:val="99"/>
    <w:rsid w:val="00F125D1"/>
    <w:rPr>
      <w:rFonts w:cs="Times New Roman"/>
    </w:rPr>
  </w:style>
  <w:style w:type="paragraph" w:customStyle="1" w:styleId="OTCHET00">
    <w:name w:val="OTCHET_00"/>
    <w:basedOn w:val="a6"/>
    <w:uiPriority w:val="99"/>
    <w:rsid w:val="00F125D1"/>
    <w:pPr>
      <w:tabs>
        <w:tab w:val="left" w:pos="709"/>
      </w:tabs>
      <w:suppressAutoHyphens/>
      <w:spacing w:after="0" w:line="360" w:lineRule="auto"/>
      <w:ind w:firstLine="709"/>
      <w:jc w:val="both"/>
    </w:pPr>
    <w:rPr>
      <w:rFonts w:ascii="Times New Roman" w:eastAsia="Times New Roman" w:hAnsi="Times New Roman"/>
      <w:sz w:val="24"/>
      <w:szCs w:val="20"/>
      <w:lang w:eastAsia="ar-SA"/>
    </w:rPr>
  </w:style>
  <w:style w:type="paragraph" w:customStyle="1" w:styleId="-0">
    <w:name w:val="Титул-тело"/>
    <w:basedOn w:val="a6"/>
    <w:link w:val="-3"/>
    <w:uiPriority w:val="99"/>
    <w:rsid w:val="00F125D1"/>
    <w:pPr>
      <w:autoSpaceDE w:val="0"/>
      <w:autoSpaceDN w:val="0"/>
      <w:adjustRightInd w:val="0"/>
      <w:spacing w:after="0" w:line="240" w:lineRule="auto"/>
      <w:ind w:firstLine="709"/>
      <w:jc w:val="center"/>
    </w:pPr>
    <w:rPr>
      <w:rFonts w:ascii="Times New Roman" w:hAnsi="Times New Roman"/>
      <w:b/>
      <w:caps/>
      <w:sz w:val="32"/>
      <w:szCs w:val="20"/>
      <w:lang w:eastAsia="ru-RU"/>
    </w:rPr>
  </w:style>
  <w:style w:type="character" w:customStyle="1" w:styleId="-3">
    <w:name w:val="Титул-тело Знак"/>
    <w:link w:val="-0"/>
    <w:uiPriority w:val="99"/>
    <w:locked/>
    <w:rsid w:val="00F125D1"/>
    <w:rPr>
      <w:rFonts w:ascii="Times New Roman" w:hAnsi="Times New Roman"/>
      <w:b/>
      <w:caps/>
      <w:sz w:val="32"/>
      <w:lang w:eastAsia="ru-RU"/>
    </w:rPr>
  </w:style>
  <w:style w:type="paragraph" w:customStyle="1" w:styleId="2f1">
    <w:name w:val="Список маркированный 2"/>
    <w:basedOn w:val="a6"/>
    <w:link w:val="2f2"/>
    <w:uiPriority w:val="99"/>
    <w:rsid w:val="00F125D1"/>
    <w:pPr>
      <w:tabs>
        <w:tab w:val="num" w:pos="360"/>
        <w:tab w:val="num" w:pos="1072"/>
        <w:tab w:val="left" w:pos="1560"/>
      </w:tabs>
      <w:spacing w:after="0" w:line="360" w:lineRule="auto"/>
      <w:ind w:left="1560" w:hanging="426"/>
      <w:jc w:val="both"/>
    </w:pPr>
    <w:rPr>
      <w:rFonts w:ascii="Times New Roman" w:hAnsi="Times New Roman"/>
      <w:sz w:val="24"/>
      <w:szCs w:val="20"/>
      <w:lang w:eastAsia="ru-RU"/>
    </w:rPr>
  </w:style>
  <w:style w:type="character" w:customStyle="1" w:styleId="2f2">
    <w:name w:val="Список маркированный 2 Знак"/>
    <w:link w:val="2f1"/>
    <w:uiPriority w:val="99"/>
    <w:locked/>
    <w:rsid w:val="00F125D1"/>
    <w:rPr>
      <w:rFonts w:ascii="Times New Roman" w:hAnsi="Times New Roman"/>
      <w:sz w:val="24"/>
      <w:lang w:eastAsia="ru-RU"/>
    </w:rPr>
  </w:style>
  <w:style w:type="paragraph" w:customStyle="1" w:styleId="1fa">
    <w:name w:val="Список маркированный 1"/>
    <w:basedOn w:val="a6"/>
    <w:link w:val="1fb"/>
    <w:uiPriority w:val="99"/>
    <w:rsid w:val="00F125D1"/>
    <w:pPr>
      <w:tabs>
        <w:tab w:val="left" w:pos="1134"/>
        <w:tab w:val="num" w:pos="1854"/>
      </w:tabs>
      <w:spacing w:after="0" w:line="360" w:lineRule="auto"/>
      <w:ind w:left="1967" w:hanging="567"/>
      <w:jc w:val="both"/>
    </w:pPr>
    <w:rPr>
      <w:rFonts w:ascii="Times New Roman" w:hAnsi="Times New Roman"/>
      <w:sz w:val="24"/>
      <w:szCs w:val="20"/>
      <w:lang w:eastAsia="ru-RU"/>
    </w:rPr>
  </w:style>
  <w:style w:type="character" w:customStyle="1" w:styleId="1fb">
    <w:name w:val="Список маркированный 1 Знак"/>
    <w:link w:val="1fa"/>
    <w:uiPriority w:val="99"/>
    <w:locked/>
    <w:rsid w:val="00F125D1"/>
    <w:rPr>
      <w:rFonts w:ascii="Times New Roman" w:hAnsi="Times New Roman"/>
      <w:sz w:val="24"/>
      <w:lang w:eastAsia="ru-RU"/>
    </w:rPr>
  </w:style>
  <w:style w:type="paragraph" w:customStyle="1" w:styleId="1fc">
    <w:name w:val="Список нумерованный 1"/>
    <w:basedOn w:val="a6"/>
    <w:link w:val="1fd"/>
    <w:uiPriority w:val="99"/>
    <w:rsid w:val="00F125D1"/>
    <w:pPr>
      <w:tabs>
        <w:tab w:val="left" w:pos="709"/>
        <w:tab w:val="num" w:pos="1153"/>
      </w:tabs>
      <w:spacing w:after="0" w:line="360" w:lineRule="auto"/>
      <w:ind w:left="709" w:hanging="425"/>
      <w:jc w:val="both"/>
    </w:pPr>
    <w:rPr>
      <w:rFonts w:ascii="Times New Roman" w:hAnsi="Times New Roman"/>
      <w:sz w:val="24"/>
      <w:szCs w:val="20"/>
      <w:lang w:eastAsia="ru-RU"/>
    </w:rPr>
  </w:style>
  <w:style w:type="character" w:customStyle="1" w:styleId="1fd">
    <w:name w:val="Список нумерованный 1 Знак"/>
    <w:link w:val="1fc"/>
    <w:uiPriority w:val="99"/>
    <w:locked/>
    <w:rsid w:val="00F125D1"/>
    <w:rPr>
      <w:rFonts w:ascii="Times New Roman" w:hAnsi="Times New Roman"/>
      <w:sz w:val="24"/>
      <w:lang w:eastAsia="ru-RU"/>
    </w:rPr>
  </w:style>
  <w:style w:type="paragraph" w:customStyle="1" w:styleId="S31">
    <w:name w:val="S_Нумерованный_3.1"/>
    <w:basedOn w:val="a6"/>
    <w:link w:val="S310"/>
    <w:autoRedefine/>
    <w:uiPriority w:val="99"/>
    <w:rsid w:val="00F125D1"/>
    <w:pPr>
      <w:spacing w:after="0" w:line="360" w:lineRule="auto"/>
      <w:ind w:firstLine="720"/>
      <w:jc w:val="both"/>
    </w:pPr>
    <w:rPr>
      <w:rFonts w:ascii="Times New Roman" w:hAnsi="Times New Roman"/>
      <w:sz w:val="24"/>
      <w:szCs w:val="20"/>
      <w:lang w:eastAsia="ru-RU"/>
    </w:rPr>
  </w:style>
  <w:style w:type="character" w:customStyle="1" w:styleId="S310">
    <w:name w:val="S_Нумерованный_3.1 Знак Знак"/>
    <w:link w:val="S31"/>
    <w:uiPriority w:val="99"/>
    <w:locked/>
    <w:rsid w:val="00F125D1"/>
    <w:rPr>
      <w:rFonts w:ascii="Times New Roman" w:hAnsi="Times New Roman"/>
      <w:sz w:val="24"/>
      <w:lang w:eastAsia="ru-RU"/>
    </w:rPr>
  </w:style>
  <w:style w:type="character" w:customStyle="1" w:styleId="1fe">
    <w:name w:val="Основной текст Знак1"/>
    <w:uiPriority w:val="99"/>
    <w:rsid w:val="00F125D1"/>
    <w:rPr>
      <w:sz w:val="24"/>
    </w:rPr>
  </w:style>
  <w:style w:type="character" w:customStyle="1" w:styleId="fts-hit1">
    <w:name w:val="fts-hit1"/>
    <w:uiPriority w:val="99"/>
    <w:rsid w:val="00F125D1"/>
    <w:rPr>
      <w:shd w:val="clear" w:color="auto" w:fill="FFC0CB"/>
    </w:rPr>
  </w:style>
  <w:style w:type="character" w:styleId="affffff">
    <w:name w:val="FollowedHyperlink"/>
    <w:basedOn w:val="a7"/>
    <w:uiPriority w:val="99"/>
    <w:rsid w:val="00F125D1"/>
    <w:rPr>
      <w:rFonts w:cs="Times New Roman"/>
      <w:color w:val="800080"/>
      <w:u w:val="single"/>
    </w:rPr>
  </w:style>
  <w:style w:type="paragraph" w:customStyle="1" w:styleId="font5">
    <w:name w:val="font5"/>
    <w:basedOn w:val="a6"/>
    <w:uiPriority w:val="99"/>
    <w:rsid w:val="00F125D1"/>
    <w:pPr>
      <w:spacing w:before="100" w:beforeAutospacing="1" w:after="100" w:afterAutospacing="1" w:line="240" w:lineRule="auto"/>
      <w:ind w:firstLine="709"/>
      <w:jc w:val="both"/>
    </w:pPr>
    <w:rPr>
      <w:rFonts w:ascii="Times New Roman" w:eastAsia="Times New Roman" w:hAnsi="Times New Roman"/>
      <w:lang w:eastAsia="ru-RU"/>
    </w:rPr>
  </w:style>
  <w:style w:type="paragraph" w:customStyle="1" w:styleId="font6">
    <w:name w:val="font6"/>
    <w:basedOn w:val="a6"/>
    <w:uiPriority w:val="99"/>
    <w:rsid w:val="00F125D1"/>
    <w:pPr>
      <w:spacing w:before="100" w:beforeAutospacing="1" w:after="100" w:afterAutospacing="1" w:line="240" w:lineRule="auto"/>
      <w:ind w:firstLine="709"/>
      <w:jc w:val="both"/>
    </w:pPr>
    <w:rPr>
      <w:rFonts w:ascii="Times New Roman" w:eastAsia="Times New Roman" w:hAnsi="Times New Roman"/>
      <w:lang w:eastAsia="ru-RU"/>
    </w:rPr>
  </w:style>
  <w:style w:type="paragraph" w:customStyle="1" w:styleId="xl24">
    <w:name w:val="xl24"/>
    <w:basedOn w:val="a6"/>
    <w:uiPriority w:val="99"/>
    <w:rsid w:val="00F125D1"/>
    <w:pPr>
      <w:pBdr>
        <w:top w:val="single" w:sz="8" w:space="0" w:color="auto"/>
        <w:left w:val="single" w:sz="8" w:space="0" w:color="auto"/>
        <w:right w:val="single" w:sz="8" w:space="0" w:color="auto"/>
      </w:pBdr>
      <w:spacing w:before="100" w:beforeAutospacing="1" w:after="100" w:afterAutospacing="1" w:line="240" w:lineRule="auto"/>
      <w:ind w:firstLine="709"/>
      <w:jc w:val="center"/>
    </w:pPr>
    <w:rPr>
      <w:rFonts w:ascii="Times New Roman" w:eastAsia="Times New Roman" w:hAnsi="Times New Roman"/>
      <w:lang w:eastAsia="ru-RU"/>
    </w:rPr>
  </w:style>
  <w:style w:type="character" w:customStyle="1" w:styleId="123">
    <w:name w:val="Знак Знак12"/>
    <w:uiPriority w:val="99"/>
    <w:rsid w:val="00F125D1"/>
    <w:rPr>
      <w:rFonts w:ascii="Arial" w:hAnsi="Arial"/>
      <w:color w:val="000000"/>
      <w:sz w:val="24"/>
    </w:rPr>
  </w:style>
  <w:style w:type="character" w:customStyle="1" w:styleId="111">
    <w:name w:val="Знак Знак11"/>
    <w:uiPriority w:val="99"/>
    <w:semiHidden/>
    <w:rsid w:val="00F125D1"/>
    <w:rPr>
      <w:rFonts w:ascii="Cambria" w:hAnsi="Cambria"/>
      <w:b/>
      <w:sz w:val="26"/>
    </w:rPr>
  </w:style>
  <w:style w:type="character" w:customStyle="1" w:styleId="130">
    <w:name w:val="Знак Знак13"/>
    <w:uiPriority w:val="99"/>
    <w:rsid w:val="00F125D1"/>
    <w:rPr>
      <w:rFonts w:ascii="Cambria" w:hAnsi="Cambria"/>
      <w:b/>
      <w:kern w:val="32"/>
      <w:sz w:val="32"/>
    </w:rPr>
  </w:style>
  <w:style w:type="paragraph" w:customStyle="1" w:styleId="affffff0">
    <w:name w:val="Современный"/>
    <w:uiPriority w:val="99"/>
    <w:rsid w:val="00F125D1"/>
    <w:pPr>
      <w:spacing w:line="360" w:lineRule="auto"/>
      <w:ind w:firstLine="709"/>
      <w:jc w:val="center"/>
    </w:pPr>
    <w:rPr>
      <w:rFonts w:ascii="Times New Roman" w:eastAsia="Times New Roman" w:hAnsi="Times New Roman"/>
      <w:b/>
      <w:sz w:val="24"/>
      <w:szCs w:val="20"/>
      <w:lang w:eastAsia="ja-JP"/>
    </w:rPr>
  </w:style>
  <w:style w:type="paragraph" w:customStyle="1" w:styleId="1ff">
    <w:name w:val="Абзац списка1"/>
    <w:basedOn w:val="a6"/>
    <w:uiPriority w:val="99"/>
    <w:rsid w:val="00F125D1"/>
    <w:pPr>
      <w:ind w:left="720" w:firstLine="709"/>
      <w:jc w:val="both"/>
    </w:pPr>
    <w:rPr>
      <w:rFonts w:eastAsia="Times New Roman"/>
      <w:lang w:eastAsia="ru-RU"/>
    </w:rPr>
  </w:style>
  <w:style w:type="character" w:customStyle="1" w:styleId="72">
    <w:name w:val="Знак Знак7"/>
    <w:uiPriority w:val="99"/>
    <w:rsid w:val="00F125D1"/>
    <w:rPr>
      <w:sz w:val="24"/>
    </w:rPr>
  </w:style>
  <w:style w:type="paragraph" w:customStyle="1" w:styleId="h2">
    <w:name w:val="h2"/>
    <w:basedOn w:val="affe"/>
    <w:uiPriority w:val="99"/>
    <w:rsid w:val="00F125D1"/>
    <w:pPr>
      <w:keepNext w:val="0"/>
      <w:widowControl/>
      <w:suppressAutoHyphens w:val="0"/>
      <w:autoSpaceDE/>
      <w:spacing w:before="0" w:after="480"/>
      <w:ind w:firstLine="0"/>
      <w:jc w:val="center"/>
    </w:pPr>
    <w:rPr>
      <w:rFonts w:ascii="Times New Roman" w:eastAsia="Times New Roman" w:hAnsi="Times New Roman" w:cs="Times New Roman"/>
      <w:b/>
      <w:color w:val="auto"/>
      <w:sz w:val="24"/>
      <w:szCs w:val="24"/>
      <w:lang w:eastAsia="ru-RU"/>
    </w:rPr>
  </w:style>
  <w:style w:type="paragraph" w:customStyle="1" w:styleId="2f3">
    <w:name w:val="Обычный2"/>
    <w:uiPriority w:val="99"/>
    <w:rsid w:val="00F125D1"/>
    <w:pPr>
      <w:widowControl w:val="0"/>
      <w:suppressAutoHyphens/>
      <w:spacing w:line="300" w:lineRule="auto"/>
      <w:ind w:left="200" w:firstLine="720"/>
      <w:jc w:val="both"/>
    </w:pPr>
    <w:rPr>
      <w:rFonts w:ascii="Times New Roman" w:hAnsi="Times New Roman"/>
      <w:color w:val="202020"/>
      <w:sz w:val="24"/>
      <w:szCs w:val="24"/>
      <w:lang w:eastAsia="ar-SA"/>
    </w:rPr>
  </w:style>
  <w:style w:type="paragraph" w:customStyle="1" w:styleId="330">
    <w:name w:val="Основной текст с отступом 33"/>
    <w:basedOn w:val="2f3"/>
    <w:uiPriority w:val="99"/>
    <w:rsid w:val="00F125D1"/>
    <w:pPr>
      <w:widowControl/>
      <w:suppressAutoHyphens w:val="0"/>
      <w:spacing w:line="240" w:lineRule="auto"/>
      <w:ind w:left="703" w:firstLine="709"/>
      <w:jc w:val="left"/>
    </w:pPr>
    <w:rPr>
      <w:rFonts w:eastAsia="Times New Roman"/>
      <w:color w:val="auto"/>
      <w:sz w:val="28"/>
      <w:szCs w:val="20"/>
      <w:lang w:eastAsia="ru-RU"/>
    </w:rPr>
  </w:style>
  <w:style w:type="paragraph" w:customStyle="1" w:styleId="230">
    <w:name w:val="Основной текст 23"/>
    <w:basedOn w:val="a6"/>
    <w:uiPriority w:val="99"/>
    <w:rsid w:val="00F125D1"/>
    <w:pPr>
      <w:overflowPunct w:val="0"/>
      <w:autoSpaceDE w:val="0"/>
      <w:autoSpaceDN w:val="0"/>
      <w:adjustRightInd w:val="0"/>
      <w:spacing w:after="0" w:line="240" w:lineRule="auto"/>
      <w:ind w:firstLine="851"/>
      <w:jc w:val="both"/>
      <w:textAlignment w:val="baseline"/>
    </w:pPr>
    <w:rPr>
      <w:rFonts w:ascii="Times New Roman" w:eastAsia="Times New Roman" w:hAnsi="Times New Roman"/>
      <w:sz w:val="24"/>
      <w:szCs w:val="20"/>
      <w:lang w:eastAsia="ru-RU"/>
    </w:rPr>
  </w:style>
  <w:style w:type="character" w:customStyle="1" w:styleId="1210">
    <w:name w:val="Знак Знак121"/>
    <w:uiPriority w:val="99"/>
    <w:rsid w:val="00F125D1"/>
    <w:rPr>
      <w:rFonts w:ascii="Arial" w:hAnsi="Arial"/>
      <w:color w:val="000000"/>
      <w:sz w:val="24"/>
    </w:rPr>
  </w:style>
  <w:style w:type="character" w:customStyle="1" w:styleId="1110">
    <w:name w:val="Знак Знак111"/>
    <w:uiPriority w:val="99"/>
    <w:semiHidden/>
    <w:rsid w:val="00F125D1"/>
    <w:rPr>
      <w:rFonts w:ascii="Cambria" w:hAnsi="Cambria"/>
      <w:b/>
      <w:sz w:val="26"/>
    </w:rPr>
  </w:style>
  <w:style w:type="character" w:customStyle="1" w:styleId="131">
    <w:name w:val="Знак Знак131"/>
    <w:uiPriority w:val="99"/>
    <w:rsid w:val="00F125D1"/>
    <w:rPr>
      <w:rFonts w:ascii="Cambria" w:hAnsi="Cambria"/>
      <w:b/>
      <w:kern w:val="32"/>
      <w:sz w:val="32"/>
    </w:rPr>
  </w:style>
  <w:style w:type="paragraph" w:customStyle="1" w:styleId="2f4">
    <w:name w:val="Абзац списка2"/>
    <w:basedOn w:val="a6"/>
    <w:uiPriority w:val="99"/>
    <w:rsid w:val="00F125D1"/>
    <w:pPr>
      <w:ind w:left="720" w:firstLine="709"/>
      <w:jc w:val="both"/>
    </w:pPr>
    <w:rPr>
      <w:rFonts w:eastAsia="Times New Roman"/>
      <w:lang w:eastAsia="ru-RU"/>
    </w:rPr>
  </w:style>
  <w:style w:type="character" w:customStyle="1" w:styleId="710">
    <w:name w:val="Знак Знак71"/>
    <w:uiPriority w:val="99"/>
    <w:rsid w:val="00F125D1"/>
    <w:rPr>
      <w:sz w:val="24"/>
    </w:rPr>
  </w:style>
  <w:style w:type="character" w:customStyle="1" w:styleId="apple-style-span">
    <w:name w:val="apple-style-span"/>
    <w:basedOn w:val="a7"/>
    <w:uiPriority w:val="99"/>
    <w:rsid w:val="00F125D1"/>
    <w:rPr>
      <w:rFonts w:cs="Times New Roman"/>
    </w:rPr>
  </w:style>
  <w:style w:type="character" w:customStyle="1" w:styleId="apple-converted-space">
    <w:name w:val="apple-converted-space"/>
    <w:basedOn w:val="a7"/>
    <w:uiPriority w:val="99"/>
    <w:rsid w:val="00F125D1"/>
    <w:rPr>
      <w:rFonts w:cs="Times New Roman"/>
    </w:rPr>
  </w:style>
  <w:style w:type="character" w:customStyle="1" w:styleId="S4">
    <w:name w:val="S_Обычный Знак"/>
    <w:link w:val="S5"/>
    <w:uiPriority w:val="99"/>
    <w:locked/>
    <w:rsid w:val="00F125D1"/>
    <w:rPr>
      <w:rFonts w:ascii="Times New Roman" w:hAnsi="Times New Roman"/>
      <w:sz w:val="24"/>
    </w:rPr>
  </w:style>
  <w:style w:type="paragraph" w:customStyle="1" w:styleId="S5">
    <w:name w:val="S_Обычный"/>
    <w:basedOn w:val="a6"/>
    <w:link w:val="S4"/>
    <w:uiPriority w:val="99"/>
    <w:rsid w:val="00F125D1"/>
    <w:pPr>
      <w:spacing w:after="0" w:line="360" w:lineRule="auto"/>
      <w:ind w:firstLine="709"/>
      <w:jc w:val="both"/>
    </w:pPr>
    <w:rPr>
      <w:rFonts w:ascii="Times New Roman" w:hAnsi="Times New Roman"/>
      <w:sz w:val="24"/>
      <w:szCs w:val="20"/>
      <w:lang w:eastAsia="ru-RU"/>
    </w:rPr>
  </w:style>
  <w:style w:type="paragraph" w:customStyle="1" w:styleId="1ff0">
    <w:name w:val="Стиль Слева:  1 см"/>
    <w:basedOn w:val="a6"/>
    <w:uiPriority w:val="99"/>
    <w:rsid w:val="00F125D1"/>
    <w:pPr>
      <w:spacing w:after="0" w:line="312" w:lineRule="auto"/>
      <w:ind w:left="567" w:firstLine="709"/>
      <w:jc w:val="both"/>
    </w:pPr>
    <w:rPr>
      <w:rFonts w:ascii="Times New Roman" w:eastAsia="Times New Roman" w:hAnsi="Times New Roman"/>
      <w:sz w:val="24"/>
      <w:szCs w:val="20"/>
    </w:rPr>
  </w:style>
  <w:style w:type="paragraph" w:customStyle="1" w:styleId="0">
    <w:name w:val="Стиль Слева:  0"/>
    <w:aliases w:val="5 см"/>
    <w:basedOn w:val="a6"/>
    <w:uiPriority w:val="99"/>
    <w:rsid w:val="00F125D1"/>
    <w:pPr>
      <w:spacing w:after="0" w:line="312" w:lineRule="auto"/>
      <w:ind w:left="284" w:firstLine="709"/>
      <w:jc w:val="both"/>
    </w:pPr>
    <w:rPr>
      <w:rFonts w:ascii="Times New Roman" w:eastAsia="Times New Roman" w:hAnsi="Times New Roman"/>
      <w:sz w:val="24"/>
      <w:szCs w:val="20"/>
    </w:rPr>
  </w:style>
  <w:style w:type="character" w:customStyle="1" w:styleId="124">
    <w:name w:val="Заголовок_12"/>
    <w:uiPriority w:val="99"/>
    <w:semiHidden/>
    <w:rsid w:val="00F125D1"/>
    <w:rPr>
      <w:b/>
    </w:rPr>
  </w:style>
  <w:style w:type="paragraph" w:customStyle="1" w:styleId="S32">
    <w:name w:val="S_Заголовок_Текста3"/>
    <w:basedOn w:val="a6"/>
    <w:autoRedefine/>
    <w:uiPriority w:val="99"/>
    <w:rsid w:val="00F125D1"/>
    <w:pPr>
      <w:tabs>
        <w:tab w:val="num" w:pos="567"/>
      </w:tabs>
      <w:spacing w:after="0" w:line="360" w:lineRule="auto"/>
      <w:ind w:firstLine="288"/>
      <w:jc w:val="center"/>
      <w:outlineLvl w:val="2"/>
    </w:pPr>
    <w:rPr>
      <w:rFonts w:ascii="Times New Roman" w:eastAsia="Times New Roman" w:hAnsi="Times New Roman"/>
      <w:sz w:val="24"/>
      <w:szCs w:val="24"/>
      <w:u w:val="single"/>
      <w:lang w:eastAsia="ru-RU"/>
    </w:rPr>
  </w:style>
  <w:style w:type="paragraph" w:customStyle="1" w:styleId="affffff1">
    <w:name w:val="Четвертый уровень"/>
    <w:basedOn w:val="a6"/>
    <w:uiPriority w:val="99"/>
    <w:rsid w:val="00F125D1"/>
    <w:pPr>
      <w:spacing w:before="240" w:after="120" w:line="312" w:lineRule="auto"/>
      <w:ind w:firstLine="709"/>
      <w:jc w:val="both"/>
    </w:pPr>
    <w:rPr>
      <w:rFonts w:ascii="Times New Roman" w:eastAsia="Times New Roman" w:hAnsi="Times New Roman"/>
      <w:b/>
      <w:sz w:val="24"/>
      <w:szCs w:val="24"/>
      <w:lang w:eastAsia="ru-RU"/>
    </w:rPr>
  </w:style>
  <w:style w:type="character" w:customStyle="1" w:styleId="ConsNormal0">
    <w:name w:val="ConsNormal Знак"/>
    <w:link w:val="ConsNormal"/>
    <w:uiPriority w:val="99"/>
    <w:locked/>
    <w:rsid w:val="00F125D1"/>
    <w:rPr>
      <w:rFonts w:ascii="Arial" w:hAnsi="Arial"/>
      <w:color w:val="202020"/>
      <w:sz w:val="22"/>
      <w:lang w:eastAsia="ar-SA" w:bidi="ar-SA"/>
    </w:rPr>
  </w:style>
  <w:style w:type="character" w:customStyle="1" w:styleId="S6">
    <w:name w:val="S_Маркированный Знак Знак"/>
    <w:link w:val="S7"/>
    <w:uiPriority w:val="99"/>
    <w:locked/>
    <w:rsid w:val="00F125D1"/>
    <w:rPr>
      <w:rFonts w:ascii="Times New Roman" w:hAnsi="Times New Roman"/>
      <w:sz w:val="24"/>
    </w:rPr>
  </w:style>
  <w:style w:type="paragraph" w:customStyle="1" w:styleId="S7">
    <w:name w:val="S_Маркированный"/>
    <w:basedOn w:val="affffa"/>
    <w:link w:val="S6"/>
    <w:autoRedefine/>
    <w:uiPriority w:val="99"/>
    <w:rsid w:val="00F125D1"/>
    <w:pPr>
      <w:tabs>
        <w:tab w:val="left" w:pos="1260"/>
      </w:tabs>
      <w:spacing w:line="360" w:lineRule="auto"/>
      <w:ind w:left="1021"/>
      <w:jc w:val="both"/>
    </w:pPr>
    <w:rPr>
      <w:rFonts w:eastAsia="Calibri"/>
      <w:b w:val="0"/>
      <w:szCs w:val="20"/>
    </w:rPr>
  </w:style>
  <w:style w:type="character" w:customStyle="1" w:styleId="ConsNonformat0">
    <w:name w:val="ConsNonformat Знак"/>
    <w:link w:val="ConsNonformat"/>
    <w:uiPriority w:val="99"/>
    <w:locked/>
    <w:rsid w:val="00F125D1"/>
    <w:rPr>
      <w:rFonts w:ascii="Courier New" w:hAnsi="Courier New"/>
      <w:color w:val="000000"/>
      <w:sz w:val="22"/>
      <w:lang w:eastAsia="ar-SA" w:bidi="ar-SA"/>
    </w:rPr>
  </w:style>
  <w:style w:type="paragraph" w:customStyle="1" w:styleId="S20">
    <w:name w:val="S_Заголовок 2"/>
    <w:basedOn w:val="20"/>
    <w:link w:val="S21"/>
    <w:autoRedefine/>
    <w:uiPriority w:val="99"/>
    <w:rsid w:val="00F125D1"/>
    <w:rPr>
      <w:bCs w:val="0"/>
      <w:szCs w:val="20"/>
    </w:rPr>
  </w:style>
  <w:style w:type="character" w:customStyle="1" w:styleId="S21">
    <w:name w:val="S_Заголовок 2 Знак"/>
    <w:link w:val="S20"/>
    <w:uiPriority w:val="99"/>
    <w:locked/>
    <w:rsid w:val="00F125D1"/>
    <w:rPr>
      <w:rFonts w:ascii="Cambria" w:eastAsia="Times New Roman" w:hAnsi="Cambria"/>
      <w:b/>
      <w:color w:val="4F81BD"/>
      <w:sz w:val="26"/>
      <w:szCs w:val="20"/>
    </w:rPr>
  </w:style>
  <w:style w:type="character" w:customStyle="1" w:styleId="S8">
    <w:name w:val="S_Нумерованный Знак Знак"/>
    <w:basedOn w:val="S21"/>
    <w:link w:val="S9"/>
    <w:uiPriority w:val="99"/>
    <w:locked/>
    <w:rsid w:val="00F125D1"/>
    <w:rPr>
      <w:rFonts w:ascii="Cambria" w:eastAsia="Times New Roman" w:hAnsi="Cambria" w:cs="Times New Roman"/>
      <w:b/>
      <w:bCs/>
      <w:color w:val="4F81BD"/>
      <w:sz w:val="26"/>
      <w:szCs w:val="26"/>
      <w:lang w:val="ru-RU" w:eastAsia="ru-RU" w:bidi="ar-SA"/>
    </w:rPr>
  </w:style>
  <w:style w:type="paragraph" w:customStyle="1" w:styleId="S9">
    <w:name w:val="S_Нумерованный"/>
    <w:basedOn w:val="a6"/>
    <w:link w:val="S8"/>
    <w:autoRedefine/>
    <w:uiPriority w:val="99"/>
    <w:rsid w:val="00F125D1"/>
    <w:pPr>
      <w:tabs>
        <w:tab w:val="num" w:pos="1287"/>
      </w:tabs>
      <w:spacing w:after="0" w:line="360" w:lineRule="auto"/>
      <w:ind w:left="323" w:firstLine="397"/>
      <w:jc w:val="both"/>
      <w:outlineLvl w:val="1"/>
    </w:pPr>
    <w:rPr>
      <w:rFonts w:ascii="Cambria" w:eastAsia="Times New Roman" w:hAnsi="Cambria"/>
      <w:b/>
      <w:bCs/>
      <w:color w:val="4F81BD"/>
      <w:sz w:val="26"/>
      <w:szCs w:val="26"/>
      <w:lang w:eastAsia="ru-RU"/>
    </w:rPr>
  </w:style>
  <w:style w:type="paragraph" w:customStyle="1" w:styleId="S40">
    <w:name w:val="S_Заголовок 4"/>
    <w:basedOn w:val="4"/>
    <w:link w:val="S41"/>
    <w:uiPriority w:val="99"/>
    <w:rsid w:val="00F125D1"/>
    <w:rPr>
      <w:rFonts w:ascii="Calibri" w:hAnsi="Calibri"/>
      <w:bCs w:val="0"/>
      <w:szCs w:val="20"/>
    </w:rPr>
  </w:style>
  <w:style w:type="paragraph" w:customStyle="1" w:styleId="S10">
    <w:name w:val="S_Заголовок 1"/>
    <w:basedOn w:val="a6"/>
    <w:autoRedefine/>
    <w:uiPriority w:val="99"/>
    <w:rsid w:val="00F125D1"/>
    <w:pPr>
      <w:tabs>
        <w:tab w:val="num" w:pos="907"/>
      </w:tabs>
      <w:spacing w:after="0" w:line="360" w:lineRule="auto"/>
      <w:ind w:left="340" w:firstLine="284"/>
      <w:jc w:val="center"/>
    </w:pPr>
    <w:rPr>
      <w:rFonts w:ascii="Times New Roman" w:eastAsia="Times New Roman" w:hAnsi="Times New Roman"/>
      <w:b/>
      <w:caps/>
      <w:sz w:val="24"/>
      <w:szCs w:val="24"/>
      <w:lang w:eastAsia="ru-RU"/>
    </w:rPr>
  </w:style>
  <w:style w:type="paragraph" w:customStyle="1" w:styleId="a1">
    <w:name w:val="Перечисление"/>
    <w:basedOn w:val="aa"/>
    <w:uiPriority w:val="99"/>
    <w:rsid w:val="00F125D1"/>
    <w:pPr>
      <w:numPr>
        <w:numId w:val="6"/>
      </w:numPr>
      <w:ind w:left="0" w:firstLine="709"/>
      <w:contextualSpacing w:val="0"/>
      <w:jc w:val="both"/>
    </w:pPr>
    <w:rPr>
      <w:rFonts w:eastAsia="Times New Roman"/>
      <w:lang w:eastAsia="ru-RU"/>
    </w:rPr>
  </w:style>
  <w:style w:type="paragraph" w:customStyle="1" w:styleId="affffff2">
    <w:name w:val="Третий уровень"/>
    <w:basedOn w:val="aa"/>
    <w:uiPriority w:val="99"/>
    <w:rsid w:val="00F125D1"/>
    <w:pPr>
      <w:ind w:left="0" w:firstLine="709"/>
      <w:contextualSpacing w:val="0"/>
      <w:jc w:val="both"/>
    </w:pPr>
    <w:rPr>
      <w:rFonts w:eastAsia="Times New Roman"/>
      <w:lang w:eastAsia="ru-RU"/>
    </w:rPr>
  </w:style>
  <w:style w:type="paragraph" w:customStyle="1" w:styleId="affffff3">
    <w:name w:val="Второй уровень"/>
    <w:basedOn w:val="aa"/>
    <w:uiPriority w:val="99"/>
    <w:rsid w:val="00F125D1"/>
    <w:pPr>
      <w:ind w:left="0" w:firstLine="709"/>
      <w:contextualSpacing w:val="0"/>
      <w:jc w:val="both"/>
    </w:pPr>
    <w:rPr>
      <w:rFonts w:eastAsia="Times New Roman"/>
      <w:lang w:eastAsia="ru-RU"/>
    </w:rPr>
  </w:style>
  <w:style w:type="paragraph" w:customStyle="1" w:styleId="affffff4">
    <w:name w:val="Первый уровень"/>
    <w:basedOn w:val="aa"/>
    <w:next w:val="a6"/>
    <w:uiPriority w:val="99"/>
    <w:rsid w:val="00F125D1"/>
    <w:pPr>
      <w:ind w:left="0" w:firstLine="709"/>
      <w:contextualSpacing w:val="0"/>
      <w:jc w:val="both"/>
    </w:pPr>
    <w:rPr>
      <w:rFonts w:eastAsia="Times New Roman"/>
      <w:lang w:eastAsia="ru-RU"/>
    </w:rPr>
  </w:style>
  <w:style w:type="paragraph" w:customStyle="1" w:styleId="S30">
    <w:name w:val="S_Нумерованный_3"/>
    <w:basedOn w:val="ConsNormal"/>
    <w:link w:val="S33"/>
    <w:autoRedefine/>
    <w:uiPriority w:val="99"/>
    <w:rsid w:val="00F125D1"/>
    <w:pPr>
      <w:widowControl/>
      <w:numPr>
        <w:numId w:val="7"/>
      </w:numPr>
      <w:suppressAutoHyphens w:val="0"/>
      <w:autoSpaceDN w:val="0"/>
      <w:adjustRightInd w:val="0"/>
    </w:pPr>
    <w:rPr>
      <w:rFonts w:ascii="Times New Roman" w:hAnsi="Times New Roman"/>
      <w:color w:val="auto"/>
      <w:lang w:eastAsia="ru-RU"/>
    </w:rPr>
  </w:style>
  <w:style w:type="character" w:customStyle="1" w:styleId="S33">
    <w:name w:val="S_Нумерованный_3 Знак Знак"/>
    <w:link w:val="S30"/>
    <w:uiPriority w:val="99"/>
    <w:locked/>
    <w:rsid w:val="00F125D1"/>
    <w:rPr>
      <w:rFonts w:ascii="Times New Roman" w:hAnsi="Times New Roman"/>
    </w:rPr>
  </w:style>
  <w:style w:type="paragraph" w:customStyle="1" w:styleId="a2">
    <w:name w:val="Перечисление цифр."/>
    <w:basedOn w:val="a6"/>
    <w:uiPriority w:val="99"/>
    <w:rsid w:val="00F125D1"/>
    <w:pPr>
      <w:numPr>
        <w:numId w:val="8"/>
      </w:numPr>
      <w:spacing w:after="0" w:line="312" w:lineRule="auto"/>
      <w:jc w:val="both"/>
    </w:pPr>
    <w:rPr>
      <w:rFonts w:ascii="Times New Roman" w:eastAsia="Times New Roman" w:hAnsi="Times New Roman"/>
      <w:sz w:val="24"/>
    </w:rPr>
  </w:style>
  <w:style w:type="paragraph" w:styleId="a3">
    <w:name w:val="Bibliography"/>
    <w:basedOn w:val="a6"/>
    <w:autoRedefine/>
    <w:uiPriority w:val="99"/>
    <w:rsid w:val="00F125D1"/>
    <w:pPr>
      <w:numPr>
        <w:numId w:val="9"/>
      </w:numPr>
      <w:spacing w:after="0" w:line="312" w:lineRule="auto"/>
      <w:jc w:val="both"/>
    </w:pPr>
    <w:rPr>
      <w:rFonts w:ascii="Times New Roman" w:eastAsia="Times New Roman" w:hAnsi="Times New Roman" w:cs="Arial"/>
      <w:sz w:val="24"/>
    </w:rPr>
  </w:style>
  <w:style w:type="paragraph" w:customStyle="1" w:styleId="affffff5">
    <w:name w:val="Нулевой уровень"/>
    <w:basedOn w:val="a6"/>
    <w:next w:val="a6"/>
    <w:uiPriority w:val="99"/>
    <w:rsid w:val="00F125D1"/>
    <w:pPr>
      <w:spacing w:after="0" w:line="312" w:lineRule="auto"/>
      <w:ind w:firstLine="709"/>
      <w:jc w:val="both"/>
    </w:pPr>
    <w:rPr>
      <w:rFonts w:ascii="Times New Roman" w:eastAsia="Times New Roman" w:hAnsi="Times New Roman"/>
      <w:b/>
      <w:sz w:val="28"/>
      <w:szCs w:val="28"/>
    </w:rPr>
  </w:style>
  <w:style w:type="paragraph" w:customStyle="1" w:styleId="affffff6">
    <w:name w:val="Стиль Нулевой уровень + По центру"/>
    <w:basedOn w:val="affffff5"/>
    <w:uiPriority w:val="99"/>
    <w:rsid w:val="00F125D1"/>
    <w:pPr>
      <w:pageBreakBefore/>
      <w:jc w:val="center"/>
    </w:pPr>
    <w:rPr>
      <w:bCs/>
      <w:szCs w:val="20"/>
    </w:rPr>
  </w:style>
  <w:style w:type="paragraph" w:customStyle="1" w:styleId="affffff7">
    <w:name w:val="Список маркир"/>
    <w:basedOn w:val="a6"/>
    <w:link w:val="affffff8"/>
    <w:uiPriority w:val="99"/>
    <w:semiHidden/>
    <w:rsid w:val="00F125D1"/>
    <w:pPr>
      <w:spacing w:after="0" w:line="360" w:lineRule="auto"/>
      <w:ind w:firstLine="540"/>
      <w:jc w:val="both"/>
    </w:pPr>
    <w:rPr>
      <w:rFonts w:ascii="Times New Roman" w:hAnsi="Times New Roman"/>
      <w:sz w:val="24"/>
      <w:szCs w:val="20"/>
      <w:lang w:eastAsia="ru-RU"/>
    </w:rPr>
  </w:style>
  <w:style w:type="character" w:customStyle="1" w:styleId="affffff8">
    <w:name w:val="Список маркир Знак"/>
    <w:link w:val="affffff7"/>
    <w:uiPriority w:val="99"/>
    <w:semiHidden/>
    <w:locked/>
    <w:rsid w:val="00F125D1"/>
    <w:rPr>
      <w:rFonts w:ascii="Times New Roman" w:hAnsi="Times New Roman"/>
      <w:sz w:val="24"/>
      <w:lang w:eastAsia="ru-RU"/>
    </w:rPr>
  </w:style>
  <w:style w:type="paragraph" w:customStyle="1" w:styleId="a4">
    <w:name w:val="Список нумерованный Знак"/>
    <w:basedOn w:val="a6"/>
    <w:uiPriority w:val="99"/>
    <w:semiHidden/>
    <w:rsid w:val="00F125D1"/>
    <w:pPr>
      <w:numPr>
        <w:numId w:val="10"/>
      </w:numPr>
      <w:tabs>
        <w:tab w:val="left" w:pos="1260"/>
      </w:tabs>
      <w:spacing w:after="0" w:line="360" w:lineRule="auto"/>
      <w:jc w:val="both"/>
    </w:pPr>
    <w:rPr>
      <w:rFonts w:ascii="Times New Roman" w:eastAsia="Times New Roman" w:hAnsi="Times New Roman"/>
      <w:sz w:val="24"/>
      <w:szCs w:val="24"/>
      <w:lang w:eastAsia="ru-RU"/>
    </w:rPr>
  </w:style>
  <w:style w:type="paragraph" w:customStyle="1" w:styleId="affffff9">
    <w:name w:val="Список нумерованный"/>
    <w:basedOn w:val="a6"/>
    <w:uiPriority w:val="99"/>
    <w:semiHidden/>
    <w:rsid w:val="00F125D1"/>
    <w:pPr>
      <w:tabs>
        <w:tab w:val="num" w:pos="153"/>
        <w:tab w:val="left" w:pos="1260"/>
      </w:tabs>
      <w:spacing w:after="0" w:line="360" w:lineRule="auto"/>
      <w:ind w:left="153" w:hanging="153"/>
      <w:jc w:val="both"/>
    </w:pPr>
    <w:rPr>
      <w:rFonts w:ascii="Times New Roman" w:eastAsia="Times New Roman" w:hAnsi="Times New Roman"/>
      <w:sz w:val="24"/>
      <w:szCs w:val="24"/>
      <w:lang w:eastAsia="ru-RU"/>
    </w:rPr>
  </w:style>
  <w:style w:type="paragraph" w:customStyle="1" w:styleId="affffffa">
    <w:name w:val="том"/>
    <w:basedOn w:val="ConsNonformat"/>
    <w:uiPriority w:val="99"/>
    <w:semiHidden/>
    <w:rsid w:val="00F125D1"/>
    <w:pPr>
      <w:suppressAutoHyphens w:val="0"/>
      <w:autoSpaceDN w:val="0"/>
      <w:adjustRightInd w:val="0"/>
      <w:ind w:right="0" w:firstLine="720"/>
      <w:jc w:val="both"/>
    </w:pPr>
    <w:rPr>
      <w:rFonts w:ascii="Times New Roman" w:hAnsi="Times New Roman"/>
      <w:b/>
      <w:color w:val="auto"/>
      <w:sz w:val="28"/>
      <w:szCs w:val="24"/>
      <w:lang w:eastAsia="ru-RU"/>
    </w:rPr>
  </w:style>
  <w:style w:type="paragraph" w:customStyle="1" w:styleId="ConsCell">
    <w:name w:val="ConsCell"/>
    <w:uiPriority w:val="99"/>
    <w:semiHidden/>
    <w:rsid w:val="00F125D1"/>
    <w:pPr>
      <w:widowControl w:val="0"/>
      <w:autoSpaceDE w:val="0"/>
      <w:autoSpaceDN w:val="0"/>
      <w:adjustRightInd w:val="0"/>
      <w:spacing w:line="360" w:lineRule="auto"/>
      <w:ind w:right="19772" w:firstLine="709"/>
      <w:jc w:val="both"/>
    </w:pPr>
    <w:rPr>
      <w:rFonts w:ascii="Arial" w:eastAsia="Times New Roman" w:hAnsi="Arial" w:cs="Arial"/>
      <w:sz w:val="20"/>
      <w:szCs w:val="20"/>
    </w:rPr>
  </w:style>
  <w:style w:type="paragraph" w:customStyle="1" w:styleId="112">
    <w:name w:val="Заголовок 1.1"/>
    <w:basedOn w:val="a6"/>
    <w:uiPriority w:val="99"/>
    <w:semiHidden/>
    <w:rsid w:val="00F125D1"/>
    <w:pPr>
      <w:keepNext/>
      <w:keepLines/>
      <w:spacing w:before="40" w:after="40" w:line="360" w:lineRule="auto"/>
      <w:ind w:firstLine="709"/>
      <w:jc w:val="center"/>
    </w:pPr>
    <w:rPr>
      <w:rFonts w:ascii="Times New Roman" w:eastAsia="Times New Roman" w:hAnsi="Times New Roman"/>
      <w:b/>
      <w:bCs/>
      <w:sz w:val="26"/>
      <w:szCs w:val="24"/>
      <w:lang w:eastAsia="ru-RU"/>
    </w:rPr>
  </w:style>
  <w:style w:type="paragraph" w:customStyle="1" w:styleId="affffffb">
    <w:name w:val="Статья"/>
    <w:basedOn w:val="a6"/>
    <w:link w:val="affffffc"/>
    <w:uiPriority w:val="99"/>
    <w:semiHidden/>
    <w:rsid w:val="00F125D1"/>
    <w:pPr>
      <w:spacing w:after="0" w:line="360" w:lineRule="auto"/>
      <w:ind w:firstLine="567"/>
      <w:jc w:val="both"/>
    </w:pPr>
    <w:rPr>
      <w:rFonts w:ascii="Times New Roman" w:hAnsi="Times New Roman"/>
      <w:sz w:val="24"/>
      <w:szCs w:val="20"/>
      <w:lang w:eastAsia="ru-RU"/>
    </w:rPr>
  </w:style>
  <w:style w:type="character" w:customStyle="1" w:styleId="affffffc">
    <w:name w:val="Статья Знак"/>
    <w:link w:val="affffffb"/>
    <w:uiPriority w:val="99"/>
    <w:semiHidden/>
    <w:locked/>
    <w:rsid w:val="00F125D1"/>
    <w:rPr>
      <w:rFonts w:ascii="Times New Roman" w:hAnsi="Times New Roman"/>
      <w:sz w:val="24"/>
      <w:lang w:eastAsia="ru-RU"/>
    </w:rPr>
  </w:style>
  <w:style w:type="paragraph" w:customStyle="1" w:styleId="xl22">
    <w:name w:val="xl22"/>
    <w:basedOn w:val="a6"/>
    <w:uiPriority w:val="99"/>
    <w:semiHidden/>
    <w:rsid w:val="00F125D1"/>
    <w:pPr>
      <w:spacing w:before="100" w:beforeAutospacing="1" w:after="100" w:afterAutospacing="1" w:line="360" w:lineRule="auto"/>
      <w:ind w:firstLine="709"/>
      <w:jc w:val="center"/>
    </w:pPr>
    <w:rPr>
      <w:rFonts w:ascii="Times New Roman CYR" w:eastAsia="Times New Roman" w:hAnsi="Times New Roman CYR" w:cs="Times New Roman CYR"/>
      <w:sz w:val="24"/>
      <w:szCs w:val="24"/>
      <w:lang w:eastAsia="ru-RU"/>
    </w:rPr>
  </w:style>
  <w:style w:type="paragraph" w:customStyle="1" w:styleId="affffffd">
    <w:name w:val="Обычный в таблице"/>
    <w:basedOn w:val="a6"/>
    <w:link w:val="affffffe"/>
    <w:uiPriority w:val="99"/>
    <w:rsid w:val="00F125D1"/>
    <w:pPr>
      <w:spacing w:after="0" w:line="360" w:lineRule="auto"/>
      <w:ind w:hanging="6"/>
      <w:jc w:val="center"/>
    </w:pPr>
    <w:rPr>
      <w:rFonts w:ascii="Times New Roman" w:hAnsi="Times New Roman"/>
      <w:sz w:val="24"/>
      <w:szCs w:val="20"/>
      <w:lang w:eastAsia="ru-RU"/>
    </w:rPr>
  </w:style>
  <w:style w:type="character" w:customStyle="1" w:styleId="S2">
    <w:name w:val="S_Обычный в таблице Знак"/>
    <w:link w:val="S1"/>
    <w:uiPriority w:val="99"/>
    <w:locked/>
    <w:rsid w:val="00F125D1"/>
    <w:rPr>
      <w:rFonts w:ascii="Times New Roman" w:hAnsi="Times New Roman"/>
      <w:sz w:val="24"/>
      <w:lang w:eastAsia="ru-RU"/>
    </w:rPr>
  </w:style>
  <w:style w:type="character" w:customStyle="1" w:styleId="affffffe">
    <w:name w:val="Обычный в таблице Знак"/>
    <w:link w:val="affffffd"/>
    <w:uiPriority w:val="99"/>
    <w:locked/>
    <w:rsid w:val="00F125D1"/>
    <w:rPr>
      <w:rFonts w:ascii="Times New Roman" w:hAnsi="Times New Roman"/>
      <w:sz w:val="24"/>
      <w:lang w:eastAsia="ru-RU"/>
    </w:rPr>
  </w:style>
  <w:style w:type="character" w:customStyle="1" w:styleId="1ff1">
    <w:name w:val="Заголовок 1 Знак Знак Знак Знак"/>
    <w:uiPriority w:val="99"/>
    <w:semiHidden/>
    <w:rsid w:val="00F125D1"/>
    <w:rPr>
      <w:sz w:val="28"/>
      <w:lang w:val="ru-RU" w:eastAsia="ru-RU"/>
    </w:rPr>
  </w:style>
  <w:style w:type="paragraph" w:customStyle="1" w:styleId="afffffff">
    <w:name w:val="Îáû÷íûé"/>
    <w:uiPriority w:val="99"/>
    <w:semiHidden/>
    <w:rsid w:val="00F125D1"/>
    <w:pPr>
      <w:spacing w:line="360" w:lineRule="auto"/>
      <w:ind w:firstLine="709"/>
      <w:jc w:val="both"/>
    </w:pPr>
    <w:rPr>
      <w:rFonts w:ascii="Times New Roman" w:eastAsia="Times New Roman" w:hAnsi="Times New Roman"/>
      <w:sz w:val="20"/>
      <w:szCs w:val="20"/>
      <w:lang w:val="en-US"/>
    </w:rPr>
  </w:style>
  <w:style w:type="paragraph" w:customStyle="1" w:styleId="afffffff0">
    <w:name w:val="Заглавие раздела"/>
    <w:basedOn w:val="20"/>
    <w:uiPriority w:val="99"/>
    <w:semiHidden/>
    <w:rsid w:val="00F125D1"/>
  </w:style>
  <w:style w:type="paragraph" w:customStyle="1" w:styleId="1ff2">
    <w:name w:val="Заголовок_1 Знак"/>
    <w:basedOn w:val="a6"/>
    <w:link w:val="1ff3"/>
    <w:uiPriority w:val="99"/>
    <w:semiHidden/>
    <w:rsid w:val="00F125D1"/>
    <w:pPr>
      <w:spacing w:after="0" w:line="360" w:lineRule="auto"/>
      <w:ind w:firstLine="709"/>
      <w:jc w:val="center"/>
    </w:pPr>
    <w:rPr>
      <w:rFonts w:ascii="Times New Roman" w:hAnsi="Times New Roman"/>
      <w:b/>
      <w:caps/>
      <w:sz w:val="24"/>
      <w:szCs w:val="20"/>
      <w:lang w:eastAsia="ru-RU"/>
    </w:rPr>
  </w:style>
  <w:style w:type="character" w:customStyle="1" w:styleId="1ff3">
    <w:name w:val="Заголовок_1 Знак Знак"/>
    <w:link w:val="1ff2"/>
    <w:uiPriority w:val="99"/>
    <w:semiHidden/>
    <w:locked/>
    <w:rsid w:val="00F125D1"/>
    <w:rPr>
      <w:rFonts w:ascii="Times New Roman" w:hAnsi="Times New Roman"/>
      <w:b/>
      <w:caps/>
      <w:sz w:val="24"/>
      <w:lang w:eastAsia="ru-RU"/>
    </w:rPr>
  </w:style>
  <w:style w:type="paragraph" w:customStyle="1" w:styleId="afffffff1">
    <w:name w:val="Неразрывный основной текст"/>
    <w:basedOn w:val="affc"/>
    <w:uiPriority w:val="99"/>
    <w:semiHidden/>
    <w:rsid w:val="00F125D1"/>
    <w:pPr>
      <w:keepNext/>
      <w:widowControl/>
      <w:suppressAutoHyphens w:val="0"/>
      <w:autoSpaceDE/>
      <w:spacing w:after="240" w:line="240" w:lineRule="atLeast"/>
      <w:ind w:left="1080"/>
    </w:pPr>
    <w:rPr>
      <w:rFonts w:ascii="Arial" w:hAnsi="Arial" w:cs="Arial"/>
      <w:color w:val="auto"/>
      <w:spacing w:val="-5"/>
      <w:sz w:val="20"/>
      <w:szCs w:val="20"/>
      <w:lang w:eastAsia="en-US"/>
    </w:rPr>
  </w:style>
  <w:style w:type="paragraph" w:customStyle="1" w:styleId="afffffff2">
    <w:name w:val="Рисунок"/>
    <w:basedOn w:val="a6"/>
    <w:next w:val="affff3"/>
    <w:uiPriority w:val="99"/>
    <w:semiHidden/>
    <w:rsid w:val="00F125D1"/>
    <w:pPr>
      <w:keepNext/>
      <w:spacing w:after="0" w:line="360" w:lineRule="auto"/>
      <w:ind w:left="1080" w:firstLine="709"/>
      <w:jc w:val="both"/>
    </w:pPr>
    <w:rPr>
      <w:rFonts w:ascii="Arial" w:eastAsia="Times New Roman" w:hAnsi="Arial" w:cs="Arial"/>
      <w:spacing w:val="-5"/>
      <w:sz w:val="20"/>
      <w:szCs w:val="20"/>
    </w:rPr>
  </w:style>
  <w:style w:type="paragraph" w:customStyle="1" w:styleId="afffffff3">
    <w:name w:val="Название части"/>
    <w:basedOn w:val="a6"/>
    <w:uiPriority w:val="99"/>
    <w:semiHidden/>
    <w:rsid w:val="00F125D1"/>
    <w:pPr>
      <w:shd w:val="solid" w:color="auto" w:fill="auto"/>
      <w:spacing w:after="0" w:line="360" w:lineRule="exact"/>
      <w:ind w:firstLine="709"/>
      <w:jc w:val="center"/>
    </w:pPr>
    <w:rPr>
      <w:rFonts w:ascii="Arial" w:eastAsia="Times New Roman" w:hAnsi="Arial" w:cs="Arial"/>
      <w:color w:val="FFFFFF"/>
      <w:spacing w:val="-16"/>
      <w:sz w:val="26"/>
      <w:szCs w:val="26"/>
    </w:rPr>
  </w:style>
  <w:style w:type="paragraph" w:customStyle="1" w:styleId="afffffff4">
    <w:name w:val="Подзаголовок главы"/>
    <w:basedOn w:val="afff"/>
    <w:uiPriority w:val="99"/>
    <w:semiHidden/>
    <w:rsid w:val="00F125D1"/>
    <w:pPr>
      <w:keepLines/>
      <w:widowControl/>
      <w:suppressAutoHyphens w:val="0"/>
      <w:autoSpaceDE/>
      <w:spacing w:before="60" w:line="340" w:lineRule="atLeast"/>
      <w:jc w:val="left"/>
    </w:pPr>
    <w:rPr>
      <w:rFonts w:eastAsia="Times New Roman" w:cs="Arial"/>
      <w:i w:val="0"/>
      <w:iCs w:val="0"/>
      <w:color w:val="auto"/>
      <w:spacing w:val="-16"/>
      <w:kern w:val="28"/>
      <w:sz w:val="32"/>
      <w:szCs w:val="32"/>
      <w:lang w:eastAsia="en-US"/>
    </w:rPr>
  </w:style>
  <w:style w:type="paragraph" w:customStyle="1" w:styleId="afffffff5">
    <w:name w:val="Название предприятия"/>
    <w:basedOn w:val="a6"/>
    <w:uiPriority w:val="99"/>
    <w:semiHidden/>
    <w:rsid w:val="00F125D1"/>
    <w:pPr>
      <w:keepNext/>
      <w:keepLines/>
      <w:spacing w:after="0" w:line="220" w:lineRule="atLeast"/>
      <w:ind w:firstLine="709"/>
      <w:jc w:val="both"/>
    </w:pPr>
    <w:rPr>
      <w:rFonts w:ascii="Arial Black" w:eastAsia="Times New Roman" w:hAnsi="Arial Black" w:cs="Arial Black"/>
      <w:spacing w:val="-25"/>
      <w:kern w:val="28"/>
      <w:sz w:val="32"/>
      <w:szCs w:val="32"/>
    </w:rPr>
  </w:style>
  <w:style w:type="paragraph" w:customStyle="1" w:styleId="11">
    <w:name w:val="Маркированный_1"/>
    <w:basedOn w:val="a6"/>
    <w:link w:val="1ff4"/>
    <w:uiPriority w:val="99"/>
    <w:semiHidden/>
    <w:rsid w:val="00F125D1"/>
    <w:pPr>
      <w:numPr>
        <w:ilvl w:val="1"/>
        <w:numId w:val="13"/>
      </w:numPr>
      <w:tabs>
        <w:tab w:val="clear" w:pos="2149"/>
        <w:tab w:val="left" w:pos="900"/>
      </w:tabs>
      <w:spacing w:after="0" w:line="360" w:lineRule="auto"/>
      <w:ind w:left="0" w:firstLine="720"/>
      <w:jc w:val="both"/>
    </w:pPr>
    <w:rPr>
      <w:rFonts w:ascii="Times New Roman" w:eastAsia="Times New Roman" w:hAnsi="Times New Roman"/>
      <w:sz w:val="24"/>
      <w:szCs w:val="24"/>
      <w:lang w:eastAsia="ru-RU"/>
    </w:rPr>
  </w:style>
  <w:style w:type="character" w:customStyle="1" w:styleId="1ff4">
    <w:name w:val="Маркированный_1 Знак"/>
    <w:link w:val="11"/>
    <w:uiPriority w:val="99"/>
    <w:semiHidden/>
    <w:locked/>
    <w:rsid w:val="00F125D1"/>
    <w:rPr>
      <w:rFonts w:ascii="Times New Roman" w:eastAsia="Times New Roman" w:hAnsi="Times New Roman"/>
      <w:sz w:val="24"/>
      <w:szCs w:val="24"/>
    </w:rPr>
  </w:style>
  <w:style w:type="paragraph" w:customStyle="1" w:styleId="afffffff6">
    <w:name w:val="Текст таблицы"/>
    <w:basedOn w:val="a6"/>
    <w:uiPriority w:val="99"/>
    <w:semiHidden/>
    <w:rsid w:val="00F125D1"/>
    <w:pPr>
      <w:spacing w:before="60" w:after="0" w:line="360" w:lineRule="auto"/>
      <w:ind w:firstLine="709"/>
      <w:jc w:val="both"/>
    </w:pPr>
    <w:rPr>
      <w:rFonts w:ascii="Arial" w:eastAsia="Times New Roman" w:hAnsi="Arial" w:cs="Arial"/>
      <w:spacing w:val="-5"/>
      <w:sz w:val="16"/>
      <w:szCs w:val="16"/>
    </w:rPr>
  </w:style>
  <w:style w:type="paragraph" w:customStyle="1" w:styleId="afffffff7">
    <w:name w:val="Подчеркнутый"/>
    <w:basedOn w:val="a6"/>
    <w:link w:val="afffffff8"/>
    <w:uiPriority w:val="99"/>
    <w:semiHidden/>
    <w:rsid w:val="00F125D1"/>
    <w:pPr>
      <w:spacing w:after="0" w:line="360" w:lineRule="auto"/>
      <w:ind w:firstLine="709"/>
      <w:jc w:val="both"/>
    </w:pPr>
    <w:rPr>
      <w:rFonts w:ascii="Times New Roman" w:hAnsi="Times New Roman"/>
      <w:sz w:val="24"/>
      <w:szCs w:val="20"/>
      <w:u w:val="single"/>
      <w:lang w:eastAsia="ru-RU"/>
    </w:rPr>
  </w:style>
  <w:style w:type="character" w:customStyle="1" w:styleId="afffffff8">
    <w:name w:val="Подчеркнутый Знак"/>
    <w:link w:val="afffffff7"/>
    <w:uiPriority w:val="99"/>
    <w:semiHidden/>
    <w:locked/>
    <w:rsid w:val="00F125D1"/>
    <w:rPr>
      <w:rFonts w:ascii="Times New Roman" w:hAnsi="Times New Roman"/>
      <w:sz w:val="24"/>
      <w:u w:val="single"/>
      <w:lang w:eastAsia="ru-RU"/>
    </w:rPr>
  </w:style>
  <w:style w:type="paragraph" w:customStyle="1" w:styleId="afffffff9">
    <w:name w:val="Название документа"/>
    <w:basedOn w:val="a6"/>
    <w:uiPriority w:val="99"/>
    <w:semiHidden/>
    <w:rsid w:val="00F125D1"/>
    <w:pPr>
      <w:keepNext/>
      <w:keepLines/>
      <w:pBdr>
        <w:top w:val="single" w:sz="48" w:space="31" w:color="auto"/>
      </w:pBdr>
      <w:tabs>
        <w:tab w:val="left" w:pos="0"/>
      </w:tabs>
      <w:spacing w:before="240" w:after="500" w:line="640" w:lineRule="exact"/>
      <w:ind w:firstLine="709"/>
      <w:jc w:val="both"/>
    </w:pPr>
    <w:rPr>
      <w:rFonts w:ascii="Arial Black" w:eastAsia="Times New Roman" w:hAnsi="Arial Black" w:cs="Arial Black"/>
      <w:b/>
      <w:bCs/>
      <w:spacing w:val="-48"/>
      <w:kern w:val="28"/>
      <w:sz w:val="64"/>
      <w:szCs w:val="64"/>
    </w:rPr>
  </w:style>
  <w:style w:type="paragraph" w:customStyle="1" w:styleId="afffffffa">
    <w:name w:val="Нижний колонтитул (четн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b">
    <w:name w:val="Нижний колонтитул (перв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c">
    <w:name w:val="Нижний колонтитул (нечетный)"/>
    <w:basedOn w:val="ae"/>
    <w:uiPriority w:val="99"/>
    <w:semiHidden/>
    <w:rsid w:val="00F125D1"/>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styleId="2f5">
    <w:name w:val="List 2"/>
    <w:basedOn w:val="afff1"/>
    <w:uiPriority w:val="99"/>
    <w:semiHidden/>
    <w:rsid w:val="00F125D1"/>
    <w:pPr>
      <w:suppressAutoHyphens w:val="0"/>
      <w:spacing w:after="240" w:line="240" w:lineRule="atLeast"/>
      <w:ind w:left="1800" w:hanging="360"/>
    </w:pPr>
    <w:rPr>
      <w:rFonts w:ascii="Arial" w:hAnsi="Arial" w:cs="Arial"/>
      <w:color w:val="auto"/>
      <w:spacing w:val="-5"/>
      <w:sz w:val="20"/>
      <w:szCs w:val="20"/>
      <w:lang w:eastAsia="en-US"/>
    </w:rPr>
  </w:style>
  <w:style w:type="paragraph" w:styleId="36">
    <w:name w:val="List 3"/>
    <w:basedOn w:val="afff1"/>
    <w:uiPriority w:val="99"/>
    <w:semiHidden/>
    <w:rsid w:val="00F125D1"/>
    <w:pPr>
      <w:suppressAutoHyphens w:val="0"/>
      <w:spacing w:after="240" w:line="240" w:lineRule="atLeast"/>
      <w:ind w:left="2160" w:hanging="360"/>
    </w:pPr>
    <w:rPr>
      <w:rFonts w:ascii="Arial" w:hAnsi="Arial" w:cs="Arial"/>
      <w:color w:val="auto"/>
      <w:spacing w:val="-5"/>
      <w:sz w:val="20"/>
      <w:szCs w:val="20"/>
      <w:lang w:eastAsia="en-US"/>
    </w:rPr>
  </w:style>
  <w:style w:type="paragraph" w:styleId="43">
    <w:name w:val="List 4"/>
    <w:basedOn w:val="afff1"/>
    <w:uiPriority w:val="99"/>
    <w:semiHidden/>
    <w:rsid w:val="00F125D1"/>
    <w:pPr>
      <w:suppressAutoHyphens w:val="0"/>
      <w:spacing w:after="240" w:line="240" w:lineRule="atLeast"/>
      <w:ind w:left="2520" w:hanging="360"/>
    </w:pPr>
    <w:rPr>
      <w:rFonts w:ascii="Arial" w:hAnsi="Arial" w:cs="Arial"/>
      <w:color w:val="auto"/>
      <w:spacing w:val="-5"/>
      <w:sz w:val="20"/>
      <w:szCs w:val="20"/>
      <w:lang w:eastAsia="en-US"/>
    </w:rPr>
  </w:style>
  <w:style w:type="paragraph" w:styleId="52">
    <w:name w:val="List 5"/>
    <w:basedOn w:val="afff1"/>
    <w:uiPriority w:val="99"/>
    <w:semiHidden/>
    <w:rsid w:val="00F125D1"/>
    <w:pPr>
      <w:suppressAutoHyphens w:val="0"/>
      <w:spacing w:after="240" w:line="240" w:lineRule="atLeast"/>
      <w:ind w:left="2880" w:hanging="360"/>
    </w:pPr>
    <w:rPr>
      <w:rFonts w:ascii="Arial" w:hAnsi="Arial" w:cs="Arial"/>
      <w:color w:val="auto"/>
      <w:spacing w:val="-5"/>
      <w:sz w:val="20"/>
      <w:szCs w:val="20"/>
      <w:lang w:eastAsia="en-US"/>
    </w:rPr>
  </w:style>
  <w:style w:type="paragraph" w:styleId="37">
    <w:name w:val="List Bullet 3"/>
    <w:basedOn w:val="a6"/>
    <w:autoRedefine/>
    <w:uiPriority w:val="99"/>
    <w:semiHidden/>
    <w:rsid w:val="00F125D1"/>
    <w:pPr>
      <w:tabs>
        <w:tab w:val="num" w:pos="552"/>
      </w:tabs>
      <w:spacing w:after="240" w:line="240" w:lineRule="atLeast"/>
      <w:ind w:left="2160" w:hanging="552"/>
      <w:jc w:val="both"/>
    </w:pPr>
    <w:rPr>
      <w:rFonts w:ascii="Arial" w:eastAsia="Times New Roman" w:hAnsi="Arial" w:cs="Arial"/>
      <w:spacing w:val="-5"/>
      <w:sz w:val="20"/>
      <w:szCs w:val="20"/>
    </w:rPr>
  </w:style>
  <w:style w:type="paragraph" w:styleId="44">
    <w:name w:val="List Bullet 4"/>
    <w:basedOn w:val="a6"/>
    <w:autoRedefine/>
    <w:uiPriority w:val="99"/>
    <w:semiHidden/>
    <w:rsid w:val="00F125D1"/>
    <w:pPr>
      <w:tabs>
        <w:tab w:val="num" w:pos="552"/>
      </w:tabs>
      <w:spacing w:after="240" w:line="240" w:lineRule="atLeast"/>
      <w:ind w:left="2520" w:hanging="552"/>
      <w:jc w:val="both"/>
    </w:pPr>
    <w:rPr>
      <w:rFonts w:ascii="Arial" w:eastAsia="Times New Roman" w:hAnsi="Arial" w:cs="Arial"/>
      <w:spacing w:val="-5"/>
      <w:sz w:val="20"/>
      <w:szCs w:val="20"/>
    </w:rPr>
  </w:style>
  <w:style w:type="paragraph" w:styleId="53">
    <w:name w:val="List Bullet 5"/>
    <w:basedOn w:val="a6"/>
    <w:autoRedefine/>
    <w:uiPriority w:val="99"/>
    <w:semiHidden/>
    <w:rsid w:val="00F125D1"/>
    <w:pPr>
      <w:tabs>
        <w:tab w:val="num" w:pos="552"/>
      </w:tabs>
      <w:spacing w:after="240" w:line="240" w:lineRule="atLeast"/>
      <w:ind w:left="2880" w:hanging="552"/>
      <w:jc w:val="both"/>
    </w:pPr>
    <w:rPr>
      <w:rFonts w:ascii="Arial" w:eastAsia="Times New Roman" w:hAnsi="Arial" w:cs="Arial"/>
      <w:spacing w:val="-5"/>
      <w:sz w:val="20"/>
      <w:szCs w:val="20"/>
    </w:rPr>
  </w:style>
  <w:style w:type="paragraph" w:styleId="afffffffd">
    <w:name w:val="List Continue"/>
    <w:basedOn w:val="afff1"/>
    <w:uiPriority w:val="99"/>
    <w:semiHidden/>
    <w:rsid w:val="00F125D1"/>
    <w:pPr>
      <w:suppressAutoHyphens w:val="0"/>
      <w:spacing w:after="240" w:line="240" w:lineRule="atLeast"/>
      <w:ind w:left="1440" w:firstLine="0"/>
    </w:pPr>
    <w:rPr>
      <w:rFonts w:ascii="Arial" w:hAnsi="Arial" w:cs="Arial"/>
      <w:color w:val="auto"/>
      <w:spacing w:val="-5"/>
      <w:sz w:val="20"/>
      <w:szCs w:val="20"/>
      <w:lang w:eastAsia="en-US"/>
    </w:rPr>
  </w:style>
  <w:style w:type="paragraph" w:styleId="2f6">
    <w:name w:val="List Continue 2"/>
    <w:basedOn w:val="afffffffd"/>
    <w:uiPriority w:val="99"/>
    <w:semiHidden/>
    <w:rsid w:val="00F125D1"/>
    <w:pPr>
      <w:ind w:left="2160"/>
    </w:pPr>
  </w:style>
  <w:style w:type="paragraph" w:styleId="38">
    <w:name w:val="List Continue 3"/>
    <w:basedOn w:val="afffffffd"/>
    <w:uiPriority w:val="99"/>
    <w:semiHidden/>
    <w:rsid w:val="00F125D1"/>
    <w:pPr>
      <w:ind w:left="2520"/>
    </w:pPr>
  </w:style>
  <w:style w:type="paragraph" w:styleId="45">
    <w:name w:val="List Continue 4"/>
    <w:basedOn w:val="afffffffd"/>
    <w:uiPriority w:val="99"/>
    <w:semiHidden/>
    <w:rsid w:val="00F125D1"/>
    <w:pPr>
      <w:ind w:left="2880"/>
    </w:pPr>
  </w:style>
  <w:style w:type="paragraph" w:styleId="54">
    <w:name w:val="List Continue 5"/>
    <w:basedOn w:val="afffffffd"/>
    <w:uiPriority w:val="99"/>
    <w:semiHidden/>
    <w:rsid w:val="00F125D1"/>
    <w:pPr>
      <w:ind w:left="3240"/>
    </w:pPr>
  </w:style>
  <w:style w:type="paragraph" w:styleId="afffffffe">
    <w:name w:val="List Number"/>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8"/>
      <w:lang w:eastAsia="ru-RU"/>
    </w:rPr>
  </w:style>
  <w:style w:type="paragraph" w:styleId="2f7">
    <w:name w:val="List Number 2"/>
    <w:basedOn w:val="afffffffe"/>
    <w:uiPriority w:val="99"/>
    <w:semiHidden/>
    <w:rsid w:val="00F125D1"/>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fffe"/>
    <w:uiPriority w:val="99"/>
    <w:semiHidden/>
    <w:rsid w:val="00F125D1"/>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6">
    <w:name w:val="List Number 4"/>
    <w:basedOn w:val="afffffffe"/>
    <w:uiPriority w:val="99"/>
    <w:semiHidden/>
    <w:rsid w:val="00F125D1"/>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fffe"/>
    <w:uiPriority w:val="99"/>
    <w:semiHidden/>
    <w:rsid w:val="00F125D1"/>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ff">
    <w:name w:val="Normal Indent"/>
    <w:basedOn w:val="a6"/>
    <w:uiPriority w:val="99"/>
    <w:semiHidden/>
    <w:rsid w:val="00F125D1"/>
    <w:pPr>
      <w:spacing w:after="0" w:line="360" w:lineRule="auto"/>
      <w:ind w:left="1440" w:firstLine="709"/>
      <w:jc w:val="both"/>
    </w:pPr>
    <w:rPr>
      <w:rFonts w:ascii="Arial" w:eastAsia="Times New Roman" w:hAnsi="Arial" w:cs="Arial"/>
      <w:spacing w:val="-5"/>
      <w:sz w:val="20"/>
      <w:szCs w:val="20"/>
    </w:rPr>
  </w:style>
  <w:style w:type="paragraph" w:customStyle="1" w:styleId="affffffff0">
    <w:name w:val="Подзаголовок части"/>
    <w:basedOn w:val="a6"/>
    <w:next w:val="affc"/>
    <w:uiPriority w:val="99"/>
    <w:semiHidden/>
    <w:rsid w:val="00F125D1"/>
    <w:pPr>
      <w:keepNext/>
      <w:spacing w:before="360" w:after="120" w:line="360" w:lineRule="auto"/>
      <w:ind w:left="1080" w:firstLine="709"/>
      <w:jc w:val="both"/>
    </w:pPr>
    <w:rPr>
      <w:rFonts w:ascii="Arial" w:eastAsia="Times New Roman" w:hAnsi="Arial" w:cs="Arial"/>
      <w:i/>
      <w:iCs/>
      <w:spacing w:val="-5"/>
      <w:kern w:val="28"/>
      <w:sz w:val="26"/>
      <w:szCs w:val="26"/>
    </w:rPr>
  </w:style>
  <w:style w:type="paragraph" w:customStyle="1" w:styleId="affffffff1">
    <w:name w:val="Обратный адрес"/>
    <w:basedOn w:val="a6"/>
    <w:uiPriority w:val="99"/>
    <w:semiHidden/>
    <w:rsid w:val="00F125D1"/>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paragraph" w:customStyle="1" w:styleId="affffffff2">
    <w:name w:val="Название раздела"/>
    <w:basedOn w:val="a6"/>
    <w:next w:val="affc"/>
    <w:uiPriority w:val="99"/>
    <w:semiHidden/>
    <w:rsid w:val="00F125D1"/>
    <w:pPr>
      <w:pBdr>
        <w:bottom w:val="single" w:sz="6" w:space="2" w:color="auto"/>
      </w:pBdr>
      <w:spacing w:before="360" w:after="960" w:line="360" w:lineRule="auto"/>
      <w:ind w:firstLine="709"/>
      <w:jc w:val="both"/>
    </w:pPr>
    <w:rPr>
      <w:rFonts w:ascii="Arial Black" w:eastAsia="Times New Roman" w:hAnsi="Arial Black" w:cs="Arial Black"/>
      <w:spacing w:val="-35"/>
      <w:sz w:val="54"/>
      <w:szCs w:val="54"/>
      <w:lang w:eastAsia="ru-RU"/>
    </w:rPr>
  </w:style>
  <w:style w:type="paragraph" w:customStyle="1" w:styleId="affffffff3">
    <w:name w:val="Подзаголовок титульного листа"/>
    <w:basedOn w:val="a6"/>
    <w:next w:val="affc"/>
    <w:uiPriority w:val="99"/>
    <w:semiHidden/>
    <w:rsid w:val="00F125D1"/>
    <w:pPr>
      <w:pBdr>
        <w:top w:val="single" w:sz="6" w:space="24" w:color="auto"/>
      </w:pBdr>
      <w:spacing w:after="0" w:line="480" w:lineRule="atLeast"/>
      <w:ind w:left="835" w:right="835" w:firstLine="709"/>
      <w:jc w:val="both"/>
    </w:pPr>
    <w:rPr>
      <w:rFonts w:ascii="Arial" w:eastAsia="Times New Roman" w:hAnsi="Arial" w:cs="Arial"/>
      <w:b/>
      <w:bCs/>
      <w:spacing w:val="-30"/>
      <w:sz w:val="48"/>
      <w:szCs w:val="48"/>
      <w:lang w:eastAsia="ru-RU"/>
    </w:rPr>
  </w:style>
  <w:style w:type="character" w:customStyle="1" w:styleId="affffffff4">
    <w:name w:val="Надстрочный"/>
    <w:uiPriority w:val="99"/>
    <w:semiHidden/>
    <w:rsid w:val="00F125D1"/>
    <w:rPr>
      <w:b/>
      <w:vertAlign w:val="superscript"/>
    </w:rPr>
  </w:style>
  <w:style w:type="character" w:styleId="HTML1">
    <w:name w:val="HTML Sample"/>
    <w:basedOn w:val="a7"/>
    <w:uiPriority w:val="99"/>
    <w:semiHidden/>
    <w:rsid w:val="00F125D1"/>
    <w:rPr>
      <w:rFonts w:ascii="Courier New" w:hAnsi="Courier New" w:cs="Times New Roman"/>
      <w:lang w:val="ru-RU"/>
    </w:rPr>
  </w:style>
  <w:style w:type="paragraph" w:styleId="2f8">
    <w:name w:val="envelope return"/>
    <w:basedOn w:val="a6"/>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styleId="HTML2">
    <w:name w:val="HTML Definition"/>
    <w:basedOn w:val="a7"/>
    <w:uiPriority w:val="99"/>
    <w:semiHidden/>
    <w:rsid w:val="00F125D1"/>
    <w:rPr>
      <w:rFonts w:cs="Times New Roman"/>
      <w:i/>
      <w:lang w:val="ru-RU"/>
    </w:rPr>
  </w:style>
  <w:style w:type="character" w:styleId="HTML3">
    <w:name w:val="HTML Variable"/>
    <w:basedOn w:val="a7"/>
    <w:uiPriority w:val="99"/>
    <w:semiHidden/>
    <w:rsid w:val="00F125D1"/>
    <w:rPr>
      <w:rFonts w:cs="Times New Roman"/>
      <w:i/>
      <w:lang w:val="ru-RU"/>
    </w:rPr>
  </w:style>
  <w:style w:type="character" w:styleId="HTML4">
    <w:name w:val="HTML Typewriter"/>
    <w:basedOn w:val="a7"/>
    <w:uiPriority w:val="99"/>
    <w:semiHidden/>
    <w:rsid w:val="00F125D1"/>
    <w:rPr>
      <w:rFonts w:ascii="Courier New" w:hAnsi="Courier New" w:cs="Times New Roman"/>
      <w:sz w:val="20"/>
      <w:lang w:val="ru-RU"/>
    </w:rPr>
  </w:style>
  <w:style w:type="paragraph" w:styleId="affffffff5">
    <w:name w:val="Signature"/>
    <w:basedOn w:val="a6"/>
    <w:link w:val="affffffff6"/>
    <w:uiPriority w:val="99"/>
    <w:semiHidden/>
    <w:rsid w:val="00F125D1"/>
    <w:pPr>
      <w:spacing w:after="0" w:line="360" w:lineRule="auto"/>
      <w:ind w:left="4252" w:firstLine="709"/>
      <w:jc w:val="both"/>
    </w:pPr>
    <w:rPr>
      <w:rFonts w:ascii="Arial" w:eastAsia="Times New Roman" w:hAnsi="Arial" w:cs="Arial"/>
      <w:spacing w:val="-5"/>
      <w:sz w:val="20"/>
      <w:szCs w:val="20"/>
    </w:rPr>
  </w:style>
  <w:style w:type="character" w:customStyle="1" w:styleId="affffffff6">
    <w:name w:val="Подпись Знак"/>
    <w:basedOn w:val="a7"/>
    <w:link w:val="affffffff5"/>
    <w:uiPriority w:val="99"/>
    <w:semiHidden/>
    <w:locked/>
    <w:rsid w:val="00F125D1"/>
    <w:rPr>
      <w:rFonts w:ascii="Arial" w:hAnsi="Arial" w:cs="Arial"/>
      <w:spacing w:val="-5"/>
      <w:sz w:val="20"/>
      <w:szCs w:val="20"/>
    </w:rPr>
  </w:style>
  <w:style w:type="paragraph" w:styleId="affffffff7">
    <w:name w:val="Salutation"/>
    <w:basedOn w:val="a6"/>
    <w:next w:val="a6"/>
    <w:link w:val="affffffff8"/>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8">
    <w:name w:val="Приветствие Знак"/>
    <w:basedOn w:val="a7"/>
    <w:link w:val="affffffff7"/>
    <w:uiPriority w:val="99"/>
    <w:semiHidden/>
    <w:locked/>
    <w:rsid w:val="00F125D1"/>
    <w:rPr>
      <w:rFonts w:ascii="Arial" w:hAnsi="Arial" w:cs="Arial"/>
      <w:spacing w:val="-5"/>
      <w:sz w:val="20"/>
      <w:szCs w:val="20"/>
    </w:rPr>
  </w:style>
  <w:style w:type="paragraph" w:styleId="affffffff9">
    <w:name w:val="Closing"/>
    <w:basedOn w:val="a6"/>
    <w:link w:val="affffffffa"/>
    <w:uiPriority w:val="99"/>
    <w:semiHidden/>
    <w:rsid w:val="00F125D1"/>
    <w:pPr>
      <w:spacing w:after="0" w:line="360" w:lineRule="auto"/>
      <w:ind w:left="4252" w:firstLine="709"/>
      <w:jc w:val="both"/>
    </w:pPr>
    <w:rPr>
      <w:rFonts w:ascii="Arial" w:eastAsia="Times New Roman" w:hAnsi="Arial" w:cs="Arial"/>
      <w:spacing w:val="-5"/>
      <w:sz w:val="20"/>
      <w:szCs w:val="20"/>
    </w:rPr>
  </w:style>
  <w:style w:type="character" w:customStyle="1" w:styleId="affffffffa">
    <w:name w:val="Прощание Знак"/>
    <w:basedOn w:val="a7"/>
    <w:link w:val="affffffff9"/>
    <w:uiPriority w:val="99"/>
    <w:semiHidden/>
    <w:locked/>
    <w:rsid w:val="00F125D1"/>
    <w:rPr>
      <w:rFonts w:ascii="Arial" w:hAnsi="Arial" w:cs="Arial"/>
      <w:spacing w:val="-5"/>
      <w:sz w:val="20"/>
      <w:szCs w:val="20"/>
    </w:rPr>
  </w:style>
  <w:style w:type="paragraph" w:styleId="affffffffb">
    <w:name w:val="E-mail Signature"/>
    <w:basedOn w:val="a6"/>
    <w:link w:val="affffffffc"/>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c">
    <w:name w:val="Электронная подпись Знак"/>
    <w:basedOn w:val="a7"/>
    <w:link w:val="affffffffb"/>
    <w:uiPriority w:val="99"/>
    <w:semiHidden/>
    <w:locked/>
    <w:rsid w:val="00F125D1"/>
    <w:rPr>
      <w:rFonts w:ascii="Arial" w:hAnsi="Arial" w:cs="Arial"/>
      <w:spacing w:val="-5"/>
      <w:sz w:val="20"/>
      <w:szCs w:val="20"/>
    </w:rPr>
  </w:style>
  <w:style w:type="character" w:customStyle="1" w:styleId="1ff5">
    <w:name w:val="Заголовок_1 Знак Знак Знак"/>
    <w:uiPriority w:val="99"/>
    <w:semiHidden/>
    <w:rsid w:val="00F125D1"/>
    <w:rPr>
      <w:b/>
      <w:caps/>
      <w:sz w:val="24"/>
      <w:lang w:val="ru-RU" w:eastAsia="ru-RU"/>
    </w:rPr>
  </w:style>
  <w:style w:type="paragraph" w:customStyle="1" w:styleId="2f9">
    <w:name w:val="Стиль2"/>
    <w:basedOn w:val="a6"/>
    <w:next w:val="1f2"/>
    <w:uiPriority w:val="99"/>
    <w:rsid w:val="00F125D1"/>
    <w:pPr>
      <w:spacing w:after="0" w:line="360" w:lineRule="auto"/>
      <w:ind w:right="-8" w:firstLine="720"/>
      <w:jc w:val="center"/>
    </w:pPr>
    <w:rPr>
      <w:rFonts w:ascii="Times New Roman" w:eastAsia="Times New Roman" w:hAnsi="Times New Roman"/>
      <w:b/>
      <w:caps/>
      <w:sz w:val="24"/>
      <w:szCs w:val="24"/>
      <w:lang w:eastAsia="ru-RU"/>
    </w:rPr>
  </w:style>
  <w:style w:type="character" w:styleId="affffffffd">
    <w:name w:val="annotation reference"/>
    <w:basedOn w:val="a7"/>
    <w:uiPriority w:val="99"/>
    <w:semiHidden/>
    <w:rsid w:val="00F125D1"/>
    <w:rPr>
      <w:rFonts w:cs="Times New Roman"/>
      <w:sz w:val="16"/>
    </w:rPr>
  </w:style>
  <w:style w:type="paragraph" w:styleId="affffffffe">
    <w:name w:val="annotation text"/>
    <w:basedOn w:val="a6"/>
    <w:link w:val="afffffffff"/>
    <w:uiPriority w:val="99"/>
    <w:semiHidden/>
    <w:rsid w:val="00F125D1"/>
    <w:pPr>
      <w:spacing w:after="0" w:line="360" w:lineRule="auto"/>
      <w:ind w:firstLine="680"/>
      <w:jc w:val="both"/>
    </w:pPr>
    <w:rPr>
      <w:rFonts w:ascii="Times New Roman" w:eastAsia="Times New Roman" w:hAnsi="Times New Roman"/>
      <w:sz w:val="20"/>
      <w:szCs w:val="20"/>
      <w:lang w:eastAsia="ru-RU"/>
    </w:rPr>
  </w:style>
  <w:style w:type="character" w:customStyle="1" w:styleId="afffffffff">
    <w:name w:val="Текст примечания Знак"/>
    <w:basedOn w:val="a7"/>
    <w:link w:val="affffffffe"/>
    <w:uiPriority w:val="99"/>
    <w:semiHidden/>
    <w:locked/>
    <w:rsid w:val="00F125D1"/>
    <w:rPr>
      <w:rFonts w:ascii="Times New Roman" w:hAnsi="Times New Roman" w:cs="Times New Roman"/>
      <w:sz w:val="20"/>
      <w:szCs w:val="20"/>
      <w:lang w:eastAsia="ru-RU"/>
    </w:rPr>
  </w:style>
  <w:style w:type="paragraph" w:styleId="afffffffff0">
    <w:name w:val="annotation subject"/>
    <w:basedOn w:val="affffffffe"/>
    <w:next w:val="affffffffe"/>
    <w:link w:val="afffffffff1"/>
    <w:uiPriority w:val="99"/>
    <w:semiHidden/>
    <w:rsid w:val="00F125D1"/>
    <w:rPr>
      <w:b/>
      <w:bCs/>
    </w:rPr>
  </w:style>
  <w:style w:type="character" w:customStyle="1" w:styleId="afffffffff1">
    <w:name w:val="Тема примечания Знак"/>
    <w:basedOn w:val="afffffffff"/>
    <w:link w:val="afffffffff0"/>
    <w:uiPriority w:val="99"/>
    <w:semiHidden/>
    <w:locked/>
    <w:rsid w:val="00F125D1"/>
    <w:rPr>
      <w:rFonts w:ascii="Times New Roman" w:hAnsi="Times New Roman" w:cs="Times New Roman"/>
      <w:b/>
      <w:bCs/>
      <w:sz w:val="20"/>
      <w:szCs w:val="20"/>
      <w:lang w:eastAsia="ru-RU"/>
    </w:rPr>
  </w:style>
  <w:style w:type="paragraph" w:customStyle="1" w:styleId="1ff6">
    <w:name w:val="Заголовок1"/>
    <w:basedOn w:val="a6"/>
    <w:uiPriority w:val="99"/>
    <w:semiHidden/>
    <w:rsid w:val="00F125D1"/>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customStyle="1" w:styleId="afffffffff2">
    <w:name w:val="База заголовка"/>
    <w:basedOn w:val="a6"/>
    <w:next w:val="affc"/>
    <w:uiPriority w:val="99"/>
    <w:semiHidden/>
    <w:rsid w:val="00F125D1"/>
    <w:pPr>
      <w:keepNext/>
      <w:keepLines/>
      <w:spacing w:before="140" w:after="0" w:line="220" w:lineRule="atLeast"/>
      <w:ind w:left="1080" w:firstLine="709"/>
      <w:jc w:val="both"/>
    </w:pPr>
    <w:rPr>
      <w:rFonts w:ascii="Arial" w:eastAsia="Times New Roman" w:hAnsi="Arial" w:cs="Arial"/>
      <w:spacing w:val="-4"/>
      <w:kern w:val="28"/>
    </w:rPr>
  </w:style>
  <w:style w:type="paragraph" w:customStyle="1" w:styleId="afffffffff3">
    <w:name w:val="Цитаты"/>
    <w:basedOn w:val="a6"/>
    <w:uiPriority w:val="99"/>
    <w:semiHidden/>
    <w:rsid w:val="00F125D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eastAsia="Times New Roman" w:hAnsi="Arial Narrow" w:cs="Arial Narrow"/>
      <w:spacing w:val="-5"/>
      <w:sz w:val="20"/>
      <w:szCs w:val="20"/>
    </w:rPr>
  </w:style>
  <w:style w:type="paragraph" w:customStyle="1" w:styleId="afffffffff4">
    <w:name w:val="Заголовок части"/>
    <w:basedOn w:val="a6"/>
    <w:uiPriority w:val="99"/>
    <w:semiHidden/>
    <w:rsid w:val="00F125D1"/>
    <w:pPr>
      <w:shd w:val="solid" w:color="auto" w:fill="auto"/>
      <w:spacing w:after="0" w:line="660" w:lineRule="exact"/>
      <w:ind w:firstLine="709"/>
      <w:jc w:val="center"/>
    </w:pPr>
    <w:rPr>
      <w:rFonts w:ascii="Arial Black" w:eastAsia="Times New Roman" w:hAnsi="Arial Black" w:cs="Arial Black"/>
      <w:color w:val="FFFFFF"/>
      <w:spacing w:val="-40"/>
      <w:sz w:val="84"/>
      <w:szCs w:val="84"/>
    </w:rPr>
  </w:style>
  <w:style w:type="paragraph" w:customStyle="1" w:styleId="afffffffff5">
    <w:name w:val="Заголовок главы"/>
    <w:basedOn w:val="a6"/>
    <w:uiPriority w:val="99"/>
    <w:semiHidden/>
    <w:rsid w:val="00F125D1"/>
    <w:pPr>
      <w:spacing w:after="0" w:line="360" w:lineRule="auto"/>
      <w:ind w:firstLine="709"/>
      <w:jc w:val="center"/>
    </w:pPr>
    <w:rPr>
      <w:rFonts w:ascii="Times New Roman" w:eastAsia="Times New Roman" w:hAnsi="Times New Roman"/>
      <w:caps/>
      <w:sz w:val="24"/>
      <w:szCs w:val="24"/>
      <w:lang w:eastAsia="ru-RU"/>
    </w:rPr>
  </w:style>
  <w:style w:type="paragraph" w:customStyle="1" w:styleId="afffffffff6">
    <w:name w:val="База сноски"/>
    <w:basedOn w:val="a6"/>
    <w:uiPriority w:val="99"/>
    <w:semiHidden/>
    <w:rsid w:val="00F125D1"/>
    <w:pPr>
      <w:keepLines/>
      <w:spacing w:after="0" w:line="200" w:lineRule="atLeast"/>
      <w:ind w:left="1080" w:firstLine="709"/>
      <w:jc w:val="both"/>
    </w:pPr>
    <w:rPr>
      <w:rFonts w:ascii="Arial" w:eastAsia="Times New Roman" w:hAnsi="Arial" w:cs="Arial"/>
      <w:spacing w:val="-5"/>
      <w:sz w:val="16"/>
      <w:szCs w:val="16"/>
    </w:rPr>
  </w:style>
  <w:style w:type="paragraph" w:customStyle="1" w:styleId="afffffffff7">
    <w:name w:val="Заголовок титульного листа"/>
    <w:basedOn w:val="afffffffff2"/>
    <w:next w:val="a6"/>
    <w:uiPriority w:val="99"/>
    <w:semiHidden/>
    <w:rsid w:val="00F125D1"/>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8">
    <w:name w:val="База верхнего колонтитула"/>
    <w:basedOn w:val="a6"/>
    <w:uiPriority w:val="99"/>
    <w:semiHidden/>
    <w:rsid w:val="00F125D1"/>
    <w:pPr>
      <w:keepLines/>
      <w:tabs>
        <w:tab w:val="center" w:pos="4320"/>
        <w:tab w:val="right" w:pos="8640"/>
      </w:tabs>
      <w:spacing w:after="0" w:line="190" w:lineRule="atLeast"/>
      <w:ind w:left="1080" w:firstLine="709"/>
      <w:jc w:val="both"/>
    </w:pPr>
    <w:rPr>
      <w:rFonts w:ascii="Arial" w:eastAsia="Times New Roman" w:hAnsi="Arial" w:cs="Arial"/>
      <w:caps/>
      <w:spacing w:val="-5"/>
      <w:sz w:val="15"/>
      <w:szCs w:val="15"/>
    </w:rPr>
  </w:style>
  <w:style w:type="paragraph" w:customStyle="1" w:styleId="afffffffff9">
    <w:name w:val="Верхний колонтитул (четный)"/>
    <w:basedOn w:val="ac"/>
    <w:uiPriority w:val="99"/>
    <w:semiHidden/>
    <w:rsid w:val="00F125D1"/>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a">
    <w:name w:val="Верхний колонтитул (первый)"/>
    <w:basedOn w:val="ac"/>
    <w:uiPriority w:val="99"/>
    <w:semiHidden/>
    <w:rsid w:val="00F125D1"/>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eastAsia="Times New Roman" w:hAnsi="Arial" w:cs="Arial"/>
      <w:caps/>
      <w:spacing w:val="-5"/>
      <w:sz w:val="15"/>
      <w:szCs w:val="15"/>
    </w:rPr>
  </w:style>
  <w:style w:type="paragraph" w:customStyle="1" w:styleId="afffffffffb">
    <w:name w:val="Верхний колонтитул (нечетный)"/>
    <w:basedOn w:val="ac"/>
    <w:uiPriority w:val="99"/>
    <w:semiHidden/>
    <w:rsid w:val="00F125D1"/>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c">
    <w:name w:val="База указателя"/>
    <w:basedOn w:val="a6"/>
    <w:uiPriority w:val="99"/>
    <w:semiHidden/>
    <w:rsid w:val="00F125D1"/>
    <w:pPr>
      <w:spacing w:after="0" w:line="240" w:lineRule="atLeast"/>
      <w:ind w:left="360" w:hanging="360"/>
      <w:jc w:val="both"/>
    </w:pPr>
    <w:rPr>
      <w:rFonts w:ascii="Arial" w:eastAsia="Times New Roman" w:hAnsi="Arial" w:cs="Arial"/>
      <w:spacing w:val="-5"/>
      <w:sz w:val="18"/>
      <w:szCs w:val="18"/>
    </w:rPr>
  </w:style>
  <w:style w:type="character" w:customStyle="1" w:styleId="afffffffffd">
    <w:name w:val="Вступление"/>
    <w:uiPriority w:val="99"/>
    <w:semiHidden/>
    <w:rsid w:val="00F125D1"/>
    <w:rPr>
      <w:rFonts w:ascii="Arial Black" w:hAnsi="Arial Black"/>
      <w:spacing w:val="-4"/>
      <w:sz w:val="18"/>
    </w:rPr>
  </w:style>
  <w:style w:type="paragraph" w:styleId="afffffffffe">
    <w:name w:val="Message Header"/>
    <w:basedOn w:val="affc"/>
    <w:link w:val="affffffffff"/>
    <w:uiPriority w:val="99"/>
    <w:semiHidden/>
    <w:rsid w:val="00F125D1"/>
    <w:pPr>
      <w:keepLines/>
      <w:widowControl/>
      <w:tabs>
        <w:tab w:val="left" w:pos="3600"/>
        <w:tab w:val="left" w:pos="4680"/>
      </w:tabs>
      <w:suppressAutoHyphens w:val="0"/>
      <w:autoSpaceDE/>
      <w:spacing w:line="280" w:lineRule="exact"/>
      <w:ind w:left="1080" w:right="2160" w:hanging="1080"/>
    </w:pPr>
    <w:rPr>
      <w:rFonts w:ascii="Arial" w:hAnsi="Arial" w:cs="Arial"/>
      <w:color w:val="auto"/>
      <w:sz w:val="22"/>
      <w:szCs w:val="22"/>
      <w:lang w:eastAsia="en-US"/>
    </w:rPr>
  </w:style>
  <w:style w:type="character" w:customStyle="1" w:styleId="affffffffff">
    <w:name w:val="Шапка Знак"/>
    <w:basedOn w:val="a7"/>
    <w:link w:val="afffffffffe"/>
    <w:uiPriority w:val="99"/>
    <w:semiHidden/>
    <w:locked/>
    <w:rsid w:val="00F125D1"/>
    <w:rPr>
      <w:rFonts w:ascii="Arial" w:hAnsi="Arial" w:cs="Arial"/>
    </w:rPr>
  </w:style>
  <w:style w:type="character" w:customStyle="1" w:styleId="affffffffff0">
    <w:name w:val="Девиз"/>
    <w:uiPriority w:val="99"/>
    <w:semiHidden/>
    <w:rsid w:val="00F125D1"/>
    <w:rPr>
      <w:i/>
      <w:spacing w:val="-6"/>
      <w:sz w:val="24"/>
      <w:lang w:val="ru-RU"/>
    </w:rPr>
  </w:style>
  <w:style w:type="paragraph" w:customStyle="1" w:styleId="affffffffff1">
    <w:name w:val="База оглавления"/>
    <w:basedOn w:val="a6"/>
    <w:uiPriority w:val="99"/>
    <w:semiHidden/>
    <w:rsid w:val="00F125D1"/>
    <w:pPr>
      <w:tabs>
        <w:tab w:val="right" w:leader="dot" w:pos="6480"/>
      </w:tabs>
      <w:spacing w:after="240" w:line="240" w:lineRule="atLeast"/>
      <w:ind w:firstLine="709"/>
      <w:jc w:val="both"/>
    </w:pPr>
    <w:rPr>
      <w:rFonts w:ascii="Arial" w:eastAsia="Times New Roman" w:hAnsi="Arial" w:cs="Arial"/>
      <w:spacing w:val="-5"/>
      <w:sz w:val="20"/>
      <w:szCs w:val="20"/>
    </w:rPr>
  </w:style>
  <w:style w:type="paragraph" w:styleId="HTML5">
    <w:name w:val="HTML Address"/>
    <w:basedOn w:val="a6"/>
    <w:link w:val="HTML6"/>
    <w:uiPriority w:val="99"/>
    <w:semiHidden/>
    <w:rsid w:val="00F125D1"/>
    <w:pPr>
      <w:spacing w:after="0" w:line="360" w:lineRule="auto"/>
      <w:ind w:left="1080" w:firstLine="709"/>
      <w:jc w:val="both"/>
    </w:pPr>
    <w:rPr>
      <w:rFonts w:ascii="Arial" w:eastAsia="Times New Roman" w:hAnsi="Arial" w:cs="Arial"/>
      <w:i/>
      <w:iCs/>
      <w:spacing w:val="-5"/>
      <w:sz w:val="20"/>
      <w:szCs w:val="20"/>
    </w:rPr>
  </w:style>
  <w:style w:type="character" w:customStyle="1" w:styleId="HTML6">
    <w:name w:val="Адрес HTML Знак"/>
    <w:basedOn w:val="a7"/>
    <w:link w:val="HTML5"/>
    <w:uiPriority w:val="99"/>
    <w:semiHidden/>
    <w:locked/>
    <w:rsid w:val="00F125D1"/>
    <w:rPr>
      <w:rFonts w:ascii="Arial" w:hAnsi="Arial" w:cs="Arial"/>
      <w:i/>
      <w:iCs/>
      <w:spacing w:val="-5"/>
      <w:sz w:val="20"/>
      <w:szCs w:val="20"/>
    </w:rPr>
  </w:style>
  <w:style w:type="paragraph" w:styleId="affffffffff2">
    <w:name w:val="envelope address"/>
    <w:basedOn w:val="a6"/>
    <w:uiPriority w:val="99"/>
    <w:semiHidden/>
    <w:rsid w:val="00F125D1"/>
    <w:pPr>
      <w:framePr w:w="7920" w:h="1980" w:hRule="exact" w:hSpace="180" w:wrap="auto" w:hAnchor="page" w:xAlign="center" w:yAlign="bottom"/>
      <w:spacing w:after="0" w:line="360" w:lineRule="auto"/>
      <w:ind w:left="2880" w:firstLine="709"/>
      <w:jc w:val="both"/>
    </w:pPr>
    <w:rPr>
      <w:rFonts w:ascii="Arial" w:eastAsia="Times New Roman" w:hAnsi="Arial" w:cs="Arial"/>
      <w:spacing w:val="-5"/>
      <w:sz w:val="28"/>
      <w:szCs w:val="28"/>
    </w:rPr>
  </w:style>
  <w:style w:type="character" w:styleId="HTML7">
    <w:name w:val="HTML Acronym"/>
    <w:basedOn w:val="a7"/>
    <w:uiPriority w:val="99"/>
    <w:semiHidden/>
    <w:rsid w:val="00F125D1"/>
    <w:rPr>
      <w:rFonts w:cs="Times New Roman"/>
      <w:lang w:val="ru-RU"/>
    </w:rPr>
  </w:style>
  <w:style w:type="paragraph" w:styleId="affffffffff3">
    <w:name w:val="Date"/>
    <w:basedOn w:val="a6"/>
    <w:next w:val="a6"/>
    <w:link w:val="affffffffff4"/>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ff4">
    <w:name w:val="Дата Знак"/>
    <w:basedOn w:val="a7"/>
    <w:link w:val="affffffffff3"/>
    <w:uiPriority w:val="99"/>
    <w:semiHidden/>
    <w:locked/>
    <w:rsid w:val="00F125D1"/>
    <w:rPr>
      <w:rFonts w:ascii="Arial" w:hAnsi="Arial" w:cs="Arial"/>
      <w:spacing w:val="-5"/>
      <w:sz w:val="20"/>
      <w:szCs w:val="20"/>
    </w:rPr>
  </w:style>
  <w:style w:type="paragraph" w:styleId="affffffffff5">
    <w:name w:val="Note Heading"/>
    <w:basedOn w:val="a6"/>
    <w:next w:val="a6"/>
    <w:link w:val="affffffffff6"/>
    <w:uiPriority w:val="99"/>
    <w:semiHidden/>
    <w:rsid w:val="00F125D1"/>
    <w:pPr>
      <w:spacing w:after="0" w:line="360" w:lineRule="auto"/>
      <w:ind w:left="1080" w:firstLine="709"/>
      <w:jc w:val="both"/>
    </w:pPr>
    <w:rPr>
      <w:rFonts w:ascii="Arial" w:eastAsia="Times New Roman" w:hAnsi="Arial" w:cs="Arial"/>
      <w:spacing w:val="-5"/>
      <w:sz w:val="20"/>
      <w:szCs w:val="20"/>
    </w:rPr>
  </w:style>
  <w:style w:type="character" w:customStyle="1" w:styleId="affffffffff6">
    <w:name w:val="Заголовок записки Знак"/>
    <w:basedOn w:val="a7"/>
    <w:link w:val="affffffffff5"/>
    <w:uiPriority w:val="99"/>
    <w:semiHidden/>
    <w:locked/>
    <w:rsid w:val="00F125D1"/>
    <w:rPr>
      <w:rFonts w:ascii="Arial" w:hAnsi="Arial" w:cs="Arial"/>
      <w:spacing w:val="-5"/>
      <w:sz w:val="20"/>
      <w:szCs w:val="20"/>
    </w:rPr>
  </w:style>
  <w:style w:type="character" w:styleId="HTML8">
    <w:name w:val="HTML Keyboard"/>
    <w:basedOn w:val="a7"/>
    <w:uiPriority w:val="99"/>
    <w:semiHidden/>
    <w:rsid w:val="00F125D1"/>
    <w:rPr>
      <w:rFonts w:ascii="Courier New" w:hAnsi="Courier New" w:cs="Times New Roman"/>
      <w:sz w:val="20"/>
      <w:lang w:val="ru-RU"/>
    </w:rPr>
  </w:style>
  <w:style w:type="character" w:styleId="HTML9">
    <w:name w:val="HTML Code"/>
    <w:basedOn w:val="a7"/>
    <w:uiPriority w:val="99"/>
    <w:semiHidden/>
    <w:rsid w:val="00F125D1"/>
    <w:rPr>
      <w:rFonts w:ascii="Courier New" w:hAnsi="Courier New" w:cs="Times New Roman"/>
      <w:sz w:val="20"/>
      <w:lang w:val="ru-RU"/>
    </w:rPr>
  </w:style>
  <w:style w:type="paragraph" w:styleId="affffffffff7">
    <w:name w:val="Body Text First Indent"/>
    <w:basedOn w:val="affc"/>
    <w:link w:val="affffffffff8"/>
    <w:uiPriority w:val="99"/>
    <w:semiHidden/>
    <w:rsid w:val="00F125D1"/>
    <w:pPr>
      <w:widowControl/>
      <w:suppressAutoHyphens w:val="0"/>
      <w:autoSpaceDE/>
      <w:spacing w:line="360" w:lineRule="auto"/>
      <w:ind w:left="1080" w:firstLine="210"/>
    </w:pPr>
    <w:rPr>
      <w:rFonts w:ascii="Arial" w:hAnsi="Arial" w:cs="Arial"/>
      <w:color w:val="auto"/>
      <w:spacing w:val="-5"/>
      <w:sz w:val="20"/>
      <w:szCs w:val="20"/>
      <w:lang w:eastAsia="en-US"/>
    </w:rPr>
  </w:style>
  <w:style w:type="character" w:customStyle="1" w:styleId="affffffffff8">
    <w:name w:val="Красная строка Знак"/>
    <w:basedOn w:val="affd"/>
    <w:link w:val="affffffffff7"/>
    <w:uiPriority w:val="99"/>
    <w:semiHidden/>
    <w:locked/>
    <w:rsid w:val="00F125D1"/>
    <w:rPr>
      <w:rFonts w:ascii="Arial" w:hAnsi="Arial" w:cs="Arial"/>
      <w:color w:val="000000"/>
      <w:spacing w:val="-5"/>
      <w:sz w:val="20"/>
      <w:szCs w:val="20"/>
      <w:lang w:eastAsia="ar-SA" w:bidi="ar-SA"/>
    </w:rPr>
  </w:style>
  <w:style w:type="paragraph" w:styleId="2fa">
    <w:name w:val="Body Text First Indent 2"/>
    <w:basedOn w:val="af2"/>
    <w:link w:val="2fb"/>
    <w:uiPriority w:val="99"/>
    <w:semiHidden/>
    <w:rsid w:val="00F125D1"/>
    <w:pPr>
      <w:spacing w:after="120" w:line="360" w:lineRule="auto"/>
      <w:ind w:left="283" w:firstLine="210"/>
      <w:jc w:val="left"/>
    </w:pPr>
    <w:rPr>
      <w:rFonts w:ascii="Arial" w:hAnsi="Arial" w:cs="Arial"/>
      <w:spacing w:val="-5"/>
      <w:lang w:eastAsia="en-US"/>
    </w:rPr>
  </w:style>
  <w:style w:type="character" w:customStyle="1" w:styleId="2fb">
    <w:name w:val="Красная строка 2 Знак"/>
    <w:basedOn w:val="af3"/>
    <w:link w:val="2fa"/>
    <w:uiPriority w:val="99"/>
    <w:semiHidden/>
    <w:locked/>
    <w:rsid w:val="00F125D1"/>
    <w:rPr>
      <w:rFonts w:ascii="Arial" w:hAnsi="Arial" w:cs="Arial"/>
      <w:spacing w:val="-5"/>
      <w:sz w:val="20"/>
      <w:szCs w:val="20"/>
      <w:lang w:eastAsia="ru-RU"/>
    </w:rPr>
  </w:style>
  <w:style w:type="character" w:styleId="HTMLa">
    <w:name w:val="HTML Cite"/>
    <w:basedOn w:val="a7"/>
    <w:uiPriority w:val="99"/>
    <w:semiHidden/>
    <w:rsid w:val="00F125D1"/>
    <w:rPr>
      <w:rFonts w:cs="Times New Roman"/>
      <w:i/>
      <w:lang w:val="ru-RU"/>
    </w:rPr>
  </w:style>
  <w:style w:type="paragraph" w:customStyle="1" w:styleId="Caption1">
    <w:name w:val="Caption1"/>
    <w:basedOn w:val="a6"/>
    <w:uiPriority w:val="99"/>
    <w:semiHidden/>
    <w:rsid w:val="00F125D1"/>
    <w:pPr>
      <w:spacing w:after="0" w:line="360" w:lineRule="auto"/>
      <w:ind w:left="1080" w:firstLine="709"/>
      <w:jc w:val="both"/>
    </w:pPr>
    <w:rPr>
      <w:rFonts w:ascii="Arial" w:eastAsia="Times New Roman" w:hAnsi="Arial" w:cs="Arial"/>
      <w:spacing w:val="-5"/>
      <w:sz w:val="20"/>
      <w:szCs w:val="20"/>
      <w:lang w:eastAsia="ru-RU"/>
    </w:rPr>
  </w:style>
  <w:style w:type="character" w:customStyle="1" w:styleId="1ff7">
    <w:name w:val="Знак1"/>
    <w:uiPriority w:val="99"/>
    <w:semiHidden/>
    <w:rsid w:val="00F125D1"/>
    <w:rPr>
      <w:rFonts w:ascii="Arial" w:hAnsi="Arial"/>
      <w:b/>
      <w:i/>
      <w:sz w:val="28"/>
      <w:lang w:val="ru-RU" w:eastAsia="ru-RU"/>
    </w:rPr>
  </w:style>
  <w:style w:type="paragraph" w:customStyle="1" w:styleId="1ff8">
    <w:name w:val="Маркированный список1"/>
    <w:basedOn w:val="a6"/>
    <w:uiPriority w:val="99"/>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1ff9">
    <w:name w:val="Нумерованный список1"/>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table" w:styleId="-11">
    <w:name w:val="Table Web 1"/>
    <w:basedOn w:val="a8"/>
    <w:uiPriority w:val="99"/>
    <w:semiHidden/>
    <w:rsid w:val="00F125D1"/>
    <w:rPr>
      <w:rFonts w:ascii="Times New Roman" w:eastAsia="Times New Roman" w:hAnsi="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8"/>
    <w:uiPriority w:val="99"/>
    <w:semiHidden/>
    <w:rsid w:val="00F125D1"/>
    <w:rPr>
      <w:rFonts w:ascii="Times New Roman" w:eastAsia="Times New Roman" w:hAnsi="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8"/>
    <w:uiPriority w:val="99"/>
    <w:semiHidden/>
    <w:rsid w:val="00F125D1"/>
    <w:rPr>
      <w:rFonts w:ascii="Times New Roman" w:eastAsia="Times New Roman" w:hAnsi="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ffff9">
    <w:name w:val="Table Elegant"/>
    <w:basedOn w:val="a8"/>
    <w:uiPriority w:val="99"/>
    <w:semiHidden/>
    <w:rsid w:val="00F125D1"/>
    <w:rPr>
      <w:rFonts w:ascii="Times New Roman" w:eastAsia="Times New Roman" w:hAnsi="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a">
    <w:name w:val="Table Subtle 1"/>
    <w:basedOn w:val="a8"/>
    <w:uiPriority w:val="99"/>
    <w:semiHidden/>
    <w:rsid w:val="00F125D1"/>
    <w:rPr>
      <w:rFonts w:ascii="Times New Roman" w:eastAsia="Times New Roman" w:hAnsi="Times New Roman"/>
      <w:sz w:val="20"/>
      <w:szCs w:val="20"/>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c">
    <w:name w:val="Table Subtle 2"/>
    <w:basedOn w:val="a8"/>
    <w:uiPriority w:val="99"/>
    <w:semiHidden/>
    <w:rsid w:val="00F125D1"/>
    <w:rPr>
      <w:rFonts w:ascii="Times New Roman" w:eastAsia="Times New Roman" w:hAnsi="Times New Roman"/>
      <w:sz w:val="20"/>
      <w:szCs w:val="20"/>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b">
    <w:name w:val="Table Classic 1"/>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d">
    <w:name w:val="Table Classic 2"/>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a">
    <w:name w:val="Table Classic 3"/>
    <w:basedOn w:val="a8"/>
    <w:uiPriority w:val="99"/>
    <w:semiHidden/>
    <w:rsid w:val="00F125D1"/>
    <w:rPr>
      <w:rFonts w:ascii="Times New Roman" w:eastAsia="Times New Roman" w:hAnsi="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8"/>
    <w:uiPriority w:val="99"/>
    <w:semiHidden/>
    <w:rsid w:val="00F125D1"/>
    <w:rPr>
      <w:rFonts w:ascii="Times New Roman" w:eastAsia="Times New Roman" w:hAnsi="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c">
    <w:name w:val="Table 3D effects 1"/>
    <w:basedOn w:val="a8"/>
    <w:uiPriority w:val="99"/>
    <w:semiHidden/>
    <w:rsid w:val="00F125D1"/>
    <w:rPr>
      <w:rFonts w:ascii="Times New Roman" w:eastAsia="Times New Roman" w:hAnsi="Times New Roman"/>
      <w:sz w:val="20"/>
      <w:szCs w:val="20"/>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8"/>
    <w:uiPriority w:val="99"/>
    <w:semiHidden/>
    <w:rsid w:val="00F125D1"/>
    <w:rPr>
      <w:rFonts w:ascii="Times New Roman" w:eastAsia="Times New Roman" w:hAnsi="Times New Roman"/>
      <w:sz w:val="20"/>
      <w:szCs w:val="20"/>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b">
    <w:name w:val="Table 3D effects 3"/>
    <w:basedOn w:val="a8"/>
    <w:uiPriority w:val="99"/>
    <w:semiHidden/>
    <w:rsid w:val="00F125D1"/>
    <w:rPr>
      <w:rFonts w:ascii="Times New Roman" w:eastAsia="Times New Roman" w:hAnsi="Times New Roman"/>
      <w:sz w:val="20"/>
      <w:szCs w:val="20"/>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d">
    <w:name w:val="Table Simple 1"/>
    <w:basedOn w:val="a8"/>
    <w:uiPriority w:val="99"/>
    <w:semiHidden/>
    <w:rsid w:val="00F125D1"/>
    <w:rPr>
      <w:rFonts w:ascii="Times New Roman" w:eastAsia="Times New Roman" w:hAnsi="Times New Roman"/>
      <w:sz w:val="20"/>
      <w:szCs w:val="20"/>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
    <w:name w:val="Table Simple 2"/>
    <w:basedOn w:val="a8"/>
    <w:uiPriority w:val="99"/>
    <w:semiHidden/>
    <w:rsid w:val="00F125D1"/>
    <w:rPr>
      <w:rFonts w:ascii="Times New Roman" w:eastAsia="Times New Roman" w:hAnsi="Times New Roman"/>
      <w:sz w:val="20"/>
      <w:szCs w:val="20"/>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c">
    <w:name w:val="Table Simple 3"/>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fe">
    <w:name w:val="Table Grid 1"/>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0">
    <w:name w:val="Table Grid 2"/>
    <w:basedOn w:val="a8"/>
    <w:uiPriority w:val="99"/>
    <w:semiHidden/>
    <w:rsid w:val="00F125D1"/>
    <w:rPr>
      <w:rFonts w:ascii="Times New Roman" w:eastAsia="Times New Roman" w:hAnsi="Times New Roman"/>
      <w:sz w:val="20"/>
      <w:szCs w:val="20"/>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d">
    <w:name w:val="Table Grid 3"/>
    <w:basedOn w:val="a8"/>
    <w:uiPriority w:val="99"/>
    <w:semiHidden/>
    <w:rsid w:val="00F125D1"/>
    <w:rPr>
      <w:rFonts w:ascii="Times New Roman" w:eastAsia="Times New Roman" w:hAnsi="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8"/>
    <w:uiPriority w:val="99"/>
    <w:semiHidden/>
    <w:rsid w:val="00F125D1"/>
    <w:rPr>
      <w:rFonts w:ascii="Times New Roman" w:eastAsia="Times New Roman" w:hAnsi="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3">
    <w:name w:val="Table Grid 7"/>
    <w:basedOn w:val="a8"/>
    <w:uiPriority w:val="99"/>
    <w:semiHidden/>
    <w:rsid w:val="00F125D1"/>
    <w:rPr>
      <w:rFonts w:ascii="Times New Roman" w:eastAsia="Times New Roman" w:hAnsi="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8"/>
    <w:uiPriority w:val="99"/>
    <w:semiHidden/>
    <w:rsid w:val="00F125D1"/>
    <w:rPr>
      <w:rFonts w:ascii="Times New Roman" w:eastAsia="Times New Roman" w:hAnsi="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ffa">
    <w:name w:val="Table Contemporary"/>
    <w:basedOn w:val="a8"/>
    <w:uiPriority w:val="99"/>
    <w:semiHidden/>
    <w:rsid w:val="00F125D1"/>
    <w:rPr>
      <w:rFonts w:ascii="Times New Roman" w:eastAsia="Times New Roman" w:hAnsi="Times New Roman"/>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ffffb">
    <w:name w:val="Table Professional"/>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
    <w:name w:val="Table Columns 1"/>
    <w:basedOn w:val="a8"/>
    <w:uiPriority w:val="99"/>
    <w:semiHidden/>
    <w:rsid w:val="00F125D1"/>
    <w:rPr>
      <w:rFonts w:ascii="Times New Roman" w:eastAsia="Times New Roman" w:hAnsi="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1">
    <w:name w:val="Table Columns 2"/>
    <w:basedOn w:val="a8"/>
    <w:uiPriority w:val="99"/>
    <w:semiHidden/>
    <w:rsid w:val="00F125D1"/>
    <w:rPr>
      <w:rFonts w:ascii="Times New Roman" w:eastAsia="Times New Roman" w:hAnsi="Times New Roman"/>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8"/>
    <w:uiPriority w:val="99"/>
    <w:semiHidden/>
    <w:rsid w:val="00F125D1"/>
    <w:rPr>
      <w:rFonts w:ascii="Times New Roman" w:eastAsia="Times New Roman" w:hAnsi="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8"/>
    <w:uiPriority w:val="99"/>
    <w:semiHidden/>
    <w:rsid w:val="00F125D1"/>
    <w:rPr>
      <w:rFonts w:ascii="Times New Roman" w:eastAsia="Times New Roman" w:hAnsi="Times New Roman"/>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8"/>
    <w:uiPriority w:val="99"/>
    <w:semiHidden/>
    <w:rsid w:val="00F125D1"/>
    <w:rPr>
      <w:rFonts w:ascii="Times New Roman" w:eastAsia="Times New Roman" w:hAnsi="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2">
    <w:name w:val="Table List 1"/>
    <w:basedOn w:val="a8"/>
    <w:uiPriority w:val="99"/>
    <w:semiHidden/>
    <w:rsid w:val="00F125D1"/>
    <w:rPr>
      <w:rFonts w:ascii="Times New Roman" w:eastAsia="Times New Roman" w:hAnsi="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8"/>
    <w:uiPriority w:val="99"/>
    <w:semiHidden/>
    <w:rsid w:val="00F125D1"/>
    <w:rPr>
      <w:rFonts w:ascii="Times New Roman" w:eastAsia="Times New Roman" w:hAnsi="Times New Roman"/>
      <w:sz w:val="20"/>
      <w:szCs w:val="20"/>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8"/>
    <w:uiPriority w:val="99"/>
    <w:semiHidden/>
    <w:rsid w:val="00F125D1"/>
    <w:rPr>
      <w:rFonts w:ascii="Times New Roman" w:eastAsia="Times New Roman" w:hAnsi="Times New Roman"/>
      <w:sz w:val="20"/>
      <w:szCs w:val="20"/>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8"/>
    <w:uiPriority w:val="99"/>
    <w:semiHidden/>
    <w:rsid w:val="00F125D1"/>
    <w:rPr>
      <w:rFonts w:ascii="Times New Roman" w:eastAsia="Times New Roman" w:hAnsi="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uiPriority w:val="99"/>
    <w:semiHidden/>
    <w:rsid w:val="00F125D1"/>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8"/>
    <w:uiPriority w:val="99"/>
    <w:semiHidden/>
    <w:rsid w:val="00F125D1"/>
    <w:rPr>
      <w:rFonts w:ascii="Times New Roman" w:eastAsia="Times New Roman" w:hAnsi="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8"/>
    <w:uiPriority w:val="99"/>
    <w:semiHidden/>
    <w:rsid w:val="00F125D1"/>
    <w:rPr>
      <w:rFonts w:ascii="Times New Roman" w:eastAsia="Times New Roman" w:hAnsi="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8"/>
    <w:uiPriority w:val="99"/>
    <w:semiHidden/>
    <w:rsid w:val="00F125D1"/>
    <w:rPr>
      <w:rFonts w:ascii="Times New Roman" w:eastAsia="Times New Roman" w:hAnsi="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ffc">
    <w:name w:val="Table Theme"/>
    <w:basedOn w:val="a8"/>
    <w:uiPriority w:val="99"/>
    <w:semiHidden/>
    <w:rsid w:val="00F125D1"/>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0">
    <w:name w:val="Table Colorful 1"/>
    <w:basedOn w:val="a8"/>
    <w:uiPriority w:val="99"/>
    <w:semiHidden/>
    <w:rsid w:val="00F125D1"/>
    <w:rPr>
      <w:rFonts w:ascii="Times New Roman" w:eastAsia="Times New Roman" w:hAnsi="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2">
    <w:name w:val="Table Colorful 2"/>
    <w:basedOn w:val="a8"/>
    <w:uiPriority w:val="99"/>
    <w:semiHidden/>
    <w:rsid w:val="00F125D1"/>
    <w:rPr>
      <w:rFonts w:ascii="Times New Roman" w:eastAsia="Times New Roman" w:hAnsi="Times New Roman"/>
      <w:sz w:val="20"/>
      <w:szCs w:val="20"/>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8"/>
    <w:uiPriority w:val="99"/>
    <w:semiHidden/>
    <w:rsid w:val="00F125D1"/>
    <w:rPr>
      <w:rFonts w:ascii="Times New Roman" w:eastAsia="Times New Roman" w:hAnsi="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customStyle="1" w:styleId="affffffffffd">
    <w:name w:val="Знак Знак Знак"/>
    <w:uiPriority w:val="99"/>
    <w:semiHidden/>
    <w:rsid w:val="00F125D1"/>
    <w:rPr>
      <w:sz w:val="24"/>
      <w:u w:val="single"/>
      <w:lang w:val="ru-RU" w:eastAsia="ru-RU"/>
    </w:rPr>
  </w:style>
  <w:style w:type="paragraph" w:customStyle="1" w:styleId="affffffffffe">
    <w:name w:val="Таблица"/>
    <w:basedOn w:val="a6"/>
    <w:uiPriority w:val="99"/>
    <w:semiHidden/>
    <w:rsid w:val="00F125D1"/>
    <w:pPr>
      <w:spacing w:after="0" w:line="240" w:lineRule="auto"/>
      <w:ind w:firstLine="709"/>
      <w:jc w:val="both"/>
    </w:pPr>
    <w:rPr>
      <w:rFonts w:ascii="Times New Roman" w:eastAsia="Times New Roman" w:hAnsi="Times New Roman"/>
      <w:sz w:val="24"/>
      <w:szCs w:val="24"/>
      <w:lang w:eastAsia="ru-RU"/>
    </w:rPr>
  </w:style>
  <w:style w:type="character" w:customStyle="1" w:styleId="1fff1">
    <w:name w:val="Заголовок_1"/>
    <w:uiPriority w:val="99"/>
    <w:rsid w:val="00F125D1"/>
    <w:rPr>
      <w:caps/>
    </w:rPr>
  </w:style>
  <w:style w:type="character" w:customStyle="1" w:styleId="1fff2">
    <w:name w:val="Маркированный_1 Знак Знак"/>
    <w:uiPriority w:val="99"/>
    <w:semiHidden/>
    <w:rsid w:val="00F125D1"/>
    <w:rPr>
      <w:sz w:val="24"/>
      <w:lang w:val="ru-RU" w:eastAsia="ru-RU"/>
    </w:rPr>
  </w:style>
  <w:style w:type="character" w:customStyle="1" w:styleId="afffffffffff">
    <w:name w:val="Подчеркнутый Знак Знак"/>
    <w:uiPriority w:val="99"/>
    <w:semiHidden/>
    <w:rsid w:val="00F125D1"/>
    <w:rPr>
      <w:sz w:val="24"/>
      <w:u w:val="single"/>
      <w:lang w:val="ru-RU" w:eastAsia="ru-RU"/>
    </w:rPr>
  </w:style>
  <w:style w:type="paragraph" w:customStyle="1" w:styleId="1fff3">
    <w:name w:val="текст 1"/>
    <w:basedOn w:val="a6"/>
    <w:next w:val="a6"/>
    <w:uiPriority w:val="99"/>
    <w:semiHidden/>
    <w:rsid w:val="00F125D1"/>
    <w:pPr>
      <w:spacing w:after="0" w:line="240" w:lineRule="auto"/>
      <w:ind w:firstLine="540"/>
      <w:jc w:val="both"/>
    </w:pPr>
    <w:rPr>
      <w:rFonts w:ascii="Times New Roman" w:eastAsia="Times New Roman" w:hAnsi="Times New Roman"/>
      <w:sz w:val="20"/>
      <w:szCs w:val="24"/>
      <w:lang w:eastAsia="ru-RU"/>
    </w:rPr>
  </w:style>
  <w:style w:type="paragraph" w:customStyle="1" w:styleId="afffffffffff0">
    <w:name w:val="Заголовок таблици"/>
    <w:basedOn w:val="1fff3"/>
    <w:uiPriority w:val="99"/>
    <w:semiHidden/>
    <w:rsid w:val="00F125D1"/>
    <w:rPr>
      <w:sz w:val="22"/>
    </w:rPr>
  </w:style>
  <w:style w:type="paragraph" w:customStyle="1" w:styleId="afffffffffff1">
    <w:name w:val="Номер таблици"/>
    <w:basedOn w:val="a6"/>
    <w:next w:val="a6"/>
    <w:uiPriority w:val="99"/>
    <w:semiHidden/>
    <w:rsid w:val="00F125D1"/>
    <w:pPr>
      <w:spacing w:after="0" w:line="240" w:lineRule="auto"/>
      <w:ind w:firstLine="709"/>
      <w:jc w:val="right"/>
    </w:pPr>
    <w:rPr>
      <w:rFonts w:ascii="Times New Roman" w:eastAsia="Times New Roman" w:hAnsi="Times New Roman"/>
      <w:b/>
      <w:sz w:val="20"/>
      <w:szCs w:val="24"/>
      <w:lang w:eastAsia="ru-RU"/>
    </w:rPr>
  </w:style>
  <w:style w:type="paragraph" w:customStyle="1" w:styleId="afffffffffff2">
    <w:name w:val="Приложение"/>
    <w:basedOn w:val="a6"/>
    <w:next w:val="a6"/>
    <w:uiPriority w:val="99"/>
    <w:semiHidden/>
    <w:rsid w:val="00F125D1"/>
    <w:pPr>
      <w:spacing w:after="0" w:line="240" w:lineRule="auto"/>
      <w:ind w:firstLine="709"/>
      <w:jc w:val="right"/>
    </w:pPr>
    <w:rPr>
      <w:rFonts w:ascii="Times New Roman" w:eastAsia="Times New Roman" w:hAnsi="Times New Roman"/>
      <w:sz w:val="20"/>
      <w:szCs w:val="24"/>
      <w:lang w:eastAsia="ru-RU"/>
    </w:rPr>
  </w:style>
  <w:style w:type="paragraph" w:customStyle="1" w:styleId="afffffffffff3">
    <w:name w:val="Обычный по таблице"/>
    <w:basedOn w:val="a6"/>
    <w:uiPriority w:val="99"/>
    <w:semiHidden/>
    <w:rsid w:val="00F125D1"/>
    <w:pPr>
      <w:spacing w:after="0" w:line="240" w:lineRule="auto"/>
      <w:ind w:firstLine="709"/>
      <w:jc w:val="both"/>
    </w:pPr>
    <w:rPr>
      <w:rFonts w:ascii="Times New Roman" w:eastAsia="Times New Roman" w:hAnsi="Times New Roman"/>
      <w:sz w:val="24"/>
      <w:szCs w:val="24"/>
      <w:lang w:eastAsia="ru-RU"/>
    </w:rPr>
  </w:style>
  <w:style w:type="character" w:customStyle="1" w:styleId="1fff4">
    <w:name w:val="Знак Знак1"/>
    <w:uiPriority w:val="99"/>
    <w:semiHidden/>
    <w:rsid w:val="00F125D1"/>
    <w:rPr>
      <w:sz w:val="24"/>
      <w:u w:val="single"/>
      <w:lang w:val="ru-RU" w:eastAsia="ru-RU"/>
    </w:rPr>
  </w:style>
  <w:style w:type="character" w:customStyle="1" w:styleId="1fff5">
    <w:name w:val="Маркированный_1 Знак Знак Знак"/>
    <w:uiPriority w:val="99"/>
    <w:semiHidden/>
    <w:rsid w:val="00F125D1"/>
    <w:rPr>
      <w:sz w:val="24"/>
      <w:lang w:val="ru-RU" w:eastAsia="ru-RU"/>
    </w:rPr>
  </w:style>
  <w:style w:type="character" w:customStyle="1" w:styleId="afffffffffff4">
    <w:name w:val="Знак Знак Знак Знак"/>
    <w:uiPriority w:val="99"/>
    <w:semiHidden/>
    <w:rsid w:val="00F125D1"/>
    <w:rPr>
      <w:sz w:val="24"/>
      <w:lang w:val="ru-RU" w:eastAsia="ru-RU"/>
    </w:rPr>
  </w:style>
  <w:style w:type="paragraph" w:customStyle="1" w:styleId="xl23">
    <w:name w:val="xl23"/>
    <w:basedOn w:val="a6"/>
    <w:uiPriority w:val="99"/>
    <w:semiHidden/>
    <w:rsid w:val="00F125D1"/>
    <w:pPr>
      <w:pBdr>
        <w:left w:val="single" w:sz="8" w:space="0" w:color="auto"/>
        <w:bottom w:val="single" w:sz="8" w:space="0" w:color="auto"/>
        <w:right w:val="single" w:sz="8"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character" w:customStyle="1" w:styleId="afffffffffff5">
    <w:name w:val="Подчеркнутый Знак Знак Знак"/>
    <w:uiPriority w:val="99"/>
    <w:semiHidden/>
    <w:rsid w:val="00F125D1"/>
    <w:rPr>
      <w:sz w:val="24"/>
      <w:u w:val="single"/>
      <w:lang w:val="ru-RU" w:eastAsia="ru-RU"/>
    </w:rPr>
  </w:style>
  <w:style w:type="character" w:customStyle="1" w:styleId="1fff6">
    <w:name w:val="Маркированный_1 Знак Знак Знак Знак"/>
    <w:uiPriority w:val="99"/>
    <w:semiHidden/>
    <w:rsid w:val="00F125D1"/>
    <w:rPr>
      <w:sz w:val="24"/>
      <w:lang w:val="ru-RU" w:eastAsia="ru-RU"/>
    </w:rPr>
  </w:style>
  <w:style w:type="character" w:customStyle="1" w:styleId="1fff7">
    <w:name w:val="Подчеркнутый Знак Знак1"/>
    <w:uiPriority w:val="99"/>
    <w:semiHidden/>
    <w:rsid w:val="00F125D1"/>
    <w:rPr>
      <w:sz w:val="24"/>
      <w:u w:val="single"/>
      <w:lang w:val="ru-RU" w:eastAsia="ru-RU"/>
    </w:rPr>
  </w:style>
  <w:style w:type="paragraph" w:customStyle="1" w:styleId="S3">
    <w:name w:val="S_Нмерованный_3"/>
    <w:basedOn w:val="3"/>
    <w:link w:val="S34"/>
    <w:autoRedefine/>
    <w:uiPriority w:val="99"/>
    <w:rsid w:val="00F125D1"/>
    <w:rPr>
      <w:bCs w:val="0"/>
      <w:sz w:val="20"/>
      <w:szCs w:val="20"/>
    </w:rPr>
  </w:style>
  <w:style w:type="character" w:customStyle="1" w:styleId="S41">
    <w:name w:val="S_Заголовок 4 Знак"/>
    <w:link w:val="S40"/>
    <w:uiPriority w:val="99"/>
    <w:locked/>
    <w:rsid w:val="00F125D1"/>
    <w:rPr>
      <w:rFonts w:eastAsia="Times New Roman"/>
      <w:b/>
      <w:color w:val="000000"/>
      <w:sz w:val="28"/>
      <w:szCs w:val="20"/>
      <w:lang w:eastAsia="ar-SA"/>
    </w:rPr>
  </w:style>
  <w:style w:type="paragraph" w:customStyle="1" w:styleId="Sa">
    <w:name w:val="S_Титульный"/>
    <w:basedOn w:val="afffffffff7"/>
    <w:uiPriority w:val="99"/>
    <w:rsid w:val="00F125D1"/>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3">
    <w:name w:val="Маркированный_1 Знак1"/>
    <w:uiPriority w:val="99"/>
    <w:semiHidden/>
    <w:rsid w:val="00F125D1"/>
  </w:style>
  <w:style w:type="character" w:customStyle="1" w:styleId="S34">
    <w:name w:val="S_Нмерованный_3 Знак Знак"/>
    <w:link w:val="S3"/>
    <w:uiPriority w:val="99"/>
    <w:locked/>
    <w:rsid w:val="00F125D1"/>
    <w:rPr>
      <w:rFonts w:ascii="Cambria" w:eastAsia="Times New Roman" w:hAnsi="Cambria"/>
      <w:b/>
      <w:color w:val="4F81BD"/>
      <w:sz w:val="20"/>
      <w:szCs w:val="20"/>
    </w:rPr>
  </w:style>
  <w:style w:type="paragraph" w:customStyle="1" w:styleId="xl74">
    <w:name w:val="xl74"/>
    <w:basedOn w:val="a6"/>
    <w:uiPriority w:val="99"/>
    <w:semiHidden/>
    <w:rsid w:val="00F125D1"/>
    <w:pPr>
      <w:pBdr>
        <w:left w:val="single" w:sz="4" w:space="0" w:color="auto"/>
        <w:bottom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lang w:eastAsia="ru-RU"/>
    </w:rPr>
  </w:style>
  <w:style w:type="paragraph" w:customStyle="1" w:styleId="xl75">
    <w:name w:val="xl75"/>
    <w:basedOn w:val="a6"/>
    <w:uiPriority w:val="99"/>
    <w:semiHidden/>
    <w:rsid w:val="00F125D1"/>
    <w:pPr>
      <w:pBdr>
        <w:top w:val="single" w:sz="4" w:space="0" w:color="auto"/>
        <w:bottom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sz w:val="24"/>
      <w:szCs w:val="24"/>
      <w:lang w:eastAsia="ru-RU"/>
    </w:rPr>
  </w:style>
  <w:style w:type="paragraph" w:customStyle="1" w:styleId="xl76">
    <w:name w:val="xl76"/>
    <w:basedOn w:val="a6"/>
    <w:uiPriority w:val="99"/>
    <w:semiHidden/>
    <w:rsid w:val="00F125D1"/>
    <w:pPr>
      <w:pBdr>
        <w:top w:val="single" w:sz="4" w:space="0" w:color="auto"/>
        <w:bottom w:val="single" w:sz="4" w:space="0" w:color="auto"/>
        <w:right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sz w:val="24"/>
      <w:szCs w:val="24"/>
      <w:lang w:eastAsia="ru-RU"/>
    </w:rPr>
  </w:style>
  <w:style w:type="character" w:customStyle="1" w:styleId="1fff8">
    <w:name w:val="Заголовок_1 Знак Знак Знак Знак"/>
    <w:uiPriority w:val="99"/>
    <w:semiHidden/>
    <w:rsid w:val="00F125D1"/>
    <w:rPr>
      <w:b/>
      <w:caps/>
      <w:sz w:val="24"/>
      <w:lang w:val="ru-RU" w:eastAsia="ru-RU"/>
    </w:rPr>
  </w:style>
  <w:style w:type="paragraph" w:customStyle="1" w:styleId="12">
    <w:name w:val="Таблица 1 + Обычный"/>
    <w:basedOn w:val="a6"/>
    <w:autoRedefine/>
    <w:uiPriority w:val="99"/>
    <w:semiHidden/>
    <w:rsid w:val="00F125D1"/>
    <w:pPr>
      <w:numPr>
        <w:numId w:val="20"/>
      </w:numPr>
      <w:spacing w:after="0" w:line="360" w:lineRule="auto"/>
      <w:jc w:val="right"/>
    </w:pPr>
    <w:rPr>
      <w:rFonts w:ascii="Times New Roman" w:eastAsia="Times New Roman" w:hAnsi="Times New Roman"/>
      <w:sz w:val="24"/>
      <w:szCs w:val="24"/>
      <w:lang w:eastAsia="ru-RU"/>
    </w:rPr>
  </w:style>
  <w:style w:type="paragraph" w:customStyle="1" w:styleId="afffffffffff6">
    <w:name w:val="Заголовок таблицы + Обычный"/>
    <w:basedOn w:val="a6"/>
    <w:link w:val="afffffffffff7"/>
    <w:autoRedefine/>
    <w:uiPriority w:val="99"/>
    <w:semiHidden/>
    <w:rsid w:val="00F125D1"/>
    <w:pPr>
      <w:spacing w:after="0" w:line="360" w:lineRule="auto"/>
      <w:ind w:firstLine="720"/>
      <w:jc w:val="center"/>
    </w:pPr>
    <w:rPr>
      <w:rFonts w:ascii="Times New Roman" w:hAnsi="Times New Roman"/>
      <w:sz w:val="24"/>
      <w:szCs w:val="20"/>
      <w:u w:val="single"/>
      <w:lang w:eastAsia="ru-RU"/>
    </w:rPr>
  </w:style>
  <w:style w:type="character" w:customStyle="1" w:styleId="3f0">
    <w:name w:val="Знак3 Знак Знак Знак"/>
    <w:uiPriority w:val="99"/>
    <w:semiHidden/>
    <w:rsid w:val="00F125D1"/>
    <w:rPr>
      <w:b/>
      <w:sz w:val="24"/>
      <w:u w:val="single"/>
      <w:lang w:val="ru-RU" w:eastAsia="ru-RU"/>
    </w:rPr>
  </w:style>
  <w:style w:type="paragraph" w:customStyle="1" w:styleId="1">
    <w:name w:val="Рисунок 1 + Обычный"/>
    <w:basedOn w:val="12"/>
    <w:autoRedefine/>
    <w:uiPriority w:val="99"/>
    <w:semiHidden/>
    <w:rsid w:val="00F125D1"/>
    <w:pPr>
      <w:numPr>
        <w:numId w:val="19"/>
      </w:numPr>
    </w:pPr>
    <w:rPr>
      <w:lang w:val="en-US"/>
    </w:rPr>
  </w:style>
  <w:style w:type="character" w:customStyle="1" w:styleId="afffffffffff7">
    <w:name w:val="Заголовок таблицы + Обычный Знак"/>
    <w:link w:val="afffffffffff6"/>
    <w:uiPriority w:val="99"/>
    <w:semiHidden/>
    <w:locked/>
    <w:rsid w:val="00F125D1"/>
    <w:rPr>
      <w:rFonts w:ascii="Times New Roman" w:hAnsi="Times New Roman"/>
      <w:sz w:val="24"/>
      <w:u w:val="single"/>
      <w:lang w:eastAsia="ru-RU"/>
    </w:rPr>
  </w:style>
  <w:style w:type="character" w:customStyle="1" w:styleId="afffffffffff8">
    <w:name w:val="Обычный в таблице Знак Знак"/>
    <w:uiPriority w:val="99"/>
    <w:semiHidden/>
    <w:rsid w:val="00F125D1"/>
    <w:rPr>
      <w:sz w:val="24"/>
      <w:lang w:val="ru-RU" w:eastAsia="ru-RU"/>
    </w:rPr>
  </w:style>
  <w:style w:type="character" w:customStyle="1" w:styleId="afffffffffff9">
    <w:name w:val="Подчеркнутый Знак Знак Знак Знак"/>
    <w:uiPriority w:val="99"/>
    <w:semiHidden/>
    <w:rsid w:val="00F125D1"/>
    <w:rPr>
      <w:sz w:val="24"/>
      <w:u w:val="single"/>
      <w:lang w:val="ru-RU" w:eastAsia="ru-RU"/>
    </w:rPr>
  </w:style>
  <w:style w:type="character" w:customStyle="1" w:styleId="1fff9">
    <w:name w:val="Маркированный_1 Знак Знак Знак Знак Знак"/>
    <w:uiPriority w:val="99"/>
    <w:semiHidden/>
    <w:rsid w:val="00F125D1"/>
    <w:rPr>
      <w:sz w:val="24"/>
      <w:lang w:val="ru-RU" w:eastAsia="ru-RU"/>
    </w:rPr>
  </w:style>
  <w:style w:type="character" w:customStyle="1" w:styleId="2ff3">
    <w:name w:val="Знак2 Знак Знак Знак"/>
    <w:uiPriority w:val="99"/>
    <w:semiHidden/>
    <w:rsid w:val="00F125D1"/>
    <w:rPr>
      <w:b/>
      <w:sz w:val="24"/>
      <w:lang w:val="ru-RU" w:eastAsia="ru-RU"/>
    </w:rPr>
  </w:style>
  <w:style w:type="character" w:customStyle="1" w:styleId="1fffa">
    <w:name w:val="Заголовок_1 Знак Знак Знак Знак Знак"/>
    <w:uiPriority w:val="99"/>
    <w:semiHidden/>
    <w:rsid w:val="00F125D1"/>
    <w:rPr>
      <w:b/>
      <w:caps/>
      <w:sz w:val="24"/>
      <w:lang w:val="ru-RU" w:eastAsia="ru-RU"/>
    </w:rPr>
  </w:style>
  <w:style w:type="paragraph" w:customStyle="1" w:styleId="xl77">
    <w:name w:val="xl77"/>
    <w:basedOn w:val="a6"/>
    <w:uiPriority w:val="99"/>
    <w:semiHidden/>
    <w:rsid w:val="00F125D1"/>
    <w:pPr>
      <w:pBdr>
        <w:top w:val="single" w:sz="4" w:space="0" w:color="auto"/>
        <w:lef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78">
    <w:name w:val="xl78"/>
    <w:basedOn w:val="a6"/>
    <w:uiPriority w:val="99"/>
    <w:semiHidden/>
    <w:rsid w:val="00F125D1"/>
    <w:pPr>
      <w:pBdr>
        <w:top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79">
    <w:name w:val="xl79"/>
    <w:basedOn w:val="a6"/>
    <w:uiPriority w:val="99"/>
    <w:semiHidden/>
    <w:rsid w:val="00F125D1"/>
    <w:pPr>
      <w:pBdr>
        <w:top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80">
    <w:name w:val="xl80"/>
    <w:basedOn w:val="a6"/>
    <w:uiPriority w:val="99"/>
    <w:semiHidden/>
    <w:rsid w:val="00F125D1"/>
    <w:pPr>
      <w:pBdr>
        <w:top w:val="single" w:sz="4" w:space="0" w:color="auto"/>
        <w:left w:val="single" w:sz="4" w:space="0" w:color="auto"/>
        <w:right w:val="single" w:sz="4" w:space="0" w:color="auto"/>
      </w:pBdr>
      <w:spacing w:before="100" w:beforeAutospacing="1" w:after="100" w:afterAutospacing="1" w:line="240" w:lineRule="auto"/>
      <w:ind w:firstLine="709"/>
      <w:jc w:val="both"/>
      <w:textAlignment w:val="center"/>
    </w:pPr>
    <w:rPr>
      <w:rFonts w:ascii="Times New Roman" w:eastAsia="Times New Roman" w:hAnsi="Times New Roman"/>
      <w:b/>
      <w:bCs/>
      <w:sz w:val="24"/>
      <w:szCs w:val="24"/>
      <w:lang w:eastAsia="ru-RU"/>
    </w:rPr>
  </w:style>
  <w:style w:type="paragraph" w:customStyle="1" w:styleId="afffffffffffa">
    <w:name w:val="В таблице"/>
    <w:basedOn w:val="a6"/>
    <w:uiPriority w:val="99"/>
    <w:semiHidden/>
    <w:rsid w:val="00F125D1"/>
    <w:pPr>
      <w:spacing w:after="0" w:line="360" w:lineRule="auto"/>
      <w:ind w:firstLine="709"/>
      <w:jc w:val="center"/>
    </w:pPr>
    <w:rPr>
      <w:rFonts w:ascii="Times New Roman" w:eastAsia="Times New Roman" w:hAnsi="Times New Roman"/>
      <w:sz w:val="24"/>
      <w:szCs w:val="24"/>
      <w:lang w:eastAsia="ru-RU"/>
    </w:rPr>
  </w:style>
  <w:style w:type="paragraph" w:customStyle="1" w:styleId="Sb">
    <w:name w:val="S_Заголовок таблицы"/>
    <w:basedOn w:val="a6"/>
    <w:uiPriority w:val="99"/>
    <w:rsid w:val="00F125D1"/>
    <w:pPr>
      <w:spacing w:after="0" w:line="360" w:lineRule="auto"/>
      <w:ind w:firstLine="709"/>
      <w:jc w:val="center"/>
    </w:pPr>
    <w:rPr>
      <w:rFonts w:ascii="Times New Roman" w:eastAsia="Times New Roman" w:hAnsi="Times New Roman"/>
      <w:sz w:val="24"/>
      <w:szCs w:val="24"/>
      <w:u w:val="single"/>
      <w:lang w:eastAsia="ru-RU"/>
    </w:rPr>
  </w:style>
  <w:style w:type="paragraph" w:customStyle="1" w:styleId="Sc">
    <w:name w:val="S_Обычный с подчеркиванием"/>
    <w:basedOn w:val="a6"/>
    <w:link w:val="Sd"/>
    <w:uiPriority w:val="99"/>
    <w:rsid w:val="00F125D1"/>
    <w:pPr>
      <w:spacing w:after="0" w:line="360" w:lineRule="auto"/>
      <w:ind w:firstLine="709"/>
      <w:jc w:val="both"/>
    </w:pPr>
    <w:rPr>
      <w:rFonts w:ascii="Times New Roman" w:hAnsi="Times New Roman"/>
      <w:sz w:val="24"/>
      <w:szCs w:val="20"/>
      <w:u w:val="single"/>
      <w:lang w:eastAsia="ru-RU"/>
    </w:rPr>
  </w:style>
  <w:style w:type="character" w:customStyle="1" w:styleId="Sd">
    <w:name w:val="S_Обычный с подчеркиванием Знак"/>
    <w:link w:val="Sc"/>
    <w:uiPriority w:val="99"/>
    <w:locked/>
    <w:rsid w:val="00F125D1"/>
    <w:rPr>
      <w:rFonts w:ascii="Times New Roman" w:hAnsi="Times New Roman"/>
      <w:sz w:val="24"/>
      <w:u w:val="single"/>
      <w:lang w:eastAsia="ru-RU"/>
    </w:rPr>
  </w:style>
  <w:style w:type="paragraph" w:customStyle="1" w:styleId="S0">
    <w:name w:val="S_рисунок"/>
    <w:basedOn w:val="a6"/>
    <w:uiPriority w:val="99"/>
    <w:rsid w:val="00F125D1"/>
    <w:pPr>
      <w:numPr>
        <w:numId w:val="21"/>
      </w:numPr>
      <w:tabs>
        <w:tab w:val="clear" w:pos="2149"/>
        <w:tab w:val="num" w:pos="360"/>
      </w:tabs>
      <w:spacing w:after="0" w:line="360" w:lineRule="auto"/>
      <w:ind w:left="0" w:firstLine="0"/>
      <w:jc w:val="right"/>
    </w:pPr>
    <w:rPr>
      <w:rFonts w:ascii="Times New Roman" w:eastAsia="Times New Roman" w:hAnsi="Times New Roman"/>
      <w:sz w:val="24"/>
      <w:szCs w:val="24"/>
      <w:lang w:eastAsia="ru-RU"/>
    </w:rPr>
  </w:style>
  <w:style w:type="paragraph" w:customStyle="1" w:styleId="S">
    <w:name w:val="S_Таблица"/>
    <w:basedOn w:val="a6"/>
    <w:uiPriority w:val="99"/>
    <w:rsid w:val="00F125D1"/>
    <w:pPr>
      <w:numPr>
        <w:numId w:val="22"/>
      </w:numPr>
      <w:tabs>
        <w:tab w:val="clear" w:pos="1440"/>
        <w:tab w:val="num" w:pos="360"/>
      </w:tabs>
      <w:spacing w:after="0" w:line="360" w:lineRule="auto"/>
      <w:ind w:left="0" w:right="-158" w:firstLine="0"/>
      <w:jc w:val="right"/>
    </w:pPr>
    <w:rPr>
      <w:rFonts w:ascii="Times New Roman" w:eastAsia="Times New Roman" w:hAnsi="Times New Roman"/>
      <w:sz w:val="24"/>
      <w:szCs w:val="24"/>
      <w:lang w:eastAsia="ru-RU"/>
    </w:rPr>
  </w:style>
  <w:style w:type="paragraph" w:customStyle="1" w:styleId="afffffffffffb">
    <w:name w:val="_Обычный"/>
    <w:basedOn w:val="a6"/>
    <w:uiPriority w:val="99"/>
    <w:semiHidden/>
    <w:rsid w:val="00F125D1"/>
    <w:pPr>
      <w:spacing w:after="0" w:line="360" w:lineRule="auto"/>
      <w:ind w:firstLine="709"/>
      <w:jc w:val="both"/>
    </w:pPr>
    <w:rPr>
      <w:rFonts w:ascii="Times New Roman" w:eastAsia="Times New Roman" w:hAnsi="Times New Roman"/>
      <w:sz w:val="24"/>
      <w:szCs w:val="24"/>
      <w:lang w:eastAsia="ru-RU"/>
    </w:rPr>
  </w:style>
  <w:style w:type="paragraph" w:customStyle="1" w:styleId="1fffb">
    <w:name w:val="Заголов1"/>
    <w:basedOn w:val="ConsPlusTitle"/>
    <w:uiPriority w:val="99"/>
    <w:semiHidden/>
    <w:rsid w:val="00F125D1"/>
    <w:pPr>
      <w:widowControl/>
      <w:suppressAutoHyphens w:val="0"/>
      <w:autoSpaceDN w:val="0"/>
      <w:adjustRightInd w:val="0"/>
      <w:spacing w:line="360" w:lineRule="auto"/>
      <w:ind w:firstLine="0"/>
      <w:jc w:val="center"/>
    </w:pPr>
    <w:rPr>
      <w:color w:val="auto"/>
      <w:sz w:val="28"/>
      <w:szCs w:val="28"/>
      <w:lang w:eastAsia="ru-RU"/>
    </w:rPr>
  </w:style>
  <w:style w:type="paragraph" w:customStyle="1" w:styleId="S22">
    <w:name w:val="S_Нумерованный_2"/>
    <w:basedOn w:val="a6"/>
    <w:autoRedefine/>
    <w:uiPriority w:val="99"/>
    <w:rsid w:val="00F125D1"/>
    <w:pPr>
      <w:tabs>
        <w:tab w:val="num" w:pos="1021"/>
      </w:tabs>
      <w:spacing w:after="0" w:line="360" w:lineRule="auto"/>
      <w:ind w:firstLine="737"/>
      <w:jc w:val="both"/>
    </w:pPr>
    <w:rPr>
      <w:rFonts w:ascii="Times New Roman" w:eastAsia="Times New Roman" w:hAnsi="Times New Roman" w:cs="Arial"/>
      <w:sz w:val="24"/>
      <w:szCs w:val="24"/>
      <w:lang w:eastAsia="ru-RU"/>
    </w:rPr>
  </w:style>
  <w:style w:type="paragraph" w:customStyle="1" w:styleId="Se">
    <w:name w:val="S_Список литературы"/>
    <w:basedOn w:val="S5"/>
    <w:autoRedefine/>
    <w:uiPriority w:val="99"/>
    <w:rsid w:val="00F125D1"/>
    <w:pPr>
      <w:tabs>
        <w:tab w:val="num" w:pos="1134"/>
      </w:tabs>
      <w:ind w:firstLine="794"/>
    </w:pPr>
    <w:rPr>
      <w:rFonts w:cs="Arial"/>
    </w:rPr>
  </w:style>
  <w:style w:type="paragraph" w:customStyle="1" w:styleId="22">
    <w:name w:val="обычный 22"/>
    <w:basedOn w:val="S5"/>
    <w:uiPriority w:val="99"/>
    <w:rsid w:val="00F125D1"/>
    <w:pPr>
      <w:numPr>
        <w:numId w:val="23"/>
      </w:numPr>
      <w:tabs>
        <w:tab w:val="num" w:pos="1004"/>
        <w:tab w:val="num" w:pos="4611"/>
      </w:tabs>
      <w:ind w:left="0" w:firstLine="709"/>
    </w:pPr>
  </w:style>
  <w:style w:type="paragraph" w:customStyle="1" w:styleId="2ff4">
    <w:name w:val="обычный 2"/>
    <w:basedOn w:val="22"/>
    <w:uiPriority w:val="99"/>
    <w:rsid w:val="00F125D1"/>
    <w:pPr>
      <w:numPr>
        <w:numId w:val="0"/>
      </w:numPr>
      <w:tabs>
        <w:tab w:val="num" w:pos="4611"/>
      </w:tabs>
      <w:ind w:firstLine="709"/>
    </w:pPr>
  </w:style>
  <w:style w:type="paragraph" w:customStyle="1" w:styleId="23">
    <w:name w:val="обычный 23"/>
    <w:basedOn w:val="22"/>
    <w:uiPriority w:val="99"/>
    <w:rsid w:val="00F125D1"/>
    <w:pPr>
      <w:numPr>
        <w:numId w:val="24"/>
      </w:numPr>
      <w:tabs>
        <w:tab w:val="num" w:pos="4116"/>
        <w:tab w:val="num" w:pos="4611"/>
      </w:tabs>
      <w:ind w:left="1429" w:firstLine="5860"/>
    </w:pPr>
  </w:style>
  <w:style w:type="paragraph" w:customStyle="1" w:styleId="afffffffffffc">
    <w:name w:val="Подпись к рисунку"/>
    <w:basedOn w:val="a6"/>
    <w:next w:val="a6"/>
    <w:uiPriority w:val="99"/>
    <w:rsid w:val="00F125D1"/>
    <w:pPr>
      <w:spacing w:after="120" w:line="312" w:lineRule="auto"/>
      <w:ind w:firstLine="709"/>
      <w:jc w:val="center"/>
    </w:pPr>
    <w:rPr>
      <w:rFonts w:ascii="Times New Roman" w:eastAsia="Times New Roman" w:hAnsi="Times New Roman"/>
      <w:sz w:val="24"/>
    </w:rPr>
  </w:style>
  <w:style w:type="character" w:customStyle="1" w:styleId="114">
    <w:name w:val="Знак11"/>
    <w:uiPriority w:val="99"/>
    <w:semiHidden/>
    <w:rsid w:val="00F125D1"/>
    <w:rPr>
      <w:rFonts w:ascii="Arial" w:hAnsi="Arial"/>
      <w:b/>
      <w:i/>
      <w:sz w:val="28"/>
      <w:lang w:val="ru-RU" w:eastAsia="ru-RU"/>
    </w:rPr>
  </w:style>
  <w:style w:type="paragraph" w:customStyle="1" w:styleId="2ff5">
    <w:name w:val="Цитата2"/>
    <w:basedOn w:val="a6"/>
    <w:uiPriority w:val="99"/>
    <w:semiHidden/>
    <w:rsid w:val="00F125D1"/>
    <w:pPr>
      <w:spacing w:after="0" w:line="360" w:lineRule="auto"/>
      <w:ind w:left="526" w:right="43" w:firstLine="709"/>
      <w:jc w:val="both"/>
    </w:pPr>
    <w:rPr>
      <w:rFonts w:ascii="Times New Roman" w:eastAsia="Times New Roman" w:hAnsi="Times New Roman"/>
      <w:sz w:val="28"/>
      <w:szCs w:val="20"/>
      <w:lang w:eastAsia="ru-RU"/>
    </w:rPr>
  </w:style>
  <w:style w:type="paragraph" w:customStyle="1" w:styleId="2ff6">
    <w:name w:val="Маркированный список2"/>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2ff7">
    <w:name w:val="Нумерованный список2"/>
    <w:basedOn w:val="a6"/>
    <w:uiPriority w:val="99"/>
    <w:semiHidden/>
    <w:rsid w:val="00F125D1"/>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character" w:customStyle="1" w:styleId="1fffc">
    <w:name w:val="Знак Знак Знак1"/>
    <w:uiPriority w:val="99"/>
    <w:semiHidden/>
    <w:rsid w:val="00F125D1"/>
    <w:rPr>
      <w:sz w:val="24"/>
      <w:u w:val="single"/>
      <w:lang w:val="ru-RU" w:eastAsia="ru-RU"/>
    </w:rPr>
  </w:style>
  <w:style w:type="character" w:customStyle="1" w:styleId="1fffd">
    <w:name w:val="Знак Знак Знак Знак1"/>
    <w:uiPriority w:val="99"/>
    <w:semiHidden/>
    <w:rsid w:val="00F125D1"/>
    <w:rPr>
      <w:sz w:val="24"/>
      <w:lang w:val="ru-RU" w:eastAsia="ru-RU"/>
    </w:rPr>
  </w:style>
  <w:style w:type="character" w:customStyle="1" w:styleId="312">
    <w:name w:val="Знак3 Знак Знак Знак1"/>
    <w:uiPriority w:val="99"/>
    <w:semiHidden/>
    <w:rsid w:val="00F125D1"/>
    <w:rPr>
      <w:b/>
      <w:sz w:val="24"/>
      <w:u w:val="single"/>
      <w:lang w:val="ru-RU" w:eastAsia="ru-RU"/>
    </w:rPr>
  </w:style>
  <w:style w:type="character" w:customStyle="1" w:styleId="212">
    <w:name w:val="Знак2 Знак Знак Знак1"/>
    <w:uiPriority w:val="99"/>
    <w:semiHidden/>
    <w:rsid w:val="00F125D1"/>
    <w:rPr>
      <w:b/>
      <w:sz w:val="24"/>
      <w:lang w:val="ru-RU" w:eastAsia="ru-RU"/>
    </w:rPr>
  </w:style>
  <w:style w:type="character" w:customStyle="1" w:styleId="115">
    <w:name w:val="Знак1 Знак Знак Знак1"/>
    <w:uiPriority w:val="99"/>
    <w:semiHidden/>
    <w:rsid w:val="00F125D1"/>
    <w:rPr>
      <w:sz w:val="24"/>
      <w:lang w:val="ru-RU" w:eastAsia="ru-RU"/>
    </w:rPr>
  </w:style>
  <w:style w:type="character" w:customStyle="1" w:styleId="Normal">
    <w:name w:val="Normal Знак"/>
    <w:link w:val="110"/>
    <w:uiPriority w:val="99"/>
    <w:locked/>
    <w:rsid w:val="00F125D1"/>
    <w:rPr>
      <w:rFonts w:ascii="Times New Roman" w:hAnsi="Times New Roman"/>
      <w:color w:val="000000"/>
      <w:sz w:val="22"/>
      <w:lang w:eastAsia="ar-SA" w:bidi="ar-SA"/>
    </w:rPr>
  </w:style>
  <w:style w:type="paragraph" w:customStyle="1" w:styleId="afffffffffffd">
    <w:name w:val="ГРАД Основной текст"/>
    <w:basedOn w:val="a6"/>
    <w:uiPriority w:val="99"/>
    <w:rsid w:val="00F125D1"/>
    <w:pPr>
      <w:tabs>
        <w:tab w:val="left" w:pos="540"/>
        <w:tab w:val="left" w:pos="1080"/>
        <w:tab w:val="left" w:pos="1260"/>
        <w:tab w:val="left" w:pos="1620"/>
      </w:tabs>
      <w:spacing w:after="0" w:line="360" w:lineRule="auto"/>
      <w:ind w:firstLine="709"/>
      <w:jc w:val="both"/>
    </w:pPr>
    <w:rPr>
      <w:rFonts w:ascii="Times New Roman" w:eastAsia="Times New Roman" w:hAnsi="Times New Roman"/>
      <w:bCs/>
      <w:spacing w:val="4"/>
      <w:sz w:val="24"/>
      <w:szCs w:val="24"/>
      <w:lang w:eastAsia="ru-RU"/>
    </w:rPr>
  </w:style>
  <w:style w:type="paragraph" w:customStyle="1" w:styleId="a5">
    <w:name w:val="ГРАД Список маркированный"/>
    <w:basedOn w:val="affffa"/>
    <w:uiPriority w:val="99"/>
    <w:rsid w:val="00F125D1"/>
    <w:pPr>
      <w:numPr>
        <w:numId w:val="26"/>
      </w:numPr>
      <w:tabs>
        <w:tab w:val="left" w:pos="900"/>
        <w:tab w:val="left" w:pos="1080"/>
      </w:tabs>
      <w:spacing w:line="360" w:lineRule="auto"/>
    </w:pPr>
    <w:rPr>
      <w:spacing w:val="-1"/>
    </w:rPr>
  </w:style>
  <w:style w:type="paragraph" w:customStyle="1" w:styleId="afffffffffffe">
    <w:name w:val="Нормал для ПЗ"/>
    <w:basedOn w:val="a6"/>
    <w:uiPriority w:val="99"/>
    <w:rsid w:val="00F125D1"/>
    <w:pPr>
      <w:spacing w:after="0" w:line="312" w:lineRule="auto"/>
      <w:ind w:firstLine="709"/>
      <w:jc w:val="both"/>
    </w:pPr>
    <w:rPr>
      <w:rFonts w:ascii="Times New Roman" w:eastAsia="Times New Roman" w:hAnsi="Times New Roman"/>
      <w:sz w:val="24"/>
      <w:szCs w:val="24"/>
      <w:lang w:eastAsia="ru-RU"/>
    </w:rPr>
  </w:style>
  <w:style w:type="paragraph" w:customStyle="1" w:styleId="-9">
    <w:name w:val="Стиль абзаца - основа"/>
    <w:basedOn w:val="a6"/>
    <w:link w:val="-a"/>
    <w:uiPriority w:val="99"/>
    <w:rsid w:val="00F125D1"/>
    <w:pPr>
      <w:tabs>
        <w:tab w:val="left" w:pos="912"/>
      </w:tabs>
      <w:suppressAutoHyphens/>
      <w:overflowPunct w:val="0"/>
      <w:autoSpaceDE w:val="0"/>
      <w:autoSpaceDN w:val="0"/>
      <w:adjustRightInd w:val="0"/>
      <w:spacing w:after="0" w:line="240" w:lineRule="auto"/>
      <w:ind w:firstLine="539"/>
      <w:jc w:val="both"/>
    </w:pPr>
    <w:rPr>
      <w:rFonts w:ascii="Times New Roman" w:hAnsi="Times New Roman"/>
      <w:sz w:val="20"/>
      <w:szCs w:val="20"/>
      <w:lang w:eastAsia="ru-RU"/>
    </w:rPr>
  </w:style>
  <w:style w:type="character" w:customStyle="1" w:styleId="-a">
    <w:name w:val="Стиль абзаца - основа Знак"/>
    <w:link w:val="-9"/>
    <w:uiPriority w:val="99"/>
    <w:locked/>
    <w:rsid w:val="00F125D1"/>
    <w:rPr>
      <w:rFonts w:ascii="Times New Roman" w:hAnsi="Times New Roman"/>
      <w:sz w:val="20"/>
      <w:lang w:eastAsia="ru-RU"/>
    </w:rPr>
  </w:style>
  <w:style w:type="character" w:styleId="affffffffffff">
    <w:name w:val="Placeholder Text"/>
    <w:basedOn w:val="a7"/>
    <w:uiPriority w:val="99"/>
    <w:semiHidden/>
    <w:rsid w:val="00F125D1"/>
    <w:rPr>
      <w:rFonts w:cs="Times New Roman"/>
      <w:color w:val="808080"/>
    </w:rPr>
  </w:style>
  <w:style w:type="paragraph" w:customStyle="1" w:styleId="caaieiaie4">
    <w:name w:val="caaieiaie 4"/>
    <w:basedOn w:val="a6"/>
    <w:next w:val="a6"/>
    <w:uiPriority w:val="99"/>
    <w:rsid w:val="00F125D1"/>
    <w:pPr>
      <w:keepNext/>
      <w:widowControl w:val="0"/>
      <w:spacing w:after="0" w:line="240" w:lineRule="auto"/>
      <w:ind w:firstLine="709"/>
      <w:jc w:val="center"/>
    </w:pPr>
    <w:rPr>
      <w:rFonts w:ascii="Times New Roman" w:eastAsia="Times New Roman" w:hAnsi="Times New Roman"/>
      <w:sz w:val="24"/>
      <w:szCs w:val="20"/>
      <w:lang w:eastAsia="ru-RU"/>
    </w:rPr>
  </w:style>
  <w:style w:type="character" w:customStyle="1" w:styleId="affffffffffff0">
    <w:name w:val="Гипертекстовая ссылка"/>
    <w:uiPriority w:val="99"/>
    <w:rsid w:val="00F125D1"/>
    <w:rPr>
      <w:rFonts w:ascii="Times New Roman" w:hAnsi="Times New Roman"/>
      <w:b/>
      <w:color w:val="008000"/>
      <w:sz w:val="20"/>
      <w:u w:val="single"/>
    </w:rPr>
  </w:style>
  <w:style w:type="paragraph" w:customStyle="1" w:styleId="affffffffffff1">
    <w:name w:val="Стиль"/>
    <w:uiPriority w:val="99"/>
    <w:rsid w:val="00F125D1"/>
    <w:pPr>
      <w:widowControl w:val="0"/>
      <w:suppressAutoHyphens/>
      <w:autoSpaceDE w:val="0"/>
      <w:spacing w:line="360" w:lineRule="auto"/>
      <w:ind w:firstLine="709"/>
      <w:jc w:val="both"/>
    </w:pPr>
    <w:rPr>
      <w:rFonts w:ascii="Times New Roman" w:eastAsia="Times New Roman" w:hAnsi="Times New Roman"/>
      <w:sz w:val="24"/>
      <w:szCs w:val="24"/>
      <w:lang w:eastAsia="zh-CN"/>
    </w:rPr>
  </w:style>
  <w:style w:type="paragraph" w:customStyle="1" w:styleId="125">
    <w:name w:val="Знак1 Знак Знак Знак2"/>
    <w:basedOn w:val="a6"/>
    <w:uiPriority w:val="99"/>
    <w:rsid w:val="00F125D1"/>
    <w:pPr>
      <w:spacing w:after="60" w:line="240" w:lineRule="auto"/>
      <w:ind w:firstLine="709"/>
      <w:jc w:val="both"/>
    </w:pPr>
    <w:rPr>
      <w:rFonts w:ascii="Arial" w:eastAsia="Times New Roman" w:hAnsi="Arial" w:cs="Arial"/>
      <w:bCs/>
      <w:sz w:val="24"/>
      <w:szCs w:val="24"/>
      <w:lang w:eastAsia="ru-RU"/>
    </w:rPr>
  </w:style>
  <w:style w:type="character" w:customStyle="1" w:styleId="Normal0">
    <w:name w:val="Normal Знак Знак"/>
    <w:uiPriority w:val="99"/>
    <w:rsid w:val="00F125D1"/>
    <w:rPr>
      <w:sz w:val="22"/>
      <w:lang w:val="ru-RU" w:eastAsia="ru-RU"/>
    </w:rPr>
  </w:style>
  <w:style w:type="paragraph" w:customStyle="1" w:styleId="BodyTextIndent21">
    <w:name w:val="Body Text Indent 21"/>
    <w:basedOn w:val="a6"/>
    <w:uiPriority w:val="99"/>
    <w:rsid w:val="00F125D1"/>
    <w:pPr>
      <w:overflowPunct w:val="0"/>
      <w:autoSpaceDE w:val="0"/>
      <w:autoSpaceDN w:val="0"/>
      <w:adjustRightInd w:val="0"/>
      <w:spacing w:after="120" w:line="480" w:lineRule="auto"/>
      <w:ind w:left="283" w:firstLine="709"/>
      <w:jc w:val="both"/>
      <w:textAlignment w:val="baseline"/>
    </w:pPr>
    <w:rPr>
      <w:rFonts w:ascii="Times New Roman" w:eastAsia="Times New Roman" w:hAnsi="Times New Roman"/>
      <w:sz w:val="20"/>
      <w:szCs w:val="20"/>
      <w:lang w:eastAsia="ru-RU"/>
    </w:rPr>
  </w:style>
  <w:style w:type="paragraph" w:customStyle="1" w:styleId="Normal10-02">
    <w:name w:val="Normal + 10 пт полужирный По центру Слева:  -02 см Справ..."/>
    <w:basedOn w:val="a6"/>
    <w:link w:val="Normal10-020"/>
    <w:uiPriority w:val="99"/>
    <w:rsid w:val="00F125D1"/>
    <w:pPr>
      <w:spacing w:after="0" w:line="240" w:lineRule="auto"/>
      <w:ind w:left="-113" w:right="-113" w:firstLine="709"/>
      <w:jc w:val="center"/>
    </w:pPr>
    <w:rPr>
      <w:rFonts w:ascii="Times New Roman" w:hAnsi="Times New Roman"/>
      <w:b/>
      <w:sz w:val="20"/>
      <w:szCs w:val="20"/>
      <w:lang w:eastAsia="ru-RU"/>
    </w:rPr>
  </w:style>
  <w:style w:type="character" w:customStyle="1" w:styleId="Normal10-020">
    <w:name w:val="Normal + 10 пт полужирный По центру Слева:  -02 см Справ... Знак"/>
    <w:link w:val="Normal10-02"/>
    <w:uiPriority w:val="99"/>
    <w:locked/>
    <w:rsid w:val="00F125D1"/>
    <w:rPr>
      <w:rFonts w:ascii="Times New Roman" w:hAnsi="Times New Roman"/>
      <w:b/>
      <w:sz w:val="20"/>
      <w:lang w:eastAsia="ru-RU"/>
    </w:rPr>
  </w:style>
  <w:style w:type="paragraph" w:customStyle="1" w:styleId="Normal1">
    <w:name w:val="Normal1"/>
    <w:uiPriority w:val="99"/>
    <w:rsid w:val="00F125D1"/>
    <w:pPr>
      <w:snapToGrid w:val="0"/>
      <w:spacing w:line="360" w:lineRule="auto"/>
      <w:ind w:firstLine="709"/>
      <w:jc w:val="both"/>
    </w:pPr>
    <w:rPr>
      <w:rFonts w:ascii="Times New Roman" w:eastAsia="Times New Roman" w:hAnsi="Times New Roman"/>
      <w:szCs w:val="20"/>
    </w:rPr>
  </w:style>
  <w:style w:type="paragraph" w:customStyle="1" w:styleId="affffffffffff2">
    <w:name w:val="Знак Знак Знак Знак Знак Знак Знак Знак Знак Знак Знак Знак Знак Знак Знак"/>
    <w:basedOn w:val="a6"/>
    <w:uiPriority w:val="99"/>
    <w:rsid w:val="00F125D1"/>
    <w:pPr>
      <w:spacing w:before="100" w:beforeAutospacing="1" w:after="100" w:afterAutospacing="1" w:line="240" w:lineRule="auto"/>
    </w:pPr>
    <w:rPr>
      <w:rFonts w:ascii="Tahoma" w:eastAsia="Times New Roman" w:hAnsi="Tahoma" w:cs="Tahoma"/>
      <w:sz w:val="20"/>
      <w:szCs w:val="20"/>
      <w:lang w:val="en-US"/>
    </w:rPr>
  </w:style>
  <w:style w:type="paragraph" w:customStyle="1" w:styleId="127">
    <w:name w:val="127 см"/>
    <w:basedOn w:val="a6"/>
    <w:next w:val="a6"/>
    <w:uiPriority w:val="99"/>
    <w:rsid w:val="00F125D1"/>
    <w:pPr>
      <w:widowControl w:val="0"/>
      <w:autoSpaceDE w:val="0"/>
      <w:autoSpaceDN w:val="0"/>
      <w:adjustRightInd w:val="0"/>
      <w:spacing w:before="120" w:after="0" w:line="240" w:lineRule="auto"/>
      <w:ind w:left="720"/>
      <w:jc w:val="both"/>
    </w:pPr>
    <w:rPr>
      <w:rFonts w:ascii="Times New Roman" w:eastAsia="Times New Roman" w:hAnsi="Times New Roman"/>
      <w:sz w:val="26"/>
      <w:szCs w:val="20"/>
      <w:lang w:eastAsia="ru-RU"/>
    </w:rPr>
  </w:style>
  <w:style w:type="paragraph" w:customStyle="1" w:styleId="affffffffffff3">
    <w:name w:val="Знак Знак Знак Знак Знак Знак Знак"/>
    <w:basedOn w:val="a6"/>
    <w:uiPriority w:val="99"/>
    <w:rsid w:val="00F125D1"/>
    <w:pPr>
      <w:spacing w:before="100" w:beforeAutospacing="1" w:after="100" w:afterAutospacing="1" w:line="240" w:lineRule="auto"/>
      <w:jc w:val="both"/>
    </w:pPr>
    <w:rPr>
      <w:rFonts w:ascii="Tahoma" w:eastAsia="Times New Roman" w:hAnsi="Tahoma"/>
      <w:sz w:val="20"/>
      <w:szCs w:val="20"/>
      <w:lang w:val="en-US"/>
    </w:rPr>
  </w:style>
  <w:style w:type="paragraph" w:customStyle="1" w:styleId="BodyText21">
    <w:name w:val="Body Text 21"/>
    <w:basedOn w:val="a6"/>
    <w:uiPriority w:val="99"/>
    <w:rsid w:val="00F125D1"/>
    <w:pPr>
      <w:overflowPunct w:val="0"/>
      <w:autoSpaceDE w:val="0"/>
      <w:autoSpaceDN w:val="0"/>
      <w:adjustRightInd w:val="0"/>
      <w:spacing w:after="120" w:line="240" w:lineRule="auto"/>
      <w:ind w:left="283"/>
      <w:textAlignment w:val="baseline"/>
    </w:pPr>
    <w:rPr>
      <w:rFonts w:ascii="Times New Roman" w:eastAsia="Times New Roman" w:hAnsi="Times New Roman"/>
      <w:sz w:val="20"/>
      <w:szCs w:val="20"/>
      <w:lang w:eastAsia="ru-RU"/>
    </w:rPr>
  </w:style>
  <w:style w:type="paragraph" w:customStyle="1" w:styleId="00">
    <w:name w:val="КК0"/>
    <w:basedOn w:val="a6"/>
    <w:link w:val="01"/>
    <w:uiPriority w:val="99"/>
    <w:rsid w:val="00F125D1"/>
    <w:pPr>
      <w:spacing w:before="120" w:after="120" w:line="240" w:lineRule="auto"/>
      <w:ind w:firstLine="709"/>
      <w:jc w:val="both"/>
    </w:pPr>
    <w:rPr>
      <w:rFonts w:ascii="Times New Roman" w:hAnsi="Times New Roman"/>
      <w:sz w:val="26"/>
      <w:szCs w:val="20"/>
      <w:lang w:eastAsia="ru-RU"/>
    </w:rPr>
  </w:style>
  <w:style w:type="character" w:customStyle="1" w:styleId="01">
    <w:name w:val="КК0 Знак"/>
    <w:link w:val="00"/>
    <w:uiPriority w:val="99"/>
    <w:locked/>
    <w:rsid w:val="00F125D1"/>
    <w:rPr>
      <w:rFonts w:ascii="Times New Roman" w:hAnsi="Times New Roman"/>
      <w:sz w:val="26"/>
    </w:rPr>
  </w:style>
  <w:style w:type="character" w:customStyle="1" w:styleId="FontStyle15">
    <w:name w:val="Font Style15"/>
    <w:uiPriority w:val="99"/>
    <w:rsid w:val="00F125D1"/>
    <w:rPr>
      <w:rFonts w:ascii="Times New Roman" w:hAnsi="Times New Roman"/>
      <w:sz w:val="26"/>
    </w:rPr>
  </w:style>
  <w:style w:type="character" w:customStyle="1" w:styleId="FontStyle32">
    <w:name w:val="Font Style32"/>
    <w:uiPriority w:val="99"/>
    <w:rsid w:val="00F125D1"/>
    <w:rPr>
      <w:rFonts w:ascii="Times New Roman" w:hAnsi="Times New Roman"/>
      <w:color w:val="000000"/>
      <w:sz w:val="26"/>
    </w:rPr>
  </w:style>
  <w:style w:type="character" w:customStyle="1" w:styleId="FontStyle88">
    <w:name w:val="Font Style88"/>
    <w:uiPriority w:val="99"/>
    <w:rsid w:val="00F125D1"/>
    <w:rPr>
      <w:rFonts w:ascii="Times New Roman" w:hAnsi="Times New Roman"/>
      <w:color w:val="000000"/>
      <w:sz w:val="24"/>
    </w:rPr>
  </w:style>
  <w:style w:type="character" w:customStyle="1" w:styleId="FontStyle87">
    <w:name w:val="Font Style87"/>
    <w:uiPriority w:val="99"/>
    <w:rsid w:val="00F125D1"/>
    <w:rPr>
      <w:rFonts w:ascii="Times New Roman" w:hAnsi="Times New Roman"/>
      <w:color w:val="000000"/>
      <w:sz w:val="26"/>
    </w:rPr>
  </w:style>
  <w:style w:type="paragraph" w:customStyle="1" w:styleId="ListParagraph1">
    <w:name w:val="List Paragraph1"/>
    <w:basedOn w:val="a6"/>
    <w:uiPriority w:val="99"/>
    <w:rsid w:val="00F125D1"/>
    <w:pPr>
      <w:ind w:left="720"/>
      <w:contextualSpacing/>
    </w:pPr>
    <w:rPr>
      <w:rFonts w:eastAsia="Times New Roman"/>
    </w:rPr>
  </w:style>
  <w:style w:type="paragraph" w:customStyle="1" w:styleId="132">
    <w:name w:val="Знак1 Знак Знак Знак3"/>
    <w:basedOn w:val="a6"/>
    <w:uiPriority w:val="99"/>
    <w:rsid w:val="00F125D1"/>
    <w:pPr>
      <w:spacing w:after="60" w:line="240" w:lineRule="auto"/>
      <w:ind w:firstLine="709"/>
      <w:jc w:val="both"/>
    </w:pPr>
    <w:rPr>
      <w:rFonts w:ascii="Arial" w:eastAsia="Times New Roman" w:hAnsi="Arial" w:cs="Arial"/>
      <w:bCs/>
      <w:sz w:val="24"/>
      <w:szCs w:val="24"/>
      <w:lang w:eastAsia="ru-RU"/>
    </w:rPr>
  </w:style>
  <w:style w:type="table" w:customStyle="1" w:styleId="1fffe">
    <w:name w:val="Сетка таблицы1"/>
    <w:uiPriority w:val="99"/>
    <w:rsid w:val="00F125D1"/>
    <w:rPr>
      <w:rFonts w:ascii="Times New Roman" w:eastAsia="Times New Roman" w:hAnsi="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
    <w:name w:val="Веб-таблица 11"/>
    <w:uiPriority w:val="99"/>
    <w:semiHidden/>
    <w:rsid w:val="00F125D1"/>
    <w:rPr>
      <w:rFonts w:ascii="Times New Roman" w:eastAsia="Times New Roman" w:hAnsi="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
    <w:name w:val="Веб-таблица 21"/>
    <w:uiPriority w:val="99"/>
    <w:semiHidden/>
    <w:rsid w:val="00F125D1"/>
    <w:rPr>
      <w:rFonts w:ascii="Times New Roman" w:eastAsia="Times New Roman" w:hAnsi="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
    <w:name w:val="Веб-таблица 31"/>
    <w:uiPriority w:val="99"/>
    <w:semiHidden/>
    <w:rsid w:val="00F125D1"/>
    <w:rPr>
      <w:rFonts w:ascii="Times New Roman" w:eastAsia="Times New Roman" w:hAnsi="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ffff">
    <w:name w:val="Изысканная таблица1"/>
    <w:uiPriority w:val="99"/>
    <w:semiHidden/>
    <w:rsid w:val="00F125D1"/>
    <w:rPr>
      <w:rFonts w:ascii="Times New Roman" w:eastAsia="Times New Roman" w:hAnsi="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6">
    <w:name w:val="Изящная таблица 11"/>
    <w:uiPriority w:val="99"/>
    <w:semiHidden/>
    <w:rsid w:val="00F125D1"/>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style>
  <w:style w:type="table" w:customStyle="1" w:styleId="213">
    <w:name w:val="Изящная таблица 21"/>
    <w:uiPriority w:val="99"/>
    <w:semiHidden/>
    <w:rsid w:val="00F125D1"/>
    <w:rPr>
      <w:rFonts w:ascii="Times New Roman" w:eastAsia="Times New Roman" w:hAnsi="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7">
    <w:name w:val="Классическая таблица 1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4">
    <w:name w:val="Классическая таблица 2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
    <w:name w:val="Классическая таблица 31"/>
    <w:uiPriority w:val="99"/>
    <w:semiHidden/>
    <w:rsid w:val="00F125D1"/>
    <w:rPr>
      <w:rFonts w:ascii="Times New Roman" w:eastAsia="Times New Roman" w:hAnsi="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
    <w:name w:val="Классическая таблица 41"/>
    <w:uiPriority w:val="99"/>
    <w:semiHidden/>
    <w:rsid w:val="00F125D1"/>
    <w:rPr>
      <w:rFonts w:ascii="Times New Roman" w:eastAsia="Times New Roman" w:hAnsi="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8">
    <w:name w:val="Объемная таблица 11"/>
    <w:uiPriority w:val="99"/>
    <w:semiHidden/>
    <w:rsid w:val="00F125D1"/>
    <w:rPr>
      <w:rFonts w:ascii="Times New Roman" w:eastAsia="Times New Roman" w:hAnsi="Times New Roman"/>
      <w:sz w:val="20"/>
      <w:szCs w:val="20"/>
    </w:rPr>
    <w:tblPr>
      <w:tblInd w:w="0" w:type="dxa"/>
      <w:tblCellMar>
        <w:top w:w="0" w:type="dxa"/>
        <w:left w:w="108" w:type="dxa"/>
        <w:bottom w:w="0" w:type="dxa"/>
        <w:right w:w="108" w:type="dxa"/>
      </w:tblCellMar>
    </w:tblPr>
    <w:tcPr>
      <w:shd w:val="solid" w:color="C0C0C0" w:fill="FFFFFF"/>
    </w:tcPr>
  </w:style>
  <w:style w:type="table" w:customStyle="1" w:styleId="215">
    <w:name w:val="Объемная таблица 21"/>
    <w:uiPriority w:val="99"/>
    <w:semiHidden/>
    <w:rsid w:val="00F125D1"/>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cPr>
      <w:shd w:val="solid" w:color="C0C0C0" w:fill="FFFFFF"/>
    </w:tcPr>
  </w:style>
  <w:style w:type="table" w:customStyle="1" w:styleId="314">
    <w:name w:val="Объемная таблица 31"/>
    <w:uiPriority w:val="99"/>
    <w:semiHidden/>
    <w:rsid w:val="00F125D1"/>
    <w:rPr>
      <w:rFonts w:ascii="Times New Roman" w:eastAsia="Times New Roman" w:hAnsi="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9">
    <w:name w:val="Простая таблица 11"/>
    <w:uiPriority w:val="99"/>
    <w:semiHidden/>
    <w:rsid w:val="00F125D1"/>
    <w:rPr>
      <w:rFonts w:ascii="Times New Roman" w:eastAsia="Times New Roman" w:hAnsi="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6">
    <w:name w:val="Простая таблица 21"/>
    <w:uiPriority w:val="99"/>
    <w:semiHidden/>
    <w:rsid w:val="00F125D1"/>
    <w:rPr>
      <w:rFonts w:ascii="Times New Roman" w:eastAsia="Times New Roman" w:hAnsi="Times New Roman"/>
      <w:sz w:val="20"/>
      <w:szCs w:val="20"/>
    </w:rPr>
    <w:tblPr>
      <w:tblInd w:w="0" w:type="dxa"/>
      <w:tblCellMar>
        <w:top w:w="0" w:type="dxa"/>
        <w:left w:w="108" w:type="dxa"/>
        <w:bottom w:w="0" w:type="dxa"/>
        <w:right w:w="108" w:type="dxa"/>
      </w:tblCellMar>
    </w:tblPr>
  </w:style>
  <w:style w:type="table" w:customStyle="1" w:styleId="315">
    <w:name w:val="Простая таблица 3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a">
    <w:name w:val="Сетка таблицы 1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7">
    <w:name w:val="Сетка таблицы 21"/>
    <w:uiPriority w:val="99"/>
    <w:semiHidden/>
    <w:rsid w:val="00F125D1"/>
    <w:rPr>
      <w:rFonts w:ascii="Times New Roman" w:eastAsia="Times New Roman" w:hAnsi="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6">
    <w:name w:val="Сетка таблицы 31"/>
    <w:uiPriority w:val="99"/>
    <w:semiHidden/>
    <w:rsid w:val="00F125D1"/>
    <w:rPr>
      <w:rFonts w:ascii="Times New Roman" w:eastAsia="Times New Roman" w:hAnsi="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1">
    <w:name w:val="Сетка таблицы 41"/>
    <w:uiPriority w:val="99"/>
    <w:semiHidden/>
    <w:rsid w:val="00F125D1"/>
    <w:rPr>
      <w:rFonts w:ascii="Times New Roman" w:eastAsia="Times New Roman" w:hAnsi="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
    <w:name w:val="Сетка таблицы 5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
    <w:name w:val="Сетка таблицы 6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1">
    <w:name w:val="Сетка таблицы 71"/>
    <w:uiPriority w:val="99"/>
    <w:semiHidden/>
    <w:rsid w:val="00F125D1"/>
    <w:rPr>
      <w:rFonts w:ascii="Times New Roman" w:eastAsia="Times New Roman" w:hAnsi="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
    <w:name w:val="Сетка таблицы 81"/>
    <w:uiPriority w:val="99"/>
    <w:semiHidden/>
    <w:rsid w:val="00F125D1"/>
    <w:rPr>
      <w:rFonts w:ascii="Times New Roman" w:eastAsia="Times New Roman" w:hAnsi="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ffff0">
    <w:name w:val="Современная таблица1"/>
    <w:uiPriority w:val="99"/>
    <w:semiHidden/>
    <w:rsid w:val="00F125D1"/>
    <w:rPr>
      <w:rFonts w:ascii="Times New Roman" w:eastAsia="Times New Roman" w:hAnsi="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ffff1">
    <w:name w:val="Стандартная таблица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b">
    <w:name w:val="Столбцы таблицы 11"/>
    <w:uiPriority w:val="99"/>
    <w:semiHidden/>
    <w:rsid w:val="00F125D1"/>
    <w:rPr>
      <w:rFonts w:ascii="Times New Roman" w:eastAsia="Times New Roman" w:hAnsi="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8">
    <w:name w:val="Столбцы таблицы 21"/>
    <w:uiPriority w:val="99"/>
    <w:semiHidden/>
    <w:rsid w:val="00F125D1"/>
    <w:rPr>
      <w:rFonts w:ascii="Times New Roman" w:eastAsia="Times New Roman" w:hAnsi="Times New Roman"/>
      <w:b/>
      <w:bCs/>
      <w:sz w:val="20"/>
      <w:szCs w:val="20"/>
    </w:rPr>
    <w:tblPr>
      <w:tblStyleColBandSize w:val="1"/>
      <w:tblInd w:w="0" w:type="dxa"/>
      <w:tblCellMar>
        <w:top w:w="0" w:type="dxa"/>
        <w:left w:w="108" w:type="dxa"/>
        <w:bottom w:w="0" w:type="dxa"/>
        <w:right w:w="108" w:type="dxa"/>
      </w:tblCellMar>
    </w:tblPr>
  </w:style>
  <w:style w:type="table" w:customStyle="1" w:styleId="317">
    <w:name w:val="Столбцы таблицы 31"/>
    <w:uiPriority w:val="99"/>
    <w:semiHidden/>
    <w:rsid w:val="00F125D1"/>
    <w:rPr>
      <w:rFonts w:ascii="Times New Roman" w:eastAsia="Times New Roman" w:hAnsi="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2">
    <w:name w:val="Столбцы таблицы 41"/>
    <w:uiPriority w:val="99"/>
    <w:semiHidden/>
    <w:rsid w:val="00F125D1"/>
    <w:rPr>
      <w:rFonts w:ascii="Times New Roman" w:eastAsia="Times New Roman" w:hAnsi="Times New Roman"/>
      <w:sz w:val="20"/>
      <w:szCs w:val="20"/>
    </w:rPr>
    <w:tblPr>
      <w:tblStyleColBandSize w:val="1"/>
      <w:tblInd w:w="0" w:type="dxa"/>
      <w:tblCellMar>
        <w:top w:w="0" w:type="dxa"/>
        <w:left w:w="108" w:type="dxa"/>
        <w:bottom w:w="0" w:type="dxa"/>
        <w:right w:w="108" w:type="dxa"/>
      </w:tblCellMar>
    </w:tblPr>
  </w:style>
  <w:style w:type="table" w:customStyle="1" w:styleId="511">
    <w:name w:val="Столбцы таблицы 51"/>
    <w:uiPriority w:val="99"/>
    <w:semiHidden/>
    <w:rsid w:val="00F125D1"/>
    <w:rPr>
      <w:rFonts w:ascii="Times New Roman" w:eastAsia="Times New Roman" w:hAnsi="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1">
    <w:name w:val="Таблица-список 11"/>
    <w:uiPriority w:val="99"/>
    <w:semiHidden/>
    <w:rsid w:val="00F125D1"/>
    <w:rPr>
      <w:rFonts w:ascii="Times New Roman" w:eastAsia="Times New Roman" w:hAnsi="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1">
    <w:name w:val="Таблица-список 21"/>
    <w:uiPriority w:val="99"/>
    <w:semiHidden/>
    <w:rsid w:val="00F125D1"/>
    <w:rPr>
      <w:rFonts w:ascii="Times New Roman" w:eastAsia="Times New Roman" w:hAnsi="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1">
    <w:name w:val="Таблица-список 31"/>
    <w:uiPriority w:val="99"/>
    <w:semiHidden/>
    <w:rsid w:val="00F125D1"/>
    <w:rPr>
      <w:rFonts w:ascii="Times New Roman" w:eastAsia="Times New Roman" w:hAnsi="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
    <w:name w:val="Таблица-список 41"/>
    <w:uiPriority w:val="99"/>
    <w:semiHidden/>
    <w:rsid w:val="00F125D1"/>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
    <w:name w:val="Таблица-список 51"/>
    <w:uiPriority w:val="99"/>
    <w:semiHidden/>
    <w:rsid w:val="00F125D1"/>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
    <w:name w:val="Таблица-список 61"/>
    <w:uiPriority w:val="99"/>
    <w:semiHidden/>
    <w:rsid w:val="00F125D1"/>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
    <w:name w:val="Таблица-список 71"/>
    <w:uiPriority w:val="99"/>
    <w:semiHidden/>
    <w:rsid w:val="00F125D1"/>
    <w:rPr>
      <w:rFonts w:ascii="Times New Roman" w:eastAsia="Times New Roman" w:hAnsi="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
    <w:name w:val="Таблица-список 81"/>
    <w:uiPriority w:val="99"/>
    <w:semiHidden/>
    <w:rsid w:val="00F125D1"/>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ffff2">
    <w:name w:val="Тема таблицы1"/>
    <w:uiPriority w:val="99"/>
    <w:semiHidden/>
    <w:rsid w:val="00F125D1"/>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Цветная таблица 11"/>
    <w:uiPriority w:val="99"/>
    <w:semiHidden/>
    <w:rsid w:val="00F125D1"/>
    <w:rPr>
      <w:rFonts w:ascii="Times New Roman" w:eastAsia="Times New Roman" w:hAnsi="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9">
    <w:name w:val="Цветная таблица 21"/>
    <w:uiPriority w:val="99"/>
    <w:semiHidden/>
    <w:rsid w:val="00F125D1"/>
    <w:rPr>
      <w:rFonts w:ascii="Times New Roman" w:eastAsia="Times New Roman" w:hAnsi="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8">
    <w:name w:val="Цветная таблица 31"/>
    <w:uiPriority w:val="99"/>
    <w:semiHidden/>
    <w:rsid w:val="00F125D1"/>
    <w:rPr>
      <w:rFonts w:ascii="Times New Roman" w:eastAsia="Times New Roman" w:hAnsi="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ff8">
    <w:name w:val="Сетка таблицы2"/>
    <w:uiPriority w:val="99"/>
    <w:rsid w:val="00F125D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9">
    <w:name w:val="Титул 2 + полужирный"/>
    <w:basedOn w:val="a6"/>
    <w:next w:val="a6"/>
    <w:autoRedefine/>
    <w:uiPriority w:val="99"/>
    <w:rsid w:val="00F125D1"/>
    <w:pPr>
      <w:spacing w:after="0" w:line="240" w:lineRule="auto"/>
      <w:jc w:val="center"/>
    </w:pPr>
    <w:rPr>
      <w:rFonts w:ascii="Times New Roman" w:eastAsia="Times New Roman" w:hAnsi="Times New Roman"/>
      <w:b/>
      <w:bCs/>
      <w:sz w:val="32"/>
      <w:szCs w:val="20"/>
      <w:lang w:eastAsia="ru-RU"/>
    </w:rPr>
  </w:style>
  <w:style w:type="paragraph" w:customStyle="1" w:styleId="affffffffffff4">
    <w:name w:val="Таблица_Текст слева"/>
    <w:basedOn w:val="a6"/>
    <w:next w:val="a6"/>
    <w:link w:val="affffffffffff5"/>
    <w:uiPriority w:val="99"/>
    <w:rsid w:val="00F125D1"/>
    <w:pPr>
      <w:spacing w:after="0" w:line="240" w:lineRule="auto"/>
    </w:pPr>
    <w:rPr>
      <w:rFonts w:ascii="Times New Roman" w:hAnsi="Times New Roman"/>
      <w:sz w:val="20"/>
      <w:szCs w:val="20"/>
      <w:lang w:eastAsia="ru-RU"/>
    </w:rPr>
  </w:style>
  <w:style w:type="character" w:customStyle="1" w:styleId="affffffffffff5">
    <w:name w:val="Таблица_Текст слева Знак"/>
    <w:link w:val="affffffffffff4"/>
    <w:uiPriority w:val="99"/>
    <w:locked/>
    <w:rsid w:val="00F125D1"/>
    <w:rPr>
      <w:rFonts w:ascii="Times New Roman" w:hAnsi="Times New Roman"/>
      <w:sz w:val="20"/>
      <w:lang w:eastAsia="ru-RU"/>
    </w:rPr>
  </w:style>
  <w:style w:type="paragraph" w:customStyle="1" w:styleId="affffffffffff6">
    <w:name w:val="Таблица_Текст по центру"/>
    <w:basedOn w:val="a6"/>
    <w:next w:val="a6"/>
    <w:uiPriority w:val="99"/>
    <w:rsid w:val="00F125D1"/>
    <w:pPr>
      <w:spacing w:after="0" w:line="240" w:lineRule="auto"/>
      <w:jc w:val="center"/>
    </w:pPr>
    <w:rPr>
      <w:rFonts w:ascii="Times New Roman" w:eastAsia="Times New Roman" w:hAnsi="Times New Roman"/>
      <w:szCs w:val="20"/>
      <w:lang w:eastAsia="ru-RU"/>
    </w:rPr>
  </w:style>
  <w:style w:type="paragraph" w:customStyle="1" w:styleId="affffffffffff7">
    <w:name w:val="Таблица_Название"/>
    <w:basedOn w:val="a6"/>
    <w:next w:val="a6"/>
    <w:autoRedefine/>
    <w:uiPriority w:val="99"/>
    <w:rsid w:val="00F125D1"/>
    <w:pPr>
      <w:spacing w:before="120" w:after="120" w:line="240" w:lineRule="auto"/>
      <w:jc w:val="center"/>
    </w:pPr>
    <w:rPr>
      <w:rFonts w:ascii="Times New Roman" w:eastAsia="Times New Roman" w:hAnsi="Times New Roman"/>
      <w:b/>
      <w:szCs w:val="24"/>
      <w:lang w:eastAsia="ru-RU"/>
    </w:rPr>
  </w:style>
  <w:style w:type="paragraph" w:customStyle="1" w:styleId="affffffffffff8">
    <w:name w:val="Таблица_Текст слева + полужирный"/>
    <w:basedOn w:val="affffffffffff4"/>
    <w:next w:val="a6"/>
    <w:link w:val="affffffffffff9"/>
    <w:autoRedefine/>
    <w:uiPriority w:val="99"/>
    <w:rsid w:val="00F125D1"/>
  </w:style>
  <w:style w:type="character" w:customStyle="1" w:styleId="affffffffffff9">
    <w:name w:val="Таблица_Текст слева + полужирный Знак"/>
    <w:link w:val="affffffffffff8"/>
    <w:uiPriority w:val="99"/>
    <w:locked/>
    <w:rsid w:val="00F125D1"/>
    <w:rPr>
      <w:rFonts w:ascii="Times New Roman" w:hAnsi="Times New Roman"/>
      <w:sz w:val="20"/>
      <w:lang w:eastAsia="ru-RU"/>
    </w:rPr>
  </w:style>
  <w:style w:type="paragraph" w:customStyle="1" w:styleId="affffffffffffa">
    <w:name w:val="Текст документа"/>
    <w:basedOn w:val="affc"/>
    <w:uiPriority w:val="99"/>
    <w:rsid w:val="00F125D1"/>
    <w:pPr>
      <w:widowControl/>
      <w:suppressAutoHyphens w:val="0"/>
      <w:autoSpaceDE/>
      <w:spacing w:after="0"/>
      <w:ind w:firstLine="720"/>
    </w:pPr>
    <w:rPr>
      <w:color w:val="auto"/>
      <w:sz w:val="28"/>
      <w:szCs w:val="20"/>
      <w:lang w:eastAsia="ru-RU"/>
    </w:rPr>
  </w:style>
  <w:style w:type="paragraph" w:customStyle="1" w:styleId="affffffffffffb">
    <w:name w:val="Таблица_Заголовок"/>
    <w:basedOn w:val="a6"/>
    <w:uiPriority w:val="99"/>
    <w:rsid w:val="00F125D1"/>
    <w:pPr>
      <w:spacing w:after="0" w:line="240" w:lineRule="auto"/>
      <w:jc w:val="center"/>
    </w:pPr>
    <w:rPr>
      <w:rFonts w:ascii="Times New Roman" w:eastAsia="Times New Roman" w:hAnsi="Times New Roman"/>
      <w:b/>
      <w:bCs/>
      <w:szCs w:val="20"/>
      <w:lang w:eastAsia="ru-RU"/>
    </w:rPr>
  </w:style>
  <w:style w:type="paragraph" w:customStyle="1" w:styleId="affffffffffffc">
    <w:name w:val="Заголовок подраздела"/>
    <w:basedOn w:val="a6"/>
    <w:next w:val="affffffffffffa"/>
    <w:link w:val="affffffffffffd"/>
    <w:uiPriority w:val="99"/>
    <w:rsid w:val="00F125D1"/>
    <w:pPr>
      <w:tabs>
        <w:tab w:val="num" w:pos="2160"/>
      </w:tabs>
      <w:spacing w:before="120" w:after="280" w:line="240" w:lineRule="auto"/>
      <w:ind w:left="2160" w:hanging="360"/>
      <w:jc w:val="both"/>
      <w:outlineLvl w:val="1"/>
    </w:pPr>
    <w:rPr>
      <w:rFonts w:ascii="Times New Roman" w:hAnsi="Times New Roman"/>
      <w:b/>
      <w:sz w:val="20"/>
      <w:szCs w:val="20"/>
      <w:lang w:eastAsia="ru-RU"/>
    </w:rPr>
  </w:style>
  <w:style w:type="character" w:customStyle="1" w:styleId="affffffffffffd">
    <w:name w:val="Заголовок подраздела Знак"/>
    <w:link w:val="affffffffffffc"/>
    <w:uiPriority w:val="99"/>
    <w:locked/>
    <w:rsid w:val="00F125D1"/>
    <w:rPr>
      <w:rFonts w:ascii="Times New Roman" w:hAnsi="Times New Roman"/>
      <w:b/>
      <w:sz w:val="20"/>
    </w:rPr>
  </w:style>
  <w:style w:type="character" w:customStyle="1" w:styleId="1f3">
    <w:name w:val="Название объекта Знак1"/>
    <w:aliases w:val="Название объекта Знак Знак,Номер объекта Знак,адрес Знак"/>
    <w:link w:val="affff3"/>
    <w:uiPriority w:val="99"/>
    <w:locked/>
    <w:rsid w:val="00F125D1"/>
    <w:rPr>
      <w:rFonts w:ascii="Times New Roman" w:hAnsi="Times New Roman"/>
      <w:b/>
      <w:sz w:val="20"/>
      <w:lang w:eastAsia="ru-RU"/>
    </w:rPr>
  </w:style>
  <w:style w:type="paragraph" w:customStyle="1" w:styleId="Index">
    <w:name w:val="Index"/>
    <w:basedOn w:val="Standard"/>
    <w:uiPriority w:val="99"/>
    <w:rsid w:val="00F125D1"/>
    <w:pPr>
      <w:suppressLineNumbers/>
    </w:pPr>
    <w:rPr>
      <w:rFonts w:cs="Mangal"/>
    </w:rPr>
  </w:style>
  <w:style w:type="paragraph" w:customStyle="1" w:styleId="Contents1">
    <w:name w:val="Contents 1"/>
    <w:basedOn w:val="Standard"/>
    <w:uiPriority w:val="99"/>
    <w:rsid w:val="00F125D1"/>
    <w:pPr>
      <w:widowControl w:val="0"/>
      <w:tabs>
        <w:tab w:val="right" w:leader="dot" w:pos="9638"/>
      </w:tabs>
      <w:spacing w:after="0" w:line="240" w:lineRule="auto"/>
      <w:ind w:firstLine="709"/>
      <w:jc w:val="both"/>
    </w:pPr>
    <w:rPr>
      <w:rFonts w:ascii="Times New Roman" w:eastAsia="Times New Roman" w:hAnsi="Times New Roman" w:cs="Times New Roman"/>
      <w:color w:val="000000"/>
      <w:sz w:val="24"/>
      <w:szCs w:val="26"/>
      <w:lang w:eastAsia="ar-SA"/>
    </w:rPr>
  </w:style>
  <w:style w:type="paragraph" w:customStyle="1" w:styleId="Textbodyindent">
    <w:name w:val="Text body indent"/>
    <w:basedOn w:val="Standard"/>
    <w:uiPriority w:val="99"/>
    <w:rsid w:val="00F125D1"/>
    <w:pPr>
      <w:widowControl w:val="0"/>
      <w:spacing w:after="120" w:line="240" w:lineRule="auto"/>
      <w:ind w:left="283"/>
      <w:jc w:val="both"/>
    </w:pPr>
    <w:rPr>
      <w:rFonts w:ascii="Times New Roman" w:eastAsia="Times New Roman" w:hAnsi="Times New Roman" w:cs="Times New Roman"/>
      <w:color w:val="000000"/>
      <w:sz w:val="24"/>
      <w:szCs w:val="26"/>
      <w:lang w:val="en-US" w:eastAsia="ar-SA"/>
    </w:rPr>
  </w:style>
  <w:style w:type="paragraph" w:customStyle="1" w:styleId="1ffff3">
    <w:name w:val="Верхний колонтитул1"/>
    <w:basedOn w:val="Standard"/>
    <w:uiPriority w:val="99"/>
    <w:rsid w:val="00F125D1"/>
    <w:pPr>
      <w:tabs>
        <w:tab w:val="center" w:pos="4153"/>
        <w:tab w:val="right" w:pos="8306"/>
      </w:tabs>
      <w:spacing w:after="0" w:line="240" w:lineRule="auto"/>
    </w:pPr>
    <w:rPr>
      <w:rFonts w:ascii="Arial" w:eastAsia="Times New Roman" w:hAnsi="Arial" w:cs="Arial"/>
      <w:position w:val="12"/>
      <w:sz w:val="24"/>
      <w:szCs w:val="24"/>
      <w:lang w:eastAsia="ru-RU"/>
    </w:rPr>
  </w:style>
  <w:style w:type="paragraph" w:customStyle="1" w:styleId="Contents3">
    <w:name w:val="Contents 3"/>
    <w:basedOn w:val="Index"/>
    <w:uiPriority w:val="99"/>
    <w:rsid w:val="00F125D1"/>
    <w:pPr>
      <w:tabs>
        <w:tab w:val="right" w:leader="dot" w:pos="9355"/>
      </w:tabs>
      <w:ind w:left="566"/>
    </w:pPr>
  </w:style>
  <w:style w:type="paragraph" w:customStyle="1" w:styleId="TableHeading">
    <w:name w:val="Table Heading"/>
    <w:basedOn w:val="TableContents"/>
    <w:uiPriority w:val="99"/>
    <w:rsid w:val="00F125D1"/>
    <w:pPr>
      <w:widowControl/>
      <w:suppressLineNumbers/>
      <w:autoSpaceDE/>
      <w:autoSpaceDN w:val="0"/>
      <w:spacing w:after="160" w:line="254" w:lineRule="auto"/>
      <w:ind w:firstLine="0"/>
      <w:jc w:val="center"/>
      <w:textAlignment w:val="baseline"/>
    </w:pPr>
    <w:rPr>
      <w:rFonts w:ascii="Calibri" w:eastAsia="SimSun" w:hAnsi="Calibri" w:cs="Tahoma"/>
      <w:b/>
      <w:bCs/>
      <w:color w:val="auto"/>
      <w:kern w:val="3"/>
      <w:sz w:val="22"/>
      <w:szCs w:val="22"/>
      <w:lang w:eastAsia="en-US"/>
    </w:rPr>
  </w:style>
  <w:style w:type="character" w:customStyle="1" w:styleId="Internetlink">
    <w:name w:val="Internet link"/>
    <w:uiPriority w:val="99"/>
    <w:rsid w:val="00F125D1"/>
    <w:rPr>
      <w:color w:val="000080"/>
      <w:u w:val="single"/>
    </w:rPr>
  </w:style>
  <w:style w:type="character" w:customStyle="1" w:styleId="StrongEmphasis">
    <w:name w:val="Strong Emphasis"/>
    <w:uiPriority w:val="99"/>
    <w:rsid w:val="00F125D1"/>
    <w:rPr>
      <w:b/>
    </w:rPr>
  </w:style>
  <w:style w:type="character" w:customStyle="1" w:styleId="ListLabel1">
    <w:name w:val="ListLabel 1"/>
    <w:uiPriority w:val="99"/>
    <w:rsid w:val="00F125D1"/>
  </w:style>
  <w:style w:type="character" w:customStyle="1" w:styleId="ListLabel2">
    <w:name w:val="ListLabel 2"/>
    <w:uiPriority w:val="99"/>
    <w:rsid w:val="00F125D1"/>
  </w:style>
  <w:style w:type="character" w:customStyle="1" w:styleId="ListLabel3">
    <w:name w:val="ListLabel 3"/>
    <w:uiPriority w:val="99"/>
    <w:rsid w:val="00F125D1"/>
  </w:style>
  <w:style w:type="character" w:customStyle="1" w:styleId="ListLabel4">
    <w:name w:val="ListLabel 4"/>
    <w:uiPriority w:val="99"/>
    <w:rsid w:val="00F125D1"/>
    <w:rPr>
      <w:color w:val="000000"/>
    </w:rPr>
  </w:style>
  <w:style w:type="character" w:customStyle="1" w:styleId="ListLabel5">
    <w:name w:val="ListLabel 5"/>
    <w:uiPriority w:val="99"/>
    <w:rsid w:val="00F125D1"/>
  </w:style>
  <w:style w:type="paragraph" w:customStyle="1" w:styleId="11d">
    <w:name w:val="Заголовок 1_1"/>
    <w:basedOn w:val="13"/>
    <w:next w:val="a6"/>
    <w:link w:val="11e"/>
    <w:autoRedefine/>
    <w:uiPriority w:val="99"/>
    <w:rsid w:val="00F125D1"/>
    <w:pPr>
      <w:keepLines w:val="0"/>
      <w:widowControl w:val="0"/>
      <w:suppressAutoHyphens/>
      <w:autoSpaceDN w:val="0"/>
      <w:spacing w:before="240" w:after="120" w:line="240" w:lineRule="auto"/>
      <w:jc w:val="both"/>
      <w:textAlignment w:val="baseline"/>
    </w:pPr>
    <w:rPr>
      <w:rFonts w:ascii="Times New Roman" w:eastAsia="Calibri" w:hAnsi="Times New Roman"/>
      <w:bCs w:val="0"/>
      <w:color w:val="auto"/>
      <w:kern w:val="3"/>
      <w:szCs w:val="20"/>
    </w:rPr>
  </w:style>
  <w:style w:type="character" w:customStyle="1" w:styleId="11e">
    <w:name w:val="Заголовок 1_1 Знак"/>
    <w:link w:val="11d"/>
    <w:uiPriority w:val="99"/>
    <w:locked/>
    <w:rsid w:val="00F125D1"/>
    <w:rPr>
      <w:rFonts w:ascii="Times New Roman" w:hAnsi="Times New Roman"/>
      <w:b/>
      <w:kern w:val="3"/>
      <w:sz w:val="28"/>
      <w:lang w:eastAsia="ru-RU"/>
    </w:rPr>
  </w:style>
  <w:style w:type="numbering" w:customStyle="1" w:styleId="a">
    <w:name w:val="Стиль маркированный"/>
    <w:rsid w:val="00DC08E1"/>
    <w:pPr>
      <w:numPr>
        <w:numId w:val="27"/>
      </w:numPr>
    </w:pPr>
  </w:style>
  <w:style w:type="numbering" w:customStyle="1" w:styleId="1ai2">
    <w:name w:val="1 / a / i2"/>
    <w:rsid w:val="00DC08E1"/>
    <w:pPr>
      <w:numPr>
        <w:numId w:val="15"/>
      </w:numPr>
    </w:pPr>
  </w:style>
  <w:style w:type="numbering" w:styleId="a0">
    <w:name w:val="Outline List 3"/>
    <w:basedOn w:val="a9"/>
    <w:uiPriority w:val="99"/>
    <w:semiHidden/>
    <w:unhideWhenUsed/>
    <w:locked/>
    <w:rsid w:val="00DC08E1"/>
    <w:pPr>
      <w:numPr>
        <w:numId w:val="25"/>
      </w:numPr>
    </w:pPr>
  </w:style>
  <w:style w:type="numbering" w:customStyle="1" w:styleId="WWNum4">
    <w:name w:val="WWNum4"/>
    <w:rsid w:val="00DC08E1"/>
    <w:pPr>
      <w:numPr>
        <w:numId w:val="40"/>
      </w:numPr>
    </w:pPr>
  </w:style>
  <w:style w:type="numbering" w:customStyle="1" w:styleId="2">
    <w:name w:val="Статья / Раздел2"/>
    <w:rsid w:val="00DC08E1"/>
    <w:pPr>
      <w:numPr>
        <w:numId w:val="16"/>
      </w:numPr>
    </w:pPr>
  </w:style>
  <w:style w:type="numbering" w:customStyle="1" w:styleId="WWNum1">
    <w:name w:val="WWNum1"/>
    <w:rsid w:val="00DC08E1"/>
    <w:pPr>
      <w:numPr>
        <w:numId w:val="37"/>
      </w:numPr>
    </w:pPr>
  </w:style>
  <w:style w:type="numbering" w:customStyle="1" w:styleId="WWNum7">
    <w:name w:val="WWNum7"/>
    <w:rsid w:val="00DC08E1"/>
    <w:pPr>
      <w:numPr>
        <w:numId w:val="43"/>
      </w:numPr>
    </w:pPr>
  </w:style>
  <w:style w:type="numbering" w:customStyle="1" w:styleId="WWNum3">
    <w:name w:val="WWNum3"/>
    <w:rsid w:val="00DC08E1"/>
    <w:pPr>
      <w:numPr>
        <w:numId w:val="39"/>
      </w:numPr>
    </w:pPr>
  </w:style>
  <w:style w:type="numbering" w:customStyle="1" w:styleId="WWNum8">
    <w:name w:val="WWNum8"/>
    <w:rsid w:val="00DC08E1"/>
    <w:pPr>
      <w:numPr>
        <w:numId w:val="44"/>
      </w:numPr>
    </w:pPr>
  </w:style>
  <w:style w:type="numbering" w:customStyle="1" w:styleId="WWNum6">
    <w:name w:val="WWNum6"/>
    <w:rsid w:val="00DC08E1"/>
    <w:pPr>
      <w:numPr>
        <w:numId w:val="42"/>
      </w:numPr>
    </w:pPr>
  </w:style>
  <w:style w:type="numbering" w:customStyle="1" w:styleId="WWNum5">
    <w:name w:val="WWNum5"/>
    <w:rsid w:val="00DC08E1"/>
    <w:pPr>
      <w:numPr>
        <w:numId w:val="41"/>
      </w:numPr>
    </w:pPr>
  </w:style>
  <w:style w:type="numbering" w:customStyle="1" w:styleId="WWNum15">
    <w:name w:val="WWNum15"/>
    <w:rsid w:val="00DC08E1"/>
    <w:pPr>
      <w:numPr>
        <w:numId w:val="51"/>
      </w:numPr>
    </w:pPr>
  </w:style>
  <w:style w:type="numbering" w:customStyle="1" w:styleId="WWNum14">
    <w:name w:val="WWNum14"/>
    <w:rsid w:val="00DC08E1"/>
    <w:pPr>
      <w:numPr>
        <w:numId w:val="50"/>
      </w:numPr>
    </w:pPr>
  </w:style>
  <w:style w:type="numbering" w:customStyle="1" w:styleId="10">
    <w:name w:val="Статья / Раздел1"/>
    <w:rsid w:val="00DC08E1"/>
    <w:pPr>
      <w:numPr>
        <w:numId w:val="18"/>
      </w:numPr>
    </w:pPr>
  </w:style>
  <w:style w:type="numbering" w:customStyle="1" w:styleId="WWNum13">
    <w:name w:val="WWNum13"/>
    <w:rsid w:val="00DC08E1"/>
    <w:pPr>
      <w:numPr>
        <w:numId w:val="49"/>
      </w:numPr>
    </w:pPr>
  </w:style>
  <w:style w:type="numbering" w:customStyle="1" w:styleId="1ai1">
    <w:name w:val="1 / a / i1"/>
    <w:rsid w:val="00DC08E1"/>
    <w:pPr>
      <w:numPr>
        <w:numId w:val="17"/>
      </w:numPr>
    </w:pPr>
  </w:style>
  <w:style w:type="numbering" w:customStyle="1" w:styleId="WWNum12">
    <w:name w:val="WWNum12"/>
    <w:rsid w:val="00DC08E1"/>
    <w:pPr>
      <w:numPr>
        <w:numId w:val="48"/>
      </w:numPr>
    </w:pPr>
  </w:style>
  <w:style w:type="numbering" w:styleId="1ai">
    <w:name w:val="Outline List 1"/>
    <w:basedOn w:val="a9"/>
    <w:uiPriority w:val="99"/>
    <w:semiHidden/>
    <w:unhideWhenUsed/>
    <w:locked/>
    <w:rsid w:val="00DC08E1"/>
    <w:pPr>
      <w:numPr>
        <w:numId w:val="11"/>
      </w:numPr>
    </w:pPr>
  </w:style>
  <w:style w:type="numbering" w:customStyle="1" w:styleId="1111111">
    <w:name w:val="1 / 1.1 / 1.1.11"/>
    <w:rsid w:val="00DC08E1"/>
    <w:pPr>
      <w:numPr>
        <w:numId w:val="12"/>
      </w:numPr>
    </w:pPr>
  </w:style>
  <w:style w:type="numbering" w:styleId="111111">
    <w:name w:val="Outline List 2"/>
    <w:basedOn w:val="a9"/>
    <w:uiPriority w:val="99"/>
    <w:semiHidden/>
    <w:unhideWhenUsed/>
    <w:locked/>
    <w:rsid w:val="00DC08E1"/>
    <w:pPr>
      <w:numPr>
        <w:numId w:val="10"/>
      </w:numPr>
    </w:pPr>
  </w:style>
  <w:style w:type="numbering" w:customStyle="1" w:styleId="1111112">
    <w:name w:val="1 / 1.1 / 1.1.12"/>
    <w:rsid w:val="00DC08E1"/>
    <w:pPr>
      <w:numPr>
        <w:numId w:val="14"/>
      </w:numPr>
    </w:pPr>
  </w:style>
  <w:style w:type="numbering" w:customStyle="1" w:styleId="WWNum16">
    <w:name w:val="WWNum16"/>
    <w:rsid w:val="00DC08E1"/>
    <w:pPr>
      <w:numPr>
        <w:numId w:val="2"/>
      </w:numPr>
    </w:pPr>
  </w:style>
  <w:style w:type="numbering" w:customStyle="1" w:styleId="WWNum9">
    <w:name w:val="WWNum9"/>
    <w:rsid w:val="00DC08E1"/>
    <w:pPr>
      <w:numPr>
        <w:numId w:val="45"/>
      </w:numPr>
    </w:pPr>
  </w:style>
  <w:style w:type="numbering" w:customStyle="1" w:styleId="WWNum2">
    <w:name w:val="WWNum2"/>
    <w:rsid w:val="00DC08E1"/>
    <w:pPr>
      <w:numPr>
        <w:numId w:val="38"/>
      </w:numPr>
    </w:pPr>
  </w:style>
  <w:style w:type="numbering" w:customStyle="1" w:styleId="WWNum11">
    <w:name w:val="WWNum11"/>
    <w:rsid w:val="00DC08E1"/>
    <w:pPr>
      <w:numPr>
        <w:numId w:val="47"/>
      </w:numPr>
    </w:pPr>
  </w:style>
  <w:style w:type="numbering" w:customStyle="1" w:styleId="WWNum10">
    <w:name w:val="WWNum10"/>
    <w:rsid w:val="00DC08E1"/>
    <w:pPr>
      <w:numPr>
        <w:numId w:val="4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5F82B50717E6822B823F13C77D13161AA2C2917FE39F296521AE428918E9DF5D06FA8392CC505570jDtAJ" TargetMode="External"/><Relationship Id="rId18" Type="http://schemas.openxmlformats.org/officeDocument/2006/relationships/hyperlink" Target="consultantplus://offline/ref=5F82B50717E6822B823F13C77D13161AA2C2917FE39F296521AE428918E9DF5D06FA8392CC505570jDtAJ" TargetMode="External"/><Relationship Id="rId26" Type="http://schemas.openxmlformats.org/officeDocument/2006/relationships/hyperlink" Target="consultantplus://offline/ref=0AB3A19B615B0095BF911FBAD43E2551E1E7BFA2AB8E1AEAFC60201618D64FE06E47FA79E0o5G" TargetMode="External"/><Relationship Id="rId39" Type="http://schemas.openxmlformats.org/officeDocument/2006/relationships/hyperlink" Target="consultantplus://offline/ref=5F82B50717E6822B823F13C77D13161AA2C2917FE39F296521AE428918E9DF5D06FA8392CC505570jDtAJ" TargetMode="External"/><Relationship Id="rId3" Type="http://schemas.microsoft.com/office/2007/relationships/stylesWithEffects" Target="stylesWithEffects.xml"/><Relationship Id="rId21" Type="http://schemas.openxmlformats.org/officeDocument/2006/relationships/image" Target="media/image2.png"/><Relationship Id="rId34" Type="http://schemas.openxmlformats.org/officeDocument/2006/relationships/hyperlink" Target="consultantplus://offline/ref=5F82B50717E6822B823F13C77D13161AA2C2917FE39F296521AE428918E9DF5D06FA8392CC505570jDtAJ" TargetMode="External"/><Relationship Id="rId42" Type="http://schemas.openxmlformats.org/officeDocument/2006/relationships/hyperlink" Target="consultantplus://offline/ref=5F82B50717E6822B823F13C77D13161AA2C2917FE39F296521AE428918E9DF5D06FA8392CC505570jDtAJ" TargetMode="External"/><Relationship Id="rId47" Type="http://schemas.openxmlformats.org/officeDocument/2006/relationships/image" Target="media/image8.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consultantplus://offline/ref=5F82B50717E6822B823F13C77D13161AA2C2917FE39F296521AE428918E9DF5D06FA8392CC505570jDtAJ" TargetMode="External"/><Relationship Id="rId17" Type="http://schemas.openxmlformats.org/officeDocument/2006/relationships/hyperlink" Target="consultantplus://offline/ref=5F82B50717E6822B823F13C77D13161AA2C2917FE39F296521AE428918E9DF5D06FA8392CC505570jDtAJ" TargetMode="External"/><Relationship Id="rId25" Type="http://schemas.openxmlformats.org/officeDocument/2006/relationships/hyperlink" Target="consultantplus://offline/ref=D897282A5692CFD0E3566E60D023BE5310E971908B540F86EF3F8CE4A66761K" TargetMode="External"/><Relationship Id="rId33" Type="http://schemas.openxmlformats.org/officeDocument/2006/relationships/hyperlink" Target="consultantplus://offline/ref=5F82B50717E6822B823F13C77D13161AA2C2917FE39F296521AE428918E9DF5D06FA8392CC505570jDtAJ" TargetMode="External"/><Relationship Id="rId38" Type="http://schemas.openxmlformats.org/officeDocument/2006/relationships/hyperlink" Target="consultantplus://offline/ref=5F82B50717E6822B823F13C77D13161AA2C2917FE39F296521AE428918E9DF5D06FA8392CC505570jDtAJ" TargetMode="External"/><Relationship Id="rId46"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consultantplus://offline/ref=5F82B50717E6822B823F13C77D13161AA2C2917FE39F296521AE428918E9DF5D06FA8392CC505570jDtAJ" TargetMode="External"/><Relationship Id="rId20" Type="http://schemas.openxmlformats.org/officeDocument/2006/relationships/hyperlink" Target="consultantplus://offline/ref=5F82B50717E6822B823F13C77D13161AA2C2917FE39F296521AE428918E9DF5D06FA8392CC505570jDtAJ" TargetMode="External"/><Relationship Id="rId29" Type="http://schemas.openxmlformats.org/officeDocument/2006/relationships/hyperlink" Target="consultantplus://offline/ref=BF58B7ADC318BB7D17A5D6A33EFE7CACA4AB69497B9201DAF29E24B6DCE35F768A2176DE1EyAl2L" TargetMode="External"/><Relationship Id="rId41" Type="http://schemas.openxmlformats.org/officeDocument/2006/relationships/hyperlink" Target="consultantplus://offline/ref=5F82B50717E6822B823F13C77D13161AA2C2917FE39F296521AE428918E9DF5D06FA8392CC505570jDtAJ"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consultantplus://offline/ref=5F82B50717E6822B823F13C77D13161AA2C2917FE39F296521AE428918E9DF5D06FA8392CC505570jDtAJ" TargetMode="External"/><Relationship Id="rId24" Type="http://schemas.openxmlformats.org/officeDocument/2006/relationships/image" Target="media/image5.png"/><Relationship Id="rId32" Type="http://schemas.openxmlformats.org/officeDocument/2006/relationships/hyperlink" Target="consultantplus://offline/ref=BF58B7ADC318BB7D17A5D6A33EFE7CACA4AB69497B9201DAF29E24B6DCE35F768A2176DB17yAl2L" TargetMode="External"/><Relationship Id="rId37" Type="http://schemas.openxmlformats.org/officeDocument/2006/relationships/hyperlink" Target="consultantplus://offline/ref=5F82B50717E6822B823F13C77D13161AA2C2917FE39F296521AE428918E9DF5D06FA8392CC505570jDtAJ" TargetMode="External"/><Relationship Id="rId40" Type="http://schemas.openxmlformats.org/officeDocument/2006/relationships/hyperlink" Target="consultantplus://offline/ref=5F82B50717E6822B823F13C77D13161AA2C2917FE39F296521AE428918E9DF5D06FA8392CC505570jDtAJ" TargetMode="External"/><Relationship Id="rId45"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consultantplus://offline/ref=5F82B50717E6822B823F13C77D13161AA2C2917FE39F296521AE428918E9DF5D06FA8392CC505570jDtAJ" TargetMode="External"/><Relationship Id="rId23" Type="http://schemas.openxmlformats.org/officeDocument/2006/relationships/image" Target="media/image4.png"/><Relationship Id="rId28" Type="http://schemas.openxmlformats.org/officeDocument/2006/relationships/hyperlink" Target="consultantplus://offline/ref=BF58B7ADC318BB7D17A5D6A33EFE7CACA4AB69497B9201DAF29E24B6DCE35F768A2176DB14yAl6L" TargetMode="External"/><Relationship Id="rId36" Type="http://schemas.openxmlformats.org/officeDocument/2006/relationships/hyperlink" Target="consultantplus://offline/ref=5F82B50717E6822B823F13C77D13161AA2C2917FE39F296521AE428918E9DF5D06FA8392CC505570jDtAJ" TargetMode="External"/><Relationship Id="rId49" Type="http://schemas.openxmlformats.org/officeDocument/2006/relationships/image" Target="media/image10.png"/><Relationship Id="rId10" Type="http://schemas.openxmlformats.org/officeDocument/2006/relationships/hyperlink" Target="consultantplus://offline/ref=5F82B50717E6822B823F13C77D13161AA2C2917FE39F296521AE428918E9DF5D06FA8392CC505570jDtAJ" TargetMode="External"/><Relationship Id="rId19" Type="http://schemas.openxmlformats.org/officeDocument/2006/relationships/hyperlink" Target="consultantplus://offline/ref=56D5167805126373C41BD8E9AB1BD60975FF48AABE3EA01CB17F6FF76E205D7F52669BF3BDEA9176V9g7H" TargetMode="External"/><Relationship Id="rId31" Type="http://schemas.openxmlformats.org/officeDocument/2006/relationships/hyperlink" Target="consultantplus://offline/ref=BF58B7ADC318BB7D17A5D6A33EFE7CACA4AB69497B9201DAF29E24B6DCE35F768A2176DA13yAlDL" TargetMode="External"/><Relationship Id="rId44" Type="http://schemas.openxmlformats.org/officeDocument/2006/relationships/hyperlink" Target="consultantplus://offline/ref=5F82B50717E6822B823F13C77D13161AA2C2917FE39F296521AE428918E9DF5D06FA8392CC505570jDtAJ" TargetMode="External"/><Relationship Id="rId4" Type="http://schemas.openxmlformats.org/officeDocument/2006/relationships/settings" Target="settings.xml"/><Relationship Id="rId9" Type="http://schemas.openxmlformats.org/officeDocument/2006/relationships/hyperlink" Target="consultantplus://offline/ref=5F82B50717E6822B823F13C77D13161AA2C2917FE39F296521AE428918E9DF5D06FA8392CC505570jDtAJ" TargetMode="External"/><Relationship Id="rId14" Type="http://schemas.openxmlformats.org/officeDocument/2006/relationships/hyperlink" Target="consultantplus://offline/ref=5F82B50717E6822B823F13C77D13161AA2C2917FE39F296521AE428918E9DF5D06FA8392CC505570jDtAJ" TargetMode="External"/><Relationship Id="rId22" Type="http://schemas.openxmlformats.org/officeDocument/2006/relationships/image" Target="media/image3.png"/><Relationship Id="rId27" Type="http://schemas.openxmlformats.org/officeDocument/2006/relationships/hyperlink" Target="consultantplus://offline/ref=0AB3A19B615B0095BF911FBAD43E2551E1E7BEA3AD871AEAFC60201618D64FE06E47FA7F06F62054ECo7G" TargetMode="External"/><Relationship Id="rId30" Type="http://schemas.openxmlformats.org/officeDocument/2006/relationships/hyperlink" Target="consultantplus://offline/ref=BF58B7ADC318BB7D17A5D6A33EFE7CACA4AB69497B9201DAF29E24B6DCE35F768A2176DB14yAl6L" TargetMode="External"/><Relationship Id="rId35" Type="http://schemas.openxmlformats.org/officeDocument/2006/relationships/hyperlink" Target="consultantplus://offline/ref=5F82B50717E6822B823F13C77D13161AA2C2917FE39F296521AE428918E9DF5D06FA8392CC505570jDtAJ" TargetMode="External"/><Relationship Id="rId43" Type="http://schemas.openxmlformats.org/officeDocument/2006/relationships/hyperlink" Target="consultantplus://offline/ref=56D5167805126373C41BD8E9AB1BD60975FF48AABE3EA01CB17F6FF76E205D7F52669BF3BDEA9176V9g7H" TargetMode="External"/><Relationship Id="rId48" Type="http://schemas.openxmlformats.org/officeDocument/2006/relationships/image" Target="media/image9.png"/><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87</Pages>
  <Words>21858</Words>
  <Characters>124591</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146157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Алексеева Ольга Юрьевна</dc:creator>
  <cp:lastModifiedBy>Кожинов Владимир Владимирович</cp:lastModifiedBy>
  <cp:revision>2</cp:revision>
  <cp:lastPrinted>2017-03-31T12:36:00Z</cp:lastPrinted>
  <dcterms:created xsi:type="dcterms:W3CDTF">2017-04-05T07:16:00Z</dcterms:created>
  <dcterms:modified xsi:type="dcterms:W3CDTF">2017-04-05T07:16:00Z</dcterms:modified>
</cp:coreProperties>
</file>