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9E" w:rsidRDefault="007E639E" w:rsidP="007E639E">
      <w:pPr>
        <w:pStyle w:val="a3"/>
      </w:pPr>
      <w:r>
        <w:t>ПРОЕКТ</w:t>
      </w:r>
    </w:p>
    <w:p w:rsidR="007E639E" w:rsidRDefault="007E639E" w:rsidP="007E639E">
      <w:pPr>
        <w:pStyle w:val="a3"/>
      </w:pPr>
      <w:r>
        <w:t>Российская Федерация</w:t>
      </w:r>
    </w:p>
    <w:p w:rsidR="007E639E" w:rsidRDefault="007E639E" w:rsidP="007E639E">
      <w:pPr>
        <w:pStyle w:val="a3"/>
      </w:pPr>
      <w:r>
        <w:t>Новгородская область</w:t>
      </w:r>
    </w:p>
    <w:p w:rsidR="007E639E" w:rsidRDefault="007E639E" w:rsidP="007E639E">
      <w:pPr>
        <w:pStyle w:val="a3"/>
      </w:pPr>
      <w:r>
        <w:t>Дума Новгородского муниципального района</w:t>
      </w:r>
    </w:p>
    <w:p w:rsidR="007E639E" w:rsidRDefault="007E639E" w:rsidP="007E639E">
      <w:pPr>
        <w:pStyle w:val="a3"/>
      </w:pPr>
      <w:r>
        <w:br/>
        <w:t>РЕШЕНИЕ</w:t>
      </w:r>
    </w:p>
    <w:p w:rsidR="007E639E" w:rsidRDefault="007E639E" w:rsidP="007E639E">
      <w:pPr>
        <w:pStyle w:val="a3"/>
      </w:pPr>
      <w:r>
        <w:t>от __.___2022 № ___</w:t>
      </w:r>
    </w:p>
    <w:p w:rsidR="007E639E" w:rsidRDefault="007E639E" w:rsidP="007E639E">
      <w:pPr>
        <w:pStyle w:val="a3"/>
      </w:pPr>
      <w:r>
        <w:t>Великий Новгород</w:t>
      </w:r>
    </w:p>
    <w:p w:rsidR="007E639E" w:rsidRDefault="007E639E" w:rsidP="007E639E">
      <w:pPr>
        <w:pStyle w:val="a3"/>
      </w:pPr>
      <w:r>
        <w:br/>
        <w:t>Об информации о дорожной деятельности</w:t>
      </w:r>
    </w:p>
    <w:p w:rsidR="007E639E" w:rsidRDefault="007E639E" w:rsidP="007E639E">
      <w:pPr>
        <w:pStyle w:val="a3"/>
      </w:pPr>
      <w:r>
        <w:t> в отношении автомобильных дорог местного значения</w:t>
      </w:r>
    </w:p>
    <w:p w:rsidR="007E639E" w:rsidRDefault="007E639E" w:rsidP="007E639E">
      <w:pPr>
        <w:pStyle w:val="a3"/>
      </w:pPr>
      <w:r>
        <w:t> вне границ населённых пунктов в</w:t>
      </w:r>
    </w:p>
    <w:p w:rsidR="007E639E" w:rsidRDefault="007E639E" w:rsidP="007E639E">
      <w:pPr>
        <w:pStyle w:val="a3"/>
      </w:pPr>
      <w:r>
        <w:t> границах Новгородского муниципального района</w:t>
      </w:r>
    </w:p>
    <w:p w:rsidR="007E639E" w:rsidRDefault="007E639E" w:rsidP="007E639E">
      <w:pPr>
        <w:pStyle w:val="a3"/>
      </w:pPr>
      <w:r>
        <w:t> </w:t>
      </w:r>
    </w:p>
    <w:p w:rsidR="007E639E" w:rsidRDefault="007E639E" w:rsidP="007E639E">
      <w:pPr>
        <w:pStyle w:val="a3"/>
      </w:pPr>
      <w:r>
        <w:t xml:space="preserve">В соответствии с Федеральными законами от 06.10.2003 </w:t>
      </w:r>
      <w:hyperlink r:id="rId4" w:history="1">
        <w:r>
          <w:rPr>
            <w:rStyle w:val="a4"/>
          </w:rPr>
          <w:t>№131-ФЗ</w:t>
        </w:r>
      </w:hyperlink>
      <w:r>
        <w:t xml:space="preserve"> "Об общих принципах организации местного самоуправления в Российской Федерации", 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Дума Новгородского муниципального района</w:t>
      </w:r>
    </w:p>
    <w:p w:rsidR="007E639E" w:rsidRDefault="007E639E" w:rsidP="007E639E">
      <w:pPr>
        <w:pStyle w:val="a3"/>
      </w:pPr>
      <w:r>
        <w:rPr>
          <w:rStyle w:val="a5"/>
        </w:rPr>
        <w:t>РЕШИЛА:</w:t>
      </w:r>
    </w:p>
    <w:p w:rsidR="007E639E" w:rsidRDefault="007E639E" w:rsidP="007E639E">
      <w:pPr>
        <w:pStyle w:val="a3"/>
      </w:pPr>
      <w:r>
        <w:t>принять к сведению информацию председателя комитета коммунального хозяйства, энергетики, транспорта и связи Администрации Новгородского муниципального района Дмитриевой Н.Н. о дорожной деятельности в отношении автомобильных дорог местного значения вне границ населённых пунктов в границах Новгородского муниципального района.</w:t>
      </w:r>
    </w:p>
    <w:p w:rsidR="007E639E" w:rsidRDefault="007E639E" w:rsidP="007E639E">
      <w:pPr>
        <w:pStyle w:val="a3"/>
      </w:pPr>
      <w:r>
        <w:t> </w:t>
      </w:r>
    </w:p>
    <w:p w:rsidR="007E639E" w:rsidRDefault="007E639E" w:rsidP="007E639E">
      <w:pPr>
        <w:pStyle w:val="a3"/>
      </w:pPr>
      <w:r>
        <w:rPr>
          <w:rStyle w:val="a5"/>
        </w:rPr>
        <w:t>Председатель Думы Новгородского</w:t>
      </w:r>
    </w:p>
    <w:p w:rsidR="007E639E" w:rsidRDefault="007E639E" w:rsidP="007E639E">
      <w:pPr>
        <w:pStyle w:val="a3"/>
      </w:pPr>
      <w:r>
        <w:rPr>
          <w:rStyle w:val="a5"/>
        </w:rPr>
        <w:t>муниципального района                                                   Д.Н. Гаврилов</w:t>
      </w:r>
    </w:p>
    <w:p w:rsidR="007E639E" w:rsidRDefault="007E639E" w:rsidP="007E639E">
      <w:pPr>
        <w:pStyle w:val="a3"/>
      </w:pPr>
      <w:r>
        <w:t> </w:t>
      </w:r>
    </w:p>
    <w:p w:rsidR="007E639E" w:rsidRDefault="007E639E" w:rsidP="007E639E">
      <w:pPr>
        <w:pStyle w:val="a3"/>
      </w:pPr>
      <w:r>
        <w:t>Согласовано:</w:t>
      </w:r>
    </w:p>
    <w:p w:rsidR="007E639E" w:rsidRDefault="007E639E" w:rsidP="007E639E">
      <w:pPr>
        <w:pStyle w:val="a3"/>
      </w:pPr>
      <w:r>
        <w:t>Заместитель</w:t>
      </w:r>
    </w:p>
    <w:p w:rsidR="007E639E" w:rsidRDefault="007E639E" w:rsidP="007E639E">
      <w:pPr>
        <w:pStyle w:val="a3"/>
      </w:pPr>
      <w:r>
        <w:lastRenderedPageBreak/>
        <w:t>Главы Администрации                                                                  Е.Ю. Шошина</w:t>
      </w:r>
    </w:p>
    <w:p w:rsidR="007E639E" w:rsidRDefault="007E639E" w:rsidP="007E639E">
      <w:pPr>
        <w:pStyle w:val="a3"/>
      </w:pPr>
      <w:r>
        <w:t> </w:t>
      </w:r>
    </w:p>
    <w:p w:rsidR="007E639E" w:rsidRDefault="007E639E" w:rsidP="007E639E">
      <w:pPr>
        <w:pStyle w:val="a3"/>
      </w:pPr>
      <w:r>
        <w:t>Заместитель председателя комитета коммунального</w:t>
      </w:r>
    </w:p>
    <w:p w:rsidR="007E639E" w:rsidRDefault="007E639E" w:rsidP="007E639E">
      <w:pPr>
        <w:pStyle w:val="a3"/>
      </w:pPr>
      <w:r>
        <w:t>хозяйства, энергетики, транспорта и связи                        А.В. Платонова</w:t>
      </w:r>
    </w:p>
    <w:p w:rsidR="007E639E" w:rsidRDefault="007E639E" w:rsidP="007E639E">
      <w:pPr>
        <w:pStyle w:val="a3"/>
      </w:pPr>
      <w:r>
        <w:t> </w:t>
      </w:r>
    </w:p>
    <w:p w:rsidR="007E639E" w:rsidRDefault="007E639E" w:rsidP="007E639E">
      <w:pPr>
        <w:pStyle w:val="a3"/>
      </w:pPr>
      <w:r>
        <w:t>Начальник правового управления                                               Н.Е. Васильева</w:t>
      </w:r>
    </w:p>
    <w:p w:rsidR="007E639E" w:rsidRDefault="007E639E" w:rsidP="007E639E">
      <w:pPr>
        <w:pStyle w:val="a3"/>
      </w:pPr>
      <w:r>
        <w:t> </w:t>
      </w:r>
    </w:p>
    <w:p w:rsidR="007E639E" w:rsidRDefault="007E639E" w:rsidP="007E639E">
      <w:pPr>
        <w:pStyle w:val="a3"/>
      </w:pPr>
      <w:r>
        <w:t> </w:t>
      </w:r>
    </w:p>
    <w:p w:rsidR="007E639E" w:rsidRDefault="007E639E" w:rsidP="007E639E">
      <w:pPr>
        <w:pStyle w:val="a3"/>
      </w:pPr>
      <w:r>
        <w:t> </w:t>
      </w:r>
    </w:p>
    <w:p w:rsidR="007E639E" w:rsidRDefault="007E639E" w:rsidP="007E639E">
      <w:pPr>
        <w:pStyle w:val="a3"/>
      </w:pPr>
      <w:r>
        <w:t> </w:t>
      </w:r>
    </w:p>
    <w:p w:rsidR="007E639E" w:rsidRDefault="007E639E" w:rsidP="007E639E">
      <w:pPr>
        <w:pStyle w:val="a3"/>
      </w:pPr>
      <w:r>
        <w:t>Исп. Иванова Татьяна Валерьевна</w:t>
      </w:r>
    </w:p>
    <w:p w:rsidR="007E639E" w:rsidRDefault="007E639E" w:rsidP="007E639E">
      <w:pPr>
        <w:pStyle w:val="a3"/>
      </w:pPr>
      <w:r>
        <w:t>94-36-13</w:t>
      </w:r>
    </w:p>
    <w:p w:rsidR="007E639E" w:rsidRDefault="007E639E" w:rsidP="007E639E">
      <w:pPr>
        <w:pStyle w:val="a3"/>
      </w:pPr>
      <w:r>
        <w:t>Приложение к</w:t>
      </w:r>
    </w:p>
    <w:p w:rsidR="007E639E" w:rsidRDefault="007E639E" w:rsidP="007E639E">
      <w:pPr>
        <w:pStyle w:val="a3"/>
      </w:pPr>
      <w:r>
        <w:t> решению Думы Новгородского</w:t>
      </w:r>
    </w:p>
    <w:p w:rsidR="007E639E" w:rsidRDefault="007E639E" w:rsidP="007E639E">
      <w:pPr>
        <w:pStyle w:val="a3"/>
      </w:pPr>
      <w:r>
        <w:t>муниципального района</w:t>
      </w:r>
    </w:p>
    <w:p w:rsidR="007E639E" w:rsidRDefault="007E639E" w:rsidP="007E639E">
      <w:pPr>
        <w:pStyle w:val="a3"/>
      </w:pPr>
      <w:r>
        <w:t>от _____________№_____</w:t>
      </w:r>
    </w:p>
    <w:p w:rsidR="007E639E" w:rsidRDefault="007E639E" w:rsidP="007E639E">
      <w:pPr>
        <w:pStyle w:val="a3"/>
      </w:pPr>
      <w:r>
        <w:rPr>
          <w:rStyle w:val="a5"/>
        </w:rPr>
        <w:t> </w:t>
      </w:r>
    </w:p>
    <w:p w:rsidR="007E639E" w:rsidRDefault="007E639E" w:rsidP="007E639E">
      <w:pPr>
        <w:pStyle w:val="a3"/>
      </w:pPr>
      <w:r>
        <w:rPr>
          <w:rStyle w:val="a5"/>
        </w:rPr>
        <w:t>О дорожной деятельности в отношении</w:t>
      </w:r>
    </w:p>
    <w:p w:rsidR="007E639E" w:rsidRDefault="007E639E" w:rsidP="007E639E">
      <w:pPr>
        <w:pStyle w:val="a3"/>
      </w:pPr>
      <w:r>
        <w:rPr>
          <w:rStyle w:val="a5"/>
        </w:rPr>
        <w:t>автомобильных дорог местного значения</w:t>
      </w:r>
    </w:p>
    <w:p w:rsidR="007E639E" w:rsidRDefault="007E639E" w:rsidP="007E639E">
      <w:pPr>
        <w:pStyle w:val="a3"/>
      </w:pPr>
      <w:r>
        <w:rPr>
          <w:rStyle w:val="a5"/>
        </w:rPr>
        <w:t>вне границ населённых пунктов в границах</w:t>
      </w:r>
    </w:p>
    <w:p w:rsidR="007E639E" w:rsidRDefault="007E639E" w:rsidP="007E639E">
      <w:pPr>
        <w:pStyle w:val="a3"/>
      </w:pPr>
      <w:r>
        <w:rPr>
          <w:rStyle w:val="a5"/>
        </w:rPr>
        <w:t>Новгородского муниципального района</w:t>
      </w:r>
    </w:p>
    <w:p w:rsidR="007E639E" w:rsidRDefault="007E639E" w:rsidP="007E639E">
      <w:pPr>
        <w:pStyle w:val="a3"/>
      </w:pPr>
      <w:r>
        <w:rPr>
          <w:rStyle w:val="a5"/>
        </w:rPr>
        <w:t> </w:t>
      </w:r>
    </w:p>
    <w:p w:rsidR="007E639E" w:rsidRDefault="007E639E" w:rsidP="007E639E">
      <w:pPr>
        <w:pStyle w:val="a3"/>
      </w:pPr>
      <w:r>
        <w:t>В полномочия Администрации Новгородского муниципального района (далее – Администрация) реализуемые комитетом коммунального хозяйства, энергетики, транспорта и связи входит обеспечение дорожной деятельности в отношении дорог местного значения вне границ населённых пунктов в границах муниципального района, а также обеспечение безопасности дорожного движения и иных полномочий в области использования автомобильных дорог и осуществления дорожной деятельности в отношении дорог местного значения вне границ населенных пунктов в границах муниципального в соответствии с законодательством Российской Федерации.</w:t>
      </w:r>
    </w:p>
    <w:p w:rsidR="007E639E" w:rsidRDefault="007E639E" w:rsidP="007E639E">
      <w:pPr>
        <w:pStyle w:val="a3"/>
      </w:pPr>
      <w:r>
        <w:lastRenderedPageBreak/>
        <w:t>В соответствии со ст. 3 Федерального закона от 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w:t>
      </w:r>
    </w:p>
    <w:p w:rsidR="007E639E" w:rsidRDefault="007E639E" w:rsidP="007E639E">
      <w:pPr>
        <w:pStyle w:val="a3"/>
      </w:pPr>
      <w:r>
        <w:t>Протяженность автомобильных дорог Новгородского муниципального района составляет 44,77 км.</w:t>
      </w:r>
    </w:p>
    <w:p w:rsidR="007E639E" w:rsidRDefault="007E639E" w:rsidP="007E639E">
      <w:pPr>
        <w:pStyle w:val="a3"/>
      </w:pPr>
      <w: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 (далее – программа), утвержденной постановлением Администрации Новгородского муниципального района от 29.11.2016 №657.</w:t>
      </w:r>
    </w:p>
    <w:p w:rsidR="007E639E" w:rsidRDefault="007E639E" w:rsidP="007E639E">
      <w:pPr>
        <w:pStyle w:val="a3"/>
      </w:pPr>
      <w:r>
        <w:t>Программа финансируется за счёт средств муниципального дорожного фонда Новгородского муниципального района. В соответствии с программой в 2022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10 050 308,78 руб. Из них бюджет Новгородского муниципального района составляет 6 288 308,78 руб., областной бюджет составляет 3 762 000,00 руб.</w:t>
      </w:r>
    </w:p>
    <w:p w:rsidR="007E639E" w:rsidRDefault="007E639E" w:rsidP="007E639E">
      <w:pPr>
        <w:pStyle w:val="a3"/>
      </w:pPr>
      <w:r>
        <w:t>В целях осуществления мероприятий по содержанию автомобильных дорог общего пользования местного значения Новгородского муниципального района, МКУ «Служба заказчика по строительству и хозяйственному обеспечению» за 9 месяцев 2022 года заключено 5 муниципальных контрактов с организациями ООО «Содержание Автодорог», ООО «Моза» на общую сумму 950 000,00 руб.</w:t>
      </w:r>
    </w:p>
    <w:p w:rsidR="007E639E" w:rsidRDefault="007E639E" w:rsidP="007E639E">
      <w:pPr>
        <w:pStyle w:val="a3"/>
      </w:pPr>
      <w:r>
        <w:t>В рамках муниципальных контрактов проводятся работы по профилированию дорог автогрейдером с добавлением необходимых материалов, подсыпка автомобильных дорог песчано-гравийной смесью, ямочный ремонт дорожного полотна, в зимний период осуществляется очистка дорог от снега и наледи.</w:t>
      </w:r>
    </w:p>
    <w:p w:rsidR="007E639E" w:rsidRDefault="007E639E" w:rsidP="007E639E">
      <w:pPr>
        <w:pStyle w:val="a3"/>
      </w:pPr>
      <w:r>
        <w:t>В целях реализации приоритетного регионального проекта «Дорога к дому» в Новгородском муниципальном районе подрядной организацией ООО «Строй-Капитал» (муниципальный контракт от 28.03.2022 №2) проведён ремонт автомобильной дороги общего пользования местного значения Новгородского муниципального района до д. Дубровка в Борковском сельском поселении, протяжённостью 1,138км, на сумму 3 814 994, 81 руб.</w:t>
      </w:r>
    </w:p>
    <w:p w:rsidR="007E639E" w:rsidRDefault="007E639E" w:rsidP="007E639E">
      <w:pPr>
        <w:pStyle w:val="a3"/>
      </w:pPr>
      <w:r>
        <w:t>В рамках заключенного контракта от 31.03.2022 №11 проведены работы по строительному контролю за ходом выполнения работ по ремонту автомобильной дороги общего пользования местного значения до д. Дубровка в Борковском сельском на сумму 68 034, 07 руб.</w:t>
      </w:r>
    </w:p>
    <w:p w:rsidR="007E639E" w:rsidRDefault="007E639E" w:rsidP="007E639E">
      <w:pPr>
        <w:pStyle w:val="a3"/>
      </w:pPr>
      <w:r>
        <w:t>Для обеспечения транспортной доступности к земельным участкам предоставленных многодетным семьям, расположенных на территории Борковского сельского поселения Новгородского муниципального района, необходимо выполнить капитальный ремонт моста через реку Веронда, расположенного на дороге общего пользования местного значения Новгородского муниципального района д.Борки – д.Сидорково.</w:t>
      </w:r>
    </w:p>
    <w:p w:rsidR="007E639E" w:rsidRDefault="007E639E" w:rsidP="007E639E">
      <w:pPr>
        <w:pStyle w:val="a3"/>
      </w:pPr>
      <w:r>
        <w:lastRenderedPageBreak/>
        <w:t>В связи с этим 13.05.2022 заключен муниципальный контракт №19 на разработку проекта капитального ремонта моста через реку Веронда на автомобильной дороге «Борки – Сидорково» в Новгородском районе Новгородской области на сумму 4 500 000,00 руб.</w:t>
      </w:r>
    </w:p>
    <w:p w:rsidR="007E639E" w:rsidRDefault="007E639E" w:rsidP="007E639E">
      <w:pPr>
        <w:pStyle w:val="a3"/>
      </w:pPr>
      <w:r>
        <w:t>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в 2022 году было проведено три плановых заседания комиссии по обеспечению безопасности дорожного движения Новгородского муниципального района - 30.03.2022, 14.07.2022, 20.10.2022.  Следующее заседание комиссии планируется провести в декабре 2022 года.</w:t>
      </w:r>
    </w:p>
    <w:p w:rsidR="007E639E" w:rsidRDefault="007E639E" w:rsidP="007E639E">
      <w:pPr>
        <w:pStyle w:val="a3"/>
      </w:pPr>
      <w:r>
        <w:t>На заседания комиссии приглашаются представители организаций: ГОКУ «Новгородавтодор», ОГИБДД МО МВД России «Новгородский», организации осуществляющие пассажирские перевозки, ФКУ Упрдор «Россия», Управление государственного автодорожного надзора, Гостехнадзор по Новгородскому муниципальному району, что позволяет оперативно реагировать и решать ряд задач по обеспечению безопасности дорожного движения.</w:t>
      </w:r>
    </w:p>
    <w:p w:rsidR="007E639E" w:rsidRDefault="007E639E" w:rsidP="007E639E">
      <w:pPr>
        <w:pStyle w:val="a3"/>
      </w:pPr>
      <w:r>
        <w:t>_______________________</w:t>
      </w:r>
    </w:p>
    <w:p w:rsidR="00933EB7" w:rsidRPr="007E639E" w:rsidRDefault="00933EB7" w:rsidP="007E639E">
      <w:bookmarkStart w:id="0" w:name="_GoBack"/>
      <w:bookmarkEnd w:id="0"/>
    </w:p>
    <w:sectPr w:rsidR="00933EB7" w:rsidRPr="007E6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EB"/>
    <w:rsid w:val="00753AEB"/>
    <w:rsid w:val="007D3865"/>
    <w:rsid w:val="007E639E"/>
    <w:rsid w:val="00933EB7"/>
    <w:rsid w:val="009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04991-5C46-4443-8771-ABF9424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39E"/>
    <w:rPr>
      <w:color w:val="0000FF"/>
      <w:u w:val="single"/>
    </w:rPr>
  </w:style>
  <w:style w:type="character" w:styleId="a5">
    <w:name w:val="Strong"/>
    <w:basedOn w:val="a0"/>
    <w:uiPriority w:val="22"/>
    <w:qFormat/>
    <w:rsid w:val="007E6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DC61F0898DAD47D94515B61DC43A1FF8AC510670292679F3890E034973AEBD5A81AB8A4DB606C1FD6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2023-04-02T04:17:00Z</dcterms:created>
  <dcterms:modified xsi:type="dcterms:W3CDTF">2023-04-02T04:18:00Z</dcterms:modified>
</cp:coreProperties>
</file>