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Общественные обсуждения провести с 12 февраля 2022 по 17 февраля 2022 года, предложения либо замечания по проекту высылать на электронный адрес: </w:t>
      </w:r>
      <w:hyperlink r:id="rId5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kmsanr@mail.ru</w:t>
        </w:r>
      </w:hyperlink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Новгородская область</w:t>
      </w:r>
    </w:p>
    <w:p w:rsidR="006A1363" w:rsidRPr="006A1363" w:rsidRDefault="006A1363" w:rsidP="006A1363">
      <w:pPr>
        <w:shd w:val="clear" w:color="auto" w:fill="FFFFFF"/>
        <w:spacing w:after="180" w:line="240" w:lineRule="auto"/>
        <w:outlineLvl w:val="2"/>
        <w:rPr>
          <w:rFonts w:ascii="PT Serif" w:eastAsia="Times New Roman" w:hAnsi="PT Serif" w:cs="Times New Roman"/>
          <w:color w:val="BE9D55"/>
          <w:sz w:val="27"/>
          <w:szCs w:val="27"/>
          <w:lang w:eastAsia="ru-RU"/>
        </w:rPr>
      </w:pPr>
      <w:r w:rsidRPr="006A1363">
        <w:rPr>
          <w:rFonts w:ascii="PT Serif" w:eastAsia="Times New Roman" w:hAnsi="PT Serif" w:cs="Times New Roman"/>
          <w:color w:val="BE9D55"/>
          <w:sz w:val="27"/>
          <w:szCs w:val="27"/>
          <w:lang w:eastAsia="ru-RU"/>
        </w:rPr>
        <w:t>АДМИНИСТРАЦИЯ НОВГОРОДСКОГО МУНИЦИПАЛЬНОГО 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outlineLvl w:val="1"/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</w:pPr>
      <w:r w:rsidRPr="006A1363"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  <w:t>Р А С П О Р Я Ж Е Н И 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6A1363"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  <w:t>от                    №</w:t>
      </w:r>
    </w:p>
    <w:p w:rsidR="006A1363" w:rsidRPr="006A1363" w:rsidRDefault="006A1363" w:rsidP="006A1363">
      <w:pPr>
        <w:shd w:val="clear" w:color="auto" w:fill="FFFFFF"/>
        <w:spacing w:after="180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</w:pPr>
      <w:r w:rsidRPr="006A1363">
        <w:rPr>
          <w:rFonts w:ascii="PT Serif" w:eastAsia="Times New Roman" w:hAnsi="PT Serif" w:cs="Times New Roman"/>
          <w:color w:val="000000"/>
          <w:kern w:val="36"/>
          <w:sz w:val="39"/>
          <w:szCs w:val="39"/>
          <w:lang w:eastAsia="ru-RU"/>
        </w:rPr>
        <w:t>Великий Новгород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Об утверждении Положения о порядке принятия муниципальными служащими Администрации Новгородского муниципального района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соответствии с </w:t>
      </w:r>
      <w:hyperlink r:id="rId6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Указом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Президента Российской Федерации от                         10 октября 2015 года №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организаций":</w:t>
      </w:r>
    </w:p>
    <w:p w:rsidR="006A1363" w:rsidRPr="006A1363" w:rsidRDefault="006A1363" w:rsidP="006A136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Утвердить прилагаемое Положение о порядке принятия муниципальными служащими Администрации Новгородского муниципального района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6A1363" w:rsidRPr="006A1363" w:rsidRDefault="006A1363" w:rsidP="006A136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Признать утратившим силу распоряжение Администрации Новгородского муниципального района от 29.04.2016 №610-рг «Об утверждении Положения о порядке принятия муниципальными служащими Администрации Новгородского муниципального района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организаций».</w:t>
      </w:r>
    </w:p>
    <w:p w:rsidR="006A1363" w:rsidRPr="006A1363" w:rsidRDefault="006A1363" w:rsidP="006A136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 xml:space="preserve">Опубликовать настоящее распоряжение в периодическом печатном издании Новгородского муниципального района «Официальный вестник Новгородского муниципального района» и разместить </w:t>
      </w: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Глава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муниципального района                                               О.И. Шахов                                                             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Согласовано: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Заместитель Главы Администрации                                       Т.Е. Федорова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Председатель комитета муниципальной службы                  О.В. Миронова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Начальник правового управления                                          Н.Е. Васильева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Разработчиком проекта коррупциогенных фактов не выявлено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Правовым управление коррупциогенных фактов не выявлено        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                 _________________  Н.Е. Васильева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 опубликован на сайте для общественного обсуждения__________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Замечаний и предложений не поступило 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Рассыл: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В дело – 1 экз.  КМС- 1 экз. Прокуратура   Сайт    Вестник   Регистр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Исп. Васильева Нина Александровна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94-36-17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УТВЕРЖДЕНО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распоряжением Администрации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Новгородского муниципального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района  от         №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ПОЛОЖЕНИЕ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порядке принятия муниципальными служащими Администрации Новгородского муниципального района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Настоящим Положением устанавливается порядок принятия муниципальными служащими Администрации Новгородского муниципального района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6A1363" w:rsidRPr="006A1363" w:rsidRDefault="006A1363" w:rsidP="006A136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</w:t>
      </w: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течение 3 рабочих дней со дня получения звания, награды либо соответствующего уведомления представляет в комитет муниципальной службы Администрации Новгородского муниципального района (далее - комитет) </w:t>
      </w:r>
      <w:hyperlink r:id="rId7" w:anchor="P100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ходатайство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приложению № 1 к настоящему Положению.</w:t>
      </w:r>
    </w:p>
    <w:p w:rsidR="006A1363" w:rsidRPr="006A1363" w:rsidRDefault="006A1363" w:rsidP="006A136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в комитет </w:t>
      </w:r>
      <w:hyperlink r:id="rId8" w:anchor="P149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уведомление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 приложению № 2 к настоящему Положению.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 приобщается к личному делу муниципального служащего.</w:t>
      </w:r>
    </w:p>
    <w:p w:rsidR="006A1363" w:rsidRPr="006A1363" w:rsidRDefault="006A1363" w:rsidP="006A136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Поступившие в комитет ходатайства и уведомления регистрируются в день их поступления в </w:t>
      </w:r>
      <w:hyperlink r:id="rId9" w:anchor="P181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журнале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журнал) по форме согласно приложению № 3 к настоящему Положению.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hyperlink r:id="rId10" w:anchor="P181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Журнал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должен быть прошит, пронумерован и скреплен печатью.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Комитет в течение 5 рабочих дней со дня поступления ходатайства или уведомления направляет </w:t>
      </w:r>
      <w:hyperlink r:id="rId11" w:anchor="P100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ходатайство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или уведомление Главе Администрации Новгородского муниципального района для рассмотрения.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Глава Администрации Новгородского муниципального района рассматривает ходатайство или уведомление в течение 5 рабочих дней со дня поступления ходатайства или уведомления.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 результатам рассмотрения ходатайства Главой Администрации Новгородского муниципального района принимается решение об удовлетворении ходатайства или об отказе в удовлетворении ходатайства.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Решения, указанные в пункте 7 настоящего Порядка, оформляются распоряжением Администрации Новгородского муниципального района.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получения муниципальным служащим звания, награды до рассмотрения Главой Администрации Новгородского муниципального района ходатайства, муниципальный служащий передает по акту приема-передачи оригиналы документов к званию, награду и оригиналы документов к ней на ответственное хранение в комитет в течение 3 рабочих дней со дня их получения.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если во время служебной командировки муниципальный служащий получил звание, награду или был уведомлен о получении звания, награды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если муниципальный служащий по не зависящей от него причине не может представить </w:t>
      </w:r>
      <w:hyperlink r:id="rId12" w:anchor="P100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ходатайство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или </w:t>
      </w:r>
      <w:hyperlink r:id="rId13" w:anchor="P149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уведомление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, передать оригиналы документов к званию, награду и оригиналы документов к ней в сроки, указанные в </w:t>
      </w:r>
      <w:hyperlink r:id="rId14" w:anchor="P59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пунктах 2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, </w:t>
      </w:r>
      <w:hyperlink r:id="rId15" w:anchor="P61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3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, </w:t>
      </w:r>
      <w:hyperlink r:id="rId16" w:anchor="P68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9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такой муниципальный служащий обязан представить </w:t>
      </w:r>
      <w:hyperlink r:id="rId17" w:anchor="P100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ходатайство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или </w:t>
      </w:r>
      <w:hyperlink r:id="rId18" w:anchor="P149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уведомление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удовлетворения Главой Администрации Новгородского муниципального района ходатайства муниципального служащего, указанного в </w:t>
      </w:r>
      <w:hyperlink r:id="rId19" w:anchor="P68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пункте 9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комитет в течение 10 рабочих дней со дня рассмотрения Главой Администрации Новгородского муниципального района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6A1363" w:rsidRPr="006A1363" w:rsidRDefault="006A1363" w:rsidP="006A136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Основанием для отказа в предоставлении Главой Администрации Новгородского муниципального района разрешения принять награду является: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1)  признание деятельности иностранного государства, объединения или организации запрещенной, или нежелательной на территории Российской Федерации;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 2) наличие запретов на принятие награды, установленных законодательством Российской Федерации.</w:t>
      </w:r>
    </w:p>
    <w:p w:rsidR="006A1363" w:rsidRPr="006A1363" w:rsidRDefault="006A1363" w:rsidP="006A136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отказа Главы Администрации Новгородского муниципального района в удовлетворении ходатайства муниципального служащего, указанного в </w:t>
      </w:r>
      <w:hyperlink r:id="rId20" w:anchor="P68" w:history="1">
        <w:r w:rsidRPr="006A136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пункте 9</w:t>
        </w:r>
      </w:hyperlink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комитет в течение 10 рабочих дней со дня рассмотрения Главой Администрации Новгородского муниципального района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Приложение № 1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порядке принятия муниципальными служащими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Администрации Новгородского муниципального 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почетных и специальных званий (кроме научных),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наград иностранных государств, международных организаций,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политических партий, иных общественных объединений,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том числе религиозных, и других организаций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Главе Администрации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Новгородского муниципального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 от________________________         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(Ф.И.О., замещаемая должность)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 ХОДАТАЙСТВО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о разрешении принять почетное или специальное звание (кроме научного),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 награду иностранного государства, международной организации,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 политической партии, иного общественного объединения, в том числе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 религиозного и другой организации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Прошу разрешить мне принять 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        (наименование почетного или специального звания, награды)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(за какие заслуги присвоено и кем, за какие заслуги награжден (а) и кем)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(дата и место вручения документов к почетному или специальному званию,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 награды)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Документы  к  почетному  или специальному званию, награда и документы к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ней (нужное подчеркнуть) 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 (наименование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 почетного или специального звания, награды)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(наименование документов к почетному или специальному званию, награде)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сданы  по  акту  приема-передачи  N _____  от "___" _________ 20____ года в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департамент государственного управления Новгородской области.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"___" _______________ 20___ года             __________________ И.О.Фамилия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 (подпись)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Приложение № 2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порядке принятия муниципальными служащими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Администрации Новгородского муниципального 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почетных и специальных званий (кроме научных),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наград иностранных государств, международных организаций,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политических партий, иных общественных объединений,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том числе религиозных, и других организаций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Главе Администрации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Новгородского муниципального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 от________________________         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(Ф.И.О., замещаемая должность)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                            УВЕДОМЛЕНИЕ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 об отказе в получении почетного или специального звания (кроме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научного), награды иностранного государства, международной организации, 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также политической партии, иного общественного объединения, в том числе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 религиозного и другой организации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Уведомляю о принятом мною решении отказаться от получения 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 (наименование почетного или специального звания, награды)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(за какие заслуги присвоено и кем, за какие заслуги награжден(а) и кем)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"___" ____________ 20___ года              ____________________ И.О.Фамилия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                                         (подпись)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Приложение № 3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порядке принятия муниципальными служащими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Администрации Новгородского муниципального района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почетных и специальных званий (кроме научных),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наград иностранных государств, международных организаций,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политических партий, иных общественных объединений,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том числе религиозных, и других организаций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ЖУРНАЛ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регистрации ходатайств о разрешении принять почетное или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специальное звание (кроме научного), награду иностранного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государства, международной организации, политической партии,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иного общественного объединения, в том числе религиозного,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 другой организации и уведомлений об отказе в получении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почетного или специального звания (кроме научного), награды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иностранного государства, международной организации,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политической партии, иного общественного объединения, в том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числе религиозного и другой организации</w:t>
      </w:r>
    </w:p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985"/>
        <w:gridCol w:w="1157"/>
        <w:gridCol w:w="1147"/>
        <w:gridCol w:w="1547"/>
        <w:gridCol w:w="1493"/>
        <w:gridCol w:w="1135"/>
        <w:gridCol w:w="1570"/>
      </w:tblGrid>
      <w:tr w:rsidR="006A1363" w:rsidRPr="006A1363" w:rsidTr="006A1363">
        <w:tc>
          <w:tcPr>
            <w:tcW w:w="51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Вид документа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Дата регистрации документа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Содержание документа</w:t>
            </w: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 и другой организации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Фамилия, имя, отчество, должность лица, представившего документ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Дата направления документа в адрес Главы Администрации Новгородского муниципального района, фамилия, имя, отчество, должность, подпись лица, направившего документ</w:t>
            </w:r>
          </w:p>
        </w:tc>
      </w:tr>
      <w:tr w:rsidR="006A1363" w:rsidRPr="006A1363" w:rsidTr="006A1363">
        <w:tc>
          <w:tcPr>
            <w:tcW w:w="51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A1363" w:rsidRPr="006A1363" w:rsidTr="006A1363">
        <w:tc>
          <w:tcPr>
            <w:tcW w:w="51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6A1363" w:rsidRPr="006A1363" w:rsidRDefault="006A1363" w:rsidP="006A136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6A136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A1363" w:rsidRPr="006A1363" w:rsidRDefault="006A1363" w:rsidP="006A136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6A136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4D4477" w:rsidRDefault="004D4477">
      <w:bookmarkStart w:id="0" w:name="_GoBack"/>
      <w:bookmarkEnd w:id="0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PT Serif">
    <w:altName w:val="Sitka Small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E6D"/>
    <w:multiLevelType w:val="multilevel"/>
    <w:tmpl w:val="71EA7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E031A"/>
    <w:multiLevelType w:val="multilevel"/>
    <w:tmpl w:val="65C0E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1365A"/>
    <w:multiLevelType w:val="multilevel"/>
    <w:tmpl w:val="96BC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B3901"/>
    <w:multiLevelType w:val="multilevel"/>
    <w:tmpl w:val="4704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649D7"/>
    <w:multiLevelType w:val="multilevel"/>
    <w:tmpl w:val="EBE093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5"/>
    <w:rsid w:val="004D4477"/>
    <w:rsid w:val="006A1363"/>
    <w:rsid w:val="007D3865"/>
    <w:rsid w:val="00961F2C"/>
    <w:rsid w:val="009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A0506-4117-4418-9159-D2644B9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363"/>
    <w:rPr>
      <w:color w:val="0000FF"/>
      <w:u w:val="single"/>
    </w:rPr>
  </w:style>
  <w:style w:type="character" w:styleId="a5">
    <w:name w:val="Strong"/>
    <w:basedOn w:val="a0"/>
    <w:uiPriority w:val="22"/>
    <w:qFormat/>
    <w:rsid w:val="006A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efyhce0ajccahxgn.xn--p1ai/documents/7141.html" TargetMode="External"/><Relationship Id="rId13" Type="http://schemas.openxmlformats.org/officeDocument/2006/relationships/hyperlink" Target="https://xn----8sbeefyhce0ajccahxgn.xn--p1ai/documents/7141.html" TargetMode="External"/><Relationship Id="rId18" Type="http://schemas.openxmlformats.org/officeDocument/2006/relationships/hyperlink" Target="https://xn----8sbeefyhce0ajccahxgn.xn--p1ai/documents/714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--8sbeefyhce0ajccahxgn.xn--p1ai/documents/7141.html" TargetMode="External"/><Relationship Id="rId12" Type="http://schemas.openxmlformats.org/officeDocument/2006/relationships/hyperlink" Target="https://xn----8sbeefyhce0ajccahxgn.xn--p1ai/documents/7141.html" TargetMode="External"/><Relationship Id="rId17" Type="http://schemas.openxmlformats.org/officeDocument/2006/relationships/hyperlink" Target="https://xn----8sbeefyhce0ajccahxgn.xn--p1ai/documents/71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8sbeefyhce0ajccahxgn.xn--p1ai/documents/7141.html" TargetMode="External"/><Relationship Id="rId20" Type="http://schemas.openxmlformats.org/officeDocument/2006/relationships/hyperlink" Target="https://xn----8sbeefyhce0ajccahxgn.xn--p1ai/documents/714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7305FA4121BFEA9421E829395ABC8C2B0524AE818EB3DB0CE4F0DEF73F7201864A2369F9D7ED4FvAy0I" TargetMode="External"/><Relationship Id="rId11" Type="http://schemas.openxmlformats.org/officeDocument/2006/relationships/hyperlink" Target="https://xn----8sbeefyhce0ajccahxgn.xn--p1ai/documents/7141.html" TargetMode="External"/><Relationship Id="rId5" Type="http://schemas.openxmlformats.org/officeDocument/2006/relationships/hyperlink" Target="mailto:kmsanr@mail.ru" TargetMode="External"/><Relationship Id="rId15" Type="http://schemas.openxmlformats.org/officeDocument/2006/relationships/hyperlink" Target="https://xn----8sbeefyhce0ajccahxgn.xn--p1ai/documents/7141.html" TargetMode="External"/><Relationship Id="rId10" Type="http://schemas.openxmlformats.org/officeDocument/2006/relationships/hyperlink" Target="https://xn----8sbeefyhce0ajccahxgn.xn--p1ai/documents/7141.html" TargetMode="External"/><Relationship Id="rId19" Type="http://schemas.openxmlformats.org/officeDocument/2006/relationships/hyperlink" Target="https://xn----8sbeefyhce0ajccahxgn.xn--p1ai/documents/71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eefyhce0ajccahxgn.xn--p1ai/documents/7141.html" TargetMode="External"/><Relationship Id="rId14" Type="http://schemas.openxmlformats.org/officeDocument/2006/relationships/hyperlink" Target="https://xn----8sbeefyhce0ajccahxgn.xn--p1ai/documents/714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2468</Words>
  <Characters>14073</Characters>
  <Application>Microsoft Office Word</Application>
  <DocSecurity>0</DocSecurity>
  <Lines>117</Lines>
  <Paragraphs>33</Paragraphs>
  <ScaleCrop>false</ScaleCrop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2023-02-05T06:55:00Z</dcterms:created>
  <dcterms:modified xsi:type="dcterms:W3CDTF">2023-02-05T06:55:00Z</dcterms:modified>
</cp:coreProperties>
</file>