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3CD" w:rsidRDefault="00D076E3" w:rsidP="00CF53CD">
      <w:pPr>
        <w:spacing w:after="0" w:line="240" w:lineRule="exact"/>
        <w:jc w:val="right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Приложение 1</w:t>
      </w: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 w:val="28"/>
          <w:szCs w:val="28"/>
          <w:lang w:eastAsia="ru-RU"/>
        </w:rPr>
      </w:pPr>
    </w:p>
    <w:p w:rsidR="00CF53CD" w:rsidRPr="00CF53CD" w:rsidRDefault="00CF53CD" w:rsidP="00CF53CD">
      <w:pPr>
        <w:spacing w:after="0" w:line="240" w:lineRule="exact"/>
        <w:ind w:left="5103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F53CD">
        <w:rPr>
          <w:rFonts w:eastAsia="Times New Roman" w:cs="Times New Roman"/>
          <w:sz w:val="28"/>
          <w:szCs w:val="28"/>
          <w:lang w:eastAsia="ru-RU"/>
        </w:rPr>
        <w:t>УТВЕРЖДЕНА</w:t>
      </w:r>
    </w:p>
    <w:p w:rsidR="00CF53CD" w:rsidRPr="00CF53CD" w:rsidRDefault="00CF53CD" w:rsidP="00CF53CD">
      <w:pPr>
        <w:spacing w:after="0" w:line="240" w:lineRule="exact"/>
        <w:ind w:left="5103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F53CD">
        <w:rPr>
          <w:rFonts w:eastAsia="Times New Roman" w:cs="Times New Roman"/>
          <w:sz w:val="28"/>
          <w:szCs w:val="28"/>
          <w:lang w:eastAsia="ru-RU"/>
        </w:rPr>
        <w:t>постановлением Администрации</w:t>
      </w:r>
    </w:p>
    <w:p w:rsidR="00CF53CD" w:rsidRPr="00CF53CD" w:rsidRDefault="00CF53CD" w:rsidP="00CF53CD">
      <w:pPr>
        <w:spacing w:after="0" w:line="240" w:lineRule="exact"/>
        <w:ind w:left="5103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F53CD">
        <w:rPr>
          <w:rFonts w:eastAsia="Times New Roman" w:cs="Times New Roman"/>
          <w:sz w:val="28"/>
          <w:szCs w:val="28"/>
          <w:lang w:eastAsia="ru-RU"/>
        </w:rPr>
        <w:t>Новгородского муниципального</w:t>
      </w:r>
    </w:p>
    <w:p w:rsidR="00CF53CD" w:rsidRPr="00CF53CD" w:rsidRDefault="00CF53CD" w:rsidP="00CF53CD">
      <w:pPr>
        <w:spacing w:after="0" w:line="240" w:lineRule="exact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F53CD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района от </w:t>
      </w:r>
      <w:r w:rsidR="00645A03">
        <w:rPr>
          <w:rFonts w:eastAsia="Times New Roman" w:cs="Times New Roman"/>
          <w:sz w:val="28"/>
          <w:szCs w:val="28"/>
          <w:lang w:eastAsia="ru-RU"/>
        </w:rPr>
        <w:t>03.07.2023</w:t>
      </w:r>
      <w:r w:rsidRPr="00CF53CD">
        <w:rPr>
          <w:rFonts w:eastAsia="Times New Roman" w:cs="Times New Roman"/>
          <w:sz w:val="28"/>
          <w:szCs w:val="28"/>
          <w:lang w:eastAsia="ru-RU"/>
        </w:rPr>
        <w:t xml:space="preserve"> №</w:t>
      </w:r>
      <w:r w:rsidR="00645A03">
        <w:rPr>
          <w:rFonts w:eastAsia="Times New Roman" w:cs="Times New Roman"/>
          <w:sz w:val="28"/>
          <w:szCs w:val="28"/>
          <w:lang w:eastAsia="ru-RU"/>
        </w:rPr>
        <w:t xml:space="preserve"> 402</w:t>
      </w:r>
    </w:p>
    <w:p w:rsidR="00CF53CD" w:rsidRPr="00CF53CD" w:rsidRDefault="00CF53CD" w:rsidP="00CF53CD">
      <w:pPr>
        <w:spacing w:after="0" w:line="240" w:lineRule="exact"/>
        <w:rPr>
          <w:rFonts w:eastAsia="Times New Roman" w:cs="Times New Roman"/>
          <w:sz w:val="28"/>
          <w:szCs w:val="28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CF53CD">
        <w:rPr>
          <w:rFonts w:eastAsia="Times New Roman" w:cs="Times New Roman"/>
          <w:b/>
          <w:szCs w:val="24"/>
          <w:lang w:eastAsia="ru-RU"/>
        </w:rPr>
        <w:t>СХЕМА ГРАНИЦ РАЗМЕЩЕНИЯ ПУБЛИЧНОГО СЕРВИТУТА</w:t>
      </w:r>
      <w:r w:rsidRPr="00CF53CD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CF53CD" w:rsidRPr="00CF53CD" w:rsidRDefault="00CF53CD" w:rsidP="00CF53CD">
      <w:pPr>
        <w:spacing w:after="0" w:line="240" w:lineRule="exact"/>
        <w:rPr>
          <w:szCs w:val="24"/>
          <w:u w:val="single"/>
        </w:rPr>
      </w:pPr>
    </w:p>
    <w:p w:rsidR="00CF53CD" w:rsidRPr="00CF53CD" w:rsidRDefault="00CF53CD" w:rsidP="00CF53CD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F53CD">
        <w:rPr>
          <w:szCs w:val="24"/>
          <w:u w:val="single"/>
        </w:rPr>
        <w:t>Объект:</w:t>
      </w:r>
      <w:r w:rsidRPr="00CF53CD">
        <w:rPr>
          <w:szCs w:val="24"/>
        </w:rPr>
        <w:t xml:space="preserve"> </w:t>
      </w:r>
      <w:r w:rsidR="00A138E4">
        <w:rPr>
          <w:rFonts w:eastAsia="Times New Roman" w:cs="Times New Roman"/>
          <w:szCs w:val="24"/>
          <w:lang w:eastAsia="ru-RU"/>
        </w:rPr>
        <w:t>р</w:t>
      </w:r>
      <w:r w:rsidRPr="00CF53CD">
        <w:rPr>
          <w:rFonts w:eastAsia="Times New Roman" w:cs="Times New Roman"/>
          <w:szCs w:val="24"/>
          <w:lang w:eastAsia="ru-RU"/>
        </w:rPr>
        <w:t>аспределительный</w:t>
      </w:r>
      <w:r w:rsidRPr="00CF53CD">
        <w:rPr>
          <w:rFonts w:eastAsia="Times New Roman" w:cs="Times New Roman"/>
          <w:spacing w:val="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газопровод</w:t>
      </w:r>
      <w:r w:rsidRPr="00CF53CD">
        <w:rPr>
          <w:rFonts w:eastAsia="Times New Roman" w:cs="Times New Roman"/>
          <w:spacing w:val="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color w:val="202124"/>
          <w:szCs w:val="24"/>
          <w:shd w:val="clear" w:color="auto" w:fill="FFFFFF"/>
          <w:lang w:eastAsia="ru-RU"/>
        </w:rPr>
        <w:t>среднего и низкого давления с установкой ПРГ</w:t>
      </w:r>
      <w:r w:rsidRPr="00CF53CD">
        <w:rPr>
          <w:rFonts w:eastAsia="Times New Roman" w:cs="Times New Roman"/>
          <w:spacing w:val="6"/>
          <w:szCs w:val="24"/>
          <w:lang w:eastAsia="ru-RU"/>
        </w:rPr>
        <w:t xml:space="preserve"> </w:t>
      </w:r>
      <w:r w:rsidR="00D050F5">
        <w:rPr>
          <w:rFonts w:eastAsia="Times New Roman" w:cs="Times New Roman"/>
          <w:spacing w:val="6"/>
          <w:szCs w:val="24"/>
          <w:lang w:eastAsia="ru-RU"/>
        </w:rPr>
        <w:t xml:space="preserve">   </w:t>
      </w:r>
      <w:r w:rsidRPr="00CF53CD">
        <w:rPr>
          <w:rFonts w:eastAsia="Times New Roman" w:cs="Times New Roman"/>
          <w:szCs w:val="24"/>
          <w:lang w:eastAsia="ru-RU"/>
        </w:rPr>
        <w:t>д.</w:t>
      </w:r>
      <w:r w:rsidRPr="00CF53CD">
        <w:rPr>
          <w:rFonts w:eastAsia="Times New Roman" w:cs="Times New Roman"/>
          <w:spacing w:val="3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Трубичино,</w:t>
      </w:r>
      <w:r w:rsidRPr="00CF53CD">
        <w:rPr>
          <w:rFonts w:eastAsia="Times New Roman" w:cs="Times New Roman"/>
          <w:spacing w:val="4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ул.</w:t>
      </w:r>
      <w:r w:rsidRPr="00CF53CD">
        <w:rPr>
          <w:rFonts w:eastAsia="Times New Roman" w:cs="Times New Roman"/>
          <w:spacing w:val="3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Устье</w:t>
      </w:r>
    </w:p>
    <w:p w:rsidR="00CF53CD" w:rsidRPr="00CF53CD" w:rsidRDefault="00CF53CD" w:rsidP="00CF53CD">
      <w:pPr>
        <w:spacing w:after="0" w:line="240" w:lineRule="auto"/>
        <w:rPr>
          <w:rFonts w:eastAsia="Times New Roman" w:cs="Times New Roman"/>
          <w:szCs w:val="24"/>
          <w:u w:val="single"/>
          <w:lang w:eastAsia="ru-RU"/>
        </w:rPr>
      </w:pPr>
      <w:r w:rsidRPr="00CF53CD">
        <w:rPr>
          <w:rFonts w:eastAsia="Times New Roman" w:cs="Times New Roman"/>
          <w:szCs w:val="24"/>
          <w:u w:val="single"/>
          <w:lang w:eastAsia="ru-RU"/>
        </w:rPr>
        <w:t>Местоположение</w:t>
      </w:r>
      <w:r w:rsidRPr="00CF53CD">
        <w:rPr>
          <w:rFonts w:eastAsia="Times New Roman" w:cs="Times New Roman"/>
          <w:szCs w:val="24"/>
          <w:lang w:eastAsia="ru-RU"/>
        </w:rPr>
        <w:t>: Новгородская</w:t>
      </w:r>
      <w:r w:rsidRPr="00CF53CD">
        <w:rPr>
          <w:rFonts w:eastAsia="Times New Roman" w:cs="Times New Roman"/>
          <w:spacing w:val="-6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область,</w:t>
      </w:r>
      <w:r w:rsidRPr="00CF53CD">
        <w:rPr>
          <w:rFonts w:eastAsia="Times New Roman" w:cs="Times New Roman"/>
          <w:spacing w:val="-4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Новгородский район, Трубичинское сельское поселение, д.</w:t>
      </w:r>
      <w:r w:rsidRPr="00CF53CD">
        <w:rPr>
          <w:rFonts w:eastAsia="Times New Roman" w:cs="Times New Roman"/>
          <w:spacing w:val="3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Трубичино</w:t>
      </w:r>
      <w:r w:rsidRPr="00CF53CD">
        <w:rPr>
          <w:rFonts w:eastAsia="Times New Roman" w:cs="Times New Roman"/>
          <w:szCs w:val="24"/>
          <w:u w:val="single"/>
          <w:lang w:eastAsia="ru-RU"/>
        </w:rPr>
        <w:t xml:space="preserve"> </w:t>
      </w:r>
    </w:p>
    <w:p w:rsidR="00CF53CD" w:rsidRPr="00CF53CD" w:rsidRDefault="00CF53CD" w:rsidP="00CF53CD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szCs w:val="24"/>
          <w:u w:val="single"/>
          <w:lang w:eastAsia="ru-RU"/>
        </w:rPr>
        <w:t>Кадастровый квартал</w:t>
      </w:r>
      <w:r w:rsidRPr="00CF53CD">
        <w:rPr>
          <w:rFonts w:eastAsia="Times New Roman" w:cs="Times New Roman"/>
          <w:szCs w:val="24"/>
          <w:lang w:eastAsia="ru-RU"/>
        </w:rPr>
        <w:t>: 53:11:1900212,</w:t>
      </w:r>
      <w:r w:rsidRPr="00CF53CD">
        <w:rPr>
          <w:rFonts w:eastAsia="Times New Roman" w:cs="Times New Roman"/>
          <w:spacing w:val="4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53:11:1900220,</w:t>
      </w:r>
      <w:r w:rsidRPr="00CF53CD">
        <w:rPr>
          <w:rFonts w:eastAsia="Times New Roman" w:cs="Times New Roman"/>
          <w:spacing w:val="3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53:11:1900210,</w:t>
      </w:r>
      <w:r w:rsidRPr="00CF53CD">
        <w:rPr>
          <w:rFonts w:eastAsia="Times New Roman" w:cs="Times New Roman"/>
          <w:spacing w:val="-5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53:11:1900209</w:t>
      </w:r>
    </w:p>
    <w:p w:rsidR="00CF53CD" w:rsidRPr="00CF53CD" w:rsidRDefault="00CF53CD" w:rsidP="00CF53CD">
      <w:pPr>
        <w:widowControl w:val="0"/>
        <w:autoSpaceDE w:val="0"/>
        <w:autoSpaceDN w:val="0"/>
        <w:spacing w:before="1" w:after="0" w:line="240" w:lineRule="auto"/>
        <w:ind w:right="120"/>
        <w:rPr>
          <w:rFonts w:eastAsia="Times New Roman" w:cs="Times New Roman"/>
          <w:szCs w:val="24"/>
        </w:rPr>
      </w:pPr>
      <w:r w:rsidRPr="00CF53CD">
        <w:rPr>
          <w:rFonts w:eastAsia="Times New Roman" w:cs="Times New Roman"/>
          <w:szCs w:val="24"/>
          <w:u w:val="single"/>
        </w:rPr>
        <w:t>Кадастровый номер земельного участка</w:t>
      </w:r>
      <w:r w:rsidRPr="00CF53CD">
        <w:rPr>
          <w:rFonts w:eastAsia="Times New Roman" w:cs="Times New Roman"/>
          <w:szCs w:val="24"/>
        </w:rPr>
        <w:t>: 53:11:1900210:203,</w:t>
      </w:r>
      <w:r w:rsidRPr="00CF53CD">
        <w:rPr>
          <w:rFonts w:eastAsia="Times New Roman" w:cs="Times New Roman"/>
          <w:spacing w:val="2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53:11:1900210:176,</w:t>
      </w:r>
      <w:r w:rsidRPr="00CF53CD">
        <w:rPr>
          <w:rFonts w:eastAsia="Times New Roman" w:cs="Times New Roman"/>
          <w:spacing w:val="2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53:11:1900220:9, 53:11:1900220:275,</w:t>
      </w:r>
      <w:r w:rsidRPr="00CF53CD">
        <w:rPr>
          <w:rFonts w:eastAsia="Times New Roman" w:cs="Times New Roman"/>
          <w:spacing w:val="5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53:11:1900220:270,</w:t>
      </w:r>
      <w:r w:rsidRPr="00CF53CD">
        <w:rPr>
          <w:rFonts w:eastAsia="Times New Roman" w:cs="Times New Roman"/>
          <w:spacing w:val="13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53:11:1900220:267, 53:11:1900220:2,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53:11:1900220:148,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53:11:1900220:147, 53:11:1900212:51,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53:11:1900212:35,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53:11:1900212:30, 53:11:1900212:24,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53:11:1900210:203,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53:11:1900220:93, 53:11:1900220:7,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53:11:1900220:15,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53:11:1900220:115, 53:11:1900220:101,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53:11:1900220:85,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53:11:1900220:54, 53:11:1900220:50,</w:t>
      </w:r>
      <w:r w:rsidRPr="00CF53CD">
        <w:rPr>
          <w:rFonts w:eastAsia="Times New Roman" w:cs="Times New Roman"/>
          <w:spacing w:val="6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53:11:1900220:4, 53:11:1900220:280,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53:11:1900220:279,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53:11:1900210:9, 53:11:1900210:435,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53:11:1900210:109,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53:11:1900209:99, 53:11:1900209:595,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53:11:1900209:58,</w:t>
      </w:r>
      <w:r w:rsidRPr="00CF53CD">
        <w:rPr>
          <w:rFonts w:eastAsia="Times New Roman" w:cs="Times New Roman"/>
          <w:spacing w:val="7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53:11:1900209:28, 53:11:1900209:108,</w:t>
      </w:r>
      <w:r w:rsidRPr="00CF53CD">
        <w:rPr>
          <w:rFonts w:eastAsia="Times New Roman" w:cs="Times New Roman"/>
          <w:spacing w:val="12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53:11:1900209:105,</w:t>
      </w:r>
      <w:r w:rsidRPr="00CF53CD">
        <w:rPr>
          <w:rFonts w:eastAsia="Times New Roman" w:cs="Times New Roman"/>
          <w:spacing w:val="12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53:11:1900209:63, 53:11:1900209:595,</w:t>
      </w:r>
      <w:r w:rsidRPr="00CF53CD">
        <w:rPr>
          <w:rFonts w:eastAsia="Times New Roman" w:cs="Times New Roman"/>
          <w:spacing w:val="12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53:11:1900209:61,</w:t>
      </w:r>
      <w:r w:rsidRPr="00CF53CD">
        <w:rPr>
          <w:rFonts w:eastAsia="Times New Roman" w:cs="Times New Roman"/>
          <w:spacing w:val="12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53:11:1900209:512,53:11:1900209:114,</w:t>
      </w:r>
      <w:r w:rsidRPr="00CF53CD">
        <w:rPr>
          <w:rFonts w:eastAsia="Times New Roman" w:cs="Times New Roman"/>
          <w:spacing w:val="2"/>
          <w:szCs w:val="24"/>
        </w:rPr>
        <w:t xml:space="preserve"> </w:t>
      </w:r>
      <w:r w:rsidRPr="00CF53CD">
        <w:rPr>
          <w:rFonts w:eastAsia="Times New Roman" w:cs="Times New Roman"/>
          <w:szCs w:val="24"/>
        </w:rPr>
        <w:t>53:11:0000000:6812</w:t>
      </w:r>
    </w:p>
    <w:p w:rsidR="00CF53CD" w:rsidRPr="00CF53CD" w:rsidRDefault="00CF53CD" w:rsidP="00CF53CD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szCs w:val="24"/>
          <w:u w:val="single"/>
          <w:lang w:eastAsia="ru-RU"/>
        </w:rPr>
        <w:t>Система координат</w:t>
      </w:r>
      <w:r w:rsidRPr="00CF53CD">
        <w:rPr>
          <w:rFonts w:eastAsia="Times New Roman" w:cs="Times New Roman"/>
          <w:szCs w:val="24"/>
          <w:lang w:eastAsia="ru-RU"/>
        </w:rPr>
        <w:t>: МСК-53 (Зона 2)</w:t>
      </w:r>
    </w:p>
    <w:p w:rsidR="00CF53CD" w:rsidRPr="00CF53CD" w:rsidRDefault="00CF53CD" w:rsidP="00CF53CD">
      <w:pPr>
        <w:spacing w:after="0" w:line="240" w:lineRule="exact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szCs w:val="24"/>
          <w:u w:val="single"/>
          <w:lang w:eastAsia="ru-RU"/>
        </w:rPr>
        <w:t>Площадь сервитута</w:t>
      </w:r>
      <w:r w:rsidRPr="00CF53CD">
        <w:rPr>
          <w:rFonts w:eastAsia="Times New Roman" w:cs="Times New Roman"/>
          <w:szCs w:val="24"/>
          <w:lang w:eastAsia="ru-RU"/>
        </w:rPr>
        <w:t>: 16507 кв.м</w:t>
      </w: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noProof/>
          <w:szCs w:val="24"/>
          <w:lang w:eastAsia="ru-RU"/>
        </w:rPr>
        <w:lastRenderedPageBreak/>
        <w:drawing>
          <wp:anchor distT="0" distB="0" distL="114300" distR="114300" simplePos="0" relativeHeight="251677696" behindDoc="0" locked="0" layoutInCell="1" allowOverlap="1" wp14:anchorId="69E2C606" wp14:editId="3BD3B669">
            <wp:simplePos x="0" y="0"/>
            <wp:positionH relativeFrom="margin">
              <wp:posOffset>0</wp:posOffset>
            </wp:positionH>
            <wp:positionV relativeFrom="margin">
              <wp:posOffset>161925</wp:posOffset>
            </wp:positionV>
            <wp:extent cx="5508000" cy="8282478"/>
            <wp:effectExtent l="0" t="0" r="0" b="4445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8000" cy="8282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53CD">
        <w:rPr>
          <w:rFonts w:eastAsia="Times New Roman" w:cs="Times New Roman"/>
          <w:szCs w:val="24"/>
          <w:lang w:eastAsia="ru-RU"/>
        </w:rPr>
        <w:t>Лист</w:t>
      </w:r>
      <w:r w:rsidRPr="00CF53CD">
        <w:rPr>
          <w:rFonts w:eastAsia="Times New Roman" w:cs="Times New Roman"/>
          <w:spacing w:val="-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1</w:t>
      </w:r>
      <w:r w:rsidRPr="00CF53CD">
        <w:rPr>
          <w:rFonts w:eastAsia="Times New Roman" w:cs="Times New Roman"/>
          <w:spacing w:val="-1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из</w:t>
      </w:r>
      <w:r w:rsidRPr="00CF53CD">
        <w:rPr>
          <w:rFonts w:eastAsia="Times New Roman" w:cs="Times New Roman"/>
          <w:spacing w:val="-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6</w:t>
      </w: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</w:p>
    <w:p w:rsidR="00CF53CD" w:rsidRPr="00CF53CD" w:rsidRDefault="00CF53CD" w:rsidP="00CF53CD">
      <w:pPr>
        <w:spacing w:after="0" w:line="240" w:lineRule="exact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CF53CD">
        <w:rPr>
          <w:rFonts w:eastAsia="Times New Roman" w:cs="Times New Roman"/>
          <w:b/>
          <w:szCs w:val="24"/>
          <w:lang w:eastAsia="ru-RU"/>
        </w:rPr>
        <w:t>Масштаб 1:2000</w:t>
      </w:r>
    </w:p>
    <w:p w:rsidR="00CF53CD" w:rsidRPr="00CF53CD" w:rsidRDefault="00CF53CD" w:rsidP="00CF53CD">
      <w:pPr>
        <w:suppressAutoHyphens/>
        <w:spacing w:after="0" w:line="240" w:lineRule="exact"/>
        <w:jc w:val="center"/>
        <w:rPr>
          <w:rFonts w:eastAsia="Times New Roman" w:cs="Times New Roman"/>
          <w:b/>
          <w:sz w:val="22"/>
          <w:lang w:eastAsia="ru-RU"/>
        </w:rPr>
      </w:pPr>
      <w:r w:rsidRPr="00CF53CD">
        <w:rPr>
          <w:rFonts w:eastAsia="Times New Roman" w:cs="Times New Roman"/>
          <w:b/>
          <w:sz w:val="22"/>
          <w:lang w:eastAsia="ru-RU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07"/>
        <w:gridCol w:w="7048"/>
      </w:tblGrid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59264" behindDoc="0" locked="0" layoutInCell="1" allowOverlap="1" wp14:anchorId="4409B901" wp14:editId="440B338E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500" name="Прямая соединительная линия 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FD28F1" id="Прямая соединительная линия 500" o:spid="_x0000_s1026" style="position:absolute;z-index:251659264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публичного сервитута</w:t>
            </w:r>
          </w:p>
        </w:tc>
      </w:tr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Times New Roman" w:cs="Times New Roman"/>
                <w:b/>
                <w:color w:val="93F818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b/>
                <w:noProof/>
                <w:color w:val="23E535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21590" simplePos="0" relativeHeight="251660288" behindDoc="0" locked="0" layoutInCell="1" allowOverlap="1" wp14:anchorId="7CC5A067" wp14:editId="44A79D1B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499" name="Прямая соединительная линия 4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23E53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B5B946" id="Прямая соединительная линия 499" o:spid="_x0000_s1026" style="position:absolute;flip:y;z-index:251660288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" strokecolor="#23e535" strokeweight="1.5pt">
                      <v:stroke joinstyle="miter"/>
                    </v:line>
                  </w:pict>
                </mc:Fallback>
              </mc:AlternateConten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eastAsia="ru-RU"/>
              </w:rPr>
              <w:t>53:11</w: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val="en-US" w:eastAsia="ru-RU"/>
              </w:rPr>
              <w:t>:</w: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eastAsia="ru-RU"/>
              </w:rPr>
              <w:t>1900212</w: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и кадастровый номер кадастрового квартала</w:t>
            </w:r>
          </w:p>
        </w:tc>
      </w:tr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Times New Roman" w:cs="Times New Roman"/>
                <w:color w:val="3333FF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noProof/>
                <w:color w:val="3333FF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61312" behindDoc="0" locked="0" layoutInCell="1" allowOverlap="1" wp14:anchorId="6D43013A" wp14:editId="3E9307E7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498" name="Прямая соединительная линия 4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6A685D" id="Прямая соединительная линия 498" o:spid="_x0000_s1026" style="position:absolute;z-index:251661312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и обозначение земельного участка, сведения о котором внесены в ЕГРН</w:t>
            </w:r>
          </w:p>
        </w:tc>
      </w:tr>
    </w:tbl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szCs w:val="24"/>
          <w:lang w:eastAsia="ru-RU"/>
        </w:rPr>
        <w:lastRenderedPageBreak/>
        <w:t>Лист</w:t>
      </w:r>
      <w:r w:rsidRPr="00CF53CD">
        <w:rPr>
          <w:rFonts w:eastAsia="Times New Roman" w:cs="Times New Roman"/>
          <w:spacing w:val="-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2</w:t>
      </w:r>
      <w:r w:rsidRPr="00CF53CD">
        <w:rPr>
          <w:rFonts w:eastAsia="Times New Roman" w:cs="Times New Roman"/>
          <w:spacing w:val="-1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из</w:t>
      </w:r>
      <w:r w:rsidRPr="00CF53CD">
        <w:rPr>
          <w:rFonts w:eastAsia="Times New Roman" w:cs="Times New Roman"/>
          <w:spacing w:val="-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6</w:t>
      </w: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noProof/>
          <w:szCs w:val="24"/>
          <w:lang w:eastAsia="ru-RU"/>
        </w:rPr>
        <w:drawing>
          <wp:anchor distT="0" distB="0" distL="114300" distR="114300" simplePos="0" relativeHeight="251678720" behindDoc="0" locked="0" layoutInCell="1" allowOverlap="1" wp14:anchorId="29A3103F" wp14:editId="6FB306DE">
            <wp:simplePos x="0" y="0"/>
            <wp:positionH relativeFrom="margin">
              <wp:posOffset>0</wp:posOffset>
            </wp:positionH>
            <wp:positionV relativeFrom="margin">
              <wp:posOffset>161925</wp:posOffset>
            </wp:positionV>
            <wp:extent cx="5400000" cy="8191394"/>
            <wp:effectExtent l="0" t="0" r="0" b="635"/>
            <wp:wrapSquare wrapText="bothSides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81913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53CD" w:rsidRPr="00CF53CD" w:rsidRDefault="00CF53CD" w:rsidP="00CF53CD">
      <w:pPr>
        <w:spacing w:after="0" w:line="240" w:lineRule="exact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CF53CD">
        <w:rPr>
          <w:rFonts w:eastAsia="Times New Roman" w:cs="Times New Roman"/>
          <w:b/>
          <w:szCs w:val="24"/>
          <w:lang w:eastAsia="ru-RU"/>
        </w:rPr>
        <w:t>Масштаб 1:2000</w:t>
      </w:r>
    </w:p>
    <w:p w:rsidR="00CF53CD" w:rsidRPr="00CF53CD" w:rsidRDefault="00CF53CD" w:rsidP="00CF53CD">
      <w:pPr>
        <w:suppressAutoHyphens/>
        <w:spacing w:after="0" w:line="240" w:lineRule="exact"/>
        <w:jc w:val="center"/>
        <w:rPr>
          <w:rFonts w:eastAsia="Times New Roman" w:cs="Times New Roman"/>
          <w:b/>
          <w:sz w:val="22"/>
          <w:lang w:eastAsia="ru-RU"/>
        </w:rPr>
      </w:pPr>
      <w:r w:rsidRPr="00CF53CD">
        <w:rPr>
          <w:rFonts w:eastAsia="Times New Roman" w:cs="Times New Roman"/>
          <w:b/>
          <w:sz w:val="22"/>
          <w:lang w:eastAsia="ru-RU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07"/>
        <w:gridCol w:w="7048"/>
      </w:tblGrid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62336" behindDoc="0" locked="0" layoutInCell="1" allowOverlap="1" wp14:anchorId="421B6584" wp14:editId="30123DF7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90562F" id="Прямая соединительная линия 5" o:spid="_x0000_s1026" style="position:absolute;z-index:251662336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публичного сервитута</w:t>
            </w:r>
          </w:p>
        </w:tc>
      </w:tr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Times New Roman" w:cs="Times New Roman"/>
                <w:b/>
                <w:color w:val="93F818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b/>
                <w:noProof/>
                <w:color w:val="23E535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21590" simplePos="0" relativeHeight="251663360" behindDoc="0" locked="0" layoutInCell="1" allowOverlap="1" wp14:anchorId="46DFEB5F" wp14:editId="17556FA9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23E53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88F249" id="Прямая соединительная линия 8" o:spid="_x0000_s1026" style="position:absolute;flip:y;z-index:251663360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" strokecolor="#23e535" strokeweight="1.5pt">
                      <v:stroke joinstyle="miter"/>
                    </v:line>
                  </w:pict>
                </mc:Fallback>
              </mc:AlternateConten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eastAsia="ru-RU"/>
              </w:rPr>
              <w:t>53:11</w: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val="en-US" w:eastAsia="ru-RU"/>
              </w:rPr>
              <w:t>:</w: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eastAsia="ru-RU"/>
              </w:rPr>
              <w:t>1900220</w: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и кадастровый номер кадастрового квартала</w:t>
            </w:r>
          </w:p>
        </w:tc>
      </w:tr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Times New Roman" w:cs="Times New Roman"/>
                <w:color w:val="3333FF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noProof/>
                <w:color w:val="3333FF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64384" behindDoc="0" locked="0" layoutInCell="1" allowOverlap="1" wp14:anchorId="43A95932" wp14:editId="52CFB2D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F84641" id="Прямая соединительная линия 9" o:spid="_x0000_s1026" style="position:absolute;z-index:251664384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и обозначение земельного участка, сведения о котором внесены в ЕГРН</w:t>
            </w:r>
          </w:p>
        </w:tc>
      </w:tr>
    </w:tbl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szCs w:val="24"/>
          <w:lang w:eastAsia="ru-RU"/>
        </w:rPr>
        <w:lastRenderedPageBreak/>
        <w:t>Лист</w:t>
      </w:r>
      <w:r w:rsidRPr="00CF53CD">
        <w:rPr>
          <w:rFonts w:eastAsia="Times New Roman" w:cs="Times New Roman"/>
          <w:spacing w:val="-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3</w:t>
      </w:r>
      <w:r w:rsidRPr="00CF53CD">
        <w:rPr>
          <w:rFonts w:eastAsia="Times New Roman" w:cs="Times New Roman"/>
          <w:spacing w:val="-1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из</w:t>
      </w:r>
      <w:r w:rsidRPr="00CF53CD">
        <w:rPr>
          <w:rFonts w:eastAsia="Times New Roman" w:cs="Times New Roman"/>
          <w:spacing w:val="-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6</w:t>
      </w: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noProof/>
          <w:szCs w:val="24"/>
          <w:lang w:eastAsia="ru-RU"/>
        </w:rPr>
        <w:drawing>
          <wp:anchor distT="0" distB="0" distL="114300" distR="114300" simplePos="0" relativeHeight="251679744" behindDoc="0" locked="0" layoutInCell="1" allowOverlap="1" wp14:anchorId="050D06F4" wp14:editId="5FD06321">
            <wp:simplePos x="0" y="0"/>
            <wp:positionH relativeFrom="margin">
              <wp:posOffset>0</wp:posOffset>
            </wp:positionH>
            <wp:positionV relativeFrom="margin">
              <wp:posOffset>180975</wp:posOffset>
            </wp:positionV>
            <wp:extent cx="5472000" cy="8243668"/>
            <wp:effectExtent l="0" t="0" r="0" b="5080"/>
            <wp:wrapSquare wrapText="bothSides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2000" cy="82436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53CD" w:rsidRPr="00CF53CD" w:rsidRDefault="00CF53CD" w:rsidP="00CF53CD">
      <w:pPr>
        <w:spacing w:after="0" w:line="240" w:lineRule="exact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CF53CD">
        <w:rPr>
          <w:rFonts w:eastAsia="Times New Roman" w:cs="Times New Roman"/>
          <w:b/>
          <w:szCs w:val="24"/>
          <w:lang w:eastAsia="ru-RU"/>
        </w:rPr>
        <w:t>Масштаб 1:2000</w:t>
      </w:r>
    </w:p>
    <w:p w:rsidR="00CF53CD" w:rsidRPr="00CF53CD" w:rsidRDefault="00CF53CD" w:rsidP="00CF53CD">
      <w:pPr>
        <w:suppressAutoHyphens/>
        <w:spacing w:after="0" w:line="240" w:lineRule="exact"/>
        <w:jc w:val="center"/>
        <w:rPr>
          <w:rFonts w:eastAsia="Times New Roman" w:cs="Times New Roman"/>
          <w:b/>
          <w:sz w:val="22"/>
          <w:lang w:eastAsia="ru-RU"/>
        </w:rPr>
      </w:pPr>
      <w:r w:rsidRPr="00CF53CD">
        <w:rPr>
          <w:rFonts w:eastAsia="Times New Roman" w:cs="Times New Roman"/>
          <w:b/>
          <w:sz w:val="22"/>
          <w:lang w:eastAsia="ru-RU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07"/>
        <w:gridCol w:w="7048"/>
      </w:tblGrid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65408" behindDoc="0" locked="0" layoutInCell="1" allowOverlap="1" wp14:anchorId="5877D46F" wp14:editId="081D924D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ED67AE" id="Прямая соединительная линия 10" o:spid="_x0000_s1026" style="position:absolute;z-index:251665408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публичного сервитута</w:t>
            </w:r>
          </w:p>
        </w:tc>
      </w:tr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Times New Roman" w:cs="Times New Roman"/>
                <w:b/>
                <w:color w:val="93F818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b/>
                <w:noProof/>
                <w:color w:val="23E535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21590" simplePos="0" relativeHeight="251666432" behindDoc="0" locked="0" layoutInCell="1" allowOverlap="1" wp14:anchorId="71823DA1" wp14:editId="2C834964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23E53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F7EE52" id="Прямая соединительная линия 6" o:spid="_x0000_s1026" style="position:absolute;flip:y;z-index:251666432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" strokecolor="#23e535" strokeweight="1.5pt">
                      <v:stroke joinstyle="miter"/>
                    </v:line>
                  </w:pict>
                </mc:Fallback>
              </mc:AlternateConten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eastAsia="ru-RU"/>
              </w:rPr>
              <w:t>53:11</w: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val="en-US" w:eastAsia="ru-RU"/>
              </w:rPr>
              <w:t>:</w: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eastAsia="ru-RU"/>
              </w:rPr>
              <w:t>1900220</w: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и кадастровый номер кадастрового квартала</w:t>
            </w:r>
          </w:p>
        </w:tc>
      </w:tr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Times New Roman" w:cs="Times New Roman"/>
                <w:color w:val="3333FF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noProof/>
                <w:color w:val="3333FF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67456" behindDoc="0" locked="0" layoutInCell="1" allowOverlap="1" wp14:anchorId="43A35D91" wp14:editId="6D494E27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0B2C8D" id="Прямая соединительная линия 17" o:spid="_x0000_s1026" style="position:absolute;z-index:251667456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и обозначение земельного участка, сведения о котором внесены в ЕГРН</w:t>
            </w:r>
          </w:p>
        </w:tc>
      </w:tr>
    </w:tbl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szCs w:val="24"/>
          <w:lang w:eastAsia="ru-RU"/>
        </w:rPr>
        <w:lastRenderedPageBreak/>
        <w:t>Лист</w:t>
      </w:r>
      <w:r w:rsidRPr="00CF53CD">
        <w:rPr>
          <w:rFonts w:eastAsia="Times New Roman" w:cs="Times New Roman"/>
          <w:spacing w:val="-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4</w:t>
      </w:r>
      <w:r w:rsidRPr="00CF53CD">
        <w:rPr>
          <w:rFonts w:eastAsia="Times New Roman" w:cs="Times New Roman"/>
          <w:spacing w:val="-1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из</w:t>
      </w:r>
      <w:r w:rsidRPr="00CF53CD">
        <w:rPr>
          <w:rFonts w:eastAsia="Times New Roman" w:cs="Times New Roman"/>
          <w:spacing w:val="-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6</w:t>
      </w: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noProof/>
          <w:szCs w:val="24"/>
          <w:lang w:eastAsia="ru-RU"/>
        </w:rPr>
        <w:drawing>
          <wp:anchor distT="0" distB="0" distL="114300" distR="114300" simplePos="0" relativeHeight="251680768" behindDoc="0" locked="0" layoutInCell="1" allowOverlap="1" wp14:anchorId="30481D23" wp14:editId="5992A201">
            <wp:simplePos x="0" y="0"/>
            <wp:positionH relativeFrom="margin">
              <wp:posOffset>0</wp:posOffset>
            </wp:positionH>
            <wp:positionV relativeFrom="margin">
              <wp:posOffset>180975</wp:posOffset>
            </wp:positionV>
            <wp:extent cx="5508000" cy="8256848"/>
            <wp:effectExtent l="0" t="0" r="0" b="0"/>
            <wp:wrapSquare wrapText="bothSides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8000" cy="82568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53CD" w:rsidRPr="00CF53CD" w:rsidRDefault="00CF53CD" w:rsidP="00CF53CD">
      <w:pPr>
        <w:spacing w:after="0" w:line="240" w:lineRule="exact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CF53CD">
        <w:rPr>
          <w:rFonts w:eastAsia="Times New Roman" w:cs="Times New Roman"/>
          <w:b/>
          <w:szCs w:val="24"/>
          <w:lang w:eastAsia="ru-RU"/>
        </w:rPr>
        <w:t>Масштаб 1:2000</w:t>
      </w:r>
    </w:p>
    <w:p w:rsidR="00CF53CD" w:rsidRPr="00CF53CD" w:rsidRDefault="00CF53CD" w:rsidP="00CF53CD">
      <w:pPr>
        <w:suppressAutoHyphens/>
        <w:spacing w:after="0" w:line="240" w:lineRule="exact"/>
        <w:jc w:val="center"/>
        <w:rPr>
          <w:rFonts w:eastAsia="Times New Roman" w:cs="Times New Roman"/>
          <w:b/>
          <w:sz w:val="22"/>
          <w:lang w:eastAsia="ru-RU"/>
        </w:rPr>
      </w:pPr>
      <w:r w:rsidRPr="00CF53CD">
        <w:rPr>
          <w:rFonts w:eastAsia="Times New Roman" w:cs="Times New Roman"/>
          <w:b/>
          <w:sz w:val="22"/>
          <w:lang w:eastAsia="ru-RU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07"/>
        <w:gridCol w:w="7048"/>
      </w:tblGrid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68480" behindDoc="0" locked="0" layoutInCell="1" allowOverlap="1" wp14:anchorId="695DD57B" wp14:editId="4FD3B6B6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C70844" id="Прямая соединительная линия 18" o:spid="_x0000_s1026" style="position:absolute;z-index:251668480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публичного сервитута</w:t>
            </w:r>
          </w:p>
        </w:tc>
      </w:tr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Times New Roman" w:cs="Times New Roman"/>
                <w:b/>
                <w:color w:val="93F818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b/>
                <w:noProof/>
                <w:color w:val="23E535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21590" simplePos="0" relativeHeight="251669504" behindDoc="0" locked="0" layoutInCell="1" allowOverlap="1" wp14:anchorId="08153498" wp14:editId="308F61D8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23E53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73E2AA" id="Прямая соединительная линия 19" o:spid="_x0000_s1026" style="position:absolute;flip:y;z-index:251669504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" strokecolor="#23e535" strokeweight="1.5pt">
                      <v:stroke joinstyle="miter"/>
                    </v:line>
                  </w:pict>
                </mc:Fallback>
              </mc:AlternateConten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eastAsia="ru-RU"/>
              </w:rPr>
              <w:t>53:11</w: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val="en-US" w:eastAsia="ru-RU"/>
              </w:rPr>
              <w:t>:</w: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eastAsia="ru-RU"/>
              </w:rPr>
              <w:t>1900210</w: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и кадастровый номер кадастрового квартала</w:t>
            </w:r>
          </w:p>
        </w:tc>
      </w:tr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Times New Roman" w:cs="Times New Roman"/>
                <w:color w:val="3333FF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noProof/>
                <w:color w:val="3333FF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70528" behindDoc="0" locked="0" layoutInCell="1" allowOverlap="1" wp14:anchorId="07A95EE8" wp14:editId="07AAB00B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DBD7E7" id="Прямая соединительная линия 20" o:spid="_x0000_s1026" style="position:absolute;z-index:251670528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и обозначение земельного участка, сведения о котором внесены в ЕГРН</w:t>
            </w:r>
          </w:p>
        </w:tc>
      </w:tr>
    </w:tbl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szCs w:val="24"/>
          <w:lang w:eastAsia="ru-RU"/>
        </w:rPr>
        <w:lastRenderedPageBreak/>
        <w:t>Лист</w:t>
      </w:r>
      <w:r w:rsidRPr="00CF53CD">
        <w:rPr>
          <w:rFonts w:eastAsia="Times New Roman" w:cs="Times New Roman"/>
          <w:spacing w:val="-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5</w:t>
      </w:r>
      <w:r w:rsidRPr="00CF53CD">
        <w:rPr>
          <w:rFonts w:eastAsia="Times New Roman" w:cs="Times New Roman"/>
          <w:spacing w:val="-1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из</w:t>
      </w:r>
      <w:r w:rsidRPr="00CF53CD">
        <w:rPr>
          <w:rFonts w:eastAsia="Times New Roman" w:cs="Times New Roman"/>
          <w:spacing w:val="-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6</w:t>
      </w: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noProof/>
          <w:szCs w:val="24"/>
          <w:lang w:eastAsia="ru-RU"/>
        </w:rPr>
        <w:drawing>
          <wp:anchor distT="0" distB="0" distL="114300" distR="114300" simplePos="0" relativeHeight="251681792" behindDoc="0" locked="0" layoutInCell="1" allowOverlap="1" wp14:anchorId="3A304D98" wp14:editId="6A1D9184">
            <wp:simplePos x="0" y="0"/>
            <wp:positionH relativeFrom="margin">
              <wp:posOffset>0</wp:posOffset>
            </wp:positionH>
            <wp:positionV relativeFrom="margin">
              <wp:posOffset>161925</wp:posOffset>
            </wp:positionV>
            <wp:extent cx="5472000" cy="8289669"/>
            <wp:effectExtent l="0" t="0" r="0" b="0"/>
            <wp:wrapSquare wrapText="bothSides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2000" cy="82896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53CD" w:rsidRPr="00CF53CD" w:rsidRDefault="00CF53CD" w:rsidP="00CF53CD">
      <w:pPr>
        <w:spacing w:after="0" w:line="240" w:lineRule="exact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CF53CD">
        <w:rPr>
          <w:rFonts w:eastAsia="Times New Roman" w:cs="Times New Roman"/>
          <w:b/>
          <w:szCs w:val="24"/>
          <w:lang w:eastAsia="ru-RU"/>
        </w:rPr>
        <w:t>Масштаб 1:2000</w:t>
      </w:r>
    </w:p>
    <w:p w:rsidR="00CF53CD" w:rsidRPr="00CF53CD" w:rsidRDefault="00CF53CD" w:rsidP="00CF53CD">
      <w:pPr>
        <w:suppressAutoHyphens/>
        <w:spacing w:after="0" w:line="240" w:lineRule="exact"/>
        <w:jc w:val="center"/>
        <w:rPr>
          <w:rFonts w:eastAsia="Times New Roman" w:cs="Times New Roman"/>
          <w:b/>
          <w:sz w:val="22"/>
          <w:lang w:eastAsia="ru-RU"/>
        </w:rPr>
      </w:pPr>
      <w:r w:rsidRPr="00CF53CD">
        <w:rPr>
          <w:rFonts w:eastAsia="Times New Roman" w:cs="Times New Roman"/>
          <w:b/>
          <w:sz w:val="22"/>
          <w:lang w:eastAsia="ru-RU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07"/>
        <w:gridCol w:w="7048"/>
      </w:tblGrid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71552" behindDoc="0" locked="0" layoutInCell="1" allowOverlap="1" wp14:anchorId="0B6451DE" wp14:editId="22A56E1E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21" name="Прямая соединительная линия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662DF1" id="Прямая соединительная линия 21" o:spid="_x0000_s1026" style="position:absolute;z-index:251671552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публичного сервитута</w:t>
            </w:r>
          </w:p>
        </w:tc>
      </w:tr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Times New Roman" w:cs="Times New Roman"/>
                <w:b/>
                <w:color w:val="93F818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b/>
                <w:noProof/>
                <w:color w:val="23E535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21590" simplePos="0" relativeHeight="251672576" behindDoc="0" locked="0" layoutInCell="1" allowOverlap="1" wp14:anchorId="3F7E3EC7" wp14:editId="693B35E0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23E53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1C4816" id="Прямая соединительная линия 22" o:spid="_x0000_s1026" style="position:absolute;flip:y;z-index:251672576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" strokecolor="#23e535" strokeweight="1.5pt">
                      <v:stroke joinstyle="miter"/>
                    </v:line>
                  </w:pict>
                </mc:Fallback>
              </mc:AlternateConten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eastAsia="ru-RU"/>
              </w:rPr>
              <w:t>53:11</w: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val="en-US" w:eastAsia="ru-RU"/>
              </w:rPr>
              <w:t>:</w: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eastAsia="ru-RU"/>
              </w:rPr>
              <w:t>1900209</w: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и кадастровый номер кадастрового квартала</w:t>
            </w:r>
          </w:p>
        </w:tc>
      </w:tr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Times New Roman" w:cs="Times New Roman"/>
                <w:color w:val="3333FF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noProof/>
                <w:color w:val="3333FF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73600" behindDoc="0" locked="0" layoutInCell="1" allowOverlap="1" wp14:anchorId="1F8ECD8F" wp14:editId="4470B21A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29" name="Прямая соединительная линия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BAFB49" id="Прямая соединительная линия 29" o:spid="_x0000_s1026" style="position:absolute;z-index:251673600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и обозначение земельного участка, сведения о котором внесены в ЕГРН</w:t>
            </w:r>
          </w:p>
        </w:tc>
      </w:tr>
    </w:tbl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szCs w:val="24"/>
          <w:lang w:eastAsia="ru-RU"/>
        </w:rPr>
        <w:lastRenderedPageBreak/>
        <w:t>Лист</w:t>
      </w:r>
      <w:r w:rsidRPr="00CF53CD">
        <w:rPr>
          <w:rFonts w:eastAsia="Times New Roman" w:cs="Times New Roman"/>
          <w:spacing w:val="-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6</w:t>
      </w:r>
      <w:r w:rsidRPr="00CF53CD">
        <w:rPr>
          <w:rFonts w:eastAsia="Times New Roman" w:cs="Times New Roman"/>
          <w:spacing w:val="-1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из</w:t>
      </w:r>
      <w:r w:rsidRPr="00CF53CD">
        <w:rPr>
          <w:rFonts w:eastAsia="Times New Roman" w:cs="Times New Roman"/>
          <w:spacing w:val="-2"/>
          <w:szCs w:val="24"/>
          <w:lang w:eastAsia="ru-RU"/>
        </w:rPr>
        <w:t xml:space="preserve"> </w:t>
      </w:r>
      <w:r w:rsidRPr="00CF53CD">
        <w:rPr>
          <w:rFonts w:eastAsia="Times New Roman" w:cs="Times New Roman"/>
          <w:szCs w:val="24"/>
          <w:lang w:eastAsia="ru-RU"/>
        </w:rPr>
        <w:t>6</w:t>
      </w:r>
    </w:p>
    <w:p w:rsidR="00CF53CD" w:rsidRPr="00CF53CD" w:rsidRDefault="00CF53CD" w:rsidP="00CF53CD">
      <w:pPr>
        <w:spacing w:after="0" w:line="240" w:lineRule="exact"/>
        <w:jc w:val="right"/>
        <w:rPr>
          <w:rFonts w:eastAsia="Times New Roman" w:cs="Times New Roman"/>
          <w:szCs w:val="24"/>
          <w:lang w:eastAsia="ru-RU"/>
        </w:rPr>
      </w:pPr>
      <w:r w:rsidRPr="00CF53CD">
        <w:rPr>
          <w:rFonts w:eastAsia="Times New Roman" w:cs="Times New Roman"/>
          <w:noProof/>
          <w:szCs w:val="24"/>
          <w:lang w:eastAsia="ru-RU"/>
        </w:rPr>
        <w:drawing>
          <wp:anchor distT="0" distB="0" distL="114300" distR="114300" simplePos="0" relativeHeight="251682816" behindDoc="0" locked="0" layoutInCell="1" allowOverlap="1" wp14:anchorId="326D7067" wp14:editId="2B7DFAE8">
            <wp:simplePos x="0" y="0"/>
            <wp:positionH relativeFrom="margin">
              <wp:posOffset>0</wp:posOffset>
            </wp:positionH>
            <wp:positionV relativeFrom="margin">
              <wp:posOffset>200025</wp:posOffset>
            </wp:positionV>
            <wp:extent cx="5399405" cy="8154670"/>
            <wp:effectExtent l="0" t="0" r="0" b="0"/>
            <wp:wrapSquare wrapText="bothSides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8154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53CD" w:rsidRPr="00CF53CD" w:rsidRDefault="00CF53CD" w:rsidP="00CF53CD">
      <w:pPr>
        <w:spacing w:after="0" w:line="240" w:lineRule="exact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CF53CD">
        <w:rPr>
          <w:rFonts w:eastAsia="Times New Roman" w:cs="Times New Roman"/>
          <w:b/>
          <w:szCs w:val="24"/>
          <w:lang w:eastAsia="ru-RU"/>
        </w:rPr>
        <w:t>Масштаб 1:2000</w:t>
      </w:r>
    </w:p>
    <w:p w:rsidR="00CF53CD" w:rsidRPr="00CF53CD" w:rsidRDefault="00CF53CD" w:rsidP="00CF53CD">
      <w:pPr>
        <w:suppressAutoHyphens/>
        <w:spacing w:after="0" w:line="240" w:lineRule="exact"/>
        <w:jc w:val="center"/>
        <w:rPr>
          <w:rFonts w:eastAsia="Times New Roman" w:cs="Times New Roman"/>
          <w:b/>
          <w:sz w:val="22"/>
          <w:lang w:eastAsia="ru-RU"/>
        </w:rPr>
      </w:pPr>
      <w:r w:rsidRPr="00CF53CD">
        <w:rPr>
          <w:rFonts w:eastAsia="Times New Roman" w:cs="Times New Roman"/>
          <w:b/>
          <w:sz w:val="22"/>
          <w:lang w:eastAsia="ru-RU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07"/>
        <w:gridCol w:w="7048"/>
      </w:tblGrid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74624" behindDoc="0" locked="0" layoutInCell="1" allowOverlap="1" wp14:anchorId="1B0F67CE" wp14:editId="390E154A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30" name="Прямая соединительная линия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4D162C" id="Прямая соединительная линия 30" o:spid="_x0000_s1026" style="position:absolute;z-index:251674624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публичного сервитута</w:t>
            </w:r>
          </w:p>
        </w:tc>
      </w:tr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Times New Roman" w:cs="Times New Roman"/>
                <w:b/>
                <w:color w:val="93F818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b/>
                <w:noProof/>
                <w:color w:val="23E535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21590" simplePos="0" relativeHeight="251675648" behindDoc="0" locked="0" layoutInCell="1" allowOverlap="1" wp14:anchorId="6C538E59" wp14:editId="5C88DDB2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31" name="Прямая соединительная линия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23E53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33BB51" id="Прямая соединительная линия 31" o:spid="_x0000_s1026" style="position:absolute;flip:y;z-index:251675648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" strokecolor="#23e535" strokeweight="1.5pt">
                      <v:stroke joinstyle="miter"/>
                    </v:line>
                  </w:pict>
                </mc:Fallback>
              </mc:AlternateConten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eastAsia="ru-RU"/>
              </w:rPr>
              <w:t>53:11</w: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val="en-US" w:eastAsia="ru-RU"/>
              </w:rPr>
              <w:t>:</w:t>
            </w:r>
            <w:r w:rsidRPr="00CF53CD">
              <w:rPr>
                <w:rFonts w:eastAsia="Calibri" w:cs="Times New Roman"/>
                <w:b/>
                <w:color w:val="23E535"/>
                <w:sz w:val="20"/>
                <w:szCs w:val="20"/>
                <w:lang w:eastAsia="ru-RU"/>
              </w:rPr>
              <w:t>1900209</w: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и кадастровый номер кадастрового квартала</w:t>
            </w:r>
          </w:p>
        </w:tc>
      </w:tr>
      <w:tr w:rsidR="00CF53CD" w:rsidRPr="00CF53CD" w:rsidTr="00A138E4">
        <w:tc>
          <w:tcPr>
            <w:tcW w:w="2391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right"/>
              <w:rPr>
                <w:rFonts w:eastAsia="Times New Roman" w:cs="Times New Roman"/>
                <w:color w:val="3333FF"/>
                <w:sz w:val="20"/>
                <w:szCs w:val="20"/>
                <w:lang w:eastAsia="ru-RU"/>
              </w:rPr>
            </w:pPr>
            <w:r w:rsidRPr="00CF53CD">
              <w:rPr>
                <w:rFonts w:eastAsia="Times New Roman" w:cs="Times New Roman"/>
                <w:noProof/>
                <w:color w:val="3333FF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76672" behindDoc="0" locked="0" layoutInCell="1" allowOverlap="1" wp14:anchorId="09ADEF20" wp14:editId="70BB62F5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32" name="Прямая соединительная линия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670245" id="Прямая соединительная линия 32" o:spid="_x0000_s1026" style="position:absolute;z-index:251676672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CF53CD" w:rsidRPr="00CF53CD" w:rsidRDefault="00CF53CD" w:rsidP="00CF53CD">
            <w:pPr>
              <w:widowControl w:val="0"/>
              <w:suppressAutoHyphens/>
              <w:spacing w:after="0" w:line="240" w:lineRule="exact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F53CD">
              <w:rPr>
                <w:rFonts w:eastAsia="Calibri" w:cs="Times New Roman"/>
                <w:sz w:val="20"/>
                <w:szCs w:val="20"/>
                <w:lang w:eastAsia="ru-RU"/>
              </w:rPr>
              <w:t>Граница и обозначение земельного участка, сведения о котором внесены в ЕГРН</w:t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4"/>
        <w:gridCol w:w="2172"/>
        <w:gridCol w:w="2063"/>
        <w:gridCol w:w="2746"/>
      </w:tblGrid>
      <w:tr w:rsidR="00CF53CD" w:rsidRPr="00CF53CD" w:rsidTr="00A138E4">
        <w:trPr>
          <w:trHeight w:val="30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/>
                <w:color w:val="000000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color w:val="000000"/>
                <w:spacing w:val="-2"/>
                <w:szCs w:val="24"/>
              </w:rPr>
              <w:lastRenderedPageBreak/>
              <w:t>Сведения о характерных точках границ объекта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CF53CD">
              <w:rPr>
                <w:rFonts w:cs="Times New Roman"/>
                <w:b/>
                <w:bCs/>
                <w:color w:val="000000"/>
                <w:sz w:val="22"/>
              </w:rPr>
              <w:t>Обозначение характерных точек границ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/>
                <w:color w:val="000000"/>
                <w:sz w:val="22"/>
                <w:lang w:eastAsia="ru-RU"/>
              </w:rPr>
            </w:pPr>
            <w:r w:rsidRPr="00CF53CD">
              <w:rPr>
                <w:rFonts w:eastAsia="Times New Roman" w:cs="Times New Roman"/>
                <w:b/>
                <w:noProof/>
                <w:color w:val="000000"/>
                <w:sz w:val="22"/>
                <w:lang w:eastAsia="ru-RU"/>
              </w:rPr>
              <w:t>X, м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/>
                <w:color w:val="000000"/>
                <w:sz w:val="22"/>
                <w:lang w:eastAsia="ru-RU"/>
              </w:rPr>
            </w:pPr>
            <w:r w:rsidRPr="00CF53CD">
              <w:rPr>
                <w:rFonts w:eastAsia="Times New Roman" w:cs="Times New Roman"/>
                <w:b/>
                <w:noProof/>
                <w:color w:val="000000"/>
                <w:sz w:val="22"/>
                <w:lang w:eastAsia="ru-RU"/>
              </w:rPr>
              <w:t>Y, м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/>
                <w:color w:val="000000"/>
                <w:sz w:val="22"/>
                <w:lang w:eastAsia="ru-RU"/>
              </w:rPr>
            </w:pPr>
            <w:r w:rsidRPr="00CF53CD">
              <w:rPr>
                <w:rFonts w:eastAsia="Times New Roman" w:cs="Times New Roman"/>
                <w:b/>
                <w:noProof/>
                <w:color w:val="000000"/>
                <w:sz w:val="22"/>
                <w:lang w:eastAsia="ru-RU"/>
              </w:rPr>
              <w:t>Средняя квадратическая погрешность характерной точки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cs="Times New Roman"/>
                <w:szCs w:val="24"/>
              </w:rPr>
              <w:t>Контур</w:t>
            </w:r>
            <w:r w:rsidRPr="00CF53CD">
              <w:rPr>
                <w:rFonts w:cs="Times New Roman"/>
                <w:spacing w:val="1"/>
                <w:szCs w:val="24"/>
              </w:rPr>
              <w:t xml:space="preserve"> </w:t>
            </w:r>
            <w:r w:rsidRPr="00CF53CD">
              <w:rPr>
                <w:rFonts w:cs="Times New Roman"/>
                <w:szCs w:val="24"/>
              </w:rPr>
              <w:t>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w w:val="99"/>
                <w:szCs w:val="24"/>
              </w:rPr>
              <w:t>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587322,11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2182479,22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pacing w:val="-2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w w:val="99"/>
                <w:szCs w:val="24"/>
              </w:rPr>
              <w:t>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587314,96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2182522,98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w w:val="99"/>
                <w:szCs w:val="24"/>
              </w:rPr>
              <w:t>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587317,46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2182549,61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w w:val="99"/>
                <w:szCs w:val="24"/>
              </w:rPr>
              <w:t>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587320,76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2182569,07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w w:val="99"/>
                <w:szCs w:val="24"/>
              </w:rPr>
              <w:t>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587320,30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2182602,28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w w:val="99"/>
                <w:szCs w:val="24"/>
              </w:rPr>
              <w:t>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587327,22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2182607,60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w w:val="99"/>
                <w:szCs w:val="24"/>
              </w:rPr>
              <w:t>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587350,08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2182533,54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w w:val="99"/>
                <w:szCs w:val="24"/>
              </w:rPr>
              <w:t>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587353,82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2182534,99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w w:val="99"/>
                <w:szCs w:val="24"/>
              </w:rPr>
              <w:t>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587330,63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2182610,13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587415,75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2182668,26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587440,18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2182672,42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587544,27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2182721,90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587556,22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2182727,97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587551,94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2182736,16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587559,91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2182739,66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587566,11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2182742,12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587568,80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2182737,55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587575,92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2182736,19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587582,14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2182730,83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587595,46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2182715,02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587690,66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2182740,83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587693,72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2182741,66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587692,23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2182754,81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587691,71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2182765,58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587692,18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2182770,32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587694,68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2182783,47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587696,71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2182797,25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587698,11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2182803,61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587765,20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2182815,64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587848,93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2182840,60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587847,78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2182844,44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587764,27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2182819,54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587694,77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2182807,08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587692,78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2182797,97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587690,74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2182784,14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587688,22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2182770,89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587687,70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2182765,68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587688,24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2182754,49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587689,35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2182744,62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40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587596,87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2182719,55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41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587584,99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2182733,65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42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587577,72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2182739,92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43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587571,33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2182741,14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lastRenderedPageBreak/>
              <w:t>44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587567,78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2182747,17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45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587546,38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2182738,16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46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587550,80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2182729,70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47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587542,66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2182725,57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48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587438,96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2182676,27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49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587414,22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2182672,05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587327,22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2182612,66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587316,39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2182604,01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587316,76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2182569,38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587313,49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2182550,14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587310,93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2182522,85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587317,54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2182482,35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587315,43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2182481,91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587286,39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2182478,53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587268,60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2182478,57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587248,28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2182481,38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60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587230,24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2182497,61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61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587222,54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2182504,95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62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587217,09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2182513,08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63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587207,44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2182536,26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64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587199,16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2182555,09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65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587196,10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2182559,11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66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587192,89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2182562,68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67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587167,20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2182553,98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68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587115,25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2182537,55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69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587114,57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2182539,17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70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587072,53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2182525,26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71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587015,37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2182501,21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72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586989,28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2182489,61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73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586979,17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2182485,59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74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586949,17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2182467,07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75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586885,71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2182438,11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76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586870,00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2182431,21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77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586855,58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2182424,71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78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586822,16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2182409,71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79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586815,59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2182406,39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80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586775,17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2182387,31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81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586757,04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2182380,58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82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586749,76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2182377,76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83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586758,75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2182352,17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84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586708,31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2182334,47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85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586698,74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2182330,38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86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586691,88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2182327,32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87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586693,52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2182323,62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88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586700,35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2182326,72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89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586709,66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2182330,70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90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586763,85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2182349,72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91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586754,82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2182375,43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lastRenderedPageBreak/>
              <w:t>92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586756,46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2182376,07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93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586766,79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2182342,02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94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586778,78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2182311,11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95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586851,48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2182343,37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pacing w:val="-2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96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586872,10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2182351,62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97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586899,37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2182358,86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98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586946,60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2182378,34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99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587015,21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2182413,09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100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587032,57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2182422,11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101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587046,30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2182431,94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102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587068,92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2182448,52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103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587075,04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2182453,55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104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587077,02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2182449,32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105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587080,65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2182451,00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106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587078,50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2182455,63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107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587088,95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2182459,33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108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587097,91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2182460,05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109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587119,69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2182459,17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110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587130,85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2182458,39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111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587134,95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2182461,33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112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587138,52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2182449,41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113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587142,36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2182450,56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114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587137,96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2182465,25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115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587125,72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2182495,70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116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587114,14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2182525,28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117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587114,79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2182533,19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118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587168,44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2182550,18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119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587191,68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2182558,04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120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587193,02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2182556,56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121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587195,69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2182553,04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122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587203,76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2182534,69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123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587213,55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2182511,17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124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587219,46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2182502,36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125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587227,52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2182494,67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126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587246,52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2182477,59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127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587268,05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2182474,60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128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587284,42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2182474,27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129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587316,08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2182477,95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w w:val="99"/>
                <w:szCs w:val="24"/>
              </w:rPr>
              <w:t>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587322,11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2182479,22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ind w:right="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cs="Times New Roman"/>
                <w:szCs w:val="24"/>
              </w:rPr>
              <w:t>Внутренний</w:t>
            </w:r>
            <w:r w:rsidRPr="00CF53CD">
              <w:rPr>
                <w:rFonts w:cs="Times New Roman"/>
                <w:spacing w:val="-3"/>
                <w:szCs w:val="24"/>
              </w:rPr>
              <w:t xml:space="preserve"> </w:t>
            </w:r>
            <w:r w:rsidRPr="00CF53CD">
              <w:rPr>
                <w:rFonts w:cs="Times New Roman"/>
                <w:szCs w:val="24"/>
              </w:rPr>
              <w:t>контур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130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587014,17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2182416,88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131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587030,47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2182425,53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132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587043,96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2182435,18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133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587066,46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2182451,68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134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587074,36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2182458,18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135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587073,27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2182459,81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136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587076,28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2182462,50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137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587078,13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2182459,75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lastRenderedPageBreak/>
              <w:t>138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587088,11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2182463,28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139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587097,84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2182464,05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140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587119,91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2182463,16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141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587129,69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2182462,48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142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587133,63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2182465,31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143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587122,01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2182494,22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144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587110,07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2182524,68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145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587110,77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2182533,03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146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587110,69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2182533,67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147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587073,93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2182521,51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148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587016,96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2182497,54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149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586990,83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2182485,92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150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586980,97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2182482,00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151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586951,06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2182463,53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152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586887,35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2182434,46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153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586871,63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2182427,56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154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586857,22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2182421,06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155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586823,88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2182406,09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156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586817,35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2182402,79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157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586776,72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2182383,62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158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586760,21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2182377,49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159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586770,58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2182343,32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160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586780,99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2182316,47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161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586849,92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2182347,06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162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586870,84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2182355,43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163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586898,09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2182362,66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164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586944,94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2182381,97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130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587014,17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2182416,88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ind w:right="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Контур 2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165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586647,46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2182302,45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166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586646,26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2182310,39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167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586645,48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2182317,27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168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586633,56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2182348,14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169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586631,28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2182352,74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170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586618,67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2182378,38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171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586610,08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2182396,85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172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586597,46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2182429,35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173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586574,29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2182477,75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174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586505,21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2182455,45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175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586482,92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2182459,56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176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586461,16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2182451,43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177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586459,94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2182448,90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178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586457,10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2182427,88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179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586462,64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2182412,10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180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586470,76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2182390,12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181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586474,45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2182381,42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182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586479,61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2182367,46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183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586490,81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2182340,11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lastRenderedPageBreak/>
              <w:t>184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586501,82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2182315,68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185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586522,86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2182272,71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186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586536,55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2182246,36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187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586540,10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2182248,21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188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586526,43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2182274,51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189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586505,44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2182317,38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190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586494,48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2182341,69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191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586483,33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2182368,91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192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586478,17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2182382,89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193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586474,48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2182391,59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194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586466,40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2182413,46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195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586461,20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2182428,30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196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586463,88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2182448,18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197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586483,28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2182455,42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198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586505,48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2182451,33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199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586572,19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2182472,86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200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586593,79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2182427,76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201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586606,40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2182395,28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202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586615,07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2182376,65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203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586627,70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2182350,97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204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586629,89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2182346,53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205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586641,56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2182316,31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206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586642,29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2182309,87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207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586643,50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2182301,85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165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586647,46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2182302,45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ind w:right="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Контур 3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208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586396,83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2182240,07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209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586396,05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2182240,46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586394,35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2182244,27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586373,62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2182290,74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586355,83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2182327,24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586351,68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2182336,30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586348,04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2182334,63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586352,21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2182325,53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586370,01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2182289,02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586391,74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2182241,88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586372,20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2182231,38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586361,77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2182228,66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220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586346,55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2182230,44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221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586325,38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2182233,94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222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586311,41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2182235,74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223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586305,06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2182276,38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224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586301,11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2182275,76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225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586307,29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2182236,20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226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586292,35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2182237,70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227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586292,75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2182241,08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228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586292,37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2182243,68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229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586288,40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2182243,06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lastRenderedPageBreak/>
              <w:t>230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586288,72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2182241,04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231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586288,38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2182238,20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232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586277,74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2182239,78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233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586258,45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2182239,07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234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586224,09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2182238,98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235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586224,02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2182239,58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236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586223,25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2182248,26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237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586219,34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2182246,86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238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586220,08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2182238,78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239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586190,39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2182235,98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240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586177,17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2182229,72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241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586168,39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2182226,06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242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586155,77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2182218,37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243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586111,34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2182186,30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244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586086,85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2182168,59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245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586080,29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2182162,23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246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586073,74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2182157,33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247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586061,21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2182147,44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248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586039,00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2182134,56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249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586027,14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2182126,25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250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586014,82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2182117,90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251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586009,44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2182115,64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252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586006,36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2182114,93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253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586000,90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2182114,89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254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585965,75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2182196,60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255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585962,08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2182195,01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256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585996,78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2182114,36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257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585993,60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2182113,72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258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585974,65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2182114,45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259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585976,53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2182096,53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260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585980,51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2182096,95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261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585979,11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2182110,28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262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585993,92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2182109,71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263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585999,80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2182110,88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264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586006,83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2182110,94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265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586010,67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2182111,82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266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586016,74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2182114,37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267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586029,41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2182122,96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268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586041,15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2182131,19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269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586063,46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2182144,12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270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586076,18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2182154,16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271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586082,89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2182159,18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272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586089,43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2182165,51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273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586113,37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2182182,82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274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586140,33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2182202,22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275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586157,98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2182215,03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276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586170,22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2182222,48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277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586178,80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2182226,07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lastRenderedPageBreak/>
              <w:t>278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586191,46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2182232,06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279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586222,52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2182234,95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280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586258,52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2182235,07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281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586277,52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2182235,77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282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586289,87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2182233,93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283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586309,98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2182231,94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284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586324,80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2182229,98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285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586345,99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2182226,48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286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586362,05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2182224,59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287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586373,67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2182227,64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288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586393,41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2182238,24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208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586396,83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2182240,07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ind w:right="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Контур 4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289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585870,54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2181996,82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290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585861,68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2182013,56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291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585838,33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2182058,21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292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585828,73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2182075,85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293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585817,00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2182069,74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294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585801,21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2182062,42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295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585794,74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2182058,96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296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585775,29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2182049,49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297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585703,59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2182014,38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298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585691,12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2182007,84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299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585689,22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2182011,38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300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585685,65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2182009,56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301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585687,54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2182006,03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302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585682,57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2182003,60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303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585684,32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2182000,00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304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585691,20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2182003,37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305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585705,40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2182010,82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306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585777,05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2182045,90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307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585796,57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2182055,40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308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585802,09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2182058,42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309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585818,76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2182066,15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310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585827,10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2182070,48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311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585834,81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2182056,33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312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585858,14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2182011,70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313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585867,00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2181994,95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289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585870,54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2181996,82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ind w:right="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Контур 5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314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585274,31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2181690,00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315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585237,90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2181672,48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316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585232,10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2181680,16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317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585231,45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2181681,47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318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585229,85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2181680,82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319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585227,81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2181679,82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320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585228,68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2181678,05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321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585234,29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2181670,62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lastRenderedPageBreak/>
              <w:t>322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585206,75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2181655,59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323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585146,76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2181624,90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324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585132,99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2181652,93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325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585129,21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2181659,17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326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585125,84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2181657,01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327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585128,40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2181652,97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328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585124,32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2181651,32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329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585125,72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2181648,27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330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585126,11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2181647,54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331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585130,26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2181649,41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332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585143,19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2181623,09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333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585124,15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2181613,47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334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585086,92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2181594,38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335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585086,12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2181596,31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336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585084,86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2181597,92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337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585083,59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2181598,93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338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585081,26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2181597,78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339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585080,70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2181597,50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340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585081,71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2181595,46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341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585082,63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2181594,28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342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585083,34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2181592,54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343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585033,25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2181566,77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344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585035,08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2181563,21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345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585086,81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2181589,82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346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585125,97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2181609,90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347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585146,77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2181620,41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348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585208,62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2181652,06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349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585238,20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2181668,19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350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585276,04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2181686,40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314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585274,31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2181690,00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ind w:right="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Контур 6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351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585247,34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2181776,44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352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585213,37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2181761,53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353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585212,66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2181763,05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354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585209,02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2181761,39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355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585209,74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2181759,85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356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585123,32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2181718,08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357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585125,06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2181714,48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358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585213,23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2181757,09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359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585248,94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2181772,77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  <w:tr w:rsidR="00CF53CD" w:rsidRPr="00CF53CD" w:rsidTr="00A138E4">
        <w:trPr>
          <w:trHeight w:val="20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8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351</w:t>
            </w:r>
          </w:p>
        </w:tc>
        <w:tc>
          <w:tcPr>
            <w:tcW w:w="1162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0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585247,34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F53CD" w:rsidRPr="00CF53CD" w:rsidRDefault="00CF53CD" w:rsidP="00CF53CD">
            <w:pPr>
              <w:widowControl w:val="0"/>
              <w:autoSpaceDE w:val="0"/>
              <w:autoSpaceDN w:val="0"/>
              <w:spacing w:before="17" w:after="0" w:line="240" w:lineRule="auto"/>
              <w:ind w:right="201"/>
              <w:jc w:val="center"/>
              <w:rPr>
                <w:rFonts w:eastAsia="Times New Roman" w:cs="Times New Roman"/>
                <w:szCs w:val="24"/>
              </w:rPr>
            </w:pPr>
            <w:r w:rsidRPr="00CF53CD">
              <w:rPr>
                <w:rFonts w:eastAsia="Times New Roman" w:cs="Times New Roman"/>
                <w:szCs w:val="24"/>
              </w:rPr>
              <w:t>2181776,44</w:t>
            </w:r>
          </w:p>
        </w:tc>
        <w:tc>
          <w:tcPr>
            <w:tcW w:w="1469" w:type="pct"/>
            <w:shd w:val="clear" w:color="auto" w:fill="auto"/>
            <w:vAlign w:val="center"/>
          </w:tcPr>
          <w:p w:rsidR="00CF53CD" w:rsidRPr="00CF53CD" w:rsidRDefault="00CF53CD" w:rsidP="00CF53C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53CD">
              <w:rPr>
                <w:rFonts w:eastAsia="Times New Roman" w:cs="Times New Roman"/>
                <w:szCs w:val="24"/>
                <w:lang w:eastAsia="ru-RU"/>
              </w:rPr>
              <w:t>0.1</w:t>
            </w:r>
          </w:p>
        </w:tc>
      </w:tr>
    </w:tbl>
    <w:p w:rsidR="00CF53CD" w:rsidRPr="00CF53CD" w:rsidRDefault="00CF53CD" w:rsidP="00CF53CD">
      <w:pPr>
        <w:spacing w:after="0" w:line="240" w:lineRule="exact"/>
        <w:rPr>
          <w:rFonts w:eastAsia="Times New Roman" w:cs="Times New Roman"/>
          <w:szCs w:val="24"/>
          <w:lang w:eastAsia="ru-RU"/>
        </w:rPr>
      </w:pPr>
    </w:p>
    <w:p w:rsidR="00A138E4" w:rsidRDefault="00A138E4"/>
    <w:p w:rsidR="00AC5472" w:rsidRDefault="00AC5472"/>
    <w:p w:rsidR="00AC5472" w:rsidRDefault="00AC5472"/>
    <w:p w:rsidR="00AC5472" w:rsidRDefault="00AC5472"/>
    <w:p w:rsidR="00E01A06" w:rsidRDefault="00AC5472" w:rsidP="00E01A06">
      <w:pPr>
        <w:spacing w:after="0" w:line="240" w:lineRule="exact"/>
        <w:ind w:left="4820"/>
        <w:jc w:val="center"/>
        <w:rPr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</w:t>
      </w:r>
      <w:r w:rsidR="00E01A06" w:rsidRPr="008C6283">
        <w:rPr>
          <w:sz w:val="28"/>
          <w:szCs w:val="28"/>
        </w:rPr>
        <w:t>Приложение</w:t>
      </w:r>
      <w:r w:rsidR="00E01A06">
        <w:rPr>
          <w:sz w:val="28"/>
          <w:szCs w:val="28"/>
        </w:rPr>
        <w:t xml:space="preserve"> 2</w:t>
      </w:r>
    </w:p>
    <w:p w:rsidR="00E01A06" w:rsidRPr="008C6283" w:rsidRDefault="00E01A06" w:rsidP="00E01A06">
      <w:pPr>
        <w:spacing w:after="0" w:line="240" w:lineRule="exact"/>
        <w:ind w:left="4820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 xml:space="preserve"> к </w:t>
      </w:r>
      <w:r>
        <w:rPr>
          <w:sz w:val="28"/>
          <w:szCs w:val="28"/>
        </w:rPr>
        <w:t>постановлению</w:t>
      </w:r>
      <w:r w:rsidRPr="008C62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E01A06" w:rsidRPr="008C6283" w:rsidRDefault="00E01A06" w:rsidP="00E01A06">
      <w:pPr>
        <w:spacing w:after="0" w:line="240" w:lineRule="exact"/>
        <w:ind w:left="4820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>Новгородского муниципального</w:t>
      </w:r>
    </w:p>
    <w:p w:rsidR="00AC5472" w:rsidRDefault="00E01A06" w:rsidP="00E01A06">
      <w:pPr>
        <w:spacing w:after="0" w:line="240" w:lineRule="exact"/>
        <w:ind w:left="4820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>района от</w:t>
      </w:r>
      <w:r>
        <w:rPr>
          <w:sz w:val="28"/>
          <w:szCs w:val="28"/>
        </w:rPr>
        <w:t xml:space="preserve"> 03.07.2023 № 40</w:t>
      </w:r>
      <w:r>
        <w:rPr>
          <w:sz w:val="28"/>
          <w:szCs w:val="28"/>
        </w:rPr>
        <w:t>2</w:t>
      </w:r>
    </w:p>
    <w:p w:rsidR="00E01A06" w:rsidRPr="000D733E" w:rsidRDefault="00E01A06" w:rsidP="00E01A06">
      <w:pPr>
        <w:spacing w:after="0" w:line="240" w:lineRule="exac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AC5472" w:rsidRPr="000D733E" w:rsidRDefault="00AC5472" w:rsidP="00E01A06">
      <w:pPr>
        <w:spacing w:after="0" w:line="240" w:lineRule="exact"/>
        <w:ind w:firstLine="72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0D733E">
        <w:rPr>
          <w:rFonts w:eastAsia="Times New Roman" w:cs="Times New Roman"/>
          <w:b/>
          <w:sz w:val="28"/>
          <w:szCs w:val="28"/>
          <w:lang w:eastAsia="ru-RU"/>
        </w:rPr>
        <w:t xml:space="preserve">Расчет и внесение платы за установленный публичный сервитут в отношении земель, государственная собственность на которые не разграничена </w:t>
      </w:r>
    </w:p>
    <w:p w:rsidR="00AC5472" w:rsidRPr="000D733E" w:rsidRDefault="00AC5472" w:rsidP="00AC5472">
      <w:pPr>
        <w:spacing w:after="0" w:line="240" w:lineRule="auto"/>
        <w:ind w:firstLine="720"/>
        <w:rPr>
          <w:rFonts w:eastAsia="Times New Roman" w:cs="Times New Roman"/>
          <w:sz w:val="28"/>
          <w:szCs w:val="28"/>
          <w:lang w:eastAsia="ru-RU"/>
        </w:rPr>
      </w:pPr>
    </w:p>
    <w:p w:rsidR="00AC5472" w:rsidRPr="000D733E" w:rsidRDefault="00AC5472" w:rsidP="00AC5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Расчет платы за публичный сервитут </w:t>
      </w:r>
      <w:r w:rsidRPr="000D733E">
        <w:rPr>
          <w:rFonts w:eastAsia="Times New Roman" w:cs="Times New Roman"/>
          <w:sz w:val="28"/>
          <w:szCs w:val="28"/>
          <w:lang w:eastAsia="ru-RU"/>
        </w:rPr>
        <w:t xml:space="preserve">определяется по формуле: </w:t>
      </w:r>
    </w:p>
    <w:p w:rsidR="00AC5472" w:rsidRPr="000D733E" w:rsidRDefault="00AC5472" w:rsidP="00AC5472">
      <w:pPr>
        <w:widowControl w:val="0"/>
        <w:spacing w:after="0" w:line="240" w:lineRule="auto"/>
        <w:ind w:firstLine="709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>РП = УПКС х S х 0,0001 х 49 где:</w:t>
      </w:r>
    </w:p>
    <w:p w:rsidR="00AC5472" w:rsidRPr="000D733E" w:rsidRDefault="00AC5472" w:rsidP="00AC5472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>РП – размер платы за публичный сервитут (руб.);</w:t>
      </w:r>
    </w:p>
    <w:p w:rsidR="00AC5472" w:rsidRPr="000D733E" w:rsidRDefault="00AC5472" w:rsidP="00AC5472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>УПКС – средний уровень кадастровой стоимости одного квадратного метра земли по Новгородскому муниципальному району, утвержденный в соответствии со статьей 66 Земельного кодекса Российской Федерации (руб.);</w:t>
      </w:r>
    </w:p>
    <w:p w:rsidR="00AC5472" w:rsidRPr="000D733E" w:rsidRDefault="00AC5472" w:rsidP="00AC5472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>S – площадь земель (кв. м);</w:t>
      </w:r>
    </w:p>
    <w:p w:rsidR="00AC5472" w:rsidRPr="000D733E" w:rsidRDefault="00AC5472" w:rsidP="00AC5472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>0,0001 – 0,01 процента кадастровой стоимости земельного участка за каждый год использования;</w:t>
      </w:r>
    </w:p>
    <w:p w:rsidR="00AC5472" w:rsidRPr="000D733E" w:rsidRDefault="00AC5472" w:rsidP="00AC5472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>49 – установленный срок публичного сервитута.</w:t>
      </w:r>
    </w:p>
    <w:p w:rsidR="00AC5472" w:rsidRPr="000D733E" w:rsidRDefault="00AC5472" w:rsidP="00AC5472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color w:val="000000"/>
          <w:sz w:val="28"/>
          <w:szCs w:val="28"/>
          <w:lang w:eastAsia="ru-RU"/>
        </w:rPr>
        <w:t>Размер платы</w:t>
      </w:r>
      <w:r w:rsidRPr="000D733E">
        <w:rPr>
          <w:rFonts w:eastAsia="Times New Roman" w:cs="Times New Roman"/>
          <w:sz w:val="28"/>
          <w:szCs w:val="28"/>
          <w:lang w:eastAsia="ru-RU"/>
        </w:rPr>
        <w:t xml:space="preserve"> за публичный сервитут</w:t>
      </w:r>
      <w:r w:rsidRPr="000D733E">
        <w:rPr>
          <w:rFonts w:eastAsia="Times New Roman" w:cs="Times New Roman"/>
          <w:bCs/>
          <w:sz w:val="28"/>
          <w:szCs w:val="28"/>
          <w:lang w:eastAsia="ru-RU"/>
        </w:rPr>
        <w:t xml:space="preserve"> на землях, </w:t>
      </w:r>
      <w:r w:rsidRPr="000D733E">
        <w:rPr>
          <w:rFonts w:eastAsia="Times New Roman" w:cs="Times New Roman"/>
          <w:color w:val="000000"/>
          <w:sz w:val="28"/>
          <w:szCs w:val="28"/>
          <w:lang w:eastAsia="ru-RU"/>
        </w:rPr>
        <w:t>государственная собственность на которые не разграничена,</w:t>
      </w:r>
      <w:r w:rsidRPr="000D733E">
        <w:rPr>
          <w:rFonts w:eastAsia="Times New Roman" w:cs="Times New Roman"/>
          <w:bCs/>
          <w:sz w:val="28"/>
          <w:szCs w:val="28"/>
          <w:lang w:eastAsia="ru-RU"/>
        </w:rPr>
        <w:t xml:space="preserve"> в </w:t>
      </w:r>
      <w:r w:rsidRPr="000D733E">
        <w:rPr>
          <w:rFonts w:eastAsia="Times New Roman" w:cs="Times New Roman"/>
          <w:sz w:val="28"/>
          <w:szCs w:val="28"/>
          <w:lang w:eastAsia="ru-RU"/>
        </w:rPr>
        <w:t xml:space="preserve">целях строительства </w:t>
      </w:r>
      <w:r w:rsidRPr="00763083">
        <w:rPr>
          <w:rFonts w:cs="Times New Roman"/>
          <w:sz w:val="28"/>
          <w:szCs w:val="28"/>
        </w:rPr>
        <w:t>распределительного</w:t>
      </w:r>
      <w:r w:rsidRPr="00763083">
        <w:rPr>
          <w:rFonts w:cs="Times New Roman"/>
          <w:spacing w:val="-1"/>
          <w:sz w:val="28"/>
          <w:szCs w:val="28"/>
        </w:rPr>
        <w:t xml:space="preserve"> </w:t>
      </w:r>
      <w:r w:rsidRPr="00763083">
        <w:rPr>
          <w:rFonts w:cs="Times New Roman"/>
          <w:sz w:val="28"/>
          <w:szCs w:val="28"/>
        </w:rPr>
        <w:t>газопровода</w:t>
      </w:r>
      <w:r w:rsidRPr="00763083">
        <w:rPr>
          <w:rFonts w:cs="Times New Roman"/>
          <w:spacing w:val="-2"/>
          <w:sz w:val="28"/>
          <w:szCs w:val="28"/>
        </w:rPr>
        <w:t xml:space="preserve"> </w:t>
      </w:r>
      <w:r w:rsidRPr="009061D6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среднего и низкого давления с </w:t>
      </w:r>
      <w:r w:rsidRPr="003D08A9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установкой ПРГ</w:t>
      </w:r>
      <w:r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0D733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0D733E">
        <w:rPr>
          <w:rFonts w:eastAsia="Times New Roman" w:cs="Times New Roman"/>
          <w:sz w:val="28"/>
          <w:szCs w:val="28"/>
          <w:lang w:eastAsia="ru-RU"/>
        </w:rPr>
        <w:t xml:space="preserve">с точкой подключения к существующей газораспределительной сети, </w:t>
      </w:r>
      <w:r w:rsidRPr="000D733E">
        <w:rPr>
          <w:rFonts w:eastAsia="Times New Roman" w:cs="Times New Roman"/>
          <w:spacing w:val="2"/>
          <w:sz w:val="28"/>
          <w:szCs w:val="28"/>
        </w:rPr>
        <w:t xml:space="preserve">расположенной по адресу: Новгородская область, </w:t>
      </w:r>
      <w:r w:rsidRPr="000D733E">
        <w:rPr>
          <w:rFonts w:eastAsia="Times New Roman" w:cs="Times New Roman"/>
          <w:sz w:val="28"/>
          <w:szCs w:val="28"/>
          <w:lang w:eastAsia="ru-RU"/>
        </w:rPr>
        <w:t xml:space="preserve">Новгородский район, </w:t>
      </w:r>
      <w:r w:rsidRPr="003D08A9">
        <w:rPr>
          <w:rFonts w:eastAsia="Times New Roman" w:cs="Times New Roman"/>
          <w:sz w:val="28"/>
          <w:szCs w:val="28"/>
          <w:lang w:eastAsia="ru-RU"/>
        </w:rPr>
        <w:t>Трубичинское сельское поселение,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3D08A9">
        <w:rPr>
          <w:rFonts w:eastAsia="Times New Roman" w:cs="Times New Roman"/>
          <w:sz w:val="28"/>
          <w:szCs w:val="28"/>
          <w:lang w:eastAsia="ru-RU"/>
        </w:rPr>
        <w:t>Трубичинское сельское поселение,</w:t>
      </w:r>
      <w:r>
        <w:rPr>
          <w:rFonts w:eastAsia="Times New Roman" w:cs="Times New Roman"/>
          <w:sz w:val="28"/>
          <w:szCs w:val="28"/>
          <w:lang w:eastAsia="ru-RU"/>
        </w:rPr>
        <w:t xml:space="preserve"> д. Трубичино</w:t>
      </w:r>
      <w:r w:rsidRPr="000D733E">
        <w:rPr>
          <w:rFonts w:eastAsia="Times New Roman" w:cs="Times New Roman"/>
          <w:color w:val="FF0000"/>
          <w:sz w:val="28"/>
          <w:szCs w:val="28"/>
          <w:lang w:eastAsia="ru-RU"/>
        </w:rPr>
        <w:t xml:space="preserve"> </w:t>
      </w:r>
      <w:r w:rsidRPr="000D733E">
        <w:rPr>
          <w:rFonts w:eastAsia="Times New Roman" w:cs="Times New Roman"/>
          <w:spacing w:val="2"/>
          <w:sz w:val="28"/>
          <w:szCs w:val="28"/>
        </w:rPr>
        <w:t xml:space="preserve">(Приложение 1), </w:t>
      </w:r>
      <w:r w:rsidRPr="000D733E">
        <w:rPr>
          <w:rFonts w:eastAsia="Times New Roman" w:cs="Times New Roman"/>
          <w:sz w:val="28"/>
          <w:szCs w:val="28"/>
          <w:lang w:eastAsia="ru-RU"/>
        </w:rPr>
        <w:t>составляет:</w:t>
      </w:r>
      <w:r w:rsidRPr="000D733E">
        <w:rPr>
          <w:rFonts w:eastAsia="Times New Roman" w:cs="Times New Roman"/>
          <w:spacing w:val="2"/>
          <w:sz w:val="28"/>
          <w:szCs w:val="28"/>
        </w:rPr>
        <w:t xml:space="preserve"> площадь земель – </w:t>
      </w:r>
      <w:r>
        <w:rPr>
          <w:rFonts w:eastAsia="Times New Roman" w:cs="Times New Roman"/>
          <w:color w:val="000000" w:themeColor="text1"/>
          <w:spacing w:val="2"/>
          <w:sz w:val="28"/>
          <w:szCs w:val="28"/>
        </w:rPr>
        <w:t>11780</w:t>
      </w:r>
      <w:r w:rsidRPr="000D733E">
        <w:rPr>
          <w:rFonts w:eastAsia="Times New Roman" w:cs="Times New Roman"/>
          <w:color w:val="000000" w:themeColor="text1"/>
          <w:spacing w:val="2"/>
          <w:sz w:val="28"/>
          <w:szCs w:val="28"/>
        </w:rPr>
        <w:t xml:space="preserve"> кв.м, </w:t>
      </w:r>
      <w:r w:rsidRPr="000D733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категория – земли населенных пунктов</w:t>
      </w:r>
      <w:r w:rsidRPr="000D733E">
        <w:rPr>
          <w:rFonts w:eastAsia="Times New Roman" w:cs="Times New Roman"/>
          <w:color w:val="000000" w:themeColor="text1"/>
          <w:spacing w:val="2"/>
          <w:sz w:val="28"/>
          <w:szCs w:val="28"/>
        </w:rPr>
        <w:t xml:space="preserve">, </w:t>
      </w:r>
      <w:r w:rsidRPr="000D733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УПКС = 179,66 руб.    </w:t>
      </w:r>
    </w:p>
    <w:p w:rsidR="00AC5472" w:rsidRPr="000D733E" w:rsidRDefault="00AC5472" w:rsidP="00AC5472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0D733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РП = 179,66 х </w:t>
      </w:r>
      <w:r>
        <w:rPr>
          <w:rFonts w:eastAsia="Times New Roman" w:cs="Times New Roman"/>
          <w:color w:val="000000" w:themeColor="text1"/>
          <w:spacing w:val="2"/>
          <w:sz w:val="28"/>
          <w:szCs w:val="28"/>
        </w:rPr>
        <w:t>11780</w:t>
      </w:r>
      <w:r w:rsidRPr="000D733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х 0,0001 х 49 =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10370,33</w:t>
      </w:r>
      <w:r w:rsidRPr="000D733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руб. (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десять тысяч триста семьдесят руб. 33</w:t>
      </w:r>
      <w:r w:rsidRPr="000D733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коп.)</w:t>
      </w:r>
    </w:p>
    <w:p w:rsidR="00AC5472" w:rsidRPr="000D733E" w:rsidRDefault="00AC5472" w:rsidP="00AC5472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 xml:space="preserve">Плата за публичный сервитут вносится по следующим реквизитам: получатель– </w:t>
      </w:r>
    </w:p>
    <w:p w:rsidR="00AC5472" w:rsidRPr="000D733E" w:rsidRDefault="00AC5472" w:rsidP="00AC5472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>УФК по Новгородской области (Администрация Новгородского</w:t>
      </w:r>
    </w:p>
    <w:p w:rsidR="00AC5472" w:rsidRPr="000D733E" w:rsidRDefault="00AC5472" w:rsidP="00AC5472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>муниципального района, л/с 04503006250)</w:t>
      </w:r>
    </w:p>
    <w:p w:rsidR="00AC5472" w:rsidRPr="000D733E" w:rsidRDefault="00AC5472" w:rsidP="00AC5472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 xml:space="preserve">ИНН 5310001444  </w:t>
      </w:r>
    </w:p>
    <w:p w:rsidR="00AC5472" w:rsidRPr="000D733E" w:rsidRDefault="00AC5472" w:rsidP="00AC5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>КПП 532101001</w:t>
      </w:r>
    </w:p>
    <w:p w:rsidR="00AC5472" w:rsidRPr="002618A6" w:rsidRDefault="00AC5472" w:rsidP="00AC5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2618A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ОКТМО 49625458</w:t>
      </w:r>
    </w:p>
    <w:p w:rsidR="00AC5472" w:rsidRPr="000D733E" w:rsidRDefault="00AC5472" w:rsidP="00AC5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 xml:space="preserve">Казначейский счет № 03100643000000015000 в отделение Новгород </w:t>
      </w:r>
    </w:p>
    <w:p w:rsidR="00AC5472" w:rsidRPr="000D733E" w:rsidRDefault="00AC5472" w:rsidP="00AC5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 xml:space="preserve">банка России // УФК по Новгородской области, г. Великий Новгород </w:t>
      </w:r>
    </w:p>
    <w:p w:rsidR="00AC5472" w:rsidRPr="000D733E" w:rsidRDefault="00AC5472" w:rsidP="00AC5472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>БИК 014959900</w:t>
      </w:r>
    </w:p>
    <w:p w:rsidR="00AC5472" w:rsidRPr="000D733E" w:rsidRDefault="00AC5472" w:rsidP="00AC5472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>ЕКС – № 40102810145370000042</w:t>
      </w:r>
    </w:p>
    <w:p w:rsidR="00AC5472" w:rsidRPr="000D733E" w:rsidRDefault="00AC5472" w:rsidP="00AC5472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 xml:space="preserve">КБК 90311105313050000120 </w:t>
      </w:r>
    </w:p>
    <w:p w:rsidR="00AC5472" w:rsidRPr="000D733E" w:rsidRDefault="00AC5472" w:rsidP="00AC5472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0D733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Итого РП составляет: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10370,33</w:t>
      </w:r>
      <w:r w:rsidRPr="000D733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руб. (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десять тысяч триста семьдесят рублей 33 копейки</w:t>
      </w:r>
      <w:r w:rsidRPr="000D733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AC5472" w:rsidRPr="002618A6" w:rsidRDefault="00AC5472" w:rsidP="00AC5472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0D733E">
        <w:rPr>
          <w:rFonts w:eastAsia="Times New Roman" w:cs="Times New Roman"/>
          <w:sz w:val="28"/>
          <w:szCs w:val="28"/>
          <w:lang w:eastAsia="ru-RU"/>
        </w:rPr>
        <w:t>Информацию о внесении платы просим направить по электронной почте</w:t>
      </w:r>
      <w:r w:rsidRPr="002618A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2618A6">
        <w:rPr>
          <w:rFonts w:eastAsia="Times New Roman" w:cs="Times New Roman"/>
          <w:color w:val="000000" w:themeColor="text1"/>
          <w:sz w:val="28"/>
          <w:szCs w:val="28"/>
          <w:lang w:val="en-US" w:eastAsia="ru-RU"/>
        </w:rPr>
        <w:t>servitut</w:t>
      </w:r>
      <w:r w:rsidRPr="002618A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-</w:t>
      </w:r>
      <w:r w:rsidRPr="002618A6">
        <w:rPr>
          <w:rFonts w:eastAsia="Times New Roman" w:cs="Times New Roman"/>
          <w:color w:val="000000" w:themeColor="text1"/>
          <w:sz w:val="28"/>
          <w:szCs w:val="28"/>
          <w:lang w:val="en-US" w:eastAsia="ru-RU"/>
        </w:rPr>
        <w:t>nr</w:t>
      </w:r>
      <w:r w:rsidRPr="002618A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@</w:t>
      </w:r>
      <w:r w:rsidRPr="002618A6">
        <w:rPr>
          <w:rFonts w:eastAsia="Times New Roman" w:cs="Times New Roman"/>
          <w:color w:val="000000" w:themeColor="text1"/>
          <w:sz w:val="28"/>
          <w:szCs w:val="28"/>
          <w:lang w:val="en-US" w:eastAsia="ru-RU"/>
        </w:rPr>
        <w:t>mail</w:t>
      </w:r>
      <w:r w:rsidRPr="002618A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.</w:t>
      </w:r>
      <w:r w:rsidRPr="002618A6">
        <w:rPr>
          <w:rFonts w:eastAsia="Times New Roman" w:cs="Times New Roman"/>
          <w:color w:val="000000" w:themeColor="text1"/>
          <w:sz w:val="28"/>
          <w:szCs w:val="28"/>
          <w:lang w:val="en-US" w:eastAsia="ru-RU"/>
        </w:rPr>
        <w:t>ru</w:t>
      </w:r>
      <w:bookmarkStart w:id="0" w:name="_GoBack"/>
      <w:bookmarkEnd w:id="0"/>
    </w:p>
    <w:sectPr w:rsidR="00AC5472" w:rsidRPr="00261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92503"/>
    <w:multiLevelType w:val="hybridMultilevel"/>
    <w:tmpl w:val="46D4809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F6C322C"/>
    <w:multiLevelType w:val="hybridMultilevel"/>
    <w:tmpl w:val="F4B462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3CD"/>
    <w:rsid w:val="00034A5E"/>
    <w:rsid w:val="00086074"/>
    <w:rsid w:val="002618A6"/>
    <w:rsid w:val="00320C21"/>
    <w:rsid w:val="004A07B3"/>
    <w:rsid w:val="00645A03"/>
    <w:rsid w:val="007157BF"/>
    <w:rsid w:val="00A138E4"/>
    <w:rsid w:val="00AC5472"/>
    <w:rsid w:val="00B52DA4"/>
    <w:rsid w:val="00CF53CD"/>
    <w:rsid w:val="00D050F5"/>
    <w:rsid w:val="00D076E3"/>
    <w:rsid w:val="00E0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811F"/>
  <w15:chartTrackingRefBased/>
  <w15:docId w15:val="{5840FD1A-294B-4B23-88A7-FA039286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074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6074"/>
    <w:rPr>
      <w:rFonts w:eastAsia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F53CD"/>
  </w:style>
  <w:style w:type="paragraph" w:styleId="a5">
    <w:name w:val="footer"/>
    <w:basedOn w:val="a"/>
    <w:link w:val="a6"/>
    <w:uiPriority w:val="99"/>
    <w:unhideWhenUsed/>
    <w:rsid w:val="00CF53CD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F53CD"/>
    <w:rPr>
      <w:rFonts w:eastAsia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CF5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CF53CD"/>
    <w:rPr>
      <w:color w:val="0563C1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CF53CD"/>
  </w:style>
  <w:style w:type="character" w:customStyle="1" w:styleId="CharacterStyle1">
    <w:name w:val="CharacterStyle1"/>
    <w:hidden/>
    <w:rsid w:val="00CF53CD"/>
    <w:rPr>
      <w:rFonts w:ascii="Times New Roman" w:hAnsi="Times New Roman"/>
      <w:b/>
      <w:noProof/>
      <w:color w:val="000000"/>
      <w:sz w:val="18"/>
      <w:u w:val="none"/>
    </w:rPr>
  </w:style>
  <w:style w:type="paragraph" w:customStyle="1" w:styleId="ParagraphStyle2">
    <w:name w:val="ParagraphStyle2"/>
    <w:hidden/>
    <w:rsid w:val="00CF53CD"/>
    <w:pPr>
      <w:spacing w:after="0" w:line="240" w:lineRule="auto"/>
      <w:ind w:left="28" w:right="28"/>
      <w:jc w:val="center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CharacterStyle2">
    <w:name w:val="CharacterStyle2"/>
    <w:hidden/>
    <w:rsid w:val="00CF53CD"/>
    <w:rPr>
      <w:rFonts w:ascii="Times New Roman" w:hAnsi="Times New Roman"/>
      <w:b/>
      <w:noProof/>
      <w:color w:val="000000"/>
      <w:sz w:val="18"/>
      <w:u w:val="none"/>
    </w:rPr>
  </w:style>
  <w:style w:type="paragraph" w:customStyle="1" w:styleId="a9">
    <w:name w:val="Текст таблицы"/>
    <w:basedOn w:val="a"/>
    <w:rsid w:val="00CF53CD"/>
    <w:pPr>
      <w:spacing w:after="0" w:line="240" w:lineRule="auto"/>
    </w:pPr>
    <w:rPr>
      <w:rFonts w:eastAsia="Times New Roman" w:cs="Times New Roman"/>
      <w:snapToGrid w:val="0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F53C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CF53CD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F53CD"/>
  </w:style>
  <w:style w:type="paragraph" w:styleId="ac">
    <w:name w:val="List Paragraph"/>
    <w:basedOn w:val="a"/>
    <w:uiPriority w:val="34"/>
    <w:qFormat/>
    <w:rsid w:val="00CF53C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CF53CD"/>
    <w:pPr>
      <w:widowControl w:val="0"/>
      <w:autoSpaceDE w:val="0"/>
      <w:autoSpaceDN w:val="0"/>
      <w:spacing w:after="0" w:line="207" w:lineRule="exact"/>
      <w:ind w:left="1387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2390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Будина Вера Валерьевна</dc:creator>
  <cp:keywords/>
  <dc:description/>
  <cp:lastModifiedBy>Коченкова Наталья Викторовна</cp:lastModifiedBy>
  <cp:revision>7</cp:revision>
  <dcterms:created xsi:type="dcterms:W3CDTF">2023-06-26T13:36:00Z</dcterms:created>
  <dcterms:modified xsi:type="dcterms:W3CDTF">2023-07-03T14:36:00Z</dcterms:modified>
</cp:coreProperties>
</file>