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92F" w:rsidRPr="003C0D8C" w:rsidRDefault="004A192F" w:rsidP="004A192F">
      <w:pPr>
        <w:pStyle w:val="a6"/>
        <w:tabs>
          <w:tab w:val="clear" w:pos="4153"/>
          <w:tab w:val="clear" w:pos="8306"/>
        </w:tabs>
        <w:spacing w:line="0" w:lineRule="atLeast"/>
        <w:contextualSpacing/>
        <w:jc w:val="right"/>
        <w:rPr>
          <w:b/>
          <w:noProof/>
          <w:sz w:val="28"/>
          <w:szCs w:val="28"/>
        </w:rPr>
      </w:pPr>
      <w:r w:rsidRPr="003C0D8C">
        <w:rPr>
          <w:b/>
          <w:noProof/>
          <w:sz w:val="28"/>
          <w:szCs w:val="28"/>
        </w:rPr>
        <w:t>Проект</w:t>
      </w:r>
    </w:p>
    <w:p w:rsidR="004A192F" w:rsidRPr="003C0D8C" w:rsidRDefault="004A192F" w:rsidP="004A192F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A192F" w:rsidRPr="003C0D8C" w:rsidRDefault="004A192F" w:rsidP="004A192F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D8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A192F" w:rsidRPr="003C0D8C" w:rsidRDefault="004A192F" w:rsidP="004A192F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D8C">
        <w:rPr>
          <w:rFonts w:ascii="Times New Roman" w:hAnsi="Times New Roman" w:cs="Times New Roman"/>
          <w:b/>
          <w:sz w:val="28"/>
          <w:szCs w:val="28"/>
        </w:rPr>
        <w:t xml:space="preserve">Новгородская область </w:t>
      </w:r>
    </w:p>
    <w:p w:rsidR="004A192F" w:rsidRPr="003C0D8C" w:rsidRDefault="004A192F" w:rsidP="004A192F">
      <w:pPr>
        <w:keepNext/>
        <w:spacing w:line="0" w:lineRule="atLeast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C0D8C">
        <w:rPr>
          <w:rFonts w:ascii="Times New Roman" w:hAnsi="Times New Roman" w:cs="Times New Roman"/>
          <w:b/>
          <w:sz w:val="28"/>
          <w:szCs w:val="28"/>
        </w:rPr>
        <w:t>ДУМА НОВГОРОДСКОГО МУНИЦИПАЛЬНОГО РАЙОНА</w:t>
      </w:r>
    </w:p>
    <w:p w:rsidR="004A192F" w:rsidRPr="003C0D8C" w:rsidRDefault="004A192F" w:rsidP="004A192F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92F" w:rsidRPr="003C0D8C" w:rsidRDefault="004A192F" w:rsidP="004A192F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92F" w:rsidRPr="003C0D8C" w:rsidRDefault="004A192F" w:rsidP="004A192F">
      <w:pPr>
        <w:keepNext/>
        <w:spacing w:line="0" w:lineRule="atLeast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3C0D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C0D8C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4A192F" w:rsidRPr="003C0D8C" w:rsidRDefault="004A192F" w:rsidP="004A192F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A192F" w:rsidRPr="003C0D8C" w:rsidRDefault="004A192F" w:rsidP="004A192F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C0D8C">
        <w:rPr>
          <w:rFonts w:ascii="Times New Roman" w:hAnsi="Times New Roman" w:cs="Times New Roman"/>
          <w:sz w:val="28"/>
          <w:szCs w:val="28"/>
        </w:rPr>
        <w:t>от __.__.202</w:t>
      </w:r>
      <w:r w:rsidR="00721044">
        <w:rPr>
          <w:rFonts w:ascii="Times New Roman" w:hAnsi="Times New Roman" w:cs="Times New Roman"/>
          <w:sz w:val="28"/>
          <w:szCs w:val="28"/>
        </w:rPr>
        <w:t>3</w:t>
      </w:r>
      <w:r w:rsidRPr="003C0D8C">
        <w:rPr>
          <w:rFonts w:ascii="Times New Roman" w:hAnsi="Times New Roman" w:cs="Times New Roman"/>
          <w:sz w:val="28"/>
          <w:szCs w:val="28"/>
        </w:rPr>
        <w:t xml:space="preserve">  № ___</w:t>
      </w:r>
    </w:p>
    <w:p w:rsidR="004A192F" w:rsidRPr="003C0D8C" w:rsidRDefault="004A192F" w:rsidP="004A192F">
      <w:pPr>
        <w:keepNext/>
        <w:spacing w:line="0" w:lineRule="atLeast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3C0D8C">
        <w:rPr>
          <w:rFonts w:ascii="Times New Roman" w:hAnsi="Times New Roman" w:cs="Times New Roman"/>
          <w:sz w:val="28"/>
          <w:szCs w:val="28"/>
        </w:rPr>
        <w:t>Великий Новгород</w:t>
      </w:r>
    </w:p>
    <w:p w:rsidR="004A192F" w:rsidRPr="003C0D8C" w:rsidRDefault="004A192F" w:rsidP="004A192F">
      <w:pPr>
        <w:tabs>
          <w:tab w:val="left" w:pos="2745"/>
        </w:tabs>
        <w:spacing w:line="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044" w:rsidRDefault="00721044" w:rsidP="004A192F">
      <w:pPr>
        <w:tabs>
          <w:tab w:val="left" w:pos="2745"/>
        </w:tabs>
        <w:spacing w:line="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</w:p>
    <w:p w:rsidR="00721044" w:rsidRDefault="00721044" w:rsidP="004A192F">
      <w:pPr>
        <w:tabs>
          <w:tab w:val="left" w:pos="2745"/>
        </w:tabs>
        <w:spacing w:line="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Новгородского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721044" w:rsidRDefault="00721044" w:rsidP="004A192F">
      <w:pPr>
        <w:tabs>
          <w:tab w:val="left" w:pos="2745"/>
        </w:tabs>
        <w:spacing w:line="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от 29.10.2021 № 664</w:t>
      </w:r>
    </w:p>
    <w:p w:rsidR="004A192F" w:rsidRPr="003C0D8C" w:rsidRDefault="004A192F" w:rsidP="004A192F">
      <w:pPr>
        <w:pStyle w:val="6"/>
        <w:spacing w:before="0" w:after="0" w:line="0" w:lineRule="atLeast"/>
        <w:contextualSpacing/>
        <w:rPr>
          <w:rFonts w:ascii="Times New Roman" w:hAnsi="Times New Roman"/>
          <w:sz w:val="28"/>
          <w:szCs w:val="28"/>
        </w:rPr>
      </w:pPr>
      <w:r w:rsidRPr="003C0D8C">
        <w:rPr>
          <w:rFonts w:ascii="Times New Roman" w:hAnsi="Times New Roman"/>
          <w:sz w:val="28"/>
          <w:szCs w:val="28"/>
        </w:rPr>
        <w:tab/>
      </w:r>
    </w:p>
    <w:p w:rsidR="004A192F" w:rsidRDefault="004A192F" w:rsidP="004A192F">
      <w:pPr>
        <w:pStyle w:val="1"/>
        <w:spacing w:line="0" w:lineRule="atLeast"/>
        <w:ind w:firstLine="567"/>
        <w:contextualSpacing/>
        <w:jc w:val="both"/>
        <w:rPr>
          <w:szCs w:val="28"/>
        </w:rPr>
      </w:pPr>
      <w:proofErr w:type="gramStart"/>
      <w:r>
        <w:rPr>
          <w:szCs w:val="28"/>
        </w:rPr>
        <w:t>В</w:t>
      </w:r>
      <w:r w:rsidRPr="006D3C9D">
        <w:rPr>
          <w:szCs w:val="28"/>
        </w:rPr>
        <w:t xml:space="preserve">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31.07.2020 № 248-ФЗ «О государственном контроле (надзоре) и муниципальном контроле в Российской Федерации», </w:t>
      </w:r>
      <w:r w:rsidR="00721044">
        <w:rPr>
          <w:szCs w:val="28"/>
        </w:rPr>
        <w:t>Федеральным законом от</w:t>
      </w:r>
      <w:proofErr w:type="gramEnd"/>
      <w:r w:rsidR="00721044">
        <w:rPr>
          <w:szCs w:val="28"/>
        </w:rPr>
        <w:t xml:space="preserve"> 18.03.2023 № 71-ФЗ «О внесении изменений в статьи 2 и 3 Федерального закона «О газоснабжении в Российской Федерации</w:t>
      </w:r>
      <w:r w:rsidR="005F4741">
        <w:rPr>
          <w:szCs w:val="28"/>
        </w:rPr>
        <w:t>»</w:t>
      </w:r>
      <w:r w:rsidR="00721044">
        <w:rPr>
          <w:szCs w:val="28"/>
        </w:rPr>
        <w:t xml:space="preserve"> и Жилищный кодекс Российской Федерации»</w:t>
      </w:r>
      <w:r w:rsidRPr="006D3C9D">
        <w:rPr>
          <w:szCs w:val="28"/>
        </w:rPr>
        <w:t>, Уставом муниципального образования Новгородский муниципальный район</w:t>
      </w:r>
    </w:p>
    <w:p w:rsidR="004A192F" w:rsidRPr="003C0D8C" w:rsidRDefault="004A192F" w:rsidP="004A192F">
      <w:pPr>
        <w:pStyle w:val="1"/>
        <w:spacing w:line="0" w:lineRule="atLeast"/>
        <w:ind w:firstLine="567"/>
        <w:contextualSpacing/>
        <w:jc w:val="both"/>
        <w:rPr>
          <w:bCs/>
          <w:szCs w:val="28"/>
        </w:rPr>
      </w:pPr>
      <w:r w:rsidRPr="003C0D8C">
        <w:rPr>
          <w:bCs/>
          <w:szCs w:val="28"/>
        </w:rPr>
        <w:t xml:space="preserve">Дума Новгородского муниципального района </w:t>
      </w:r>
    </w:p>
    <w:p w:rsidR="005F4741" w:rsidRDefault="005F4741" w:rsidP="004A192F">
      <w:pPr>
        <w:spacing w:line="0" w:lineRule="atLeast"/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4A192F" w:rsidRPr="003C0D8C" w:rsidRDefault="004A192F" w:rsidP="004A192F">
      <w:pPr>
        <w:spacing w:line="0" w:lineRule="atLeast"/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C0D8C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5F4741" w:rsidRPr="005F4741" w:rsidRDefault="005F4741" w:rsidP="005F4741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741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Положение о муниципальном жилищном контроле на территории Новгородского муниципального района, утвержденное </w:t>
      </w:r>
      <w:r w:rsidRPr="005F4741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F4741">
        <w:rPr>
          <w:rFonts w:ascii="Times New Roman" w:hAnsi="Times New Roman" w:cs="Times New Roman"/>
          <w:sz w:val="28"/>
          <w:szCs w:val="28"/>
        </w:rPr>
        <w:t xml:space="preserve"> Думы Новгородского муниципального района от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F474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F474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 № 664</w:t>
      </w:r>
      <w:r w:rsidRPr="005F4741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Положения о муниципальном жилищном контроле на территории Новгородского муниципального района» </w:t>
      </w:r>
      <w:r w:rsidRPr="005F4741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5F4741">
        <w:rPr>
          <w:rFonts w:ascii="Times New Roman" w:hAnsi="Times New Roman" w:cs="Times New Roman"/>
          <w:sz w:val="28"/>
          <w:szCs w:val="28"/>
        </w:rPr>
        <w:t>)» следующие изменения:</w:t>
      </w:r>
    </w:p>
    <w:p w:rsidR="005F4741" w:rsidRDefault="0033513F" w:rsidP="005F4741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Подпункт 1 </w:t>
      </w:r>
      <w:r w:rsidR="005F4741" w:rsidRPr="005F4741">
        <w:rPr>
          <w:rFonts w:ascii="Times New Roman" w:hAnsi="Times New Roman" w:cs="Times New Roman"/>
          <w:spacing w:val="-4"/>
          <w:sz w:val="28"/>
          <w:szCs w:val="28"/>
        </w:rPr>
        <w:t>пункт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5F4741" w:rsidRPr="005F47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3 раздела 1</w:t>
      </w:r>
      <w:r w:rsidR="005F4741" w:rsidRPr="005F47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5F4741">
        <w:rPr>
          <w:rFonts w:ascii="Times New Roman" w:hAnsi="Times New Roman" w:cs="Times New Roman"/>
          <w:spacing w:val="-4"/>
          <w:sz w:val="28"/>
          <w:szCs w:val="28"/>
        </w:rPr>
        <w:t xml:space="preserve">оложения </w:t>
      </w:r>
      <w:r w:rsidR="005F4741" w:rsidRPr="005F4741">
        <w:rPr>
          <w:rFonts w:ascii="Times New Roman" w:hAnsi="Times New Roman" w:cs="Times New Roman"/>
          <w:spacing w:val="-4"/>
          <w:sz w:val="28"/>
          <w:szCs w:val="28"/>
        </w:rPr>
        <w:t xml:space="preserve"> изложить в следующей редакции:</w:t>
      </w:r>
    </w:p>
    <w:p w:rsidR="0033513F" w:rsidRDefault="0033513F" w:rsidP="0033513F">
      <w:pPr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1) Соблюдение юридическими лицами, индивидуальными предпринимателями и гражданами обязательных </w:t>
      </w:r>
      <w:hyperlink r:id="rId6" w:history="1">
        <w:r w:rsidRPr="00A17DC9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A17DC9">
        <w:rPr>
          <w:rFonts w:ascii="Times New Roman" w:hAnsi="Times New Roman" w:cs="Times New Roman"/>
          <w:sz w:val="28"/>
          <w:szCs w:val="28"/>
        </w:rPr>
        <w:t xml:space="preserve">, установленных жилищным законодательством, </w:t>
      </w:r>
      <w:hyperlink r:id="rId7" w:history="1">
        <w:r w:rsidRPr="00A17DC9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энергосбережении и о повышении энергетической эффективности</w:t>
      </w:r>
      <w:r>
        <w:rPr>
          <w:rFonts w:ascii="Times New Roman" w:hAnsi="Times New Roman" w:cs="Times New Roman"/>
          <w:sz w:val="28"/>
          <w:szCs w:val="28"/>
        </w:rPr>
        <w:t>, законодательством о газоснабжении в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муниципального жилищного фонда:</w:t>
      </w:r>
    </w:p>
    <w:p w:rsidR="0033513F" w:rsidRDefault="0033513F" w:rsidP="0033513F">
      <w:pPr>
        <w:autoSpaceDE w:val="0"/>
        <w:autoSpaceDN w:val="0"/>
        <w:adjustRightInd w:val="0"/>
        <w:spacing w:before="280" w:after="0"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а) требований к использованию и сохранности жилищного фонда, в том числе </w:t>
      </w:r>
      <w:hyperlink r:id="rId8" w:history="1">
        <w:r w:rsidRPr="00E0334E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E03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33513F" w:rsidRDefault="0033513F" w:rsidP="0033513F">
      <w:pPr>
        <w:autoSpaceDE w:val="0"/>
        <w:autoSpaceDN w:val="0"/>
        <w:adjustRightInd w:val="0"/>
        <w:spacing w:before="280" w:after="0"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3513F" w:rsidRDefault="0033513F" w:rsidP="0033513F">
      <w:pPr>
        <w:autoSpaceDE w:val="0"/>
        <w:autoSpaceDN w:val="0"/>
        <w:adjustRightInd w:val="0"/>
        <w:spacing w:before="280" w:after="0"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33513F" w:rsidRDefault="0033513F" w:rsidP="0033513F">
      <w:pPr>
        <w:autoSpaceDE w:val="0"/>
        <w:autoSpaceDN w:val="0"/>
        <w:adjustRightInd w:val="0"/>
        <w:spacing w:before="280" w:after="0"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3513F" w:rsidRDefault="0033513F" w:rsidP="0033513F">
      <w:pPr>
        <w:autoSpaceDE w:val="0"/>
        <w:autoSpaceDN w:val="0"/>
        <w:adjustRightInd w:val="0"/>
        <w:spacing w:before="280" w:after="0"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33513F" w:rsidRDefault="0033513F" w:rsidP="0033513F">
      <w:pPr>
        <w:autoSpaceDE w:val="0"/>
        <w:autoSpaceDN w:val="0"/>
        <w:adjustRightInd w:val="0"/>
        <w:spacing w:before="280" w:after="0"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33513F" w:rsidRDefault="0033513F" w:rsidP="0033513F">
      <w:pPr>
        <w:autoSpaceDE w:val="0"/>
        <w:autoSpaceDN w:val="0"/>
        <w:adjustRightInd w:val="0"/>
        <w:spacing w:before="280" w:after="0"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3513F" w:rsidRDefault="0033513F" w:rsidP="0033513F">
      <w:pPr>
        <w:autoSpaceDE w:val="0"/>
        <w:autoSpaceDN w:val="0"/>
        <w:adjustRightInd w:val="0"/>
        <w:spacing w:before="280" w:after="0"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) требований к предоставлению жилых помещений в наемных домах социального использования.</w:t>
      </w:r>
    </w:p>
    <w:p w:rsidR="0033513F" w:rsidRDefault="0033513F" w:rsidP="00DB6F93">
      <w:pPr>
        <w:autoSpaceDE w:val="0"/>
        <w:autoSpaceDN w:val="0"/>
        <w:adjustRightInd w:val="0"/>
        <w:spacing w:before="280" w:after="0" w:line="0" w:lineRule="atLeast"/>
        <w:ind w:firstLine="540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r w:rsidR="00DB6F93">
        <w:rPr>
          <w:rFonts w:ascii="Times New Roman" w:hAnsi="Times New Roman" w:cs="Times New Roman"/>
          <w:sz w:val="28"/>
          <w:szCs w:val="28"/>
        </w:rPr>
        <w:t>».</w:t>
      </w:r>
    </w:p>
    <w:p w:rsidR="0033513F" w:rsidRDefault="00DB6F93" w:rsidP="005F4741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Подпункт 1 </w:t>
      </w:r>
      <w:r w:rsidRPr="005F4741">
        <w:rPr>
          <w:rFonts w:ascii="Times New Roman" w:hAnsi="Times New Roman" w:cs="Times New Roman"/>
          <w:spacing w:val="-4"/>
          <w:sz w:val="28"/>
          <w:szCs w:val="28"/>
        </w:rPr>
        <w:t>пункт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5F47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8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раздела 1</w:t>
      </w:r>
      <w:r w:rsidRPr="005F47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Положения </w:t>
      </w:r>
      <w:r w:rsidRPr="005F4741">
        <w:rPr>
          <w:rFonts w:ascii="Times New Roman" w:hAnsi="Times New Roman" w:cs="Times New Roman"/>
          <w:spacing w:val="-4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DB6F93" w:rsidRDefault="00DB6F93" w:rsidP="00DB6F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CE671A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E671A">
        <w:rPr>
          <w:rFonts w:ascii="Times New Roman" w:hAnsi="Times New Roman" w:cs="Times New Roman"/>
          <w:sz w:val="28"/>
          <w:szCs w:val="28"/>
        </w:rPr>
        <w:t>еятельность, действия (бездействие) контролируемых лиц, связанные с соблюдением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6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 в отношении муниципального жилищного фонда и федеральными законами, областными законами, а также муниципальными правовыми актами обязательных требований:</w:t>
      </w:r>
    </w:p>
    <w:p w:rsidR="00DB6F93" w:rsidRDefault="00DB6F93" w:rsidP="00DB6F9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использованию и содержанию помещений муниципального жилищного фонда, в том числе требований к жилым помещениям, их использованию и содержанию;</w:t>
      </w:r>
    </w:p>
    <w:p w:rsidR="00DB6F93" w:rsidRDefault="00DB6F93" w:rsidP="00DB6F9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использованию и содержанию общего имущества собственников помещений в многоквартирном доме в случае, если все жилые и (или) </w:t>
      </w:r>
      <w:r>
        <w:rPr>
          <w:rFonts w:ascii="Times New Roman" w:hAnsi="Times New Roman" w:cs="Times New Roman"/>
          <w:sz w:val="28"/>
          <w:szCs w:val="28"/>
        </w:rPr>
        <w:lastRenderedPageBreak/>
        <w:t>нежилые помещения в многоквартирном доме либо их часть находятся в муниципальной собственности;</w:t>
      </w:r>
    </w:p>
    <w:p w:rsidR="00DB6F93" w:rsidRDefault="00DB6F93" w:rsidP="00DB6F9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предоставлению коммунальных услуг собственникам и пользователям помещений в многоквартирных домах в случае, если все жилые и (или) нежилые помещения в многоквартирном доме либо их часть находятся в муниципальной собственности, а также в жилых домах, находящихся в муниципальной собственности;</w:t>
      </w:r>
    </w:p>
    <w:p w:rsidR="00DB6F93" w:rsidRDefault="00DB6F93" w:rsidP="00DB6F9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установленных в соответствии с жилищным законодательством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домах, в случае, если все жилые и (или) нежилые помещения в многоквартирном доме либо их часть находятся в муниципальной собственности;</w:t>
      </w:r>
      <w:proofErr w:type="gramEnd"/>
    </w:p>
    <w:p w:rsidR="00DB6F93" w:rsidRDefault="00DB6F93" w:rsidP="00DB6F9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энергетической эффективности и оснащенности помещений многоквартирных домов и жилых домов приборами учета используемых энергетических ресурсов, в случае, если все жилые и (или) нежилые помещения в многоквартирном доме либо их часть находятся в муниципальной собственности;</w:t>
      </w:r>
    </w:p>
    <w:p w:rsidR="00DB6F93" w:rsidRDefault="00DB6F93" w:rsidP="00DB6F9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ограничению изменения размера вносимой гражданами платы за коммунальные услуги;</w:t>
      </w:r>
    </w:p>
    <w:p w:rsidR="00DB6F93" w:rsidRDefault="00DB6F93" w:rsidP="00DB6F9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порядку осуществления перепланировки и (или) переустройства помещений муниципального жилищного фонда в многоквартирном доме;</w:t>
      </w:r>
    </w:p>
    <w:p w:rsidR="00DB6F93" w:rsidRDefault="00DB6F93" w:rsidP="00DB6F9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порядку осуществления перевода жилого помещения муниципального жилищного фонда в многоквар</w:t>
      </w:r>
      <w:r>
        <w:rPr>
          <w:rFonts w:ascii="Times New Roman" w:hAnsi="Times New Roman" w:cs="Times New Roman"/>
          <w:sz w:val="28"/>
          <w:szCs w:val="28"/>
        </w:rPr>
        <w:t>тирном доме в нежилое помещение;</w:t>
      </w:r>
    </w:p>
    <w:p w:rsidR="00DB6F93" w:rsidRDefault="00DB6F93" w:rsidP="00DB6F9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безопасной </w:t>
      </w:r>
      <w:r>
        <w:rPr>
          <w:rFonts w:ascii="Times New Roman" w:hAnsi="Times New Roman" w:cs="Times New Roman"/>
          <w:sz w:val="28"/>
          <w:szCs w:val="28"/>
        </w:rPr>
        <w:t>эксплуатации и техническому обслуживанию внутридомового и (или) внутриквартирного газового оборудования, а также к содержанию относящихся к общему имуществу в многоквартирном доме вентиляционных и дымовых каналов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B6F93" w:rsidRDefault="00DB6F93" w:rsidP="00DB6F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DB6F93">
        <w:rPr>
          <w:rFonts w:ascii="Times New Roman" w:hAnsi="Times New Roman" w:cs="Times New Roman"/>
          <w:sz w:val="28"/>
          <w:szCs w:val="28"/>
        </w:rPr>
        <w:t>Опубликовать настоящее решение в периодическом печатном издании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Интернет.</w:t>
      </w:r>
    </w:p>
    <w:p w:rsidR="00DB6F93" w:rsidRPr="00DB6F93" w:rsidRDefault="00DB6F93" w:rsidP="00DB6F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 1 сентября 2023 года.</w:t>
      </w:r>
    </w:p>
    <w:p w:rsidR="004A192F" w:rsidRPr="003C0D8C" w:rsidRDefault="004A192F" w:rsidP="004A192F">
      <w:pPr>
        <w:pStyle w:val="ConsPlusNormal"/>
        <w:spacing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4818"/>
      </w:tblGrid>
      <w:tr w:rsidR="00DB6F93" w:rsidRPr="00DB6F93" w:rsidTr="00DB6F93">
        <w:trPr>
          <w:trHeight w:val="126"/>
          <w:jc w:val="center"/>
        </w:trPr>
        <w:tc>
          <w:tcPr>
            <w:tcW w:w="4536" w:type="dxa"/>
          </w:tcPr>
          <w:p w:rsidR="00DB6F93" w:rsidRPr="00DB6F93" w:rsidRDefault="00DB6F93">
            <w:pPr>
              <w:keepNext/>
              <w:spacing w:line="240" w:lineRule="exact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муниципального района </w:t>
            </w:r>
          </w:p>
          <w:p w:rsidR="00DB6F93" w:rsidRPr="00DB6F93" w:rsidRDefault="00DB6F93">
            <w:pPr>
              <w:keepNext/>
              <w:spacing w:line="240" w:lineRule="exact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hideMark/>
          </w:tcPr>
          <w:p w:rsidR="00DB6F93" w:rsidRPr="00DB6F93" w:rsidRDefault="00985776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DB6F93" w:rsidRPr="00DB6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Думы </w:t>
            </w:r>
          </w:p>
          <w:p w:rsidR="00DB6F93" w:rsidRPr="00DB6F93" w:rsidRDefault="00985776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DB6F93" w:rsidRPr="00DB6F9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DB6F93" w:rsidRPr="00DB6F93" w:rsidTr="00DB6F93">
        <w:trPr>
          <w:trHeight w:val="124"/>
          <w:jc w:val="center"/>
        </w:trPr>
        <w:tc>
          <w:tcPr>
            <w:tcW w:w="4536" w:type="dxa"/>
            <w:hideMark/>
          </w:tcPr>
          <w:p w:rsidR="00DB6F93" w:rsidRPr="00DB6F93" w:rsidRDefault="00DB6F93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О.И. Шахов</w:t>
            </w:r>
          </w:p>
        </w:tc>
        <w:tc>
          <w:tcPr>
            <w:tcW w:w="4818" w:type="dxa"/>
            <w:hideMark/>
          </w:tcPr>
          <w:p w:rsidR="00DB6F93" w:rsidRPr="00DB6F93" w:rsidRDefault="00DB6F93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Д.Н. Гаврилов</w:t>
            </w:r>
          </w:p>
        </w:tc>
      </w:tr>
    </w:tbl>
    <w:p w:rsidR="00DB6F93" w:rsidRDefault="00DB6F93" w:rsidP="00DB6F9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5776" w:rsidRDefault="00985776" w:rsidP="00DB6F9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5776" w:rsidRDefault="00985776" w:rsidP="00DB6F9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5776" w:rsidRDefault="00985776" w:rsidP="00DB6F9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5776" w:rsidRDefault="00985776" w:rsidP="00DB6F9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73392" w:rsidRDefault="00F73392" w:rsidP="00F733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F73392" w:rsidRDefault="00F73392" w:rsidP="00F73392">
      <w:pPr>
        <w:tabs>
          <w:tab w:val="left" w:pos="2745"/>
        </w:tabs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решения Думы Новгородского муниципального района «</w:t>
      </w: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Думы Новгородского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>
        <w:rPr>
          <w:rFonts w:ascii="Times New Roman" w:hAnsi="Times New Roman" w:cs="Times New Roman"/>
          <w:b/>
          <w:sz w:val="28"/>
          <w:szCs w:val="28"/>
        </w:rPr>
        <w:t>айона от 29.10.2021 № 664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73392" w:rsidRDefault="00F73392" w:rsidP="00F73392">
      <w:pPr>
        <w:rPr>
          <w:rFonts w:ascii="Times New Roman" w:hAnsi="Times New Roman" w:cs="Times New Roman"/>
          <w:sz w:val="28"/>
          <w:szCs w:val="28"/>
        </w:rPr>
      </w:pPr>
    </w:p>
    <w:p w:rsidR="00F73392" w:rsidRDefault="00F73392" w:rsidP="00F73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F73392" w:rsidRDefault="00F73392" w:rsidP="00F73392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Заместитель Главы Администрации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Е.Ю. Шошина</w:t>
      </w:r>
    </w:p>
    <w:p w:rsidR="00F73392" w:rsidRDefault="00F73392" w:rsidP="00F733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F73392" w:rsidRDefault="00F73392" w:rsidP="00F733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Председателя  комитета   </w:t>
      </w:r>
    </w:p>
    <w:p w:rsidR="00F73392" w:rsidRDefault="00F73392" w:rsidP="00F733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коммунального хозяйства, </w:t>
      </w:r>
    </w:p>
    <w:p w:rsidR="00F73392" w:rsidRDefault="00F73392" w:rsidP="00F733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энергетики, транспорта и связи                                                                   Н.Н. Дмитриева  </w:t>
      </w:r>
    </w:p>
    <w:p w:rsidR="00F73392" w:rsidRDefault="00F73392" w:rsidP="00F733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F73392" w:rsidRDefault="00F73392" w:rsidP="00F733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</w:t>
      </w:r>
      <w:r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F73392" w:rsidRDefault="00F73392" w:rsidP="00F73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Правового управления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А.Ю. Филиппова</w:t>
      </w:r>
    </w:p>
    <w:p w:rsidR="00F73392" w:rsidRDefault="00F73392" w:rsidP="00F73392">
      <w:pPr>
        <w:rPr>
          <w:rFonts w:ascii="Times New Roman" w:hAnsi="Times New Roman" w:cs="Times New Roman"/>
          <w:sz w:val="24"/>
          <w:szCs w:val="24"/>
        </w:rPr>
      </w:pPr>
    </w:p>
    <w:p w:rsidR="00F73392" w:rsidRDefault="00F73392" w:rsidP="00F73392">
      <w:pPr>
        <w:rPr>
          <w:rFonts w:ascii="Times New Roman" w:hAnsi="Times New Roman" w:cs="Times New Roman"/>
          <w:sz w:val="24"/>
          <w:szCs w:val="24"/>
        </w:rPr>
      </w:pPr>
    </w:p>
    <w:p w:rsidR="00F73392" w:rsidRDefault="00F73392" w:rsidP="00F73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Разработчиком проекта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факторов не выявлено</w:t>
      </w:r>
    </w:p>
    <w:p w:rsidR="00F73392" w:rsidRDefault="00F73392" w:rsidP="00F733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А.А. </w:t>
      </w:r>
      <w:r>
        <w:rPr>
          <w:rFonts w:ascii="Times New Roman" w:hAnsi="Times New Roman" w:cs="Times New Roman"/>
          <w:sz w:val="24"/>
          <w:szCs w:val="24"/>
        </w:rPr>
        <w:t xml:space="preserve">Фадеев </w:t>
      </w:r>
    </w:p>
    <w:p w:rsidR="00F73392" w:rsidRDefault="00F73392" w:rsidP="00F733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3392" w:rsidRDefault="00F73392" w:rsidP="00F73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Правовым управлением Администрации Новгородского 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 не выявлено</w:t>
      </w:r>
    </w:p>
    <w:p w:rsidR="00F73392" w:rsidRDefault="00F73392" w:rsidP="00F73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А.Ю. Филиппова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73392" w:rsidRDefault="00F73392" w:rsidP="00F73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размещен на сайте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 по __________________</w:t>
      </w:r>
    </w:p>
    <w:p w:rsidR="00F73392" w:rsidRDefault="00F73392" w:rsidP="00F7339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Замечаний и предложений по проекту не поступило.</w:t>
      </w:r>
    </w:p>
    <w:p w:rsidR="00F73392" w:rsidRDefault="00F73392" w:rsidP="00F73392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А.А. </w:t>
      </w:r>
      <w:r>
        <w:rPr>
          <w:rFonts w:ascii="Times New Roman" w:hAnsi="Times New Roman" w:cs="Times New Roman"/>
          <w:sz w:val="24"/>
          <w:szCs w:val="24"/>
        </w:rPr>
        <w:t xml:space="preserve">Фадеев </w:t>
      </w:r>
    </w:p>
    <w:p w:rsidR="00F73392" w:rsidRDefault="00F73392" w:rsidP="00F73392">
      <w:pPr>
        <w:rPr>
          <w:rFonts w:ascii="Times New Roman" w:hAnsi="Times New Roman" w:cs="Times New Roman"/>
          <w:sz w:val="24"/>
          <w:szCs w:val="24"/>
        </w:rPr>
      </w:pPr>
    </w:p>
    <w:p w:rsidR="00F73392" w:rsidRDefault="00F73392" w:rsidP="00F73392">
      <w:pPr>
        <w:rPr>
          <w:rFonts w:ascii="Times New Roman" w:hAnsi="Times New Roman" w:cs="Times New Roman"/>
          <w:sz w:val="24"/>
          <w:szCs w:val="24"/>
        </w:rPr>
      </w:pPr>
    </w:p>
    <w:p w:rsidR="00F73392" w:rsidRDefault="00F73392" w:rsidP="00F73392">
      <w:pPr>
        <w:rPr>
          <w:rFonts w:ascii="Times New Roman" w:hAnsi="Times New Roman" w:cs="Times New Roman"/>
          <w:sz w:val="24"/>
          <w:szCs w:val="24"/>
        </w:rPr>
      </w:pPr>
    </w:p>
    <w:p w:rsidR="00F73392" w:rsidRDefault="00F73392" w:rsidP="00F7339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Рассыл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Комитет ЖКХ– 1, в дело -1, Прокуратура -1, «Офиц. вестник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Новгор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р-на» - 1, сайт – 1, Регистр НПА. </w:t>
      </w:r>
      <w:bookmarkStart w:id="0" w:name="_GoBack"/>
      <w:bookmarkEnd w:id="0"/>
    </w:p>
    <w:sectPr w:rsidR="00F73392" w:rsidSect="004A192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57F3"/>
    <w:multiLevelType w:val="hybridMultilevel"/>
    <w:tmpl w:val="B01A5D96"/>
    <w:lvl w:ilvl="0" w:tplc="07F6D10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C92923"/>
    <w:multiLevelType w:val="hybridMultilevel"/>
    <w:tmpl w:val="6ACEBBE4"/>
    <w:lvl w:ilvl="0" w:tplc="B16618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ED5967"/>
    <w:multiLevelType w:val="multilevel"/>
    <w:tmpl w:val="E1B0DB9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993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308" w:hanging="144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3">
    <w:nsid w:val="77135A61"/>
    <w:multiLevelType w:val="hybridMultilevel"/>
    <w:tmpl w:val="066CC64A"/>
    <w:lvl w:ilvl="0" w:tplc="86BC5B1E">
      <w:start w:val="2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92F"/>
    <w:rsid w:val="0033513F"/>
    <w:rsid w:val="004A192F"/>
    <w:rsid w:val="005F4741"/>
    <w:rsid w:val="00721044"/>
    <w:rsid w:val="007F6951"/>
    <w:rsid w:val="00985776"/>
    <w:rsid w:val="00DB6F93"/>
    <w:rsid w:val="00E266AD"/>
    <w:rsid w:val="00F7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92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4A192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A192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19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4A192F"/>
    <w:rPr>
      <w:rFonts w:ascii="Calibri" w:eastAsia="Times New Roman" w:hAnsi="Calibri" w:cs="Times New Roman"/>
      <w:b/>
      <w:bCs/>
      <w:lang w:eastAsia="ru-RU"/>
    </w:rPr>
  </w:style>
  <w:style w:type="paragraph" w:customStyle="1" w:styleId="ConsPlusNormal">
    <w:name w:val="ConsPlusNormal"/>
    <w:rsid w:val="004A19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4A192F"/>
    <w:pPr>
      <w:spacing w:after="0" w:line="240" w:lineRule="auto"/>
    </w:pPr>
  </w:style>
  <w:style w:type="table" w:styleId="a4">
    <w:name w:val="Table Grid"/>
    <w:basedOn w:val="a1"/>
    <w:uiPriority w:val="59"/>
    <w:rsid w:val="004A1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A192F"/>
    <w:pPr>
      <w:ind w:left="720"/>
      <w:contextualSpacing/>
    </w:pPr>
  </w:style>
  <w:style w:type="character" w:customStyle="1" w:styleId="fontstyle01">
    <w:name w:val="fontstyle01"/>
    <w:basedOn w:val="a0"/>
    <w:rsid w:val="004A192F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footer"/>
    <w:basedOn w:val="a"/>
    <w:link w:val="a7"/>
    <w:uiPriority w:val="99"/>
    <w:rsid w:val="004A19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4A19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A1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9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92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4A192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A192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19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4A192F"/>
    <w:rPr>
      <w:rFonts w:ascii="Calibri" w:eastAsia="Times New Roman" w:hAnsi="Calibri" w:cs="Times New Roman"/>
      <w:b/>
      <w:bCs/>
      <w:lang w:eastAsia="ru-RU"/>
    </w:rPr>
  </w:style>
  <w:style w:type="paragraph" w:customStyle="1" w:styleId="ConsPlusNormal">
    <w:name w:val="ConsPlusNormal"/>
    <w:rsid w:val="004A19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4A192F"/>
    <w:pPr>
      <w:spacing w:after="0" w:line="240" w:lineRule="auto"/>
    </w:pPr>
  </w:style>
  <w:style w:type="table" w:styleId="a4">
    <w:name w:val="Table Grid"/>
    <w:basedOn w:val="a1"/>
    <w:uiPriority w:val="59"/>
    <w:rsid w:val="004A1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A192F"/>
    <w:pPr>
      <w:ind w:left="720"/>
      <w:contextualSpacing/>
    </w:pPr>
  </w:style>
  <w:style w:type="character" w:customStyle="1" w:styleId="fontstyle01">
    <w:name w:val="fontstyle01"/>
    <w:basedOn w:val="a0"/>
    <w:rsid w:val="004A192F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footer"/>
    <w:basedOn w:val="a"/>
    <w:link w:val="a7"/>
    <w:uiPriority w:val="99"/>
    <w:rsid w:val="004A19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4A19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A1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7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D6B309822F45B3D7582B745E69EDA2B3B967A7360A15311AD61CB648B5DE241FE9E8198B2074B14E515392632FDE3765C7027137936DE1r979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1D6B309822F45B3D7582B745E69EDA2B3B469A6330B15311AD61CB648B5DE241FE9E8198B277FE7171E52CE2772CD376AC700762Br970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1D6B309822F45B3D7582B745E69EDA2B3BB6AA23B0915311AD61CB648B5DE241FE9E8198B2074B244515392632FDE3765C7027137936DE1r979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 Александр Александрович</dc:creator>
  <cp:lastModifiedBy>Фадеев Александр Александрович</cp:lastModifiedBy>
  <cp:revision>2</cp:revision>
  <cp:lastPrinted>2023-04-06T11:03:00Z</cp:lastPrinted>
  <dcterms:created xsi:type="dcterms:W3CDTF">2023-04-06T11:04:00Z</dcterms:created>
  <dcterms:modified xsi:type="dcterms:W3CDTF">2023-04-06T11:04:00Z</dcterms:modified>
</cp:coreProperties>
</file>