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0839C2" w:rsidRPr="000839C2" w:rsidRDefault="000839C2" w:rsidP="0008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839C2" w:rsidRPr="000839C2" w:rsidRDefault="000839C2" w:rsidP="0008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9C2" w:rsidRPr="000839C2" w:rsidRDefault="000839C2" w:rsidP="0008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29.11.2023 № 893</w:t>
      </w:r>
    </w:p>
    <w:p w:rsidR="000839C2" w:rsidRPr="000839C2" w:rsidRDefault="000839C2" w:rsidP="0008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D063A2" w:rsidRDefault="00D063A2" w:rsidP="0074411E">
      <w:pPr>
        <w:pStyle w:val="ConsPlusTitle"/>
        <w:rPr>
          <w:sz w:val="28"/>
          <w:szCs w:val="28"/>
        </w:rPr>
      </w:pPr>
    </w:p>
    <w:p w:rsidR="000839C2" w:rsidRDefault="00FE4686" w:rsidP="000839C2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="00604345">
        <w:rPr>
          <w:sz w:val="28"/>
          <w:szCs w:val="28"/>
        </w:rPr>
        <w:t>б информации о</w:t>
      </w:r>
      <w:r w:rsidR="0074411E" w:rsidRPr="00010A86">
        <w:rPr>
          <w:sz w:val="28"/>
          <w:szCs w:val="28"/>
        </w:rPr>
        <w:t xml:space="preserve"> </w:t>
      </w:r>
      <w:r w:rsidR="0074411E">
        <w:rPr>
          <w:sz w:val="28"/>
          <w:szCs w:val="28"/>
        </w:rPr>
        <w:t xml:space="preserve">дорожной </w:t>
      </w:r>
    </w:p>
    <w:p w:rsidR="000839C2" w:rsidRDefault="0074411E" w:rsidP="000839C2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08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</w:p>
    <w:p w:rsidR="000839C2" w:rsidRDefault="0074411E" w:rsidP="000839C2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автомобильных дорог местного</w:t>
      </w:r>
    </w:p>
    <w:p w:rsidR="000839C2" w:rsidRDefault="0074411E" w:rsidP="000839C2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="000839C2">
        <w:rPr>
          <w:sz w:val="28"/>
          <w:szCs w:val="28"/>
        </w:rPr>
        <w:t xml:space="preserve"> </w:t>
      </w:r>
      <w:r>
        <w:rPr>
          <w:sz w:val="28"/>
          <w:szCs w:val="28"/>
        </w:rPr>
        <w:t>вне границ населённых</w:t>
      </w:r>
    </w:p>
    <w:p w:rsidR="000839C2" w:rsidRDefault="0074411E" w:rsidP="000839C2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пунктов в</w:t>
      </w:r>
      <w:r w:rsidR="0008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границах Новгородского </w:t>
      </w:r>
    </w:p>
    <w:p w:rsidR="0074411E" w:rsidRDefault="0074411E" w:rsidP="000839C2">
      <w:pPr>
        <w:pStyle w:val="ConsPlus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4411E" w:rsidRPr="00157590" w:rsidRDefault="0074411E" w:rsidP="0074411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72CB" w:rsidRDefault="0074411E" w:rsidP="00E572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C0A2D">
        <w:rPr>
          <w:rFonts w:ascii="Times New Roman" w:hAnsi="Times New Roman"/>
          <w:sz w:val="28"/>
          <w:szCs w:val="28"/>
        </w:rPr>
        <w:t>В соответствии с Ф</w:t>
      </w:r>
      <w:r w:rsidR="0008275B">
        <w:rPr>
          <w:rFonts w:ascii="Times New Roman" w:hAnsi="Times New Roman"/>
          <w:sz w:val="28"/>
          <w:szCs w:val="28"/>
        </w:rPr>
        <w:t xml:space="preserve">едеральными законами от </w:t>
      </w:r>
      <w:r w:rsidR="004D74CD">
        <w:rPr>
          <w:rFonts w:ascii="Times New Roman" w:hAnsi="Times New Roman"/>
          <w:sz w:val="28"/>
          <w:szCs w:val="28"/>
        </w:rPr>
        <w:t>0</w:t>
      </w:r>
      <w:r w:rsidR="0008275B">
        <w:rPr>
          <w:rFonts w:ascii="Times New Roman" w:hAnsi="Times New Roman"/>
          <w:sz w:val="28"/>
          <w:szCs w:val="28"/>
        </w:rPr>
        <w:t>6.10.</w:t>
      </w:r>
      <w:r w:rsidRPr="009C0A2D">
        <w:rPr>
          <w:rFonts w:ascii="Times New Roman" w:hAnsi="Times New Roman"/>
          <w:sz w:val="28"/>
          <w:szCs w:val="28"/>
        </w:rPr>
        <w:t xml:space="preserve">2003 </w:t>
      </w:r>
      <w:hyperlink r:id="rId5" w:history="1">
        <w:r w:rsidR="004D74CD">
          <w:rPr>
            <w:rFonts w:ascii="Times New Roman" w:hAnsi="Times New Roman"/>
            <w:sz w:val="28"/>
            <w:szCs w:val="28"/>
          </w:rPr>
          <w:t>№</w:t>
        </w:r>
        <w:r w:rsidRPr="009C0A2D">
          <w:rPr>
            <w:rFonts w:ascii="Times New Roman" w:hAnsi="Times New Roman"/>
            <w:sz w:val="28"/>
            <w:szCs w:val="28"/>
          </w:rPr>
          <w:t>131-ФЗ</w:t>
        </w:r>
      </w:hyperlink>
      <w:r w:rsidRPr="009C0A2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08275B">
        <w:rPr>
          <w:rFonts w:ascii="Times New Roman" w:hAnsi="Times New Roman"/>
          <w:sz w:val="28"/>
          <w:szCs w:val="28"/>
        </w:rPr>
        <w:t xml:space="preserve">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4D3C68">
        <w:rPr>
          <w:rFonts w:ascii="Times New Roman" w:hAnsi="Times New Roman"/>
          <w:sz w:val="28"/>
          <w:szCs w:val="28"/>
        </w:rPr>
        <w:t xml:space="preserve"> </w:t>
      </w:r>
    </w:p>
    <w:p w:rsidR="0074411E" w:rsidRPr="00157590" w:rsidRDefault="0074411E" w:rsidP="00E572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57590"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604345" w:rsidRDefault="0074411E" w:rsidP="00E572CB">
      <w:pPr>
        <w:pStyle w:val="ConsPlusNormal"/>
        <w:ind w:firstLine="709"/>
        <w:jc w:val="both"/>
        <w:rPr>
          <w:b/>
          <w:spacing w:val="2"/>
          <w:sz w:val="28"/>
          <w:szCs w:val="28"/>
        </w:rPr>
      </w:pPr>
      <w:r w:rsidRPr="00BA219F">
        <w:rPr>
          <w:b/>
          <w:spacing w:val="2"/>
          <w:sz w:val="28"/>
          <w:szCs w:val="28"/>
        </w:rPr>
        <w:t>РЕШИЛА:</w:t>
      </w:r>
    </w:p>
    <w:p w:rsidR="0074411E" w:rsidRDefault="00E572CB" w:rsidP="00E572CB">
      <w:pPr>
        <w:pStyle w:val="ConsPlusNormal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принять к сведению информацию </w:t>
      </w:r>
      <w:r w:rsidR="0008275B">
        <w:rPr>
          <w:spacing w:val="2"/>
          <w:sz w:val="28"/>
          <w:szCs w:val="28"/>
        </w:rPr>
        <w:t>председателя комитета</w:t>
      </w:r>
      <w:r w:rsidR="00604345">
        <w:rPr>
          <w:spacing w:val="2"/>
          <w:sz w:val="28"/>
          <w:szCs w:val="28"/>
        </w:rPr>
        <w:t xml:space="preserve"> </w:t>
      </w:r>
      <w:r w:rsidR="0008275B">
        <w:rPr>
          <w:spacing w:val="2"/>
          <w:sz w:val="28"/>
          <w:szCs w:val="28"/>
        </w:rPr>
        <w:t xml:space="preserve">коммунального хозяйства, энергетики, транспорта и связи Администрации Новгородского муниципального района </w:t>
      </w:r>
      <w:r>
        <w:rPr>
          <w:spacing w:val="2"/>
          <w:sz w:val="28"/>
          <w:szCs w:val="28"/>
        </w:rPr>
        <w:t>Калясина Д.Н.</w:t>
      </w:r>
      <w:r w:rsidR="0008275B">
        <w:rPr>
          <w:spacing w:val="2"/>
          <w:sz w:val="28"/>
          <w:szCs w:val="28"/>
        </w:rPr>
        <w:t xml:space="preserve"> о дорожной деятельности в отношении автомобильных дорог местного значения вне границ населённых пунктов в границах </w:t>
      </w:r>
      <w:r w:rsidR="00081DB8">
        <w:rPr>
          <w:spacing w:val="2"/>
          <w:sz w:val="28"/>
          <w:szCs w:val="28"/>
        </w:rPr>
        <w:t>Н</w:t>
      </w:r>
      <w:r w:rsidR="0008275B">
        <w:rPr>
          <w:spacing w:val="2"/>
          <w:sz w:val="28"/>
          <w:szCs w:val="28"/>
        </w:rPr>
        <w:t>овгородского муниципального района.</w:t>
      </w:r>
    </w:p>
    <w:p w:rsidR="0008275B" w:rsidRDefault="0008275B" w:rsidP="0010142F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</w:p>
    <w:p w:rsidR="0010142F" w:rsidRPr="00BA2667" w:rsidRDefault="0010142F" w:rsidP="0010142F">
      <w:pPr>
        <w:pStyle w:val="ConsPlusNormal"/>
        <w:spacing w:line="240" w:lineRule="exact"/>
        <w:ind w:firstLine="539"/>
        <w:jc w:val="both"/>
        <w:rPr>
          <w:spacing w:val="2"/>
          <w:sz w:val="28"/>
          <w:szCs w:val="28"/>
        </w:rPr>
      </w:pPr>
      <w:bookmarkStart w:id="0" w:name="_GoBack"/>
      <w:bookmarkEnd w:id="0"/>
    </w:p>
    <w:p w:rsidR="002F46DB" w:rsidRPr="002F46DB" w:rsidRDefault="002F46DB" w:rsidP="002F46DB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Председатель Думы </w:t>
      </w:r>
    </w:p>
    <w:p w:rsidR="002F46DB" w:rsidRPr="002F46DB" w:rsidRDefault="002F46DB" w:rsidP="002F46DB">
      <w:pPr>
        <w:spacing w:after="0" w:line="240" w:lineRule="exac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муниципального района </w:t>
      </w: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r w:rsidRPr="002F46DB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  <w:t xml:space="preserve">     Д.Н. Гаврилов</w:t>
      </w:r>
    </w:p>
    <w:p w:rsidR="007E0655" w:rsidRDefault="007E0655" w:rsidP="0074411E">
      <w:pPr>
        <w:rPr>
          <w:rFonts w:ascii="Times New Roman" w:hAnsi="Times New Roman"/>
          <w:sz w:val="28"/>
          <w:szCs w:val="28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E572CB" w:rsidRDefault="00E572CB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0839C2" w:rsidRDefault="000839C2" w:rsidP="004D3C68">
      <w:pPr>
        <w:spacing w:after="0"/>
        <w:jc w:val="right"/>
        <w:rPr>
          <w:rFonts w:ascii="Times New Roman" w:hAnsi="Times New Roman"/>
          <w:sz w:val="24"/>
        </w:rPr>
      </w:pPr>
    </w:p>
    <w:p w:rsidR="00E572CB" w:rsidRDefault="00E572CB" w:rsidP="0010142F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hAnsi="Times New Roman"/>
          <w:sz w:val="24"/>
        </w:rPr>
      </w:pPr>
    </w:p>
    <w:p w:rsidR="0010142F" w:rsidRPr="0010142F" w:rsidRDefault="0010142F" w:rsidP="0010142F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0142F" w:rsidRP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>к решению Думы Новгородского</w:t>
      </w:r>
      <w:r w:rsidRPr="0010142F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от 29.11.2023 №893</w:t>
      </w: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 информации о дорожной </w:t>
      </w:r>
    </w:p>
    <w:p w:rsidR="0010142F" w:rsidRP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деятельности в отношении </w:t>
      </w:r>
    </w:p>
    <w:p w:rsidR="0010142F" w:rsidRP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>автомобильных дорог местного</w:t>
      </w:r>
    </w:p>
    <w:p w:rsidR="0010142F" w:rsidRP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>значения вне границ населённых</w:t>
      </w:r>
    </w:p>
    <w:p w:rsidR="0010142F" w:rsidRP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пунктов в границах Новгородского </w:t>
      </w:r>
    </w:p>
    <w:p w:rsid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142F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района»</w:t>
      </w:r>
    </w:p>
    <w:p w:rsidR="0010142F" w:rsidRPr="0010142F" w:rsidRDefault="0010142F" w:rsidP="0010142F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D3C68" w:rsidRDefault="002011A1" w:rsidP="0010142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орожн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 xml:space="preserve"> в отношении</w:t>
      </w:r>
      <w:r w:rsidR="0010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автомобильных дорог местного значения</w:t>
      </w:r>
      <w:r w:rsidR="001014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 границ 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населённых пунктов в границах</w:t>
      </w:r>
      <w:r w:rsidR="0010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C68" w:rsidRPr="00961914">
        <w:rPr>
          <w:rFonts w:ascii="Times New Roman" w:hAnsi="Times New Roman" w:cs="Times New Roman"/>
          <w:b/>
          <w:sz w:val="28"/>
          <w:szCs w:val="28"/>
        </w:rPr>
        <w:t>Новгородского муниципального района</w:t>
      </w:r>
    </w:p>
    <w:p w:rsidR="002011A1" w:rsidRDefault="002011A1" w:rsidP="002011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3C68" w:rsidRPr="002011A1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полномочия </w:t>
      </w:r>
      <w:r w:rsidR="00F26E0A" w:rsidRPr="002011A1">
        <w:rPr>
          <w:sz w:val="28"/>
          <w:szCs w:val="28"/>
          <w:lang w:val="ru-RU"/>
        </w:rPr>
        <w:t>Администрации Новгородского муниципального района (далее – Администрация)</w:t>
      </w:r>
      <w:r w:rsidR="00F26E0A">
        <w:rPr>
          <w:sz w:val="28"/>
          <w:szCs w:val="28"/>
          <w:lang w:val="ru-RU"/>
        </w:rPr>
        <w:t xml:space="preserve"> реализуемые </w:t>
      </w:r>
      <w:r w:rsidRPr="002011A1">
        <w:rPr>
          <w:sz w:val="28"/>
          <w:szCs w:val="28"/>
          <w:lang w:val="ru-RU"/>
        </w:rPr>
        <w:t>комитет</w:t>
      </w:r>
      <w:r w:rsidR="00F26E0A">
        <w:rPr>
          <w:sz w:val="28"/>
          <w:szCs w:val="28"/>
          <w:lang w:val="ru-RU"/>
        </w:rPr>
        <w:t>ом</w:t>
      </w:r>
      <w:r w:rsidRPr="002011A1">
        <w:rPr>
          <w:sz w:val="28"/>
          <w:szCs w:val="28"/>
          <w:lang w:val="ru-RU"/>
        </w:rPr>
        <w:t xml:space="preserve"> коммунального хозяйства, энергетики, транспорта и связи входит обеспечение дорожной деятельности в отношении дорог местного значения вне границ населённых пунктов в границах муниципального района, а также обеспечение безопасности дорожного движения и иных полномочий в области использования автомобильных дорог и осуществления дорожной деятельности в отношении дорог местного значения вне границ населенных пунктов в границах муниципального в соответствии с законодательством Российской Федерации.</w:t>
      </w:r>
    </w:p>
    <w:p w:rsidR="004D3C68" w:rsidRPr="002011A1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В соответствии со ст. 3 Федерального закона от 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4D3C68" w:rsidRPr="002011A1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Протяженность автомобильных дорог Новгородского мун</w:t>
      </w:r>
      <w:r w:rsidR="008A574C">
        <w:rPr>
          <w:sz w:val="28"/>
          <w:szCs w:val="28"/>
          <w:lang w:val="ru-RU"/>
        </w:rPr>
        <w:t>иципального района составляет 55,55</w:t>
      </w:r>
      <w:r w:rsidRPr="002011A1">
        <w:rPr>
          <w:sz w:val="28"/>
          <w:szCs w:val="28"/>
          <w:lang w:val="ru-RU"/>
        </w:rPr>
        <w:t xml:space="preserve"> км.</w:t>
      </w:r>
    </w:p>
    <w:p w:rsidR="004D3C68" w:rsidRPr="002011A1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Дорожная деятельность в Новгородском муниципальном районе осуществляется в рамках мероприятий муниципальной программы «Осуществление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2017-2021 годы и на период до 2024 года» (далее – программа), утвержденной постановлением Администрации Новгородского муниципального района от 29.11.2016 №657.</w:t>
      </w:r>
    </w:p>
    <w:p w:rsidR="004D3C68" w:rsidRPr="002011A1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Программа финансируется за счёт средств муниципального дорожного фонда Новгородского муниципального района. В </w:t>
      </w:r>
      <w:r w:rsidR="008A574C">
        <w:rPr>
          <w:sz w:val="28"/>
          <w:szCs w:val="28"/>
          <w:lang w:val="ru-RU"/>
        </w:rPr>
        <w:t>соответствии с программой в 2023</w:t>
      </w:r>
      <w:r w:rsidRPr="002011A1">
        <w:rPr>
          <w:sz w:val="28"/>
          <w:szCs w:val="28"/>
          <w:lang w:val="ru-RU"/>
        </w:rPr>
        <w:t xml:space="preserve"> году на ремонт, содержание, реконструкцию и капитальный ремонт автомобильных дорог общего пользования местного значения Новгородского муниципального района предусмотрено </w:t>
      </w:r>
      <w:r w:rsidR="008A574C" w:rsidRPr="008A574C">
        <w:rPr>
          <w:sz w:val="28"/>
          <w:szCs w:val="28"/>
          <w:lang w:val="ru-RU"/>
        </w:rPr>
        <w:t>7</w:t>
      </w:r>
      <w:r w:rsidR="008A574C" w:rsidRPr="008A574C">
        <w:rPr>
          <w:sz w:val="28"/>
          <w:szCs w:val="28"/>
        </w:rPr>
        <w:t> </w:t>
      </w:r>
      <w:r w:rsidR="008A574C" w:rsidRPr="008A574C">
        <w:rPr>
          <w:sz w:val="28"/>
          <w:szCs w:val="28"/>
          <w:lang w:val="ru-RU"/>
        </w:rPr>
        <w:t>449</w:t>
      </w:r>
      <w:r w:rsidR="008A574C" w:rsidRPr="008A574C">
        <w:rPr>
          <w:sz w:val="28"/>
          <w:szCs w:val="28"/>
        </w:rPr>
        <w:t> </w:t>
      </w:r>
      <w:r w:rsidR="008A574C" w:rsidRPr="008A574C">
        <w:rPr>
          <w:sz w:val="28"/>
          <w:szCs w:val="28"/>
          <w:lang w:val="ru-RU"/>
        </w:rPr>
        <w:t>899,69</w:t>
      </w:r>
      <w:r w:rsidRPr="002011A1">
        <w:rPr>
          <w:sz w:val="28"/>
          <w:szCs w:val="28"/>
          <w:lang w:val="ru-RU"/>
        </w:rPr>
        <w:t xml:space="preserve"> руб. Из них бюджет Новгородского муниципального района составляет </w:t>
      </w:r>
      <w:r w:rsidR="008A574C">
        <w:rPr>
          <w:sz w:val="28"/>
          <w:szCs w:val="28"/>
          <w:lang w:val="ru-RU"/>
        </w:rPr>
        <w:t>2 837 899,69</w:t>
      </w:r>
      <w:r w:rsidRPr="002011A1">
        <w:rPr>
          <w:sz w:val="28"/>
          <w:szCs w:val="28"/>
          <w:lang w:val="ru-RU"/>
        </w:rPr>
        <w:t xml:space="preserve"> руб., областной бюджет составляет </w:t>
      </w:r>
      <w:r w:rsidR="008A574C">
        <w:rPr>
          <w:sz w:val="28"/>
          <w:szCs w:val="28"/>
          <w:lang w:val="ru-RU"/>
        </w:rPr>
        <w:t>4 662 000,00</w:t>
      </w:r>
      <w:r w:rsidRPr="002011A1">
        <w:rPr>
          <w:sz w:val="28"/>
          <w:szCs w:val="28"/>
          <w:lang w:val="ru-RU"/>
        </w:rPr>
        <w:t xml:space="preserve"> руб. </w:t>
      </w:r>
    </w:p>
    <w:p w:rsidR="004D3C68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целях осуществления мероприятий по содержанию автомобильных дорог общего пользования местного значения Новгородского муниципального </w:t>
      </w:r>
      <w:r w:rsidRPr="002011A1">
        <w:rPr>
          <w:sz w:val="28"/>
          <w:szCs w:val="28"/>
          <w:lang w:val="ru-RU"/>
        </w:rPr>
        <w:lastRenderedPageBreak/>
        <w:t xml:space="preserve">района, МКУ «Служба заказчика по строительству и хозяйственному обеспечению» за </w:t>
      </w:r>
      <w:r w:rsidR="008A574C">
        <w:rPr>
          <w:sz w:val="28"/>
          <w:szCs w:val="28"/>
          <w:lang w:val="ru-RU"/>
        </w:rPr>
        <w:t>11</w:t>
      </w:r>
      <w:r w:rsidR="00116E0E" w:rsidRPr="002011A1">
        <w:rPr>
          <w:sz w:val="28"/>
          <w:szCs w:val="28"/>
          <w:lang w:val="ru-RU"/>
        </w:rPr>
        <w:t xml:space="preserve"> месяцев</w:t>
      </w:r>
      <w:r w:rsidR="008A574C">
        <w:rPr>
          <w:sz w:val="28"/>
          <w:szCs w:val="28"/>
          <w:lang w:val="ru-RU"/>
        </w:rPr>
        <w:t xml:space="preserve"> 2023</w:t>
      </w:r>
      <w:r w:rsidR="00E4603E">
        <w:rPr>
          <w:sz w:val="28"/>
          <w:szCs w:val="28"/>
          <w:lang w:val="ru-RU"/>
        </w:rPr>
        <w:t xml:space="preserve"> года заключено 27</w:t>
      </w:r>
      <w:r w:rsidRPr="002011A1">
        <w:rPr>
          <w:sz w:val="28"/>
          <w:szCs w:val="28"/>
          <w:lang w:val="ru-RU"/>
        </w:rPr>
        <w:t xml:space="preserve"> муниципальных контракт</w:t>
      </w:r>
      <w:r w:rsidR="00116E0E" w:rsidRPr="002011A1">
        <w:rPr>
          <w:sz w:val="28"/>
          <w:szCs w:val="28"/>
          <w:lang w:val="ru-RU"/>
        </w:rPr>
        <w:t>ов</w:t>
      </w:r>
      <w:r w:rsidR="00E4603E">
        <w:rPr>
          <w:sz w:val="28"/>
          <w:szCs w:val="28"/>
          <w:lang w:val="ru-RU"/>
        </w:rPr>
        <w:t xml:space="preserve"> на содержание автомобильных дорог общего пользования местного значения</w:t>
      </w:r>
      <w:r w:rsidR="00116E0E" w:rsidRPr="002011A1">
        <w:rPr>
          <w:sz w:val="28"/>
          <w:szCs w:val="28"/>
          <w:lang w:val="ru-RU"/>
        </w:rPr>
        <w:t xml:space="preserve"> </w:t>
      </w:r>
      <w:r w:rsidR="00116E0E" w:rsidRPr="002011A1">
        <w:rPr>
          <w:rFonts w:cs="Times New Roman"/>
          <w:sz w:val="28"/>
          <w:szCs w:val="28"/>
          <w:lang w:val="ru-RU"/>
        </w:rPr>
        <w:t xml:space="preserve">с организациями </w:t>
      </w:r>
      <w:r w:rsidR="00116E0E" w:rsidRPr="002011A1">
        <w:rPr>
          <w:sz w:val="28"/>
          <w:szCs w:val="28"/>
          <w:lang w:val="ru-RU"/>
        </w:rPr>
        <w:t>ООО «Содержание Автодорог», ООО «</w:t>
      </w:r>
      <w:proofErr w:type="spellStart"/>
      <w:r w:rsidR="00116E0E" w:rsidRPr="002011A1">
        <w:rPr>
          <w:sz w:val="28"/>
          <w:szCs w:val="28"/>
          <w:lang w:val="ru-RU"/>
        </w:rPr>
        <w:t>Моза</w:t>
      </w:r>
      <w:proofErr w:type="spellEnd"/>
      <w:r w:rsidR="00116E0E" w:rsidRPr="002011A1">
        <w:rPr>
          <w:sz w:val="28"/>
          <w:szCs w:val="28"/>
          <w:lang w:val="ru-RU"/>
        </w:rPr>
        <w:t>»</w:t>
      </w:r>
      <w:r w:rsidR="00E4603E">
        <w:rPr>
          <w:sz w:val="28"/>
          <w:szCs w:val="28"/>
          <w:lang w:val="ru-RU"/>
        </w:rPr>
        <w:t>, СПК «Прогресс», ИП Феофанов Э.В., ИП Авдеев П.И.</w:t>
      </w:r>
      <w:r w:rsidR="00116E0E" w:rsidRPr="002011A1">
        <w:rPr>
          <w:sz w:val="28"/>
          <w:szCs w:val="28"/>
          <w:lang w:val="ru-RU"/>
        </w:rPr>
        <w:t xml:space="preserve"> </w:t>
      </w:r>
      <w:r w:rsidR="00E4603E">
        <w:rPr>
          <w:sz w:val="28"/>
          <w:szCs w:val="28"/>
          <w:lang w:val="ru-RU"/>
        </w:rPr>
        <w:t>на общую сумму 3 298 419,86</w:t>
      </w:r>
      <w:r w:rsidRPr="002011A1">
        <w:rPr>
          <w:sz w:val="28"/>
          <w:szCs w:val="28"/>
          <w:lang w:val="ru-RU"/>
        </w:rPr>
        <w:t xml:space="preserve"> руб.</w:t>
      </w:r>
    </w:p>
    <w:p w:rsidR="00E4603E" w:rsidRPr="002011A1" w:rsidRDefault="00E4603E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Также, в рамках подготовки к зимнему сезону, Администрацией Новгородского муниципального района было заключено 4 муниципальных контракта на содержание автомобильных дорог общего пользования местного значения в зимний период</w:t>
      </w:r>
      <w:r w:rsidR="00A51366">
        <w:rPr>
          <w:sz w:val="28"/>
          <w:szCs w:val="28"/>
          <w:lang w:val="ru-RU"/>
        </w:rPr>
        <w:t xml:space="preserve"> (до 31.12.2023)</w:t>
      </w:r>
      <w:r>
        <w:rPr>
          <w:sz w:val="28"/>
          <w:szCs w:val="28"/>
          <w:lang w:val="ru-RU"/>
        </w:rPr>
        <w:t xml:space="preserve"> с организациями: ООО «</w:t>
      </w:r>
      <w:proofErr w:type="spellStart"/>
      <w:r>
        <w:rPr>
          <w:sz w:val="28"/>
          <w:szCs w:val="28"/>
          <w:lang w:val="ru-RU"/>
        </w:rPr>
        <w:t>Моза</w:t>
      </w:r>
      <w:proofErr w:type="spellEnd"/>
      <w:r>
        <w:rPr>
          <w:sz w:val="28"/>
          <w:szCs w:val="28"/>
          <w:lang w:val="ru-RU"/>
        </w:rPr>
        <w:t>», СПК «Прогресс», ИП Авдеев П.И., ИП Феофанов Э.В. на общую сумму 170 800,00 руб.</w:t>
      </w:r>
    </w:p>
    <w:p w:rsidR="00F94566" w:rsidRPr="002011A1" w:rsidRDefault="00F94566" w:rsidP="00101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A1">
        <w:rPr>
          <w:rFonts w:ascii="Times New Roman" w:hAnsi="Times New Roman" w:cs="Times New Roman"/>
          <w:sz w:val="28"/>
          <w:szCs w:val="28"/>
        </w:rPr>
        <w:t>В рамках муниципальных контрактов проводятся работы по профилированию дорог автогрейдером с добавлением необходимых материалов, подсыпка автомобильных дорог песчано-гравийной смесью, ямочный ремонт дорожного полотна, в зимний период осуществляется очистка дорог от снега и наледи.</w:t>
      </w:r>
    </w:p>
    <w:p w:rsidR="004D3C68" w:rsidRDefault="00F94566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 xml:space="preserve">В целях реализации приоритетного регионального проекта «Дорога к дому» в Новгородском муниципальном районе </w:t>
      </w:r>
      <w:r w:rsidR="004D3C68" w:rsidRPr="002011A1">
        <w:rPr>
          <w:sz w:val="28"/>
          <w:szCs w:val="28"/>
          <w:lang w:val="ru-RU"/>
        </w:rPr>
        <w:t>подрядной</w:t>
      </w:r>
      <w:r w:rsidR="00A51366">
        <w:rPr>
          <w:sz w:val="28"/>
          <w:szCs w:val="28"/>
          <w:lang w:val="ru-RU"/>
        </w:rPr>
        <w:t xml:space="preserve"> организацией ООО «ДИК» (муниципальный контракт от 10.04.2023</w:t>
      </w:r>
      <w:r w:rsidR="004D3C68" w:rsidRPr="002011A1">
        <w:rPr>
          <w:sz w:val="28"/>
          <w:szCs w:val="28"/>
          <w:lang w:val="ru-RU"/>
        </w:rPr>
        <w:t xml:space="preserve"> №2) проведён ремонт автомобильной дороги общего пользования местного значения Новгородского муниципального района </w:t>
      </w:r>
      <w:r w:rsidR="00A51366">
        <w:rPr>
          <w:sz w:val="28"/>
          <w:szCs w:val="28"/>
          <w:lang w:val="ru-RU"/>
        </w:rPr>
        <w:t xml:space="preserve">«д. </w:t>
      </w:r>
      <w:proofErr w:type="spellStart"/>
      <w:r w:rsidR="00A51366">
        <w:rPr>
          <w:sz w:val="28"/>
          <w:szCs w:val="28"/>
          <w:lang w:val="ru-RU"/>
        </w:rPr>
        <w:t>Холынья</w:t>
      </w:r>
      <w:proofErr w:type="spellEnd"/>
      <w:r w:rsidR="00A51366">
        <w:rPr>
          <w:sz w:val="28"/>
          <w:szCs w:val="28"/>
          <w:lang w:val="ru-RU"/>
        </w:rPr>
        <w:t xml:space="preserve"> – д. Малое </w:t>
      </w:r>
      <w:proofErr w:type="spellStart"/>
      <w:r w:rsidR="00A51366">
        <w:rPr>
          <w:sz w:val="28"/>
          <w:szCs w:val="28"/>
          <w:lang w:val="ru-RU"/>
        </w:rPr>
        <w:t>Лучно</w:t>
      </w:r>
      <w:proofErr w:type="spellEnd"/>
      <w:r w:rsidR="00A51366">
        <w:rPr>
          <w:sz w:val="28"/>
          <w:szCs w:val="28"/>
          <w:lang w:val="ru-RU"/>
        </w:rPr>
        <w:t xml:space="preserve">» </w:t>
      </w:r>
      <w:proofErr w:type="spellStart"/>
      <w:r w:rsidR="00A51366">
        <w:rPr>
          <w:sz w:val="28"/>
          <w:szCs w:val="28"/>
          <w:lang w:val="ru-RU"/>
        </w:rPr>
        <w:t>Бронницкого</w:t>
      </w:r>
      <w:proofErr w:type="spellEnd"/>
      <w:r w:rsidR="00A51366">
        <w:rPr>
          <w:sz w:val="28"/>
          <w:szCs w:val="28"/>
          <w:lang w:val="ru-RU"/>
        </w:rPr>
        <w:t xml:space="preserve"> сельского поселения, протяжённостью 1,915 </w:t>
      </w:r>
      <w:r w:rsidR="004D3C68" w:rsidRPr="002011A1">
        <w:rPr>
          <w:sz w:val="28"/>
          <w:szCs w:val="28"/>
          <w:lang w:val="ru-RU"/>
        </w:rPr>
        <w:t>к</w:t>
      </w:r>
      <w:r w:rsidRPr="002011A1">
        <w:rPr>
          <w:sz w:val="28"/>
          <w:szCs w:val="28"/>
          <w:lang w:val="ru-RU"/>
        </w:rPr>
        <w:t xml:space="preserve">м, на сумму </w:t>
      </w:r>
      <w:r w:rsidR="00A51366">
        <w:rPr>
          <w:sz w:val="28"/>
          <w:szCs w:val="28"/>
          <w:lang w:val="ru-RU"/>
        </w:rPr>
        <w:t>2 828 243,14</w:t>
      </w:r>
      <w:r w:rsidRPr="002011A1">
        <w:rPr>
          <w:sz w:val="28"/>
          <w:szCs w:val="28"/>
          <w:lang w:val="ru-RU"/>
        </w:rPr>
        <w:t xml:space="preserve"> руб.</w:t>
      </w:r>
    </w:p>
    <w:p w:rsidR="004545BA" w:rsidRPr="004545BA" w:rsidRDefault="004545BA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5772FA">
        <w:rPr>
          <w:sz w:val="28"/>
          <w:szCs w:val="28"/>
          <w:lang w:val="ru-RU"/>
        </w:rPr>
        <w:t>ходе</w:t>
      </w:r>
      <w:r>
        <w:rPr>
          <w:sz w:val="28"/>
          <w:szCs w:val="28"/>
          <w:lang w:val="ru-RU"/>
        </w:rPr>
        <w:t xml:space="preserve"> проведения конкурсных процедур по дороге «д. </w:t>
      </w:r>
      <w:proofErr w:type="spellStart"/>
      <w:r>
        <w:rPr>
          <w:sz w:val="28"/>
          <w:szCs w:val="28"/>
          <w:lang w:val="ru-RU"/>
        </w:rPr>
        <w:t>Холынья</w:t>
      </w:r>
      <w:proofErr w:type="spellEnd"/>
      <w:r>
        <w:rPr>
          <w:sz w:val="28"/>
          <w:szCs w:val="28"/>
          <w:lang w:val="ru-RU"/>
        </w:rPr>
        <w:t xml:space="preserve"> – д. Малое </w:t>
      </w:r>
      <w:proofErr w:type="spellStart"/>
      <w:r>
        <w:rPr>
          <w:sz w:val="28"/>
          <w:szCs w:val="28"/>
          <w:lang w:val="ru-RU"/>
        </w:rPr>
        <w:t>Лучно</w:t>
      </w:r>
      <w:proofErr w:type="spellEnd"/>
      <w:r>
        <w:rPr>
          <w:sz w:val="28"/>
          <w:szCs w:val="28"/>
          <w:lang w:val="ru-RU"/>
        </w:rPr>
        <w:t xml:space="preserve">» образовалась существенная экономия денежных средств, которые Администрация потратила на ремонт автомобильной дороги общего пользования местного значения «д. Село-Гора – д. </w:t>
      </w:r>
      <w:proofErr w:type="spellStart"/>
      <w:r>
        <w:rPr>
          <w:sz w:val="28"/>
          <w:szCs w:val="28"/>
          <w:lang w:val="ru-RU"/>
        </w:rPr>
        <w:t>Раптица</w:t>
      </w:r>
      <w:proofErr w:type="spellEnd"/>
      <w:r>
        <w:rPr>
          <w:sz w:val="28"/>
          <w:szCs w:val="28"/>
          <w:lang w:val="ru-RU"/>
        </w:rPr>
        <w:t>» Тесово-Нетыльского сельского поселения (муниципальный контракт от 26.06.2023 №58 на сумму 1 952 634,00 руб.). Подрядной организацией в результате аукциона была выбрана ООО «Торгово-строительный комплекс «Сервис».</w:t>
      </w:r>
    </w:p>
    <w:p w:rsidR="00376468" w:rsidRPr="002011A1" w:rsidRDefault="00376468" w:rsidP="0010142F">
      <w:pPr>
        <w:spacing w:after="0" w:line="240" w:lineRule="auto"/>
        <w:ind w:firstLine="709"/>
        <w:jc w:val="both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Для обеспечения безопасности дорожного движения и организации контроля за сохранностью автомобильных дорог Администрацией Новгородского муниципального района в 202</w:t>
      </w:r>
      <w:r w:rsidR="00A5136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3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году было проведено три плановых заседания комиссии по обеспечению безопасности дорожного движения Новгородского муниципального района - </w:t>
      </w:r>
      <w:r w:rsidR="00A51366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23.03.2023, 28.06.2023</w:t>
      </w:r>
      <w:r w:rsidR="00AC269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и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="00AC269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29.09.2023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.  Следующее</w:t>
      </w:r>
      <w:r w:rsidR="00BA1F9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заседание комиссии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планируется </w:t>
      </w:r>
      <w:r w:rsidR="00BA1F9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провести 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 декабре 202</w:t>
      </w:r>
      <w:r w:rsidR="00AC269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3</w:t>
      </w:r>
      <w:r w:rsidRPr="002011A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года.</w:t>
      </w:r>
    </w:p>
    <w:p w:rsidR="00F26E0A" w:rsidRPr="002011A1" w:rsidRDefault="004D3C68" w:rsidP="0010142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2011A1">
        <w:rPr>
          <w:sz w:val="28"/>
          <w:szCs w:val="28"/>
          <w:lang w:val="ru-RU"/>
        </w:rPr>
        <w:t>На заседания комиссии приглашаются представители организаций: ГОКУ «</w:t>
      </w:r>
      <w:proofErr w:type="spellStart"/>
      <w:r w:rsidRPr="002011A1">
        <w:rPr>
          <w:sz w:val="28"/>
          <w:szCs w:val="28"/>
          <w:lang w:val="ru-RU"/>
        </w:rPr>
        <w:t>Новгородавтодор</w:t>
      </w:r>
      <w:proofErr w:type="spellEnd"/>
      <w:r w:rsidRPr="002011A1">
        <w:rPr>
          <w:sz w:val="28"/>
          <w:szCs w:val="28"/>
          <w:lang w:val="ru-RU"/>
        </w:rPr>
        <w:t>»</w:t>
      </w:r>
      <w:r w:rsidR="00AC2697">
        <w:rPr>
          <w:sz w:val="28"/>
          <w:szCs w:val="28"/>
          <w:lang w:val="ru-RU"/>
        </w:rPr>
        <w:t xml:space="preserve"> и иные организации, осуществляющие работы по содержанию автомобильных дорог</w:t>
      </w:r>
      <w:r w:rsidRPr="002011A1">
        <w:rPr>
          <w:sz w:val="28"/>
          <w:szCs w:val="28"/>
          <w:lang w:val="ru-RU"/>
        </w:rPr>
        <w:t xml:space="preserve">, ОГИБДД МО МВД России «Новгородский», организации осуществляющие пассажирские перевозки, ФКУ </w:t>
      </w:r>
      <w:proofErr w:type="spellStart"/>
      <w:r w:rsidRPr="002011A1">
        <w:rPr>
          <w:sz w:val="28"/>
          <w:szCs w:val="28"/>
          <w:lang w:val="ru-RU"/>
        </w:rPr>
        <w:t>Упрдор</w:t>
      </w:r>
      <w:proofErr w:type="spellEnd"/>
      <w:r w:rsidRPr="002011A1">
        <w:rPr>
          <w:sz w:val="28"/>
          <w:szCs w:val="28"/>
          <w:lang w:val="ru-RU"/>
        </w:rPr>
        <w:t xml:space="preserve"> «Россия», Управление государственного автодорожного надзора, </w:t>
      </w:r>
      <w:proofErr w:type="spellStart"/>
      <w:r w:rsidRPr="002011A1">
        <w:rPr>
          <w:sz w:val="28"/>
          <w:szCs w:val="28"/>
          <w:lang w:val="ru-RU"/>
        </w:rPr>
        <w:t>Гостехнадзор</w:t>
      </w:r>
      <w:proofErr w:type="spellEnd"/>
      <w:r w:rsidRPr="002011A1">
        <w:rPr>
          <w:sz w:val="28"/>
          <w:szCs w:val="28"/>
          <w:lang w:val="ru-RU"/>
        </w:rPr>
        <w:t xml:space="preserve"> по Новгородскому муниципальному району, что позволяет оперативно реагировать и решать ряд задач по обеспечению безопасности дорожного движения.</w:t>
      </w:r>
    </w:p>
    <w:sectPr w:rsidR="00F26E0A" w:rsidRPr="002011A1" w:rsidSect="000839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4"/>
    <w:rsid w:val="00000D40"/>
    <w:rsid w:val="0002781F"/>
    <w:rsid w:val="00081DB8"/>
    <w:rsid w:val="0008275B"/>
    <w:rsid w:val="000839C2"/>
    <w:rsid w:val="00095C94"/>
    <w:rsid w:val="000E74DD"/>
    <w:rsid w:val="0010142F"/>
    <w:rsid w:val="001158A8"/>
    <w:rsid w:val="00116E0E"/>
    <w:rsid w:val="001339F3"/>
    <w:rsid w:val="001477F4"/>
    <w:rsid w:val="00152613"/>
    <w:rsid w:val="001818E0"/>
    <w:rsid w:val="002011A1"/>
    <w:rsid w:val="002138A0"/>
    <w:rsid w:val="00230536"/>
    <w:rsid w:val="0025464F"/>
    <w:rsid w:val="002552F3"/>
    <w:rsid w:val="002576BB"/>
    <w:rsid w:val="002D4BD0"/>
    <w:rsid w:val="002E0697"/>
    <w:rsid w:val="002F46DB"/>
    <w:rsid w:val="00340508"/>
    <w:rsid w:val="00373BEC"/>
    <w:rsid w:val="00376468"/>
    <w:rsid w:val="003B4E7B"/>
    <w:rsid w:val="00404216"/>
    <w:rsid w:val="004545BA"/>
    <w:rsid w:val="004815EA"/>
    <w:rsid w:val="004940BC"/>
    <w:rsid w:val="004A7109"/>
    <w:rsid w:val="004B4663"/>
    <w:rsid w:val="004C79BE"/>
    <w:rsid w:val="004D3C68"/>
    <w:rsid w:val="004D74CD"/>
    <w:rsid w:val="004E4E91"/>
    <w:rsid w:val="00523A2F"/>
    <w:rsid w:val="00552B09"/>
    <w:rsid w:val="005649B3"/>
    <w:rsid w:val="0057093B"/>
    <w:rsid w:val="00574F11"/>
    <w:rsid w:val="005772FA"/>
    <w:rsid w:val="00585A73"/>
    <w:rsid w:val="005A2BCD"/>
    <w:rsid w:val="005C1938"/>
    <w:rsid w:val="00604345"/>
    <w:rsid w:val="00615CA5"/>
    <w:rsid w:val="00631C97"/>
    <w:rsid w:val="00667CC4"/>
    <w:rsid w:val="006A1EC0"/>
    <w:rsid w:val="006C36B0"/>
    <w:rsid w:val="006D5653"/>
    <w:rsid w:val="006E4086"/>
    <w:rsid w:val="00720366"/>
    <w:rsid w:val="0072311F"/>
    <w:rsid w:val="00735E16"/>
    <w:rsid w:val="0074411E"/>
    <w:rsid w:val="00753BE7"/>
    <w:rsid w:val="0079255C"/>
    <w:rsid w:val="007D7132"/>
    <w:rsid w:val="007E0655"/>
    <w:rsid w:val="007F4F91"/>
    <w:rsid w:val="00825016"/>
    <w:rsid w:val="008946ED"/>
    <w:rsid w:val="008A574C"/>
    <w:rsid w:val="008B62D2"/>
    <w:rsid w:val="009007D9"/>
    <w:rsid w:val="00902887"/>
    <w:rsid w:val="0092105C"/>
    <w:rsid w:val="00961914"/>
    <w:rsid w:val="009B05C2"/>
    <w:rsid w:val="00A51366"/>
    <w:rsid w:val="00A85EC3"/>
    <w:rsid w:val="00A87302"/>
    <w:rsid w:val="00A95B40"/>
    <w:rsid w:val="00AC2697"/>
    <w:rsid w:val="00AC5269"/>
    <w:rsid w:val="00B46BFA"/>
    <w:rsid w:val="00B54A0E"/>
    <w:rsid w:val="00BA1F9F"/>
    <w:rsid w:val="00BB5539"/>
    <w:rsid w:val="00BD7798"/>
    <w:rsid w:val="00BE2A1F"/>
    <w:rsid w:val="00C00CC8"/>
    <w:rsid w:val="00C02B18"/>
    <w:rsid w:val="00C614B6"/>
    <w:rsid w:val="00C76608"/>
    <w:rsid w:val="00C77D62"/>
    <w:rsid w:val="00C850A7"/>
    <w:rsid w:val="00C8545C"/>
    <w:rsid w:val="00CA4102"/>
    <w:rsid w:val="00CF1555"/>
    <w:rsid w:val="00D063A2"/>
    <w:rsid w:val="00D172A1"/>
    <w:rsid w:val="00D518BA"/>
    <w:rsid w:val="00D8026E"/>
    <w:rsid w:val="00D80346"/>
    <w:rsid w:val="00D836A5"/>
    <w:rsid w:val="00DE374B"/>
    <w:rsid w:val="00E34BB3"/>
    <w:rsid w:val="00E4603E"/>
    <w:rsid w:val="00E550B2"/>
    <w:rsid w:val="00E572CB"/>
    <w:rsid w:val="00F027BC"/>
    <w:rsid w:val="00F14BBD"/>
    <w:rsid w:val="00F26E0A"/>
    <w:rsid w:val="00F33D4E"/>
    <w:rsid w:val="00F71B08"/>
    <w:rsid w:val="00F75D5A"/>
    <w:rsid w:val="00F7658C"/>
    <w:rsid w:val="00F94566"/>
    <w:rsid w:val="00FC2D4B"/>
    <w:rsid w:val="00FE4686"/>
    <w:rsid w:val="00FF3FDD"/>
    <w:rsid w:val="00FF5EAA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6F43-FE4A-44D1-ABA8-08150DEB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1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4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7441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C61F0898DAD47D94515B61DC43A1FF8AC510670292679F3890E034973AEBD5A81AB8A4DB606C1FD6P1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Марина Александровна</dc:creator>
  <cp:keywords/>
  <dc:description/>
  <cp:lastModifiedBy>Голенкова Татьяна Владимировна</cp:lastModifiedBy>
  <cp:revision>13</cp:revision>
  <cp:lastPrinted>2023-11-13T13:46:00Z</cp:lastPrinted>
  <dcterms:created xsi:type="dcterms:W3CDTF">2023-11-13T12:29:00Z</dcterms:created>
  <dcterms:modified xsi:type="dcterms:W3CDTF">2023-12-05T09:03:00Z</dcterms:modified>
</cp:coreProperties>
</file>