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9A9" w:rsidRPr="009F39A9" w:rsidRDefault="00BF47F8" w:rsidP="009F39A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9A9" w:rsidRPr="009F39A9" w:rsidRDefault="009F39A9" w:rsidP="009F39A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F39A9" w:rsidRPr="009F39A9" w:rsidRDefault="009F39A9" w:rsidP="009F39A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F39A9" w:rsidRPr="009F39A9" w:rsidRDefault="009F39A9" w:rsidP="009F39A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F39A9" w:rsidRPr="009F39A9" w:rsidRDefault="009F39A9" w:rsidP="009F39A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F39A9" w:rsidRPr="009F39A9" w:rsidRDefault="009F39A9" w:rsidP="009F39A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9F39A9">
        <w:rPr>
          <w:rFonts w:ascii="Times New Roman" w:hAnsi="Times New Roman" w:cs="Times New Roman"/>
          <w:b/>
          <w:sz w:val="28"/>
          <w:szCs w:val="28"/>
          <w:lang w:eastAsia="zh-CN"/>
        </w:rPr>
        <w:t>Российская Федерация</w:t>
      </w:r>
    </w:p>
    <w:p w:rsidR="009F39A9" w:rsidRPr="009F39A9" w:rsidRDefault="009F39A9" w:rsidP="009F39A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9F39A9">
        <w:rPr>
          <w:rFonts w:ascii="Times New Roman" w:hAnsi="Times New Roman" w:cs="Times New Roman"/>
          <w:b/>
          <w:sz w:val="28"/>
          <w:szCs w:val="28"/>
          <w:lang w:eastAsia="zh-CN"/>
        </w:rPr>
        <w:t>Новгородская область</w:t>
      </w:r>
    </w:p>
    <w:p w:rsidR="009F39A9" w:rsidRPr="009F39A9" w:rsidRDefault="009F39A9" w:rsidP="009F39A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9F39A9">
        <w:rPr>
          <w:rFonts w:ascii="Times New Roman" w:hAnsi="Times New Roman" w:cs="Times New Roman"/>
          <w:b/>
          <w:sz w:val="28"/>
          <w:szCs w:val="28"/>
          <w:lang w:eastAsia="zh-CN"/>
        </w:rPr>
        <w:t>ДУМА НОВГОРОДСКОГО МУНИЦИПАЛЬНОГО РАЙОНА</w:t>
      </w:r>
    </w:p>
    <w:p w:rsidR="009F39A9" w:rsidRPr="009F39A9" w:rsidRDefault="009F39A9" w:rsidP="009F39A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9F39A9">
        <w:rPr>
          <w:rFonts w:ascii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9F39A9" w:rsidRPr="009F39A9" w:rsidRDefault="009F39A9" w:rsidP="009F39A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F39A9" w:rsidRPr="009F39A9" w:rsidRDefault="009F39A9" w:rsidP="009F39A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zh-CN"/>
        </w:rPr>
      </w:pPr>
      <w:r w:rsidRPr="009F39A9">
        <w:rPr>
          <w:rFonts w:ascii="Times New Roman" w:hAnsi="Times New Roman" w:cs="Times New Roman"/>
          <w:sz w:val="28"/>
          <w:szCs w:val="28"/>
          <w:lang w:eastAsia="zh-CN"/>
        </w:rPr>
        <w:t xml:space="preserve">от 26.05.2023 № </w:t>
      </w:r>
      <w:r w:rsidRPr="009343A5">
        <w:rPr>
          <w:rFonts w:ascii="Times New Roman" w:hAnsi="Times New Roman" w:cs="Times New Roman"/>
          <w:sz w:val="28"/>
          <w:szCs w:val="28"/>
          <w:lang w:eastAsia="zh-CN"/>
        </w:rPr>
        <w:t>848</w:t>
      </w:r>
    </w:p>
    <w:p w:rsidR="009F39A9" w:rsidRPr="009F39A9" w:rsidRDefault="009F39A9" w:rsidP="009F39A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zh-CN"/>
        </w:rPr>
      </w:pPr>
      <w:r w:rsidRPr="009F39A9">
        <w:rPr>
          <w:rFonts w:ascii="Times New Roman" w:hAnsi="Times New Roman" w:cs="Times New Roman"/>
          <w:sz w:val="28"/>
          <w:szCs w:val="28"/>
          <w:lang w:eastAsia="zh-CN"/>
        </w:rPr>
        <w:t>Великий Новгород</w:t>
      </w:r>
    </w:p>
    <w:p w:rsidR="00817DF1" w:rsidRPr="009343A5" w:rsidRDefault="00817DF1" w:rsidP="009F39A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C32E6" w:rsidRPr="009343A5" w:rsidRDefault="006C32E6" w:rsidP="009F39A9">
      <w:pPr>
        <w:pStyle w:val="1"/>
        <w:spacing w:before="0" w:after="0"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43A5">
        <w:rPr>
          <w:rFonts w:ascii="Times New Roman" w:hAnsi="Times New Roman" w:cs="Times New Roman"/>
          <w:color w:val="auto"/>
          <w:sz w:val="28"/>
          <w:szCs w:val="28"/>
        </w:rPr>
        <w:t>О передач</w:t>
      </w:r>
      <w:r w:rsidR="00ED56E2" w:rsidRPr="009343A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343A5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имущества</w:t>
      </w:r>
    </w:p>
    <w:p w:rsidR="008356C1" w:rsidRPr="009343A5" w:rsidRDefault="006C32E6" w:rsidP="009F39A9">
      <w:pPr>
        <w:spacing w:line="240" w:lineRule="exact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343A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356C1" w:rsidRPr="009343A5">
        <w:rPr>
          <w:rFonts w:ascii="Times New Roman" w:hAnsi="Times New Roman" w:cs="Times New Roman"/>
          <w:b/>
          <w:sz w:val="28"/>
          <w:szCs w:val="28"/>
        </w:rPr>
        <w:t xml:space="preserve">государственную </w:t>
      </w:r>
      <w:r w:rsidRPr="009343A5">
        <w:rPr>
          <w:rFonts w:ascii="Times New Roman" w:hAnsi="Times New Roman" w:cs="Times New Roman"/>
          <w:b/>
          <w:sz w:val="28"/>
          <w:szCs w:val="28"/>
        </w:rPr>
        <w:t xml:space="preserve">собственность </w:t>
      </w:r>
    </w:p>
    <w:p w:rsidR="006C32E6" w:rsidRPr="009343A5" w:rsidRDefault="006C32E6" w:rsidP="009F39A9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9343A5">
        <w:rPr>
          <w:rFonts w:ascii="Times New Roman" w:hAnsi="Times New Roman" w:cs="Times New Roman"/>
          <w:b/>
          <w:sz w:val="28"/>
          <w:szCs w:val="28"/>
        </w:rPr>
        <w:t>Новгородской</w:t>
      </w:r>
      <w:r w:rsidRPr="009343A5">
        <w:rPr>
          <w:rFonts w:ascii="Times New Roman" w:hAnsi="Times New Roman" w:cs="Times New Roman"/>
          <w:sz w:val="28"/>
          <w:szCs w:val="28"/>
        </w:rPr>
        <w:t xml:space="preserve"> </w:t>
      </w:r>
      <w:r w:rsidRPr="009343A5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6C32E6" w:rsidRPr="009343A5" w:rsidRDefault="00817DF1" w:rsidP="009F39A9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9343A5">
        <w:rPr>
          <w:sz w:val="28"/>
          <w:szCs w:val="28"/>
        </w:rPr>
        <w:tab/>
      </w:r>
    </w:p>
    <w:p w:rsidR="006C32E6" w:rsidRPr="009343A5" w:rsidRDefault="006C32E6" w:rsidP="009F39A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343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решением Думы Новгородского муниципального района от </w:t>
      </w:r>
      <w:r w:rsidR="008356C1" w:rsidRPr="009343A5">
        <w:rPr>
          <w:rFonts w:ascii="Times New Roman" w:hAnsi="Times New Roman" w:cs="Times New Roman"/>
          <w:b w:val="0"/>
          <w:color w:val="auto"/>
          <w:sz w:val="28"/>
          <w:szCs w:val="28"/>
        </w:rPr>
        <w:t>26.05.2017 №200</w:t>
      </w:r>
      <w:r w:rsidRPr="009343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«Об утверждении Положения о порядке управления и распоряжения муниципальным имуществом Новгородского муниципального района», Положением о комитете по управлению муниципальным имущест</w:t>
      </w:r>
      <w:r w:rsidR="00B07D78" w:rsidRPr="009343A5">
        <w:rPr>
          <w:rFonts w:ascii="Times New Roman" w:hAnsi="Times New Roman" w:cs="Times New Roman"/>
          <w:b w:val="0"/>
          <w:color w:val="auto"/>
          <w:sz w:val="28"/>
          <w:szCs w:val="28"/>
        </w:rPr>
        <w:t>вом Администрации Новгородского</w:t>
      </w:r>
      <w:r w:rsidRPr="009343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района, утвержденным </w:t>
      </w:r>
      <w:r w:rsidR="008356C1" w:rsidRPr="009343A5">
        <w:rPr>
          <w:rFonts w:ascii="Times New Roman" w:hAnsi="Times New Roman" w:cs="Times New Roman"/>
          <w:b w:val="0"/>
          <w:color w:val="auto"/>
          <w:sz w:val="28"/>
          <w:szCs w:val="28"/>
        </w:rPr>
        <w:t>распоряжением</w:t>
      </w:r>
      <w:r w:rsidRPr="009343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Новгородского муниципального района от</w:t>
      </w:r>
      <w:r w:rsidR="008356C1" w:rsidRPr="009343A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25.03.2015 №1566-рг</w:t>
      </w:r>
      <w:r w:rsidR="006D2E2F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</w:p>
    <w:p w:rsidR="00817DF1" w:rsidRPr="009343A5" w:rsidRDefault="00817DF1" w:rsidP="009F39A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343A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Дума Новгородского муниципального района</w:t>
      </w:r>
      <w:r w:rsidR="005243FB" w:rsidRPr="009343A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817DF1" w:rsidRPr="009343A5" w:rsidRDefault="00817DF1" w:rsidP="009F39A9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343A5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6C32E6" w:rsidRPr="009343A5" w:rsidRDefault="006C32E6" w:rsidP="009F39A9">
      <w:pPr>
        <w:numPr>
          <w:ilvl w:val="0"/>
          <w:numId w:val="7"/>
        </w:numPr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9343A5">
        <w:rPr>
          <w:rFonts w:ascii="Times New Roman" w:hAnsi="Times New Roman" w:cs="Times New Roman"/>
          <w:bCs/>
          <w:sz w:val="28"/>
          <w:szCs w:val="28"/>
        </w:rPr>
        <w:t xml:space="preserve">Передать из муниципальной собственности Новгородского муниципального района в </w:t>
      </w:r>
      <w:r w:rsidR="008356C1" w:rsidRPr="009343A5">
        <w:rPr>
          <w:rFonts w:ascii="Times New Roman" w:hAnsi="Times New Roman" w:cs="Times New Roman"/>
          <w:bCs/>
          <w:sz w:val="28"/>
          <w:szCs w:val="28"/>
        </w:rPr>
        <w:t xml:space="preserve">государственную </w:t>
      </w:r>
      <w:r w:rsidRPr="009343A5">
        <w:rPr>
          <w:rFonts w:ascii="Times New Roman" w:hAnsi="Times New Roman" w:cs="Times New Roman"/>
          <w:bCs/>
          <w:sz w:val="28"/>
          <w:szCs w:val="28"/>
        </w:rPr>
        <w:t>собственность Новгородской области следующее имущество:</w:t>
      </w:r>
    </w:p>
    <w:p w:rsidR="00705666" w:rsidRPr="009343A5" w:rsidRDefault="00705666" w:rsidP="009F39A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343A5">
        <w:rPr>
          <w:rFonts w:ascii="Times New Roman" w:hAnsi="Times New Roman" w:cs="Times New Roman"/>
          <w:bCs/>
          <w:sz w:val="28"/>
          <w:szCs w:val="28"/>
        </w:rPr>
        <w:t>- пристроенная газовая котельная. общей площа</w:t>
      </w:r>
      <w:r w:rsidR="00B07D78" w:rsidRPr="009343A5">
        <w:rPr>
          <w:rFonts w:ascii="Times New Roman" w:hAnsi="Times New Roman" w:cs="Times New Roman"/>
          <w:bCs/>
          <w:sz w:val="28"/>
          <w:szCs w:val="28"/>
        </w:rPr>
        <w:t>дью 24.9 кв.м., с кадастровым №</w:t>
      </w:r>
      <w:r w:rsidRPr="009343A5">
        <w:rPr>
          <w:rFonts w:ascii="Times New Roman" w:hAnsi="Times New Roman" w:cs="Times New Roman"/>
          <w:bCs/>
          <w:sz w:val="28"/>
          <w:szCs w:val="28"/>
        </w:rPr>
        <w:t>53:11:1900219:1474</w:t>
      </w:r>
      <w:r w:rsidR="00B02776" w:rsidRPr="009343A5">
        <w:rPr>
          <w:rFonts w:ascii="Times New Roman" w:hAnsi="Times New Roman" w:cs="Times New Roman"/>
          <w:bCs/>
          <w:sz w:val="28"/>
          <w:szCs w:val="28"/>
        </w:rPr>
        <w:t xml:space="preserve"> расположенная по адресу: Новгородская область, Новгородский район, д. Трубичино, ул. Н</w:t>
      </w:r>
      <w:r w:rsidR="0045623A" w:rsidRPr="009343A5">
        <w:rPr>
          <w:rFonts w:ascii="Times New Roman" w:hAnsi="Times New Roman" w:cs="Times New Roman"/>
          <w:bCs/>
          <w:sz w:val="28"/>
          <w:szCs w:val="28"/>
        </w:rPr>
        <w:t>а</w:t>
      </w:r>
      <w:r w:rsidR="007C1D63" w:rsidRPr="009343A5">
        <w:rPr>
          <w:rFonts w:ascii="Times New Roman" w:hAnsi="Times New Roman" w:cs="Times New Roman"/>
          <w:bCs/>
          <w:sz w:val="28"/>
          <w:szCs w:val="28"/>
        </w:rPr>
        <w:t>волоцкая, д.3;</w:t>
      </w:r>
    </w:p>
    <w:p w:rsidR="007C1D63" w:rsidRPr="009343A5" w:rsidRDefault="007C1D63" w:rsidP="009F39A9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343A5">
        <w:rPr>
          <w:rFonts w:ascii="Times New Roman" w:hAnsi="Times New Roman" w:cs="Times New Roman"/>
          <w:bCs/>
          <w:sz w:val="28"/>
          <w:szCs w:val="28"/>
        </w:rPr>
        <w:t xml:space="preserve">- встроенное оборудование согласно приложению </w:t>
      </w:r>
      <w:r w:rsidR="00B07D78" w:rsidRPr="009343A5">
        <w:rPr>
          <w:rFonts w:ascii="Times New Roman" w:hAnsi="Times New Roman" w:cs="Times New Roman"/>
          <w:bCs/>
          <w:sz w:val="28"/>
          <w:szCs w:val="28"/>
        </w:rPr>
        <w:t>№</w:t>
      </w:r>
      <w:r w:rsidRPr="009343A5">
        <w:rPr>
          <w:rFonts w:ascii="Times New Roman" w:hAnsi="Times New Roman" w:cs="Times New Roman"/>
          <w:bCs/>
          <w:sz w:val="28"/>
          <w:szCs w:val="28"/>
        </w:rPr>
        <w:t>1 к настоящему решению.</w:t>
      </w:r>
    </w:p>
    <w:p w:rsidR="006C32E6" w:rsidRPr="009343A5" w:rsidRDefault="006C32E6" w:rsidP="009F39A9">
      <w:pPr>
        <w:pStyle w:val="21"/>
        <w:ind w:firstLine="709"/>
        <w:rPr>
          <w:rFonts w:ascii="Times New Roman" w:hAnsi="Times New Roman" w:cs="Times New Roman"/>
        </w:rPr>
      </w:pPr>
      <w:r w:rsidRPr="009343A5">
        <w:rPr>
          <w:rFonts w:ascii="Times New Roman" w:hAnsi="Times New Roman" w:cs="Times New Roman"/>
        </w:rPr>
        <w:t>2. Комитету по управлению муниципальным имуществом Администрации Новгородского</w:t>
      </w:r>
      <w:r w:rsidR="002F2DB9" w:rsidRPr="009343A5">
        <w:rPr>
          <w:rFonts w:ascii="Times New Roman" w:hAnsi="Times New Roman" w:cs="Times New Roman"/>
        </w:rPr>
        <w:t xml:space="preserve"> муниципального района в течение</w:t>
      </w:r>
      <w:r w:rsidRPr="009343A5">
        <w:rPr>
          <w:rFonts w:ascii="Times New Roman" w:hAnsi="Times New Roman" w:cs="Times New Roman"/>
        </w:rPr>
        <w:t xml:space="preserve"> 20 дней с момента подписания настоящего решения подготовить акты приема-передачи имущества и внести соответствующие изменения в реестр недвижимого муниципального имущества Новгородского муниципального района.</w:t>
      </w:r>
    </w:p>
    <w:p w:rsidR="00780F85" w:rsidRPr="009343A5" w:rsidRDefault="00780F8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343A5" w:rsidRPr="009343A5" w:rsidRDefault="009343A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343A5" w:rsidRPr="009343A5" w:rsidRDefault="009343A5" w:rsidP="009343A5">
      <w:pPr>
        <w:widowControl/>
        <w:shd w:val="clear" w:color="auto" w:fill="FFFFFF"/>
        <w:tabs>
          <w:tab w:val="left" w:pos="7380"/>
        </w:tabs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343A5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9343A5" w:rsidRPr="009343A5" w:rsidRDefault="009343A5" w:rsidP="009343A5">
      <w:pPr>
        <w:widowControl/>
        <w:shd w:val="clear" w:color="auto" w:fill="FFFFFF"/>
        <w:tabs>
          <w:tab w:val="left" w:pos="7380"/>
        </w:tabs>
        <w:autoSpaceDE/>
        <w:autoSpaceDN/>
        <w:adjustRightInd/>
        <w:spacing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9343A5">
        <w:rPr>
          <w:rFonts w:ascii="Times New Roman" w:hAnsi="Times New Roman" w:cs="Times New Roman"/>
          <w:b/>
          <w:sz w:val="28"/>
          <w:szCs w:val="28"/>
        </w:rPr>
        <w:t>Думы муниципального района                                                  Д.Н. Гаврилов</w:t>
      </w:r>
    </w:p>
    <w:p w:rsidR="00705666" w:rsidRDefault="00705666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9343A5" w:rsidRDefault="009343A5">
      <w:pPr>
        <w:ind w:firstLine="0"/>
        <w:rPr>
          <w:rFonts w:ascii="Times New Roman" w:hAnsi="Times New Roman" w:cs="Times New Roman"/>
          <w:sz w:val="24"/>
          <w:szCs w:val="28"/>
        </w:rPr>
      </w:pPr>
    </w:p>
    <w:p w:rsidR="00B07D78" w:rsidRPr="00B07D78" w:rsidRDefault="00B07D78" w:rsidP="00B07D78">
      <w:pPr>
        <w:widowControl/>
        <w:tabs>
          <w:tab w:val="left" w:pos="2100"/>
        </w:tabs>
        <w:autoSpaceDE/>
        <w:autoSpaceDN/>
        <w:adjustRightInd/>
        <w:spacing w:after="120" w:line="240" w:lineRule="exact"/>
        <w:ind w:left="4395" w:firstLine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B07D78">
        <w:rPr>
          <w:rFonts w:ascii="Times New Roman" w:hAnsi="Times New Roman" w:cs="Times New Roman"/>
          <w:sz w:val="28"/>
          <w:szCs w:val="28"/>
          <w:lang w:eastAsia="zh-CN"/>
        </w:rPr>
        <w:t>Приложение</w:t>
      </w:r>
      <w:r w:rsidR="009343A5">
        <w:rPr>
          <w:rFonts w:ascii="Times New Roman" w:hAnsi="Times New Roman" w:cs="Times New Roman"/>
          <w:sz w:val="28"/>
          <w:szCs w:val="28"/>
          <w:lang w:eastAsia="zh-CN"/>
        </w:rPr>
        <w:t xml:space="preserve"> №1</w:t>
      </w:r>
    </w:p>
    <w:p w:rsidR="009343A5" w:rsidRDefault="00B07D78" w:rsidP="009343A5">
      <w:pPr>
        <w:widowControl/>
        <w:tabs>
          <w:tab w:val="left" w:pos="2100"/>
        </w:tabs>
        <w:autoSpaceDE/>
        <w:autoSpaceDN/>
        <w:adjustRightInd/>
        <w:spacing w:line="240" w:lineRule="exact"/>
        <w:ind w:left="4395" w:firstLine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B07D78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к решению Думы Новгородского</w:t>
      </w:r>
      <w:r w:rsidR="009343A5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="009343A5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муниципального района </w:t>
      </w:r>
      <w:r w:rsidRPr="00B07D78">
        <w:rPr>
          <w:rFonts w:ascii="Times New Roman" w:hAnsi="Times New Roman" w:cs="Times New Roman"/>
          <w:sz w:val="28"/>
          <w:szCs w:val="28"/>
          <w:lang w:eastAsia="zh-CN"/>
        </w:rPr>
        <w:t xml:space="preserve">от </w:t>
      </w:r>
      <w:r w:rsidR="009343A5">
        <w:rPr>
          <w:rFonts w:ascii="Times New Roman" w:hAnsi="Times New Roman" w:cs="Times New Roman"/>
          <w:sz w:val="28"/>
          <w:szCs w:val="28"/>
          <w:lang w:eastAsia="zh-CN"/>
        </w:rPr>
        <w:t xml:space="preserve">26.05.2023 </w:t>
      </w:r>
    </w:p>
    <w:p w:rsidR="00B07D78" w:rsidRPr="00B07D78" w:rsidRDefault="009343A5" w:rsidP="009343A5">
      <w:pPr>
        <w:widowControl/>
        <w:tabs>
          <w:tab w:val="left" w:pos="2100"/>
        </w:tabs>
        <w:autoSpaceDE/>
        <w:autoSpaceDN/>
        <w:adjustRightInd/>
        <w:spacing w:line="240" w:lineRule="exact"/>
        <w:ind w:left="4395" w:firstLine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№ 848</w:t>
      </w:r>
      <w:r w:rsidR="00B07D78" w:rsidRPr="00B07D78">
        <w:rPr>
          <w:rFonts w:ascii="Times New Roman" w:hAnsi="Times New Roman" w:cs="Times New Roman"/>
          <w:sz w:val="28"/>
          <w:szCs w:val="28"/>
          <w:lang w:eastAsia="zh-CN"/>
        </w:rPr>
        <w:t xml:space="preserve"> «</w:t>
      </w:r>
      <w:r w:rsidRPr="009343A5">
        <w:rPr>
          <w:rFonts w:ascii="Times New Roman" w:hAnsi="Times New Roman" w:cs="Times New Roman"/>
          <w:sz w:val="28"/>
          <w:szCs w:val="28"/>
          <w:lang w:eastAsia="zh-CN"/>
        </w:rPr>
        <w:t>О пе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редаче муниципального имущества </w:t>
      </w:r>
      <w:r w:rsidRPr="009343A5">
        <w:rPr>
          <w:rFonts w:ascii="Times New Roma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государственную собственность </w:t>
      </w:r>
      <w:r w:rsidRPr="009343A5">
        <w:rPr>
          <w:rFonts w:ascii="Times New Roman" w:hAnsi="Times New Roman" w:cs="Times New Roman"/>
          <w:sz w:val="28"/>
          <w:szCs w:val="28"/>
          <w:lang w:eastAsia="zh-CN"/>
        </w:rPr>
        <w:t>Новгородской области</w:t>
      </w:r>
      <w:r w:rsidR="00B07D78" w:rsidRPr="00B07D78">
        <w:rPr>
          <w:rFonts w:ascii="Times New Roman" w:hAnsi="Times New Roman" w:cs="Times New Roman"/>
          <w:sz w:val="28"/>
          <w:szCs w:val="28"/>
          <w:lang w:eastAsia="zh-CN"/>
        </w:rPr>
        <w:t>»</w:t>
      </w:r>
    </w:p>
    <w:p w:rsidR="00705666" w:rsidRDefault="00705666" w:rsidP="00705666">
      <w:pPr>
        <w:widowControl/>
        <w:suppressAutoHyphens/>
        <w:autoSpaceDE/>
        <w:autoSpaceDN/>
        <w:adjustRightInd/>
        <w:spacing w:line="140" w:lineRule="atLeast"/>
        <w:ind w:firstLine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D2E2F" w:rsidRPr="00705666" w:rsidRDefault="006D2E2F" w:rsidP="00705666">
      <w:pPr>
        <w:widowControl/>
        <w:suppressAutoHyphens/>
        <w:autoSpaceDE/>
        <w:autoSpaceDN/>
        <w:adjustRightInd/>
        <w:spacing w:line="140" w:lineRule="atLeast"/>
        <w:ind w:firstLine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10"/>
        <w:gridCol w:w="1617"/>
        <w:gridCol w:w="1803"/>
      </w:tblGrid>
      <w:tr w:rsidR="00705666" w:rsidRPr="009343A5" w:rsidTr="009343A5">
        <w:tc>
          <w:tcPr>
            <w:tcW w:w="9464" w:type="dxa"/>
            <w:gridSpan w:val="4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Тепломеханическая часть</w:t>
            </w:r>
          </w:p>
        </w:tc>
      </w:tr>
      <w:tr w:rsidR="00705666" w:rsidRPr="009343A5" w:rsidTr="003067E0">
        <w:tc>
          <w:tcPr>
            <w:tcW w:w="534" w:type="dxa"/>
          </w:tcPr>
          <w:p w:rsidR="00705666" w:rsidRPr="009343A5" w:rsidRDefault="00705666" w:rsidP="003067E0">
            <w:pPr>
              <w:widowControl/>
              <w:suppressAutoHyphens/>
              <w:autoSpaceDE/>
              <w:autoSpaceDN/>
              <w:adjustRightInd/>
              <w:ind w:left="-57" w:right="-57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510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1617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Количество</w:t>
            </w:r>
          </w:p>
        </w:tc>
        <w:tc>
          <w:tcPr>
            <w:tcW w:w="1803" w:type="dxa"/>
          </w:tcPr>
          <w:p w:rsidR="00705666" w:rsidRPr="009343A5" w:rsidRDefault="00705666" w:rsidP="009343A5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Балансовая стоимость, руб.</w:t>
            </w:r>
          </w:p>
        </w:tc>
      </w:tr>
      <w:tr w:rsidR="00705666" w:rsidRPr="009343A5" w:rsidTr="003067E0">
        <w:trPr>
          <w:trHeight w:val="1020"/>
        </w:trPr>
        <w:tc>
          <w:tcPr>
            <w:tcW w:w="534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510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Котел водогрейный для двухкотловой установки с контроллерами </w:t>
            </w:r>
            <w:r w:rsidRPr="009343A5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Vitotronik</w:t>
            </w: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100 и </w:t>
            </w:r>
            <w:r w:rsidRPr="009343A5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Vitotronik</w:t>
            </w: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300-</w:t>
            </w:r>
            <w:r w:rsidRPr="009343A5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K</w:t>
            </w: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тепловой мощностью 900 кВт (базовый)</w:t>
            </w:r>
          </w:p>
        </w:tc>
        <w:tc>
          <w:tcPr>
            <w:tcW w:w="1617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03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665173,1</w:t>
            </w:r>
          </w:p>
        </w:tc>
      </w:tr>
      <w:tr w:rsidR="00705666" w:rsidRPr="009343A5" w:rsidTr="003067E0">
        <w:trPr>
          <w:trHeight w:val="978"/>
        </w:trPr>
        <w:tc>
          <w:tcPr>
            <w:tcW w:w="534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510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Котел водогрейный для двухкотловой установки с контроллерами </w:t>
            </w:r>
            <w:r w:rsidRPr="009343A5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Vitotronik</w:t>
            </w: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100 и </w:t>
            </w:r>
            <w:r w:rsidRPr="009343A5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Vitotronik</w:t>
            </w: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300-</w:t>
            </w:r>
            <w:r w:rsidRPr="009343A5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K</w:t>
            </w: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тепловой мощностью 900 кВт (базовый)</w:t>
            </w:r>
          </w:p>
        </w:tc>
        <w:tc>
          <w:tcPr>
            <w:tcW w:w="1617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03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591606,1</w:t>
            </w:r>
          </w:p>
        </w:tc>
      </w:tr>
      <w:tr w:rsidR="00705666" w:rsidRPr="009343A5" w:rsidTr="003067E0">
        <w:tc>
          <w:tcPr>
            <w:tcW w:w="534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510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Горелка газовая плавно-двухступенчатая </w:t>
            </w:r>
            <w:r w:rsidRPr="009343A5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WM</w:t>
            </w: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9343A5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G</w:t>
            </w: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10/4-</w:t>
            </w:r>
            <w:r w:rsidRPr="009343A5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FZM</w:t>
            </w:r>
          </w:p>
        </w:tc>
        <w:tc>
          <w:tcPr>
            <w:tcW w:w="1617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1803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752932,35</w:t>
            </w:r>
          </w:p>
        </w:tc>
      </w:tr>
      <w:tr w:rsidR="00705666" w:rsidRPr="009343A5" w:rsidTr="003067E0">
        <w:trPr>
          <w:trHeight w:val="419"/>
        </w:trPr>
        <w:tc>
          <w:tcPr>
            <w:tcW w:w="534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4</w:t>
            </w: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510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Шумоглушитель горелки </w:t>
            </w:r>
            <w:r w:rsidRPr="009343A5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W-SH20</w:t>
            </w:r>
          </w:p>
        </w:tc>
        <w:tc>
          <w:tcPr>
            <w:tcW w:w="1617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03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254205,04</w:t>
            </w:r>
          </w:p>
        </w:tc>
      </w:tr>
      <w:tr w:rsidR="00705666" w:rsidRPr="009343A5" w:rsidTr="003067E0">
        <w:trPr>
          <w:trHeight w:val="706"/>
        </w:trPr>
        <w:tc>
          <w:tcPr>
            <w:tcW w:w="534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510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Насос сетевой сдвоенный с частотным регулятором </w:t>
            </w:r>
            <w:r w:rsidRPr="009343A5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Omega</w:t>
            </w: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343A5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Drive</w:t>
            </w: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8-150-2</w:t>
            </w:r>
            <w:r w:rsidRPr="009343A5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D</w:t>
            </w:r>
          </w:p>
        </w:tc>
        <w:tc>
          <w:tcPr>
            <w:tcW w:w="1617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1803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118644,6</w:t>
            </w:r>
          </w:p>
        </w:tc>
      </w:tr>
      <w:tr w:rsidR="00705666" w:rsidRPr="009343A5" w:rsidTr="003067E0">
        <w:trPr>
          <w:trHeight w:val="421"/>
        </w:trPr>
        <w:tc>
          <w:tcPr>
            <w:tcW w:w="534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6.</w:t>
            </w:r>
          </w:p>
        </w:tc>
        <w:tc>
          <w:tcPr>
            <w:tcW w:w="5510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Бак расширительный мембранный емкостью 300 л</w:t>
            </w:r>
          </w:p>
        </w:tc>
        <w:tc>
          <w:tcPr>
            <w:tcW w:w="1617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03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17755,19</w:t>
            </w:r>
          </w:p>
        </w:tc>
      </w:tr>
      <w:tr w:rsidR="00705666" w:rsidRPr="009343A5" w:rsidTr="003067E0">
        <w:trPr>
          <w:trHeight w:val="414"/>
        </w:trPr>
        <w:tc>
          <w:tcPr>
            <w:tcW w:w="534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510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Насос подпиточный </w:t>
            </w:r>
            <w:r w:rsidRPr="009343A5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CR3-6</w:t>
            </w:r>
          </w:p>
        </w:tc>
        <w:tc>
          <w:tcPr>
            <w:tcW w:w="1617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1</w:t>
            </w:r>
          </w:p>
        </w:tc>
        <w:tc>
          <w:tcPr>
            <w:tcW w:w="1803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19670,53</w:t>
            </w:r>
          </w:p>
        </w:tc>
      </w:tr>
      <w:tr w:rsidR="00705666" w:rsidRPr="009343A5" w:rsidTr="003067E0">
        <w:tc>
          <w:tcPr>
            <w:tcW w:w="534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8.</w:t>
            </w:r>
          </w:p>
        </w:tc>
        <w:tc>
          <w:tcPr>
            <w:tcW w:w="5510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Установка комплексной водоподготовки АСДР «Комплексон-6»</w:t>
            </w:r>
          </w:p>
        </w:tc>
        <w:tc>
          <w:tcPr>
            <w:tcW w:w="1617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03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26598,32</w:t>
            </w:r>
          </w:p>
        </w:tc>
      </w:tr>
      <w:tr w:rsidR="00705666" w:rsidRPr="009343A5" w:rsidTr="003067E0">
        <w:trPr>
          <w:trHeight w:val="414"/>
        </w:trPr>
        <w:tc>
          <w:tcPr>
            <w:tcW w:w="534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5510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Насос рециркуляционный </w:t>
            </w:r>
            <w:r w:rsidRPr="009343A5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TP 5-30/4</w:t>
            </w:r>
          </w:p>
        </w:tc>
        <w:tc>
          <w:tcPr>
            <w:tcW w:w="1617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03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51399,28</w:t>
            </w:r>
          </w:p>
        </w:tc>
      </w:tr>
      <w:tr w:rsidR="00705666" w:rsidRPr="009343A5" w:rsidTr="003067E0">
        <w:trPr>
          <w:trHeight w:val="327"/>
        </w:trPr>
        <w:tc>
          <w:tcPr>
            <w:tcW w:w="534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10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Внутреннее газоснабжение</w:t>
            </w:r>
          </w:p>
        </w:tc>
        <w:tc>
          <w:tcPr>
            <w:tcW w:w="1617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3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05666" w:rsidRPr="009343A5" w:rsidTr="003067E0">
        <w:trPr>
          <w:trHeight w:val="353"/>
        </w:trPr>
        <w:tc>
          <w:tcPr>
            <w:tcW w:w="534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510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Клапан термозапорный КТЗ-001-100-02 Ду 100</w:t>
            </w:r>
          </w:p>
        </w:tc>
        <w:tc>
          <w:tcPr>
            <w:tcW w:w="1617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03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16511,61</w:t>
            </w:r>
          </w:p>
        </w:tc>
      </w:tr>
      <w:tr w:rsidR="00705666" w:rsidRPr="009343A5" w:rsidTr="003067E0">
        <w:trPr>
          <w:trHeight w:val="415"/>
        </w:trPr>
        <w:tc>
          <w:tcPr>
            <w:tcW w:w="534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510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Измерительный комплекс ВН4Н-1 Ду 100</w:t>
            </w:r>
          </w:p>
        </w:tc>
        <w:tc>
          <w:tcPr>
            <w:tcW w:w="1617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03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18682,88</w:t>
            </w:r>
          </w:p>
        </w:tc>
      </w:tr>
      <w:tr w:rsidR="00705666" w:rsidRPr="009343A5" w:rsidTr="003067E0">
        <w:tc>
          <w:tcPr>
            <w:tcW w:w="534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510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Измерительный комплекс для учета газа ИРВИС-РС-ПП-16-ППС</w:t>
            </w:r>
          </w:p>
        </w:tc>
        <w:tc>
          <w:tcPr>
            <w:tcW w:w="1617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03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96775,3</w:t>
            </w:r>
          </w:p>
        </w:tc>
      </w:tr>
      <w:tr w:rsidR="00705666" w:rsidRPr="009343A5" w:rsidTr="003067E0">
        <w:tc>
          <w:tcPr>
            <w:tcW w:w="534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510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Кран шаровой газовый фланцевый Ду 100 мм КШ100Ф</w:t>
            </w:r>
          </w:p>
        </w:tc>
        <w:tc>
          <w:tcPr>
            <w:tcW w:w="1617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03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23064,4</w:t>
            </w:r>
          </w:p>
        </w:tc>
      </w:tr>
      <w:tr w:rsidR="00705666" w:rsidRPr="009343A5" w:rsidTr="003067E0">
        <w:tc>
          <w:tcPr>
            <w:tcW w:w="534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510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Кран шаровой газовый фланцевый Ду 100 мм КШ80Ф</w:t>
            </w:r>
          </w:p>
        </w:tc>
        <w:tc>
          <w:tcPr>
            <w:tcW w:w="1617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03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10643,9</w:t>
            </w:r>
          </w:p>
        </w:tc>
      </w:tr>
      <w:tr w:rsidR="00705666" w:rsidRPr="009343A5" w:rsidTr="003067E0">
        <w:trPr>
          <w:trHeight w:val="445"/>
        </w:trPr>
        <w:tc>
          <w:tcPr>
            <w:tcW w:w="534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510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Кран шаровой изолирующий Ду 100 мм КШИ100Ф</w:t>
            </w:r>
          </w:p>
        </w:tc>
        <w:tc>
          <w:tcPr>
            <w:tcW w:w="1617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03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25200,0</w:t>
            </w:r>
          </w:p>
        </w:tc>
      </w:tr>
      <w:tr w:rsidR="00705666" w:rsidRPr="009343A5" w:rsidTr="003067E0">
        <w:trPr>
          <w:trHeight w:val="258"/>
        </w:trPr>
        <w:tc>
          <w:tcPr>
            <w:tcW w:w="534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10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Отопление и вентиляция</w:t>
            </w:r>
          </w:p>
        </w:tc>
        <w:tc>
          <w:tcPr>
            <w:tcW w:w="1617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3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05666" w:rsidRPr="009343A5" w:rsidTr="003067E0">
        <w:trPr>
          <w:trHeight w:val="683"/>
        </w:trPr>
        <w:tc>
          <w:tcPr>
            <w:tcW w:w="534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1.</w:t>
            </w:r>
          </w:p>
        </w:tc>
        <w:tc>
          <w:tcPr>
            <w:tcW w:w="5510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Радиатор стальной пластинчатый в комплекте с настенными креплениями</w:t>
            </w:r>
          </w:p>
        </w:tc>
        <w:tc>
          <w:tcPr>
            <w:tcW w:w="1617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03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1184,38</w:t>
            </w:r>
          </w:p>
        </w:tc>
      </w:tr>
      <w:tr w:rsidR="00705666" w:rsidRPr="009343A5" w:rsidTr="003067E0">
        <w:trPr>
          <w:trHeight w:val="270"/>
        </w:trPr>
        <w:tc>
          <w:tcPr>
            <w:tcW w:w="534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10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Водоснабжение и канализация</w:t>
            </w:r>
          </w:p>
        </w:tc>
        <w:tc>
          <w:tcPr>
            <w:tcW w:w="1617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3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05666" w:rsidRPr="009343A5" w:rsidTr="003067E0">
        <w:trPr>
          <w:trHeight w:val="427"/>
        </w:trPr>
        <w:tc>
          <w:tcPr>
            <w:tcW w:w="534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510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Водосчетчик ВСХд20 с импульсным выходом</w:t>
            </w:r>
          </w:p>
        </w:tc>
        <w:tc>
          <w:tcPr>
            <w:tcW w:w="1617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03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1144,75</w:t>
            </w:r>
          </w:p>
        </w:tc>
      </w:tr>
      <w:tr w:rsidR="00705666" w:rsidRPr="009343A5" w:rsidTr="003067E0">
        <w:tc>
          <w:tcPr>
            <w:tcW w:w="534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510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Электроосвещение и силовое оборудование, в т. ч.</w:t>
            </w:r>
          </w:p>
        </w:tc>
        <w:tc>
          <w:tcPr>
            <w:tcW w:w="1617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3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05666" w:rsidRPr="009343A5" w:rsidTr="003067E0">
        <w:tc>
          <w:tcPr>
            <w:tcW w:w="534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510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Шкаф управления котельной ЩУК, в т. ч. счетчик электрической энергии «Меркурий 23 </w:t>
            </w:r>
            <w:r w:rsidRPr="009343A5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OART</w:t>
            </w: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-02</w:t>
            </w:r>
            <w:r w:rsidRPr="009343A5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FQCLN</w:t>
            </w: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617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3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62408,9</w:t>
            </w:r>
          </w:p>
        </w:tc>
      </w:tr>
      <w:tr w:rsidR="00705666" w:rsidRPr="009343A5" w:rsidTr="003067E0">
        <w:trPr>
          <w:trHeight w:val="415"/>
        </w:trPr>
        <w:tc>
          <w:tcPr>
            <w:tcW w:w="534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510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Электрооборудование</w:t>
            </w:r>
          </w:p>
        </w:tc>
        <w:tc>
          <w:tcPr>
            <w:tcW w:w="1617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3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12360,0</w:t>
            </w:r>
          </w:p>
        </w:tc>
      </w:tr>
      <w:tr w:rsidR="00705666" w:rsidRPr="009343A5" w:rsidTr="003067E0">
        <w:trPr>
          <w:trHeight w:val="420"/>
        </w:trPr>
        <w:tc>
          <w:tcPr>
            <w:tcW w:w="534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510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Пульт сигнализации дистанционный ПДС</w:t>
            </w:r>
          </w:p>
        </w:tc>
        <w:tc>
          <w:tcPr>
            <w:tcW w:w="1617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3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6013,06</w:t>
            </w:r>
          </w:p>
        </w:tc>
      </w:tr>
      <w:tr w:rsidR="00705666" w:rsidRPr="009343A5" w:rsidTr="003067E0">
        <w:trPr>
          <w:trHeight w:val="412"/>
        </w:trPr>
        <w:tc>
          <w:tcPr>
            <w:tcW w:w="534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4. </w:t>
            </w:r>
          </w:p>
        </w:tc>
        <w:tc>
          <w:tcPr>
            <w:tcW w:w="5510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Узел учета тепла</w:t>
            </w:r>
          </w:p>
        </w:tc>
        <w:tc>
          <w:tcPr>
            <w:tcW w:w="1617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3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26802,74</w:t>
            </w:r>
          </w:p>
        </w:tc>
      </w:tr>
      <w:tr w:rsidR="00705666" w:rsidRPr="009343A5" w:rsidTr="003067E0">
        <w:trPr>
          <w:trHeight w:val="404"/>
        </w:trPr>
        <w:tc>
          <w:tcPr>
            <w:tcW w:w="534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510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Освещение, электроустановочное оборудование</w:t>
            </w:r>
          </w:p>
        </w:tc>
        <w:tc>
          <w:tcPr>
            <w:tcW w:w="1617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3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18883,0</w:t>
            </w:r>
          </w:p>
        </w:tc>
      </w:tr>
      <w:tr w:rsidR="00705666" w:rsidRPr="009343A5" w:rsidTr="003067E0">
        <w:trPr>
          <w:trHeight w:val="410"/>
        </w:trPr>
        <w:tc>
          <w:tcPr>
            <w:tcW w:w="534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510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Кабельная продукция</w:t>
            </w:r>
          </w:p>
        </w:tc>
        <w:tc>
          <w:tcPr>
            <w:tcW w:w="1617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3" w:type="dxa"/>
          </w:tcPr>
          <w:p w:rsidR="00705666" w:rsidRPr="009343A5" w:rsidRDefault="00705666" w:rsidP="00705666">
            <w:pPr>
              <w:widowControl/>
              <w:suppressAutoHyphens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343A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36936,78</w:t>
            </w:r>
          </w:p>
        </w:tc>
      </w:tr>
    </w:tbl>
    <w:p w:rsidR="007C1D63" w:rsidRPr="008356C1" w:rsidRDefault="007C1D63">
      <w:pPr>
        <w:ind w:firstLine="0"/>
        <w:rPr>
          <w:rFonts w:ascii="Times New Roman" w:hAnsi="Times New Roman" w:cs="Times New Roman"/>
          <w:sz w:val="24"/>
          <w:szCs w:val="28"/>
        </w:rPr>
      </w:pPr>
    </w:p>
    <w:sectPr w:rsidR="007C1D63" w:rsidRPr="008356C1" w:rsidSect="00041931">
      <w:headerReference w:type="default" r:id="rId8"/>
      <w:pgSz w:w="11906" w:h="16838"/>
      <w:pgMar w:top="1134" w:right="567" w:bottom="1134" w:left="1985" w:header="567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9F5" w:rsidRDefault="009259F5" w:rsidP="00041931">
      <w:r>
        <w:separator/>
      </w:r>
    </w:p>
  </w:endnote>
  <w:endnote w:type="continuationSeparator" w:id="0">
    <w:p w:rsidR="009259F5" w:rsidRDefault="009259F5" w:rsidP="0004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9F5" w:rsidRDefault="009259F5" w:rsidP="00041931">
      <w:r>
        <w:separator/>
      </w:r>
    </w:p>
  </w:footnote>
  <w:footnote w:type="continuationSeparator" w:id="0">
    <w:p w:rsidR="009259F5" w:rsidRDefault="009259F5" w:rsidP="00041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31" w:rsidRPr="00041931" w:rsidRDefault="00041931">
    <w:pPr>
      <w:pStyle w:val="aff4"/>
      <w:jc w:val="center"/>
      <w:rPr>
        <w:rFonts w:ascii="Times New Roman" w:hAnsi="Times New Roman" w:cs="Times New Roman"/>
      </w:rPr>
    </w:pPr>
    <w:r w:rsidRPr="00041931">
      <w:rPr>
        <w:rFonts w:ascii="Times New Roman" w:hAnsi="Times New Roman" w:cs="Times New Roman"/>
      </w:rPr>
      <w:fldChar w:fldCharType="begin"/>
    </w:r>
    <w:r w:rsidRPr="00041931">
      <w:rPr>
        <w:rFonts w:ascii="Times New Roman" w:hAnsi="Times New Roman" w:cs="Times New Roman"/>
      </w:rPr>
      <w:instrText>PAGE   \* MERGEFORMAT</w:instrText>
    </w:r>
    <w:r w:rsidRPr="00041931">
      <w:rPr>
        <w:rFonts w:ascii="Times New Roman" w:hAnsi="Times New Roman" w:cs="Times New Roman"/>
      </w:rPr>
      <w:fldChar w:fldCharType="separate"/>
    </w:r>
    <w:r w:rsidR="00BF47F8">
      <w:rPr>
        <w:rFonts w:ascii="Times New Roman" w:hAnsi="Times New Roman" w:cs="Times New Roman"/>
        <w:noProof/>
      </w:rPr>
      <w:t>2</w:t>
    </w:r>
    <w:r w:rsidRPr="00041931">
      <w:rPr>
        <w:rFonts w:ascii="Times New Roman" w:hAnsi="Times New Roman" w:cs="Times New Roman"/>
      </w:rPr>
      <w:fldChar w:fldCharType="end"/>
    </w:r>
  </w:p>
  <w:p w:rsidR="00041931" w:rsidRDefault="00041931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E2C"/>
    <w:multiLevelType w:val="hybridMultilevel"/>
    <w:tmpl w:val="44C8408C"/>
    <w:lvl w:ilvl="0" w:tplc="D62258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4EC0C56"/>
    <w:multiLevelType w:val="hybridMultilevel"/>
    <w:tmpl w:val="4B52F5C0"/>
    <w:lvl w:ilvl="0" w:tplc="6770C760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" w15:restartNumberingAfterBreak="0">
    <w:nsid w:val="181C25EF"/>
    <w:multiLevelType w:val="hybridMultilevel"/>
    <w:tmpl w:val="4210D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063507"/>
    <w:multiLevelType w:val="hybridMultilevel"/>
    <w:tmpl w:val="C11AB8DA"/>
    <w:lvl w:ilvl="0" w:tplc="8FC4C3B6">
      <w:start w:val="3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4" w15:restartNumberingAfterBreak="0">
    <w:nsid w:val="30771167"/>
    <w:multiLevelType w:val="multilevel"/>
    <w:tmpl w:val="990032D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5" w15:restartNumberingAfterBreak="0">
    <w:nsid w:val="42812280"/>
    <w:multiLevelType w:val="multilevel"/>
    <w:tmpl w:val="6DDCEB4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6" w15:restartNumberingAfterBreak="0">
    <w:nsid w:val="60E0327B"/>
    <w:multiLevelType w:val="multilevel"/>
    <w:tmpl w:val="990032D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21"/>
    <w:rsid w:val="00005009"/>
    <w:rsid w:val="000072DC"/>
    <w:rsid w:val="0003280C"/>
    <w:rsid w:val="00036B8C"/>
    <w:rsid w:val="00041931"/>
    <w:rsid w:val="000B3119"/>
    <w:rsid w:val="000D3D37"/>
    <w:rsid w:val="000E192F"/>
    <w:rsid w:val="001046F1"/>
    <w:rsid w:val="0011199A"/>
    <w:rsid w:val="00121316"/>
    <w:rsid w:val="001240E7"/>
    <w:rsid w:val="0014140C"/>
    <w:rsid w:val="00154639"/>
    <w:rsid w:val="0015534C"/>
    <w:rsid w:val="00193825"/>
    <w:rsid w:val="001C6D05"/>
    <w:rsid w:val="001E374F"/>
    <w:rsid w:val="00232A5F"/>
    <w:rsid w:val="00242F26"/>
    <w:rsid w:val="002C3CFB"/>
    <w:rsid w:val="002E5E06"/>
    <w:rsid w:val="002F29B9"/>
    <w:rsid w:val="002F2DB9"/>
    <w:rsid w:val="003048CC"/>
    <w:rsid w:val="003067E0"/>
    <w:rsid w:val="00320673"/>
    <w:rsid w:val="0037037A"/>
    <w:rsid w:val="00374600"/>
    <w:rsid w:val="003A3C6A"/>
    <w:rsid w:val="003A40FF"/>
    <w:rsid w:val="003D2224"/>
    <w:rsid w:val="00404BF0"/>
    <w:rsid w:val="0045623A"/>
    <w:rsid w:val="004C0DC2"/>
    <w:rsid w:val="004D30DC"/>
    <w:rsid w:val="004D4598"/>
    <w:rsid w:val="005243FB"/>
    <w:rsid w:val="005359E5"/>
    <w:rsid w:val="005A2A88"/>
    <w:rsid w:val="005C289F"/>
    <w:rsid w:val="00602579"/>
    <w:rsid w:val="00657035"/>
    <w:rsid w:val="006C32E6"/>
    <w:rsid w:val="006D2E2F"/>
    <w:rsid w:val="00705666"/>
    <w:rsid w:val="0070663F"/>
    <w:rsid w:val="0074167E"/>
    <w:rsid w:val="00780F85"/>
    <w:rsid w:val="007C1D63"/>
    <w:rsid w:val="007E1492"/>
    <w:rsid w:val="007E60C7"/>
    <w:rsid w:val="00812267"/>
    <w:rsid w:val="00817DF1"/>
    <w:rsid w:val="008356C1"/>
    <w:rsid w:val="008365AE"/>
    <w:rsid w:val="00846A48"/>
    <w:rsid w:val="00856E6F"/>
    <w:rsid w:val="0086192C"/>
    <w:rsid w:val="00873208"/>
    <w:rsid w:val="00886B18"/>
    <w:rsid w:val="00897AA4"/>
    <w:rsid w:val="008B3349"/>
    <w:rsid w:val="008B7A00"/>
    <w:rsid w:val="008D6506"/>
    <w:rsid w:val="008F3DAD"/>
    <w:rsid w:val="00911A09"/>
    <w:rsid w:val="00916E4D"/>
    <w:rsid w:val="009259F5"/>
    <w:rsid w:val="009343A5"/>
    <w:rsid w:val="009764EE"/>
    <w:rsid w:val="00985F36"/>
    <w:rsid w:val="0099588D"/>
    <w:rsid w:val="009F39A9"/>
    <w:rsid w:val="00A507ED"/>
    <w:rsid w:val="00A5351C"/>
    <w:rsid w:val="00A72D1E"/>
    <w:rsid w:val="00A870C9"/>
    <w:rsid w:val="00AC0E0F"/>
    <w:rsid w:val="00AD5307"/>
    <w:rsid w:val="00AE7931"/>
    <w:rsid w:val="00AE7C86"/>
    <w:rsid w:val="00B02776"/>
    <w:rsid w:val="00B02D50"/>
    <w:rsid w:val="00B07D78"/>
    <w:rsid w:val="00B173DC"/>
    <w:rsid w:val="00B37FF8"/>
    <w:rsid w:val="00B54967"/>
    <w:rsid w:val="00B75866"/>
    <w:rsid w:val="00B94549"/>
    <w:rsid w:val="00BC0262"/>
    <w:rsid w:val="00BE27D3"/>
    <w:rsid w:val="00BF47F8"/>
    <w:rsid w:val="00C06B02"/>
    <w:rsid w:val="00C22395"/>
    <w:rsid w:val="00C40B69"/>
    <w:rsid w:val="00C54AFA"/>
    <w:rsid w:val="00C679E5"/>
    <w:rsid w:val="00CA5A65"/>
    <w:rsid w:val="00CB6E72"/>
    <w:rsid w:val="00CF018C"/>
    <w:rsid w:val="00CF4FDB"/>
    <w:rsid w:val="00CF53D1"/>
    <w:rsid w:val="00D13F02"/>
    <w:rsid w:val="00D5069E"/>
    <w:rsid w:val="00D55F14"/>
    <w:rsid w:val="00D624E6"/>
    <w:rsid w:val="00DA2070"/>
    <w:rsid w:val="00DA7FBC"/>
    <w:rsid w:val="00DD10B6"/>
    <w:rsid w:val="00DF14C0"/>
    <w:rsid w:val="00E33C17"/>
    <w:rsid w:val="00E66B14"/>
    <w:rsid w:val="00E95823"/>
    <w:rsid w:val="00EC56F7"/>
    <w:rsid w:val="00ED2C27"/>
    <w:rsid w:val="00ED56E2"/>
    <w:rsid w:val="00EF5697"/>
    <w:rsid w:val="00F068E5"/>
    <w:rsid w:val="00F23366"/>
    <w:rsid w:val="00F32321"/>
    <w:rsid w:val="00F370E5"/>
    <w:rsid w:val="00F80230"/>
    <w:rsid w:val="00FD36A0"/>
    <w:rsid w:val="00FF2081"/>
    <w:rsid w:val="00F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2D216C-3B52-465E-812F-3CBBE980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0"/>
      <w:outlineLvl w:val="5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u w:val="single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7">
    <w:name w:val="Информация о версии"/>
    <w:basedOn w:val="a6"/>
    <w:next w:val="a"/>
    <w:uiPriority w:val="99"/>
    <w:rPr>
      <w:color w:val="000080"/>
    </w:rPr>
  </w:style>
  <w:style w:type="paragraph" w:customStyle="1" w:styleId="a8">
    <w:name w:val="Нормальный (лев. подпись)"/>
    <w:basedOn w:val="a"/>
    <w:next w:val="a"/>
    <w:uiPriority w:val="99"/>
    <w:pPr>
      <w:ind w:firstLine="0"/>
      <w:jc w:val="left"/>
    </w:pPr>
  </w:style>
  <w:style w:type="paragraph" w:customStyle="1" w:styleId="a9">
    <w:name w:val="Колонтитул (левый)"/>
    <w:basedOn w:val="a8"/>
    <w:next w:val="a"/>
    <w:uiPriority w:val="99"/>
    <w:rPr>
      <w:sz w:val="12"/>
      <w:szCs w:val="12"/>
    </w:rPr>
  </w:style>
  <w:style w:type="paragraph" w:customStyle="1" w:styleId="aa">
    <w:name w:val="Нормальный (прав. подпись)"/>
    <w:basedOn w:val="a"/>
    <w:next w:val="a"/>
    <w:uiPriority w:val="99"/>
    <w:pPr>
      <w:ind w:firstLine="0"/>
      <w:jc w:val="right"/>
    </w:pPr>
  </w:style>
  <w:style w:type="paragraph" w:customStyle="1" w:styleId="ab">
    <w:name w:val="Колонтитул (правый)"/>
    <w:basedOn w:val="aa"/>
    <w:next w:val="a"/>
    <w:uiPriority w:val="99"/>
    <w:rPr>
      <w:sz w:val="12"/>
      <w:szCs w:val="12"/>
    </w:rPr>
  </w:style>
  <w:style w:type="paragraph" w:customStyle="1" w:styleId="ac">
    <w:name w:val="Комментарий пользователя"/>
    <w:basedOn w:val="a6"/>
    <w:next w:val="a"/>
    <w:uiPriority w:val="99"/>
    <w:pPr>
      <w:jc w:val="left"/>
    </w:pPr>
    <w:rPr>
      <w:color w:val="000080"/>
    </w:rPr>
  </w:style>
  <w:style w:type="paragraph" w:customStyle="1" w:styleId="ad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e">
    <w:name w:val="Найденные слова"/>
    <w:basedOn w:val="a3"/>
    <w:uiPriority w:val="99"/>
    <w:rPr>
      <w:rFonts w:cs="Times New Roman"/>
      <w:b/>
      <w:bCs/>
      <w:color w:val="FFFFFF"/>
    </w:rPr>
  </w:style>
  <w:style w:type="character" w:customStyle="1" w:styleId="af">
    <w:name w:val="Не вступил в силу"/>
    <w:basedOn w:val="a3"/>
    <w:uiPriority w:val="99"/>
    <w:rPr>
      <w:rFonts w:cs="Times New Roman"/>
      <w:b/>
      <w:bCs/>
      <w:strike/>
      <w:color w:val="008080"/>
    </w:rPr>
  </w:style>
  <w:style w:type="paragraph" w:customStyle="1" w:styleId="OEM">
    <w:name w:val="Нормальный (OEM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0">
    <w:name w:val="Нормальный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1">
    <w:name w:val="Нормальный (таблица)"/>
    <w:basedOn w:val="a"/>
    <w:next w:val="a"/>
    <w:uiPriority w:val="99"/>
    <w:pPr>
      <w:ind w:firstLine="0"/>
    </w:pPr>
  </w:style>
  <w:style w:type="paragraph" w:customStyle="1" w:styleId="af2">
    <w:name w:val="Оглавление"/>
    <w:basedOn w:val="OEM"/>
    <w:next w:val="a"/>
    <w:uiPriority w:val="99"/>
    <w:pPr>
      <w:ind w:left="140"/>
    </w:pPr>
  </w:style>
  <w:style w:type="paragraph" w:customStyle="1" w:styleId="af3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Pr>
      <w:rFonts w:cs="Times New Roman"/>
      <w:b/>
      <w:bCs/>
      <w:color w:val="008000"/>
      <w:u w:val="single"/>
    </w:rPr>
  </w:style>
  <w:style w:type="paragraph" w:customStyle="1" w:styleId="af5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6">
    <w:name w:val="Текст в таблице"/>
    <w:basedOn w:val="af1"/>
    <w:next w:val="a"/>
    <w:uiPriority w:val="99"/>
    <w:pPr>
      <w:ind w:firstLine="720"/>
    </w:pPr>
  </w:style>
  <w:style w:type="paragraph" w:customStyle="1" w:styleId="af7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8">
    <w:name w:val="Утратил силу"/>
    <w:basedOn w:val="a3"/>
    <w:uiPriority w:val="99"/>
    <w:rPr>
      <w:rFonts w:cs="Times New Roman"/>
      <w:b/>
      <w:bCs/>
      <w:strike/>
      <w:color w:val="808000"/>
    </w:rPr>
  </w:style>
  <w:style w:type="paragraph" w:styleId="af9">
    <w:name w:val="Title"/>
    <w:basedOn w:val="a"/>
    <w:link w:val="afa"/>
    <w:uiPriority w:val="99"/>
    <w:qFormat/>
    <w:pPr>
      <w:widowControl/>
      <w:autoSpaceDE/>
      <w:autoSpaceDN/>
      <w:adjustRightInd/>
      <w:ind w:firstLine="0"/>
      <w:jc w:val="center"/>
    </w:pPr>
    <w:rPr>
      <w:b/>
      <w:bCs/>
      <w:sz w:val="28"/>
      <w:szCs w:val="28"/>
    </w:rPr>
  </w:style>
  <w:style w:type="paragraph" w:styleId="afb">
    <w:name w:val="Subtitle"/>
    <w:basedOn w:val="a"/>
    <w:link w:val="afc"/>
    <w:uiPriority w:val="99"/>
    <w:qFormat/>
    <w:pPr>
      <w:widowControl/>
      <w:autoSpaceDE/>
      <w:autoSpaceDN/>
      <w:adjustRightInd/>
      <w:ind w:firstLine="0"/>
      <w:jc w:val="center"/>
    </w:pPr>
    <w:rPr>
      <w:sz w:val="28"/>
      <w:szCs w:val="28"/>
    </w:rPr>
  </w:style>
  <w:style w:type="character" w:customStyle="1" w:styleId="afa">
    <w:name w:val="Заголовок Знак"/>
    <w:basedOn w:val="a0"/>
    <w:link w:val="af9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c">
    <w:name w:val="Подзаголовок Знак"/>
    <w:basedOn w:val="a0"/>
    <w:link w:val="afb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  <w:sz w:val="24"/>
      <w:szCs w:val="24"/>
    </w:rPr>
  </w:style>
  <w:style w:type="paragraph" w:styleId="afe">
    <w:name w:val="Body Text"/>
    <w:basedOn w:val="a"/>
    <w:link w:val="aff"/>
    <w:uiPriority w:val="99"/>
    <w:pPr>
      <w:ind w:firstLine="0"/>
    </w:pPr>
    <w:rPr>
      <w:sz w:val="28"/>
      <w:szCs w:val="28"/>
    </w:rPr>
  </w:style>
  <w:style w:type="character" w:customStyle="1" w:styleId="aff">
    <w:name w:val="Основной текст Знак"/>
    <w:basedOn w:val="a0"/>
    <w:link w:val="afe"/>
    <w:uiPriority w:val="99"/>
    <w:semiHidden/>
    <w:locked/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rial" w:hAnsi="Arial" w:cs="Arial"/>
      <w:sz w:val="20"/>
      <w:szCs w:val="20"/>
    </w:rPr>
  </w:style>
  <w:style w:type="paragraph" w:styleId="aff0">
    <w:name w:val="Document Map"/>
    <w:basedOn w:val="a"/>
    <w:link w:val="aff1"/>
    <w:uiPriority w:val="99"/>
    <w:semiHidden/>
    <w:rsid w:val="00D5069E"/>
    <w:pPr>
      <w:shd w:val="clear" w:color="auto" w:fill="000080"/>
    </w:pPr>
    <w:rPr>
      <w:rFonts w:ascii="Tahoma" w:hAnsi="Tahoma" w:cs="Tahoma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sid w:val="0045623A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locked/>
    <w:rsid w:val="0045623A"/>
    <w:rPr>
      <w:rFonts w:ascii="Tahoma" w:hAnsi="Tahoma" w:cs="Tahoma"/>
      <w:sz w:val="16"/>
      <w:szCs w:val="16"/>
    </w:rPr>
  </w:style>
  <w:style w:type="paragraph" w:styleId="aff4">
    <w:name w:val="header"/>
    <w:basedOn w:val="a"/>
    <w:link w:val="aff5"/>
    <w:uiPriority w:val="99"/>
    <w:rsid w:val="00041931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locked/>
    <w:rsid w:val="00041931"/>
    <w:rPr>
      <w:rFonts w:ascii="Arial" w:hAnsi="Arial" w:cs="Arial"/>
      <w:sz w:val="20"/>
      <w:szCs w:val="20"/>
    </w:rPr>
  </w:style>
  <w:style w:type="paragraph" w:styleId="aff6">
    <w:name w:val="footer"/>
    <w:basedOn w:val="a"/>
    <w:link w:val="aff7"/>
    <w:uiPriority w:val="99"/>
    <w:rsid w:val="00041931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locked/>
    <w:rsid w:val="00041931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Jur</dc:creator>
  <cp:keywords/>
  <dc:description/>
  <cp:lastModifiedBy>Алёна Викторовна</cp:lastModifiedBy>
  <cp:revision>2</cp:revision>
  <cp:lastPrinted>2023-05-24T08:19:00Z</cp:lastPrinted>
  <dcterms:created xsi:type="dcterms:W3CDTF">2023-08-16T09:10:00Z</dcterms:created>
  <dcterms:modified xsi:type="dcterms:W3CDTF">2023-08-16T09:10:00Z</dcterms:modified>
</cp:coreProperties>
</file>