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E5541" w:rsidRDefault="00EE5541" w:rsidP="00EE5541">
      <w:pPr>
        <w:rPr>
          <w:rFonts w:eastAsiaTheme="minorEastAsia" w:cs="Times New Roman"/>
          <w:lang w:eastAsia="ru-RU"/>
        </w:rPr>
      </w:pPr>
      <w:r w:rsidRPr="00EE5541">
        <w:rPr>
          <w:rFonts w:eastAsiaTheme="minorEastAsia" w:cs="Times New Roman"/>
          <w:noProof/>
          <w:lang w:eastAsia="ru-RU"/>
        </w:rPr>
        <w:drawing>
          <wp:anchor distT="0" distB="0" distL="114300" distR="114300" simplePos="0" relativeHeight="251658240" behindDoc="0" locked="0" layoutInCell="1" allowOverlap="1">
            <wp:simplePos x="0" y="0"/>
            <wp:positionH relativeFrom="column">
              <wp:posOffset>2908935</wp:posOffset>
            </wp:positionH>
            <wp:positionV relativeFrom="paragraph">
              <wp:posOffset>13335</wp:posOffset>
            </wp:positionV>
            <wp:extent cx="770255" cy="914400"/>
            <wp:effectExtent l="0" t="0" r="0" b="0"/>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70255" cy="9144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E5541" w:rsidRPr="00EE5541" w:rsidRDefault="00EE5541" w:rsidP="00EE5541">
      <w:pPr>
        <w:rPr>
          <w:rFonts w:eastAsiaTheme="minorEastAsia" w:cs="Times New Roman"/>
          <w:lang w:eastAsia="ru-RU"/>
        </w:rPr>
      </w:pPr>
    </w:p>
    <w:p w:rsidR="00EE5541" w:rsidRPr="00EE5541" w:rsidRDefault="00EE5541" w:rsidP="00EE5541">
      <w:pPr>
        <w:rPr>
          <w:rFonts w:eastAsiaTheme="minorEastAsia" w:cs="Times New Roman"/>
          <w:lang w:eastAsia="ru-RU"/>
        </w:rPr>
      </w:pPr>
    </w:p>
    <w:tbl>
      <w:tblPr>
        <w:tblW w:w="13930" w:type="dxa"/>
        <w:tblInd w:w="108" w:type="dxa"/>
        <w:tblLayout w:type="fixed"/>
        <w:tblLook w:val="00A0" w:firstRow="1" w:lastRow="0" w:firstColumn="1" w:lastColumn="0" w:noHBand="0" w:noVBand="0"/>
      </w:tblPr>
      <w:tblGrid>
        <w:gridCol w:w="9498"/>
        <w:gridCol w:w="4432"/>
      </w:tblGrid>
      <w:tr w:rsidR="00EE5541" w:rsidRPr="00EE5541" w:rsidTr="004028B9">
        <w:trPr>
          <w:trHeight w:val="80"/>
        </w:trPr>
        <w:tc>
          <w:tcPr>
            <w:tcW w:w="9498" w:type="dxa"/>
          </w:tcPr>
          <w:p w:rsidR="00EE5541" w:rsidRPr="00EE5541" w:rsidRDefault="00EE5541" w:rsidP="00EE5541">
            <w:pPr>
              <w:widowControl w:val="0"/>
              <w:autoSpaceDE w:val="0"/>
              <w:autoSpaceDN w:val="0"/>
              <w:adjustRightInd w:val="0"/>
              <w:spacing w:after="0" w:line="240" w:lineRule="auto"/>
              <w:jc w:val="both"/>
              <w:rPr>
                <w:rFonts w:ascii="Arial" w:eastAsiaTheme="minorEastAsia" w:hAnsi="Arial" w:cs="Arial"/>
                <w:b/>
                <w:bCs/>
                <w:sz w:val="20"/>
                <w:szCs w:val="20"/>
                <w:lang w:eastAsia="ru-RU"/>
              </w:rPr>
            </w:pPr>
          </w:p>
          <w:p w:rsidR="00EE5541" w:rsidRPr="00EE5541" w:rsidRDefault="00EE5541" w:rsidP="00EE5541">
            <w:pPr>
              <w:widowControl w:val="0"/>
              <w:tabs>
                <w:tab w:val="left" w:pos="180"/>
                <w:tab w:val="left" w:pos="360"/>
              </w:tabs>
              <w:autoSpaceDE w:val="0"/>
              <w:autoSpaceDN w:val="0"/>
              <w:adjustRightInd w:val="0"/>
              <w:spacing w:after="0" w:line="240" w:lineRule="auto"/>
              <w:ind w:firstLine="720"/>
              <w:jc w:val="center"/>
              <w:rPr>
                <w:rFonts w:ascii="Times New Roman" w:eastAsiaTheme="minorEastAsia" w:hAnsi="Times New Roman" w:cs="Times New Roman"/>
                <w:sz w:val="28"/>
                <w:szCs w:val="28"/>
                <w:lang w:eastAsia="ru-RU"/>
              </w:rPr>
            </w:pPr>
            <w:r w:rsidRPr="00EE5541">
              <w:rPr>
                <w:rFonts w:ascii="Times New Roman" w:eastAsiaTheme="minorEastAsia" w:hAnsi="Times New Roman" w:cs="Times New Roman"/>
                <w:sz w:val="28"/>
                <w:szCs w:val="28"/>
                <w:lang w:eastAsia="ru-RU"/>
              </w:rPr>
              <w:t>Российская Федерация</w:t>
            </w:r>
          </w:p>
          <w:p w:rsidR="00EE5541" w:rsidRPr="00EE5541" w:rsidRDefault="00EE5541" w:rsidP="00EE5541">
            <w:pPr>
              <w:widowControl w:val="0"/>
              <w:autoSpaceDE w:val="0"/>
              <w:autoSpaceDN w:val="0"/>
              <w:adjustRightInd w:val="0"/>
              <w:spacing w:after="0" w:line="240" w:lineRule="auto"/>
              <w:ind w:firstLine="720"/>
              <w:jc w:val="center"/>
              <w:rPr>
                <w:rFonts w:ascii="Times New Roman" w:eastAsiaTheme="minorEastAsia" w:hAnsi="Times New Roman" w:cs="Times New Roman"/>
                <w:sz w:val="28"/>
                <w:szCs w:val="28"/>
                <w:lang w:eastAsia="ru-RU"/>
              </w:rPr>
            </w:pPr>
            <w:r w:rsidRPr="00EE5541">
              <w:rPr>
                <w:rFonts w:ascii="Times New Roman" w:eastAsiaTheme="minorEastAsia" w:hAnsi="Times New Roman" w:cs="Times New Roman"/>
                <w:sz w:val="28"/>
                <w:szCs w:val="28"/>
                <w:lang w:eastAsia="ru-RU"/>
              </w:rPr>
              <w:t>Новгородская область</w:t>
            </w:r>
          </w:p>
          <w:p w:rsidR="00EE5541" w:rsidRPr="00EE5541" w:rsidRDefault="00EE5541" w:rsidP="00EE5541">
            <w:pPr>
              <w:widowControl w:val="0"/>
              <w:autoSpaceDE w:val="0"/>
              <w:autoSpaceDN w:val="0"/>
              <w:adjustRightInd w:val="0"/>
              <w:spacing w:after="0" w:line="240" w:lineRule="auto"/>
              <w:ind w:firstLine="720"/>
              <w:jc w:val="center"/>
              <w:rPr>
                <w:rFonts w:ascii="Times New Roman" w:eastAsiaTheme="minorEastAsia" w:hAnsi="Times New Roman" w:cs="Times New Roman"/>
                <w:sz w:val="28"/>
                <w:szCs w:val="28"/>
                <w:lang w:eastAsia="ru-RU"/>
              </w:rPr>
            </w:pPr>
            <w:r w:rsidRPr="00EE5541">
              <w:rPr>
                <w:rFonts w:ascii="Times New Roman" w:eastAsiaTheme="minorEastAsia" w:hAnsi="Times New Roman" w:cs="Times New Roman"/>
                <w:sz w:val="28"/>
                <w:szCs w:val="28"/>
                <w:lang w:eastAsia="ru-RU"/>
              </w:rPr>
              <w:t>Дума Новгородского муниципального района</w:t>
            </w:r>
          </w:p>
          <w:p w:rsidR="00EE5541" w:rsidRPr="00EE5541" w:rsidRDefault="00EE5541" w:rsidP="00EE5541">
            <w:pPr>
              <w:widowControl w:val="0"/>
              <w:autoSpaceDE w:val="0"/>
              <w:autoSpaceDN w:val="0"/>
              <w:adjustRightInd w:val="0"/>
              <w:spacing w:after="0" w:line="240" w:lineRule="auto"/>
              <w:ind w:firstLine="720"/>
              <w:jc w:val="center"/>
              <w:rPr>
                <w:rFonts w:ascii="Times New Roman" w:eastAsiaTheme="minorEastAsia" w:hAnsi="Times New Roman" w:cs="Times New Roman"/>
                <w:sz w:val="28"/>
                <w:szCs w:val="28"/>
                <w:lang w:eastAsia="ru-RU"/>
              </w:rPr>
            </w:pPr>
          </w:p>
          <w:p w:rsidR="00EE5541" w:rsidRPr="00EE5541" w:rsidRDefault="00EE5541" w:rsidP="00EE5541">
            <w:pPr>
              <w:widowControl w:val="0"/>
              <w:autoSpaceDE w:val="0"/>
              <w:autoSpaceDN w:val="0"/>
              <w:adjustRightInd w:val="0"/>
              <w:spacing w:after="0" w:line="240" w:lineRule="auto"/>
              <w:ind w:firstLine="720"/>
              <w:jc w:val="center"/>
              <w:rPr>
                <w:rFonts w:ascii="Times New Roman" w:eastAsiaTheme="minorEastAsia" w:hAnsi="Times New Roman" w:cs="Times New Roman"/>
                <w:sz w:val="28"/>
                <w:szCs w:val="28"/>
                <w:lang w:eastAsia="ru-RU"/>
              </w:rPr>
            </w:pPr>
            <w:r w:rsidRPr="00EE5541">
              <w:rPr>
                <w:rFonts w:ascii="Times New Roman" w:eastAsiaTheme="minorEastAsia" w:hAnsi="Times New Roman" w:cs="Times New Roman"/>
                <w:sz w:val="28"/>
                <w:szCs w:val="28"/>
                <w:lang w:eastAsia="ru-RU"/>
              </w:rPr>
              <w:t>РЕШЕНИЕ</w:t>
            </w:r>
          </w:p>
          <w:p w:rsidR="00EE5541" w:rsidRPr="00EE5541" w:rsidRDefault="00EE5541" w:rsidP="00EE5541">
            <w:pPr>
              <w:widowControl w:val="0"/>
              <w:autoSpaceDE w:val="0"/>
              <w:autoSpaceDN w:val="0"/>
              <w:adjustRightInd w:val="0"/>
              <w:spacing w:after="0" w:line="240" w:lineRule="auto"/>
              <w:ind w:firstLine="720"/>
              <w:jc w:val="both"/>
              <w:rPr>
                <w:rFonts w:ascii="Arial" w:eastAsiaTheme="minorEastAsia" w:hAnsi="Arial" w:cs="Arial"/>
                <w:sz w:val="20"/>
                <w:szCs w:val="20"/>
                <w:lang w:eastAsia="ru-RU"/>
              </w:rPr>
            </w:pPr>
            <w:r w:rsidRPr="00EE5541">
              <w:rPr>
                <w:rFonts w:ascii="Arial" w:eastAsiaTheme="minorEastAsia" w:hAnsi="Arial" w:cs="Arial"/>
                <w:b/>
                <w:sz w:val="28"/>
                <w:szCs w:val="28"/>
                <w:lang w:eastAsia="ru-RU"/>
              </w:rPr>
              <w:tab/>
              <w:t xml:space="preserve">                  </w:t>
            </w:r>
            <w:r w:rsidRPr="00EE5541">
              <w:rPr>
                <w:rFonts w:ascii="Arial" w:eastAsiaTheme="minorEastAsia" w:hAnsi="Arial" w:cs="Arial"/>
                <w:b/>
                <w:bCs/>
                <w:sz w:val="28"/>
                <w:szCs w:val="28"/>
                <w:lang w:eastAsia="ru-RU"/>
              </w:rPr>
              <w:t xml:space="preserve">                                        </w:t>
            </w:r>
            <w:r w:rsidRPr="00EE5541">
              <w:rPr>
                <w:rFonts w:ascii="Arial" w:eastAsiaTheme="minorEastAsia" w:hAnsi="Arial" w:cs="Arial"/>
                <w:b/>
                <w:sz w:val="28"/>
                <w:szCs w:val="28"/>
                <w:lang w:eastAsia="ru-RU"/>
              </w:rPr>
              <w:t xml:space="preserve">                           </w:t>
            </w:r>
            <w:r w:rsidRPr="00EE5541">
              <w:rPr>
                <w:rFonts w:ascii="Arial" w:eastAsiaTheme="minorEastAsia" w:hAnsi="Arial" w:cs="Arial"/>
                <w:b/>
                <w:bCs/>
                <w:sz w:val="28"/>
                <w:szCs w:val="28"/>
                <w:lang w:eastAsia="ru-RU"/>
              </w:rPr>
              <w:t xml:space="preserve">                                          </w:t>
            </w:r>
          </w:p>
          <w:p w:rsidR="00EE5541" w:rsidRPr="00EE5541" w:rsidRDefault="00EE5541" w:rsidP="00EE5541">
            <w:pPr>
              <w:widowControl w:val="0"/>
              <w:autoSpaceDE w:val="0"/>
              <w:autoSpaceDN w:val="0"/>
              <w:adjustRightInd w:val="0"/>
              <w:spacing w:after="0" w:line="240" w:lineRule="auto"/>
              <w:jc w:val="both"/>
              <w:rPr>
                <w:rFonts w:ascii="Times New Roman" w:eastAsiaTheme="minorEastAsia" w:hAnsi="Times New Roman" w:cs="Times New Roman"/>
                <w:sz w:val="28"/>
                <w:szCs w:val="28"/>
                <w:lang w:eastAsia="ru-RU"/>
              </w:rPr>
            </w:pPr>
            <w:r w:rsidRPr="00EE5541">
              <w:rPr>
                <w:rFonts w:ascii="Times New Roman" w:eastAsiaTheme="minorEastAsia" w:hAnsi="Times New Roman" w:cs="Times New Roman"/>
                <w:sz w:val="28"/>
                <w:szCs w:val="28"/>
                <w:lang w:eastAsia="ru-RU"/>
              </w:rPr>
              <w:t>от 29.06.2018 № 316</w:t>
            </w:r>
          </w:p>
          <w:p w:rsidR="00EE5541" w:rsidRPr="00EE5541" w:rsidRDefault="00EE5541" w:rsidP="00EE5541">
            <w:pPr>
              <w:keepNext/>
              <w:widowControl w:val="0"/>
              <w:autoSpaceDE w:val="0"/>
              <w:autoSpaceDN w:val="0"/>
              <w:adjustRightInd w:val="0"/>
              <w:spacing w:after="0" w:line="240" w:lineRule="auto"/>
              <w:jc w:val="both"/>
              <w:outlineLvl w:val="5"/>
              <w:rPr>
                <w:rFonts w:ascii="Times New Roman" w:eastAsiaTheme="minorEastAsia" w:hAnsi="Times New Roman" w:cs="Times New Roman"/>
                <w:sz w:val="28"/>
                <w:szCs w:val="28"/>
                <w:lang w:eastAsia="ru-RU"/>
              </w:rPr>
            </w:pPr>
            <w:r w:rsidRPr="00EE5541">
              <w:rPr>
                <w:rFonts w:ascii="Times New Roman" w:eastAsiaTheme="minorEastAsia" w:hAnsi="Times New Roman" w:cs="Times New Roman"/>
                <w:sz w:val="28"/>
                <w:szCs w:val="28"/>
                <w:lang w:eastAsia="ru-RU"/>
              </w:rPr>
              <w:t>Великий Новгород</w:t>
            </w:r>
          </w:p>
          <w:p w:rsidR="00EE5541" w:rsidRPr="00EE5541" w:rsidRDefault="00EE5541" w:rsidP="00EE5541">
            <w:pPr>
              <w:spacing w:after="0" w:line="240" w:lineRule="auto"/>
              <w:rPr>
                <w:rFonts w:ascii="Times New Roman" w:eastAsiaTheme="minorEastAsia" w:hAnsi="Times New Roman" w:cs="Times New Roman"/>
                <w:sz w:val="28"/>
                <w:szCs w:val="28"/>
                <w:lang w:eastAsia="ru-RU"/>
              </w:rPr>
            </w:pPr>
          </w:p>
          <w:p w:rsidR="00EE5541" w:rsidRPr="00EE5541" w:rsidRDefault="00EE5541" w:rsidP="00EE5541">
            <w:pPr>
              <w:spacing w:after="0" w:line="240" w:lineRule="auto"/>
              <w:rPr>
                <w:rFonts w:ascii="Times New Roman" w:eastAsiaTheme="minorEastAsia" w:hAnsi="Times New Roman" w:cs="Times New Roman"/>
                <w:b/>
                <w:sz w:val="28"/>
                <w:szCs w:val="28"/>
                <w:lang w:eastAsia="ru-RU"/>
              </w:rPr>
            </w:pPr>
            <w:r w:rsidRPr="00EE5541">
              <w:rPr>
                <w:rFonts w:ascii="Times New Roman" w:eastAsiaTheme="minorEastAsia" w:hAnsi="Times New Roman" w:cs="Times New Roman"/>
                <w:b/>
                <w:sz w:val="28"/>
                <w:szCs w:val="28"/>
                <w:lang w:eastAsia="ru-RU"/>
              </w:rPr>
              <w:t xml:space="preserve">О внесении изменений в Правила </w:t>
            </w:r>
          </w:p>
          <w:p w:rsidR="00EE5541" w:rsidRPr="00EE5541" w:rsidRDefault="00EE5541" w:rsidP="00EE5541">
            <w:pPr>
              <w:spacing w:after="0" w:line="240" w:lineRule="auto"/>
              <w:rPr>
                <w:rFonts w:ascii="Times New Roman" w:eastAsiaTheme="minorEastAsia" w:hAnsi="Times New Roman" w:cs="Times New Roman"/>
                <w:b/>
                <w:sz w:val="28"/>
                <w:szCs w:val="28"/>
                <w:lang w:eastAsia="ru-RU"/>
              </w:rPr>
            </w:pPr>
            <w:r w:rsidRPr="00EE5541">
              <w:rPr>
                <w:rFonts w:ascii="Times New Roman" w:eastAsiaTheme="minorEastAsia" w:hAnsi="Times New Roman" w:cs="Times New Roman"/>
                <w:b/>
                <w:sz w:val="28"/>
                <w:szCs w:val="28"/>
                <w:lang w:eastAsia="ru-RU"/>
              </w:rPr>
              <w:t xml:space="preserve">землепользования и застройки </w:t>
            </w:r>
          </w:p>
          <w:p w:rsidR="00EE5541" w:rsidRPr="00EE5541" w:rsidRDefault="00EE5541" w:rsidP="00EE5541">
            <w:pPr>
              <w:spacing w:after="0" w:line="240" w:lineRule="auto"/>
              <w:rPr>
                <w:rFonts w:ascii="Times New Roman" w:eastAsiaTheme="minorEastAsia" w:hAnsi="Times New Roman" w:cs="Times New Roman"/>
                <w:b/>
                <w:sz w:val="28"/>
                <w:szCs w:val="28"/>
                <w:lang w:eastAsia="ru-RU"/>
              </w:rPr>
            </w:pPr>
            <w:r w:rsidRPr="00EE5541">
              <w:rPr>
                <w:rFonts w:ascii="Times New Roman" w:eastAsiaTheme="minorEastAsia" w:hAnsi="Times New Roman" w:cs="Times New Roman"/>
                <w:b/>
                <w:sz w:val="28"/>
                <w:szCs w:val="28"/>
                <w:lang w:eastAsia="ru-RU"/>
              </w:rPr>
              <w:t>Трубичинского сельского поселения</w:t>
            </w:r>
          </w:p>
          <w:p w:rsidR="00EE5541" w:rsidRPr="00EE5541" w:rsidRDefault="00EE5541" w:rsidP="00EE5541">
            <w:pPr>
              <w:spacing w:after="0" w:line="240" w:lineRule="auto"/>
              <w:rPr>
                <w:rFonts w:ascii="Times New Roman" w:eastAsiaTheme="minorEastAsia" w:hAnsi="Times New Roman" w:cs="Times New Roman"/>
                <w:b/>
                <w:sz w:val="28"/>
                <w:szCs w:val="28"/>
                <w:lang w:eastAsia="ru-RU"/>
              </w:rPr>
            </w:pPr>
          </w:p>
          <w:p w:rsidR="00EE5541" w:rsidRPr="00EE5541" w:rsidRDefault="00EE5541" w:rsidP="00EE5541">
            <w:pPr>
              <w:spacing w:after="0" w:line="240" w:lineRule="auto"/>
              <w:jc w:val="both"/>
              <w:rPr>
                <w:rFonts w:ascii="Times New Roman" w:eastAsiaTheme="minorEastAsia" w:hAnsi="Times New Roman" w:cs="Times New Roman"/>
                <w:sz w:val="28"/>
                <w:szCs w:val="28"/>
                <w:lang w:eastAsia="ru-RU"/>
              </w:rPr>
            </w:pPr>
            <w:r w:rsidRPr="00EE5541">
              <w:rPr>
                <w:rFonts w:ascii="Times New Roman" w:eastAsiaTheme="minorEastAsia" w:hAnsi="Times New Roman" w:cs="Times New Roman"/>
                <w:sz w:val="28"/>
                <w:szCs w:val="28"/>
                <w:lang w:eastAsia="ru-RU"/>
              </w:rPr>
              <w:t xml:space="preserve">      В соответствии со ст.ст. 32, 33 Градостроительного кодекса РФ, Федеральным законом от 06.10.2003г. № 131-ФЗ «Об общих принципах организации местного самоуправления в Российской Федерации», Уставом муниципального образования Новгородский муниципальный район</w:t>
            </w:r>
          </w:p>
          <w:p w:rsidR="00EE5541" w:rsidRPr="00EE5541" w:rsidRDefault="00EE5541" w:rsidP="00EE5541">
            <w:pPr>
              <w:spacing w:after="0" w:line="240" w:lineRule="auto"/>
              <w:jc w:val="both"/>
              <w:rPr>
                <w:rFonts w:ascii="Times New Roman" w:eastAsiaTheme="minorEastAsia" w:hAnsi="Times New Roman" w:cs="Times New Roman"/>
                <w:sz w:val="28"/>
                <w:szCs w:val="28"/>
                <w:lang w:eastAsia="ru-RU"/>
              </w:rPr>
            </w:pPr>
            <w:r w:rsidRPr="00EE5541">
              <w:rPr>
                <w:rFonts w:ascii="Times New Roman" w:eastAsiaTheme="minorEastAsia" w:hAnsi="Times New Roman" w:cs="Times New Roman"/>
                <w:sz w:val="28"/>
                <w:szCs w:val="28"/>
                <w:lang w:eastAsia="ru-RU"/>
              </w:rPr>
              <w:t xml:space="preserve">      Дума Новгородского муниципального района</w:t>
            </w:r>
          </w:p>
          <w:p w:rsidR="00EE5541" w:rsidRPr="00EE5541" w:rsidRDefault="00EE5541" w:rsidP="00EE5541">
            <w:pPr>
              <w:spacing w:after="0" w:line="240" w:lineRule="auto"/>
              <w:jc w:val="both"/>
              <w:rPr>
                <w:rFonts w:ascii="Times New Roman" w:eastAsiaTheme="minorEastAsia" w:hAnsi="Times New Roman" w:cs="Times New Roman"/>
                <w:b/>
                <w:sz w:val="28"/>
                <w:szCs w:val="28"/>
                <w:lang w:eastAsia="ru-RU"/>
              </w:rPr>
            </w:pPr>
            <w:r w:rsidRPr="00EE5541">
              <w:rPr>
                <w:rFonts w:ascii="Times New Roman" w:eastAsiaTheme="minorEastAsia" w:hAnsi="Times New Roman" w:cs="Times New Roman"/>
                <w:b/>
                <w:sz w:val="28"/>
                <w:szCs w:val="28"/>
                <w:lang w:eastAsia="ru-RU"/>
              </w:rPr>
              <w:t xml:space="preserve">РЕШИЛА: </w:t>
            </w:r>
          </w:p>
          <w:p w:rsidR="00EE5541" w:rsidRPr="00EE5541" w:rsidRDefault="00EE5541" w:rsidP="00EE5541">
            <w:pPr>
              <w:suppressAutoHyphens/>
              <w:autoSpaceDE w:val="0"/>
              <w:spacing w:after="0" w:line="240" w:lineRule="auto"/>
              <w:jc w:val="both"/>
              <w:rPr>
                <w:rFonts w:ascii="Times New Roman" w:eastAsiaTheme="minorEastAsia" w:hAnsi="Times New Roman" w:cs="Times New Roman"/>
                <w:sz w:val="28"/>
                <w:szCs w:val="28"/>
                <w:lang w:eastAsia="ru-RU"/>
              </w:rPr>
            </w:pPr>
            <w:r w:rsidRPr="00EE5541">
              <w:rPr>
                <w:rFonts w:ascii="Times New Roman" w:eastAsiaTheme="minorEastAsia" w:hAnsi="Times New Roman" w:cs="Times New Roman"/>
                <w:sz w:val="28"/>
                <w:szCs w:val="28"/>
                <w:lang w:eastAsia="ru-RU"/>
              </w:rPr>
              <w:t xml:space="preserve">      1.Внести изменения в Правила землепользования и застройки Трубичинского сельского поселения, утвержденные решением Думы Новгородского муниципального района от 26.08.2016 г. №110, изложив их в прилагаемой редакции.</w:t>
            </w:r>
          </w:p>
          <w:p w:rsidR="00EE5541" w:rsidRPr="00EE5541" w:rsidRDefault="00EE5541" w:rsidP="00EE5541">
            <w:pPr>
              <w:suppressAutoHyphens/>
              <w:autoSpaceDE w:val="0"/>
              <w:spacing w:after="0" w:line="240" w:lineRule="auto"/>
              <w:jc w:val="both"/>
              <w:rPr>
                <w:rFonts w:ascii="Times New Roman" w:eastAsiaTheme="minorEastAsia" w:hAnsi="Times New Roman" w:cs="Times New Roman"/>
                <w:sz w:val="28"/>
                <w:szCs w:val="28"/>
                <w:lang w:eastAsia="ru-RU"/>
              </w:rPr>
            </w:pPr>
            <w:r w:rsidRPr="00EE5541">
              <w:rPr>
                <w:rFonts w:ascii="Times New Roman" w:eastAsiaTheme="minorEastAsia" w:hAnsi="Times New Roman" w:cs="Times New Roman"/>
                <w:sz w:val="28"/>
                <w:szCs w:val="28"/>
                <w:lang w:eastAsia="ar-SA"/>
              </w:rPr>
              <w:t xml:space="preserve">      2.</w:t>
            </w:r>
            <w:r w:rsidRPr="00EE5541">
              <w:rPr>
                <w:rFonts w:ascii="Times New Roman" w:eastAsiaTheme="minorEastAsia" w:hAnsi="Times New Roman" w:cs="Times New Roman"/>
                <w:sz w:val="28"/>
                <w:szCs w:val="28"/>
                <w:lang w:eastAsia="ru-RU"/>
              </w:rPr>
              <w:t xml:space="preserve">Опубликовать настоящее решение в периодическом печатном издании Новгородского муниципального района </w:t>
            </w:r>
            <w:r w:rsidRPr="00EE5541">
              <w:rPr>
                <w:rFonts w:ascii="Times New Roman" w:eastAsiaTheme="minorEastAsia" w:hAnsi="Times New Roman" w:cs="Times New Roman"/>
                <w:color w:val="000000"/>
                <w:sz w:val="28"/>
                <w:szCs w:val="28"/>
                <w:lang w:eastAsia="ar-SA"/>
              </w:rPr>
              <w:t xml:space="preserve">«Официальный вестник Новгородского муниципального района» </w:t>
            </w:r>
            <w:r w:rsidRPr="00EE5541">
              <w:rPr>
                <w:rFonts w:ascii="Times New Roman" w:eastAsiaTheme="minorEastAsia" w:hAnsi="Times New Roman" w:cs="Times New Roman"/>
                <w:sz w:val="28"/>
                <w:szCs w:val="28"/>
                <w:lang w:eastAsia="ru-RU"/>
              </w:rPr>
              <w:t xml:space="preserve">и разместить на официальном сайте Администрации Новгородского муниципального района в информационно-телекоммуникационной сети «Интернет». </w:t>
            </w:r>
          </w:p>
          <w:p w:rsidR="00EE5541" w:rsidRPr="00EE5541" w:rsidRDefault="00EE5541" w:rsidP="00EE5541">
            <w:pPr>
              <w:suppressAutoHyphens/>
              <w:autoSpaceDE w:val="0"/>
              <w:spacing w:after="0" w:line="240" w:lineRule="auto"/>
              <w:jc w:val="both"/>
              <w:rPr>
                <w:rFonts w:ascii="Times New Roman" w:eastAsiaTheme="minorEastAsia" w:hAnsi="Times New Roman" w:cs="Times New Roman"/>
                <w:sz w:val="28"/>
                <w:szCs w:val="28"/>
                <w:lang w:eastAsia="ru-RU"/>
              </w:rPr>
            </w:pPr>
          </w:p>
          <w:p w:rsidR="00EE5541" w:rsidRPr="00EE5541" w:rsidRDefault="00EE5541" w:rsidP="00EE5541">
            <w:pPr>
              <w:suppressAutoHyphens/>
              <w:autoSpaceDE w:val="0"/>
              <w:spacing w:after="0" w:line="240" w:lineRule="auto"/>
              <w:jc w:val="both"/>
              <w:rPr>
                <w:rFonts w:ascii="Times New Roman" w:eastAsiaTheme="minorEastAsia" w:hAnsi="Times New Roman" w:cs="Times New Roman"/>
                <w:sz w:val="28"/>
                <w:szCs w:val="28"/>
                <w:lang w:eastAsia="ru-RU"/>
              </w:rPr>
            </w:pPr>
          </w:p>
          <w:tbl>
            <w:tblPr>
              <w:tblW w:w="9494" w:type="dxa"/>
              <w:tblLayout w:type="fixed"/>
              <w:tblLook w:val="00A0" w:firstRow="1" w:lastRow="0" w:firstColumn="1" w:lastColumn="0" w:noHBand="0" w:noVBand="0"/>
            </w:tblPr>
            <w:tblGrid>
              <w:gridCol w:w="4995"/>
              <w:gridCol w:w="4499"/>
            </w:tblGrid>
            <w:tr w:rsidR="00EE5541" w:rsidRPr="00EE5541" w:rsidTr="004028B9">
              <w:trPr>
                <w:trHeight w:val="126"/>
              </w:trPr>
              <w:tc>
                <w:tcPr>
                  <w:tcW w:w="4995" w:type="dxa"/>
                  <w:hideMark/>
                </w:tcPr>
                <w:p w:rsidR="00EE5541" w:rsidRPr="00EE5541" w:rsidRDefault="00EE5541" w:rsidP="00EE5541">
                  <w:pPr>
                    <w:keepNext/>
                    <w:spacing w:after="0" w:line="240" w:lineRule="auto"/>
                    <w:outlineLvl w:val="1"/>
                    <w:rPr>
                      <w:rFonts w:ascii="Times New Roman" w:eastAsiaTheme="minorEastAsia" w:hAnsi="Times New Roman" w:cs="Times New Roman"/>
                      <w:sz w:val="28"/>
                      <w:szCs w:val="28"/>
                      <w:lang w:eastAsia="ru-RU"/>
                    </w:rPr>
                  </w:pPr>
                  <w:r w:rsidRPr="00EE5541">
                    <w:rPr>
                      <w:rFonts w:ascii="Times New Roman" w:eastAsiaTheme="minorEastAsia" w:hAnsi="Times New Roman" w:cs="Times New Roman"/>
                      <w:sz w:val="28"/>
                      <w:szCs w:val="28"/>
                      <w:lang w:eastAsia="ru-RU"/>
                    </w:rPr>
                    <w:t xml:space="preserve">Глава                                                   </w:t>
                  </w:r>
                </w:p>
                <w:p w:rsidR="00EE5541" w:rsidRPr="00EE5541" w:rsidRDefault="00EE5541" w:rsidP="00EE5541">
                  <w:pPr>
                    <w:spacing w:after="0" w:line="240" w:lineRule="auto"/>
                    <w:rPr>
                      <w:rFonts w:ascii="Times New Roman" w:eastAsiaTheme="minorEastAsia" w:hAnsi="Times New Roman" w:cs="Times New Roman"/>
                      <w:sz w:val="28"/>
                      <w:szCs w:val="28"/>
                      <w:lang w:eastAsia="ru-RU"/>
                    </w:rPr>
                  </w:pPr>
                  <w:r w:rsidRPr="00EE5541">
                    <w:rPr>
                      <w:rFonts w:ascii="Times New Roman" w:eastAsiaTheme="minorEastAsia" w:hAnsi="Times New Roman" w:cs="Times New Roman"/>
                      <w:sz w:val="28"/>
                      <w:szCs w:val="28"/>
                      <w:lang w:eastAsia="ru-RU"/>
                    </w:rPr>
                    <w:t>муниципального района</w:t>
                  </w:r>
                </w:p>
                <w:p w:rsidR="00EE5541" w:rsidRPr="00EE5541" w:rsidRDefault="00EE5541" w:rsidP="00EE5541">
                  <w:pPr>
                    <w:spacing w:after="0" w:line="240" w:lineRule="auto"/>
                    <w:rPr>
                      <w:rFonts w:ascii="Times New Roman" w:eastAsiaTheme="minorEastAsia" w:hAnsi="Times New Roman" w:cs="Times New Roman"/>
                      <w:sz w:val="28"/>
                      <w:szCs w:val="28"/>
                      <w:lang w:eastAsia="ru-RU"/>
                    </w:rPr>
                  </w:pPr>
                </w:p>
              </w:tc>
              <w:tc>
                <w:tcPr>
                  <w:tcW w:w="4499" w:type="dxa"/>
                  <w:hideMark/>
                </w:tcPr>
                <w:p w:rsidR="00EE5541" w:rsidRPr="00EE5541" w:rsidRDefault="00EE5541" w:rsidP="00EE5541">
                  <w:pPr>
                    <w:spacing w:after="0" w:line="240" w:lineRule="auto"/>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 xml:space="preserve">  </w:t>
                  </w:r>
                  <w:r w:rsidRPr="00EE5541">
                    <w:rPr>
                      <w:rFonts w:ascii="Times New Roman" w:eastAsiaTheme="minorEastAsia" w:hAnsi="Times New Roman" w:cs="Times New Roman"/>
                      <w:sz w:val="28"/>
                      <w:szCs w:val="28"/>
                      <w:lang w:eastAsia="ru-RU"/>
                    </w:rPr>
                    <w:t xml:space="preserve">Председатель Думы </w:t>
                  </w:r>
                </w:p>
                <w:p w:rsidR="00EE5541" w:rsidRPr="00EE5541" w:rsidRDefault="00EE5541" w:rsidP="00EE5541">
                  <w:pPr>
                    <w:spacing w:after="0" w:line="240" w:lineRule="auto"/>
                    <w:rPr>
                      <w:rFonts w:ascii="Times New Roman" w:eastAsiaTheme="minorEastAsia" w:hAnsi="Times New Roman" w:cs="Times New Roman"/>
                      <w:sz w:val="28"/>
                      <w:szCs w:val="28"/>
                      <w:lang w:eastAsia="ru-RU"/>
                    </w:rPr>
                  </w:pPr>
                  <w:r>
                    <w:rPr>
                      <w:rFonts w:ascii="Times New Roman" w:eastAsiaTheme="minorEastAsia" w:hAnsi="Times New Roman" w:cs="Times New Roman"/>
                      <w:sz w:val="28"/>
                      <w:szCs w:val="28"/>
                      <w:lang w:eastAsia="ru-RU"/>
                    </w:rPr>
                    <w:t xml:space="preserve">  </w:t>
                  </w:r>
                  <w:r w:rsidRPr="00EE5541">
                    <w:rPr>
                      <w:rFonts w:ascii="Times New Roman" w:eastAsiaTheme="minorEastAsia" w:hAnsi="Times New Roman" w:cs="Times New Roman"/>
                      <w:sz w:val="28"/>
                      <w:szCs w:val="28"/>
                      <w:lang w:eastAsia="ru-RU"/>
                    </w:rPr>
                    <w:t>муниципального района</w:t>
                  </w:r>
                </w:p>
              </w:tc>
            </w:tr>
            <w:tr w:rsidR="00EE5541" w:rsidRPr="00EE5541" w:rsidTr="004028B9">
              <w:trPr>
                <w:trHeight w:val="124"/>
              </w:trPr>
              <w:tc>
                <w:tcPr>
                  <w:tcW w:w="4995" w:type="dxa"/>
                </w:tcPr>
                <w:p w:rsidR="00EE5541" w:rsidRPr="00EE5541" w:rsidRDefault="00EE5541" w:rsidP="00EE5541">
                  <w:pPr>
                    <w:spacing w:after="0" w:line="240" w:lineRule="auto"/>
                    <w:rPr>
                      <w:rFonts w:ascii="Times New Roman" w:eastAsiaTheme="minorEastAsia" w:hAnsi="Times New Roman" w:cs="Times New Roman"/>
                      <w:sz w:val="28"/>
                      <w:szCs w:val="28"/>
                      <w:lang w:eastAsia="ru-RU"/>
                    </w:rPr>
                  </w:pPr>
                  <w:r w:rsidRPr="00EE5541">
                    <w:rPr>
                      <w:rFonts w:ascii="Times New Roman" w:eastAsiaTheme="minorEastAsia" w:hAnsi="Times New Roman" w:cs="Times New Roman"/>
                      <w:sz w:val="28"/>
                      <w:szCs w:val="28"/>
                      <w:lang w:eastAsia="ru-RU"/>
                    </w:rPr>
                    <w:t xml:space="preserve">                </w:t>
                  </w:r>
                  <w:r>
                    <w:rPr>
                      <w:rFonts w:ascii="Times New Roman" w:eastAsiaTheme="minorEastAsia" w:hAnsi="Times New Roman" w:cs="Times New Roman"/>
                      <w:sz w:val="28"/>
                      <w:szCs w:val="28"/>
                      <w:lang w:eastAsia="ru-RU"/>
                    </w:rPr>
                    <w:t xml:space="preserve">                </w:t>
                  </w:r>
                  <w:r w:rsidRPr="00EE5541">
                    <w:rPr>
                      <w:rFonts w:ascii="Times New Roman" w:eastAsiaTheme="minorEastAsia" w:hAnsi="Times New Roman" w:cs="Times New Roman"/>
                      <w:sz w:val="28"/>
                      <w:szCs w:val="28"/>
                      <w:lang w:eastAsia="ru-RU"/>
                    </w:rPr>
                    <w:t>А.Г. Швецов</w:t>
                  </w:r>
                </w:p>
              </w:tc>
              <w:tc>
                <w:tcPr>
                  <w:tcW w:w="4499" w:type="dxa"/>
                </w:tcPr>
                <w:p w:rsidR="00EE5541" w:rsidRPr="00EE5541" w:rsidRDefault="00EE5541" w:rsidP="00EE5541">
                  <w:pPr>
                    <w:spacing w:after="0" w:line="240" w:lineRule="auto"/>
                    <w:rPr>
                      <w:rFonts w:ascii="Times New Roman" w:eastAsiaTheme="minorEastAsia" w:hAnsi="Times New Roman" w:cs="Times New Roman"/>
                      <w:sz w:val="28"/>
                      <w:szCs w:val="28"/>
                      <w:lang w:eastAsia="ru-RU"/>
                    </w:rPr>
                  </w:pPr>
                  <w:r w:rsidRPr="00EE5541">
                    <w:rPr>
                      <w:rFonts w:ascii="Times New Roman" w:eastAsiaTheme="minorEastAsia" w:hAnsi="Times New Roman" w:cs="Times New Roman"/>
                      <w:sz w:val="28"/>
                      <w:szCs w:val="28"/>
                      <w:lang w:eastAsia="ru-RU"/>
                    </w:rPr>
                    <w:t xml:space="preserve">                   </w:t>
                  </w:r>
                  <w:r>
                    <w:rPr>
                      <w:rFonts w:ascii="Times New Roman" w:eastAsiaTheme="minorEastAsia" w:hAnsi="Times New Roman" w:cs="Times New Roman"/>
                      <w:sz w:val="28"/>
                      <w:szCs w:val="28"/>
                      <w:lang w:eastAsia="ru-RU"/>
                    </w:rPr>
                    <w:t xml:space="preserve">           </w:t>
                  </w:r>
                  <w:r w:rsidRPr="00EE5541">
                    <w:rPr>
                      <w:rFonts w:ascii="Times New Roman" w:eastAsiaTheme="minorEastAsia" w:hAnsi="Times New Roman" w:cs="Times New Roman"/>
                      <w:sz w:val="28"/>
                      <w:szCs w:val="28"/>
                      <w:lang w:eastAsia="ru-RU"/>
                    </w:rPr>
                    <w:t>С.М. Голубев</w:t>
                  </w:r>
                </w:p>
              </w:tc>
            </w:tr>
            <w:tr w:rsidR="00EE5541" w:rsidRPr="00EE5541" w:rsidTr="004028B9">
              <w:trPr>
                <w:trHeight w:val="80"/>
              </w:trPr>
              <w:tc>
                <w:tcPr>
                  <w:tcW w:w="4995" w:type="dxa"/>
                </w:tcPr>
                <w:p w:rsidR="00EE5541" w:rsidRPr="00EE5541" w:rsidRDefault="00EE5541" w:rsidP="00EE5541">
                  <w:pPr>
                    <w:spacing w:after="0" w:line="240" w:lineRule="auto"/>
                    <w:rPr>
                      <w:rFonts w:ascii="Times New Roman" w:eastAsiaTheme="minorEastAsia" w:hAnsi="Times New Roman" w:cs="Times New Roman"/>
                      <w:sz w:val="28"/>
                      <w:szCs w:val="28"/>
                      <w:lang w:eastAsia="ru-RU"/>
                    </w:rPr>
                  </w:pPr>
                </w:p>
              </w:tc>
              <w:tc>
                <w:tcPr>
                  <w:tcW w:w="4499" w:type="dxa"/>
                </w:tcPr>
                <w:p w:rsidR="00EE5541" w:rsidRPr="00EE5541" w:rsidRDefault="00EE5541" w:rsidP="00EE5541">
                  <w:pPr>
                    <w:spacing w:after="0" w:line="240" w:lineRule="auto"/>
                    <w:ind w:firstLine="708"/>
                    <w:rPr>
                      <w:rFonts w:ascii="Times New Roman" w:eastAsiaTheme="minorEastAsia" w:hAnsi="Times New Roman" w:cs="Times New Roman"/>
                      <w:sz w:val="28"/>
                      <w:szCs w:val="28"/>
                      <w:lang w:eastAsia="ru-RU"/>
                    </w:rPr>
                  </w:pPr>
                </w:p>
              </w:tc>
            </w:tr>
          </w:tbl>
          <w:p w:rsidR="00EE5541" w:rsidRPr="00EE5541" w:rsidRDefault="00EE5541" w:rsidP="00EE5541">
            <w:pPr>
              <w:spacing w:after="0" w:line="240" w:lineRule="auto"/>
              <w:ind w:right="-4928"/>
              <w:rPr>
                <w:rFonts w:ascii="Times New Roman" w:eastAsiaTheme="minorEastAsia" w:hAnsi="Times New Roman" w:cs="Times New Roman"/>
                <w:sz w:val="28"/>
                <w:szCs w:val="28"/>
                <w:lang w:eastAsia="ru-RU"/>
              </w:rPr>
            </w:pPr>
          </w:p>
        </w:tc>
        <w:tc>
          <w:tcPr>
            <w:tcW w:w="4432" w:type="dxa"/>
          </w:tcPr>
          <w:p w:rsidR="00EE5541" w:rsidRPr="00EE5541" w:rsidRDefault="00EE5541" w:rsidP="00EE5541">
            <w:pPr>
              <w:spacing w:after="0" w:line="240" w:lineRule="auto"/>
              <w:ind w:firstLine="708"/>
              <w:rPr>
                <w:rFonts w:ascii="Times New Roman" w:eastAsiaTheme="minorEastAsia" w:hAnsi="Times New Roman" w:cs="Times New Roman"/>
                <w:sz w:val="28"/>
                <w:szCs w:val="28"/>
                <w:lang w:eastAsia="ru-RU"/>
              </w:rPr>
            </w:pPr>
          </w:p>
        </w:tc>
      </w:tr>
    </w:tbl>
    <w:p w:rsidR="00B17E20" w:rsidRDefault="00B17E20" w:rsidP="00A27B4C">
      <w:pPr>
        <w:pStyle w:val="12"/>
        <w:spacing w:before="0" w:after="0"/>
        <w:jc w:val="center"/>
        <w:rPr>
          <w:b/>
        </w:rPr>
      </w:pPr>
    </w:p>
    <w:p w:rsidR="00B17E20" w:rsidRDefault="00B17E20" w:rsidP="00A27B4C">
      <w:pPr>
        <w:pStyle w:val="12"/>
        <w:spacing w:before="0" w:after="0"/>
        <w:jc w:val="center"/>
        <w:rPr>
          <w:b/>
        </w:rPr>
      </w:pPr>
    </w:p>
    <w:p w:rsidR="00B17E20" w:rsidRPr="00416FF7" w:rsidRDefault="00B17E20" w:rsidP="00A27B4C">
      <w:pPr>
        <w:pStyle w:val="12"/>
        <w:spacing w:before="0" w:after="0"/>
        <w:jc w:val="center"/>
        <w:rPr>
          <w:b/>
        </w:rPr>
      </w:pPr>
    </w:p>
    <w:p w:rsidR="00A27B4C" w:rsidRDefault="00A27B4C" w:rsidP="00A27B4C">
      <w:pPr>
        <w:pStyle w:val="12"/>
        <w:spacing w:before="0" w:after="0"/>
        <w:jc w:val="center"/>
        <w:rPr>
          <w:b/>
        </w:rPr>
      </w:pPr>
    </w:p>
    <w:p w:rsidR="00B17E20" w:rsidRDefault="00B17E20" w:rsidP="00A27B4C">
      <w:pPr>
        <w:pStyle w:val="12"/>
        <w:spacing w:before="0" w:after="0"/>
        <w:jc w:val="center"/>
        <w:rPr>
          <w:b/>
        </w:rPr>
      </w:pPr>
    </w:p>
    <w:p w:rsidR="00B17E20" w:rsidRDefault="00B17E20" w:rsidP="00A27B4C">
      <w:pPr>
        <w:pStyle w:val="12"/>
        <w:spacing w:before="0" w:after="0"/>
        <w:jc w:val="center"/>
        <w:rPr>
          <w:b/>
        </w:rPr>
      </w:pPr>
    </w:p>
    <w:p w:rsidR="00B17E20" w:rsidRDefault="00B17E20" w:rsidP="00A27B4C">
      <w:pPr>
        <w:pStyle w:val="12"/>
        <w:spacing w:before="0" w:after="0"/>
        <w:jc w:val="center"/>
        <w:rPr>
          <w:b/>
        </w:rPr>
      </w:pPr>
    </w:p>
    <w:p w:rsidR="00B17E20" w:rsidRDefault="00B17E20" w:rsidP="00A27B4C">
      <w:pPr>
        <w:pStyle w:val="12"/>
        <w:spacing w:before="0" w:after="0"/>
        <w:jc w:val="center"/>
        <w:rPr>
          <w:b/>
        </w:rPr>
      </w:pPr>
    </w:p>
    <w:p w:rsidR="00B17E20" w:rsidRDefault="00B17E20" w:rsidP="00A27B4C">
      <w:pPr>
        <w:pStyle w:val="12"/>
        <w:spacing w:before="0" w:after="0"/>
        <w:jc w:val="center"/>
        <w:rPr>
          <w:b/>
        </w:rPr>
      </w:pPr>
    </w:p>
    <w:p w:rsidR="00B17E20" w:rsidRDefault="00B17E20" w:rsidP="00A27B4C">
      <w:pPr>
        <w:pStyle w:val="12"/>
        <w:spacing w:before="0" w:after="0"/>
        <w:jc w:val="center"/>
        <w:rPr>
          <w:b/>
        </w:rPr>
      </w:pPr>
    </w:p>
    <w:p w:rsidR="00B17E20" w:rsidRDefault="00B17E20" w:rsidP="00A27B4C">
      <w:pPr>
        <w:pStyle w:val="12"/>
        <w:spacing w:before="0" w:after="0"/>
        <w:jc w:val="center"/>
        <w:rPr>
          <w:b/>
        </w:rPr>
      </w:pPr>
    </w:p>
    <w:p w:rsidR="00B17E20" w:rsidRDefault="00B17E20" w:rsidP="00A27B4C">
      <w:pPr>
        <w:pStyle w:val="12"/>
        <w:spacing w:before="0" w:after="0"/>
        <w:jc w:val="center"/>
        <w:rPr>
          <w:b/>
        </w:rPr>
      </w:pPr>
    </w:p>
    <w:p w:rsidR="00B17E20" w:rsidRDefault="00B17E20" w:rsidP="00A27B4C">
      <w:pPr>
        <w:pStyle w:val="12"/>
        <w:spacing w:before="0" w:after="0"/>
        <w:jc w:val="center"/>
        <w:rPr>
          <w:b/>
        </w:rPr>
      </w:pPr>
    </w:p>
    <w:p w:rsidR="00B17E20" w:rsidRDefault="00B17E20" w:rsidP="00A27B4C">
      <w:pPr>
        <w:pStyle w:val="12"/>
        <w:spacing w:before="0" w:after="0"/>
        <w:jc w:val="center"/>
        <w:rPr>
          <w:b/>
        </w:rPr>
      </w:pPr>
    </w:p>
    <w:p w:rsidR="00B17E20" w:rsidRDefault="00B17E20" w:rsidP="00A27B4C">
      <w:pPr>
        <w:pStyle w:val="12"/>
        <w:spacing w:before="0" w:after="0"/>
        <w:jc w:val="center"/>
        <w:rPr>
          <w:b/>
        </w:rPr>
      </w:pPr>
    </w:p>
    <w:p w:rsidR="00B17E20" w:rsidRPr="00416FF7" w:rsidRDefault="00B17E20" w:rsidP="00A27B4C">
      <w:pPr>
        <w:pStyle w:val="12"/>
        <w:spacing w:before="0" w:after="0"/>
        <w:jc w:val="center"/>
        <w:rPr>
          <w:b/>
        </w:rPr>
      </w:pPr>
    </w:p>
    <w:p w:rsidR="00A27B4C" w:rsidRPr="00416FF7" w:rsidRDefault="00A27B4C" w:rsidP="00A27B4C">
      <w:pPr>
        <w:pStyle w:val="12"/>
        <w:spacing w:before="0" w:after="0"/>
        <w:jc w:val="center"/>
        <w:rPr>
          <w:b/>
        </w:rPr>
      </w:pPr>
    </w:p>
    <w:p w:rsidR="00A27B4C" w:rsidRPr="00416FF7" w:rsidRDefault="00A27B4C" w:rsidP="00A27B4C">
      <w:pPr>
        <w:pStyle w:val="12"/>
        <w:spacing w:before="0" w:after="0"/>
        <w:jc w:val="center"/>
        <w:rPr>
          <w:b/>
        </w:rPr>
      </w:pPr>
    </w:p>
    <w:p w:rsidR="00A27B4C" w:rsidRDefault="00A27B4C" w:rsidP="00A27B4C">
      <w:pPr>
        <w:pStyle w:val="12"/>
        <w:spacing w:before="0" w:after="0"/>
        <w:jc w:val="center"/>
        <w:rPr>
          <w:b/>
        </w:rPr>
      </w:pPr>
    </w:p>
    <w:p w:rsidR="00A27B4C" w:rsidRDefault="00A27B4C" w:rsidP="00A27B4C">
      <w:pPr>
        <w:pStyle w:val="12"/>
        <w:spacing w:before="0" w:after="0"/>
        <w:jc w:val="center"/>
        <w:rPr>
          <w:b/>
        </w:rPr>
      </w:pPr>
    </w:p>
    <w:p w:rsidR="00A27B4C" w:rsidRDefault="00A27B4C" w:rsidP="00A27B4C">
      <w:pPr>
        <w:pStyle w:val="12"/>
        <w:spacing w:before="0" w:after="0"/>
        <w:jc w:val="center"/>
        <w:rPr>
          <w:b/>
        </w:rPr>
      </w:pPr>
    </w:p>
    <w:p w:rsidR="00A27B4C" w:rsidRDefault="00A27B4C" w:rsidP="00A27B4C">
      <w:pPr>
        <w:pStyle w:val="12"/>
        <w:spacing w:before="0" w:after="0"/>
        <w:jc w:val="center"/>
        <w:rPr>
          <w:b/>
        </w:rPr>
      </w:pPr>
    </w:p>
    <w:p w:rsidR="00A27B4C" w:rsidRPr="00BC3A88" w:rsidRDefault="00A27B4C" w:rsidP="00A27B4C">
      <w:pPr>
        <w:pStyle w:val="12"/>
        <w:spacing w:before="0" w:after="0"/>
        <w:jc w:val="center"/>
        <w:rPr>
          <w:b/>
          <w:sz w:val="32"/>
          <w:szCs w:val="32"/>
        </w:rPr>
      </w:pPr>
    </w:p>
    <w:p w:rsidR="00A27B4C" w:rsidRPr="00BC3A88" w:rsidRDefault="00A27B4C" w:rsidP="00A27B4C">
      <w:pPr>
        <w:pStyle w:val="12"/>
        <w:spacing w:before="0" w:after="0"/>
        <w:jc w:val="center"/>
        <w:rPr>
          <w:b/>
          <w:sz w:val="32"/>
          <w:szCs w:val="32"/>
        </w:rPr>
      </w:pPr>
    </w:p>
    <w:p w:rsidR="00A27B4C" w:rsidRPr="00BC3A88" w:rsidRDefault="00A27B4C" w:rsidP="00BC3A88">
      <w:pPr>
        <w:pStyle w:val="12"/>
        <w:spacing w:before="0" w:after="0"/>
        <w:ind w:firstLine="0"/>
        <w:jc w:val="center"/>
        <w:rPr>
          <w:rStyle w:val="11"/>
          <w:bCs/>
          <w:sz w:val="32"/>
          <w:szCs w:val="32"/>
        </w:rPr>
      </w:pPr>
      <w:r w:rsidRPr="00BC3A88">
        <w:rPr>
          <w:rStyle w:val="11"/>
          <w:bCs/>
          <w:sz w:val="32"/>
          <w:szCs w:val="32"/>
        </w:rPr>
        <w:t>ПРАВИЛА ЗЕМЛЕПОЛЬЗОВАНИЯ И ЗАСТРОЙКИ</w:t>
      </w:r>
    </w:p>
    <w:p w:rsidR="00A27B4C" w:rsidRPr="00BC3A88" w:rsidRDefault="00A27B4C" w:rsidP="00BC3A88">
      <w:pPr>
        <w:pStyle w:val="12"/>
        <w:spacing w:before="0" w:after="0"/>
        <w:ind w:firstLine="0"/>
        <w:jc w:val="center"/>
        <w:rPr>
          <w:b/>
          <w:sz w:val="32"/>
          <w:szCs w:val="32"/>
        </w:rPr>
      </w:pPr>
      <w:r w:rsidRPr="00BC3A88">
        <w:rPr>
          <w:b/>
          <w:sz w:val="32"/>
          <w:szCs w:val="32"/>
        </w:rPr>
        <w:t>ТРУБИЧИНСКОГО СЕЛЬСКОГО ПОСЕЛЕНИЯ</w:t>
      </w:r>
    </w:p>
    <w:p w:rsidR="00A27B4C" w:rsidRPr="00BC3A88" w:rsidRDefault="00A27B4C" w:rsidP="00BC3A88">
      <w:pPr>
        <w:spacing w:after="0" w:line="240" w:lineRule="auto"/>
        <w:rPr>
          <w:rFonts w:ascii="Times New Roman" w:hAnsi="Times New Roman" w:cs="Times New Roman"/>
          <w:sz w:val="32"/>
          <w:szCs w:val="32"/>
        </w:rPr>
      </w:pPr>
    </w:p>
    <w:p w:rsidR="00A27B4C" w:rsidRDefault="00A27B4C" w:rsidP="00A27B4C">
      <w:pPr>
        <w:spacing w:after="0" w:line="240" w:lineRule="auto"/>
        <w:jc w:val="center"/>
        <w:rPr>
          <w:rFonts w:ascii="Times New Roman" w:hAnsi="Times New Roman" w:cs="Times New Roman"/>
          <w:sz w:val="24"/>
          <w:szCs w:val="24"/>
        </w:rPr>
      </w:pPr>
    </w:p>
    <w:p w:rsidR="00A27B4C" w:rsidRDefault="00A27B4C" w:rsidP="00A27B4C">
      <w:pPr>
        <w:spacing w:after="0" w:line="240" w:lineRule="auto"/>
        <w:jc w:val="center"/>
        <w:rPr>
          <w:rFonts w:ascii="Times New Roman" w:hAnsi="Times New Roman" w:cs="Times New Roman"/>
          <w:sz w:val="24"/>
          <w:szCs w:val="24"/>
        </w:rPr>
      </w:pPr>
    </w:p>
    <w:p w:rsidR="00A27B4C" w:rsidRDefault="00A27B4C" w:rsidP="00A27B4C">
      <w:pPr>
        <w:spacing w:after="0" w:line="240" w:lineRule="auto"/>
        <w:jc w:val="center"/>
        <w:rPr>
          <w:rFonts w:ascii="Times New Roman" w:hAnsi="Times New Roman" w:cs="Times New Roman"/>
          <w:sz w:val="24"/>
          <w:szCs w:val="24"/>
        </w:rPr>
      </w:pPr>
    </w:p>
    <w:p w:rsidR="00A27B4C" w:rsidRDefault="00A27B4C" w:rsidP="00A27B4C">
      <w:pPr>
        <w:spacing w:after="0" w:line="240" w:lineRule="auto"/>
        <w:jc w:val="center"/>
        <w:rPr>
          <w:rFonts w:ascii="Times New Roman" w:hAnsi="Times New Roman" w:cs="Times New Roman"/>
          <w:sz w:val="24"/>
          <w:szCs w:val="24"/>
        </w:rPr>
      </w:pPr>
    </w:p>
    <w:p w:rsidR="00A27B4C" w:rsidRDefault="00A27B4C" w:rsidP="00A27B4C">
      <w:pPr>
        <w:spacing w:after="0" w:line="240" w:lineRule="auto"/>
        <w:jc w:val="center"/>
        <w:rPr>
          <w:rFonts w:ascii="Times New Roman" w:hAnsi="Times New Roman" w:cs="Times New Roman"/>
          <w:sz w:val="24"/>
          <w:szCs w:val="24"/>
        </w:rPr>
      </w:pPr>
    </w:p>
    <w:p w:rsidR="00A27B4C" w:rsidRDefault="00A27B4C" w:rsidP="00A27B4C">
      <w:pPr>
        <w:spacing w:after="0" w:line="240" w:lineRule="auto"/>
        <w:jc w:val="center"/>
        <w:rPr>
          <w:rFonts w:ascii="Times New Roman" w:hAnsi="Times New Roman" w:cs="Times New Roman"/>
          <w:sz w:val="24"/>
          <w:szCs w:val="24"/>
        </w:rPr>
      </w:pPr>
    </w:p>
    <w:p w:rsidR="00A27B4C" w:rsidRDefault="00A27B4C" w:rsidP="00A27B4C">
      <w:pPr>
        <w:spacing w:after="0" w:line="240" w:lineRule="auto"/>
        <w:jc w:val="center"/>
        <w:rPr>
          <w:rFonts w:ascii="Times New Roman" w:hAnsi="Times New Roman" w:cs="Times New Roman"/>
          <w:sz w:val="24"/>
          <w:szCs w:val="24"/>
        </w:rPr>
      </w:pPr>
    </w:p>
    <w:p w:rsidR="00A27B4C" w:rsidRDefault="00A27B4C" w:rsidP="00A27B4C">
      <w:pPr>
        <w:spacing w:after="0" w:line="240" w:lineRule="auto"/>
        <w:jc w:val="center"/>
        <w:rPr>
          <w:rFonts w:ascii="Times New Roman" w:hAnsi="Times New Roman" w:cs="Times New Roman"/>
          <w:sz w:val="24"/>
          <w:szCs w:val="24"/>
        </w:rPr>
      </w:pPr>
    </w:p>
    <w:p w:rsidR="00A27B4C" w:rsidRDefault="00A27B4C" w:rsidP="00A27B4C">
      <w:pPr>
        <w:spacing w:after="0" w:line="240" w:lineRule="auto"/>
        <w:jc w:val="center"/>
        <w:rPr>
          <w:rFonts w:ascii="Times New Roman" w:hAnsi="Times New Roman" w:cs="Times New Roman"/>
          <w:sz w:val="24"/>
          <w:szCs w:val="24"/>
        </w:rPr>
      </w:pPr>
    </w:p>
    <w:p w:rsidR="00A27B4C" w:rsidRDefault="00A27B4C" w:rsidP="00A27B4C">
      <w:pPr>
        <w:spacing w:after="0" w:line="240" w:lineRule="auto"/>
        <w:jc w:val="center"/>
        <w:rPr>
          <w:rFonts w:ascii="Times New Roman" w:hAnsi="Times New Roman" w:cs="Times New Roman"/>
          <w:sz w:val="24"/>
          <w:szCs w:val="24"/>
        </w:rPr>
      </w:pPr>
    </w:p>
    <w:p w:rsidR="00A27B4C" w:rsidRDefault="00A27B4C" w:rsidP="00A27B4C">
      <w:pPr>
        <w:spacing w:after="0" w:line="240" w:lineRule="auto"/>
        <w:jc w:val="center"/>
        <w:rPr>
          <w:rFonts w:ascii="Times New Roman" w:hAnsi="Times New Roman" w:cs="Times New Roman"/>
          <w:sz w:val="24"/>
          <w:szCs w:val="24"/>
        </w:rPr>
      </w:pPr>
    </w:p>
    <w:p w:rsidR="00A27B4C" w:rsidRDefault="00A27B4C" w:rsidP="00A27B4C">
      <w:pPr>
        <w:spacing w:after="0" w:line="240" w:lineRule="auto"/>
        <w:jc w:val="center"/>
        <w:rPr>
          <w:rFonts w:ascii="Times New Roman" w:hAnsi="Times New Roman" w:cs="Times New Roman"/>
          <w:sz w:val="24"/>
          <w:szCs w:val="24"/>
        </w:rPr>
      </w:pPr>
    </w:p>
    <w:p w:rsidR="00A27B4C" w:rsidRDefault="00A27B4C" w:rsidP="00A27B4C">
      <w:pPr>
        <w:spacing w:after="0" w:line="240" w:lineRule="auto"/>
        <w:jc w:val="center"/>
        <w:rPr>
          <w:rFonts w:ascii="Times New Roman" w:hAnsi="Times New Roman" w:cs="Times New Roman"/>
          <w:sz w:val="24"/>
          <w:szCs w:val="24"/>
        </w:rPr>
      </w:pPr>
    </w:p>
    <w:p w:rsidR="00A27B4C" w:rsidRPr="00416FF7" w:rsidRDefault="00A27B4C" w:rsidP="00A27B4C">
      <w:pPr>
        <w:spacing w:after="0" w:line="240" w:lineRule="auto"/>
        <w:jc w:val="center"/>
        <w:rPr>
          <w:rFonts w:ascii="Times New Roman" w:hAnsi="Times New Roman" w:cs="Times New Roman"/>
          <w:sz w:val="24"/>
          <w:szCs w:val="24"/>
        </w:rPr>
      </w:pPr>
    </w:p>
    <w:p w:rsidR="00A27B4C" w:rsidRPr="00416FF7" w:rsidRDefault="00A27B4C" w:rsidP="00A27B4C">
      <w:pPr>
        <w:spacing w:after="0" w:line="240" w:lineRule="auto"/>
        <w:jc w:val="center"/>
        <w:rPr>
          <w:rFonts w:ascii="Times New Roman" w:hAnsi="Times New Roman" w:cs="Times New Roman"/>
          <w:sz w:val="28"/>
          <w:szCs w:val="28"/>
        </w:rPr>
      </w:pPr>
    </w:p>
    <w:p w:rsidR="00A27B4C" w:rsidRDefault="00A27B4C" w:rsidP="00A27B4C">
      <w:pPr>
        <w:spacing w:after="0" w:line="240" w:lineRule="auto"/>
        <w:jc w:val="center"/>
        <w:rPr>
          <w:rFonts w:ascii="Times New Roman" w:hAnsi="Times New Roman" w:cs="Times New Roman"/>
          <w:sz w:val="28"/>
          <w:szCs w:val="28"/>
        </w:rPr>
      </w:pPr>
    </w:p>
    <w:p w:rsidR="00BC3A88" w:rsidRDefault="00BC3A88" w:rsidP="00A27B4C">
      <w:pPr>
        <w:spacing w:after="0" w:line="240" w:lineRule="auto"/>
        <w:jc w:val="center"/>
        <w:rPr>
          <w:rFonts w:ascii="Times New Roman" w:hAnsi="Times New Roman" w:cs="Times New Roman"/>
          <w:sz w:val="28"/>
          <w:szCs w:val="28"/>
        </w:rPr>
      </w:pPr>
    </w:p>
    <w:p w:rsidR="00BC3A88" w:rsidRDefault="00BC3A88" w:rsidP="00A27B4C">
      <w:pPr>
        <w:spacing w:after="0" w:line="240" w:lineRule="auto"/>
        <w:jc w:val="center"/>
        <w:rPr>
          <w:rFonts w:ascii="Times New Roman" w:hAnsi="Times New Roman" w:cs="Times New Roman"/>
          <w:sz w:val="28"/>
          <w:szCs w:val="28"/>
        </w:rPr>
      </w:pPr>
    </w:p>
    <w:p w:rsidR="00BC3A88" w:rsidRDefault="00BC3A88" w:rsidP="00A27B4C">
      <w:pPr>
        <w:spacing w:after="0" w:line="240" w:lineRule="auto"/>
        <w:jc w:val="center"/>
        <w:rPr>
          <w:rFonts w:ascii="Times New Roman" w:hAnsi="Times New Roman" w:cs="Times New Roman"/>
          <w:sz w:val="28"/>
          <w:szCs w:val="28"/>
        </w:rPr>
      </w:pPr>
    </w:p>
    <w:p w:rsidR="00BC3A88" w:rsidRDefault="00BC3A88" w:rsidP="00A27B4C">
      <w:pPr>
        <w:spacing w:after="0" w:line="240" w:lineRule="auto"/>
        <w:jc w:val="center"/>
        <w:rPr>
          <w:rFonts w:ascii="Times New Roman" w:hAnsi="Times New Roman" w:cs="Times New Roman"/>
          <w:sz w:val="28"/>
          <w:szCs w:val="28"/>
        </w:rPr>
      </w:pPr>
    </w:p>
    <w:p w:rsidR="00BC3A88" w:rsidRDefault="00BC3A88" w:rsidP="00A27B4C">
      <w:pPr>
        <w:spacing w:after="0" w:line="240" w:lineRule="auto"/>
        <w:jc w:val="center"/>
        <w:rPr>
          <w:rFonts w:ascii="Times New Roman" w:hAnsi="Times New Roman" w:cs="Times New Roman"/>
          <w:sz w:val="28"/>
          <w:szCs w:val="28"/>
        </w:rPr>
      </w:pPr>
    </w:p>
    <w:p w:rsidR="00BC3A88" w:rsidRDefault="00BC3A88" w:rsidP="00A27B4C">
      <w:pPr>
        <w:spacing w:after="0" w:line="240" w:lineRule="auto"/>
        <w:jc w:val="center"/>
        <w:rPr>
          <w:rFonts w:ascii="Times New Roman" w:hAnsi="Times New Roman" w:cs="Times New Roman"/>
          <w:sz w:val="28"/>
          <w:szCs w:val="28"/>
        </w:rPr>
      </w:pPr>
    </w:p>
    <w:p w:rsidR="00BC3A88" w:rsidRPr="00416FF7" w:rsidRDefault="00BC3A88" w:rsidP="00A27B4C">
      <w:pPr>
        <w:spacing w:after="0" w:line="240" w:lineRule="auto"/>
        <w:jc w:val="center"/>
        <w:rPr>
          <w:rFonts w:ascii="Times New Roman" w:hAnsi="Times New Roman" w:cs="Times New Roman"/>
          <w:sz w:val="28"/>
          <w:szCs w:val="28"/>
        </w:rPr>
      </w:pPr>
    </w:p>
    <w:p w:rsidR="00A27B4C" w:rsidRPr="00416FF7" w:rsidRDefault="00A27B4C" w:rsidP="00802876">
      <w:pPr>
        <w:spacing w:after="0" w:line="240" w:lineRule="auto"/>
        <w:jc w:val="center"/>
        <w:rPr>
          <w:rFonts w:ascii="Times New Roman" w:hAnsi="Times New Roman" w:cs="Times New Roman"/>
          <w:sz w:val="28"/>
          <w:szCs w:val="28"/>
        </w:rPr>
      </w:pPr>
      <w:r w:rsidRPr="00416FF7">
        <w:rPr>
          <w:rFonts w:ascii="Times New Roman" w:hAnsi="Times New Roman" w:cs="Times New Roman"/>
          <w:sz w:val="28"/>
          <w:szCs w:val="28"/>
        </w:rPr>
        <w:t>Великий Новгород,</w:t>
      </w:r>
    </w:p>
    <w:p w:rsidR="00A27B4C" w:rsidRDefault="00BC3A88" w:rsidP="00802876">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2018</w:t>
      </w:r>
    </w:p>
    <w:p w:rsidR="00EE5541" w:rsidRPr="00416FF7" w:rsidRDefault="00EE5541" w:rsidP="00A27B4C">
      <w:pPr>
        <w:spacing w:after="0" w:line="240" w:lineRule="auto"/>
        <w:jc w:val="center"/>
        <w:rPr>
          <w:rFonts w:ascii="Times New Roman" w:hAnsi="Times New Roman" w:cs="Times New Roman"/>
          <w:sz w:val="28"/>
          <w:szCs w:val="28"/>
        </w:rPr>
      </w:pPr>
      <w:bookmarkStart w:id="0" w:name="_GoBack"/>
      <w:bookmarkEnd w:id="0"/>
    </w:p>
    <w:p w:rsidR="00BC3A88" w:rsidRPr="00BC3A88" w:rsidRDefault="00BC3A88" w:rsidP="00BC3A88">
      <w:pPr>
        <w:spacing w:after="0" w:line="240" w:lineRule="auto"/>
        <w:ind w:firstLine="709"/>
        <w:jc w:val="center"/>
        <w:outlineLvl w:val="1"/>
        <w:rPr>
          <w:rFonts w:ascii="Times New Roman" w:eastAsia="Times New Roman" w:hAnsi="Times New Roman" w:cs="Times New Roman"/>
          <w:sz w:val="24"/>
          <w:szCs w:val="24"/>
          <w:lang w:eastAsia="ru-RU"/>
        </w:rPr>
      </w:pPr>
      <w:r w:rsidRPr="00BC3A88">
        <w:rPr>
          <w:rFonts w:ascii="Times New Roman" w:eastAsia="Times New Roman" w:hAnsi="Times New Roman" w:cs="Times New Roman"/>
          <w:sz w:val="28"/>
          <w:szCs w:val="24"/>
          <w:lang w:eastAsia="ru-RU"/>
        </w:rPr>
        <w:lastRenderedPageBreak/>
        <w:t xml:space="preserve">Часть I. ПОРЯДОК ПРИМЕНЕНИЯ ПРАВИЛ </w:t>
      </w:r>
      <w:r>
        <w:rPr>
          <w:rFonts w:ascii="Times New Roman" w:eastAsia="Times New Roman" w:hAnsi="Times New Roman" w:cs="Times New Roman"/>
          <w:sz w:val="28"/>
          <w:szCs w:val="24"/>
          <w:lang w:eastAsia="ru-RU"/>
        </w:rPr>
        <w:t xml:space="preserve">ЗЕМЛЕПОЛЬЗОВАНИЯ И ЗАСТРОЙКИ </w:t>
      </w:r>
      <w:r w:rsidRPr="00BC3A88">
        <w:rPr>
          <w:rFonts w:ascii="Times New Roman" w:eastAsia="Times New Roman" w:hAnsi="Times New Roman" w:cs="Times New Roman"/>
          <w:sz w:val="28"/>
          <w:szCs w:val="24"/>
          <w:lang w:eastAsia="ru-RU"/>
        </w:rPr>
        <w:t>И ВНЕСЕНИЯ</w:t>
      </w:r>
      <w:r>
        <w:rPr>
          <w:rFonts w:ascii="Times New Roman" w:eastAsia="Times New Roman" w:hAnsi="Times New Roman" w:cs="Times New Roman"/>
          <w:sz w:val="28"/>
          <w:szCs w:val="24"/>
          <w:lang w:eastAsia="ru-RU"/>
        </w:rPr>
        <w:t xml:space="preserve"> </w:t>
      </w:r>
      <w:r w:rsidRPr="00BC3A88">
        <w:rPr>
          <w:rFonts w:ascii="Times New Roman" w:eastAsia="Times New Roman" w:hAnsi="Times New Roman" w:cs="Times New Roman"/>
          <w:sz w:val="28"/>
          <w:szCs w:val="24"/>
          <w:lang w:eastAsia="ru-RU"/>
        </w:rPr>
        <w:t>В НИХ ИЗМЕНЕНИЙ</w:t>
      </w:r>
    </w:p>
    <w:p w:rsidR="00BC3A88" w:rsidRPr="00BC3A88" w:rsidRDefault="00BC3A88" w:rsidP="00BC3A88">
      <w:pPr>
        <w:spacing w:after="0" w:line="240" w:lineRule="auto"/>
        <w:ind w:firstLine="709"/>
        <w:rPr>
          <w:rFonts w:ascii="Times New Roman" w:eastAsia="Times New Roman" w:hAnsi="Times New Roman" w:cs="Times New Roman"/>
          <w:sz w:val="24"/>
          <w:szCs w:val="24"/>
          <w:lang w:eastAsia="ru-RU"/>
        </w:rPr>
      </w:pPr>
    </w:p>
    <w:p w:rsidR="00BC3A88" w:rsidRDefault="00BC3A88" w:rsidP="00A27B4C">
      <w:pPr>
        <w:pStyle w:val="12"/>
        <w:spacing w:before="0" w:after="0"/>
        <w:ind w:firstLine="0"/>
        <w:jc w:val="left"/>
        <w:rPr>
          <w:b/>
        </w:rPr>
      </w:pPr>
    </w:p>
    <w:p w:rsidR="00BC3A88" w:rsidRPr="00416FF7" w:rsidRDefault="00BC3A88" w:rsidP="00BC3A88">
      <w:pPr>
        <w:spacing w:after="0" w:line="240" w:lineRule="auto"/>
        <w:jc w:val="center"/>
        <w:rPr>
          <w:rFonts w:ascii="Times New Roman" w:hAnsi="Times New Roman" w:cs="Times New Roman"/>
          <w:b/>
          <w:sz w:val="24"/>
          <w:szCs w:val="24"/>
        </w:rPr>
      </w:pPr>
      <w:r w:rsidRPr="00416FF7">
        <w:rPr>
          <w:rFonts w:ascii="Times New Roman" w:hAnsi="Times New Roman" w:cs="Times New Roman"/>
          <w:b/>
          <w:sz w:val="24"/>
          <w:szCs w:val="24"/>
        </w:rPr>
        <w:t xml:space="preserve">Глава 1. Положение о регулировании землепользования и застройки </w:t>
      </w:r>
    </w:p>
    <w:p w:rsidR="00BC3A88" w:rsidRPr="00416FF7" w:rsidRDefault="00BC3A88" w:rsidP="00BC3A88">
      <w:pPr>
        <w:spacing w:after="0" w:line="240" w:lineRule="auto"/>
        <w:jc w:val="center"/>
        <w:rPr>
          <w:rFonts w:ascii="Times New Roman" w:hAnsi="Times New Roman" w:cs="Times New Roman"/>
          <w:b/>
          <w:sz w:val="24"/>
          <w:szCs w:val="24"/>
        </w:rPr>
      </w:pPr>
      <w:r w:rsidRPr="00416FF7">
        <w:rPr>
          <w:rFonts w:ascii="Times New Roman" w:hAnsi="Times New Roman" w:cs="Times New Roman"/>
          <w:b/>
          <w:sz w:val="24"/>
          <w:szCs w:val="24"/>
        </w:rPr>
        <w:t>органами местного самоуправления</w:t>
      </w:r>
    </w:p>
    <w:p w:rsidR="00BC3A88" w:rsidRPr="00416FF7" w:rsidRDefault="00BC3A88" w:rsidP="00BC3A88">
      <w:pPr>
        <w:keepNext/>
        <w:suppressAutoHyphens/>
        <w:spacing w:after="0" w:line="240" w:lineRule="auto"/>
        <w:jc w:val="both"/>
        <w:outlineLvl w:val="2"/>
        <w:rPr>
          <w:rFonts w:ascii="Times New Roman" w:eastAsia="Times New Roman" w:hAnsi="Times New Roman" w:cs="Times New Roman"/>
          <w:b/>
          <w:bCs/>
          <w:sz w:val="24"/>
          <w:szCs w:val="24"/>
          <w:lang w:eastAsia="ar-SA"/>
        </w:rPr>
      </w:pPr>
      <w:r w:rsidRPr="00416FF7">
        <w:rPr>
          <w:rFonts w:ascii="Times New Roman" w:eastAsia="Times New Roman" w:hAnsi="Times New Roman" w:cs="Times New Roman"/>
          <w:b/>
          <w:bCs/>
          <w:sz w:val="24"/>
          <w:szCs w:val="24"/>
          <w:lang w:eastAsia="ar-SA"/>
        </w:rPr>
        <w:t>Статья 1. Общие положения о регулировании землепользования и застройки органами местного самоуправления</w:t>
      </w:r>
    </w:p>
    <w:p w:rsidR="00BC3A88" w:rsidRDefault="00BC3A88" w:rsidP="00BC3A88">
      <w:pPr>
        <w:suppressAutoHyphens/>
        <w:spacing w:after="0" w:line="240" w:lineRule="auto"/>
        <w:ind w:firstLine="567"/>
        <w:jc w:val="both"/>
        <w:rPr>
          <w:rFonts w:ascii="Times New Roman" w:eastAsia="Times New Roman" w:hAnsi="Times New Roman" w:cs="Times New Roman"/>
          <w:sz w:val="24"/>
          <w:szCs w:val="24"/>
          <w:lang w:eastAsia="ar-SA"/>
        </w:rPr>
      </w:pPr>
    </w:p>
    <w:p w:rsidR="00BC3A88" w:rsidRPr="00416FF7" w:rsidRDefault="00BC3A88" w:rsidP="00BC3A88">
      <w:pPr>
        <w:suppressAutoHyphens/>
        <w:spacing w:after="0" w:line="240" w:lineRule="auto"/>
        <w:ind w:firstLine="567"/>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 Орган местного самоуправления Новгородского муниципального района в рамках своих полномочий осуществляет регулирование землепользования и застройки на территории муниципального образования —</w:t>
      </w:r>
      <w:r>
        <w:rPr>
          <w:rFonts w:ascii="Times New Roman" w:eastAsia="Times New Roman" w:hAnsi="Times New Roman" w:cs="Times New Roman"/>
          <w:sz w:val="24"/>
          <w:szCs w:val="24"/>
          <w:lang w:eastAsia="ar-SA"/>
        </w:rPr>
        <w:t xml:space="preserve"> </w:t>
      </w:r>
      <w:r w:rsidRPr="00416FF7">
        <w:rPr>
          <w:rFonts w:ascii="Times New Roman" w:eastAsia="Times New Roman" w:hAnsi="Times New Roman" w:cs="Times New Roman"/>
          <w:sz w:val="24"/>
          <w:szCs w:val="24"/>
          <w:lang w:eastAsia="ar-SA"/>
        </w:rPr>
        <w:t>Трубичинское сельское поселение, основываясь на принципах законодательства о градостроительной деятельности и земельного законодательства.</w:t>
      </w:r>
    </w:p>
    <w:p w:rsidR="00BC3A88" w:rsidRPr="00416FF7" w:rsidRDefault="00BC3A88" w:rsidP="00BC3A88">
      <w:pPr>
        <w:suppressAutoHyphens/>
        <w:spacing w:after="0" w:line="240" w:lineRule="auto"/>
        <w:ind w:firstLine="567"/>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2. Регулирование землепользования и застройки на территории Трубичинского сельского поселения осуществляется посредством установления территориальных зон и градостроительных регламентов в составе настоящих правил землепользования и застройки, а также установления порядка применения настоящих правил землепользования и застройки физическими, юридическими и должностными лицами.</w:t>
      </w:r>
    </w:p>
    <w:p w:rsidR="00BC3A88" w:rsidRPr="00416FF7" w:rsidRDefault="00BC3A88" w:rsidP="00BC3A88">
      <w:pPr>
        <w:spacing w:after="0" w:line="240" w:lineRule="auto"/>
        <w:rPr>
          <w:rFonts w:ascii="Times New Roman" w:hAnsi="Times New Roman" w:cs="Times New Roman"/>
          <w:b/>
          <w:bCs/>
          <w:sz w:val="24"/>
          <w:szCs w:val="24"/>
        </w:rPr>
      </w:pPr>
    </w:p>
    <w:p w:rsidR="00BC3A88" w:rsidRPr="00416FF7" w:rsidRDefault="00BC3A88" w:rsidP="00BC3A88">
      <w:pPr>
        <w:spacing w:after="0" w:line="240" w:lineRule="auto"/>
        <w:rPr>
          <w:rFonts w:ascii="Times New Roman" w:hAnsi="Times New Roman" w:cs="Times New Roman"/>
          <w:b/>
          <w:bCs/>
          <w:sz w:val="24"/>
          <w:szCs w:val="24"/>
        </w:rPr>
      </w:pPr>
      <w:r w:rsidRPr="00416FF7">
        <w:rPr>
          <w:rFonts w:ascii="Times New Roman" w:hAnsi="Times New Roman" w:cs="Times New Roman"/>
          <w:b/>
          <w:bCs/>
          <w:sz w:val="24"/>
          <w:szCs w:val="24"/>
        </w:rPr>
        <w:t>Статья 2. Комиссия по подготовке проекта правил землепользования и застройки</w:t>
      </w:r>
    </w:p>
    <w:p w:rsidR="00BC3A88" w:rsidRPr="00416FF7" w:rsidRDefault="00BC3A88" w:rsidP="00BC3A88">
      <w:pPr>
        <w:spacing w:after="0"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1. Комиссия по подготовке проекта правил землепользования и застройки (далее – комиссия), состав и порядок деятельности которой утверждается Главой Новгородского муниципального района, после вступления в силу настоящих правил землепользования и застройки, реализует отдельные полномочия, связанные с регулированием землепользования и застройки органами местного самоуправления. К данным полномочиям относятся:</w:t>
      </w:r>
    </w:p>
    <w:p w:rsidR="00BC3A88" w:rsidRPr="00416FF7" w:rsidRDefault="00BC3A88" w:rsidP="00BC3A88">
      <w:pPr>
        <w:spacing w:after="0"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1)  рассмотрение предложений о внесении изменений в настоящие правила землепользования и застройки, подготовка заключений по таким предложениям и направление данных заключений Главе Новгородского муниципального района;</w:t>
      </w:r>
    </w:p>
    <w:p w:rsidR="00BC3A88" w:rsidRPr="00416FF7" w:rsidRDefault="00BC3A88" w:rsidP="00BC3A88">
      <w:pPr>
        <w:spacing w:after="0"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2) рассмотрение заявлений о предоставлении разрешений на условно разрешенные виды использования земельных участков или объектов капитального строительства, направление сообщений о проведении публичных слушаний по вопросу предоставления таких разрешений лицам, указанным в пункте 4 статьи 39 Градостроительного кодекса Российской Федерации, рассмотрение предложений и замечаний, поступивших в ходе публичных слушаний по данному вопросу, подготовку рекомендаций о предоставлении разрешений на условно разрешенный вид использования или об отказе предоставления таких разрешений и направление данных рекомендаций Главе Новгородского муниципального района;</w:t>
      </w:r>
    </w:p>
    <w:p w:rsidR="00BC3A88" w:rsidRPr="00416FF7" w:rsidRDefault="00BC3A88" w:rsidP="00BC3A88">
      <w:pPr>
        <w:spacing w:after="0"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3) рассмотрение заявлений о предоставлении разрешений на отклонение от предельных параметров разрешенного строительства, реконструкции объектов капитального строительства, направление сообщений о проведении публичных слушаний по вопросу предоставления таких разрешений лицам, указанным в пункте 4 статьи 39 Градостроительного кодекса Российской Федерации, рассмотрение предложений и замечаний, поступивших в ходе публичных слушаний по данному вопросу, подготовку рекомендаций о предоставлении разрешений на отклонение от предельных параметров разрешенного строительства, реконструкции объектов капитального строительства или об отказе предоставления таких разрешений и направление данных рекомендаций Главе Новгородского муниципального района;</w:t>
      </w:r>
    </w:p>
    <w:p w:rsidR="00BC3A88" w:rsidRPr="00416FF7" w:rsidRDefault="00BC3A88" w:rsidP="00BC3A88">
      <w:pPr>
        <w:spacing w:after="0"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4) иные полномочия, предусмотренные муниципальными правовыми актами.</w:t>
      </w:r>
    </w:p>
    <w:p w:rsidR="00BC3A88" w:rsidRPr="00416FF7" w:rsidRDefault="00BC3A88" w:rsidP="00BC3A88">
      <w:pPr>
        <w:spacing w:after="0" w:line="240" w:lineRule="auto"/>
        <w:jc w:val="center"/>
        <w:rPr>
          <w:rFonts w:ascii="Times New Roman" w:hAnsi="Times New Roman" w:cs="Times New Roman"/>
          <w:b/>
          <w:sz w:val="24"/>
          <w:szCs w:val="24"/>
        </w:rPr>
      </w:pPr>
      <w:r w:rsidRPr="00416FF7">
        <w:rPr>
          <w:rFonts w:ascii="Times New Roman" w:hAnsi="Times New Roman" w:cs="Times New Roman"/>
          <w:b/>
          <w:sz w:val="24"/>
          <w:szCs w:val="24"/>
        </w:rPr>
        <w:lastRenderedPageBreak/>
        <w:t>Глава 2. 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p>
    <w:p w:rsidR="00BC3A88" w:rsidRPr="00416FF7" w:rsidRDefault="00BC3A88" w:rsidP="00BC3A88">
      <w:pPr>
        <w:spacing w:after="0" w:line="240" w:lineRule="auto"/>
        <w:jc w:val="both"/>
        <w:rPr>
          <w:rFonts w:ascii="Times New Roman" w:hAnsi="Times New Roman" w:cs="Times New Roman"/>
          <w:b/>
          <w:sz w:val="24"/>
          <w:szCs w:val="24"/>
        </w:rPr>
      </w:pPr>
      <w:r w:rsidRPr="00416FF7">
        <w:rPr>
          <w:rFonts w:ascii="Times New Roman" w:hAnsi="Times New Roman" w:cs="Times New Roman"/>
          <w:b/>
          <w:sz w:val="24"/>
          <w:szCs w:val="24"/>
        </w:rPr>
        <w:t>Статья 3. Изменение видов разрешенного использования земельных участков и объектов капитального строительства</w:t>
      </w:r>
    </w:p>
    <w:p w:rsidR="00BC3A88" w:rsidRPr="00416FF7" w:rsidRDefault="00BC3A88" w:rsidP="00BC3A88">
      <w:pPr>
        <w:spacing w:after="0"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1. Положения настоящей статьи не применяются в отношении земельных участков, на которые, в соответствии с пунктом 4 статьи 36 Градостроительного кодекса Российской Федерации, не распространяется действие градостроительных регламентов и на земельные участки, для которых, в соответствии с пунктом 6 статьи 36 Градостроительного кодекса Российской Федерации, градостроительные регламенты не устанавливаются, а также на объекты капитального строительства, расположенные на таких земельных участках.</w:t>
      </w:r>
    </w:p>
    <w:p w:rsidR="00BC3A88" w:rsidRPr="00416FF7" w:rsidRDefault="00BC3A88" w:rsidP="00BC3A88">
      <w:pPr>
        <w:spacing w:after="0"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2.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установленным в настоящих правилах землепользования и застройки, при условии соблюдения требований технических регламентов.</w:t>
      </w:r>
    </w:p>
    <w:p w:rsidR="00BC3A88" w:rsidRPr="00416FF7" w:rsidRDefault="00BC3A88" w:rsidP="00BC3A88">
      <w:pPr>
        <w:spacing w:after="0"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3. Вид разрешенного использования земельных участков и объектов капитального строительства может быть изменен только на вид разрешенного использования, предусмотренный градостроительным регламентом территориальной зоны, к которой отнесены данные земельные участки и объекты капитального строительства.</w:t>
      </w:r>
    </w:p>
    <w:p w:rsidR="00BC3A88" w:rsidRPr="00416FF7" w:rsidRDefault="00BC3A88" w:rsidP="00BC3A88">
      <w:pPr>
        <w:spacing w:after="0"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4. Изменение основного или вспомогательного вида разрешенного использования земельных участков и объектов капитального строительства на другой основной или вспомогательный вид разрешенного использования осуществляется правообладателями данных земельных участков и объектов капитального строительства без дополнительных разрешений и согласований, если иное не установлено в федеральных законах.</w:t>
      </w:r>
    </w:p>
    <w:p w:rsidR="00BC3A88" w:rsidRPr="00416FF7" w:rsidRDefault="00BC3A88" w:rsidP="00BC3A88">
      <w:pPr>
        <w:spacing w:after="0"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5. Изменение основного вида разрешенного использования земельных участков и объектов капитального строительства на условно разрешенный вид использования осуществляется правообладателями данных земельных участков и объектов капитального строительства после получения разрешения на условно разрешенный вид использования земельного участка или объекта капитального строительства.</w:t>
      </w:r>
    </w:p>
    <w:p w:rsidR="00BC3A88" w:rsidRPr="00416FF7" w:rsidRDefault="00BC3A88" w:rsidP="00BC3A88">
      <w:pPr>
        <w:spacing w:after="0"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6. Изменение условно разрешенного вида использования земельных участков и объектов капитального строительства на другой условно разрешенный вид использования осуществляется правообладателями данных земельных участков и объектов капитального строительства после получения нового разрешения на условно разрешенный вид использования земельного участка или объекта капитального строительства.</w:t>
      </w:r>
    </w:p>
    <w:p w:rsidR="00BC3A88" w:rsidRPr="00416FF7" w:rsidRDefault="00BC3A88" w:rsidP="00BC3A88">
      <w:pPr>
        <w:spacing w:after="0"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7. Изменение вида разрешенного использования земельных участков и объектов капитального строительства не может быть осуществлено в следующих случаях:</w:t>
      </w:r>
    </w:p>
    <w:p w:rsidR="00BC3A88" w:rsidRPr="00416FF7" w:rsidRDefault="00BC3A88" w:rsidP="00BC3A88">
      <w:pPr>
        <w:spacing w:after="0"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1) в случае, если после такого изменения размеры земельного участка не будут соответствовать градостроительному регламенту;</w:t>
      </w:r>
    </w:p>
    <w:p w:rsidR="00BC3A88" w:rsidRPr="00416FF7" w:rsidRDefault="00BC3A88" w:rsidP="00BC3A88">
      <w:pPr>
        <w:spacing w:after="0"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2) в случае, если после такого изменения параметры объекта капитального строительства не будут соответствовать градостроительному регламенту;</w:t>
      </w:r>
    </w:p>
    <w:p w:rsidR="00BC3A88" w:rsidRPr="00416FF7" w:rsidRDefault="00BC3A88" w:rsidP="00BC3A88">
      <w:pPr>
        <w:spacing w:after="0"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3) в случае, если на земельном участке расположены объекты, не соответствующие новому виду разрешенного использования (то есть отсутствующие в перечне объектов капитального строительства, разрешенных для размещения на земельных участках, установленном в градостроительном регламенте для нового вида разрешенного использования).</w:t>
      </w:r>
    </w:p>
    <w:p w:rsidR="00BC3A88" w:rsidRDefault="00BC3A88" w:rsidP="00BC3A88">
      <w:pPr>
        <w:spacing w:after="0" w:line="240" w:lineRule="auto"/>
        <w:jc w:val="both"/>
        <w:rPr>
          <w:rFonts w:ascii="Times New Roman" w:hAnsi="Times New Roman" w:cs="Times New Roman"/>
          <w:b/>
          <w:sz w:val="24"/>
          <w:szCs w:val="24"/>
        </w:rPr>
      </w:pPr>
    </w:p>
    <w:p w:rsidR="00BC3A88" w:rsidRPr="00416FF7" w:rsidRDefault="00BC3A88" w:rsidP="00BC3A88">
      <w:pPr>
        <w:spacing w:after="0" w:line="240" w:lineRule="auto"/>
        <w:jc w:val="both"/>
        <w:rPr>
          <w:rFonts w:ascii="Times New Roman" w:hAnsi="Times New Roman" w:cs="Times New Roman"/>
          <w:sz w:val="24"/>
          <w:szCs w:val="24"/>
        </w:rPr>
      </w:pPr>
      <w:r w:rsidRPr="00416FF7">
        <w:rPr>
          <w:rFonts w:ascii="Times New Roman" w:hAnsi="Times New Roman" w:cs="Times New Roman"/>
          <w:b/>
          <w:sz w:val="24"/>
          <w:szCs w:val="24"/>
        </w:rPr>
        <w:t>Статья 4. Изменение видов разрешенного использования земельных участков и объектов капитального строительства, на которые действие градостроительного регламента не распространяется или для которых градостроительные регламенты не устанавливаются</w:t>
      </w:r>
    </w:p>
    <w:p w:rsidR="00BC3A88" w:rsidRPr="00416FF7" w:rsidRDefault="00BC3A88" w:rsidP="00BC3A88">
      <w:pPr>
        <w:pStyle w:val="a3"/>
        <w:numPr>
          <w:ilvl w:val="0"/>
          <w:numId w:val="1"/>
        </w:numPr>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lastRenderedPageBreak/>
        <w:t>Изменение видов разрешенного использования земельных участков, указанных в пункте 4 статьи 36 Градостроительного кодекса Российской Федерации, и земельных участков, расположенных на землях, указанных в пункте 6 статьи 36 Градостроительного кодекса Российской Федерации, а также объектов капитального строительства, расположенных на таких земельных участках, осуществляется в соответствии с федеральными законами.</w:t>
      </w:r>
    </w:p>
    <w:p w:rsidR="00BC3A88" w:rsidRPr="00416FF7" w:rsidRDefault="00BC3A88" w:rsidP="00BC3A88">
      <w:pPr>
        <w:pStyle w:val="a3"/>
        <w:spacing w:after="0" w:line="240" w:lineRule="auto"/>
        <w:ind w:left="0"/>
        <w:jc w:val="center"/>
        <w:rPr>
          <w:rFonts w:ascii="Times New Roman" w:hAnsi="Times New Roman" w:cs="Times New Roman"/>
          <w:b/>
          <w:sz w:val="24"/>
          <w:szCs w:val="24"/>
        </w:rPr>
      </w:pPr>
    </w:p>
    <w:p w:rsidR="00BC3A88" w:rsidRPr="00416FF7" w:rsidRDefault="00BC3A88" w:rsidP="00BC3A88">
      <w:pPr>
        <w:pStyle w:val="a3"/>
        <w:spacing w:after="0" w:line="240" w:lineRule="auto"/>
        <w:ind w:left="0"/>
        <w:jc w:val="center"/>
        <w:rPr>
          <w:rFonts w:ascii="Times New Roman" w:hAnsi="Times New Roman" w:cs="Times New Roman"/>
          <w:b/>
          <w:sz w:val="24"/>
          <w:szCs w:val="24"/>
        </w:rPr>
      </w:pPr>
      <w:r w:rsidRPr="00416FF7">
        <w:rPr>
          <w:rFonts w:ascii="Times New Roman" w:hAnsi="Times New Roman" w:cs="Times New Roman"/>
          <w:b/>
          <w:sz w:val="24"/>
          <w:szCs w:val="24"/>
        </w:rPr>
        <w:t>Глава 3. Положение о подготовке документации по планировке</w:t>
      </w:r>
    </w:p>
    <w:p w:rsidR="00BC3A88" w:rsidRPr="00416FF7" w:rsidRDefault="00BC3A88" w:rsidP="00BC3A88">
      <w:pPr>
        <w:pStyle w:val="a3"/>
        <w:spacing w:after="0" w:line="240" w:lineRule="auto"/>
        <w:ind w:left="0"/>
        <w:jc w:val="center"/>
        <w:rPr>
          <w:rFonts w:ascii="Times New Roman" w:hAnsi="Times New Roman" w:cs="Times New Roman"/>
          <w:b/>
          <w:sz w:val="24"/>
          <w:szCs w:val="24"/>
        </w:rPr>
      </w:pPr>
      <w:r w:rsidRPr="00416FF7">
        <w:rPr>
          <w:rFonts w:ascii="Times New Roman" w:hAnsi="Times New Roman" w:cs="Times New Roman"/>
          <w:b/>
          <w:sz w:val="24"/>
          <w:szCs w:val="24"/>
        </w:rPr>
        <w:t>территории органами местного самоуправления</w:t>
      </w:r>
    </w:p>
    <w:p w:rsidR="00BC3A88" w:rsidRPr="00416FF7" w:rsidRDefault="00BC3A88" w:rsidP="00BC3A88">
      <w:pPr>
        <w:pStyle w:val="a3"/>
        <w:spacing w:after="0" w:line="240" w:lineRule="auto"/>
        <w:ind w:left="0"/>
        <w:jc w:val="both"/>
        <w:rPr>
          <w:rFonts w:ascii="Times New Roman" w:hAnsi="Times New Roman" w:cs="Times New Roman"/>
          <w:b/>
          <w:sz w:val="24"/>
          <w:szCs w:val="24"/>
        </w:rPr>
      </w:pPr>
    </w:p>
    <w:p w:rsidR="00BC3A88" w:rsidRPr="00416FF7" w:rsidRDefault="00BC3A88" w:rsidP="00BC3A88">
      <w:pPr>
        <w:pStyle w:val="a3"/>
        <w:spacing w:after="0" w:line="240" w:lineRule="auto"/>
        <w:ind w:left="0"/>
        <w:jc w:val="both"/>
        <w:rPr>
          <w:rFonts w:ascii="Times New Roman" w:hAnsi="Times New Roman" w:cs="Times New Roman"/>
          <w:b/>
          <w:sz w:val="24"/>
          <w:szCs w:val="24"/>
        </w:rPr>
      </w:pPr>
      <w:r w:rsidRPr="00416FF7">
        <w:rPr>
          <w:rFonts w:ascii="Times New Roman" w:hAnsi="Times New Roman" w:cs="Times New Roman"/>
          <w:b/>
          <w:sz w:val="24"/>
          <w:szCs w:val="24"/>
        </w:rPr>
        <w:t>Статья 5. Общие положения о подготовке документации по планировке территории органами местного самоуправления</w:t>
      </w:r>
    </w:p>
    <w:p w:rsidR="00BC3A88" w:rsidRPr="00416FF7" w:rsidRDefault="00BC3A88" w:rsidP="00BC3A88">
      <w:pPr>
        <w:pStyle w:val="a3"/>
        <w:spacing w:after="0" w:line="240" w:lineRule="auto"/>
        <w:ind w:left="0" w:firstLine="708"/>
        <w:jc w:val="both"/>
        <w:rPr>
          <w:rFonts w:ascii="Times New Roman" w:hAnsi="Times New Roman" w:cs="Times New Roman"/>
          <w:sz w:val="24"/>
          <w:szCs w:val="24"/>
        </w:rPr>
      </w:pPr>
    </w:p>
    <w:p w:rsidR="00BC3A88" w:rsidRPr="00416FF7" w:rsidRDefault="00BC3A88" w:rsidP="00BC3A88">
      <w:pPr>
        <w:pStyle w:val="a3"/>
        <w:spacing w:after="0" w:line="240" w:lineRule="auto"/>
        <w:ind w:left="0" w:firstLine="708"/>
        <w:jc w:val="both"/>
        <w:rPr>
          <w:rFonts w:ascii="Times New Roman" w:hAnsi="Times New Roman" w:cs="Times New Roman"/>
          <w:sz w:val="24"/>
          <w:szCs w:val="24"/>
        </w:rPr>
      </w:pPr>
      <w:r w:rsidRPr="00416FF7">
        <w:rPr>
          <w:rFonts w:ascii="Times New Roman" w:hAnsi="Times New Roman" w:cs="Times New Roman"/>
          <w:sz w:val="24"/>
          <w:szCs w:val="24"/>
        </w:rPr>
        <w:t>1. Подготовка документации по планировке территории Трубичинского сельского поселения осуществляется на основании настоящих Правил землепользования и застройки и Генерального плана Трубичинского сельского поселения.</w:t>
      </w:r>
    </w:p>
    <w:p w:rsidR="00BC3A88" w:rsidRPr="00416FF7" w:rsidRDefault="00BC3A88" w:rsidP="00BC3A88">
      <w:pPr>
        <w:pStyle w:val="a3"/>
        <w:spacing w:after="0" w:line="240" w:lineRule="auto"/>
        <w:ind w:left="0" w:firstLine="708"/>
        <w:jc w:val="both"/>
        <w:rPr>
          <w:rFonts w:ascii="Times New Roman" w:hAnsi="Times New Roman" w:cs="Times New Roman"/>
          <w:sz w:val="24"/>
          <w:szCs w:val="24"/>
        </w:rPr>
      </w:pPr>
      <w:r w:rsidRPr="00416FF7">
        <w:rPr>
          <w:rFonts w:ascii="Times New Roman" w:hAnsi="Times New Roman" w:cs="Times New Roman"/>
          <w:sz w:val="24"/>
          <w:szCs w:val="24"/>
        </w:rPr>
        <w:t>2. Настоящие правила землепользования и застройки применяются при подготовке документации по планировке территории в части, не касающейся земельных участков, указанных в пункте 4 статьи 36 Градостроительного кодекса Российской Федерации, и земельных участков, расположенных на землях, указанных в пункте 6 статьи 36 Градостроительного кодекса Российской Федерации.</w:t>
      </w:r>
    </w:p>
    <w:p w:rsidR="00BC3A88" w:rsidRPr="00416FF7" w:rsidRDefault="00BC3A88" w:rsidP="00BC3A88">
      <w:pPr>
        <w:pStyle w:val="a3"/>
        <w:spacing w:after="0" w:line="240" w:lineRule="auto"/>
        <w:ind w:left="0"/>
        <w:jc w:val="both"/>
        <w:rPr>
          <w:rFonts w:ascii="Times New Roman" w:hAnsi="Times New Roman" w:cs="Times New Roman"/>
          <w:b/>
          <w:sz w:val="24"/>
          <w:szCs w:val="24"/>
        </w:rPr>
      </w:pPr>
    </w:p>
    <w:p w:rsidR="00BC3A88" w:rsidRPr="00416FF7" w:rsidRDefault="00BC3A88" w:rsidP="00BC3A88">
      <w:pPr>
        <w:pStyle w:val="a3"/>
        <w:spacing w:after="0" w:line="240" w:lineRule="auto"/>
        <w:ind w:left="0"/>
        <w:jc w:val="both"/>
        <w:rPr>
          <w:rFonts w:ascii="Times New Roman" w:hAnsi="Times New Roman" w:cs="Times New Roman"/>
          <w:b/>
          <w:sz w:val="24"/>
          <w:szCs w:val="24"/>
        </w:rPr>
      </w:pPr>
      <w:r w:rsidRPr="00416FF7">
        <w:rPr>
          <w:rFonts w:ascii="Times New Roman" w:hAnsi="Times New Roman" w:cs="Times New Roman"/>
          <w:b/>
          <w:sz w:val="24"/>
          <w:szCs w:val="24"/>
        </w:rPr>
        <w:t>Статья 6. Применение правил землепользования и застройки при подготовке проектов планировки территорий</w:t>
      </w:r>
    </w:p>
    <w:p w:rsidR="00BC3A88" w:rsidRPr="00416FF7" w:rsidRDefault="00BC3A88" w:rsidP="00BC3A88">
      <w:pPr>
        <w:pStyle w:val="a3"/>
        <w:spacing w:after="0" w:line="240" w:lineRule="auto"/>
        <w:ind w:left="0" w:firstLine="567"/>
        <w:jc w:val="both"/>
        <w:rPr>
          <w:rFonts w:ascii="Times New Roman" w:hAnsi="Times New Roman" w:cs="Times New Roman"/>
          <w:sz w:val="24"/>
          <w:szCs w:val="24"/>
        </w:rPr>
      </w:pPr>
    </w:p>
    <w:p w:rsidR="00BC3A88" w:rsidRPr="00416FF7" w:rsidRDefault="00BC3A88" w:rsidP="00BC3A88">
      <w:pPr>
        <w:pStyle w:val="a3"/>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1. Настоящие правила землепользования и застройки применяются при подготовке проектов планировки территорий Трубичинского сельского поселения следующим образом:</w:t>
      </w:r>
    </w:p>
    <w:p w:rsidR="00BC3A88" w:rsidRPr="00416FF7" w:rsidRDefault="00BC3A88" w:rsidP="00BC3A88">
      <w:pPr>
        <w:pStyle w:val="a3"/>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1) границы зон планируемого размещения объектов социально-культурного и коммунально-бытового назначения должны устанавливаться с учетом необходимости обеспечения соответствия данных объектов и земельных участков для их размещения градостроительным регламентам соответствующих территориальных зон;</w:t>
      </w:r>
    </w:p>
    <w:p w:rsidR="00BC3A88" w:rsidRPr="00416FF7" w:rsidRDefault="00BC3A88" w:rsidP="00BC3A88">
      <w:pPr>
        <w:pStyle w:val="a3"/>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2) границы зон планируемого размещения объектов федерального значения, объектов регионального значения, объектов местного значения должны устанавливаться с учетом необходимости обеспечения соответствия данных объектов и земельных участков для их размещения градостроительным регламентам соответствующих территориальных зон;</w:t>
      </w:r>
    </w:p>
    <w:p w:rsidR="00BC3A88" w:rsidRPr="00416FF7" w:rsidRDefault="00BC3A88" w:rsidP="00BC3A88">
      <w:pPr>
        <w:pStyle w:val="a3"/>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3) характеристики планируемого развития территорий (в том числе параметры застройки), должны устанавливаться в соответствии с градостроительными регламентами соответствующих территориальных зон.</w:t>
      </w:r>
    </w:p>
    <w:p w:rsidR="00BC3A88" w:rsidRPr="00416FF7" w:rsidRDefault="00BC3A88" w:rsidP="00BC3A88">
      <w:pPr>
        <w:pStyle w:val="a3"/>
        <w:tabs>
          <w:tab w:val="left" w:pos="993"/>
        </w:tabs>
        <w:spacing w:after="0" w:line="240" w:lineRule="auto"/>
        <w:ind w:left="0"/>
        <w:jc w:val="both"/>
        <w:rPr>
          <w:rFonts w:ascii="Times New Roman" w:hAnsi="Times New Roman" w:cs="Times New Roman"/>
          <w:b/>
          <w:sz w:val="24"/>
          <w:szCs w:val="24"/>
        </w:rPr>
      </w:pPr>
    </w:p>
    <w:p w:rsidR="00BC3A88" w:rsidRPr="00416FF7" w:rsidRDefault="00BC3A88" w:rsidP="00BC3A88">
      <w:pPr>
        <w:pStyle w:val="a3"/>
        <w:tabs>
          <w:tab w:val="left" w:pos="993"/>
        </w:tabs>
        <w:spacing w:after="0" w:line="240" w:lineRule="auto"/>
        <w:ind w:left="0"/>
        <w:jc w:val="both"/>
        <w:rPr>
          <w:rFonts w:ascii="Times New Roman" w:hAnsi="Times New Roman" w:cs="Times New Roman"/>
          <w:b/>
          <w:sz w:val="24"/>
          <w:szCs w:val="24"/>
        </w:rPr>
      </w:pPr>
      <w:r w:rsidRPr="00416FF7">
        <w:rPr>
          <w:rFonts w:ascii="Times New Roman" w:hAnsi="Times New Roman" w:cs="Times New Roman"/>
          <w:b/>
          <w:sz w:val="24"/>
          <w:szCs w:val="24"/>
        </w:rPr>
        <w:t>Статья 7. Применение правил землепользования и застройки при подготовке проектов межевания территорий</w:t>
      </w:r>
    </w:p>
    <w:p w:rsidR="00BC3A88" w:rsidRPr="00416FF7" w:rsidRDefault="00BC3A88" w:rsidP="00BC3A88">
      <w:pPr>
        <w:pStyle w:val="a3"/>
        <w:spacing w:after="0" w:line="240" w:lineRule="auto"/>
        <w:ind w:left="0" w:firstLine="567"/>
        <w:jc w:val="both"/>
        <w:rPr>
          <w:rFonts w:ascii="Times New Roman" w:hAnsi="Times New Roman" w:cs="Times New Roman"/>
          <w:sz w:val="24"/>
          <w:szCs w:val="24"/>
        </w:rPr>
      </w:pPr>
    </w:p>
    <w:p w:rsidR="00BC3A88" w:rsidRPr="00416FF7" w:rsidRDefault="00BC3A88" w:rsidP="00BC3A88">
      <w:pPr>
        <w:pStyle w:val="a3"/>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1. Настоящие правила землепользования и застройки применяются при подготовке проектов межевания территорий Трубичинского сельского поселения следующим образом:</w:t>
      </w:r>
    </w:p>
    <w:p w:rsidR="00BC3A88" w:rsidRPr="00416FF7" w:rsidRDefault="00BC3A88" w:rsidP="00BC3A88">
      <w:pPr>
        <w:pStyle w:val="a3"/>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1) линии минимального отступа от красных линий в целях определения мест допустимого размещения зданий, строений, сооружений, должны устанавливаться в соответствии с требованиями градостроительных регламентов соответствующих территориальных зон о минимальных отступах от красных линий;</w:t>
      </w:r>
    </w:p>
    <w:p w:rsidR="00BC3A88" w:rsidRPr="00416FF7" w:rsidRDefault="00BC3A88" w:rsidP="00BC3A88">
      <w:pPr>
        <w:pStyle w:val="a3"/>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2) образуемые и изменяемые земельные участки, должны соответствовать требованиям градостроительных регламентов соответствующих территориальных зон о предельных размерах земельных участков;</w:t>
      </w:r>
    </w:p>
    <w:p w:rsidR="00BC3A88" w:rsidRPr="00416FF7" w:rsidRDefault="00BC3A88" w:rsidP="00BC3A88">
      <w:pPr>
        <w:pStyle w:val="a3"/>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lastRenderedPageBreak/>
        <w:t>3) границы образуемых и изменяемых земельных участков не должны пересекать границы территориальных зон (за исключением случаев, указанных в пункте 7 статьи 11.9 Земельного кодекса Российской Федерации);</w:t>
      </w:r>
    </w:p>
    <w:p w:rsidR="00BC3A88" w:rsidRPr="00416FF7" w:rsidRDefault="00BC3A88" w:rsidP="00BC3A88">
      <w:pPr>
        <w:pStyle w:val="a3"/>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4) виды разрешенного использования образуемых земельных участков должны соответствовать градостроительным регламентам соответствующих территориальных зон.</w:t>
      </w:r>
    </w:p>
    <w:p w:rsidR="00BC3A88" w:rsidRPr="00416FF7" w:rsidRDefault="00BC3A88" w:rsidP="00BC3A88">
      <w:pPr>
        <w:pStyle w:val="a3"/>
        <w:spacing w:after="0" w:line="240" w:lineRule="auto"/>
        <w:ind w:left="0"/>
        <w:jc w:val="both"/>
        <w:rPr>
          <w:rFonts w:ascii="Times New Roman" w:hAnsi="Times New Roman" w:cs="Times New Roman"/>
          <w:b/>
          <w:sz w:val="24"/>
          <w:szCs w:val="24"/>
        </w:rPr>
      </w:pPr>
    </w:p>
    <w:p w:rsidR="00BC3A88" w:rsidRPr="00416FF7" w:rsidRDefault="00BC3A88" w:rsidP="00BC3A88">
      <w:pPr>
        <w:pStyle w:val="a3"/>
        <w:spacing w:after="0" w:line="240" w:lineRule="auto"/>
        <w:ind w:left="0"/>
        <w:jc w:val="both"/>
        <w:rPr>
          <w:rFonts w:ascii="Times New Roman" w:hAnsi="Times New Roman" w:cs="Times New Roman"/>
          <w:b/>
          <w:sz w:val="24"/>
          <w:szCs w:val="24"/>
        </w:rPr>
      </w:pPr>
      <w:r w:rsidRPr="00416FF7">
        <w:rPr>
          <w:rFonts w:ascii="Times New Roman" w:hAnsi="Times New Roman" w:cs="Times New Roman"/>
          <w:b/>
          <w:sz w:val="24"/>
          <w:szCs w:val="24"/>
        </w:rPr>
        <w:t>Статья 8. Применение правил землепользования и застройки при подготовке градостроительных планов земельных участков</w:t>
      </w:r>
    </w:p>
    <w:p w:rsidR="00BC3A88" w:rsidRPr="00416FF7" w:rsidRDefault="00BC3A88" w:rsidP="00BC3A88">
      <w:pPr>
        <w:pStyle w:val="a3"/>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1. Настоящие правила землепользования и застройки применяются при подготовке градостроительных планов земельных участков, расположенных на территории Трубичинского сельского поселения, следующим образом:</w:t>
      </w:r>
    </w:p>
    <w:p w:rsidR="00BC3A88" w:rsidRPr="00416FF7" w:rsidRDefault="00BC3A88" w:rsidP="00BC3A88">
      <w:pPr>
        <w:pStyle w:val="a3"/>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1) минимальные отступы от границ земельного участка, в пределах которых разрешается строительство объектов капитального строительства, в целях определения мест допустимого размещения зданий, строений, сооружений в составе градостроительного плана земельного участка определяются в соответствии с градостроительным регламентом соответствующей территориальной зоны;</w:t>
      </w:r>
    </w:p>
    <w:p w:rsidR="00BC3A88" w:rsidRPr="00416FF7" w:rsidRDefault="00BC3A88" w:rsidP="00BC3A88">
      <w:pPr>
        <w:pStyle w:val="a3"/>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2) информация о градостроительном регламенте в составе градостроительного плана земельного участка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приводится в соответствии с настоящими правилами землепользования и застройки;</w:t>
      </w:r>
    </w:p>
    <w:p w:rsidR="00BC3A88" w:rsidRPr="00416FF7" w:rsidRDefault="00BC3A88" w:rsidP="00BC3A88">
      <w:pPr>
        <w:pStyle w:val="a3"/>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3) предельные параметры разрешенного строительства, реконструкции объекта капитального строительства определяются в соответствии с градостроительным регламентом для территориальной зоны, в которой расположен земельный участок.</w:t>
      </w:r>
    </w:p>
    <w:p w:rsidR="00BC3A88" w:rsidRPr="00416FF7" w:rsidRDefault="00BC3A88" w:rsidP="00BC3A88">
      <w:pPr>
        <w:pStyle w:val="a3"/>
        <w:spacing w:after="0" w:line="240" w:lineRule="auto"/>
        <w:ind w:left="0" w:firstLine="567"/>
        <w:jc w:val="center"/>
        <w:rPr>
          <w:rFonts w:ascii="Times New Roman" w:hAnsi="Times New Roman" w:cs="Times New Roman"/>
          <w:b/>
          <w:sz w:val="24"/>
          <w:szCs w:val="24"/>
        </w:rPr>
      </w:pPr>
    </w:p>
    <w:p w:rsidR="00BC3A88" w:rsidRPr="00416FF7" w:rsidRDefault="00BC3A88" w:rsidP="00BC3A88">
      <w:pPr>
        <w:pStyle w:val="a3"/>
        <w:spacing w:after="0" w:line="240" w:lineRule="auto"/>
        <w:ind w:left="0"/>
        <w:jc w:val="center"/>
        <w:rPr>
          <w:rFonts w:ascii="Times New Roman" w:hAnsi="Times New Roman" w:cs="Times New Roman"/>
          <w:b/>
          <w:sz w:val="24"/>
          <w:szCs w:val="24"/>
        </w:rPr>
      </w:pPr>
      <w:r w:rsidRPr="00416FF7">
        <w:rPr>
          <w:rFonts w:ascii="Times New Roman" w:hAnsi="Times New Roman" w:cs="Times New Roman"/>
          <w:b/>
          <w:sz w:val="24"/>
          <w:szCs w:val="24"/>
        </w:rPr>
        <w:t>Глава 4. Положение о проведении общественных обсуждений или публичных слушаний по вопросам землепользования и застройки</w:t>
      </w:r>
    </w:p>
    <w:p w:rsidR="00BC3A88" w:rsidRPr="00416FF7" w:rsidRDefault="00BC3A88" w:rsidP="00BC3A88">
      <w:pPr>
        <w:pStyle w:val="31"/>
        <w:spacing w:before="0" w:after="0"/>
        <w:jc w:val="both"/>
        <w:rPr>
          <w:szCs w:val="24"/>
        </w:rPr>
      </w:pPr>
      <w:r w:rsidRPr="00416FF7">
        <w:rPr>
          <w:szCs w:val="24"/>
        </w:rPr>
        <w:t>Статья 9. Обязательность проведения общественных обсуждений или публичных слушаний по вопросам землепользования и застройки</w:t>
      </w:r>
    </w:p>
    <w:p w:rsidR="00BC3A88" w:rsidRPr="00416FF7" w:rsidRDefault="00BC3A88" w:rsidP="00BC3A88">
      <w:pPr>
        <w:pStyle w:val="12"/>
        <w:spacing w:before="0" w:after="0"/>
      </w:pPr>
      <w:r w:rsidRPr="00416FF7">
        <w:t>1. На общественные обсуждения или публичные слушания в обязательном порядке выносятся:</w:t>
      </w:r>
    </w:p>
    <w:p w:rsidR="00BC3A88" w:rsidRPr="00416FF7" w:rsidRDefault="00BC3A88" w:rsidP="00BC3A88">
      <w:pPr>
        <w:pStyle w:val="12"/>
        <w:spacing w:before="0" w:after="0"/>
      </w:pPr>
      <w:r w:rsidRPr="00416FF7">
        <w:t>1) вопросы о внесении изменений в настоящие правила землепользования и застройки;</w:t>
      </w:r>
    </w:p>
    <w:p w:rsidR="00BC3A88" w:rsidRPr="00416FF7" w:rsidRDefault="00BC3A88" w:rsidP="00BC3A88">
      <w:pPr>
        <w:pStyle w:val="12"/>
        <w:spacing w:before="0" w:after="0"/>
      </w:pPr>
      <w:r w:rsidRPr="00416FF7">
        <w:t xml:space="preserve">2) вопросы о предоставлении разрешений на условно разрешенный вид использования земельных участков и объектов капитального строительства; </w:t>
      </w:r>
    </w:p>
    <w:p w:rsidR="00BC3A88" w:rsidRPr="00416FF7" w:rsidRDefault="00BC3A88" w:rsidP="00BC3A88">
      <w:pPr>
        <w:pStyle w:val="12"/>
        <w:spacing w:before="0" w:after="0"/>
      </w:pPr>
      <w:r w:rsidRPr="00416FF7">
        <w:t>3) вопросы о предоставлении разрешений на отклонение от предельных параметров разрешенного строительства, реконструкции объектов капитального строительства;</w:t>
      </w:r>
    </w:p>
    <w:p w:rsidR="00BC3A88" w:rsidRPr="00416FF7" w:rsidRDefault="00BC3A88" w:rsidP="00BC3A88">
      <w:pPr>
        <w:pStyle w:val="12"/>
        <w:spacing w:before="0" w:after="0"/>
      </w:pPr>
      <w:r w:rsidRPr="00416FF7">
        <w:t>4) иные вопросы, предусмотренные федеральными законами.</w:t>
      </w:r>
    </w:p>
    <w:p w:rsidR="00BC3A88" w:rsidRPr="00416FF7" w:rsidRDefault="00BC3A88" w:rsidP="00BC3A88">
      <w:pPr>
        <w:pStyle w:val="31"/>
        <w:spacing w:before="0" w:after="0"/>
        <w:rPr>
          <w:szCs w:val="24"/>
        </w:rPr>
      </w:pPr>
      <w:r w:rsidRPr="00416FF7">
        <w:rPr>
          <w:szCs w:val="24"/>
        </w:rPr>
        <w:t>Статья 10. Порядок проведения общественных обсуждений и публичных слушаний</w:t>
      </w:r>
    </w:p>
    <w:p w:rsidR="00BC3A88" w:rsidRPr="00416FF7" w:rsidRDefault="00BC3A88" w:rsidP="00BC3A88">
      <w:pPr>
        <w:pStyle w:val="12"/>
        <w:spacing w:before="0" w:after="0"/>
      </w:pPr>
      <w:r w:rsidRPr="00416FF7">
        <w:t>1. Процедура проведения общественных обсуждений состоит из следующих этапов:</w:t>
      </w:r>
    </w:p>
    <w:p w:rsidR="00BC3A88" w:rsidRPr="00416FF7" w:rsidRDefault="00BC3A88" w:rsidP="00BC3A88">
      <w:pPr>
        <w:pStyle w:val="12"/>
        <w:spacing w:before="0" w:after="0"/>
      </w:pPr>
      <w:r w:rsidRPr="00416FF7">
        <w:t>1) оповещение о начале общественных обсуждений;</w:t>
      </w:r>
    </w:p>
    <w:p w:rsidR="00BC3A88" w:rsidRPr="00416FF7" w:rsidRDefault="00BC3A88" w:rsidP="00BC3A88">
      <w:pPr>
        <w:pStyle w:val="12"/>
        <w:spacing w:before="0" w:after="0"/>
      </w:pPr>
      <w:r w:rsidRPr="00416FF7">
        <w:t>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 сеть "Интернет"), либо на региональном портале государственных и муниципальных услуг (далее - информационные системы) и открытие экспозиции или экспозиций такого проекта;</w:t>
      </w:r>
    </w:p>
    <w:p w:rsidR="00BC3A88" w:rsidRPr="00416FF7" w:rsidRDefault="00BC3A88" w:rsidP="00BC3A88">
      <w:pPr>
        <w:pStyle w:val="12"/>
        <w:spacing w:before="0" w:after="0"/>
      </w:pPr>
      <w:r w:rsidRPr="00416FF7">
        <w:t>3) проведение экспозиции или экспозиций проекта, подлежащего рассмотрению на общественных обсуждениях;</w:t>
      </w:r>
    </w:p>
    <w:p w:rsidR="00BC3A88" w:rsidRPr="00416FF7" w:rsidRDefault="00BC3A88" w:rsidP="00BC3A88">
      <w:pPr>
        <w:pStyle w:val="12"/>
        <w:spacing w:before="0" w:after="0"/>
      </w:pPr>
      <w:r w:rsidRPr="00416FF7">
        <w:lastRenderedPageBreak/>
        <w:t>4) подготовка и оформление протокола общественных обсуждений;</w:t>
      </w:r>
    </w:p>
    <w:p w:rsidR="00BC3A88" w:rsidRPr="00416FF7" w:rsidRDefault="00BC3A88" w:rsidP="00BC3A88">
      <w:pPr>
        <w:pStyle w:val="12"/>
        <w:spacing w:before="0" w:after="0"/>
      </w:pPr>
      <w:r w:rsidRPr="00416FF7">
        <w:t>5) подготовка и опубликование заключения о результатах общественных обсуждений.</w:t>
      </w:r>
    </w:p>
    <w:p w:rsidR="00BC3A88" w:rsidRPr="00416FF7" w:rsidRDefault="00BC3A88" w:rsidP="00BC3A88">
      <w:pPr>
        <w:pStyle w:val="12"/>
        <w:spacing w:before="0" w:after="0"/>
      </w:pPr>
      <w:r w:rsidRPr="00416FF7">
        <w:t>2. Процедура проведения публичных слушаний состоит из следующих этапов:</w:t>
      </w:r>
    </w:p>
    <w:p w:rsidR="00BC3A88" w:rsidRPr="00416FF7" w:rsidRDefault="00BC3A88" w:rsidP="00BC3A88">
      <w:pPr>
        <w:pStyle w:val="12"/>
        <w:spacing w:before="0" w:after="0"/>
      </w:pPr>
      <w:r w:rsidRPr="00416FF7">
        <w:t>1) оповещение о начале публичных слушаний;</w:t>
      </w:r>
    </w:p>
    <w:p w:rsidR="00BC3A88" w:rsidRPr="00416FF7" w:rsidRDefault="00BC3A88" w:rsidP="00BC3A88">
      <w:pPr>
        <w:pStyle w:val="12"/>
        <w:spacing w:before="0" w:after="0"/>
      </w:pPr>
      <w:r w:rsidRPr="00416FF7">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rsidR="00BC3A88" w:rsidRPr="00416FF7" w:rsidRDefault="00BC3A88" w:rsidP="00BC3A88">
      <w:pPr>
        <w:pStyle w:val="12"/>
        <w:spacing w:before="0" w:after="0"/>
      </w:pPr>
      <w:r w:rsidRPr="00416FF7">
        <w:t>3) проведение экспозиции или экспозиций проекта, подлежащего рассмотрению на публичных слушаниях;</w:t>
      </w:r>
    </w:p>
    <w:p w:rsidR="00BC3A88" w:rsidRPr="00416FF7" w:rsidRDefault="00BC3A88" w:rsidP="00BC3A88">
      <w:pPr>
        <w:pStyle w:val="12"/>
        <w:spacing w:before="0" w:after="0"/>
      </w:pPr>
      <w:r w:rsidRPr="00416FF7">
        <w:t>4) проведение собрания или собраний участников публичных слушаний;</w:t>
      </w:r>
    </w:p>
    <w:p w:rsidR="00BC3A88" w:rsidRPr="00416FF7" w:rsidRDefault="00BC3A88" w:rsidP="00BC3A88">
      <w:pPr>
        <w:pStyle w:val="12"/>
        <w:spacing w:before="0" w:after="0"/>
      </w:pPr>
      <w:r w:rsidRPr="00416FF7">
        <w:t>5) подготовка и оформление протокола публичных слушаний;</w:t>
      </w:r>
    </w:p>
    <w:p w:rsidR="00BC3A88" w:rsidRPr="00416FF7" w:rsidRDefault="00BC3A88" w:rsidP="00BC3A88">
      <w:pPr>
        <w:pStyle w:val="12"/>
        <w:spacing w:before="0" w:after="0"/>
      </w:pPr>
      <w:r w:rsidRPr="00416FF7">
        <w:t>6) подготовка и опубликование заключения о результатах публичных слушаний.</w:t>
      </w:r>
    </w:p>
    <w:p w:rsidR="00BC3A88" w:rsidRPr="00416FF7" w:rsidRDefault="00BC3A88" w:rsidP="00BC3A88">
      <w:pPr>
        <w:pStyle w:val="12"/>
        <w:spacing w:before="0" w:after="0"/>
      </w:pPr>
      <w:r w:rsidRPr="00416FF7">
        <w:t>3. Оповещение о начале общественных обсуждений или публичных слушаний должно содержать:</w:t>
      </w:r>
    </w:p>
    <w:p w:rsidR="00BC3A88" w:rsidRPr="00416FF7" w:rsidRDefault="00BC3A88" w:rsidP="00BC3A88">
      <w:pPr>
        <w:pStyle w:val="12"/>
        <w:spacing w:before="0" w:after="0"/>
      </w:pPr>
      <w:r w:rsidRPr="00416FF7">
        <w:t>1) информацию о проекте, подлежащем рассмотрению на общественных обсуждениях или публичных слушаниях, и перечень информационных материалов к такому проекту;</w:t>
      </w:r>
    </w:p>
    <w:p w:rsidR="00BC3A88" w:rsidRPr="00416FF7" w:rsidRDefault="00BC3A88" w:rsidP="00BC3A88">
      <w:pPr>
        <w:pStyle w:val="12"/>
        <w:spacing w:before="0" w:after="0"/>
      </w:pPr>
      <w:r w:rsidRPr="00416FF7">
        <w:t>2) информацию о порядке и сроках проведения общественных обсуждений или публичных слушаний по проекту, подлежащему рассмотрению на общественных обсуждениях или публичных слушаниях;</w:t>
      </w:r>
    </w:p>
    <w:p w:rsidR="00BC3A88" w:rsidRPr="00416FF7" w:rsidRDefault="00BC3A88" w:rsidP="00BC3A88">
      <w:pPr>
        <w:pStyle w:val="12"/>
        <w:spacing w:before="0" w:after="0"/>
      </w:pPr>
      <w:r w:rsidRPr="00416FF7">
        <w:t>3) информацию о месте, дате открытия экспозиции или экспозиций проекта, подлежащего рассмотрению на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rsidR="00BC3A88" w:rsidRPr="00416FF7" w:rsidRDefault="00BC3A88" w:rsidP="00BC3A88">
      <w:pPr>
        <w:pStyle w:val="12"/>
        <w:spacing w:before="0" w:after="0"/>
      </w:pPr>
      <w:r w:rsidRPr="00416FF7">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общественных обсуждениях или публичных слушаниях.</w:t>
      </w:r>
    </w:p>
    <w:p w:rsidR="00BC3A88" w:rsidRPr="00416FF7" w:rsidRDefault="00BC3A88" w:rsidP="00BC3A88">
      <w:pPr>
        <w:pStyle w:val="12"/>
        <w:spacing w:before="0" w:after="0"/>
      </w:pPr>
      <w:r w:rsidRPr="00416FF7">
        <w:t>4. Оповещение о начале общественных обсуждений также должно содержать информацию об официальном сайте, на котором будут размещены проект,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материалы к нему, с использованием которых будут проводиться общественные обсуждения. Оповещение о начале публичных слушаний также должно содержать информацию об официальном сайте, на котором будут размещены проект, подлежащий рассмотрению на публичных слушаниях, и информационные материалы к нему, информацию о дате, времени и месте проведения собрания или собраний участников публичных слушаний.</w:t>
      </w:r>
    </w:p>
    <w:p w:rsidR="00BC3A88" w:rsidRPr="00416FF7" w:rsidRDefault="00BC3A88" w:rsidP="00BC3A88">
      <w:pPr>
        <w:pStyle w:val="12"/>
        <w:spacing w:before="0" w:after="0"/>
      </w:pPr>
      <w:r w:rsidRPr="00416FF7">
        <w:t>5. Оповещение о начале общественных обсуждений или публичных слушаний:</w:t>
      </w:r>
    </w:p>
    <w:p w:rsidR="00BC3A88" w:rsidRPr="00416FF7" w:rsidRDefault="00BC3A88" w:rsidP="00BC3A88">
      <w:pPr>
        <w:pStyle w:val="12"/>
        <w:spacing w:before="0" w:after="0"/>
      </w:pPr>
      <w:r w:rsidRPr="00416FF7">
        <w:t>1) не позднее чем за семь дней до дня размещения на официальном сайте или в информационных системах проекта, подлежащего рассмотрению на общественных обсуждениях или публичных слушаниях,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rsidR="00BC3A88" w:rsidRPr="00416FF7" w:rsidRDefault="00BC3A88" w:rsidP="00BC3A88">
      <w:pPr>
        <w:pStyle w:val="12"/>
        <w:spacing w:before="0" w:after="0"/>
      </w:pPr>
      <w:r w:rsidRPr="00416FF7">
        <w:t xml:space="preserve">2) распространяется на информационных стендах, оборудованных около здания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w:t>
      </w:r>
      <w:r w:rsidRPr="00416FF7">
        <w:lastRenderedPageBreak/>
        <w:t>подверженных риску такого негативного воздействия, иными способами, обеспечивающими доступ участников общественных обсуждений или публичных слушаний к указанной информации.</w:t>
      </w:r>
    </w:p>
    <w:p w:rsidR="00BC3A88" w:rsidRPr="00416FF7" w:rsidRDefault="00BC3A88" w:rsidP="00BC3A88">
      <w:pPr>
        <w:pStyle w:val="12"/>
        <w:spacing w:before="0" w:after="0"/>
      </w:pPr>
      <w:r w:rsidRPr="00416FF7">
        <w:t>6. В течение всего периода размещения проекта, подлежащего рассмотрению на общественных обсуждениях или публичных слушаниях, и информационных материалов к нему проводятся экспозиция или экспозиции такого проекта. В ходе работы экспозиции должны быть организованы консультирование посетителей экспозиции, распространение информационных материалов о проекте, подлежащем рассмотрению на общественных обсуждениях или публичных слушаниях. Консультирование посетителей экспозиции осуществляется представителями уполномоченного на проведение общественных обсуждений или публичных слушаний органа местного самоуправления или созданного им коллегиального совещательного органа (далее - организатор общественных обсуждений или публичных слушаний) и (или) разработчика проекта, подлежащего рассмотрению на общественных обсуждениях или публичных слушаниях.</w:t>
      </w:r>
    </w:p>
    <w:p w:rsidR="00BC3A88" w:rsidRPr="00416FF7" w:rsidRDefault="00BC3A88" w:rsidP="00BC3A88">
      <w:pPr>
        <w:pStyle w:val="12"/>
        <w:spacing w:before="0" w:after="0"/>
      </w:pPr>
      <w:r w:rsidRPr="00416FF7">
        <w:t>7. В период размещения проекта, подлежащего рассмотрению на общественных обсуждениях или публичных слушаниях, и информационных материалов к нему и проведения экспозиции или экспозиций такого проекта участники общественных обсуждений или публичных слушаний, прошедшие в соответствии с частью 12 статьи 5.1 Градостроительного Кодекса РФ идентификацию, имеют право вносить предложения и замечания, касающиеся такого проекта:</w:t>
      </w:r>
    </w:p>
    <w:p w:rsidR="00BC3A88" w:rsidRPr="00416FF7" w:rsidRDefault="00BC3A88" w:rsidP="00BC3A88">
      <w:pPr>
        <w:pStyle w:val="12"/>
        <w:spacing w:before="0" w:after="0"/>
      </w:pPr>
      <w:r w:rsidRPr="00416FF7">
        <w:t>1) посредством официального сайта или информационных систем (в случае проведения общественных обсуждений);</w:t>
      </w:r>
    </w:p>
    <w:p w:rsidR="00BC3A88" w:rsidRPr="00416FF7" w:rsidRDefault="00BC3A88" w:rsidP="00BC3A88">
      <w:pPr>
        <w:pStyle w:val="12"/>
        <w:spacing w:before="0" w:after="0"/>
      </w:pPr>
      <w:r w:rsidRPr="00416FF7">
        <w:t>2) в письменной или устной форме в ходе проведения собрания или собраний участников публичных слушаний (в случае проведения публичных слушаний);</w:t>
      </w:r>
    </w:p>
    <w:p w:rsidR="00BC3A88" w:rsidRPr="00416FF7" w:rsidRDefault="00BC3A88" w:rsidP="00BC3A88">
      <w:pPr>
        <w:pStyle w:val="12"/>
        <w:spacing w:before="0" w:after="0"/>
      </w:pPr>
      <w:r w:rsidRPr="00416FF7">
        <w:t>3) в письменной форме в адрес организатора общественных обсуждений или публичных слушаний;</w:t>
      </w:r>
    </w:p>
    <w:p w:rsidR="00BC3A88" w:rsidRPr="00416FF7" w:rsidRDefault="00BC3A88" w:rsidP="00BC3A88">
      <w:pPr>
        <w:pStyle w:val="12"/>
        <w:spacing w:before="0" w:after="0"/>
      </w:pPr>
      <w:r w:rsidRPr="00416FF7">
        <w:t>4) 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rsidR="00BC3A88" w:rsidRPr="00416FF7" w:rsidRDefault="00BC3A88" w:rsidP="00BC3A88">
      <w:pPr>
        <w:pStyle w:val="12"/>
        <w:spacing w:before="0" w:after="0"/>
      </w:pPr>
      <w:r w:rsidRPr="00416FF7">
        <w:t>8. Предложения и замечания подлежат регистрации, а также обязательному рассмотрению организатором общественных обсуждений или публичных слушаний, за исключением случая, предусмотренного частью 15 статьи 5.1 Градостроительного Кодекса РФ.</w:t>
      </w:r>
    </w:p>
    <w:p w:rsidR="00BC3A88" w:rsidRPr="00416FF7" w:rsidRDefault="00BC3A88" w:rsidP="00BC3A88">
      <w:pPr>
        <w:pStyle w:val="12"/>
        <w:spacing w:before="0" w:after="0"/>
      </w:pPr>
      <w:r w:rsidRPr="00416FF7">
        <w:t>9.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rsidR="00BC3A88" w:rsidRPr="00416FF7" w:rsidRDefault="00BC3A88" w:rsidP="00BC3A88">
      <w:pPr>
        <w:pStyle w:val="12"/>
        <w:spacing w:before="0" w:after="0"/>
      </w:pPr>
      <w:r w:rsidRPr="00416FF7">
        <w:t xml:space="preserve">10. Не требуется представление указанных в части 12 статьи 5.1 Градостроительного Кодекса РФ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если данными </w:t>
      </w:r>
      <w:r w:rsidRPr="00416FF7">
        <w:lastRenderedPageBreak/>
        <w:t>лицами вносятся предложения и замечания, касающиеся проекта, подлежащего рассмотрению на общественных обсуждениях, посредством официального сайта или информационных систем (при условии, что эти сведения содержатся на официальном сайте или в информационных системах). При этом для подтверждения сведений, указанных в части 12 статьи 5.1 Градостроительного Кодекса РФ, может использоваться единая система идентификации и аутентификации.</w:t>
      </w:r>
    </w:p>
    <w:p w:rsidR="00BC3A88" w:rsidRPr="00416FF7" w:rsidRDefault="00BC3A88" w:rsidP="00BC3A88">
      <w:pPr>
        <w:pStyle w:val="12"/>
        <w:spacing w:before="0" w:after="0"/>
      </w:pPr>
      <w:r w:rsidRPr="00416FF7">
        <w:t>11.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законом от 27 июля 2006 года N 152-ФЗ "О персональных данных".</w:t>
      </w:r>
    </w:p>
    <w:p w:rsidR="00BC3A88" w:rsidRPr="00416FF7" w:rsidRDefault="00BC3A88" w:rsidP="00BC3A88">
      <w:pPr>
        <w:pStyle w:val="12"/>
        <w:spacing w:before="0" w:after="0"/>
      </w:pPr>
      <w:r w:rsidRPr="00416FF7">
        <w:t>13. Предложения и замечания, внесенные в соответствии с частью 10 статьи 5.1 Градостроительного Кодекса РФ, не рассматриваются в случае выявления факта представления участником общественных обсуждений или публичных слушаний недостоверных сведений.</w:t>
      </w:r>
    </w:p>
    <w:p w:rsidR="00BC3A88" w:rsidRPr="00416FF7" w:rsidRDefault="00BC3A88" w:rsidP="00BC3A88">
      <w:pPr>
        <w:pStyle w:val="12"/>
        <w:spacing w:before="0" w:after="0"/>
      </w:pPr>
      <w:r w:rsidRPr="00416FF7">
        <w:t>14. 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публичных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 самоуправления, подведомственных им организаций).</w:t>
      </w:r>
    </w:p>
    <w:p w:rsidR="00BC3A88" w:rsidRPr="00416FF7" w:rsidRDefault="00BC3A88" w:rsidP="00BC3A88">
      <w:pPr>
        <w:pStyle w:val="12"/>
        <w:spacing w:before="0" w:after="0"/>
      </w:pPr>
      <w:r w:rsidRPr="00416FF7">
        <w:t>15. Организатор общественных обсуждений или публичных слушаний подготавливает и оформляет протокол общественных обсуждений или публичных слушаний, в котором указываются:</w:t>
      </w:r>
    </w:p>
    <w:p w:rsidR="00BC3A88" w:rsidRPr="00416FF7" w:rsidRDefault="00BC3A88" w:rsidP="00BC3A88">
      <w:pPr>
        <w:pStyle w:val="12"/>
        <w:spacing w:before="0" w:after="0"/>
      </w:pPr>
      <w:r w:rsidRPr="00416FF7">
        <w:t>1) дата оформления протокола общественных обсуждений или публичных слушаний;</w:t>
      </w:r>
    </w:p>
    <w:p w:rsidR="00BC3A88" w:rsidRPr="00416FF7" w:rsidRDefault="00BC3A88" w:rsidP="00BC3A88">
      <w:pPr>
        <w:pStyle w:val="12"/>
        <w:spacing w:before="0" w:after="0"/>
      </w:pPr>
      <w:r w:rsidRPr="00416FF7">
        <w:t>2) информация об организаторе общественных обсуждений или публичных слушаний;</w:t>
      </w:r>
    </w:p>
    <w:p w:rsidR="00BC3A88" w:rsidRPr="00416FF7" w:rsidRDefault="00BC3A88" w:rsidP="00BC3A88">
      <w:pPr>
        <w:pStyle w:val="12"/>
        <w:spacing w:before="0" w:after="0"/>
      </w:pPr>
      <w:r w:rsidRPr="00416FF7">
        <w:t>3) информация, содержащаяся в опубликованном оповещении о начале общественных обсуждений или публичных слушаний, дата и источник его опубликования;</w:t>
      </w:r>
    </w:p>
    <w:p w:rsidR="00BC3A88" w:rsidRPr="00416FF7" w:rsidRDefault="00BC3A88" w:rsidP="00BC3A88">
      <w:pPr>
        <w:pStyle w:val="12"/>
        <w:spacing w:before="0" w:after="0"/>
      </w:pPr>
      <w:r w:rsidRPr="00416FF7">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которой проводятся общественные обсуждения или публичные слушания;</w:t>
      </w:r>
    </w:p>
    <w:p w:rsidR="00BC3A88" w:rsidRPr="00416FF7" w:rsidRDefault="00BC3A88" w:rsidP="00BC3A88">
      <w:pPr>
        <w:pStyle w:val="12"/>
        <w:spacing w:before="0" w:after="0"/>
      </w:pPr>
      <w:r w:rsidRPr="00416FF7">
        <w:t>5) все предложения и замечания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
    <w:p w:rsidR="00BC3A88" w:rsidRPr="00416FF7" w:rsidRDefault="00BC3A88" w:rsidP="00BC3A88">
      <w:pPr>
        <w:pStyle w:val="12"/>
        <w:spacing w:before="0" w:after="0"/>
      </w:pPr>
      <w:r w:rsidRPr="00416FF7">
        <w:t>16.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w:t>
      </w:r>
    </w:p>
    <w:p w:rsidR="00BC3A88" w:rsidRPr="00416FF7" w:rsidRDefault="00BC3A88" w:rsidP="00BC3A88">
      <w:pPr>
        <w:pStyle w:val="12"/>
        <w:spacing w:before="0" w:after="0"/>
      </w:pPr>
      <w:r w:rsidRPr="00416FF7">
        <w:t>17. В заключении о результатах общественных обсуждений или публичных слушаний должны быть указаны:</w:t>
      </w:r>
    </w:p>
    <w:p w:rsidR="00BC3A88" w:rsidRPr="00416FF7" w:rsidRDefault="00BC3A88" w:rsidP="00BC3A88">
      <w:pPr>
        <w:pStyle w:val="12"/>
        <w:spacing w:before="0" w:after="0"/>
      </w:pPr>
      <w:r w:rsidRPr="00416FF7">
        <w:t>1) дата оформления заключения о результатах общественных обсуждений или публичных слушаний;</w:t>
      </w:r>
    </w:p>
    <w:p w:rsidR="00BC3A88" w:rsidRPr="00416FF7" w:rsidRDefault="00BC3A88" w:rsidP="00BC3A88">
      <w:pPr>
        <w:pStyle w:val="12"/>
        <w:spacing w:before="0" w:after="0"/>
      </w:pPr>
      <w:r w:rsidRPr="00416FF7">
        <w:t>2) наименование проекта, рассмотренного на общественных обсуждениях или публичных слушаниях, сведения о количестве участников общественных обсуждений или публичных слушаний, которые приняли участие в общественных обсуждениях или публичных слушаниях;</w:t>
      </w:r>
    </w:p>
    <w:p w:rsidR="00BC3A88" w:rsidRPr="00416FF7" w:rsidRDefault="00BC3A88" w:rsidP="00BC3A88">
      <w:pPr>
        <w:pStyle w:val="12"/>
        <w:spacing w:before="0" w:after="0"/>
      </w:pPr>
      <w:r w:rsidRPr="00416FF7">
        <w:lastRenderedPageBreak/>
        <w:t>3) реквизиты протокола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rsidR="00BC3A88" w:rsidRPr="00416FF7" w:rsidRDefault="00BC3A88" w:rsidP="00BC3A88">
      <w:pPr>
        <w:pStyle w:val="12"/>
        <w:spacing w:before="0" w:after="0"/>
      </w:pPr>
      <w:r w:rsidRPr="00416FF7">
        <w:t>4) содержание внесенных предложений и замечаний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
    <w:p w:rsidR="00BC3A88" w:rsidRPr="00416FF7" w:rsidRDefault="00BC3A88" w:rsidP="00BC3A88">
      <w:pPr>
        <w:pStyle w:val="12"/>
        <w:spacing w:before="0" w:after="0"/>
      </w:pPr>
      <w:r w:rsidRPr="00416FF7">
        <w:t>5) аргументированные рекомендации организатора общественных обсуждений или публичных слушаний о целесообразности или нецелесообразности учета внесенных участниками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rsidR="00BC3A88" w:rsidRPr="00416FF7" w:rsidRDefault="00BC3A88" w:rsidP="00BC3A88">
      <w:pPr>
        <w:pStyle w:val="12"/>
        <w:spacing w:before="0" w:after="0"/>
      </w:pPr>
      <w:r w:rsidRPr="00416FF7">
        <w:t>18.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w:t>
      </w:r>
    </w:p>
    <w:p w:rsidR="00BC3A88" w:rsidRPr="00416FF7" w:rsidRDefault="00BC3A88" w:rsidP="00BC3A88">
      <w:pPr>
        <w:pStyle w:val="a3"/>
        <w:spacing w:after="0" w:line="240" w:lineRule="auto"/>
        <w:ind w:left="0" w:firstLine="567"/>
        <w:jc w:val="center"/>
        <w:rPr>
          <w:rFonts w:ascii="Times New Roman" w:hAnsi="Times New Roman" w:cs="Times New Roman"/>
          <w:b/>
          <w:sz w:val="24"/>
          <w:szCs w:val="24"/>
        </w:rPr>
      </w:pPr>
    </w:p>
    <w:p w:rsidR="00BC3A88" w:rsidRPr="00416FF7" w:rsidRDefault="00BC3A88" w:rsidP="00BC3A88">
      <w:pPr>
        <w:pStyle w:val="a3"/>
        <w:spacing w:after="0" w:line="240" w:lineRule="auto"/>
        <w:ind w:left="0" w:firstLine="567"/>
        <w:jc w:val="center"/>
        <w:rPr>
          <w:rFonts w:ascii="Times New Roman" w:hAnsi="Times New Roman" w:cs="Times New Roman"/>
          <w:b/>
          <w:sz w:val="24"/>
          <w:szCs w:val="24"/>
        </w:rPr>
      </w:pPr>
      <w:r w:rsidRPr="00416FF7">
        <w:rPr>
          <w:rFonts w:ascii="Times New Roman" w:hAnsi="Times New Roman" w:cs="Times New Roman"/>
          <w:b/>
          <w:sz w:val="24"/>
          <w:szCs w:val="24"/>
        </w:rPr>
        <w:t>Глава 5. Положение о внесении изменений в правила землепользования и застройки</w:t>
      </w:r>
    </w:p>
    <w:p w:rsidR="00BC3A88" w:rsidRPr="00416FF7" w:rsidRDefault="00BC3A88" w:rsidP="00BC3A88">
      <w:pPr>
        <w:pStyle w:val="a3"/>
        <w:spacing w:after="0" w:line="240" w:lineRule="auto"/>
        <w:ind w:left="0"/>
        <w:jc w:val="both"/>
        <w:rPr>
          <w:rFonts w:ascii="Times New Roman" w:hAnsi="Times New Roman" w:cs="Times New Roman"/>
          <w:b/>
          <w:sz w:val="24"/>
          <w:szCs w:val="24"/>
        </w:rPr>
      </w:pPr>
      <w:r w:rsidRPr="00416FF7">
        <w:rPr>
          <w:rFonts w:ascii="Times New Roman" w:hAnsi="Times New Roman" w:cs="Times New Roman"/>
          <w:b/>
          <w:sz w:val="24"/>
          <w:szCs w:val="24"/>
        </w:rPr>
        <w:t>Статья 11. Общие положения о внесении изменений в правила землепользования и застройки</w:t>
      </w:r>
    </w:p>
    <w:p w:rsidR="00BC3A88" w:rsidRPr="00416FF7" w:rsidRDefault="00BC3A88" w:rsidP="00BC3A88">
      <w:pPr>
        <w:pStyle w:val="a3"/>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1. Внесение изменений в настоящие правила землепользования и застройки осуществляется по основаниям, предусмотренным федеральными законами. Порядок внесения изменений в настоящие правила землепользования и застройки определен федеральными законами.</w:t>
      </w:r>
    </w:p>
    <w:p w:rsidR="00BC3A88" w:rsidRPr="00416FF7" w:rsidRDefault="00BC3A88" w:rsidP="00BC3A88">
      <w:pPr>
        <w:pStyle w:val="a3"/>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2. Проект о внесении изменений в правила землепользования и застройки должен содержать текстовую часть с приложением карты градостроительного зонирования или её фрагментов в новой редакции.</w:t>
      </w:r>
    </w:p>
    <w:p w:rsidR="00BC3A88" w:rsidRPr="00416FF7" w:rsidRDefault="00BC3A88" w:rsidP="00BC3A88">
      <w:pPr>
        <w:pStyle w:val="a3"/>
        <w:spacing w:after="0" w:line="240" w:lineRule="auto"/>
        <w:ind w:left="0"/>
        <w:jc w:val="both"/>
        <w:rPr>
          <w:rFonts w:ascii="Times New Roman" w:hAnsi="Times New Roman" w:cs="Times New Roman"/>
          <w:b/>
          <w:sz w:val="24"/>
          <w:szCs w:val="24"/>
        </w:rPr>
      </w:pPr>
    </w:p>
    <w:p w:rsidR="00BC3A88" w:rsidRPr="00416FF7" w:rsidRDefault="00BC3A88" w:rsidP="00BC3A88">
      <w:pPr>
        <w:pStyle w:val="a3"/>
        <w:spacing w:after="0" w:line="240" w:lineRule="auto"/>
        <w:ind w:left="0"/>
        <w:jc w:val="both"/>
        <w:rPr>
          <w:rFonts w:ascii="Times New Roman" w:hAnsi="Times New Roman" w:cs="Times New Roman"/>
          <w:b/>
          <w:sz w:val="24"/>
          <w:szCs w:val="24"/>
        </w:rPr>
      </w:pPr>
      <w:r w:rsidRPr="00416FF7">
        <w:rPr>
          <w:rFonts w:ascii="Times New Roman" w:hAnsi="Times New Roman" w:cs="Times New Roman"/>
          <w:b/>
          <w:sz w:val="24"/>
          <w:szCs w:val="24"/>
        </w:rPr>
        <w:t xml:space="preserve">Статья 12. Внесение изменений в правила землепользования и застройки </w:t>
      </w:r>
    </w:p>
    <w:p w:rsidR="00BC3A88" w:rsidRPr="00416FF7" w:rsidRDefault="00BC3A88" w:rsidP="00BC3A88">
      <w:pPr>
        <w:pStyle w:val="a3"/>
        <w:spacing w:after="0" w:line="240" w:lineRule="auto"/>
        <w:ind w:left="0"/>
        <w:jc w:val="both"/>
        <w:rPr>
          <w:rFonts w:ascii="Times New Roman" w:hAnsi="Times New Roman" w:cs="Times New Roman"/>
          <w:b/>
          <w:sz w:val="24"/>
          <w:szCs w:val="24"/>
        </w:rPr>
      </w:pPr>
      <w:r w:rsidRPr="00416FF7">
        <w:rPr>
          <w:rFonts w:ascii="Times New Roman" w:hAnsi="Times New Roman" w:cs="Times New Roman"/>
          <w:b/>
          <w:sz w:val="24"/>
          <w:szCs w:val="24"/>
        </w:rPr>
        <w:t>на основании несоответствия генеральному плану поселения</w:t>
      </w:r>
    </w:p>
    <w:p w:rsidR="00BC3A88" w:rsidRPr="00416FF7" w:rsidRDefault="00BC3A88" w:rsidP="00BC3A88">
      <w:pPr>
        <w:pStyle w:val="a3"/>
        <w:spacing w:after="0" w:line="240" w:lineRule="auto"/>
        <w:ind w:left="0"/>
        <w:jc w:val="both"/>
        <w:rPr>
          <w:rFonts w:ascii="Times New Roman" w:hAnsi="Times New Roman" w:cs="Times New Roman"/>
          <w:sz w:val="24"/>
          <w:szCs w:val="24"/>
        </w:rPr>
      </w:pPr>
    </w:p>
    <w:p w:rsidR="00BC3A88" w:rsidRPr="00416FF7" w:rsidRDefault="00BC3A88" w:rsidP="00BC3A88">
      <w:pPr>
        <w:pStyle w:val="a3"/>
        <w:spacing w:after="0" w:line="240" w:lineRule="auto"/>
        <w:ind w:left="0"/>
        <w:jc w:val="both"/>
        <w:rPr>
          <w:rFonts w:ascii="Times New Roman" w:hAnsi="Times New Roman" w:cs="Times New Roman"/>
          <w:sz w:val="24"/>
          <w:szCs w:val="24"/>
        </w:rPr>
      </w:pPr>
      <w:r w:rsidRPr="00416FF7">
        <w:rPr>
          <w:rFonts w:ascii="Times New Roman" w:hAnsi="Times New Roman" w:cs="Times New Roman"/>
          <w:sz w:val="24"/>
          <w:szCs w:val="24"/>
        </w:rPr>
        <w:t>1. Внесение изменений в правила землепользования и застройки осуществляется на основании несоответствий настоящих правил землепользования и застройки Генеральному плану Трубичинского сельского поселения, возникших в результате внесения в данный генеральный план изменений, выразившихся в следующем:</w:t>
      </w:r>
    </w:p>
    <w:p w:rsidR="00BC3A88" w:rsidRPr="00416FF7" w:rsidRDefault="00BC3A88" w:rsidP="00BC3A88">
      <w:pPr>
        <w:pStyle w:val="a3"/>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1) в несоответствии территориальных зон и градостроительных регламентов функциональным зонам и параметрам их планируемого развития, установленным в генеральном плане;</w:t>
      </w:r>
    </w:p>
    <w:p w:rsidR="00BC3A88" w:rsidRPr="00416FF7" w:rsidRDefault="00BC3A88" w:rsidP="00BC3A88">
      <w:pPr>
        <w:pStyle w:val="a3"/>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2) в пересечении границ территориальных зон с границами населенных пунктов, установленными в генеральном плане;</w:t>
      </w:r>
    </w:p>
    <w:p w:rsidR="00BC3A88" w:rsidRPr="00416FF7" w:rsidRDefault="00BC3A88" w:rsidP="00BC3A88">
      <w:pPr>
        <w:pStyle w:val="a3"/>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3) в иных несоответствиях территориальных зон и градостроительных регламентов Генеральному плану Трубичинского сельского поселения.</w:t>
      </w:r>
    </w:p>
    <w:p w:rsidR="00BC3A88" w:rsidRPr="00416FF7" w:rsidRDefault="00BC3A88" w:rsidP="00BC3A88">
      <w:pPr>
        <w:pStyle w:val="31"/>
        <w:spacing w:before="0" w:after="0"/>
        <w:jc w:val="both"/>
        <w:rPr>
          <w:szCs w:val="24"/>
        </w:rPr>
      </w:pPr>
      <w:r w:rsidRPr="00416FF7">
        <w:rPr>
          <w:szCs w:val="24"/>
        </w:rPr>
        <w:t xml:space="preserve">Статья 13. Внесение изменений в правила землепользования и застройки </w:t>
      </w:r>
      <w:r w:rsidRPr="00416FF7">
        <w:rPr>
          <w:szCs w:val="24"/>
        </w:rPr>
        <w:br/>
        <w:t>на основании утвержденной документации по планировке территории</w:t>
      </w:r>
    </w:p>
    <w:p w:rsidR="00BC3A88" w:rsidRPr="00416FF7" w:rsidRDefault="00BC3A88" w:rsidP="00BC3A88">
      <w:pPr>
        <w:pStyle w:val="12"/>
        <w:spacing w:before="0" w:after="0"/>
      </w:pPr>
      <w:r w:rsidRPr="00416FF7">
        <w:t xml:space="preserve">1. Внесение изменений в части уточнения установленных в градостроительных регламентах предельных параметров разрешенного строительства и реконструкции объектов капитального строительства, осуществляемое на основании утвержденной документации по планировке территории, может производиться только путем выделения </w:t>
      </w:r>
      <w:r w:rsidRPr="00416FF7">
        <w:lastRenderedPageBreak/>
        <w:t>подзоны и установления для неё дополнительных по отношению к градостроительному регламенту соответствующей территориальной зоны предельных параметров разрешенного строительства и реконструкции объектов капитального строительства, определенных в документации по планировке территории.</w:t>
      </w:r>
    </w:p>
    <w:p w:rsidR="00BC3A88" w:rsidRPr="00416FF7" w:rsidRDefault="00BC3A88" w:rsidP="00BC3A88">
      <w:pPr>
        <w:pStyle w:val="31"/>
        <w:spacing w:before="0" w:after="0"/>
        <w:jc w:val="both"/>
        <w:rPr>
          <w:szCs w:val="24"/>
        </w:rPr>
      </w:pPr>
      <w:r w:rsidRPr="00416FF7">
        <w:rPr>
          <w:szCs w:val="24"/>
        </w:rPr>
        <w:t xml:space="preserve">Статья 14. Внесение изменений в правила землепользования и застройки </w:t>
      </w:r>
      <w:r w:rsidRPr="00416FF7">
        <w:rPr>
          <w:szCs w:val="24"/>
        </w:rPr>
        <w:br/>
        <w:t xml:space="preserve">на основании несоответствия границ территориальных зон требованиям </w:t>
      </w:r>
      <w:r w:rsidRPr="00416FF7">
        <w:rPr>
          <w:szCs w:val="24"/>
        </w:rPr>
        <w:br/>
        <w:t xml:space="preserve">о принадлежности каждого земельного участка только к одной </w:t>
      </w:r>
      <w:r w:rsidRPr="00416FF7">
        <w:rPr>
          <w:szCs w:val="24"/>
        </w:rPr>
        <w:br/>
        <w:t>территориальной зоне</w:t>
      </w:r>
    </w:p>
    <w:p w:rsidR="00BC3A88" w:rsidRPr="00416FF7" w:rsidRDefault="00BC3A88" w:rsidP="00BC3A88">
      <w:pPr>
        <w:pStyle w:val="12"/>
        <w:spacing w:before="0" w:after="0"/>
      </w:pPr>
      <w:r w:rsidRPr="00416FF7">
        <w:t>1. Действие настоящей статьи распространяется только на земельные участки, образованные до вступления в силу настоящих правил землепользования и застройки.</w:t>
      </w:r>
    </w:p>
    <w:p w:rsidR="00BC3A88" w:rsidRPr="00416FF7" w:rsidRDefault="00BC3A88" w:rsidP="00BC3A88">
      <w:pPr>
        <w:pStyle w:val="12"/>
        <w:spacing w:before="0" w:after="0"/>
      </w:pPr>
      <w:r w:rsidRPr="00416FF7">
        <w:t>2. В случае если границы территориальных зон не соответствуют требованиям федеральных законов о принадлежности каждого земельного участка только к одной территориальной зоне, в результате чего какой-либо земельный участок отнесен к нескольким территориальным зонам, правообладатель данного земельного участка вправе:</w:t>
      </w:r>
    </w:p>
    <w:p w:rsidR="00BC3A88" w:rsidRPr="00416FF7" w:rsidRDefault="00BC3A88" w:rsidP="00BC3A88">
      <w:pPr>
        <w:pStyle w:val="12"/>
        <w:spacing w:before="0" w:after="0"/>
      </w:pPr>
      <w:r w:rsidRPr="00416FF7">
        <w:t>1) осуществить раздел данного земельного участка или выдел из него нового земельного участка (земельных участков) в соответствии с границами территориальных зон;</w:t>
      </w:r>
    </w:p>
    <w:p w:rsidR="00BC3A88" w:rsidRPr="00416FF7" w:rsidRDefault="00BC3A88" w:rsidP="00BC3A88">
      <w:pPr>
        <w:pStyle w:val="12"/>
        <w:spacing w:before="0" w:after="0"/>
      </w:pPr>
      <w:r w:rsidRPr="00416FF7">
        <w:t>2) инициировать подготовку проекта планировки территории и проекта межевания территории, включающей данный земельный участок;</w:t>
      </w:r>
    </w:p>
    <w:p w:rsidR="00BC3A88" w:rsidRPr="00416FF7" w:rsidRDefault="00BC3A88" w:rsidP="00BC3A88">
      <w:pPr>
        <w:pStyle w:val="12"/>
        <w:spacing w:before="0" w:after="0"/>
      </w:pPr>
      <w:r w:rsidRPr="00416FF7">
        <w:t xml:space="preserve">3) инициировать устранение такого несоответствия органами местного самоуправления (результатом устранения такого несоответствия будет являться отнесение данного земельного участка к одной из территориальных зон, в которых он расположен). </w:t>
      </w:r>
    </w:p>
    <w:p w:rsidR="00BC3A88" w:rsidRPr="00416FF7" w:rsidRDefault="00BC3A88" w:rsidP="00BC3A88">
      <w:pPr>
        <w:pStyle w:val="12"/>
        <w:spacing w:before="0" w:after="0"/>
      </w:pPr>
      <w:r w:rsidRPr="00416FF7">
        <w:t xml:space="preserve">3. В случае, если земельный участок пересекается границами территориальных зон и при этом не пересекается границами функциональных зон, установленных в Генеральном плане Трубичинского сельского поселения, уполномоченные органы местного самоуправления, в рамках совершенствования порядка землепользования и застройки на территории поселения, направляют в комиссию предложение о внесении изменений в правила землепользования и застройки в части отнесения данного земельного участка к одной из территориальных зон, в которых он расположен. </w:t>
      </w:r>
    </w:p>
    <w:p w:rsidR="00BC3A88" w:rsidRPr="00416FF7" w:rsidRDefault="00BC3A88" w:rsidP="00BC3A88">
      <w:pPr>
        <w:pStyle w:val="12"/>
        <w:spacing w:before="0" w:after="0"/>
      </w:pPr>
      <w:r w:rsidRPr="00416FF7">
        <w:t>4. В случае, если земельный участок пересекается границами территориальных зон и при этом пересекается границами функциональных зон, установленных в Генеральном плане Трубичинского сельского поселения, Глава Администрации Новгородского муниципального района принимает решение о подготовке предложения о внесении изменений в Генеральный план Трубичинского сельского поселения в части отнесения данного земельного участка к одной из функциональных зон, в которых он расположен. После внесения данных изменений в генеральный план, Глава Администрации Новгородского муниципального района, в рамках приведения правил землепользования и застройки в соответствие данному генеральному плану, принимает решение о подготовке проекта о внесении изменений в правила землепользования и застройки в части отнесения вышеуказанного земельного участка к одной из территориальных зон, в которых он расположен.</w:t>
      </w:r>
    </w:p>
    <w:p w:rsidR="00BC3A88" w:rsidRPr="00416FF7" w:rsidRDefault="00BC3A88" w:rsidP="00BC3A88">
      <w:pPr>
        <w:pStyle w:val="12"/>
        <w:spacing w:before="0" w:after="0"/>
      </w:pPr>
      <w:r w:rsidRPr="00416FF7">
        <w:t xml:space="preserve">5. Действия органов местного самоуправления, предусмотренные пунктами 3 и 4 настоящей статьи, осуществляются в случае, если правообладатель указанного в данных пунктах земельного участка, либо сами органы местного самоуправления, инициировали устранение несоответствия границ территориальных зон требованиям федеральных законов о принадлежности каждого земельного участка только к одной территориальной зоне. </w:t>
      </w:r>
    </w:p>
    <w:p w:rsidR="00BC3A88" w:rsidRPr="00416FF7" w:rsidRDefault="00BC3A88" w:rsidP="00BC3A88">
      <w:pPr>
        <w:pStyle w:val="21"/>
        <w:spacing w:before="0" w:after="0"/>
        <w:jc w:val="center"/>
        <w:rPr>
          <w:sz w:val="24"/>
          <w:szCs w:val="24"/>
        </w:rPr>
      </w:pPr>
      <w:r w:rsidRPr="00416FF7">
        <w:rPr>
          <w:sz w:val="24"/>
          <w:szCs w:val="24"/>
        </w:rPr>
        <w:t>Глава 6. Положение о регулировании иных вопросов землепользования и застройки</w:t>
      </w:r>
    </w:p>
    <w:p w:rsidR="00BC3A88" w:rsidRPr="00416FF7" w:rsidRDefault="00BC3A88" w:rsidP="00BC3A88">
      <w:pPr>
        <w:pStyle w:val="31"/>
        <w:spacing w:before="0" w:after="0"/>
        <w:jc w:val="both"/>
        <w:rPr>
          <w:szCs w:val="24"/>
        </w:rPr>
      </w:pPr>
      <w:r w:rsidRPr="00416FF7">
        <w:rPr>
          <w:szCs w:val="24"/>
        </w:rPr>
        <w:t>Статья 15. Использование земельных участков и объектов капитального строительства, не соответствующих градостроительным регламентам</w:t>
      </w:r>
    </w:p>
    <w:p w:rsidR="00BC3A88" w:rsidRPr="00416FF7" w:rsidRDefault="00BC3A88" w:rsidP="00BC3A88">
      <w:pPr>
        <w:pStyle w:val="12"/>
        <w:spacing w:before="0" w:after="0"/>
      </w:pPr>
      <w:r w:rsidRPr="00416FF7">
        <w:t xml:space="preserve">1. Земельные участки и объекты капитального строительства, виды разрешенного использования, предельные (максимальные и (или) минимальные) размеры и предельные </w:t>
      </w:r>
      <w:r w:rsidRPr="00416FF7">
        <w:lastRenderedPageBreak/>
        <w:t>параметры которых не соответствуют градостроительным регламентам, могут использоваться без установления срока приведения их в соответствие с градостроительными регламентами,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BC3A88" w:rsidRPr="00416FF7" w:rsidRDefault="00BC3A88" w:rsidP="00BC3A88">
      <w:pPr>
        <w:pStyle w:val="12"/>
        <w:spacing w:before="0" w:after="0"/>
      </w:pPr>
      <w:r w:rsidRPr="00416FF7">
        <w:t>2. Реконструкция, указанных в части 1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градостроительными регламентами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градостроительными регламентами.</w:t>
      </w:r>
    </w:p>
    <w:p w:rsidR="00BC3A88" w:rsidRPr="00416FF7" w:rsidRDefault="00BC3A88" w:rsidP="00BC3A88">
      <w:pPr>
        <w:pStyle w:val="12"/>
        <w:spacing w:before="0" w:after="0"/>
      </w:pPr>
      <w:r w:rsidRPr="00416FF7">
        <w:t>3. В случае, если использование, указанных в части 1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BC3A88" w:rsidRPr="00416FF7" w:rsidRDefault="00BC3A88" w:rsidP="00BC3A88">
      <w:pPr>
        <w:pStyle w:val="31"/>
        <w:spacing w:before="0" w:after="0"/>
        <w:jc w:val="both"/>
        <w:rPr>
          <w:szCs w:val="24"/>
        </w:rPr>
      </w:pPr>
      <w:r w:rsidRPr="00416FF7">
        <w:rPr>
          <w:szCs w:val="24"/>
        </w:rPr>
        <w:t>Статья 16. Использование земельных участков, применительно к которым были утверждены градостроительные планы, и объектов капитального строительства, расположенных на таких земельных участках</w:t>
      </w:r>
    </w:p>
    <w:p w:rsidR="00BC3A88" w:rsidRPr="00416FF7" w:rsidRDefault="00BC3A88" w:rsidP="00BC3A88">
      <w:pPr>
        <w:pStyle w:val="12"/>
        <w:spacing w:before="0" w:after="0"/>
      </w:pPr>
      <w:r w:rsidRPr="00416FF7">
        <w:t xml:space="preserve">1. Использование земельных участков, применительно к которым, до вступления в силу настоящих правил землепользования и застройки, были утверждены градостроительные планы, а также использование объектов капитального строительства, расположенных (либо планируемых к размещению) на таких земельных участках, может осуществляться в соответствии с данными градостроительными планами (за исключением случая, указанного в пункте 2 настоящей статьи), либо в соответствии с новыми градостроительными планами. </w:t>
      </w:r>
    </w:p>
    <w:p w:rsidR="00BC3A88" w:rsidRPr="00416FF7" w:rsidRDefault="00BC3A88" w:rsidP="00BC3A88">
      <w:pPr>
        <w:pStyle w:val="12"/>
        <w:spacing w:before="0" w:after="0"/>
      </w:pPr>
      <w:r w:rsidRPr="00416FF7">
        <w:t>2. В случае, если земельные участки, указанные в пункте 1 настоящей статьи, или объекты капитального строительства, расположенные (либо планируемые к размещению) на таких земельных участках, не соответствуют градостроительным регламентам, установленным настоящими правилами землепользования и застройки, и их использование опасно для жизни или здоровья человека, для окружающей среды или объектов культурного наследия, градостроительные планы таких земельных участков утрачивают силу с даты вступления в силу настоящих правил землепользования и застройки. Для данных земельных участков требуется получение новых градостроительных планов.</w:t>
      </w:r>
    </w:p>
    <w:p w:rsidR="00BC3A88" w:rsidRPr="00416FF7" w:rsidRDefault="00BC3A88" w:rsidP="00BC3A88">
      <w:pPr>
        <w:pStyle w:val="12"/>
        <w:spacing w:before="0" w:after="0"/>
      </w:pPr>
      <w:r w:rsidRPr="00416FF7">
        <w:t>3. Использование земельных участков, образованных в результате объединения, раздела, перераспределения земельных участков или выдела из земельных участков, применительно к которым, до вступления в силу настоящих правил землепользования и застройки, были утверждены градостроительные планы, не может осуществляться в соответствии с данными градостроительными планами. Для образованных таким образом земельных участков требуется получение новых градостроительных планов.</w:t>
      </w:r>
    </w:p>
    <w:p w:rsidR="00BC3A88" w:rsidRPr="00416FF7" w:rsidRDefault="00BC3A88" w:rsidP="00BC3A88">
      <w:pPr>
        <w:pStyle w:val="12"/>
        <w:spacing w:before="0" w:after="0"/>
      </w:pPr>
      <w:r w:rsidRPr="00416FF7">
        <w:t>4. Подготовка новых градостроительных планов применительно к земельным участкам, указанным в пунктах 1 - 3 настоящей статьи, должна осуществляться в соответствии с настоящими правилами землепользования и застройки. Ранее выданные градостроительные планы земельных участков и градостроительные планы земельных участков, из которых образованы новые земельные участки, утрачивают силу со дня выдачи новых градостроительных планов.</w:t>
      </w:r>
    </w:p>
    <w:p w:rsidR="00BC3A88" w:rsidRPr="00416FF7" w:rsidRDefault="00BC3A88" w:rsidP="00BC3A88">
      <w:pPr>
        <w:pStyle w:val="12"/>
        <w:spacing w:before="0" w:after="0"/>
      </w:pPr>
      <w:r w:rsidRPr="00416FF7">
        <w:t xml:space="preserve">5. 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w:t>
      </w:r>
      <w:r w:rsidRPr="00416FF7">
        <w:lastRenderedPageBreak/>
        <w:t>использование информации, указанной в градостроительном плане земельного участка не допускается.</w:t>
      </w:r>
    </w:p>
    <w:p w:rsidR="00BC3A88" w:rsidRPr="00416FF7" w:rsidRDefault="00BC3A88" w:rsidP="00BC3A88">
      <w:pPr>
        <w:pStyle w:val="31"/>
        <w:spacing w:before="0" w:after="0"/>
        <w:jc w:val="both"/>
        <w:rPr>
          <w:szCs w:val="24"/>
        </w:rPr>
      </w:pPr>
      <w:r w:rsidRPr="00416FF7">
        <w:rPr>
          <w:szCs w:val="24"/>
        </w:rPr>
        <w:t>Статья 17. Особенности применения видов разрешенного использования земельных участков и объектов капитального строительства</w:t>
      </w:r>
    </w:p>
    <w:p w:rsidR="00BC3A88" w:rsidRPr="00416FF7" w:rsidRDefault="00BC3A88" w:rsidP="00BC3A88">
      <w:pPr>
        <w:pStyle w:val="12"/>
        <w:spacing w:before="0" w:after="0"/>
      </w:pPr>
      <w:r w:rsidRPr="00416FF7">
        <w:t>1. Наименования, описания и коды видов разрешенного использования земельных участков и объектов капитального строительства, установленных в градостроительных регламентах, применяются в соответствии с классификатором видов разрешенного использования земельных участков, утвержденным приказом Минэкономразвития России от 01.09.2014 № 540.</w:t>
      </w:r>
    </w:p>
    <w:p w:rsidR="00BC3A88" w:rsidRPr="00416FF7" w:rsidRDefault="00BC3A88" w:rsidP="00BC3A88">
      <w:pPr>
        <w:pStyle w:val="12"/>
        <w:spacing w:before="0" w:after="0"/>
      </w:pPr>
      <w:r w:rsidRPr="00416FF7">
        <w:t>2. Вспомогательные виды разрешенного использования земельных участков и объектов капитального строительства допустимы только в качестве дополнительных по отношению к основным или условно разрешенным видам использования земельных участков.</w:t>
      </w:r>
    </w:p>
    <w:p w:rsidR="00BC3A88" w:rsidRPr="00416FF7" w:rsidRDefault="00BC3A88" w:rsidP="00BC3A88">
      <w:pPr>
        <w:pStyle w:val="12"/>
        <w:spacing w:before="0" w:after="0"/>
      </w:pPr>
      <w:r w:rsidRPr="00416FF7">
        <w:t xml:space="preserve">3. Видам разрешенного использования земельных участков и объектов капитального строительства, установленным в градостроительных регламентах, соответствуют перечни объектов капитального строительства, разрешенных для размещения на земельных участках (далее – перечни). На земельных участках может размещаться одно или несколько зданий, строений, сооружений, упомянутых в данных перечнях. Размещение иных объектов капитального строительства не допускается. </w:t>
      </w:r>
    </w:p>
    <w:p w:rsidR="00BC3A88" w:rsidRPr="00416FF7" w:rsidRDefault="00BC3A88" w:rsidP="00BC3A88">
      <w:pPr>
        <w:pStyle w:val="12"/>
        <w:spacing w:before="0" w:after="0"/>
      </w:pPr>
      <w:r w:rsidRPr="00416FF7">
        <w:t>В случае, если в градостроительном регламенте для вида разрешенного использования земельных участков и объектов капитального строительства вместо перечня указан прочерк, строительство зданий, строений и сооружений на земельных участках с таким видом разрешенного использования не допускается.</w:t>
      </w:r>
    </w:p>
    <w:p w:rsidR="00BC3A88" w:rsidRPr="00416FF7" w:rsidRDefault="00BC3A88" w:rsidP="00BC3A88">
      <w:pPr>
        <w:pStyle w:val="12"/>
        <w:spacing w:before="0" w:after="0"/>
      </w:pPr>
      <w:r w:rsidRPr="00416FF7">
        <w:t>Исключение составляют случаи, при которых для земельного участка с таким видом разрешенного использования дополнительно определен вспомогательный вид разрешенного использования. Строительство на территории данного земельного участка может осуществляться только в соответствии с перечнем, соответствующим такому вспомогательному виду разрешенного использования.</w:t>
      </w:r>
    </w:p>
    <w:p w:rsidR="00BC3A88" w:rsidRPr="00416FF7" w:rsidRDefault="00BC3A88" w:rsidP="00BC3A88">
      <w:pPr>
        <w:pStyle w:val="31"/>
        <w:spacing w:before="0" w:after="0"/>
        <w:jc w:val="both"/>
        <w:rPr>
          <w:szCs w:val="24"/>
        </w:rPr>
      </w:pPr>
      <w:r w:rsidRPr="00416FF7">
        <w:rPr>
          <w:szCs w:val="24"/>
        </w:rPr>
        <w:t>Статья 18. Особенности применения предельных параметров разрешенного строительства, реконструкции объектов капитального строительства</w:t>
      </w:r>
    </w:p>
    <w:p w:rsidR="00BC3A88" w:rsidRPr="00416FF7" w:rsidRDefault="00BC3A88" w:rsidP="00BC3A88">
      <w:pPr>
        <w:pStyle w:val="12"/>
        <w:spacing w:before="0" w:after="0"/>
      </w:pPr>
      <w:r w:rsidRPr="00416FF7">
        <w:t>1. Размеры образуемых и изменяемых земельных участков должны соответствовать требованиям градостроительных регламентов о максимальной и минимальной площади земельных участков.</w:t>
      </w:r>
    </w:p>
    <w:p w:rsidR="00BC3A88" w:rsidRPr="00416FF7" w:rsidRDefault="00BC3A88" w:rsidP="00BC3A88">
      <w:pPr>
        <w:pStyle w:val="12"/>
        <w:spacing w:before="0" w:after="0"/>
      </w:pPr>
      <w:r w:rsidRPr="00416FF7">
        <w:t>2. Минимальные отступы от красных линий в целях определения мест допустимого размещения зданий, строений, сооружений, за пределами которых запрещено строительство зданий, строений, сооружений, определяются только в том случае, если красные линии установлены в проекте планировки территории.</w:t>
      </w:r>
    </w:p>
    <w:p w:rsidR="00BC3A88" w:rsidRPr="00416FF7" w:rsidRDefault="00BC3A88" w:rsidP="00BC3A88">
      <w:pPr>
        <w:pStyle w:val="12"/>
        <w:spacing w:before="0" w:after="0"/>
      </w:pPr>
      <w:r w:rsidRPr="00416FF7">
        <w:t>3. В случае, если границы земельных участков совпадают с красными линиями, минимальные отступы от границ таких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равны минимальным отступам от красных линий.</w:t>
      </w:r>
    </w:p>
    <w:p w:rsidR="00BC3A88" w:rsidRPr="00416FF7" w:rsidRDefault="00BC3A88" w:rsidP="00BC3A88">
      <w:pPr>
        <w:pStyle w:val="12"/>
        <w:spacing w:before="0" w:after="0"/>
      </w:pPr>
      <w:r w:rsidRPr="00416FF7">
        <w:t>4. Предельная (максимальная) высота объектов капитального строительства определяется в метрах по вертикали от максимальной планировочной отметки земли по периметру отмостки объекта капитального строительства до наивысшей точки конька или плоской кровли объекта капитального строительства.</w:t>
      </w:r>
    </w:p>
    <w:p w:rsidR="00BC3A88" w:rsidRPr="00416FF7" w:rsidRDefault="00BC3A88" w:rsidP="00BC3A88">
      <w:pPr>
        <w:pStyle w:val="12"/>
        <w:spacing w:before="0" w:after="0"/>
      </w:pPr>
      <w:r w:rsidRPr="00416FF7">
        <w:t>Требования градостроительных регламентов в части предельной (максимальной) высоты объектов капитального строительства не распространяются на:</w:t>
      </w:r>
    </w:p>
    <w:p w:rsidR="00BC3A88" w:rsidRPr="00416FF7" w:rsidRDefault="00BC3A88" w:rsidP="00BC3A88">
      <w:pPr>
        <w:pStyle w:val="12"/>
        <w:spacing w:before="0" w:after="0"/>
      </w:pPr>
      <w:r w:rsidRPr="00416FF7">
        <w:t>1) антенны;</w:t>
      </w:r>
    </w:p>
    <w:p w:rsidR="00BC3A88" w:rsidRPr="00416FF7" w:rsidRDefault="00BC3A88" w:rsidP="00BC3A88">
      <w:pPr>
        <w:pStyle w:val="12"/>
        <w:spacing w:before="0" w:after="0"/>
      </w:pPr>
      <w:r w:rsidRPr="00416FF7">
        <w:t>2) вентиляционные и дымовые трубы;</w:t>
      </w:r>
    </w:p>
    <w:p w:rsidR="00BC3A88" w:rsidRPr="00416FF7" w:rsidRDefault="00BC3A88" w:rsidP="00BC3A88">
      <w:pPr>
        <w:pStyle w:val="12"/>
        <w:spacing w:before="0" w:after="0"/>
      </w:pPr>
      <w:r w:rsidRPr="00416FF7">
        <w:t>3) шпили;</w:t>
      </w:r>
    </w:p>
    <w:p w:rsidR="00BC3A88" w:rsidRPr="00416FF7" w:rsidRDefault="00BC3A88" w:rsidP="00BC3A88">
      <w:pPr>
        <w:pStyle w:val="12"/>
        <w:spacing w:before="0" w:after="0"/>
      </w:pPr>
      <w:r w:rsidRPr="00416FF7">
        <w:t>4) аттики;</w:t>
      </w:r>
    </w:p>
    <w:p w:rsidR="00BC3A88" w:rsidRPr="00416FF7" w:rsidRDefault="00BC3A88" w:rsidP="00BC3A88">
      <w:pPr>
        <w:pStyle w:val="12"/>
        <w:spacing w:before="0" w:after="0"/>
      </w:pPr>
      <w:r w:rsidRPr="00416FF7">
        <w:lastRenderedPageBreak/>
        <w:t>5) балюстрады (ограждения);</w:t>
      </w:r>
    </w:p>
    <w:p w:rsidR="00BC3A88" w:rsidRPr="00416FF7" w:rsidRDefault="00BC3A88" w:rsidP="00BC3A88">
      <w:pPr>
        <w:pStyle w:val="12"/>
        <w:spacing w:before="0" w:after="0"/>
      </w:pPr>
      <w:r w:rsidRPr="00416FF7">
        <w:t>6) выходы на кровлю максимальной площадью 16 м</w:t>
      </w:r>
      <w:r w:rsidRPr="00416FF7">
        <w:rPr>
          <w:vertAlign w:val="superscript"/>
        </w:rPr>
        <w:t>2</w:t>
      </w:r>
      <w:r w:rsidRPr="00416FF7">
        <w:t xml:space="preserve"> и высотой 2,5 м;</w:t>
      </w:r>
    </w:p>
    <w:p w:rsidR="00BC3A88" w:rsidRPr="00416FF7" w:rsidRDefault="00BC3A88" w:rsidP="00BC3A88">
      <w:pPr>
        <w:pStyle w:val="12"/>
        <w:spacing w:before="0" w:after="0"/>
      </w:pPr>
      <w:r w:rsidRPr="00416FF7">
        <w:t>7) остекленные световые фонари, максимальной высотой 2,5 м, суммарная площадь которых не превышает 25 % площади кровли;</w:t>
      </w:r>
    </w:p>
    <w:p w:rsidR="00BC3A88" w:rsidRPr="00416FF7" w:rsidRDefault="00BC3A88" w:rsidP="00BC3A88">
      <w:pPr>
        <w:pStyle w:val="12"/>
        <w:numPr>
          <w:ilvl w:val="1"/>
          <w:numId w:val="2"/>
        </w:numPr>
        <w:tabs>
          <w:tab w:val="clear" w:pos="1080"/>
        </w:tabs>
        <w:spacing w:before="0" w:after="0"/>
        <w:ind w:left="0" w:firstLine="567"/>
      </w:pPr>
      <w:r w:rsidRPr="00416FF7">
        <w:t>машинные помещения лифтов высотой до 5 м.</w:t>
      </w:r>
    </w:p>
    <w:p w:rsidR="00BC3A88" w:rsidRPr="00416FF7" w:rsidRDefault="00BC3A88" w:rsidP="00BC3A88">
      <w:pPr>
        <w:pStyle w:val="12"/>
        <w:spacing w:before="0" w:after="0"/>
      </w:pPr>
      <w:r w:rsidRPr="00416FF7">
        <w:t>5. Максимальный процент застройки в границах земельного участка определяется как отношение суммарной площади земельного участка, которая может быть застроена, ко всей площади земельного участка. При этом площадь земельного участка, которая может быть застроена, определяется как сумма площадей горизонтальных сечений по внешним обводам объектов капитального строительства на уровне цоколей, включая выступающие части, в том числе крыльца и террасы.</w:t>
      </w:r>
    </w:p>
    <w:p w:rsidR="00BC3A88" w:rsidRPr="00416FF7" w:rsidRDefault="00BC3A88" w:rsidP="00BC3A88">
      <w:pPr>
        <w:pStyle w:val="12"/>
        <w:spacing w:before="0" w:after="0"/>
      </w:pPr>
      <w:r w:rsidRPr="00416FF7">
        <w:t>В площадь земельного участка, которая может быть застроена, включается площадь под зданием, расположенным на столбах, а также проезды под таким зданием.</w:t>
      </w:r>
    </w:p>
    <w:p w:rsidR="00BC3A88" w:rsidRPr="00416FF7" w:rsidRDefault="00BC3A88" w:rsidP="00BC3A88">
      <w:pPr>
        <w:pStyle w:val="12"/>
        <w:spacing w:before="0" w:after="0"/>
      </w:pPr>
      <w:r w:rsidRPr="00416FF7">
        <w:t>В случае размещения парковки в подземных, цокольном и (или) первых двух надземных этажах здания, площадь земельного участка, которая может быть застроена, определяется как площадь горизонтального сечения по внешнему обводу данного здания (включая выступающие части) на уровне верха перекрытия парковки.</w:t>
      </w:r>
    </w:p>
    <w:p w:rsidR="00BC3A88" w:rsidRDefault="00BC3A88" w:rsidP="00BC3A88"/>
    <w:p w:rsidR="00562822" w:rsidRDefault="00562822" w:rsidP="00BC3A88"/>
    <w:p w:rsidR="00562822" w:rsidRDefault="00562822" w:rsidP="00BC3A88"/>
    <w:p w:rsidR="00562822" w:rsidRDefault="00562822" w:rsidP="00BC3A88"/>
    <w:p w:rsidR="00562822" w:rsidRDefault="00562822" w:rsidP="00BC3A88"/>
    <w:p w:rsidR="00562822" w:rsidRDefault="00562822" w:rsidP="00BC3A88"/>
    <w:p w:rsidR="00562822" w:rsidRDefault="00562822" w:rsidP="00BC3A88"/>
    <w:p w:rsidR="00562822" w:rsidRDefault="00562822" w:rsidP="00BC3A88"/>
    <w:p w:rsidR="00562822" w:rsidRDefault="00562822" w:rsidP="00BC3A88"/>
    <w:p w:rsidR="00562822" w:rsidRDefault="00562822" w:rsidP="00BC3A88"/>
    <w:p w:rsidR="00562822" w:rsidRDefault="00562822" w:rsidP="00BC3A88"/>
    <w:p w:rsidR="00562822" w:rsidRDefault="00562822" w:rsidP="00BC3A88"/>
    <w:p w:rsidR="00562822" w:rsidRDefault="00562822" w:rsidP="00BC3A88"/>
    <w:p w:rsidR="00562822" w:rsidRDefault="00562822" w:rsidP="00BC3A88"/>
    <w:p w:rsidR="00562822" w:rsidRDefault="00562822" w:rsidP="00BC3A88"/>
    <w:p w:rsidR="00562822" w:rsidRDefault="00562822" w:rsidP="00BC3A88"/>
    <w:p w:rsidR="00562822" w:rsidRDefault="00562822" w:rsidP="00BC3A88"/>
    <w:p w:rsidR="00562822" w:rsidRDefault="00562822" w:rsidP="00BC3A88"/>
    <w:p w:rsidR="00562822" w:rsidRDefault="00562822" w:rsidP="00BC3A88"/>
    <w:p w:rsidR="00562822" w:rsidRDefault="00562822" w:rsidP="00BC3A88"/>
    <w:p w:rsidR="00562822" w:rsidRDefault="00562822" w:rsidP="00BC3A88"/>
    <w:p w:rsidR="00562822" w:rsidRDefault="00562822" w:rsidP="00BC3A88"/>
    <w:p w:rsidR="000F5D64" w:rsidRPr="000F5D64" w:rsidRDefault="000F5D64" w:rsidP="000F5D64">
      <w:pPr>
        <w:spacing w:after="0" w:line="240" w:lineRule="auto"/>
        <w:ind w:firstLine="709"/>
        <w:jc w:val="center"/>
        <w:outlineLvl w:val="1"/>
        <w:rPr>
          <w:rFonts w:ascii="Times New Roman" w:eastAsia="Times New Roman" w:hAnsi="Times New Roman" w:cs="Times New Roman"/>
          <w:sz w:val="24"/>
          <w:szCs w:val="24"/>
          <w:lang w:eastAsia="ru-RU"/>
        </w:rPr>
      </w:pPr>
      <w:r w:rsidRPr="000F5D64">
        <w:rPr>
          <w:rFonts w:ascii="Times New Roman" w:eastAsia="Times New Roman" w:hAnsi="Times New Roman" w:cs="Times New Roman"/>
          <w:sz w:val="28"/>
          <w:szCs w:val="24"/>
          <w:lang w:eastAsia="ru-RU"/>
        </w:rPr>
        <w:lastRenderedPageBreak/>
        <w:t>Часть II. ГРАДОСТРОИТЕЛЬНЫЕ РЕГЛАМЕНТЫ</w:t>
      </w:r>
    </w:p>
    <w:p w:rsidR="00BC3A88" w:rsidRPr="00416FF7" w:rsidRDefault="00BC3A88" w:rsidP="00A27B4C">
      <w:pPr>
        <w:pStyle w:val="12"/>
        <w:spacing w:before="0" w:after="0"/>
        <w:ind w:firstLine="0"/>
        <w:jc w:val="left"/>
        <w:rPr>
          <w:b/>
        </w:rPr>
      </w:pPr>
    </w:p>
    <w:p w:rsidR="00A27B4C" w:rsidRDefault="00A27B4C" w:rsidP="00A27B4C">
      <w:pPr>
        <w:pStyle w:val="12"/>
        <w:spacing w:before="0" w:after="0"/>
        <w:ind w:firstLine="0"/>
        <w:jc w:val="left"/>
        <w:rPr>
          <w:b/>
        </w:rPr>
      </w:pPr>
      <w:r w:rsidRPr="00416FF7">
        <w:rPr>
          <w:b/>
        </w:rPr>
        <w:t>Статья 19. Территориальные зоны</w:t>
      </w:r>
    </w:p>
    <w:p w:rsidR="000F5D64" w:rsidRPr="00416FF7" w:rsidRDefault="000F5D64" w:rsidP="00A27B4C">
      <w:pPr>
        <w:pStyle w:val="12"/>
        <w:spacing w:before="0" w:after="0"/>
        <w:ind w:firstLine="0"/>
        <w:jc w:val="left"/>
        <w:rPr>
          <w:b/>
        </w:rPr>
      </w:pPr>
    </w:p>
    <w:p w:rsidR="00A27B4C" w:rsidRPr="00416FF7" w:rsidRDefault="00A27B4C" w:rsidP="00A27B4C">
      <w:pPr>
        <w:pStyle w:val="12"/>
        <w:spacing w:before="0" w:after="0"/>
      </w:pPr>
      <w:r w:rsidRPr="00416FF7">
        <w:t>1. Настоящими правилами землепользования и застройки в границах Трубичинского сельского поселения устанавливаются следующие территориальные зоны:</w:t>
      </w:r>
    </w:p>
    <w:p w:rsidR="00A27B4C" w:rsidRPr="00416FF7" w:rsidRDefault="00A27B4C" w:rsidP="00A27B4C">
      <w:pPr>
        <w:pStyle w:val="12"/>
        <w:spacing w:before="0" w:after="0"/>
        <w:rPr>
          <w:b/>
        </w:rPr>
      </w:pPr>
      <w:r w:rsidRPr="00416FF7">
        <w:rPr>
          <w:b/>
        </w:rPr>
        <w:t>Жилые зоны:</w:t>
      </w:r>
    </w:p>
    <w:p w:rsidR="00A27B4C" w:rsidRPr="00416FF7" w:rsidRDefault="00A27B4C" w:rsidP="00A27B4C">
      <w:pPr>
        <w:pStyle w:val="12"/>
        <w:spacing w:before="0" w:after="0"/>
      </w:pPr>
      <w:r w:rsidRPr="00416FF7">
        <w:t>Ж.1.</w:t>
      </w:r>
      <w:r w:rsidRPr="00416FF7">
        <w:tab/>
        <w:t>Зона застройки индивидуальными и малоэтажными жилыми домами</w:t>
      </w:r>
    </w:p>
    <w:p w:rsidR="00A27B4C" w:rsidRPr="00416FF7" w:rsidRDefault="00A27B4C" w:rsidP="00A27B4C">
      <w:pPr>
        <w:pStyle w:val="12"/>
        <w:spacing w:before="0" w:after="0"/>
      </w:pPr>
      <w:r w:rsidRPr="00416FF7">
        <w:t>Ж.2.</w:t>
      </w:r>
      <w:r w:rsidRPr="00416FF7">
        <w:tab/>
        <w:t xml:space="preserve">Зона застройки среднеэтажными жилыми домами </w:t>
      </w:r>
    </w:p>
    <w:p w:rsidR="00A27B4C" w:rsidRPr="00416FF7" w:rsidRDefault="00A27B4C" w:rsidP="00A27B4C">
      <w:pPr>
        <w:pStyle w:val="12"/>
        <w:spacing w:before="0" w:after="0"/>
      </w:pPr>
      <w:r w:rsidRPr="00416FF7">
        <w:t>Ж.3.</w:t>
      </w:r>
      <w:r w:rsidRPr="00416FF7">
        <w:tab/>
        <w:t xml:space="preserve">Зона застройки многоэтажными жилыми домами </w:t>
      </w:r>
    </w:p>
    <w:p w:rsidR="00A27B4C" w:rsidRPr="00416FF7" w:rsidRDefault="00A27B4C" w:rsidP="00A27B4C">
      <w:pPr>
        <w:pStyle w:val="12"/>
        <w:spacing w:before="0" w:after="0"/>
        <w:rPr>
          <w:b/>
        </w:rPr>
      </w:pPr>
      <w:r w:rsidRPr="00416FF7">
        <w:rPr>
          <w:b/>
        </w:rPr>
        <w:t>Общественно-деловые зоны:</w:t>
      </w:r>
    </w:p>
    <w:p w:rsidR="00A27B4C" w:rsidRPr="00416FF7" w:rsidRDefault="00A27B4C" w:rsidP="00A27B4C">
      <w:pPr>
        <w:pStyle w:val="12"/>
        <w:spacing w:before="0" w:after="0"/>
      </w:pPr>
      <w:r w:rsidRPr="00416FF7">
        <w:t>ОД.</w:t>
      </w:r>
      <w:r w:rsidRPr="00416FF7">
        <w:tab/>
        <w:t xml:space="preserve">Общественно-деловая зона </w:t>
      </w:r>
    </w:p>
    <w:p w:rsidR="00A27B4C" w:rsidRPr="00416FF7" w:rsidRDefault="00A27B4C" w:rsidP="00A27B4C">
      <w:pPr>
        <w:pStyle w:val="12"/>
        <w:spacing w:before="0" w:after="0"/>
        <w:rPr>
          <w:b/>
        </w:rPr>
      </w:pPr>
      <w:r w:rsidRPr="00416FF7">
        <w:rPr>
          <w:b/>
        </w:rPr>
        <w:t>Рекреационные зоны:</w:t>
      </w:r>
    </w:p>
    <w:p w:rsidR="00A27B4C" w:rsidRPr="00416FF7" w:rsidRDefault="00A27B4C" w:rsidP="00A27B4C">
      <w:pPr>
        <w:pStyle w:val="12"/>
        <w:spacing w:before="0" w:after="0"/>
      </w:pPr>
      <w:r w:rsidRPr="00416FF7">
        <w:t>Р.1.</w:t>
      </w:r>
      <w:r w:rsidRPr="00416FF7">
        <w:tab/>
        <w:t>Зона природного ландшафта</w:t>
      </w:r>
    </w:p>
    <w:p w:rsidR="00A27B4C" w:rsidRPr="00416FF7" w:rsidRDefault="00A27B4C" w:rsidP="00A27B4C">
      <w:pPr>
        <w:pStyle w:val="12"/>
        <w:spacing w:before="0" w:after="0"/>
      </w:pPr>
      <w:r w:rsidRPr="00416FF7">
        <w:t>Р.2.</w:t>
      </w:r>
      <w:r w:rsidRPr="00416FF7">
        <w:tab/>
        <w:t>Зона парков, скверов</w:t>
      </w:r>
    </w:p>
    <w:p w:rsidR="00A27B4C" w:rsidRPr="00416FF7" w:rsidRDefault="00A27B4C" w:rsidP="00A27B4C">
      <w:pPr>
        <w:pStyle w:val="12"/>
        <w:spacing w:before="0" w:after="0"/>
      </w:pPr>
      <w:r w:rsidRPr="00416FF7">
        <w:t>Р.3.</w:t>
      </w:r>
      <w:r w:rsidRPr="00416FF7">
        <w:tab/>
        <w:t xml:space="preserve">Зона размещения экспозиции </w:t>
      </w:r>
    </w:p>
    <w:p w:rsidR="00A27B4C" w:rsidRPr="00416FF7" w:rsidRDefault="00A27B4C" w:rsidP="00A27B4C">
      <w:pPr>
        <w:pStyle w:val="12"/>
        <w:spacing w:before="0" w:after="0"/>
      </w:pPr>
      <w:r w:rsidRPr="00416FF7">
        <w:t>Р.4.</w:t>
      </w:r>
      <w:r w:rsidRPr="00416FF7">
        <w:tab/>
        <w:t>Зона историко-культурного наследия</w:t>
      </w:r>
    </w:p>
    <w:p w:rsidR="00A27B4C" w:rsidRPr="00416FF7" w:rsidRDefault="00A27B4C" w:rsidP="00A27B4C">
      <w:pPr>
        <w:pStyle w:val="12"/>
        <w:spacing w:before="0" w:after="0"/>
      </w:pPr>
      <w:r w:rsidRPr="00416FF7">
        <w:t xml:space="preserve">Р.5.  </w:t>
      </w:r>
      <w:r w:rsidR="00562822">
        <w:t xml:space="preserve">      </w:t>
      </w:r>
      <w:r w:rsidRPr="00416FF7">
        <w:t xml:space="preserve">Зона объектов отдыха, туризма и лечебно-рекреационного назначения </w:t>
      </w:r>
    </w:p>
    <w:p w:rsidR="00A27B4C" w:rsidRPr="00416FF7" w:rsidRDefault="00A27B4C" w:rsidP="00A27B4C">
      <w:pPr>
        <w:pStyle w:val="12"/>
        <w:spacing w:before="0" w:after="0"/>
        <w:rPr>
          <w:b/>
        </w:rPr>
      </w:pPr>
      <w:r w:rsidRPr="00416FF7">
        <w:rPr>
          <w:b/>
        </w:rPr>
        <w:t>Производственные зоны:</w:t>
      </w:r>
    </w:p>
    <w:p w:rsidR="00A27B4C" w:rsidRPr="00416FF7" w:rsidRDefault="00A27B4C" w:rsidP="00A27B4C">
      <w:pPr>
        <w:pStyle w:val="12"/>
        <w:spacing w:before="0" w:after="0"/>
      </w:pPr>
      <w:r w:rsidRPr="00416FF7">
        <w:t>П.1.</w:t>
      </w:r>
      <w:r w:rsidRPr="00416FF7">
        <w:tab/>
        <w:t>Коммунально-складская зона</w:t>
      </w:r>
    </w:p>
    <w:p w:rsidR="00A27B4C" w:rsidRPr="00416FF7" w:rsidRDefault="00A27B4C" w:rsidP="00A27B4C">
      <w:pPr>
        <w:pStyle w:val="12"/>
        <w:spacing w:before="0" w:after="0"/>
      </w:pPr>
      <w:r w:rsidRPr="00416FF7">
        <w:t>П.2.</w:t>
      </w:r>
      <w:r w:rsidRPr="00416FF7">
        <w:tab/>
        <w:t xml:space="preserve">Зона производственных предприятий II - V классов опасности </w:t>
      </w:r>
    </w:p>
    <w:p w:rsidR="00A27B4C" w:rsidRPr="00416FF7" w:rsidRDefault="00A27B4C" w:rsidP="00A27B4C">
      <w:pPr>
        <w:pStyle w:val="12"/>
        <w:spacing w:before="0" w:after="0"/>
      </w:pPr>
      <w:r w:rsidRPr="00416FF7">
        <w:t>П.3.</w:t>
      </w:r>
      <w:r w:rsidRPr="00416FF7">
        <w:tab/>
        <w:t>Зона сельскохозяйственных предприятий I - II классов опасности</w:t>
      </w:r>
    </w:p>
    <w:p w:rsidR="00A27B4C" w:rsidRPr="00416FF7" w:rsidRDefault="00A27B4C" w:rsidP="00A27B4C">
      <w:pPr>
        <w:pStyle w:val="12"/>
        <w:spacing w:before="0" w:after="0"/>
      </w:pPr>
      <w:r w:rsidRPr="00416FF7">
        <w:t>П.4.</w:t>
      </w:r>
      <w:r w:rsidRPr="00416FF7">
        <w:tab/>
        <w:t>Зона сельскохозяйственных предприятий III – V классов опасности</w:t>
      </w:r>
    </w:p>
    <w:p w:rsidR="00A27B4C" w:rsidRPr="00416FF7" w:rsidRDefault="00A27B4C" w:rsidP="00A27B4C">
      <w:pPr>
        <w:pStyle w:val="12"/>
        <w:spacing w:before="0" w:after="0"/>
        <w:rPr>
          <w:b/>
        </w:rPr>
      </w:pPr>
      <w:r w:rsidRPr="00416FF7">
        <w:rPr>
          <w:b/>
        </w:rPr>
        <w:t>Зоны сельскохозяйственного использования:</w:t>
      </w:r>
    </w:p>
    <w:p w:rsidR="00A27B4C" w:rsidRPr="00416FF7" w:rsidRDefault="00A27B4C" w:rsidP="00A27B4C">
      <w:pPr>
        <w:pStyle w:val="12"/>
        <w:spacing w:before="0" w:after="0"/>
      </w:pPr>
      <w:r w:rsidRPr="00416FF7">
        <w:t>СХ.1.</w:t>
      </w:r>
      <w:r w:rsidRPr="00416FF7">
        <w:tab/>
        <w:t>Зона сельскохозяйственного использования</w:t>
      </w:r>
    </w:p>
    <w:p w:rsidR="00A27B4C" w:rsidRPr="00416FF7" w:rsidRDefault="00A27B4C" w:rsidP="00A27B4C">
      <w:pPr>
        <w:pStyle w:val="12"/>
        <w:spacing w:before="0" w:after="0"/>
      </w:pPr>
      <w:r w:rsidRPr="00416FF7">
        <w:t>СХ.2.</w:t>
      </w:r>
      <w:r w:rsidRPr="00416FF7">
        <w:tab/>
        <w:t xml:space="preserve">Зона объектов крестьянского (фермерского) и личного подсобного хозяйства </w:t>
      </w:r>
    </w:p>
    <w:p w:rsidR="00A27B4C" w:rsidRPr="00416FF7" w:rsidRDefault="00A27B4C" w:rsidP="00A27B4C">
      <w:pPr>
        <w:pStyle w:val="12"/>
        <w:spacing w:before="0" w:after="0"/>
      </w:pPr>
      <w:r w:rsidRPr="00416FF7">
        <w:t>СХ</w:t>
      </w:r>
      <w:r w:rsidR="00DA25D7">
        <w:t>.</w:t>
      </w:r>
      <w:r w:rsidRPr="00416FF7">
        <w:t>3.</w:t>
      </w:r>
      <w:r w:rsidRPr="00416FF7">
        <w:tab/>
        <w:t>Зона дачного строительства</w:t>
      </w:r>
    </w:p>
    <w:p w:rsidR="00A27B4C" w:rsidRPr="00416FF7" w:rsidRDefault="00A27B4C" w:rsidP="00A27B4C">
      <w:pPr>
        <w:pStyle w:val="12"/>
        <w:spacing w:before="0" w:after="0"/>
        <w:rPr>
          <w:b/>
        </w:rPr>
      </w:pPr>
      <w:r w:rsidRPr="00416FF7">
        <w:rPr>
          <w:b/>
        </w:rPr>
        <w:t>Зоны специального назначения:</w:t>
      </w:r>
    </w:p>
    <w:p w:rsidR="00A27B4C" w:rsidRPr="00416FF7" w:rsidRDefault="00A27B4C" w:rsidP="00A27B4C">
      <w:pPr>
        <w:pStyle w:val="12"/>
        <w:spacing w:before="0" w:after="0"/>
      </w:pPr>
      <w:r w:rsidRPr="00416FF7">
        <w:t>КЛ.</w:t>
      </w:r>
      <w:r w:rsidRPr="00416FF7">
        <w:tab/>
        <w:t>Зона кладбищ</w:t>
      </w:r>
    </w:p>
    <w:p w:rsidR="00A27B4C" w:rsidRPr="00416FF7" w:rsidRDefault="00A27B4C" w:rsidP="00A27B4C">
      <w:pPr>
        <w:pStyle w:val="12"/>
        <w:spacing w:before="0" w:after="0"/>
      </w:pPr>
      <w:r w:rsidRPr="00416FF7">
        <w:t>КО.</w:t>
      </w:r>
      <w:r w:rsidRPr="00416FF7">
        <w:tab/>
        <w:t>Зона коммунального обслуживания</w:t>
      </w:r>
    </w:p>
    <w:p w:rsidR="00A27B4C" w:rsidRPr="00416FF7" w:rsidRDefault="00A27B4C" w:rsidP="00A27B4C">
      <w:pPr>
        <w:pStyle w:val="12"/>
        <w:spacing w:before="0" w:after="0"/>
      </w:pPr>
      <w:r w:rsidRPr="00416FF7">
        <w:t>ВЧ.</w:t>
      </w:r>
      <w:r w:rsidRPr="00416FF7">
        <w:tab/>
        <w:t>Зона военных объектов</w:t>
      </w:r>
    </w:p>
    <w:p w:rsidR="00A27B4C" w:rsidRPr="00416FF7" w:rsidRDefault="00A27B4C" w:rsidP="00A27B4C">
      <w:pPr>
        <w:pStyle w:val="12"/>
        <w:numPr>
          <w:ilvl w:val="0"/>
          <w:numId w:val="2"/>
        </w:numPr>
        <w:tabs>
          <w:tab w:val="clear" w:pos="720"/>
          <w:tab w:val="num" w:pos="360"/>
        </w:tabs>
        <w:spacing w:before="0" w:after="0"/>
        <w:ind w:left="0" w:firstLine="567"/>
      </w:pPr>
      <w:r w:rsidRPr="00416FF7">
        <w:t>Территориальные зоны (равно как и градостроительные регламенты) не установлены на землях, покрытых поверхностными водами, землях лесного фонда, на сельскохозяйственных угодьях в составе земель сельскохозяйственного назначения, а также на территории, предназначенные для размещения линейных объектов и (или) занятые линейными объектами</w:t>
      </w:r>
    </w:p>
    <w:p w:rsidR="00A27B4C" w:rsidRPr="00416FF7" w:rsidRDefault="00A27B4C" w:rsidP="00A27B4C">
      <w:pPr>
        <w:pStyle w:val="12"/>
        <w:spacing w:before="0" w:after="0"/>
      </w:pPr>
      <w:r w:rsidRPr="00416FF7">
        <w:t>В соответствии с Градостроительным кодексом Российской Федерации действие градостроительного регламента не распространяется на земельные участки:</w:t>
      </w:r>
    </w:p>
    <w:p w:rsidR="00A27B4C" w:rsidRPr="00416FF7" w:rsidRDefault="00A27B4C" w:rsidP="00A27B4C">
      <w:pPr>
        <w:pStyle w:val="12"/>
        <w:spacing w:before="0" w:after="0"/>
      </w:pPr>
      <w:r w:rsidRPr="00416FF7">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A27B4C" w:rsidRPr="00416FF7" w:rsidRDefault="00A27B4C" w:rsidP="00A27B4C">
      <w:pPr>
        <w:pStyle w:val="12"/>
        <w:spacing w:before="0" w:after="0"/>
      </w:pPr>
      <w:r w:rsidRPr="00416FF7">
        <w:t>2) в границах территорий общего пользования;</w:t>
      </w:r>
    </w:p>
    <w:p w:rsidR="00A27B4C" w:rsidRPr="00416FF7" w:rsidRDefault="00A27B4C" w:rsidP="00A27B4C">
      <w:pPr>
        <w:pStyle w:val="12"/>
        <w:spacing w:before="0" w:after="0"/>
      </w:pPr>
      <w:r w:rsidRPr="00416FF7">
        <w:t>3) предназначенные для размещения линейных объектов и (или) занятые линейными объектами;</w:t>
      </w:r>
    </w:p>
    <w:p w:rsidR="00A27B4C" w:rsidRPr="00416FF7" w:rsidRDefault="00A27B4C" w:rsidP="00A27B4C">
      <w:pPr>
        <w:pStyle w:val="12"/>
        <w:spacing w:before="0" w:after="0"/>
      </w:pPr>
      <w:r w:rsidRPr="00416FF7">
        <w:t>4) предоставленные для добычи полезных ископаемых.</w:t>
      </w:r>
    </w:p>
    <w:p w:rsidR="00A27B4C" w:rsidRPr="00416FF7" w:rsidRDefault="00A27B4C" w:rsidP="00A27B4C">
      <w:pPr>
        <w:pStyle w:val="12"/>
        <w:spacing w:before="0" w:after="0"/>
      </w:pPr>
      <w:r w:rsidRPr="00416FF7">
        <w:t>Применительно к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A27B4C" w:rsidRPr="00416FF7" w:rsidRDefault="00A27B4C" w:rsidP="00A27B4C">
      <w:pPr>
        <w:pStyle w:val="12"/>
        <w:spacing w:before="0" w:after="0"/>
      </w:pPr>
      <w:r w:rsidRPr="00416FF7">
        <w:lastRenderedPageBreak/>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A27B4C" w:rsidRPr="00416FF7" w:rsidRDefault="00A27B4C" w:rsidP="00A27B4C">
      <w:pPr>
        <w:pStyle w:val="12"/>
        <w:spacing w:before="0" w:after="0"/>
      </w:pPr>
      <w:r w:rsidRPr="00416FF7">
        <w:t>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A27B4C" w:rsidRPr="00416FF7" w:rsidRDefault="00A27B4C" w:rsidP="00A27B4C">
      <w:pPr>
        <w:pStyle w:val="12"/>
        <w:spacing w:before="0" w:after="0"/>
      </w:pPr>
      <w:r w:rsidRPr="00416FF7">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rsidR="00A27B4C" w:rsidRPr="00416FF7" w:rsidRDefault="00A27B4C" w:rsidP="00A27B4C">
      <w:pPr>
        <w:pStyle w:val="12"/>
        <w:spacing w:after="0"/>
        <w:ind w:firstLine="142"/>
        <w:jc w:val="left"/>
        <w:rPr>
          <w:b/>
        </w:rPr>
      </w:pPr>
      <w:r w:rsidRPr="00416FF7">
        <w:rPr>
          <w:b/>
        </w:rPr>
        <w:t>Статья 20. Карта градостроительного зонирования</w:t>
      </w:r>
    </w:p>
    <w:p w:rsidR="00A27B4C" w:rsidRPr="00416FF7" w:rsidRDefault="00A27B4C" w:rsidP="00A27B4C">
      <w:pPr>
        <w:pStyle w:val="12"/>
        <w:spacing w:after="0"/>
      </w:pPr>
      <w:r w:rsidRPr="00416FF7">
        <w:t>1.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устанавливаются применительно к одному земельному участку.</w:t>
      </w:r>
    </w:p>
    <w:p w:rsidR="00A27B4C" w:rsidRPr="00416FF7" w:rsidRDefault="000F5D64" w:rsidP="00A27B4C">
      <w:pPr>
        <w:pStyle w:val="12"/>
        <w:spacing w:after="0"/>
      </w:pPr>
      <w:r>
        <w:t>2</w:t>
      </w:r>
      <w:r w:rsidR="00A27B4C" w:rsidRPr="00416FF7">
        <w:t xml:space="preserve">. На карте градостроительного зонирования в обязательном порядке отображаются границы населенных пунктов, входящих в состав поселения, границы зон с особыми условиями использования территорий, границы территорий объектов культурного наследия. </w:t>
      </w:r>
    </w:p>
    <w:p w:rsidR="00A27B4C" w:rsidRPr="00416FF7" w:rsidRDefault="00A27B4C" w:rsidP="00A27B4C">
      <w:pPr>
        <w:pStyle w:val="12"/>
        <w:spacing w:before="0" w:after="0"/>
      </w:pPr>
    </w:p>
    <w:p w:rsidR="00A27B4C" w:rsidRPr="00416FF7" w:rsidRDefault="00A27B4C" w:rsidP="00A27B4C">
      <w:pPr>
        <w:pStyle w:val="12"/>
        <w:spacing w:before="0" w:after="0"/>
        <w:sectPr w:rsidR="00A27B4C" w:rsidRPr="00416FF7">
          <w:pgSz w:w="11906" w:h="16838"/>
          <w:pgMar w:top="1134" w:right="850" w:bottom="1134" w:left="1701" w:header="708" w:footer="708" w:gutter="0"/>
          <w:cols w:space="708"/>
          <w:docGrid w:linePitch="360"/>
        </w:sectPr>
      </w:pPr>
    </w:p>
    <w:p w:rsidR="00A27B4C" w:rsidRPr="00416FF7" w:rsidRDefault="00A27B4C" w:rsidP="00A27B4C">
      <w:pPr>
        <w:pStyle w:val="12"/>
        <w:spacing w:before="0" w:after="0"/>
        <w:jc w:val="center"/>
        <w:rPr>
          <w:b/>
          <w:bCs/>
          <w:iCs/>
        </w:rPr>
      </w:pPr>
      <w:r w:rsidRPr="00416FF7">
        <w:rPr>
          <w:b/>
          <w:bCs/>
          <w:iCs/>
        </w:rPr>
        <w:lastRenderedPageBreak/>
        <w:t>Глава 7. Жилые зоны</w:t>
      </w:r>
    </w:p>
    <w:p w:rsidR="00A27B4C" w:rsidRPr="00416FF7" w:rsidRDefault="00A27B4C" w:rsidP="00A27B4C">
      <w:pPr>
        <w:pStyle w:val="12"/>
        <w:spacing w:before="0" w:after="0"/>
        <w:rPr>
          <w:b/>
          <w:bCs/>
        </w:rPr>
      </w:pPr>
      <w:r w:rsidRPr="00416FF7">
        <w:rPr>
          <w:b/>
          <w:bCs/>
        </w:rPr>
        <w:t xml:space="preserve">Статья 21. Территориальная зона Ж.1 – зона застройки индивидуальными и малоэтажными жилыми домами </w:t>
      </w:r>
    </w:p>
    <w:p w:rsidR="00A27B4C" w:rsidRPr="00416FF7" w:rsidRDefault="00A27B4C" w:rsidP="00A27B4C">
      <w:pPr>
        <w:pStyle w:val="12"/>
        <w:spacing w:before="0" w:after="0"/>
      </w:pPr>
      <w:r w:rsidRPr="00416FF7">
        <w:t>1. Виды разрешенного использования земельных участков и объектов капитального строительства:</w:t>
      </w:r>
    </w:p>
    <w:tbl>
      <w:tblPr>
        <w:tblW w:w="9776" w:type="dxa"/>
        <w:tblLayout w:type="fixed"/>
        <w:tblLook w:val="0000" w:firstRow="0" w:lastRow="0" w:firstColumn="0" w:lastColumn="0" w:noHBand="0" w:noVBand="0"/>
      </w:tblPr>
      <w:tblGrid>
        <w:gridCol w:w="857"/>
        <w:gridCol w:w="4253"/>
        <w:gridCol w:w="4666"/>
      </w:tblGrid>
      <w:tr w:rsidR="00A27B4C" w:rsidRPr="00416FF7" w:rsidTr="00EE5541">
        <w:trPr>
          <w:tblHeader/>
        </w:trPr>
        <w:tc>
          <w:tcPr>
            <w:tcW w:w="857" w:type="dxa"/>
            <w:tcBorders>
              <w:top w:val="single" w:sz="4" w:space="0" w:color="000000"/>
              <w:left w:val="single" w:sz="4" w:space="0" w:color="000000"/>
              <w:bottom w:val="single" w:sz="4" w:space="0" w:color="000000"/>
            </w:tcBorders>
            <w:vAlign w:val="center"/>
          </w:tcPr>
          <w:p w:rsidR="00A27B4C" w:rsidRPr="00416FF7" w:rsidRDefault="00A27B4C" w:rsidP="003B397E">
            <w:pPr>
              <w:pStyle w:val="a7"/>
              <w:rPr>
                <w:sz w:val="24"/>
                <w:szCs w:val="24"/>
              </w:rPr>
            </w:pPr>
            <w:r w:rsidRPr="00416FF7">
              <w:rPr>
                <w:sz w:val="24"/>
                <w:szCs w:val="24"/>
              </w:rPr>
              <w:t>Код</w:t>
            </w:r>
          </w:p>
        </w:tc>
        <w:tc>
          <w:tcPr>
            <w:tcW w:w="4253" w:type="dxa"/>
            <w:tcBorders>
              <w:top w:val="single" w:sz="4" w:space="0" w:color="000000"/>
              <w:left w:val="single" w:sz="4" w:space="0" w:color="000000"/>
              <w:bottom w:val="single" w:sz="4" w:space="0" w:color="000000"/>
            </w:tcBorders>
            <w:vAlign w:val="center"/>
          </w:tcPr>
          <w:p w:rsidR="00A27B4C" w:rsidRPr="00416FF7" w:rsidRDefault="00A27B4C" w:rsidP="003B397E">
            <w:pPr>
              <w:pStyle w:val="a7"/>
              <w:rPr>
                <w:sz w:val="24"/>
                <w:szCs w:val="24"/>
              </w:rPr>
            </w:pPr>
            <w:r w:rsidRPr="00416FF7">
              <w:rPr>
                <w:sz w:val="24"/>
                <w:szCs w:val="24"/>
              </w:rPr>
              <w:t xml:space="preserve">Вид разрешенного использования </w:t>
            </w:r>
            <w:r w:rsidRPr="00416FF7">
              <w:rPr>
                <w:sz w:val="24"/>
                <w:szCs w:val="24"/>
              </w:rPr>
              <w:br/>
              <w:t xml:space="preserve">земельных участков и объектов </w:t>
            </w:r>
            <w:r w:rsidRPr="00416FF7">
              <w:rPr>
                <w:sz w:val="24"/>
                <w:szCs w:val="24"/>
              </w:rPr>
              <w:br/>
              <w:t>капитального строительства</w:t>
            </w:r>
          </w:p>
        </w:tc>
        <w:tc>
          <w:tcPr>
            <w:tcW w:w="4666" w:type="dxa"/>
            <w:tcBorders>
              <w:top w:val="single" w:sz="4" w:space="0" w:color="000000"/>
              <w:left w:val="single" w:sz="4" w:space="0" w:color="000000"/>
              <w:bottom w:val="single" w:sz="4" w:space="0" w:color="000000"/>
              <w:right w:val="single" w:sz="4" w:space="0" w:color="000000"/>
            </w:tcBorders>
            <w:vAlign w:val="center"/>
          </w:tcPr>
          <w:p w:rsidR="00A27B4C" w:rsidRPr="00416FF7" w:rsidRDefault="00A27B4C" w:rsidP="003B397E">
            <w:pPr>
              <w:pStyle w:val="a7"/>
              <w:rPr>
                <w:sz w:val="24"/>
                <w:szCs w:val="24"/>
              </w:rPr>
            </w:pPr>
            <w:r w:rsidRPr="00416FF7">
              <w:rPr>
                <w:sz w:val="24"/>
                <w:szCs w:val="24"/>
              </w:rPr>
              <w:t>Описание вида разрешенного использования земельного участка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8"/>
              <w:snapToGrid w:val="0"/>
              <w:rPr>
                <w:color w:val="5B9BD5"/>
                <w:sz w:val="24"/>
                <w:szCs w:val="24"/>
              </w:rPr>
            </w:pP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8"/>
              <w:jc w:val="center"/>
              <w:rPr>
                <w:sz w:val="24"/>
                <w:szCs w:val="24"/>
              </w:rPr>
            </w:pPr>
            <w:r w:rsidRPr="00416FF7">
              <w:rPr>
                <w:sz w:val="24"/>
                <w:szCs w:val="24"/>
              </w:rPr>
              <w:t>Основные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pStyle w:val="a8"/>
              <w:snapToGrid w:val="0"/>
              <w:rPr>
                <w:sz w:val="24"/>
                <w:szCs w:val="24"/>
              </w:rPr>
            </w:pP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2.1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Для индивидуального жилищного строительства</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индивидуального жилого дома (дом, пригодный для постоянного проживания, высотой не выше трех надземных этажей);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выращивание плодовых, ягодных, овощных, бахчевых или иных декоративных или сельскохозяйственных культур;</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индивидуальных гаражей и подсобных сооружений</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2.1.1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Малоэтажная многоквартирная жилая застройка</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малоэтажного многоквартирного жилого дома (дом, пригодный для постоянного проживания, высотой до 4 этажей, включая мансардный);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разведение декоративных и плодовых деревьев, овощных и ягодных культур;</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индивидуальных гаражей и иных вспомогательных сооружений;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обустройство спортивных и детских площадок, площадок отдыха;</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2.2</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Для ведения личного подсобного хозяйства</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жилого дома, не предназначенного для раздела на квартиры (дома, пригодные для постоянного проживания и высотой не выше трех надземных этажей);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производство сельскохозяйственной продукции;</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гаража и иных вспомогательных сооружений;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содержание сельскохозяйственных животных</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2.3</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Блокированная жилая застройка</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жилого дома, не предназначенного для раздела на квартиры, имеющего одну или несколько общих стен </w:t>
            </w:r>
            <w:r w:rsidRPr="00416FF7">
              <w:rPr>
                <w:rFonts w:ascii="Times New Roman" w:hAnsi="Times New Roman" w:cs="Times New Roman"/>
                <w:sz w:val="24"/>
                <w:szCs w:val="24"/>
              </w:rPr>
              <w:lastRenderedPageBreak/>
              <w:t>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разведение декоративных и плодовых деревьев, овощных и ягодных культур;</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индивидуальных гаражей и иных вспомогательных сооружений;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обустройство спортивных и детских площадок, площадок отдыха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lastRenderedPageBreak/>
              <w:t>2.7.1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autoSpaceDE w:val="0"/>
              <w:spacing w:line="240" w:lineRule="auto"/>
              <w:jc w:val="both"/>
              <w:rPr>
                <w:rFonts w:ascii="Times New Roman" w:hAnsi="Times New Roman" w:cs="Times New Roman"/>
                <w:sz w:val="24"/>
                <w:szCs w:val="24"/>
              </w:rPr>
            </w:pPr>
            <w:r w:rsidRPr="00416FF7">
              <w:rPr>
                <w:rFonts w:ascii="Times New Roman" w:hAnsi="Times New Roman" w:cs="Times New Roman"/>
                <w:sz w:val="24"/>
                <w:szCs w:val="24"/>
              </w:rPr>
              <w:t>Объекты гаражного назначения</w:t>
            </w:r>
          </w:p>
          <w:p w:rsidR="00A27B4C" w:rsidRPr="00416FF7" w:rsidRDefault="00A27B4C" w:rsidP="003B397E">
            <w:pPr>
              <w:pStyle w:val="a4"/>
              <w:rPr>
                <w:sz w:val="24"/>
                <w:szCs w:val="24"/>
              </w:rPr>
            </w:pP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3.1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Коммунальное обслуживание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3.2</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Социальное обслуживание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w:t>
            </w:r>
            <w:r w:rsidRPr="00416FF7">
              <w:rPr>
                <w:rFonts w:ascii="Times New Roman" w:hAnsi="Times New Roman" w:cs="Times New Roman"/>
                <w:sz w:val="24"/>
                <w:szCs w:val="24"/>
              </w:rPr>
              <w:lastRenderedPageBreak/>
              <w:t>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для размещения отделений почты и телеграфа;</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lastRenderedPageBreak/>
              <w:t>3.3</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Бытовое обслуживание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3.4.1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Амбулаторно-поликлиническое обслуживание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p w:rsidR="00A27B4C" w:rsidRPr="00416FF7" w:rsidRDefault="00A27B4C" w:rsidP="003B397E">
            <w:pPr>
              <w:pStyle w:val="ConsPlusNormal"/>
              <w:jc w:val="both"/>
              <w:rPr>
                <w:sz w:val="24"/>
                <w:szCs w:val="24"/>
              </w:rPr>
            </w:pP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3.5.1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Дошкольное, начальное и среднее общее образование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3.6</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Культурное развитие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театров, филармоний, планетариев;</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lastRenderedPageBreak/>
              <w:t>устройство площадок для празднеств и гуляний;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зданий и сооружений для размещения цирков, зверинцев, зоопарков, океанариумов</w:t>
            </w:r>
          </w:p>
        </w:tc>
      </w:tr>
      <w:tr w:rsidR="00A27B4C" w:rsidRPr="00416FF7" w:rsidTr="00EE5541">
        <w:trPr>
          <w:trHeight w:val="738"/>
        </w:trPr>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lastRenderedPageBreak/>
              <w:t>4.4</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Магазины</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4.6</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Общественное питание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4.9</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Обслуживание автотранспорта</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постоянных или временных гаражей с несколькими стояночными местами, стоянок (парковок), гаражей, в том числе многоярусных, не указанных в </w:t>
            </w:r>
            <w:hyperlink r:id="rId9" w:history="1">
              <w:r w:rsidRPr="00416FF7">
                <w:rPr>
                  <w:rFonts w:ascii="Times New Roman" w:hAnsi="Times New Roman" w:cs="Times New Roman"/>
                  <w:sz w:val="24"/>
                  <w:szCs w:val="24"/>
                </w:rPr>
                <w:t>коде 2.7.1</w:t>
              </w:r>
            </w:hyperlink>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5.1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Спорт</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спортивных баз и лагерей</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t>11.0</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t>Водные объекты</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Ледники, снежники, ручьи, реки, озера, болота, территориальные моря и другие поверхностные водные объекты</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t>11.1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t>Общее пользование водными объектами</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p w:rsidR="00A27B4C" w:rsidRPr="00416FF7" w:rsidRDefault="00A27B4C" w:rsidP="003B397E">
            <w:pPr>
              <w:spacing w:line="240" w:lineRule="auto"/>
              <w:rPr>
                <w:rFonts w:ascii="Times New Roman" w:hAnsi="Times New Roman" w:cs="Times New Roman"/>
                <w:sz w:val="24"/>
                <w:szCs w:val="24"/>
              </w:rPr>
            </w:pP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lastRenderedPageBreak/>
              <w:t>11.2</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t>Специальное пользование водными объектами</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t>12.0</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t>Земельные участки (территории) общего пользования</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t>13.3</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t>Ведение дачного хозяйства</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жилого дачного дома (не предназначенного для раздела на квартиры, пригодного для отдыха и проживания, высотой не выше трех надземных этажей);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деятельности, связанной с выращиванием плодовых, ягодных, овощных, бахчевых или иных сельскохозяйственных культур и картофеля;</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хозяйственных строений и сооружений</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8"/>
              <w:snapToGrid w:val="0"/>
              <w:rPr>
                <w:color w:val="5B9BD5"/>
                <w:sz w:val="24"/>
                <w:szCs w:val="24"/>
              </w:rPr>
            </w:pP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8"/>
              <w:rPr>
                <w:color w:val="5B9BD5"/>
                <w:sz w:val="24"/>
                <w:szCs w:val="24"/>
              </w:rPr>
            </w:pPr>
            <w:r w:rsidRPr="00416FF7">
              <w:rPr>
                <w:sz w:val="24"/>
                <w:szCs w:val="24"/>
              </w:rPr>
              <w:t>Условно разрешенные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pStyle w:val="a8"/>
              <w:snapToGrid w:val="0"/>
              <w:rPr>
                <w:color w:val="5B9BD5"/>
                <w:sz w:val="24"/>
                <w:szCs w:val="24"/>
              </w:rPr>
            </w:pP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3.7</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Религиозное использование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3.8</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Общественное управление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предназначенных для </w:t>
            </w:r>
            <w:r w:rsidRPr="00416FF7">
              <w:rPr>
                <w:rFonts w:ascii="Times New Roman" w:hAnsi="Times New Roman" w:cs="Times New Roman"/>
                <w:sz w:val="24"/>
                <w:szCs w:val="24"/>
              </w:rPr>
              <w:lastRenderedPageBreak/>
              <w:t>размещения органов государственной власти, органов местного самоуправления, судов, а также организаций, непосредственно обеспечивающих их деятельность;</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lastRenderedPageBreak/>
              <w:t>3.10.1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t>Амбулаторное ветеринарное обслуживание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оказания ветеринарных услуг без содержания животных</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t>4.1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t>Деловое управление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t>4.7</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t>Гостиничное обслуживание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t>4.9.1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t>Объекты придорожного сервиса</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автозаправочных станций (бензиновых, газовых);</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магазинов сопутствующей торговли, зданий для организации общественного питания в качестве объектов придорожного сервиса;</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предоставление гостиничных услуг в качестве придорожного сервиса;</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автомобильных моек и прачечных для автомобильных принадлежностей, мастерских, </w:t>
            </w:r>
            <w:r w:rsidRPr="00416FF7">
              <w:rPr>
                <w:rFonts w:ascii="Times New Roman" w:hAnsi="Times New Roman" w:cs="Times New Roman"/>
                <w:sz w:val="24"/>
                <w:szCs w:val="24"/>
              </w:rPr>
              <w:lastRenderedPageBreak/>
              <w:t>предназначенных для ремонта и обслуживания автомобилей и прочих объектов придорожного сервиса</w:t>
            </w:r>
          </w:p>
        </w:tc>
      </w:tr>
      <w:tr w:rsidR="00A27B4C" w:rsidRPr="00416FF7" w:rsidTr="00EE5541">
        <w:tc>
          <w:tcPr>
            <w:tcW w:w="857" w:type="dxa"/>
            <w:tcBorders>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lastRenderedPageBreak/>
              <w:t>6.8</w:t>
            </w:r>
          </w:p>
        </w:tc>
        <w:tc>
          <w:tcPr>
            <w:tcW w:w="4253" w:type="dxa"/>
            <w:tcBorders>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Связь</w:t>
            </w:r>
          </w:p>
        </w:tc>
        <w:tc>
          <w:tcPr>
            <w:tcW w:w="4666" w:type="dxa"/>
            <w:tcBorders>
              <w:left w:val="single" w:sz="4" w:space="0" w:color="000000"/>
              <w:bottom w:val="single" w:sz="4" w:space="0" w:color="000000"/>
              <w:right w:val="single" w:sz="4" w:space="0" w:color="000000"/>
            </w:tcBorders>
          </w:tcPr>
          <w:p w:rsidR="00A27B4C" w:rsidRPr="000F5D64" w:rsidRDefault="00A27B4C" w:rsidP="003B397E">
            <w:pPr>
              <w:autoSpaceDE w:val="0"/>
              <w:autoSpaceDN w:val="0"/>
              <w:adjustRightInd w:val="0"/>
              <w:spacing w:after="0" w:line="240" w:lineRule="auto"/>
              <w:jc w:val="both"/>
              <w:rPr>
                <w:rFonts w:ascii="Times New Roman" w:hAnsi="Times New Roman" w:cs="Times New Roman"/>
                <w:sz w:val="24"/>
                <w:szCs w:val="24"/>
              </w:rPr>
            </w:pPr>
            <w:r w:rsidRPr="000F5D64">
              <w:rPr>
                <w:rFonts w:ascii="Times New Roman" w:hAnsi="Times New Roman" w:cs="Times New Roman"/>
                <w:sz w:val="24"/>
                <w:szCs w:val="24"/>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w:t>
            </w:r>
            <w:hyperlink r:id="rId10" w:history="1">
              <w:r w:rsidRPr="000F5D64">
                <w:rPr>
                  <w:rFonts w:ascii="Times New Roman" w:hAnsi="Times New Roman" w:cs="Times New Roman"/>
                  <w:sz w:val="24"/>
                  <w:szCs w:val="24"/>
                </w:rPr>
                <w:t>кодом 3.1</w:t>
              </w:r>
            </w:hyperlink>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8"/>
              <w:snapToGrid w:val="0"/>
              <w:rPr>
                <w:color w:val="5B9BD5"/>
                <w:sz w:val="24"/>
                <w:szCs w:val="24"/>
              </w:rPr>
            </w:pP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8"/>
              <w:rPr>
                <w:color w:val="5B9BD5"/>
                <w:sz w:val="24"/>
                <w:szCs w:val="24"/>
              </w:rPr>
            </w:pPr>
            <w:r w:rsidRPr="00416FF7">
              <w:rPr>
                <w:sz w:val="24"/>
                <w:szCs w:val="24"/>
              </w:rPr>
              <w:t>Вспомогательные</w:t>
            </w:r>
          </w:p>
        </w:tc>
        <w:tc>
          <w:tcPr>
            <w:tcW w:w="4666" w:type="dxa"/>
            <w:tcBorders>
              <w:top w:val="single" w:sz="4" w:space="0" w:color="000000"/>
              <w:left w:val="single" w:sz="4" w:space="0" w:color="000000"/>
              <w:bottom w:val="single" w:sz="4" w:space="0" w:color="000000"/>
              <w:right w:val="single" w:sz="4" w:space="0" w:color="000000"/>
            </w:tcBorders>
          </w:tcPr>
          <w:p w:rsidR="00A27B4C" w:rsidRPr="000F5D64" w:rsidRDefault="00A27B4C" w:rsidP="003B397E">
            <w:pPr>
              <w:pStyle w:val="a8"/>
              <w:snapToGrid w:val="0"/>
              <w:rPr>
                <w:sz w:val="24"/>
                <w:szCs w:val="24"/>
              </w:rPr>
            </w:pP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2.7.1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Объекты гаражного назначения</w:t>
            </w:r>
          </w:p>
        </w:tc>
        <w:tc>
          <w:tcPr>
            <w:tcW w:w="4666" w:type="dxa"/>
            <w:tcBorders>
              <w:top w:val="single" w:sz="4" w:space="0" w:color="000000"/>
              <w:left w:val="single" w:sz="4" w:space="0" w:color="000000"/>
              <w:bottom w:val="single" w:sz="4" w:space="0" w:color="000000"/>
              <w:right w:val="single" w:sz="4" w:space="0" w:color="000000"/>
            </w:tcBorders>
          </w:tcPr>
          <w:p w:rsidR="00A27B4C" w:rsidRPr="000F5D64" w:rsidRDefault="00A27B4C" w:rsidP="003B397E">
            <w:pPr>
              <w:autoSpaceDE w:val="0"/>
              <w:autoSpaceDN w:val="0"/>
              <w:adjustRightInd w:val="0"/>
              <w:spacing w:after="0" w:line="240" w:lineRule="auto"/>
              <w:jc w:val="both"/>
              <w:rPr>
                <w:rFonts w:ascii="Times New Roman" w:hAnsi="Times New Roman" w:cs="Times New Roman"/>
                <w:sz w:val="24"/>
                <w:szCs w:val="24"/>
              </w:rPr>
            </w:pPr>
            <w:r w:rsidRPr="000F5D64">
              <w:rPr>
                <w:rFonts w:ascii="Times New Roman" w:hAnsi="Times New Roman" w:cs="Times New Roman"/>
                <w:sz w:val="24"/>
                <w:szCs w:val="24"/>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3.1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Коммунальное обслуживание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t>12.0</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t>Земельные участки (территории) общего пользования</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bl>
    <w:p w:rsidR="00A27B4C" w:rsidRPr="00416FF7" w:rsidRDefault="00A27B4C" w:rsidP="00A27B4C">
      <w:pPr>
        <w:pStyle w:val="12"/>
        <w:spacing w:before="0" w:after="0"/>
      </w:pPr>
    </w:p>
    <w:p w:rsidR="00A27B4C" w:rsidRDefault="00A27B4C" w:rsidP="00A27B4C">
      <w:pPr>
        <w:pStyle w:val="12"/>
        <w:spacing w:before="0" w:after="0"/>
        <w:sectPr w:rsidR="00A27B4C" w:rsidSect="003B397E">
          <w:pgSz w:w="11906" w:h="16838"/>
          <w:pgMar w:top="1134" w:right="850" w:bottom="1134" w:left="1701" w:header="708" w:footer="708" w:gutter="0"/>
          <w:cols w:space="708"/>
          <w:docGrid w:linePitch="360"/>
        </w:sectPr>
      </w:pPr>
    </w:p>
    <w:p w:rsidR="00A27B4C" w:rsidRPr="00416FF7" w:rsidRDefault="00A27B4C" w:rsidP="00A27B4C">
      <w:pPr>
        <w:pStyle w:val="12"/>
        <w:spacing w:before="0" w:after="0"/>
      </w:pPr>
      <w:r w:rsidRPr="00416FF7">
        <w:lastRenderedPageBreak/>
        <w:t>2.</w:t>
      </w:r>
      <w:r w:rsidRPr="00416FF7">
        <w:tab/>
        <w:t>Предельные размеры земельных участков и предельные параметры разрешенного строительства, реконструкции объектов капитального строительства для территориальной зоны Ж.1:</w:t>
      </w:r>
    </w:p>
    <w:p w:rsidR="00A27B4C" w:rsidRPr="00416FF7" w:rsidRDefault="00A27B4C" w:rsidP="00A27B4C">
      <w:pPr>
        <w:pStyle w:val="12"/>
        <w:spacing w:before="0" w:after="0"/>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21"/>
        <w:gridCol w:w="2283"/>
        <w:gridCol w:w="1278"/>
        <w:gridCol w:w="1072"/>
        <w:gridCol w:w="227"/>
        <w:gridCol w:w="1893"/>
        <w:gridCol w:w="1939"/>
        <w:gridCol w:w="2041"/>
        <w:gridCol w:w="2906"/>
      </w:tblGrid>
      <w:tr w:rsidR="00A27B4C" w:rsidRPr="00416FF7" w:rsidTr="003B397E">
        <w:trPr>
          <w:trHeight w:val="758"/>
        </w:trPr>
        <w:tc>
          <w:tcPr>
            <w:tcW w:w="316" w:type="pct"/>
            <w:vMerge w:val="restart"/>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r w:rsidRPr="00416FF7">
              <w:rPr>
                <w:rFonts w:ascii="Times New Roman" w:eastAsia="Times New Roman" w:hAnsi="Times New Roman" w:cs="Times New Roman"/>
                <w:b/>
                <w:bCs/>
                <w:sz w:val="24"/>
                <w:szCs w:val="24"/>
                <w:lang w:eastAsia="ar-SA"/>
              </w:rPr>
              <w:t>Код</w:t>
            </w:r>
          </w:p>
        </w:tc>
        <w:tc>
          <w:tcPr>
            <w:tcW w:w="784" w:type="pct"/>
            <w:vMerge w:val="restart"/>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r w:rsidRPr="00416FF7">
              <w:rPr>
                <w:rFonts w:ascii="Times New Roman" w:eastAsia="Times New Roman" w:hAnsi="Times New Roman" w:cs="Times New Roman"/>
                <w:b/>
                <w:bCs/>
                <w:sz w:val="24"/>
                <w:szCs w:val="24"/>
                <w:lang w:eastAsia="ar-SA"/>
              </w:rPr>
              <w:t>Вид разрешенного использования земельных участков и объектов капитального строительства</w:t>
            </w:r>
          </w:p>
        </w:tc>
        <w:tc>
          <w:tcPr>
            <w:tcW w:w="806" w:type="pct"/>
            <w:gridSpan w:val="2"/>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r w:rsidRPr="00416FF7">
              <w:rPr>
                <w:rFonts w:ascii="Times New Roman" w:eastAsia="Times New Roman" w:hAnsi="Times New Roman" w:cs="Times New Roman"/>
                <w:b/>
                <w:bCs/>
                <w:sz w:val="24"/>
                <w:szCs w:val="24"/>
                <w:lang w:eastAsia="ar-SA"/>
              </w:rPr>
              <w:t>Площадь земельных участков</w:t>
            </w:r>
          </w:p>
        </w:tc>
        <w:tc>
          <w:tcPr>
            <w:tcW w:w="728" w:type="pct"/>
            <w:gridSpan w:val="2"/>
            <w:vMerge w:val="restart"/>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r w:rsidRPr="00416FF7">
              <w:rPr>
                <w:rFonts w:ascii="Times New Roman" w:eastAsia="Times New Roman" w:hAnsi="Times New Roman" w:cs="Times New Roman"/>
                <w:b/>
                <w:bCs/>
                <w:sz w:val="24"/>
                <w:szCs w:val="24"/>
                <w:lang w:eastAsia="ar-SA"/>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666" w:type="pct"/>
            <w:vMerge w:val="restart"/>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r w:rsidRPr="00416FF7">
              <w:rPr>
                <w:rFonts w:ascii="Times New Roman" w:eastAsia="Times New Roman" w:hAnsi="Times New Roman" w:cs="Times New Roman"/>
                <w:b/>
                <w:bCs/>
                <w:sz w:val="24"/>
                <w:szCs w:val="24"/>
                <w:lang w:eastAsia="ar-SA"/>
              </w:rPr>
              <w:t>Минимальный отступ от красной линии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701" w:type="pct"/>
            <w:vMerge w:val="restart"/>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r w:rsidRPr="00416FF7">
              <w:rPr>
                <w:rFonts w:ascii="Times New Roman" w:eastAsia="Times New Roman" w:hAnsi="Times New Roman" w:cs="Times New Roman"/>
                <w:b/>
                <w:bCs/>
                <w:sz w:val="24"/>
                <w:szCs w:val="24"/>
                <w:lang w:eastAsia="ar-SA"/>
              </w:rPr>
              <w:t>Предельная (максимальная) высота объектов капитального строительства</w:t>
            </w:r>
          </w:p>
        </w:tc>
        <w:tc>
          <w:tcPr>
            <w:tcW w:w="999" w:type="pct"/>
            <w:vMerge w:val="restart"/>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r w:rsidRPr="00416FF7">
              <w:rPr>
                <w:rFonts w:ascii="Times New Roman" w:eastAsia="Times New Roman" w:hAnsi="Times New Roman" w:cs="Times New Roman"/>
                <w:b/>
                <w:bCs/>
                <w:sz w:val="24"/>
                <w:szCs w:val="24"/>
                <w:lang w:eastAsia="ar-SA"/>
              </w:rPr>
              <w:t>Максимальный процент застройки в границах земельного участка</w:t>
            </w:r>
          </w:p>
        </w:tc>
      </w:tr>
      <w:tr w:rsidR="00A27B4C" w:rsidRPr="00416FF7" w:rsidTr="003B397E">
        <w:trPr>
          <w:cantSplit/>
          <w:trHeight w:val="1134"/>
        </w:trPr>
        <w:tc>
          <w:tcPr>
            <w:tcW w:w="316" w:type="pct"/>
            <w:vMerge/>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p>
        </w:tc>
        <w:tc>
          <w:tcPr>
            <w:tcW w:w="784" w:type="pct"/>
            <w:vMerge/>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p>
        </w:tc>
        <w:tc>
          <w:tcPr>
            <w:tcW w:w="439" w:type="pct"/>
            <w:textDirection w:val="btLr"/>
          </w:tcPr>
          <w:p w:rsidR="00A27B4C" w:rsidRPr="00416FF7" w:rsidRDefault="00A27B4C" w:rsidP="003B397E">
            <w:pPr>
              <w:suppressAutoHyphens/>
              <w:spacing w:after="0" w:line="240" w:lineRule="auto"/>
              <w:ind w:left="113" w:right="113"/>
              <w:jc w:val="center"/>
              <w:rPr>
                <w:rFonts w:ascii="Times New Roman" w:eastAsia="Times New Roman" w:hAnsi="Times New Roman" w:cs="Times New Roman"/>
                <w:b/>
                <w:bCs/>
                <w:sz w:val="24"/>
                <w:szCs w:val="24"/>
                <w:lang w:eastAsia="ar-SA"/>
              </w:rPr>
            </w:pPr>
            <w:r w:rsidRPr="00416FF7">
              <w:rPr>
                <w:rFonts w:ascii="Times New Roman" w:eastAsia="Times New Roman" w:hAnsi="Times New Roman" w:cs="Times New Roman"/>
                <w:b/>
                <w:bCs/>
                <w:sz w:val="24"/>
                <w:szCs w:val="24"/>
                <w:lang w:eastAsia="ar-SA"/>
              </w:rPr>
              <w:t xml:space="preserve">Минимальная </w:t>
            </w:r>
          </w:p>
        </w:tc>
        <w:tc>
          <w:tcPr>
            <w:tcW w:w="368" w:type="pct"/>
            <w:textDirection w:val="btLr"/>
          </w:tcPr>
          <w:p w:rsidR="00A27B4C" w:rsidRPr="00416FF7" w:rsidRDefault="00A27B4C" w:rsidP="003B397E">
            <w:pPr>
              <w:suppressAutoHyphens/>
              <w:spacing w:after="0" w:line="240" w:lineRule="auto"/>
              <w:ind w:left="113" w:right="113"/>
              <w:jc w:val="center"/>
              <w:rPr>
                <w:rFonts w:ascii="Times New Roman" w:eastAsia="Times New Roman" w:hAnsi="Times New Roman" w:cs="Times New Roman"/>
                <w:b/>
                <w:bCs/>
                <w:sz w:val="24"/>
                <w:szCs w:val="24"/>
                <w:lang w:eastAsia="ar-SA"/>
              </w:rPr>
            </w:pPr>
            <w:r w:rsidRPr="00416FF7">
              <w:rPr>
                <w:rFonts w:ascii="Times New Roman" w:eastAsia="Times New Roman" w:hAnsi="Times New Roman" w:cs="Times New Roman"/>
                <w:b/>
                <w:bCs/>
                <w:sz w:val="24"/>
                <w:szCs w:val="24"/>
                <w:lang w:eastAsia="ar-SA"/>
              </w:rPr>
              <w:t>Максимальная</w:t>
            </w:r>
          </w:p>
        </w:tc>
        <w:tc>
          <w:tcPr>
            <w:tcW w:w="728" w:type="pct"/>
            <w:gridSpan w:val="2"/>
            <w:vMerge/>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p>
        </w:tc>
        <w:tc>
          <w:tcPr>
            <w:tcW w:w="666" w:type="pct"/>
            <w:vMerge/>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p>
        </w:tc>
        <w:tc>
          <w:tcPr>
            <w:tcW w:w="701" w:type="pct"/>
            <w:vMerge/>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p>
        </w:tc>
        <w:tc>
          <w:tcPr>
            <w:tcW w:w="999" w:type="pct"/>
            <w:vMerge/>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p>
        </w:tc>
      </w:tr>
      <w:tr w:rsidR="00A27B4C" w:rsidRPr="00416FF7" w:rsidTr="003B397E">
        <w:trPr>
          <w:trHeight w:val="269"/>
          <w:tblHeader/>
        </w:trPr>
        <w:tc>
          <w:tcPr>
            <w:tcW w:w="316" w:type="pct"/>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r w:rsidRPr="00416FF7">
              <w:rPr>
                <w:rFonts w:ascii="Times New Roman" w:eastAsia="Times New Roman" w:hAnsi="Times New Roman" w:cs="Times New Roman"/>
                <w:b/>
                <w:bCs/>
                <w:sz w:val="24"/>
                <w:szCs w:val="24"/>
                <w:lang w:eastAsia="ar-SA"/>
              </w:rPr>
              <w:t>1</w:t>
            </w:r>
          </w:p>
        </w:tc>
        <w:tc>
          <w:tcPr>
            <w:tcW w:w="784" w:type="pct"/>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r w:rsidRPr="00416FF7">
              <w:rPr>
                <w:rFonts w:ascii="Times New Roman" w:eastAsia="Times New Roman" w:hAnsi="Times New Roman" w:cs="Times New Roman"/>
                <w:b/>
                <w:bCs/>
                <w:sz w:val="24"/>
                <w:szCs w:val="24"/>
                <w:lang w:eastAsia="ar-SA"/>
              </w:rPr>
              <w:t>2</w:t>
            </w:r>
          </w:p>
        </w:tc>
        <w:tc>
          <w:tcPr>
            <w:tcW w:w="439" w:type="pct"/>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r w:rsidRPr="00416FF7">
              <w:rPr>
                <w:rFonts w:ascii="Times New Roman" w:eastAsia="Times New Roman" w:hAnsi="Times New Roman" w:cs="Times New Roman"/>
                <w:b/>
                <w:bCs/>
                <w:sz w:val="24"/>
                <w:szCs w:val="24"/>
                <w:lang w:eastAsia="ar-SA"/>
              </w:rPr>
              <w:t>3</w:t>
            </w:r>
          </w:p>
        </w:tc>
        <w:tc>
          <w:tcPr>
            <w:tcW w:w="368" w:type="pct"/>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r w:rsidRPr="00416FF7">
              <w:rPr>
                <w:rFonts w:ascii="Times New Roman" w:eastAsia="Times New Roman" w:hAnsi="Times New Roman" w:cs="Times New Roman"/>
                <w:b/>
                <w:bCs/>
                <w:sz w:val="24"/>
                <w:szCs w:val="24"/>
                <w:lang w:eastAsia="ar-SA"/>
              </w:rPr>
              <w:t>4</w:t>
            </w:r>
          </w:p>
        </w:tc>
        <w:tc>
          <w:tcPr>
            <w:tcW w:w="728" w:type="pct"/>
            <w:gridSpan w:val="2"/>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r w:rsidRPr="00416FF7">
              <w:rPr>
                <w:rFonts w:ascii="Times New Roman" w:eastAsia="Times New Roman" w:hAnsi="Times New Roman" w:cs="Times New Roman"/>
                <w:b/>
                <w:bCs/>
                <w:sz w:val="24"/>
                <w:szCs w:val="24"/>
                <w:lang w:eastAsia="ar-SA"/>
              </w:rPr>
              <w:t>5</w:t>
            </w:r>
          </w:p>
        </w:tc>
        <w:tc>
          <w:tcPr>
            <w:tcW w:w="666" w:type="pct"/>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r w:rsidRPr="00416FF7">
              <w:rPr>
                <w:rFonts w:ascii="Times New Roman" w:eastAsia="Times New Roman" w:hAnsi="Times New Roman" w:cs="Times New Roman"/>
                <w:b/>
                <w:bCs/>
                <w:sz w:val="24"/>
                <w:szCs w:val="24"/>
                <w:lang w:eastAsia="ar-SA"/>
              </w:rPr>
              <w:t>6</w:t>
            </w:r>
          </w:p>
        </w:tc>
        <w:tc>
          <w:tcPr>
            <w:tcW w:w="701" w:type="pct"/>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r w:rsidRPr="00416FF7">
              <w:rPr>
                <w:rFonts w:ascii="Times New Roman" w:eastAsia="Times New Roman" w:hAnsi="Times New Roman" w:cs="Times New Roman"/>
                <w:b/>
                <w:bCs/>
                <w:sz w:val="24"/>
                <w:szCs w:val="24"/>
                <w:lang w:eastAsia="ar-SA"/>
              </w:rPr>
              <w:t>7</w:t>
            </w:r>
          </w:p>
        </w:tc>
        <w:tc>
          <w:tcPr>
            <w:tcW w:w="999" w:type="pct"/>
          </w:tcPr>
          <w:p w:rsidR="00A27B4C" w:rsidRPr="00416FF7" w:rsidRDefault="00A27B4C" w:rsidP="003B397E">
            <w:pPr>
              <w:suppressAutoHyphens/>
              <w:spacing w:after="0" w:line="240" w:lineRule="auto"/>
              <w:jc w:val="center"/>
              <w:rPr>
                <w:rFonts w:ascii="Times New Roman" w:eastAsia="Times New Roman" w:hAnsi="Times New Roman" w:cs="Times New Roman"/>
                <w:b/>
                <w:bCs/>
                <w:sz w:val="24"/>
                <w:szCs w:val="24"/>
                <w:lang w:eastAsia="ar-SA"/>
              </w:rPr>
            </w:pPr>
            <w:r w:rsidRPr="00416FF7">
              <w:rPr>
                <w:rFonts w:ascii="Times New Roman" w:eastAsia="Times New Roman" w:hAnsi="Times New Roman" w:cs="Times New Roman"/>
                <w:b/>
                <w:bCs/>
                <w:sz w:val="24"/>
                <w:szCs w:val="24"/>
                <w:lang w:eastAsia="ar-SA"/>
              </w:rPr>
              <w:t>8</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p>
        </w:tc>
        <w:tc>
          <w:tcPr>
            <w:tcW w:w="4684" w:type="pct"/>
            <w:gridSpan w:val="8"/>
          </w:tcPr>
          <w:p w:rsidR="00A27B4C" w:rsidRPr="00416FF7" w:rsidRDefault="00A27B4C" w:rsidP="003B397E">
            <w:pPr>
              <w:suppressAutoHyphens/>
              <w:spacing w:after="0" w:line="240" w:lineRule="auto"/>
              <w:rPr>
                <w:rFonts w:ascii="Times New Roman" w:eastAsia="Times New Roman" w:hAnsi="Times New Roman" w:cs="Times New Roman"/>
                <w:b/>
                <w:bCs/>
                <w:sz w:val="24"/>
                <w:szCs w:val="24"/>
                <w:lang w:eastAsia="ar-SA"/>
              </w:rPr>
            </w:pPr>
            <w:r w:rsidRPr="00416FF7">
              <w:rPr>
                <w:rFonts w:ascii="Times New Roman" w:eastAsia="Times New Roman" w:hAnsi="Times New Roman" w:cs="Times New Roman"/>
                <w:b/>
                <w:bCs/>
                <w:sz w:val="24"/>
                <w:szCs w:val="24"/>
                <w:lang w:eastAsia="ar-SA"/>
              </w:rPr>
              <w:t>Основные</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2.1</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Для индивидуального жилищного строительства</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val="en-US" w:eastAsia="ar-SA"/>
              </w:rPr>
              <w:t>4</w:t>
            </w:r>
            <w:r w:rsidRPr="00416FF7">
              <w:rPr>
                <w:rFonts w:ascii="Times New Roman" w:eastAsia="Times New Roman" w:hAnsi="Times New Roman" w:cs="Times New Roman"/>
                <w:sz w:val="24"/>
                <w:szCs w:val="24"/>
                <w:lang w:eastAsia="ar-SA"/>
              </w:rPr>
              <w:t>00 м</w:t>
            </w:r>
            <w:r w:rsidRPr="00416FF7">
              <w:rPr>
                <w:rFonts w:ascii="Times New Roman" w:eastAsia="Times New Roman" w:hAnsi="Times New Roman" w:cs="Times New Roman"/>
                <w:sz w:val="24"/>
                <w:szCs w:val="24"/>
                <w:vertAlign w:val="superscript"/>
                <w:lang w:eastAsia="ar-SA"/>
              </w:rPr>
              <w:t>2</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50000 м</w:t>
            </w:r>
            <w:r w:rsidRPr="00416FF7">
              <w:rPr>
                <w:rFonts w:ascii="Times New Roman" w:eastAsia="Times New Roman" w:hAnsi="Times New Roman" w:cs="Times New Roman"/>
                <w:sz w:val="24"/>
                <w:szCs w:val="24"/>
                <w:vertAlign w:val="superscript"/>
                <w:lang w:eastAsia="ar-SA"/>
              </w:rPr>
              <w:t>2</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5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12 м</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а) 30 % при размере земельного участка 800 м</w:t>
            </w:r>
            <w:r w:rsidRPr="00416FF7">
              <w:rPr>
                <w:rFonts w:ascii="Times New Roman" w:eastAsia="Times New Roman" w:hAnsi="Times New Roman" w:cs="Times New Roman"/>
                <w:sz w:val="24"/>
                <w:szCs w:val="24"/>
                <w:vertAlign w:val="superscript"/>
                <w:lang w:eastAsia="ar-SA"/>
              </w:rPr>
              <w:t>2</w:t>
            </w:r>
            <w:r w:rsidRPr="00416FF7">
              <w:rPr>
                <w:rFonts w:ascii="Times New Roman" w:eastAsia="Times New Roman" w:hAnsi="Times New Roman" w:cs="Times New Roman"/>
                <w:sz w:val="24"/>
                <w:szCs w:val="24"/>
                <w:lang w:eastAsia="ar-SA"/>
              </w:rPr>
              <w:t xml:space="preserve"> и менее</w:t>
            </w:r>
          </w:p>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б) 20 % при размере земельного участка более 800 м</w:t>
            </w:r>
            <w:r w:rsidRPr="00416FF7">
              <w:rPr>
                <w:rFonts w:ascii="Times New Roman" w:eastAsia="Times New Roman" w:hAnsi="Times New Roman" w:cs="Times New Roman"/>
                <w:sz w:val="24"/>
                <w:szCs w:val="24"/>
                <w:vertAlign w:val="superscript"/>
                <w:lang w:eastAsia="ar-SA"/>
              </w:rPr>
              <w:t>2</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2.1.1.</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Малоэтажная многоквартирная жилая застройка</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100 м</w:t>
            </w:r>
            <w:r w:rsidRPr="00416FF7">
              <w:rPr>
                <w:rFonts w:ascii="Times New Roman" w:eastAsia="Times New Roman" w:hAnsi="Times New Roman" w:cs="Times New Roman"/>
                <w:sz w:val="24"/>
                <w:szCs w:val="24"/>
                <w:vertAlign w:val="superscript"/>
                <w:lang w:eastAsia="ar-SA"/>
              </w:rPr>
              <w:t>2</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200000 м</w:t>
            </w:r>
            <w:r w:rsidRPr="00416FF7">
              <w:rPr>
                <w:rFonts w:ascii="Times New Roman" w:eastAsia="Times New Roman" w:hAnsi="Times New Roman" w:cs="Times New Roman"/>
                <w:sz w:val="24"/>
                <w:szCs w:val="24"/>
                <w:vertAlign w:val="superscript"/>
                <w:lang w:eastAsia="ar-SA"/>
              </w:rPr>
              <w:t>2</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5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16 м</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60%</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lastRenderedPageBreak/>
              <w:t>2.2.</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Для ведения личного подсобного хозяйства</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val="en-US" w:eastAsia="ar-SA"/>
              </w:rPr>
              <w:t>4</w:t>
            </w:r>
            <w:r w:rsidRPr="00416FF7">
              <w:rPr>
                <w:rFonts w:ascii="Times New Roman" w:eastAsia="Times New Roman" w:hAnsi="Times New Roman" w:cs="Times New Roman"/>
                <w:sz w:val="24"/>
                <w:szCs w:val="24"/>
                <w:lang w:eastAsia="ar-SA"/>
              </w:rPr>
              <w:t>00 м</w:t>
            </w:r>
            <w:r w:rsidRPr="00416FF7">
              <w:rPr>
                <w:rFonts w:ascii="Times New Roman" w:eastAsia="Times New Roman" w:hAnsi="Times New Roman" w:cs="Times New Roman"/>
                <w:sz w:val="24"/>
                <w:szCs w:val="24"/>
                <w:vertAlign w:val="superscript"/>
                <w:lang w:eastAsia="ar-SA"/>
              </w:rPr>
              <w:t>2</w:t>
            </w:r>
          </w:p>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25000 м</w:t>
            </w:r>
            <w:r w:rsidRPr="00416FF7">
              <w:rPr>
                <w:rFonts w:ascii="Times New Roman" w:eastAsia="Times New Roman" w:hAnsi="Times New Roman" w:cs="Times New Roman"/>
                <w:sz w:val="24"/>
                <w:szCs w:val="24"/>
                <w:vertAlign w:val="superscript"/>
                <w:lang w:eastAsia="ar-SA"/>
              </w:rPr>
              <w:t>2</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5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12 м</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а) 30 % при размере земельного участка 800 м</w:t>
            </w:r>
            <w:r w:rsidRPr="00416FF7">
              <w:rPr>
                <w:rFonts w:ascii="Times New Roman" w:eastAsia="Times New Roman" w:hAnsi="Times New Roman" w:cs="Times New Roman"/>
                <w:sz w:val="24"/>
                <w:szCs w:val="24"/>
                <w:vertAlign w:val="superscript"/>
                <w:lang w:eastAsia="ar-SA"/>
              </w:rPr>
              <w:t>2</w:t>
            </w:r>
            <w:r w:rsidRPr="00416FF7">
              <w:rPr>
                <w:rFonts w:ascii="Times New Roman" w:eastAsia="Times New Roman" w:hAnsi="Times New Roman" w:cs="Times New Roman"/>
                <w:sz w:val="24"/>
                <w:szCs w:val="24"/>
                <w:lang w:eastAsia="ar-SA"/>
              </w:rPr>
              <w:t xml:space="preserve"> и менее</w:t>
            </w:r>
          </w:p>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б) 20 % при размере земельного участка более 800 м</w:t>
            </w:r>
            <w:r w:rsidRPr="00416FF7">
              <w:rPr>
                <w:rFonts w:ascii="Times New Roman" w:eastAsia="Times New Roman" w:hAnsi="Times New Roman" w:cs="Times New Roman"/>
                <w:sz w:val="24"/>
                <w:szCs w:val="24"/>
                <w:vertAlign w:val="superscript"/>
                <w:lang w:eastAsia="ar-SA"/>
              </w:rPr>
              <w:t>2</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2.3</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Блокированная жилая застройка</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val="en-US" w:eastAsia="ar-SA"/>
              </w:rPr>
              <w:t>1</w:t>
            </w:r>
            <w:r w:rsidRPr="00416FF7">
              <w:rPr>
                <w:rFonts w:ascii="Times New Roman" w:eastAsia="Times New Roman" w:hAnsi="Times New Roman" w:cs="Times New Roman"/>
                <w:sz w:val="24"/>
                <w:szCs w:val="24"/>
                <w:lang w:eastAsia="ar-SA"/>
              </w:rPr>
              <w:t>00 м</w:t>
            </w:r>
            <w:r w:rsidRPr="00416FF7">
              <w:rPr>
                <w:rFonts w:ascii="Times New Roman" w:eastAsia="Times New Roman" w:hAnsi="Times New Roman" w:cs="Times New Roman"/>
                <w:sz w:val="24"/>
                <w:szCs w:val="24"/>
                <w:vertAlign w:val="superscript"/>
                <w:lang w:eastAsia="ar-SA"/>
              </w:rPr>
              <w:t>2</w:t>
            </w:r>
          </w:p>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10000 м</w:t>
            </w:r>
            <w:r w:rsidRPr="00416FF7">
              <w:rPr>
                <w:rFonts w:ascii="Times New Roman" w:eastAsia="Times New Roman" w:hAnsi="Times New Roman" w:cs="Times New Roman"/>
                <w:sz w:val="24"/>
                <w:szCs w:val="24"/>
                <w:vertAlign w:val="superscript"/>
                <w:lang w:eastAsia="ar-SA"/>
              </w:rPr>
              <w:t>2</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0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5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12 м</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80%</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2.7.1</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Объекты гаражного назначения</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Не подлежит установлению</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Не подлежит установлению</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0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5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 м</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80%</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3.1</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Коммунальное обслуживание</w:t>
            </w:r>
          </w:p>
        </w:tc>
        <w:tc>
          <w:tcPr>
            <w:tcW w:w="43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val="en-US" w:eastAsia="zh-CN"/>
              </w:rPr>
            </w:pPr>
            <w:r w:rsidRPr="00416FF7">
              <w:rPr>
                <w:rFonts w:ascii="Times New Roman" w:hAnsi="Times New Roman" w:cs="Times New Roman"/>
                <w:sz w:val="24"/>
                <w:szCs w:val="24"/>
                <w:lang w:eastAsia="zh-CN"/>
              </w:rPr>
              <w:t>1</w:t>
            </w:r>
            <w:r w:rsidRPr="00416FF7">
              <w:rPr>
                <w:rFonts w:ascii="Times New Roman" w:hAnsi="Times New Roman" w:cs="Times New Roman"/>
                <w:sz w:val="24"/>
                <w:szCs w:val="24"/>
                <w:lang w:val="en-US" w:eastAsia="zh-CN"/>
              </w:rPr>
              <w:t>0</w:t>
            </w:r>
            <w:r w:rsidRPr="00416FF7">
              <w:rPr>
                <w:rFonts w:ascii="Times New Roman" w:hAnsi="Times New Roman" w:cs="Times New Roman"/>
                <w:sz w:val="24"/>
                <w:szCs w:val="24"/>
                <w:lang w:eastAsia="zh-CN"/>
              </w:rPr>
              <w:t xml:space="preserve"> м</w:t>
            </w:r>
            <w:r w:rsidRPr="00416FF7">
              <w:rPr>
                <w:rFonts w:ascii="Times New Roman" w:hAnsi="Times New Roman" w:cs="Times New Roman"/>
                <w:sz w:val="24"/>
                <w:szCs w:val="24"/>
                <w:vertAlign w:val="superscript"/>
                <w:lang w:eastAsia="zh-CN"/>
              </w:rPr>
              <w:t>2</w:t>
            </w:r>
            <w:r w:rsidRPr="00416FF7">
              <w:rPr>
                <w:rFonts w:ascii="Times New Roman" w:hAnsi="Times New Roman" w:cs="Times New Roman"/>
                <w:sz w:val="24"/>
                <w:szCs w:val="24"/>
                <w:lang w:eastAsia="zh-CN"/>
              </w:rPr>
              <w:t>*</w:t>
            </w:r>
          </w:p>
        </w:tc>
        <w:tc>
          <w:tcPr>
            <w:tcW w:w="446" w:type="pct"/>
            <w:gridSpan w:val="2"/>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ind w:left="-11" w:firstLine="11"/>
              <w:rPr>
                <w:rFonts w:ascii="Times New Roman" w:hAnsi="Times New Roman" w:cs="Times New Roman"/>
                <w:sz w:val="24"/>
                <w:szCs w:val="24"/>
                <w:lang w:val="en-US" w:eastAsia="zh-CN"/>
              </w:rPr>
            </w:pPr>
            <w:r w:rsidRPr="00416FF7">
              <w:rPr>
                <w:rFonts w:ascii="Times New Roman" w:hAnsi="Times New Roman" w:cs="Times New Roman"/>
                <w:sz w:val="24"/>
                <w:szCs w:val="24"/>
                <w:lang w:eastAsia="zh-CN"/>
              </w:rPr>
              <w:t>5</w:t>
            </w:r>
            <w:r w:rsidRPr="00416FF7">
              <w:rPr>
                <w:rFonts w:ascii="Times New Roman" w:hAnsi="Times New Roman" w:cs="Times New Roman"/>
                <w:sz w:val="24"/>
                <w:szCs w:val="24"/>
                <w:lang w:val="en-US" w:eastAsia="zh-CN"/>
              </w:rPr>
              <w:t>00</w:t>
            </w:r>
            <w:r w:rsidRPr="00416FF7">
              <w:rPr>
                <w:rFonts w:ascii="Times New Roman" w:hAnsi="Times New Roman" w:cs="Times New Roman"/>
                <w:sz w:val="24"/>
                <w:szCs w:val="24"/>
                <w:lang w:eastAsia="zh-CN"/>
              </w:rPr>
              <w:t>0</w:t>
            </w:r>
            <w:r w:rsidRPr="00416FF7">
              <w:rPr>
                <w:rFonts w:ascii="Times New Roman" w:hAnsi="Times New Roman" w:cs="Times New Roman"/>
                <w:sz w:val="24"/>
                <w:szCs w:val="24"/>
                <w:lang w:val="en-US" w:eastAsia="zh-CN"/>
              </w:rPr>
              <w:t>0</w:t>
            </w:r>
            <w:r w:rsidRPr="00416FF7">
              <w:rPr>
                <w:rFonts w:ascii="Times New Roman" w:hAnsi="Times New Roman" w:cs="Times New Roman"/>
                <w:sz w:val="24"/>
                <w:szCs w:val="24"/>
                <w:lang w:eastAsia="zh-CN"/>
              </w:rPr>
              <w:t>м</w:t>
            </w:r>
            <w:r w:rsidRPr="00416FF7">
              <w:rPr>
                <w:rFonts w:ascii="Times New Roman" w:hAnsi="Times New Roman" w:cs="Times New Roman"/>
                <w:sz w:val="24"/>
                <w:szCs w:val="24"/>
                <w:vertAlign w:val="superscript"/>
                <w:lang w:eastAsia="zh-CN"/>
              </w:rPr>
              <w:t>2</w:t>
            </w:r>
            <w:r w:rsidRPr="00416FF7">
              <w:rPr>
                <w:rFonts w:ascii="Times New Roman" w:hAnsi="Times New Roman" w:cs="Times New Roman"/>
                <w:sz w:val="24"/>
                <w:szCs w:val="24"/>
                <w:lang w:eastAsia="zh-CN"/>
              </w:rPr>
              <w:t>*</w:t>
            </w:r>
          </w:p>
        </w:tc>
        <w:tc>
          <w:tcPr>
            <w:tcW w:w="64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для объектов инженерно-технического обеспечения - 0 м,</w:t>
            </w:r>
          </w:p>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для хозяйственных построек - 1 м,</w:t>
            </w:r>
          </w:p>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для других объектов капитального строительства - 3 м</w:t>
            </w:r>
          </w:p>
        </w:tc>
        <w:tc>
          <w:tcPr>
            <w:tcW w:w="66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для объектов инженерно-технического обеспечения - 0 м,</w:t>
            </w:r>
          </w:p>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для других объектов капитального строительства - 5 м</w:t>
            </w:r>
          </w:p>
        </w:tc>
        <w:tc>
          <w:tcPr>
            <w:tcW w:w="701"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12 м</w:t>
            </w:r>
          </w:p>
        </w:tc>
        <w:tc>
          <w:tcPr>
            <w:tcW w:w="99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jc w:val="both"/>
              <w:rPr>
                <w:rFonts w:ascii="Times New Roman" w:hAnsi="Times New Roman" w:cs="Times New Roman"/>
                <w:sz w:val="24"/>
                <w:szCs w:val="24"/>
                <w:lang w:eastAsia="zh-CN"/>
              </w:rPr>
            </w:pPr>
            <w:r w:rsidRPr="00416FF7">
              <w:rPr>
                <w:rFonts w:ascii="Times New Roman" w:hAnsi="Times New Roman" w:cs="Times New Roman"/>
                <w:sz w:val="24"/>
                <w:szCs w:val="24"/>
                <w:lang w:eastAsia="zh-CN"/>
              </w:rPr>
              <w:t>в случае размещения на земельном участке только объектов инженерно-технического обеспечения - 100 %,</w:t>
            </w:r>
          </w:p>
          <w:p w:rsidR="00A27B4C" w:rsidRPr="00416FF7" w:rsidRDefault="00A27B4C" w:rsidP="003B397E">
            <w:pPr>
              <w:spacing w:line="240" w:lineRule="auto"/>
              <w:jc w:val="both"/>
              <w:rPr>
                <w:rFonts w:ascii="Times New Roman" w:hAnsi="Times New Roman" w:cs="Times New Roman"/>
                <w:sz w:val="24"/>
                <w:szCs w:val="24"/>
                <w:lang w:eastAsia="zh-CN"/>
              </w:rPr>
            </w:pPr>
            <w:r w:rsidRPr="00416FF7">
              <w:rPr>
                <w:rFonts w:ascii="Times New Roman" w:hAnsi="Times New Roman" w:cs="Times New Roman"/>
                <w:sz w:val="24"/>
                <w:szCs w:val="24"/>
                <w:lang w:eastAsia="zh-CN"/>
              </w:rPr>
              <w:t>в случае размещения на земельном участке иных объектов - 80 %</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3.2</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Социальное обслуживание</w:t>
            </w:r>
          </w:p>
        </w:tc>
        <w:tc>
          <w:tcPr>
            <w:tcW w:w="43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val="en-US" w:eastAsia="zh-CN"/>
              </w:rPr>
            </w:pPr>
            <w:r w:rsidRPr="00416FF7">
              <w:rPr>
                <w:rFonts w:ascii="Times New Roman" w:hAnsi="Times New Roman" w:cs="Times New Roman"/>
                <w:sz w:val="24"/>
                <w:szCs w:val="24"/>
                <w:lang w:val="en-US" w:eastAsia="zh-CN"/>
              </w:rPr>
              <w:t>100</w:t>
            </w:r>
            <w:r w:rsidRPr="00416FF7">
              <w:rPr>
                <w:rFonts w:ascii="Times New Roman" w:hAnsi="Times New Roman" w:cs="Times New Roman"/>
                <w:sz w:val="24"/>
                <w:szCs w:val="24"/>
                <w:lang w:eastAsia="zh-CN"/>
              </w:rPr>
              <w:t xml:space="preserve"> м</w:t>
            </w:r>
            <w:r w:rsidRPr="00416FF7">
              <w:rPr>
                <w:rFonts w:ascii="Times New Roman" w:hAnsi="Times New Roman" w:cs="Times New Roman"/>
                <w:sz w:val="24"/>
                <w:szCs w:val="24"/>
                <w:vertAlign w:val="superscript"/>
                <w:lang w:eastAsia="zh-CN"/>
              </w:rPr>
              <w:t>2</w:t>
            </w:r>
          </w:p>
        </w:tc>
        <w:tc>
          <w:tcPr>
            <w:tcW w:w="446" w:type="pct"/>
            <w:gridSpan w:val="2"/>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ind w:left="-11" w:firstLine="11"/>
              <w:rPr>
                <w:rFonts w:ascii="Times New Roman" w:hAnsi="Times New Roman" w:cs="Times New Roman"/>
                <w:sz w:val="24"/>
                <w:szCs w:val="24"/>
                <w:lang w:val="en-US" w:eastAsia="zh-CN"/>
              </w:rPr>
            </w:pPr>
            <w:r w:rsidRPr="00416FF7">
              <w:rPr>
                <w:rFonts w:ascii="Times New Roman" w:hAnsi="Times New Roman" w:cs="Times New Roman"/>
                <w:sz w:val="24"/>
                <w:szCs w:val="24"/>
                <w:lang w:val="en-US" w:eastAsia="zh-CN"/>
              </w:rPr>
              <w:t>10000</w:t>
            </w:r>
            <w:r w:rsidRPr="00416FF7">
              <w:rPr>
                <w:rFonts w:ascii="Times New Roman" w:hAnsi="Times New Roman" w:cs="Times New Roman"/>
                <w:sz w:val="24"/>
                <w:szCs w:val="24"/>
                <w:lang w:eastAsia="zh-CN"/>
              </w:rPr>
              <w:t xml:space="preserve"> м</w:t>
            </w:r>
            <w:r w:rsidRPr="00416FF7">
              <w:rPr>
                <w:rFonts w:ascii="Times New Roman" w:hAnsi="Times New Roman" w:cs="Times New Roman"/>
                <w:sz w:val="24"/>
                <w:szCs w:val="24"/>
                <w:vertAlign w:val="superscript"/>
                <w:lang w:eastAsia="zh-CN"/>
              </w:rPr>
              <w:t>2</w:t>
            </w:r>
          </w:p>
        </w:tc>
        <w:tc>
          <w:tcPr>
            <w:tcW w:w="64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3 м</w:t>
            </w:r>
          </w:p>
        </w:tc>
        <w:tc>
          <w:tcPr>
            <w:tcW w:w="66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5 м</w:t>
            </w:r>
          </w:p>
        </w:tc>
        <w:tc>
          <w:tcPr>
            <w:tcW w:w="701"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12 м</w:t>
            </w:r>
          </w:p>
        </w:tc>
        <w:tc>
          <w:tcPr>
            <w:tcW w:w="99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jc w:val="both"/>
              <w:rPr>
                <w:rFonts w:ascii="Times New Roman" w:hAnsi="Times New Roman" w:cs="Times New Roman"/>
                <w:sz w:val="24"/>
                <w:szCs w:val="24"/>
                <w:lang w:eastAsia="zh-CN"/>
              </w:rPr>
            </w:pPr>
            <w:r w:rsidRPr="00416FF7">
              <w:rPr>
                <w:rFonts w:ascii="Times New Roman" w:hAnsi="Times New Roman" w:cs="Times New Roman"/>
                <w:sz w:val="24"/>
                <w:szCs w:val="24"/>
                <w:lang w:eastAsia="zh-CN"/>
              </w:rPr>
              <w:t>80 %</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3.3</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Бытовое обслуживание</w:t>
            </w:r>
          </w:p>
        </w:tc>
        <w:tc>
          <w:tcPr>
            <w:tcW w:w="43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val="en-US" w:eastAsia="zh-CN"/>
              </w:rPr>
            </w:pPr>
            <w:r w:rsidRPr="00416FF7">
              <w:rPr>
                <w:rFonts w:ascii="Times New Roman" w:hAnsi="Times New Roman" w:cs="Times New Roman"/>
                <w:sz w:val="24"/>
                <w:szCs w:val="24"/>
                <w:lang w:val="en-US" w:eastAsia="zh-CN"/>
              </w:rPr>
              <w:t>100</w:t>
            </w:r>
            <w:r w:rsidRPr="00416FF7">
              <w:rPr>
                <w:rFonts w:ascii="Times New Roman" w:hAnsi="Times New Roman" w:cs="Times New Roman"/>
                <w:sz w:val="24"/>
                <w:szCs w:val="24"/>
                <w:lang w:eastAsia="zh-CN"/>
              </w:rPr>
              <w:t xml:space="preserve"> м</w:t>
            </w:r>
            <w:r w:rsidRPr="00416FF7">
              <w:rPr>
                <w:rFonts w:ascii="Times New Roman" w:hAnsi="Times New Roman" w:cs="Times New Roman"/>
                <w:sz w:val="24"/>
                <w:szCs w:val="24"/>
                <w:vertAlign w:val="superscript"/>
                <w:lang w:eastAsia="zh-CN"/>
              </w:rPr>
              <w:t>2</w:t>
            </w:r>
          </w:p>
        </w:tc>
        <w:tc>
          <w:tcPr>
            <w:tcW w:w="446" w:type="pct"/>
            <w:gridSpan w:val="2"/>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ind w:left="-11" w:firstLine="11"/>
              <w:rPr>
                <w:rFonts w:ascii="Times New Roman" w:hAnsi="Times New Roman" w:cs="Times New Roman"/>
                <w:sz w:val="24"/>
                <w:szCs w:val="24"/>
                <w:lang w:val="en-US" w:eastAsia="zh-CN"/>
              </w:rPr>
            </w:pPr>
            <w:r w:rsidRPr="00416FF7">
              <w:rPr>
                <w:rFonts w:ascii="Times New Roman" w:hAnsi="Times New Roman" w:cs="Times New Roman"/>
                <w:sz w:val="24"/>
                <w:szCs w:val="24"/>
                <w:lang w:val="en-US" w:eastAsia="zh-CN"/>
              </w:rPr>
              <w:t>10000</w:t>
            </w:r>
            <w:r w:rsidRPr="00416FF7">
              <w:rPr>
                <w:rFonts w:ascii="Times New Roman" w:hAnsi="Times New Roman" w:cs="Times New Roman"/>
                <w:sz w:val="24"/>
                <w:szCs w:val="24"/>
                <w:lang w:eastAsia="zh-CN"/>
              </w:rPr>
              <w:t xml:space="preserve"> м</w:t>
            </w:r>
            <w:r w:rsidRPr="00416FF7">
              <w:rPr>
                <w:rFonts w:ascii="Times New Roman" w:hAnsi="Times New Roman" w:cs="Times New Roman"/>
                <w:sz w:val="24"/>
                <w:szCs w:val="24"/>
                <w:vertAlign w:val="superscript"/>
                <w:lang w:eastAsia="zh-CN"/>
              </w:rPr>
              <w:t>2</w:t>
            </w:r>
          </w:p>
        </w:tc>
        <w:tc>
          <w:tcPr>
            <w:tcW w:w="64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3 м</w:t>
            </w:r>
          </w:p>
        </w:tc>
        <w:tc>
          <w:tcPr>
            <w:tcW w:w="66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5 м</w:t>
            </w:r>
          </w:p>
        </w:tc>
        <w:tc>
          <w:tcPr>
            <w:tcW w:w="701"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12 м</w:t>
            </w:r>
          </w:p>
        </w:tc>
        <w:tc>
          <w:tcPr>
            <w:tcW w:w="99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jc w:val="both"/>
              <w:rPr>
                <w:rFonts w:ascii="Times New Roman" w:hAnsi="Times New Roman" w:cs="Times New Roman"/>
                <w:sz w:val="24"/>
                <w:szCs w:val="24"/>
                <w:lang w:eastAsia="zh-CN"/>
              </w:rPr>
            </w:pPr>
            <w:r w:rsidRPr="00416FF7">
              <w:rPr>
                <w:rFonts w:ascii="Times New Roman" w:hAnsi="Times New Roman" w:cs="Times New Roman"/>
                <w:sz w:val="24"/>
                <w:szCs w:val="24"/>
                <w:lang w:eastAsia="zh-CN"/>
              </w:rPr>
              <w:t>80 %</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lastRenderedPageBreak/>
              <w:t>3.4.1</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Амбулаторно-поликлиническое обслуживание</w:t>
            </w:r>
          </w:p>
        </w:tc>
        <w:tc>
          <w:tcPr>
            <w:tcW w:w="43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val="en-US" w:eastAsia="zh-CN"/>
              </w:rPr>
            </w:pPr>
            <w:r w:rsidRPr="00416FF7">
              <w:rPr>
                <w:rFonts w:ascii="Times New Roman" w:hAnsi="Times New Roman" w:cs="Times New Roman"/>
                <w:sz w:val="24"/>
                <w:szCs w:val="24"/>
                <w:lang w:val="en-US" w:eastAsia="zh-CN"/>
              </w:rPr>
              <w:t>100</w:t>
            </w:r>
          </w:p>
        </w:tc>
        <w:tc>
          <w:tcPr>
            <w:tcW w:w="446" w:type="pct"/>
            <w:gridSpan w:val="2"/>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ind w:left="-11" w:firstLine="11"/>
              <w:rPr>
                <w:rFonts w:ascii="Times New Roman" w:hAnsi="Times New Roman" w:cs="Times New Roman"/>
                <w:sz w:val="24"/>
                <w:szCs w:val="24"/>
                <w:lang w:val="en-US" w:eastAsia="zh-CN"/>
              </w:rPr>
            </w:pPr>
            <w:r w:rsidRPr="00416FF7">
              <w:rPr>
                <w:rFonts w:ascii="Times New Roman" w:hAnsi="Times New Roman" w:cs="Times New Roman"/>
                <w:sz w:val="24"/>
                <w:szCs w:val="24"/>
                <w:lang w:val="en-US" w:eastAsia="zh-CN"/>
              </w:rPr>
              <w:t>10000</w:t>
            </w:r>
          </w:p>
        </w:tc>
        <w:tc>
          <w:tcPr>
            <w:tcW w:w="64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3 м</w:t>
            </w:r>
          </w:p>
        </w:tc>
        <w:tc>
          <w:tcPr>
            <w:tcW w:w="66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5 м</w:t>
            </w:r>
          </w:p>
        </w:tc>
        <w:tc>
          <w:tcPr>
            <w:tcW w:w="701"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12 м</w:t>
            </w:r>
          </w:p>
        </w:tc>
        <w:tc>
          <w:tcPr>
            <w:tcW w:w="99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jc w:val="both"/>
              <w:rPr>
                <w:rFonts w:ascii="Times New Roman" w:hAnsi="Times New Roman" w:cs="Times New Roman"/>
                <w:sz w:val="24"/>
                <w:szCs w:val="24"/>
                <w:lang w:eastAsia="zh-CN"/>
              </w:rPr>
            </w:pPr>
            <w:r w:rsidRPr="00416FF7">
              <w:rPr>
                <w:rFonts w:ascii="Times New Roman" w:hAnsi="Times New Roman" w:cs="Times New Roman"/>
                <w:sz w:val="24"/>
                <w:szCs w:val="24"/>
                <w:lang w:eastAsia="zh-CN"/>
              </w:rPr>
              <w:t>80 %</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3.5.1</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Дошкольное, начальное и среднее общее образование</w:t>
            </w:r>
          </w:p>
        </w:tc>
        <w:tc>
          <w:tcPr>
            <w:tcW w:w="43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300 м</w:t>
            </w:r>
            <w:r w:rsidRPr="00416FF7">
              <w:rPr>
                <w:rFonts w:ascii="Times New Roman" w:hAnsi="Times New Roman" w:cs="Times New Roman"/>
                <w:sz w:val="24"/>
                <w:szCs w:val="24"/>
                <w:vertAlign w:val="superscript"/>
                <w:lang w:eastAsia="zh-CN"/>
              </w:rPr>
              <w:t>2</w:t>
            </w:r>
          </w:p>
        </w:tc>
        <w:tc>
          <w:tcPr>
            <w:tcW w:w="446" w:type="pct"/>
            <w:gridSpan w:val="2"/>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ind w:left="-11" w:firstLine="11"/>
              <w:rPr>
                <w:rFonts w:ascii="Times New Roman" w:hAnsi="Times New Roman" w:cs="Times New Roman"/>
                <w:sz w:val="24"/>
                <w:szCs w:val="24"/>
                <w:lang w:eastAsia="zh-CN"/>
              </w:rPr>
            </w:pPr>
            <w:r w:rsidRPr="00416FF7">
              <w:rPr>
                <w:rFonts w:ascii="Times New Roman" w:hAnsi="Times New Roman" w:cs="Times New Roman"/>
                <w:sz w:val="24"/>
                <w:szCs w:val="24"/>
                <w:lang w:eastAsia="zh-CN"/>
              </w:rPr>
              <w:t>2000</w:t>
            </w:r>
            <w:r w:rsidRPr="00416FF7">
              <w:rPr>
                <w:rFonts w:ascii="Times New Roman" w:hAnsi="Times New Roman" w:cs="Times New Roman"/>
                <w:sz w:val="24"/>
                <w:szCs w:val="24"/>
                <w:lang w:val="en-US" w:eastAsia="zh-CN"/>
              </w:rPr>
              <w:t>0</w:t>
            </w:r>
            <w:r w:rsidRPr="00416FF7">
              <w:rPr>
                <w:rFonts w:ascii="Times New Roman" w:hAnsi="Times New Roman" w:cs="Times New Roman"/>
                <w:sz w:val="24"/>
                <w:szCs w:val="24"/>
                <w:lang w:eastAsia="zh-CN"/>
              </w:rPr>
              <w:t xml:space="preserve"> м</w:t>
            </w:r>
            <w:r w:rsidRPr="00416FF7">
              <w:rPr>
                <w:rFonts w:ascii="Times New Roman" w:hAnsi="Times New Roman" w:cs="Times New Roman"/>
                <w:sz w:val="24"/>
                <w:szCs w:val="24"/>
                <w:vertAlign w:val="superscript"/>
                <w:lang w:eastAsia="zh-CN"/>
              </w:rPr>
              <w:t>2</w:t>
            </w:r>
          </w:p>
        </w:tc>
        <w:tc>
          <w:tcPr>
            <w:tcW w:w="64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5 м</w:t>
            </w:r>
          </w:p>
        </w:tc>
        <w:tc>
          <w:tcPr>
            <w:tcW w:w="66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5 м</w:t>
            </w:r>
          </w:p>
        </w:tc>
        <w:tc>
          <w:tcPr>
            <w:tcW w:w="701"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12 м</w:t>
            </w:r>
          </w:p>
        </w:tc>
        <w:tc>
          <w:tcPr>
            <w:tcW w:w="99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jc w:val="both"/>
              <w:rPr>
                <w:rFonts w:ascii="Times New Roman" w:hAnsi="Times New Roman" w:cs="Times New Roman"/>
                <w:sz w:val="24"/>
                <w:szCs w:val="24"/>
                <w:lang w:eastAsia="zh-CN"/>
              </w:rPr>
            </w:pPr>
            <w:r w:rsidRPr="00416FF7">
              <w:rPr>
                <w:rFonts w:ascii="Times New Roman" w:hAnsi="Times New Roman" w:cs="Times New Roman"/>
                <w:sz w:val="24"/>
                <w:szCs w:val="24"/>
                <w:lang w:eastAsia="zh-CN"/>
              </w:rPr>
              <w:t>80 %</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3.6</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Культурное развитие</w:t>
            </w:r>
          </w:p>
        </w:tc>
        <w:tc>
          <w:tcPr>
            <w:tcW w:w="43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val="en-US" w:eastAsia="zh-CN"/>
              </w:rPr>
            </w:pPr>
            <w:r w:rsidRPr="00416FF7">
              <w:rPr>
                <w:rFonts w:ascii="Times New Roman" w:hAnsi="Times New Roman" w:cs="Times New Roman"/>
                <w:sz w:val="24"/>
                <w:szCs w:val="24"/>
                <w:lang w:val="en-US" w:eastAsia="zh-CN"/>
              </w:rPr>
              <w:t>200</w:t>
            </w:r>
            <w:r w:rsidRPr="00416FF7">
              <w:rPr>
                <w:rFonts w:ascii="Times New Roman" w:hAnsi="Times New Roman" w:cs="Times New Roman"/>
                <w:sz w:val="24"/>
                <w:szCs w:val="24"/>
                <w:lang w:eastAsia="zh-CN"/>
              </w:rPr>
              <w:t xml:space="preserve"> м</w:t>
            </w:r>
            <w:r w:rsidRPr="00416FF7">
              <w:rPr>
                <w:rFonts w:ascii="Times New Roman" w:hAnsi="Times New Roman" w:cs="Times New Roman"/>
                <w:sz w:val="24"/>
                <w:szCs w:val="24"/>
                <w:vertAlign w:val="superscript"/>
                <w:lang w:eastAsia="zh-CN"/>
              </w:rPr>
              <w:t>2</w:t>
            </w:r>
          </w:p>
        </w:tc>
        <w:tc>
          <w:tcPr>
            <w:tcW w:w="446" w:type="pct"/>
            <w:gridSpan w:val="2"/>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ind w:left="-11" w:firstLine="11"/>
              <w:rPr>
                <w:rFonts w:ascii="Times New Roman" w:hAnsi="Times New Roman" w:cs="Times New Roman"/>
                <w:sz w:val="24"/>
                <w:szCs w:val="24"/>
                <w:lang w:val="en-US" w:eastAsia="zh-CN"/>
              </w:rPr>
            </w:pPr>
            <w:r w:rsidRPr="00416FF7">
              <w:rPr>
                <w:rFonts w:ascii="Times New Roman" w:hAnsi="Times New Roman" w:cs="Times New Roman"/>
                <w:sz w:val="24"/>
                <w:szCs w:val="24"/>
                <w:lang w:val="en-US" w:eastAsia="zh-CN"/>
              </w:rPr>
              <w:t>10000</w:t>
            </w:r>
            <w:r w:rsidRPr="00416FF7">
              <w:rPr>
                <w:rFonts w:ascii="Times New Roman" w:hAnsi="Times New Roman" w:cs="Times New Roman"/>
                <w:sz w:val="24"/>
                <w:szCs w:val="24"/>
                <w:lang w:eastAsia="zh-CN"/>
              </w:rPr>
              <w:t xml:space="preserve"> м</w:t>
            </w:r>
            <w:r w:rsidRPr="00416FF7">
              <w:rPr>
                <w:rFonts w:ascii="Times New Roman" w:hAnsi="Times New Roman" w:cs="Times New Roman"/>
                <w:sz w:val="24"/>
                <w:szCs w:val="24"/>
                <w:vertAlign w:val="superscript"/>
                <w:lang w:eastAsia="zh-CN"/>
              </w:rPr>
              <w:t>2</w:t>
            </w:r>
          </w:p>
        </w:tc>
        <w:tc>
          <w:tcPr>
            <w:tcW w:w="64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3 м</w:t>
            </w:r>
          </w:p>
        </w:tc>
        <w:tc>
          <w:tcPr>
            <w:tcW w:w="66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5 м</w:t>
            </w:r>
          </w:p>
        </w:tc>
        <w:tc>
          <w:tcPr>
            <w:tcW w:w="701"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12 м</w:t>
            </w:r>
          </w:p>
        </w:tc>
        <w:tc>
          <w:tcPr>
            <w:tcW w:w="99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jc w:val="both"/>
              <w:rPr>
                <w:rFonts w:ascii="Times New Roman" w:hAnsi="Times New Roman" w:cs="Times New Roman"/>
                <w:sz w:val="24"/>
                <w:szCs w:val="24"/>
                <w:lang w:eastAsia="zh-CN"/>
              </w:rPr>
            </w:pPr>
            <w:r w:rsidRPr="00416FF7">
              <w:rPr>
                <w:rFonts w:ascii="Times New Roman" w:hAnsi="Times New Roman" w:cs="Times New Roman"/>
                <w:sz w:val="24"/>
                <w:szCs w:val="24"/>
                <w:lang w:eastAsia="zh-CN"/>
              </w:rPr>
              <w:t>80 %</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4.4</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Магазины</w:t>
            </w:r>
          </w:p>
        </w:tc>
        <w:tc>
          <w:tcPr>
            <w:tcW w:w="43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400 м</w:t>
            </w:r>
            <w:r w:rsidRPr="00416FF7">
              <w:rPr>
                <w:rFonts w:ascii="Times New Roman" w:hAnsi="Times New Roman" w:cs="Times New Roman"/>
                <w:sz w:val="24"/>
                <w:szCs w:val="24"/>
                <w:vertAlign w:val="superscript"/>
                <w:lang w:eastAsia="zh-CN"/>
              </w:rPr>
              <w:t>2</w:t>
            </w:r>
          </w:p>
        </w:tc>
        <w:tc>
          <w:tcPr>
            <w:tcW w:w="446" w:type="pct"/>
            <w:gridSpan w:val="2"/>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ind w:left="-11" w:firstLine="11"/>
              <w:rPr>
                <w:rFonts w:ascii="Times New Roman" w:hAnsi="Times New Roman" w:cs="Times New Roman"/>
                <w:sz w:val="24"/>
                <w:szCs w:val="24"/>
                <w:lang w:eastAsia="zh-CN"/>
              </w:rPr>
            </w:pPr>
            <w:r w:rsidRPr="00416FF7">
              <w:rPr>
                <w:rFonts w:ascii="Times New Roman" w:hAnsi="Times New Roman" w:cs="Times New Roman"/>
                <w:sz w:val="24"/>
                <w:szCs w:val="24"/>
                <w:lang w:eastAsia="zh-CN"/>
              </w:rPr>
              <w:t>18000 м</w:t>
            </w:r>
            <w:r w:rsidRPr="00416FF7">
              <w:rPr>
                <w:rFonts w:ascii="Times New Roman" w:hAnsi="Times New Roman" w:cs="Times New Roman"/>
                <w:sz w:val="24"/>
                <w:szCs w:val="24"/>
                <w:vertAlign w:val="superscript"/>
                <w:lang w:eastAsia="zh-CN"/>
              </w:rPr>
              <w:t>2</w:t>
            </w:r>
          </w:p>
        </w:tc>
        <w:tc>
          <w:tcPr>
            <w:tcW w:w="64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1 м</w:t>
            </w:r>
          </w:p>
        </w:tc>
        <w:tc>
          <w:tcPr>
            <w:tcW w:w="66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5 м</w:t>
            </w:r>
          </w:p>
        </w:tc>
        <w:tc>
          <w:tcPr>
            <w:tcW w:w="701"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12 м</w:t>
            </w:r>
          </w:p>
        </w:tc>
        <w:tc>
          <w:tcPr>
            <w:tcW w:w="99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jc w:val="both"/>
              <w:rPr>
                <w:rFonts w:ascii="Times New Roman" w:hAnsi="Times New Roman" w:cs="Times New Roman"/>
                <w:sz w:val="24"/>
                <w:szCs w:val="24"/>
                <w:lang w:eastAsia="zh-CN"/>
              </w:rPr>
            </w:pPr>
            <w:r w:rsidRPr="00416FF7">
              <w:rPr>
                <w:rFonts w:ascii="Times New Roman" w:hAnsi="Times New Roman" w:cs="Times New Roman"/>
                <w:sz w:val="24"/>
                <w:szCs w:val="24"/>
                <w:lang w:eastAsia="zh-CN"/>
              </w:rPr>
              <w:t>80 %</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4.6</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Общественное питание</w:t>
            </w:r>
          </w:p>
        </w:tc>
        <w:tc>
          <w:tcPr>
            <w:tcW w:w="43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800 м</w:t>
            </w:r>
            <w:r w:rsidRPr="00416FF7">
              <w:rPr>
                <w:rFonts w:ascii="Times New Roman" w:hAnsi="Times New Roman" w:cs="Times New Roman"/>
                <w:sz w:val="24"/>
                <w:szCs w:val="24"/>
                <w:vertAlign w:val="superscript"/>
                <w:lang w:eastAsia="zh-CN"/>
              </w:rPr>
              <w:t>2</w:t>
            </w:r>
          </w:p>
        </w:tc>
        <w:tc>
          <w:tcPr>
            <w:tcW w:w="446" w:type="pct"/>
            <w:gridSpan w:val="2"/>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ind w:left="-11" w:firstLine="11"/>
              <w:rPr>
                <w:rFonts w:ascii="Times New Roman" w:hAnsi="Times New Roman" w:cs="Times New Roman"/>
                <w:sz w:val="24"/>
                <w:szCs w:val="24"/>
                <w:lang w:eastAsia="zh-CN"/>
              </w:rPr>
            </w:pPr>
            <w:r w:rsidRPr="00416FF7">
              <w:rPr>
                <w:rFonts w:ascii="Times New Roman" w:hAnsi="Times New Roman" w:cs="Times New Roman"/>
                <w:sz w:val="24"/>
                <w:szCs w:val="24"/>
                <w:lang w:eastAsia="zh-CN"/>
              </w:rPr>
              <w:t>18000 м</w:t>
            </w:r>
            <w:r w:rsidRPr="00416FF7">
              <w:rPr>
                <w:rFonts w:ascii="Times New Roman" w:hAnsi="Times New Roman" w:cs="Times New Roman"/>
                <w:sz w:val="24"/>
                <w:szCs w:val="24"/>
                <w:vertAlign w:val="superscript"/>
                <w:lang w:eastAsia="zh-CN"/>
              </w:rPr>
              <w:t>2</w:t>
            </w:r>
          </w:p>
        </w:tc>
        <w:tc>
          <w:tcPr>
            <w:tcW w:w="64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1 м</w:t>
            </w:r>
          </w:p>
        </w:tc>
        <w:tc>
          <w:tcPr>
            <w:tcW w:w="66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5 м</w:t>
            </w:r>
          </w:p>
        </w:tc>
        <w:tc>
          <w:tcPr>
            <w:tcW w:w="701"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12 м</w:t>
            </w:r>
          </w:p>
        </w:tc>
        <w:tc>
          <w:tcPr>
            <w:tcW w:w="99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jc w:val="both"/>
              <w:rPr>
                <w:rFonts w:ascii="Times New Roman" w:hAnsi="Times New Roman" w:cs="Times New Roman"/>
                <w:sz w:val="24"/>
                <w:szCs w:val="24"/>
                <w:lang w:eastAsia="zh-CN"/>
              </w:rPr>
            </w:pPr>
            <w:r w:rsidRPr="00416FF7">
              <w:rPr>
                <w:rFonts w:ascii="Times New Roman" w:hAnsi="Times New Roman" w:cs="Times New Roman"/>
                <w:sz w:val="24"/>
                <w:szCs w:val="24"/>
                <w:lang w:eastAsia="zh-CN"/>
              </w:rPr>
              <w:t>80 %</w:t>
            </w:r>
          </w:p>
        </w:tc>
      </w:tr>
      <w:tr w:rsidR="00A27B4C" w:rsidRPr="00416FF7" w:rsidTr="003B397E">
        <w:tc>
          <w:tcPr>
            <w:tcW w:w="31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ind w:left="-15" w:firstLine="15"/>
              <w:rPr>
                <w:rFonts w:ascii="Times New Roman" w:hAnsi="Times New Roman" w:cs="Times New Roman"/>
                <w:sz w:val="24"/>
                <w:szCs w:val="24"/>
                <w:lang w:eastAsia="zh-CN"/>
              </w:rPr>
            </w:pPr>
            <w:r w:rsidRPr="00416FF7">
              <w:rPr>
                <w:rFonts w:ascii="Times New Roman" w:hAnsi="Times New Roman" w:cs="Times New Roman"/>
                <w:sz w:val="24"/>
                <w:szCs w:val="24"/>
                <w:lang w:eastAsia="zh-CN"/>
              </w:rPr>
              <w:t>4.9</w:t>
            </w:r>
          </w:p>
        </w:tc>
        <w:tc>
          <w:tcPr>
            <w:tcW w:w="784"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Обслуживание автотранспорта</w:t>
            </w:r>
          </w:p>
        </w:tc>
        <w:tc>
          <w:tcPr>
            <w:tcW w:w="43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val="en-US" w:eastAsia="zh-CN"/>
              </w:rPr>
            </w:pPr>
            <w:r w:rsidRPr="00416FF7">
              <w:rPr>
                <w:rFonts w:ascii="Times New Roman" w:hAnsi="Times New Roman" w:cs="Times New Roman"/>
                <w:sz w:val="24"/>
                <w:szCs w:val="24"/>
                <w:lang w:eastAsia="zh-CN"/>
              </w:rPr>
              <w:t>5</w:t>
            </w:r>
            <w:r w:rsidRPr="00416FF7">
              <w:rPr>
                <w:rFonts w:ascii="Times New Roman" w:hAnsi="Times New Roman" w:cs="Times New Roman"/>
                <w:sz w:val="24"/>
                <w:szCs w:val="24"/>
                <w:lang w:val="en-US" w:eastAsia="zh-CN"/>
              </w:rPr>
              <w:t>0</w:t>
            </w:r>
            <w:r w:rsidRPr="00416FF7">
              <w:rPr>
                <w:rFonts w:ascii="Times New Roman" w:hAnsi="Times New Roman" w:cs="Times New Roman"/>
                <w:sz w:val="24"/>
                <w:szCs w:val="24"/>
                <w:lang w:eastAsia="zh-CN"/>
              </w:rPr>
              <w:t xml:space="preserve"> м</w:t>
            </w:r>
            <w:r w:rsidRPr="00416FF7">
              <w:rPr>
                <w:rFonts w:ascii="Times New Roman" w:hAnsi="Times New Roman" w:cs="Times New Roman"/>
                <w:sz w:val="24"/>
                <w:szCs w:val="24"/>
                <w:vertAlign w:val="superscript"/>
                <w:lang w:eastAsia="zh-CN"/>
              </w:rPr>
              <w:t>2</w:t>
            </w:r>
          </w:p>
        </w:tc>
        <w:tc>
          <w:tcPr>
            <w:tcW w:w="446" w:type="pct"/>
            <w:gridSpan w:val="2"/>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ind w:left="-11" w:firstLine="11"/>
              <w:rPr>
                <w:rFonts w:ascii="Times New Roman" w:hAnsi="Times New Roman" w:cs="Times New Roman"/>
                <w:sz w:val="24"/>
                <w:szCs w:val="24"/>
                <w:lang w:val="en-US" w:eastAsia="zh-CN"/>
              </w:rPr>
            </w:pPr>
            <w:r w:rsidRPr="00416FF7">
              <w:rPr>
                <w:rFonts w:ascii="Times New Roman" w:hAnsi="Times New Roman" w:cs="Times New Roman"/>
                <w:sz w:val="24"/>
                <w:szCs w:val="24"/>
                <w:lang w:val="en-US" w:eastAsia="zh-CN"/>
              </w:rPr>
              <w:t>10000</w:t>
            </w:r>
            <w:r w:rsidRPr="00416FF7">
              <w:rPr>
                <w:rFonts w:ascii="Times New Roman" w:hAnsi="Times New Roman" w:cs="Times New Roman"/>
                <w:sz w:val="24"/>
                <w:szCs w:val="24"/>
                <w:lang w:eastAsia="zh-CN"/>
              </w:rPr>
              <w:t xml:space="preserve"> м</w:t>
            </w:r>
            <w:r w:rsidRPr="00416FF7">
              <w:rPr>
                <w:rFonts w:ascii="Times New Roman" w:hAnsi="Times New Roman" w:cs="Times New Roman"/>
                <w:sz w:val="24"/>
                <w:szCs w:val="24"/>
                <w:vertAlign w:val="superscript"/>
                <w:lang w:eastAsia="zh-CN"/>
              </w:rPr>
              <w:t>2</w:t>
            </w:r>
          </w:p>
        </w:tc>
        <w:tc>
          <w:tcPr>
            <w:tcW w:w="64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3 м</w:t>
            </w:r>
          </w:p>
        </w:tc>
        <w:tc>
          <w:tcPr>
            <w:tcW w:w="66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5 м</w:t>
            </w:r>
          </w:p>
        </w:tc>
        <w:tc>
          <w:tcPr>
            <w:tcW w:w="701"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12 м</w:t>
            </w:r>
          </w:p>
        </w:tc>
        <w:tc>
          <w:tcPr>
            <w:tcW w:w="99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jc w:val="both"/>
              <w:rPr>
                <w:rFonts w:ascii="Times New Roman" w:hAnsi="Times New Roman" w:cs="Times New Roman"/>
                <w:sz w:val="24"/>
                <w:szCs w:val="24"/>
                <w:lang w:eastAsia="zh-CN"/>
              </w:rPr>
            </w:pPr>
            <w:r w:rsidRPr="00416FF7">
              <w:rPr>
                <w:rFonts w:ascii="Times New Roman" w:hAnsi="Times New Roman" w:cs="Times New Roman"/>
                <w:sz w:val="24"/>
                <w:szCs w:val="24"/>
                <w:lang w:eastAsia="zh-CN"/>
              </w:rPr>
              <w:t>80 %</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5.1</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Спорт</w:t>
            </w:r>
          </w:p>
        </w:tc>
        <w:tc>
          <w:tcPr>
            <w:tcW w:w="43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val="en-US" w:eastAsia="zh-CN"/>
              </w:rPr>
            </w:pPr>
            <w:r w:rsidRPr="00416FF7">
              <w:rPr>
                <w:rFonts w:ascii="Times New Roman" w:hAnsi="Times New Roman" w:cs="Times New Roman"/>
                <w:sz w:val="24"/>
                <w:szCs w:val="24"/>
                <w:lang w:val="en-US" w:eastAsia="zh-CN"/>
              </w:rPr>
              <w:t>3000</w:t>
            </w:r>
            <w:r w:rsidRPr="00416FF7">
              <w:rPr>
                <w:rFonts w:ascii="Times New Roman" w:hAnsi="Times New Roman" w:cs="Times New Roman"/>
                <w:sz w:val="24"/>
                <w:szCs w:val="24"/>
                <w:lang w:eastAsia="zh-CN"/>
              </w:rPr>
              <w:t xml:space="preserve"> м</w:t>
            </w:r>
            <w:r w:rsidRPr="00416FF7">
              <w:rPr>
                <w:rFonts w:ascii="Times New Roman" w:hAnsi="Times New Roman" w:cs="Times New Roman"/>
                <w:sz w:val="24"/>
                <w:szCs w:val="24"/>
                <w:vertAlign w:val="superscript"/>
                <w:lang w:eastAsia="zh-CN"/>
              </w:rPr>
              <w:t>2</w:t>
            </w:r>
          </w:p>
        </w:tc>
        <w:tc>
          <w:tcPr>
            <w:tcW w:w="446" w:type="pct"/>
            <w:gridSpan w:val="2"/>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ind w:left="-11" w:firstLine="11"/>
              <w:rPr>
                <w:rFonts w:ascii="Times New Roman" w:hAnsi="Times New Roman" w:cs="Times New Roman"/>
                <w:sz w:val="24"/>
                <w:szCs w:val="24"/>
                <w:lang w:val="en-US" w:eastAsia="zh-CN"/>
              </w:rPr>
            </w:pPr>
            <w:r w:rsidRPr="00416FF7">
              <w:rPr>
                <w:rFonts w:ascii="Times New Roman" w:hAnsi="Times New Roman" w:cs="Times New Roman"/>
                <w:sz w:val="24"/>
                <w:szCs w:val="24"/>
                <w:lang w:val="en-US" w:eastAsia="zh-CN"/>
              </w:rPr>
              <w:t>10000</w:t>
            </w:r>
            <w:r w:rsidRPr="00416FF7">
              <w:rPr>
                <w:rFonts w:ascii="Times New Roman" w:hAnsi="Times New Roman" w:cs="Times New Roman"/>
                <w:sz w:val="24"/>
                <w:szCs w:val="24"/>
                <w:lang w:eastAsia="zh-CN"/>
              </w:rPr>
              <w:t xml:space="preserve"> м</w:t>
            </w:r>
            <w:r w:rsidRPr="00416FF7">
              <w:rPr>
                <w:rFonts w:ascii="Times New Roman" w:hAnsi="Times New Roman" w:cs="Times New Roman"/>
                <w:sz w:val="24"/>
                <w:szCs w:val="24"/>
                <w:vertAlign w:val="superscript"/>
                <w:lang w:eastAsia="zh-CN"/>
              </w:rPr>
              <w:t>2</w:t>
            </w:r>
          </w:p>
        </w:tc>
        <w:tc>
          <w:tcPr>
            <w:tcW w:w="64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1 м</w:t>
            </w:r>
          </w:p>
        </w:tc>
        <w:tc>
          <w:tcPr>
            <w:tcW w:w="66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5 м</w:t>
            </w:r>
          </w:p>
        </w:tc>
        <w:tc>
          <w:tcPr>
            <w:tcW w:w="701"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12 м</w:t>
            </w:r>
          </w:p>
        </w:tc>
        <w:tc>
          <w:tcPr>
            <w:tcW w:w="99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line="240" w:lineRule="auto"/>
              <w:jc w:val="both"/>
              <w:rPr>
                <w:rFonts w:ascii="Times New Roman" w:hAnsi="Times New Roman" w:cs="Times New Roman"/>
                <w:sz w:val="24"/>
                <w:szCs w:val="24"/>
                <w:lang w:eastAsia="zh-CN"/>
              </w:rPr>
            </w:pPr>
            <w:r w:rsidRPr="00416FF7">
              <w:rPr>
                <w:rFonts w:ascii="Times New Roman" w:hAnsi="Times New Roman" w:cs="Times New Roman"/>
                <w:sz w:val="24"/>
                <w:szCs w:val="24"/>
                <w:lang w:eastAsia="zh-CN"/>
              </w:rPr>
              <w:t>80 %</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9.1</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Охрана природных территорий</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Не подлежит установлению</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Не подлежит установлению</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5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13,6 м</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5 % в случае, если для земельного участка дополнительно к основному виду разрешенного использования определен вспомогательный вид разрешенного использования "Коммунальное обслуживание";</w:t>
            </w:r>
          </w:p>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0 % в иных случаях</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11.0</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Водные объекты</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val="en-US" w:eastAsia="ar-SA"/>
              </w:rPr>
            </w:pPr>
            <w:r w:rsidRPr="00416FF7">
              <w:rPr>
                <w:rFonts w:ascii="Times New Roman" w:eastAsia="Times New Roman" w:hAnsi="Times New Roman" w:cs="Times New Roman"/>
                <w:sz w:val="24"/>
                <w:szCs w:val="24"/>
                <w:lang w:val="en-US" w:eastAsia="ar-SA"/>
              </w:rPr>
              <w:t>10</w:t>
            </w:r>
            <w:r w:rsidRPr="00416FF7">
              <w:rPr>
                <w:rFonts w:ascii="Times New Roman" w:eastAsia="Times New Roman" w:hAnsi="Times New Roman" w:cs="Times New Roman"/>
                <w:sz w:val="24"/>
                <w:szCs w:val="24"/>
                <w:lang w:eastAsia="ar-SA"/>
              </w:rPr>
              <w:t xml:space="preserve"> м</w:t>
            </w:r>
            <w:r w:rsidRPr="00416FF7">
              <w:rPr>
                <w:rFonts w:ascii="Times New Roman" w:eastAsia="Times New Roman" w:hAnsi="Times New Roman" w:cs="Times New Roman"/>
                <w:sz w:val="24"/>
                <w:szCs w:val="24"/>
                <w:vertAlign w:val="superscript"/>
                <w:lang w:eastAsia="ar-SA"/>
              </w:rPr>
              <w:t>2</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sz w:val="24"/>
                <w:szCs w:val="24"/>
                <w:lang w:val="en-US" w:eastAsia="ar-SA"/>
              </w:rPr>
            </w:pPr>
            <w:r w:rsidRPr="00416FF7">
              <w:rPr>
                <w:rFonts w:ascii="Times New Roman" w:eastAsia="Times New Roman" w:hAnsi="Times New Roman" w:cs="Times New Roman"/>
                <w:sz w:val="24"/>
                <w:szCs w:val="24"/>
                <w:lang w:val="en-US" w:eastAsia="ar-SA"/>
              </w:rPr>
              <w:t>100000</w:t>
            </w:r>
            <w:r w:rsidRPr="00416FF7">
              <w:rPr>
                <w:rFonts w:ascii="Times New Roman" w:eastAsia="Times New Roman" w:hAnsi="Times New Roman" w:cs="Times New Roman"/>
                <w:sz w:val="24"/>
                <w:szCs w:val="24"/>
                <w:lang w:eastAsia="ar-SA"/>
              </w:rPr>
              <w:t xml:space="preserve"> м</w:t>
            </w:r>
            <w:r w:rsidRPr="00416FF7">
              <w:rPr>
                <w:rFonts w:ascii="Times New Roman" w:eastAsia="Times New Roman" w:hAnsi="Times New Roman" w:cs="Times New Roman"/>
                <w:sz w:val="24"/>
                <w:szCs w:val="24"/>
                <w:vertAlign w:val="superscript"/>
                <w:lang w:eastAsia="ar-SA"/>
              </w:rPr>
              <w:t>2</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val="en-US" w:eastAsia="ar-SA"/>
              </w:rPr>
              <w:t>0</w:t>
            </w:r>
            <w:r w:rsidRPr="00416FF7">
              <w:rPr>
                <w:rFonts w:ascii="Times New Roman" w:eastAsia="Times New Roman" w:hAnsi="Times New Roman" w:cs="Times New Roman"/>
                <w:sz w:val="24"/>
                <w:szCs w:val="24"/>
                <w:lang w:eastAsia="ar-SA"/>
              </w:rPr>
              <w:t xml:space="preserve">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val="en-US" w:eastAsia="ar-SA"/>
              </w:rPr>
              <w:t>0</w:t>
            </w:r>
            <w:r w:rsidRPr="00416FF7">
              <w:rPr>
                <w:rFonts w:ascii="Times New Roman" w:eastAsia="Times New Roman" w:hAnsi="Times New Roman" w:cs="Times New Roman"/>
                <w:sz w:val="24"/>
                <w:szCs w:val="24"/>
                <w:lang w:eastAsia="ar-SA"/>
              </w:rPr>
              <w:t xml:space="preserve">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не подлежит установлению</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 xml:space="preserve">а) 5 % в случае, если для земельного участка дополнительно к основному виду </w:t>
            </w:r>
            <w:r w:rsidRPr="00416FF7">
              <w:rPr>
                <w:rFonts w:ascii="Times New Roman" w:eastAsia="Times New Roman" w:hAnsi="Times New Roman" w:cs="Times New Roman"/>
                <w:sz w:val="24"/>
                <w:szCs w:val="24"/>
                <w:lang w:eastAsia="ar-SA"/>
              </w:rPr>
              <w:lastRenderedPageBreak/>
              <w:t>разрешенного использования определен вспомогательный вид разрешенного использования "Коммунальное обслуживание"</w:t>
            </w:r>
          </w:p>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б) 0 % в иных случаях</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lastRenderedPageBreak/>
              <w:t>11.1</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Общее пользование водными объектами</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val="en-US" w:eastAsia="ar-SA"/>
              </w:rPr>
            </w:pPr>
            <w:r w:rsidRPr="00416FF7">
              <w:rPr>
                <w:rFonts w:ascii="Times New Roman" w:eastAsia="Times New Roman" w:hAnsi="Times New Roman" w:cs="Times New Roman"/>
                <w:sz w:val="24"/>
                <w:szCs w:val="24"/>
                <w:lang w:val="en-US" w:eastAsia="ar-SA"/>
              </w:rPr>
              <w:t>10</w:t>
            </w:r>
            <w:r w:rsidRPr="00416FF7">
              <w:rPr>
                <w:rFonts w:ascii="Times New Roman" w:eastAsia="Times New Roman" w:hAnsi="Times New Roman" w:cs="Times New Roman"/>
                <w:sz w:val="24"/>
                <w:szCs w:val="24"/>
                <w:lang w:eastAsia="ar-SA"/>
              </w:rPr>
              <w:t xml:space="preserve"> м</w:t>
            </w:r>
            <w:r w:rsidRPr="00416FF7">
              <w:rPr>
                <w:rFonts w:ascii="Times New Roman" w:eastAsia="Times New Roman" w:hAnsi="Times New Roman" w:cs="Times New Roman"/>
                <w:sz w:val="24"/>
                <w:szCs w:val="24"/>
                <w:vertAlign w:val="superscript"/>
                <w:lang w:eastAsia="ar-SA"/>
              </w:rPr>
              <w:t>2</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sz w:val="24"/>
                <w:szCs w:val="24"/>
                <w:lang w:val="en-US" w:eastAsia="ar-SA"/>
              </w:rPr>
            </w:pPr>
            <w:r w:rsidRPr="00416FF7">
              <w:rPr>
                <w:rFonts w:ascii="Times New Roman" w:eastAsia="Times New Roman" w:hAnsi="Times New Roman" w:cs="Times New Roman"/>
                <w:sz w:val="24"/>
                <w:szCs w:val="24"/>
                <w:lang w:val="en-US" w:eastAsia="ar-SA"/>
              </w:rPr>
              <w:t>100000</w:t>
            </w:r>
            <w:r w:rsidRPr="00416FF7">
              <w:rPr>
                <w:rFonts w:ascii="Times New Roman" w:eastAsia="Times New Roman" w:hAnsi="Times New Roman" w:cs="Times New Roman"/>
                <w:sz w:val="24"/>
                <w:szCs w:val="24"/>
                <w:lang w:eastAsia="ar-SA"/>
              </w:rPr>
              <w:t xml:space="preserve"> м</w:t>
            </w:r>
            <w:r w:rsidRPr="00416FF7">
              <w:rPr>
                <w:rFonts w:ascii="Times New Roman" w:eastAsia="Times New Roman" w:hAnsi="Times New Roman" w:cs="Times New Roman"/>
                <w:sz w:val="24"/>
                <w:szCs w:val="24"/>
                <w:vertAlign w:val="superscript"/>
                <w:lang w:eastAsia="ar-SA"/>
              </w:rPr>
              <w:t>2</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val="en-US" w:eastAsia="ar-SA"/>
              </w:rPr>
              <w:t>0</w:t>
            </w:r>
            <w:r w:rsidRPr="00416FF7">
              <w:rPr>
                <w:rFonts w:ascii="Times New Roman" w:eastAsia="Times New Roman" w:hAnsi="Times New Roman" w:cs="Times New Roman"/>
                <w:sz w:val="24"/>
                <w:szCs w:val="24"/>
                <w:lang w:eastAsia="ar-SA"/>
              </w:rPr>
              <w:t xml:space="preserve">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val="en-US" w:eastAsia="ar-SA"/>
              </w:rPr>
              <w:t>0</w:t>
            </w:r>
            <w:r w:rsidRPr="00416FF7">
              <w:rPr>
                <w:rFonts w:ascii="Times New Roman" w:eastAsia="Times New Roman" w:hAnsi="Times New Roman" w:cs="Times New Roman"/>
                <w:sz w:val="24"/>
                <w:szCs w:val="24"/>
                <w:lang w:eastAsia="ar-SA"/>
              </w:rPr>
              <w:t xml:space="preserve">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не подлежит установлению</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а) 5 % в случае, если для земельного участка дополнительно к основному виду разрешенного использования определен вспомогательный вид разрешенного использования "Коммунальное обслуживание"</w:t>
            </w:r>
          </w:p>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б) 0 % в иных случаях</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11.2</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Специальное пользование водными объектами</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val="en-US" w:eastAsia="ar-SA"/>
              </w:rPr>
              <w:t>10</w:t>
            </w:r>
            <w:r w:rsidRPr="00416FF7">
              <w:rPr>
                <w:rFonts w:ascii="Times New Roman" w:eastAsia="Times New Roman" w:hAnsi="Times New Roman" w:cs="Times New Roman"/>
                <w:sz w:val="24"/>
                <w:szCs w:val="24"/>
                <w:lang w:eastAsia="ar-SA"/>
              </w:rPr>
              <w:t xml:space="preserve"> м</w:t>
            </w:r>
            <w:r w:rsidRPr="00416FF7">
              <w:rPr>
                <w:rFonts w:ascii="Times New Roman" w:eastAsia="Times New Roman" w:hAnsi="Times New Roman" w:cs="Times New Roman"/>
                <w:sz w:val="24"/>
                <w:szCs w:val="24"/>
                <w:vertAlign w:val="superscript"/>
                <w:lang w:eastAsia="ar-SA"/>
              </w:rPr>
              <w:t>2</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200</w:t>
            </w:r>
            <w:r w:rsidRPr="00416FF7">
              <w:rPr>
                <w:rFonts w:ascii="Times New Roman" w:eastAsia="Times New Roman" w:hAnsi="Times New Roman" w:cs="Times New Roman"/>
                <w:sz w:val="24"/>
                <w:szCs w:val="24"/>
                <w:lang w:val="en-US" w:eastAsia="ar-SA"/>
              </w:rPr>
              <w:t>0</w:t>
            </w:r>
            <w:r w:rsidRPr="00416FF7">
              <w:rPr>
                <w:rFonts w:ascii="Times New Roman" w:eastAsia="Times New Roman" w:hAnsi="Times New Roman" w:cs="Times New Roman"/>
                <w:sz w:val="24"/>
                <w:szCs w:val="24"/>
                <w:lang w:eastAsia="ar-SA"/>
              </w:rPr>
              <w:t xml:space="preserve"> м</w:t>
            </w:r>
            <w:r w:rsidRPr="00416FF7">
              <w:rPr>
                <w:rFonts w:ascii="Times New Roman" w:eastAsia="Times New Roman" w:hAnsi="Times New Roman" w:cs="Times New Roman"/>
                <w:sz w:val="24"/>
                <w:szCs w:val="24"/>
                <w:vertAlign w:val="superscript"/>
                <w:lang w:eastAsia="ar-SA"/>
              </w:rPr>
              <w:t>2</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0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0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не подлежит установлению</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а) 5 % в случае, если для земельного участка дополнительно к основному виду разрешенного использования определен вспомогательный вид разрешенного использования "Коммунальное обслуживание"</w:t>
            </w:r>
          </w:p>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б) 0 % в иных случаях</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lastRenderedPageBreak/>
              <w:t>12.0</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Земельные участки (территории) общего пользования</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не подлежит установлению</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не подлежит установлению</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0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0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12 м</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а) 5 % в случае, если для земельного участка дополнительно к основному виду разрешенного использования определен вспомогательный вид разрешенного использования "Коммунальное обслуживание"</w:t>
            </w:r>
          </w:p>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б) 0 % в иных случаях</w:t>
            </w:r>
          </w:p>
        </w:tc>
      </w:tr>
      <w:tr w:rsidR="00A27B4C" w:rsidRPr="00416FF7" w:rsidTr="003B397E">
        <w:tc>
          <w:tcPr>
            <w:tcW w:w="5000" w:type="pct"/>
            <w:gridSpan w:val="9"/>
          </w:tcPr>
          <w:p w:rsidR="00A27B4C" w:rsidRPr="00416FF7" w:rsidRDefault="00A27B4C" w:rsidP="003B397E">
            <w:pPr>
              <w:tabs>
                <w:tab w:val="left" w:pos="1695"/>
              </w:tabs>
              <w:suppressAutoHyphens/>
              <w:spacing w:after="0" w:line="240" w:lineRule="auto"/>
              <w:jc w:val="both"/>
              <w:rPr>
                <w:rFonts w:ascii="Times New Roman" w:eastAsia="Times New Roman" w:hAnsi="Times New Roman" w:cs="Times New Roman"/>
                <w:b/>
                <w:sz w:val="24"/>
                <w:szCs w:val="24"/>
                <w:lang w:eastAsia="ar-SA"/>
              </w:rPr>
            </w:pPr>
            <w:r w:rsidRPr="00416FF7">
              <w:rPr>
                <w:rFonts w:ascii="Times New Roman" w:eastAsia="Times New Roman" w:hAnsi="Times New Roman" w:cs="Times New Roman"/>
                <w:sz w:val="24"/>
                <w:szCs w:val="24"/>
                <w:lang w:eastAsia="ar-SA"/>
              </w:rPr>
              <w:tab/>
            </w:r>
            <w:r w:rsidRPr="00416FF7">
              <w:rPr>
                <w:rFonts w:ascii="Times New Roman" w:eastAsia="Times New Roman" w:hAnsi="Times New Roman" w:cs="Times New Roman"/>
                <w:b/>
                <w:sz w:val="24"/>
                <w:szCs w:val="24"/>
                <w:lang w:eastAsia="ar-SA"/>
              </w:rPr>
              <w:t xml:space="preserve">Условно разрешенные виды использования </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3.5.2</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Среднее и высшее профессиональное образование</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600 м</w:t>
            </w:r>
            <w:r w:rsidRPr="00416FF7">
              <w:rPr>
                <w:rFonts w:ascii="Times New Roman" w:eastAsia="Times New Roman" w:hAnsi="Times New Roman" w:cs="Times New Roman"/>
                <w:sz w:val="24"/>
                <w:szCs w:val="24"/>
                <w:vertAlign w:val="superscript"/>
                <w:lang w:eastAsia="ar-SA"/>
              </w:rPr>
              <w:t>2</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20000 м</w:t>
            </w:r>
            <w:r w:rsidRPr="00416FF7">
              <w:rPr>
                <w:rFonts w:ascii="Times New Roman" w:eastAsia="Times New Roman" w:hAnsi="Times New Roman" w:cs="Times New Roman"/>
                <w:sz w:val="24"/>
                <w:szCs w:val="24"/>
                <w:vertAlign w:val="superscript"/>
                <w:lang w:eastAsia="ar-SA"/>
              </w:rPr>
              <w:t>2</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5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13.6 м</w:t>
            </w:r>
          </w:p>
        </w:tc>
        <w:tc>
          <w:tcPr>
            <w:tcW w:w="999" w:type="pct"/>
          </w:tcPr>
          <w:p w:rsidR="00A27B4C" w:rsidRPr="00416FF7" w:rsidRDefault="00A27B4C" w:rsidP="003B397E">
            <w:pPr>
              <w:suppressAutoHyphens/>
              <w:spacing w:after="0" w:line="240" w:lineRule="auto"/>
              <w:ind w:firstLine="23"/>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80 %</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3.7</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Религиозное использование</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600 м</w:t>
            </w:r>
            <w:r w:rsidRPr="00416FF7">
              <w:rPr>
                <w:rFonts w:ascii="Times New Roman" w:eastAsia="Times New Roman" w:hAnsi="Times New Roman" w:cs="Times New Roman"/>
                <w:sz w:val="24"/>
                <w:szCs w:val="24"/>
                <w:vertAlign w:val="superscript"/>
                <w:lang w:eastAsia="ar-SA"/>
              </w:rPr>
              <w:t>2</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10000 м</w:t>
            </w:r>
            <w:r w:rsidRPr="00416FF7">
              <w:rPr>
                <w:rFonts w:ascii="Times New Roman" w:eastAsia="Times New Roman" w:hAnsi="Times New Roman" w:cs="Times New Roman"/>
                <w:sz w:val="24"/>
                <w:szCs w:val="24"/>
                <w:vertAlign w:val="superscript"/>
                <w:lang w:eastAsia="ar-SA"/>
              </w:rPr>
              <w:t>2</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5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13.6 м</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80 %</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3.10.2</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Приюты для животных</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400 м</w:t>
            </w:r>
            <w:r w:rsidRPr="00416FF7">
              <w:rPr>
                <w:rFonts w:ascii="Times New Roman" w:eastAsia="Times New Roman" w:hAnsi="Times New Roman" w:cs="Times New Roman"/>
                <w:sz w:val="24"/>
                <w:szCs w:val="24"/>
                <w:vertAlign w:val="superscript"/>
                <w:lang w:eastAsia="ar-SA"/>
              </w:rPr>
              <w:t>2</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1000 м</w:t>
            </w:r>
            <w:r w:rsidRPr="00416FF7">
              <w:rPr>
                <w:rFonts w:ascii="Times New Roman" w:eastAsia="Times New Roman" w:hAnsi="Times New Roman" w:cs="Times New Roman"/>
                <w:sz w:val="24"/>
                <w:szCs w:val="24"/>
                <w:vertAlign w:val="superscript"/>
                <w:lang w:eastAsia="ar-SA"/>
              </w:rPr>
              <w:t>2</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5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12 м</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80%</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4.3</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Рынки</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400 м</w:t>
            </w:r>
            <w:r w:rsidRPr="00416FF7">
              <w:rPr>
                <w:rFonts w:ascii="Times New Roman" w:eastAsia="Times New Roman" w:hAnsi="Times New Roman" w:cs="Times New Roman"/>
                <w:sz w:val="24"/>
                <w:szCs w:val="24"/>
                <w:vertAlign w:val="superscript"/>
                <w:lang w:eastAsia="ar-SA"/>
              </w:rPr>
              <w:t>2</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10000 м</w:t>
            </w:r>
            <w:r w:rsidRPr="00416FF7">
              <w:rPr>
                <w:rFonts w:ascii="Times New Roman" w:eastAsia="Times New Roman" w:hAnsi="Times New Roman" w:cs="Times New Roman"/>
                <w:sz w:val="24"/>
                <w:szCs w:val="24"/>
                <w:vertAlign w:val="superscript"/>
                <w:lang w:eastAsia="ar-SA"/>
              </w:rPr>
              <w:t>2</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5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12 м</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80 %</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4.7</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Гостиничное обслуживание</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600 м</w:t>
            </w:r>
            <w:r w:rsidRPr="00416FF7">
              <w:rPr>
                <w:rFonts w:ascii="Times New Roman" w:eastAsia="Times New Roman" w:hAnsi="Times New Roman" w:cs="Times New Roman"/>
                <w:sz w:val="24"/>
                <w:szCs w:val="24"/>
                <w:vertAlign w:val="superscript"/>
                <w:lang w:eastAsia="ar-SA"/>
              </w:rPr>
              <w:t>2</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10000 м</w:t>
            </w:r>
            <w:r w:rsidRPr="00416FF7">
              <w:rPr>
                <w:rFonts w:ascii="Times New Roman" w:eastAsia="Times New Roman" w:hAnsi="Times New Roman" w:cs="Times New Roman"/>
                <w:sz w:val="24"/>
                <w:szCs w:val="24"/>
                <w:vertAlign w:val="superscript"/>
                <w:lang w:eastAsia="ar-SA"/>
              </w:rPr>
              <w:t>2</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5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13.6 м</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а) 30 % при размере земельного участка 800 м</w:t>
            </w:r>
            <w:r w:rsidRPr="00416FF7">
              <w:rPr>
                <w:rFonts w:ascii="Times New Roman" w:eastAsia="Times New Roman" w:hAnsi="Times New Roman" w:cs="Times New Roman"/>
                <w:sz w:val="24"/>
                <w:szCs w:val="24"/>
                <w:vertAlign w:val="superscript"/>
                <w:lang w:eastAsia="ar-SA"/>
              </w:rPr>
              <w:t>2</w:t>
            </w:r>
            <w:r w:rsidRPr="00416FF7">
              <w:rPr>
                <w:rFonts w:ascii="Times New Roman" w:eastAsia="Times New Roman" w:hAnsi="Times New Roman" w:cs="Times New Roman"/>
                <w:sz w:val="24"/>
                <w:szCs w:val="24"/>
                <w:lang w:eastAsia="ar-SA"/>
              </w:rPr>
              <w:t xml:space="preserve"> и менее</w:t>
            </w:r>
          </w:p>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б) 20 % при размере земельного участка более 800 м</w:t>
            </w:r>
            <w:r w:rsidRPr="00416FF7">
              <w:rPr>
                <w:rFonts w:ascii="Times New Roman" w:eastAsia="Times New Roman" w:hAnsi="Times New Roman" w:cs="Times New Roman"/>
                <w:sz w:val="24"/>
                <w:szCs w:val="24"/>
                <w:vertAlign w:val="superscript"/>
                <w:lang w:eastAsia="ar-SA"/>
              </w:rPr>
              <w:t>2</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4.9.1</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Объекты придорожного сервиса</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1000 м²</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10000 м²</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для автостоянок - 0 м;</w:t>
            </w:r>
          </w:p>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 xml:space="preserve">для других объектов капитального </w:t>
            </w:r>
            <w:r w:rsidRPr="00416FF7">
              <w:rPr>
                <w:rFonts w:ascii="Times New Roman" w:eastAsia="Times New Roman" w:hAnsi="Times New Roman" w:cs="Times New Roman"/>
                <w:sz w:val="24"/>
                <w:szCs w:val="24"/>
                <w:lang w:eastAsia="ar-SA"/>
              </w:rPr>
              <w:lastRenderedPageBreak/>
              <w:t>строительства - 3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lastRenderedPageBreak/>
              <w:t>для автостоянок - 0 м;</w:t>
            </w:r>
          </w:p>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 xml:space="preserve">для других объектов капитального </w:t>
            </w:r>
            <w:r w:rsidRPr="00416FF7">
              <w:rPr>
                <w:rFonts w:ascii="Times New Roman" w:eastAsia="Times New Roman" w:hAnsi="Times New Roman" w:cs="Times New Roman"/>
                <w:sz w:val="24"/>
                <w:szCs w:val="24"/>
                <w:lang w:eastAsia="ar-SA"/>
              </w:rPr>
              <w:lastRenderedPageBreak/>
              <w:t>строительства - 5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lastRenderedPageBreak/>
              <w:t>8 м</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80 %</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6.8</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Связь</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1000 м²</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10000 м²</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для объектов связи, радиовещания, телевидения - 0 м;</w:t>
            </w:r>
          </w:p>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для других объектов капитального строительства - 3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для объектов связи, радиовещания, телевидения - 0 м;</w:t>
            </w:r>
          </w:p>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для других объектов капитального строительства - 5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13,6 м</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80 %</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8.3</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Обеспечение внутреннего правопорядка</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1000 м²</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100000 м²</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для пожарных депо - 10 м;</w:t>
            </w:r>
          </w:p>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для других объектов капитального строительства - 5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13,6 м</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80 %</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13.1</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Ведение огородничества</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200</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400</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3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5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9 м</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15 % при размере земельного участка 800 м² и менее 10 % при размере земельного участка более 800 м²</w:t>
            </w:r>
          </w:p>
        </w:tc>
      </w:tr>
      <w:tr w:rsidR="00A27B4C" w:rsidRPr="00416FF7" w:rsidTr="003B397E">
        <w:tc>
          <w:tcPr>
            <w:tcW w:w="5000" w:type="pct"/>
            <w:gridSpan w:val="9"/>
          </w:tcPr>
          <w:p w:rsidR="00A27B4C" w:rsidRPr="00416FF7" w:rsidRDefault="00A27B4C" w:rsidP="003B397E">
            <w:pPr>
              <w:suppressAutoHyphens/>
              <w:spacing w:after="0" w:line="240" w:lineRule="auto"/>
              <w:jc w:val="both"/>
              <w:rPr>
                <w:rFonts w:ascii="Times New Roman" w:eastAsia="Times New Roman" w:hAnsi="Times New Roman" w:cs="Times New Roman"/>
                <w:b/>
                <w:color w:val="000000"/>
                <w:sz w:val="24"/>
                <w:szCs w:val="24"/>
                <w:lang w:eastAsia="ar-SA"/>
              </w:rPr>
            </w:pPr>
            <w:r w:rsidRPr="00416FF7">
              <w:rPr>
                <w:rFonts w:ascii="Times New Roman" w:eastAsia="Times New Roman" w:hAnsi="Times New Roman" w:cs="Times New Roman"/>
                <w:b/>
                <w:color w:val="000000"/>
                <w:sz w:val="24"/>
                <w:szCs w:val="24"/>
                <w:lang w:eastAsia="ar-SA"/>
              </w:rPr>
              <w:t xml:space="preserve">                               Вспомогательные</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2.7.1</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Объекты гаражного назначения</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не подлежит установлению</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не подлежит установлению</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0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5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13,6 м</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80 %</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3.1</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Коммунальное обслуживание</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не подлежит установлению</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не подлежит установлению</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 xml:space="preserve">для объектов инженерно-технического </w:t>
            </w:r>
            <w:r w:rsidRPr="00416FF7">
              <w:rPr>
                <w:rFonts w:ascii="Times New Roman" w:eastAsia="Times New Roman" w:hAnsi="Times New Roman" w:cs="Times New Roman"/>
                <w:color w:val="000000"/>
                <w:sz w:val="24"/>
                <w:szCs w:val="24"/>
                <w:lang w:eastAsia="ar-SA"/>
              </w:rPr>
              <w:lastRenderedPageBreak/>
              <w:t>обеспечения - 0 м,</w:t>
            </w:r>
          </w:p>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для хозяйственных построек - 1 м,</w:t>
            </w:r>
          </w:p>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для других объектов капитального строительства - 3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lastRenderedPageBreak/>
              <w:t xml:space="preserve">для объектов инженерно-технического </w:t>
            </w:r>
            <w:r w:rsidRPr="00416FF7">
              <w:rPr>
                <w:rFonts w:ascii="Times New Roman" w:eastAsia="Times New Roman" w:hAnsi="Times New Roman" w:cs="Times New Roman"/>
                <w:color w:val="000000"/>
                <w:sz w:val="24"/>
                <w:szCs w:val="24"/>
                <w:lang w:eastAsia="ar-SA"/>
              </w:rPr>
              <w:lastRenderedPageBreak/>
              <w:t>обеспечения - 0 м,</w:t>
            </w:r>
          </w:p>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для других объектов капитального строительства - 5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lastRenderedPageBreak/>
              <w:t>13,6 м</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в случае размещения на земельном участке только объектов инженерно-</w:t>
            </w:r>
            <w:r w:rsidRPr="00416FF7">
              <w:rPr>
                <w:rFonts w:ascii="Times New Roman" w:eastAsia="Times New Roman" w:hAnsi="Times New Roman" w:cs="Times New Roman"/>
                <w:color w:val="000000"/>
                <w:sz w:val="24"/>
                <w:szCs w:val="24"/>
                <w:lang w:eastAsia="ar-SA"/>
              </w:rPr>
              <w:lastRenderedPageBreak/>
              <w:t>технического обеспечения - 100 %,</w:t>
            </w:r>
          </w:p>
          <w:p w:rsidR="00A27B4C" w:rsidRPr="00416FF7" w:rsidRDefault="00A27B4C" w:rsidP="003B397E">
            <w:pPr>
              <w:suppressAutoHyphens/>
              <w:spacing w:after="0" w:line="240" w:lineRule="auto"/>
              <w:jc w:val="both"/>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в случае размещения на земельном участке иных объектов - 80 %</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lastRenderedPageBreak/>
              <w:t>4.9</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Обслуживание автотранспорта</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val="en-US" w:eastAsia="zh-CN"/>
              </w:rPr>
            </w:pPr>
            <w:r w:rsidRPr="00416FF7">
              <w:rPr>
                <w:rFonts w:ascii="Times New Roman" w:eastAsia="Times New Roman" w:hAnsi="Times New Roman" w:cs="Times New Roman"/>
                <w:color w:val="000000"/>
                <w:sz w:val="24"/>
                <w:szCs w:val="24"/>
                <w:lang w:eastAsia="zh-CN"/>
              </w:rPr>
              <w:t>5</w:t>
            </w:r>
            <w:r w:rsidRPr="00416FF7">
              <w:rPr>
                <w:rFonts w:ascii="Times New Roman" w:eastAsia="Times New Roman" w:hAnsi="Times New Roman" w:cs="Times New Roman"/>
                <w:color w:val="000000"/>
                <w:sz w:val="24"/>
                <w:szCs w:val="24"/>
                <w:lang w:val="en-US" w:eastAsia="zh-CN"/>
              </w:rPr>
              <w:t>0</w:t>
            </w:r>
            <w:r w:rsidRPr="00416FF7">
              <w:rPr>
                <w:rFonts w:ascii="Times New Roman" w:eastAsia="Times New Roman" w:hAnsi="Times New Roman" w:cs="Times New Roman"/>
                <w:color w:val="000000"/>
                <w:sz w:val="24"/>
                <w:szCs w:val="24"/>
                <w:lang w:eastAsia="zh-CN"/>
              </w:rPr>
              <w:t xml:space="preserve"> м</w:t>
            </w:r>
            <w:r w:rsidRPr="00416FF7">
              <w:rPr>
                <w:rFonts w:ascii="Times New Roman" w:eastAsia="Times New Roman" w:hAnsi="Times New Roman" w:cs="Times New Roman"/>
                <w:color w:val="000000"/>
                <w:sz w:val="24"/>
                <w:szCs w:val="24"/>
                <w:vertAlign w:val="superscript"/>
                <w:lang w:eastAsia="zh-CN"/>
              </w:rPr>
              <w:t>2</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val="en-US" w:eastAsia="zh-CN"/>
              </w:rPr>
            </w:pPr>
            <w:r w:rsidRPr="00416FF7">
              <w:rPr>
                <w:rFonts w:ascii="Times New Roman" w:eastAsia="Times New Roman" w:hAnsi="Times New Roman" w:cs="Times New Roman"/>
                <w:color w:val="000000"/>
                <w:sz w:val="24"/>
                <w:szCs w:val="24"/>
                <w:lang w:val="en-US" w:eastAsia="zh-CN"/>
              </w:rPr>
              <w:t>10000</w:t>
            </w:r>
            <w:r w:rsidRPr="00416FF7">
              <w:rPr>
                <w:rFonts w:ascii="Times New Roman" w:eastAsia="Times New Roman" w:hAnsi="Times New Roman" w:cs="Times New Roman"/>
                <w:color w:val="000000"/>
                <w:sz w:val="24"/>
                <w:szCs w:val="24"/>
                <w:lang w:eastAsia="zh-CN"/>
              </w:rPr>
              <w:t xml:space="preserve"> м</w:t>
            </w:r>
            <w:r w:rsidRPr="00416FF7">
              <w:rPr>
                <w:rFonts w:ascii="Times New Roman" w:eastAsia="Times New Roman" w:hAnsi="Times New Roman" w:cs="Times New Roman"/>
                <w:color w:val="000000"/>
                <w:sz w:val="24"/>
                <w:szCs w:val="24"/>
                <w:vertAlign w:val="superscript"/>
                <w:lang w:eastAsia="zh-CN"/>
              </w:rPr>
              <w:t>2</w:t>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zh-CN"/>
              </w:rPr>
            </w:pPr>
            <w:r w:rsidRPr="00416FF7">
              <w:rPr>
                <w:rFonts w:ascii="Times New Roman" w:eastAsia="Times New Roman" w:hAnsi="Times New Roman" w:cs="Times New Roman"/>
                <w:color w:val="000000"/>
                <w:sz w:val="24"/>
                <w:szCs w:val="24"/>
                <w:lang w:eastAsia="zh-CN"/>
              </w:rPr>
              <w:t>3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zh-CN"/>
              </w:rPr>
            </w:pPr>
            <w:r w:rsidRPr="00416FF7">
              <w:rPr>
                <w:rFonts w:ascii="Times New Roman" w:eastAsia="Times New Roman" w:hAnsi="Times New Roman" w:cs="Times New Roman"/>
                <w:color w:val="000000"/>
                <w:sz w:val="24"/>
                <w:szCs w:val="24"/>
                <w:lang w:eastAsia="zh-CN"/>
              </w:rPr>
              <w:t>5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zh-CN"/>
              </w:rPr>
            </w:pPr>
            <w:r w:rsidRPr="00416FF7">
              <w:rPr>
                <w:rFonts w:ascii="Times New Roman" w:eastAsia="Times New Roman" w:hAnsi="Times New Roman" w:cs="Times New Roman"/>
                <w:color w:val="000000"/>
                <w:sz w:val="24"/>
                <w:szCs w:val="24"/>
                <w:lang w:eastAsia="zh-CN"/>
              </w:rPr>
              <w:t>13,6 м</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color w:val="000000"/>
                <w:sz w:val="24"/>
                <w:szCs w:val="24"/>
                <w:lang w:eastAsia="zh-CN"/>
              </w:rPr>
            </w:pPr>
            <w:r w:rsidRPr="00416FF7">
              <w:rPr>
                <w:rFonts w:ascii="Times New Roman" w:eastAsia="Times New Roman" w:hAnsi="Times New Roman" w:cs="Times New Roman"/>
                <w:color w:val="000000"/>
                <w:sz w:val="24"/>
                <w:szCs w:val="24"/>
                <w:lang w:eastAsia="zh-CN"/>
              </w:rPr>
              <w:t>80 %</w:t>
            </w:r>
          </w:p>
        </w:tc>
      </w:tr>
      <w:tr w:rsidR="00A27B4C" w:rsidRPr="00416FF7" w:rsidTr="003B397E">
        <w:tc>
          <w:tcPr>
            <w:tcW w:w="316"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13.1</w:t>
            </w:r>
          </w:p>
        </w:tc>
        <w:tc>
          <w:tcPr>
            <w:tcW w:w="784"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Ведение огородничества</w:t>
            </w:r>
          </w:p>
        </w:tc>
        <w:tc>
          <w:tcPr>
            <w:tcW w:w="439"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200</w:t>
            </w:r>
          </w:p>
        </w:tc>
        <w:tc>
          <w:tcPr>
            <w:tcW w:w="446" w:type="pct"/>
            <w:gridSpan w:val="2"/>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400</w:t>
            </w:r>
          </w:p>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p>
          <w:p w:rsidR="00A27B4C" w:rsidRPr="00416FF7" w:rsidRDefault="00A27B4C" w:rsidP="003B397E">
            <w:pPr>
              <w:suppressAutoHyphens/>
              <w:spacing w:after="0" w:line="240" w:lineRule="auto"/>
              <w:rPr>
                <w:rFonts w:ascii="Times New Roman" w:eastAsia="Times New Roman" w:hAnsi="Times New Roman" w:cs="Times New Roman"/>
                <w:sz w:val="24"/>
                <w:szCs w:val="24"/>
                <w:lang w:eastAsia="ar-SA"/>
              </w:rPr>
            </w:pPr>
          </w:p>
          <w:p w:rsidR="00A27B4C" w:rsidRPr="00416FF7" w:rsidRDefault="00A27B4C" w:rsidP="003B397E">
            <w:pPr>
              <w:tabs>
                <w:tab w:val="left" w:pos="780"/>
              </w:tabs>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ab/>
            </w:r>
          </w:p>
        </w:tc>
        <w:tc>
          <w:tcPr>
            <w:tcW w:w="649"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3 м</w:t>
            </w:r>
          </w:p>
        </w:tc>
        <w:tc>
          <w:tcPr>
            <w:tcW w:w="666"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5 м</w:t>
            </w:r>
          </w:p>
        </w:tc>
        <w:tc>
          <w:tcPr>
            <w:tcW w:w="701" w:type="pct"/>
          </w:tcPr>
          <w:p w:rsidR="00A27B4C" w:rsidRPr="00416FF7" w:rsidRDefault="00A27B4C" w:rsidP="003B397E">
            <w:pPr>
              <w:suppressAutoHyphens/>
              <w:spacing w:after="0" w:line="240" w:lineRule="auto"/>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9 м</w:t>
            </w:r>
          </w:p>
        </w:tc>
        <w:tc>
          <w:tcPr>
            <w:tcW w:w="999" w:type="pct"/>
          </w:tcPr>
          <w:p w:rsidR="00A27B4C" w:rsidRPr="00416FF7" w:rsidRDefault="00A27B4C" w:rsidP="003B397E">
            <w:pPr>
              <w:suppressAutoHyphens/>
              <w:spacing w:after="0" w:line="240" w:lineRule="auto"/>
              <w:jc w:val="both"/>
              <w:rPr>
                <w:rFonts w:ascii="Times New Roman" w:eastAsia="Times New Roman" w:hAnsi="Times New Roman" w:cs="Times New Roman"/>
                <w:color w:val="000000"/>
                <w:sz w:val="24"/>
                <w:szCs w:val="24"/>
                <w:lang w:eastAsia="ar-SA"/>
              </w:rPr>
            </w:pPr>
            <w:r w:rsidRPr="00416FF7">
              <w:rPr>
                <w:rFonts w:ascii="Times New Roman" w:eastAsia="Times New Roman" w:hAnsi="Times New Roman" w:cs="Times New Roman"/>
                <w:color w:val="000000"/>
                <w:sz w:val="24"/>
                <w:szCs w:val="24"/>
                <w:lang w:eastAsia="ar-SA"/>
              </w:rPr>
              <w:t>15 % при размере земельного участка 800 м² и менее 10 % при размере земельного участка более 800 м²</w:t>
            </w:r>
          </w:p>
        </w:tc>
      </w:tr>
    </w:tbl>
    <w:p w:rsidR="00A27B4C" w:rsidRPr="00416FF7" w:rsidRDefault="00A27B4C" w:rsidP="00A27B4C">
      <w:pPr>
        <w:pStyle w:val="12"/>
        <w:spacing w:before="0" w:after="0"/>
      </w:pPr>
      <w:r w:rsidRPr="00416FF7">
        <w:t>* в случае формирования земельных участков для размещения линейных объектов – не подлежит установлению.</w:t>
      </w:r>
    </w:p>
    <w:p w:rsidR="00A27B4C" w:rsidRPr="00416FF7" w:rsidRDefault="00A27B4C" w:rsidP="00A27B4C">
      <w:pPr>
        <w:pStyle w:val="12"/>
        <w:spacing w:before="0" w:after="0"/>
      </w:pPr>
    </w:p>
    <w:p w:rsidR="00A27B4C" w:rsidRDefault="00A27B4C" w:rsidP="00A27B4C">
      <w:pPr>
        <w:pStyle w:val="12"/>
        <w:spacing w:before="0" w:after="0"/>
        <w:sectPr w:rsidR="00A27B4C" w:rsidSect="00A27B4C">
          <w:pgSz w:w="16838" w:h="11906" w:orient="landscape"/>
          <w:pgMar w:top="1701" w:right="1134" w:bottom="850" w:left="1134" w:header="708" w:footer="708" w:gutter="0"/>
          <w:cols w:space="708"/>
          <w:docGrid w:linePitch="360"/>
        </w:sectPr>
      </w:pPr>
    </w:p>
    <w:p w:rsidR="00A27B4C" w:rsidRPr="00416FF7" w:rsidRDefault="00A27B4C" w:rsidP="00A27B4C">
      <w:pPr>
        <w:pStyle w:val="12"/>
        <w:spacing w:before="0" w:after="0"/>
      </w:pPr>
    </w:p>
    <w:p w:rsidR="00A27B4C" w:rsidRPr="00416FF7" w:rsidRDefault="00A27B4C" w:rsidP="00A27B4C">
      <w:pPr>
        <w:pStyle w:val="12"/>
        <w:rPr>
          <w:b/>
        </w:rPr>
      </w:pPr>
      <w:r w:rsidRPr="00416FF7">
        <w:rPr>
          <w:b/>
        </w:rPr>
        <w:t xml:space="preserve">Статья 22. Территориальная зона Ж.2 – зона застройки среднеэтажными жилыми домами </w:t>
      </w:r>
    </w:p>
    <w:p w:rsidR="00A27B4C" w:rsidRPr="00416FF7" w:rsidRDefault="00A27B4C" w:rsidP="00A27B4C">
      <w:pPr>
        <w:pStyle w:val="12"/>
      </w:pPr>
      <w:r w:rsidRPr="00416FF7">
        <w:t>1. Виды разрешенного использования земельных участков и объектов капитального строительства:</w:t>
      </w:r>
    </w:p>
    <w:tbl>
      <w:tblPr>
        <w:tblW w:w="9634" w:type="dxa"/>
        <w:tblLayout w:type="fixed"/>
        <w:tblLook w:val="0000" w:firstRow="0" w:lastRow="0" w:firstColumn="0" w:lastColumn="0" w:noHBand="0" w:noVBand="0"/>
      </w:tblPr>
      <w:tblGrid>
        <w:gridCol w:w="857"/>
        <w:gridCol w:w="4253"/>
        <w:gridCol w:w="4524"/>
      </w:tblGrid>
      <w:tr w:rsidR="00A27B4C" w:rsidRPr="00416FF7" w:rsidTr="00EE5541">
        <w:trPr>
          <w:tblHeader/>
        </w:trPr>
        <w:tc>
          <w:tcPr>
            <w:tcW w:w="857" w:type="dxa"/>
            <w:tcBorders>
              <w:top w:val="single" w:sz="4" w:space="0" w:color="000000"/>
              <w:left w:val="single" w:sz="4" w:space="0" w:color="000000"/>
              <w:bottom w:val="single" w:sz="4" w:space="0" w:color="000000"/>
            </w:tcBorders>
            <w:vAlign w:val="center"/>
          </w:tcPr>
          <w:p w:rsidR="00A27B4C" w:rsidRPr="00416FF7" w:rsidRDefault="00A27B4C" w:rsidP="003B397E">
            <w:pPr>
              <w:pStyle w:val="a7"/>
              <w:rPr>
                <w:sz w:val="24"/>
                <w:szCs w:val="24"/>
              </w:rPr>
            </w:pPr>
            <w:r w:rsidRPr="00416FF7">
              <w:rPr>
                <w:sz w:val="24"/>
                <w:szCs w:val="24"/>
              </w:rPr>
              <w:t>Код</w:t>
            </w:r>
          </w:p>
        </w:tc>
        <w:tc>
          <w:tcPr>
            <w:tcW w:w="4253" w:type="dxa"/>
            <w:tcBorders>
              <w:top w:val="single" w:sz="4" w:space="0" w:color="000000"/>
              <w:left w:val="single" w:sz="4" w:space="0" w:color="000000"/>
              <w:bottom w:val="single" w:sz="4" w:space="0" w:color="000000"/>
            </w:tcBorders>
            <w:vAlign w:val="center"/>
          </w:tcPr>
          <w:p w:rsidR="00A27B4C" w:rsidRPr="00416FF7" w:rsidRDefault="00A27B4C" w:rsidP="003B397E">
            <w:pPr>
              <w:pStyle w:val="a7"/>
              <w:rPr>
                <w:sz w:val="24"/>
                <w:szCs w:val="24"/>
              </w:rPr>
            </w:pPr>
            <w:r w:rsidRPr="00416FF7">
              <w:rPr>
                <w:sz w:val="24"/>
                <w:szCs w:val="24"/>
              </w:rPr>
              <w:t xml:space="preserve">Вид разрешенного использования </w:t>
            </w:r>
            <w:r w:rsidRPr="00416FF7">
              <w:rPr>
                <w:sz w:val="24"/>
                <w:szCs w:val="24"/>
              </w:rPr>
              <w:br/>
              <w:t xml:space="preserve">земельных участков и объектов </w:t>
            </w:r>
            <w:r w:rsidRPr="00416FF7">
              <w:rPr>
                <w:sz w:val="24"/>
                <w:szCs w:val="24"/>
              </w:rPr>
              <w:br/>
              <w:t>капитального строительства</w:t>
            </w:r>
          </w:p>
        </w:tc>
        <w:tc>
          <w:tcPr>
            <w:tcW w:w="4524" w:type="dxa"/>
            <w:tcBorders>
              <w:top w:val="single" w:sz="4" w:space="0" w:color="000000"/>
              <w:left w:val="single" w:sz="4" w:space="0" w:color="000000"/>
              <w:bottom w:val="single" w:sz="4" w:space="0" w:color="000000"/>
              <w:right w:val="single" w:sz="4" w:space="0" w:color="000000"/>
            </w:tcBorders>
            <w:vAlign w:val="center"/>
          </w:tcPr>
          <w:p w:rsidR="00A27B4C" w:rsidRPr="00416FF7" w:rsidRDefault="00A27B4C" w:rsidP="003B397E">
            <w:pPr>
              <w:pStyle w:val="a7"/>
              <w:rPr>
                <w:sz w:val="24"/>
                <w:szCs w:val="24"/>
              </w:rPr>
            </w:pPr>
            <w:r w:rsidRPr="00416FF7">
              <w:rPr>
                <w:sz w:val="24"/>
                <w:szCs w:val="24"/>
              </w:rPr>
              <w:t>Описание вида разрешенного использования земельного участка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8"/>
              <w:snapToGrid w:val="0"/>
              <w:rPr>
                <w:color w:val="5B9BD5"/>
                <w:sz w:val="24"/>
                <w:szCs w:val="24"/>
              </w:rPr>
            </w:pP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8"/>
              <w:jc w:val="center"/>
              <w:rPr>
                <w:sz w:val="24"/>
                <w:szCs w:val="24"/>
              </w:rPr>
            </w:pPr>
            <w:r w:rsidRPr="00416FF7">
              <w:rPr>
                <w:sz w:val="24"/>
                <w:szCs w:val="24"/>
              </w:rPr>
              <w:t>Основные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pStyle w:val="a8"/>
              <w:snapToGrid w:val="0"/>
              <w:rPr>
                <w:sz w:val="24"/>
                <w:szCs w:val="24"/>
              </w:rPr>
            </w:pP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2.5</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Среднеэтажная жилая застройка</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благоустройство и озеленение;</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подземных гаражей и автостоянок;</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обустройство спортивных и детских площадок, площадок отдыха;</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3.1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Коммунальное обслуживание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3.2</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Социальное обслуживание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предназначенных для </w:t>
            </w:r>
            <w:r w:rsidRPr="00416FF7">
              <w:rPr>
                <w:rFonts w:ascii="Times New Roman" w:hAnsi="Times New Roman" w:cs="Times New Roman"/>
                <w:sz w:val="24"/>
                <w:szCs w:val="24"/>
              </w:rPr>
              <w:lastRenderedPageBreak/>
              <w:t>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для размещения отделений почты и телеграфа;</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lastRenderedPageBreak/>
              <w:t>3.5.1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Дошкольное, начальное и среднее общее образование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3.5.2</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Среднее и высшее профессиональное образование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4.4</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pStyle w:val="ConsPlusNormal"/>
              <w:jc w:val="both"/>
              <w:rPr>
                <w:sz w:val="24"/>
                <w:szCs w:val="24"/>
              </w:rPr>
            </w:pPr>
            <w:r w:rsidRPr="00416FF7">
              <w:rPr>
                <w:sz w:val="24"/>
                <w:szCs w:val="24"/>
              </w:rPr>
              <w:t>Магазины</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A27B4C" w:rsidRPr="00416FF7" w:rsidTr="00EE5541">
        <w:trPr>
          <w:trHeight w:val="288"/>
        </w:trPr>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5.1</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pStyle w:val="ConsPlusNormal"/>
              <w:jc w:val="both"/>
              <w:rPr>
                <w:sz w:val="24"/>
                <w:szCs w:val="24"/>
              </w:rPr>
            </w:pPr>
            <w:r w:rsidRPr="00416FF7">
              <w:rPr>
                <w:sz w:val="24"/>
                <w:szCs w:val="24"/>
              </w:rPr>
              <w:t>Спорт</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в качестве спортивных </w:t>
            </w:r>
            <w:r w:rsidRPr="00416FF7">
              <w:rPr>
                <w:rFonts w:ascii="Times New Roman" w:hAnsi="Times New Roman" w:cs="Times New Roman"/>
                <w:sz w:val="24"/>
                <w:szCs w:val="24"/>
              </w:rPr>
              <w:lastRenderedPageBreak/>
              <w:t>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спортивных баз и лагерей</w:t>
            </w:r>
          </w:p>
        </w:tc>
      </w:tr>
      <w:tr w:rsidR="00A27B4C" w:rsidRPr="00416FF7" w:rsidTr="00EE5541">
        <w:trPr>
          <w:trHeight w:val="288"/>
        </w:trPr>
        <w:tc>
          <w:tcPr>
            <w:tcW w:w="857" w:type="dxa"/>
            <w:tcBorders>
              <w:top w:val="single" w:sz="4" w:space="0" w:color="000000"/>
              <w:left w:val="single" w:sz="4" w:space="0" w:color="000000"/>
              <w:bottom w:val="single" w:sz="4" w:space="0" w:color="000000"/>
              <w:right w:val="nil"/>
            </w:tcBorders>
          </w:tcPr>
          <w:p w:rsidR="00A27B4C" w:rsidRPr="00416FF7" w:rsidRDefault="00A27B4C" w:rsidP="003B397E">
            <w:pPr>
              <w:rPr>
                <w:rFonts w:ascii="Times New Roman" w:hAnsi="Times New Roman" w:cs="Times New Roman"/>
                <w:sz w:val="24"/>
                <w:szCs w:val="24"/>
              </w:rPr>
            </w:pPr>
            <w:r w:rsidRPr="00416FF7">
              <w:rPr>
                <w:rFonts w:ascii="Times New Roman" w:hAnsi="Times New Roman" w:cs="Times New Roman"/>
                <w:sz w:val="24"/>
                <w:szCs w:val="24"/>
              </w:rPr>
              <w:lastRenderedPageBreak/>
              <w:t>12.0</w:t>
            </w:r>
          </w:p>
        </w:tc>
        <w:tc>
          <w:tcPr>
            <w:tcW w:w="4253" w:type="dxa"/>
            <w:tcBorders>
              <w:top w:val="single" w:sz="4" w:space="0" w:color="000000"/>
              <w:left w:val="single" w:sz="4" w:space="0" w:color="000000"/>
              <w:bottom w:val="single" w:sz="4" w:space="0" w:color="000000"/>
              <w:right w:val="nil"/>
            </w:tcBorders>
          </w:tcPr>
          <w:p w:rsidR="00A27B4C" w:rsidRPr="00416FF7" w:rsidRDefault="00A27B4C" w:rsidP="003B397E">
            <w:pPr>
              <w:rPr>
                <w:rFonts w:ascii="Times New Roman" w:hAnsi="Times New Roman" w:cs="Times New Roman"/>
                <w:sz w:val="24"/>
                <w:szCs w:val="24"/>
              </w:rPr>
            </w:pPr>
            <w:r w:rsidRPr="00416FF7">
              <w:rPr>
                <w:rFonts w:ascii="Times New Roman" w:hAnsi="Times New Roman" w:cs="Times New Roman"/>
                <w:sz w:val="24"/>
                <w:szCs w:val="24"/>
              </w:rPr>
              <w:t>Земельные участки (территории) общего пользования</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8"/>
              <w:snapToGrid w:val="0"/>
              <w:rPr>
                <w:color w:val="5B9BD5"/>
                <w:sz w:val="24"/>
                <w:szCs w:val="24"/>
              </w:rPr>
            </w:pP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8"/>
              <w:rPr>
                <w:color w:val="5B9BD5"/>
                <w:sz w:val="24"/>
                <w:szCs w:val="24"/>
              </w:rPr>
            </w:pPr>
            <w:r w:rsidRPr="00416FF7">
              <w:rPr>
                <w:sz w:val="24"/>
                <w:szCs w:val="24"/>
              </w:rPr>
              <w:t>Условно разрешенные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pStyle w:val="a8"/>
              <w:snapToGrid w:val="0"/>
              <w:rPr>
                <w:color w:val="5B9BD5"/>
                <w:sz w:val="24"/>
                <w:szCs w:val="24"/>
              </w:rPr>
            </w:pP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8"/>
              <w:snapToGrid w:val="0"/>
              <w:rPr>
                <w:b w:val="0"/>
                <w:color w:val="5B9BD5"/>
                <w:sz w:val="24"/>
                <w:szCs w:val="24"/>
              </w:rPr>
            </w:pPr>
            <w:r w:rsidRPr="00416FF7">
              <w:rPr>
                <w:b w:val="0"/>
                <w:sz w:val="24"/>
                <w:szCs w:val="24"/>
              </w:rPr>
              <w:t>3.3</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pStyle w:val="ConsPlusNormal"/>
              <w:jc w:val="both"/>
              <w:rPr>
                <w:sz w:val="24"/>
                <w:szCs w:val="24"/>
              </w:rPr>
            </w:pPr>
            <w:r w:rsidRPr="00416FF7">
              <w:rPr>
                <w:sz w:val="24"/>
                <w:szCs w:val="24"/>
              </w:rPr>
              <w:t>Бытовое обслуживание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8"/>
              <w:snapToGrid w:val="0"/>
              <w:rPr>
                <w:b w:val="0"/>
                <w:sz w:val="24"/>
                <w:szCs w:val="24"/>
              </w:rPr>
            </w:pPr>
            <w:r w:rsidRPr="00416FF7">
              <w:rPr>
                <w:b w:val="0"/>
                <w:sz w:val="24"/>
                <w:szCs w:val="24"/>
              </w:rPr>
              <w:t>3.6</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ConsPlusNormal"/>
              <w:jc w:val="both"/>
              <w:rPr>
                <w:sz w:val="24"/>
                <w:szCs w:val="24"/>
              </w:rPr>
            </w:pPr>
            <w:r w:rsidRPr="00416FF7">
              <w:rPr>
                <w:sz w:val="24"/>
                <w:szCs w:val="24"/>
              </w:rPr>
              <w:t>Культурное развитие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театров, филармоний, планетариев;</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устройство площадок для празднеств и гуляний;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зданий и сооружений для размещения цирков, зверинцев, зоопарков, океанариумов</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8"/>
              <w:snapToGrid w:val="0"/>
              <w:rPr>
                <w:b w:val="0"/>
                <w:sz w:val="24"/>
                <w:szCs w:val="24"/>
              </w:rPr>
            </w:pPr>
            <w:r w:rsidRPr="00416FF7">
              <w:rPr>
                <w:b w:val="0"/>
                <w:sz w:val="24"/>
                <w:szCs w:val="24"/>
              </w:rPr>
              <w:t>3.7</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ConsPlusNormal"/>
              <w:jc w:val="both"/>
              <w:rPr>
                <w:sz w:val="24"/>
                <w:szCs w:val="24"/>
              </w:rPr>
            </w:pPr>
            <w:r w:rsidRPr="00416FF7">
              <w:rPr>
                <w:sz w:val="24"/>
                <w:szCs w:val="24"/>
              </w:rPr>
              <w:t>Религиозное использование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предназначенных для постоянного местонахождения духовных лиц, паломников и послушников в связи с </w:t>
            </w:r>
            <w:r w:rsidRPr="00416FF7">
              <w:rPr>
                <w:rFonts w:ascii="Times New Roman" w:hAnsi="Times New Roman" w:cs="Times New Roman"/>
                <w:sz w:val="24"/>
                <w:szCs w:val="24"/>
              </w:rPr>
              <w:lastRenderedPageBreak/>
              <w:t>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A27B4C" w:rsidRPr="00416FF7" w:rsidTr="00EE5541">
        <w:tc>
          <w:tcPr>
            <w:tcW w:w="857" w:type="dxa"/>
            <w:tcBorders>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lastRenderedPageBreak/>
              <w:t>3.8</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pStyle w:val="ConsPlusNormal"/>
              <w:jc w:val="both"/>
              <w:rPr>
                <w:sz w:val="24"/>
                <w:szCs w:val="24"/>
              </w:rPr>
            </w:pPr>
            <w:r w:rsidRPr="00416FF7">
              <w:rPr>
                <w:sz w:val="24"/>
                <w:szCs w:val="24"/>
              </w:rPr>
              <w:t>Общественное управление</w:t>
            </w:r>
          </w:p>
        </w:tc>
        <w:tc>
          <w:tcPr>
            <w:tcW w:w="4524" w:type="dxa"/>
            <w:tcBorders>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3.10.1</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pStyle w:val="ConsPlusNormal"/>
              <w:jc w:val="both"/>
              <w:rPr>
                <w:sz w:val="24"/>
                <w:szCs w:val="24"/>
              </w:rPr>
            </w:pPr>
            <w:r w:rsidRPr="00416FF7">
              <w:rPr>
                <w:sz w:val="24"/>
                <w:szCs w:val="24"/>
              </w:rPr>
              <w:t>Амбулаторное ветеринарное обслуживание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оказания ветеринарных услуг без содержания животных</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3.10.2</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pStyle w:val="ConsPlusNormal"/>
              <w:jc w:val="both"/>
              <w:rPr>
                <w:sz w:val="24"/>
                <w:szCs w:val="24"/>
              </w:rPr>
            </w:pPr>
            <w:r w:rsidRPr="00416FF7">
              <w:rPr>
                <w:sz w:val="24"/>
                <w:szCs w:val="24"/>
              </w:rPr>
              <w:t>Приюты для животных</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оказания ветеринарных услуг в стационаре;</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организации гостиниц для животных</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8"/>
              <w:snapToGrid w:val="0"/>
              <w:rPr>
                <w:b w:val="0"/>
                <w:sz w:val="24"/>
                <w:szCs w:val="24"/>
              </w:rPr>
            </w:pPr>
            <w:r w:rsidRPr="00416FF7">
              <w:rPr>
                <w:b w:val="0"/>
                <w:sz w:val="24"/>
                <w:szCs w:val="24"/>
              </w:rPr>
              <w:t>4.1</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pStyle w:val="ConsPlusNormal"/>
              <w:rPr>
                <w:sz w:val="24"/>
                <w:szCs w:val="24"/>
              </w:rPr>
            </w:pPr>
            <w:r w:rsidRPr="00416FF7">
              <w:rPr>
                <w:sz w:val="24"/>
                <w:szCs w:val="24"/>
              </w:rPr>
              <w:t>Деловое управление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w:t>
            </w:r>
            <w:r w:rsidRPr="00416FF7">
              <w:rPr>
                <w:rFonts w:ascii="Times New Roman" w:hAnsi="Times New Roman" w:cs="Times New Roman"/>
                <w:sz w:val="24"/>
                <w:szCs w:val="24"/>
              </w:rPr>
              <w:lastRenderedPageBreak/>
              <w:t>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8"/>
              <w:snapToGrid w:val="0"/>
              <w:rPr>
                <w:b w:val="0"/>
                <w:color w:val="5B9BD5"/>
                <w:sz w:val="24"/>
                <w:szCs w:val="24"/>
              </w:rPr>
            </w:pPr>
            <w:r w:rsidRPr="00416FF7">
              <w:rPr>
                <w:b w:val="0"/>
                <w:sz w:val="24"/>
                <w:szCs w:val="24"/>
              </w:rPr>
              <w:lastRenderedPageBreak/>
              <w:t>4.3</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pStyle w:val="ConsPlusNormal"/>
              <w:jc w:val="both"/>
              <w:rPr>
                <w:sz w:val="24"/>
                <w:szCs w:val="24"/>
              </w:rPr>
            </w:pPr>
            <w:r w:rsidRPr="00416FF7">
              <w:rPr>
                <w:sz w:val="24"/>
                <w:szCs w:val="24"/>
              </w:rPr>
              <w:t>Рынки</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гаражей и (или) стоянок для автомобилей сотрудников и посетителей рынка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8"/>
              <w:snapToGrid w:val="0"/>
              <w:rPr>
                <w:b w:val="0"/>
                <w:sz w:val="24"/>
                <w:szCs w:val="24"/>
              </w:rPr>
            </w:pPr>
            <w:r w:rsidRPr="00416FF7">
              <w:rPr>
                <w:b w:val="0"/>
                <w:sz w:val="24"/>
                <w:szCs w:val="24"/>
              </w:rPr>
              <w:t>4.6</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pStyle w:val="ConsPlusNormal"/>
              <w:rPr>
                <w:sz w:val="24"/>
                <w:szCs w:val="24"/>
              </w:rPr>
            </w:pPr>
            <w:r w:rsidRPr="00416FF7">
              <w:rPr>
                <w:sz w:val="24"/>
                <w:szCs w:val="24"/>
              </w:rPr>
              <w:t>Общественное питание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8"/>
              <w:snapToGrid w:val="0"/>
              <w:rPr>
                <w:b w:val="0"/>
                <w:sz w:val="24"/>
                <w:szCs w:val="24"/>
              </w:rPr>
            </w:pPr>
            <w:r w:rsidRPr="00416FF7">
              <w:rPr>
                <w:b w:val="0"/>
                <w:sz w:val="24"/>
                <w:szCs w:val="24"/>
              </w:rPr>
              <w:t>6.8</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pStyle w:val="ConsPlusNormal"/>
              <w:jc w:val="both"/>
              <w:rPr>
                <w:sz w:val="24"/>
                <w:szCs w:val="24"/>
              </w:rPr>
            </w:pPr>
            <w:r w:rsidRPr="00416FF7">
              <w:rPr>
                <w:sz w:val="24"/>
                <w:szCs w:val="24"/>
              </w:rPr>
              <w:t>Связь</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w:t>
            </w:r>
            <w:hyperlink r:id="rId11" w:history="1">
              <w:r w:rsidRPr="00416FF7">
                <w:rPr>
                  <w:rFonts w:ascii="Times New Roman" w:hAnsi="Times New Roman" w:cs="Times New Roman"/>
                  <w:color w:val="0000FF"/>
                  <w:sz w:val="24"/>
                  <w:szCs w:val="24"/>
                </w:rPr>
                <w:t>кодом 3.1</w:t>
              </w:r>
            </w:hyperlink>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8"/>
              <w:snapToGrid w:val="0"/>
              <w:rPr>
                <w:color w:val="5B9BD5"/>
                <w:sz w:val="24"/>
                <w:szCs w:val="24"/>
              </w:rPr>
            </w:pP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8"/>
              <w:rPr>
                <w:color w:val="5B9BD5"/>
                <w:sz w:val="24"/>
                <w:szCs w:val="24"/>
              </w:rPr>
            </w:pPr>
            <w:r w:rsidRPr="00416FF7">
              <w:rPr>
                <w:sz w:val="24"/>
                <w:szCs w:val="24"/>
              </w:rPr>
              <w:t>Вспомогательные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pStyle w:val="a8"/>
              <w:snapToGrid w:val="0"/>
              <w:rPr>
                <w:color w:val="5B9BD5"/>
                <w:sz w:val="24"/>
                <w:szCs w:val="24"/>
              </w:rPr>
            </w:pP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2.7.1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Объекты гаражного назначения</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3.1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Коммунальное обслуживание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w:t>
            </w:r>
            <w:r w:rsidRPr="00416FF7">
              <w:rPr>
                <w:rFonts w:ascii="Times New Roman" w:hAnsi="Times New Roman" w:cs="Times New Roman"/>
                <w:sz w:val="24"/>
                <w:szCs w:val="24"/>
              </w:rPr>
              <w:lastRenderedPageBreak/>
              <w:t>(котельных,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lastRenderedPageBreak/>
              <w:t>3.3</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ConsPlusNormal"/>
              <w:jc w:val="both"/>
              <w:rPr>
                <w:sz w:val="24"/>
                <w:szCs w:val="24"/>
              </w:rPr>
            </w:pPr>
            <w:r w:rsidRPr="00416FF7">
              <w:rPr>
                <w:sz w:val="24"/>
                <w:szCs w:val="24"/>
              </w:rPr>
              <w:t>Бытовое обслуживание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4.9</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ConsPlusNormal"/>
              <w:jc w:val="both"/>
              <w:rPr>
                <w:sz w:val="24"/>
                <w:szCs w:val="24"/>
              </w:rPr>
            </w:pPr>
            <w:r w:rsidRPr="00416FF7">
              <w:rPr>
                <w:sz w:val="24"/>
                <w:szCs w:val="24"/>
              </w:rPr>
              <w:t>Обслуживание автотранспорта</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постоянных или временных гаражей с несколькими стояночными местами, стоянок (парковок), гаражей, в том числе многоярусных, не указанных в </w:t>
            </w:r>
            <w:hyperlink r:id="rId12" w:history="1">
              <w:r w:rsidRPr="00416FF7">
                <w:rPr>
                  <w:rFonts w:ascii="Times New Roman" w:hAnsi="Times New Roman" w:cs="Times New Roman"/>
                  <w:color w:val="0000FF"/>
                  <w:sz w:val="24"/>
                  <w:szCs w:val="24"/>
                </w:rPr>
                <w:t>коде 2.7.1</w:t>
              </w:r>
            </w:hyperlink>
          </w:p>
          <w:p w:rsidR="00A27B4C" w:rsidRPr="00416FF7" w:rsidRDefault="00A27B4C" w:rsidP="003B397E">
            <w:pPr>
              <w:pStyle w:val="a4"/>
              <w:jc w:val="both"/>
              <w:rPr>
                <w:sz w:val="24"/>
                <w:szCs w:val="24"/>
              </w:rPr>
            </w:pPr>
          </w:p>
        </w:tc>
      </w:tr>
    </w:tbl>
    <w:p w:rsidR="00A27B4C" w:rsidRPr="00416FF7" w:rsidRDefault="00A27B4C" w:rsidP="00A27B4C">
      <w:pPr>
        <w:pStyle w:val="12"/>
        <w:ind w:firstLine="0"/>
      </w:pPr>
    </w:p>
    <w:p w:rsidR="00A27B4C" w:rsidRDefault="00A27B4C" w:rsidP="00A27B4C">
      <w:pPr>
        <w:pStyle w:val="12"/>
        <w:sectPr w:rsidR="00A27B4C" w:rsidSect="003B397E">
          <w:pgSz w:w="11906" w:h="16838"/>
          <w:pgMar w:top="1134" w:right="850" w:bottom="1134" w:left="1701" w:header="708" w:footer="708" w:gutter="0"/>
          <w:cols w:space="708"/>
          <w:docGrid w:linePitch="360"/>
        </w:sectPr>
      </w:pPr>
    </w:p>
    <w:p w:rsidR="00A27B4C" w:rsidRPr="00416FF7" w:rsidRDefault="00A27B4C" w:rsidP="00A27B4C">
      <w:pPr>
        <w:spacing w:before="120" w:after="120" w:line="240" w:lineRule="auto"/>
        <w:ind w:firstLine="567"/>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2. Предельные размеры земельных участков и предельные параметры разрешенного строительства, реконструкции объектов капитального строи</w:t>
      </w:r>
      <w:r w:rsidR="00562822">
        <w:rPr>
          <w:rFonts w:ascii="Times New Roman" w:eastAsia="Times New Roman" w:hAnsi="Times New Roman" w:cs="Times New Roman"/>
          <w:sz w:val="24"/>
          <w:szCs w:val="24"/>
          <w:lang w:eastAsia="zh-CN"/>
        </w:rPr>
        <w:t>тельства территориальной зоны Ж.</w:t>
      </w:r>
      <w:r w:rsidRPr="00416FF7">
        <w:rPr>
          <w:rFonts w:ascii="Times New Roman" w:eastAsia="Times New Roman" w:hAnsi="Times New Roman" w:cs="Times New Roman"/>
          <w:sz w:val="24"/>
          <w:szCs w:val="24"/>
          <w:lang w:eastAsia="zh-CN"/>
        </w:rPr>
        <w:t>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15"/>
        <w:gridCol w:w="2245"/>
        <w:gridCol w:w="1235"/>
        <w:gridCol w:w="1273"/>
        <w:gridCol w:w="1904"/>
        <w:gridCol w:w="1904"/>
        <w:gridCol w:w="2006"/>
        <w:gridCol w:w="3078"/>
      </w:tblGrid>
      <w:tr w:rsidR="00A27B4C" w:rsidRPr="00416FF7" w:rsidTr="003B397E">
        <w:trPr>
          <w:trHeight w:val="758"/>
        </w:trPr>
        <w:tc>
          <w:tcPr>
            <w:tcW w:w="314" w:type="pct"/>
            <w:vMerge w:val="restart"/>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771" w:type="pct"/>
            <w:vMerge w:val="restart"/>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Вид разрешенного использования земельных участков и объектов капитального строительства</w:t>
            </w:r>
          </w:p>
        </w:tc>
        <w:tc>
          <w:tcPr>
            <w:tcW w:w="861" w:type="pct"/>
            <w:gridSpan w:val="2"/>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Площадь земельных участков</w:t>
            </w:r>
          </w:p>
        </w:tc>
        <w:tc>
          <w:tcPr>
            <w:tcW w:w="654" w:type="pct"/>
            <w:vMerge w:val="restart"/>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654" w:type="pct"/>
            <w:vMerge w:val="restart"/>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Минимальный отступ от красной линии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689" w:type="pct"/>
            <w:vMerge w:val="restart"/>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Предельная (максимальная) высота объектов капитального строительства</w:t>
            </w:r>
          </w:p>
        </w:tc>
        <w:tc>
          <w:tcPr>
            <w:tcW w:w="1056" w:type="pct"/>
            <w:vMerge w:val="restart"/>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Максимальный процент застройки в границах земельного участка</w:t>
            </w:r>
          </w:p>
        </w:tc>
      </w:tr>
      <w:tr w:rsidR="00A27B4C" w:rsidRPr="00416FF7" w:rsidTr="003B397E">
        <w:trPr>
          <w:cantSplit/>
          <w:trHeight w:val="1134"/>
        </w:trPr>
        <w:tc>
          <w:tcPr>
            <w:tcW w:w="314" w:type="pct"/>
            <w:vMerge/>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p>
        </w:tc>
        <w:tc>
          <w:tcPr>
            <w:tcW w:w="771" w:type="pct"/>
            <w:vMerge/>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p>
        </w:tc>
        <w:tc>
          <w:tcPr>
            <w:tcW w:w="424" w:type="pct"/>
            <w:textDirection w:val="btLr"/>
          </w:tcPr>
          <w:p w:rsidR="00A27B4C" w:rsidRPr="00416FF7" w:rsidRDefault="00A27B4C"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Минимальная </w:t>
            </w:r>
          </w:p>
        </w:tc>
        <w:tc>
          <w:tcPr>
            <w:tcW w:w="437" w:type="pct"/>
            <w:shd w:val="clear" w:color="auto" w:fill="auto"/>
            <w:textDirection w:val="btLr"/>
          </w:tcPr>
          <w:p w:rsidR="00A27B4C" w:rsidRPr="00416FF7" w:rsidRDefault="00A27B4C"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Максимальная</w:t>
            </w:r>
          </w:p>
        </w:tc>
        <w:tc>
          <w:tcPr>
            <w:tcW w:w="654" w:type="pct"/>
            <w:vMerge/>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p>
        </w:tc>
        <w:tc>
          <w:tcPr>
            <w:tcW w:w="654" w:type="pct"/>
            <w:vMerge/>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p>
        </w:tc>
        <w:tc>
          <w:tcPr>
            <w:tcW w:w="689" w:type="pct"/>
            <w:vMerge/>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p>
        </w:tc>
        <w:tc>
          <w:tcPr>
            <w:tcW w:w="1056" w:type="pct"/>
            <w:vMerge/>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p>
        </w:tc>
      </w:tr>
      <w:tr w:rsidR="00A27B4C" w:rsidRPr="00416FF7" w:rsidTr="003B397E">
        <w:trPr>
          <w:trHeight w:val="269"/>
          <w:tblHeader/>
        </w:trPr>
        <w:tc>
          <w:tcPr>
            <w:tcW w:w="314" w:type="pct"/>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1</w:t>
            </w:r>
          </w:p>
        </w:tc>
        <w:tc>
          <w:tcPr>
            <w:tcW w:w="771" w:type="pct"/>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2</w:t>
            </w:r>
          </w:p>
        </w:tc>
        <w:tc>
          <w:tcPr>
            <w:tcW w:w="424" w:type="pct"/>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3</w:t>
            </w:r>
          </w:p>
        </w:tc>
        <w:tc>
          <w:tcPr>
            <w:tcW w:w="437" w:type="pct"/>
            <w:shd w:val="clear" w:color="auto" w:fill="auto"/>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4</w:t>
            </w:r>
          </w:p>
        </w:tc>
        <w:tc>
          <w:tcPr>
            <w:tcW w:w="654" w:type="pct"/>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5</w:t>
            </w:r>
          </w:p>
        </w:tc>
        <w:tc>
          <w:tcPr>
            <w:tcW w:w="654" w:type="pct"/>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6</w:t>
            </w:r>
          </w:p>
        </w:tc>
        <w:tc>
          <w:tcPr>
            <w:tcW w:w="689" w:type="pct"/>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7</w:t>
            </w:r>
          </w:p>
        </w:tc>
        <w:tc>
          <w:tcPr>
            <w:tcW w:w="1056" w:type="pct"/>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8</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p>
        </w:tc>
        <w:tc>
          <w:tcPr>
            <w:tcW w:w="4686" w:type="pct"/>
            <w:gridSpan w:val="7"/>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2.5</w:t>
            </w:r>
          </w:p>
        </w:tc>
        <w:tc>
          <w:tcPr>
            <w:tcW w:w="771"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Среднеэтажная жилая застройка</w:t>
            </w:r>
          </w:p>
        </w:tc>
        <w:tc>
          <w:tcPr>
            <w:tcW w:w="42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300 м²</w:t>
            </w:r>
          </w:p>
        </w:tc>
        <w:tc>
          <w:tcPr>
            <w:tcW w:w="437"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20000 м²</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89"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должна превышать 8 надземных этажей</w:t>
            </w:r>
          </w:p>
        </w:tc>
        <w:tc>
          <w:tcPr>
            <w:tcW w:w="1056"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45%</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3.1</w:t>
            </w:r>
          </w:p>
        </w:tc>
        <w:tc>
          <w:tcPr>
            <w:tcW w:w="771"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Коммунальное обслуживание</w:t>
            </w:r>
          </w:p>
        </w:tc>
        <w:tc>
          <w:tcPr>
            <w:tcW w:w="42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 м²*</w:t>
            </w:r>
          </w:p>
        </w:tc>
        <w:tc>
          <w:tcPr>
            <w:tcW w:w="437"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 м²*</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объектов инженерно-технического обеспечения - 0 м;</w:t>
            </w:r>
          </w:p>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для хозяйственных построек - 1 м;</w:t>
            </w:r>
          </w:p>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- 3 м</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для объектов инженерно-технического обеспечения - 0 м;</w:t>
            </w:r>
          </w:p>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для других объектов капитального строительства - 5 м</w:t>
            </w:r>
          </w:p>
        </w:tc>
        <w:tc>
          <w:tcPr>
            <w:tcW w:w="689"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13 м</w:t>
            </w:r>
          </w:p>
        </w:tc>
        <w:tc>
          <w:tcPr>
            <w:tcW w:w="1056"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только объектов инженерно-технического обеспечения - 100 %;</w:t>
            </w:r>
          </w:p>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в случае размещения на земельном участке иных объектов - 80 %</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3.2</w:t>
            </w:r>
          </w:p>
        </w:tc>
        <w:tc>
          <w:tcPr>
            <w:tcW w:w="771"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Социальное обслуживание</w:t>
            </w:r>
          </w:p>
        </w:tc>
        <w:tc>
          <w:tcPr>
            <w:tcW w:w="42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 м²</w:t>
            </w:r>
          </w:p>
        </w:tc>
        <w:tc>
          <w:tcPr>
            <w:tcW w:w="437"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 м²</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89"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56"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3.5.1</w:t>
            </w:r>
          </w:p>
        </w:tc>
        <w:tc>
          <w:tcPr>
            <w:tcW w:w="771"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Дошкольное, начальное и среднее общее образование</w:t>
            </w:r>
          </w:p>
        </w:tc>
        <w:tc>
          <w:tcPr>
            <w:tcW w:w="42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2000 м²</w:t>
            </w:r>
          </w:p>
        </w:tc>
        <w:tc>
          <w:tcPr>
            <w:tcW w:w="437"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40000 м²</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89"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56"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25%</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3.5.2</w:t>
            </w:r>
          </w:p>
        </w:tc>
        <w:tc>
          <w:tcPr>
            <w:tcW w:w="771"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Среднее и высшее профессиональное образование</w:t>
            </w:r>
          </w:p>
        </w:tc>
        <w:tc>
          <w:tcPr>
            <w:tcW w:w="424" w:type="pct"/>
          </w:tcPr>
          <w:p w:rsidR="00A27B4C" w:rsidRPr="00416FF7" w:rsidRDefault="00A27B4C" w:rsidP="003B397E">
            <w:pPr>
              <w:pStyle w:val="a4"/>
              <w:rPr>
                <w:sz w:val="24"/>
                <w:szCs w:val="24"/>
              </w:rPr>
            </w:pPr>
            <w:r w:rsidRPr="00416FF7">
              <w:rPr>
                <w:sz w:val="24"/>
                <w:szCs w:val="24"/>
              </w:rPr>
              <w:t>1000 м²</w:t>
            </w:r>
          </w:p>
        </w:tc>
        <w:tc>
          <w:tcPr>
            <w:tcW w:w="437" w:type="pct"/>
          </w:tcPr>
          <w:p w:rsidR="00A27B4C" w:rsidRPr="00416FF7" w:rsidRDefault="00A27B4C" w:rsidP="003B397E">
            <w:pPr>
              <w:pStyle w:val="a4"/>
              <w:rPr>
                <w:sz w:val="24"/>
                <w:szCs w:val="24"/>
              </w:rPr>
            </w:pPr>
            <w:r w:rsidRPr="00416FF7">
              <w:rPr>
                <w:sz w:val="24"/>
                <w:szCs w:val="24"/>
              </w:rPr>
              <w:t>100000 м²</w:t>
            </w:r>
          </w:p>
        </w:tc>
        <w:tc>
          <w:tcPr>
            <w:tcW w:w="654" w:type="pct"/>
          </w:tcPr>
          <w:p w:rsidR="00A27B4C" w:rsidRPr="00416FF7" w:rsidRDefault="00A27B4C" w:rsidP="003B397E">
            <w:pPr>
              <w:pStyle w:val="a4"/>
              <w:rPr>
                <w:sz w:val="24"/>
                <w:szCs w:val="24"/>
              </w:rPr>
            </w:pPr>
            <w:r w:rsidRPr="00416FF7">
              <w:rPr>
                <w:sz w:val="24"/>
                <w:szCs w:val="24"/>
              </w:rPr>
              <w:t>3 м</w:t>
            </w:r>
          </w:p>
        </w:tc>
        <w:tc>
          <w:tcPr>
            <w:tcW w:w="654" w:type="pct"/>
          </w:tcPr>
          <w:p w:rsidR="00A27B4C" w:rsidRPr="00416FF7" w:rsidRDefault="00A27B4C" w:rsidP="003B397E">
            <w:pPr>
              <w:pStyle w:val="a4"/>
              <w:rPr>
                <w:sz w:val="24"/>
                <w:szCs w:val="24"/>
              </w:rPr>
            </w:pPr>
            <w:r w:rsidRPr="00416FF7">
              <w:rPr>
                <w:sz w:val="24"/>
                <w:szCs w:val="24"/>
              </w:rPr>
              <w:t>5 м</w:t>
            </w:r>
          </w:p>
        </w:tc>
        <w:tc>
          <w:tcPr>
            <w:tcW w:w="689" w:type="pct"/>
          </w:tcPr>
          <w:p w:rsidR="00A27B4C" w:rsidRPr="00416FF7" w:rsidRDefault="00A27B4C" w:rsidP="003B397E">
            <w:pPr>
              <w:pStyle w:val="a4"/>
              <w:rPr>
                <w:sz w:val="24"/>
                <w:szCs w:val="24"/>
              </w:rPr>
            </w:pPr>
            <w:r w:rsidRPr="00416FF7">
              <w:rPr>
                <w:sz w:val="24"/>
                <w:szCs w:val="24"/>
              </w:rPr>
              <w:t>16 м</w:t>
            </w:r>
          </w:p>
        </w:tc>
        <w:tc>
          <w:tcPr>
            <w:tcW w:w="1056" w:type="pct"/>
          </w:tcPr>
          <w:p w:rsidR="00A27B4C" w:rsidRPr="00416FF7" w:rsidRDefault="00A27B4C" w:rsidP="003B397E">
            <w:pPr>
              <w:pStyle w:val="a4"/>
              <w:rPr>
                <w:sz w:val="24"/>
                <w:szCs w:val="24"/>
              </w:rPr>
            </w:pPr>
            <w:r w:rsidRPr="00416FF7">
              <w:rPr>
                <w:sz w:val="24"/>
                <w:szCs w:val="24"/>
              </w:rPr>
              <w:t>25%</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4.4</w:t>
            </w:r>
          </w:p>
        </w:tc>
        <w:tc>
          <w:tcPr>
            <w:tcW w:w="771"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Магазины</w:t>
            </w:r>
          </w:p>
        </w:tc>
        <w:tc>
          <w:tcPr>
            <w:tcW w:w="42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400 м</w:t>
            </w:r>
            <w:r w:rsidRPr="00416FF7">
              <w:rPr>
                <w:rFonts w:ascii="Times New Roman" w:eastAsia="Times New Roman" w:hAnsi="Times New Roman" w:cs="Times New Roman"/>
                <w:sz w:val="24"/>
                <w:szCs w:val="24"/>
                <w:vertAlign w:val="superscript"/>
                <w:lang w:eastAsia="zh-CN"/>
              </w:rPr>
              <w:t>2</w:t>
            </w:r>
          </w:p>
        </w:tc>
        <w:tc>
          <w:tcPr>
            <w:tcW w:w="437"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1800 м</w:t>
            </w:r>
            <w:r w:rsidRPr="00416FF7">
              <w:rPr>
                <w:rFonts w:ascii="Times New Roman" w:eastAsia="Times New Roman" w:hAnsi="Times New Roman" w:cs="Times New Roman"/>
                <w:sz w:val="24"/>
                <w:szCs w:val="24"/>
                <w:vertAlign w:val="superscript"/>
                <w:lang w:eastAsia="zh-CN"/>
              </w:rPr>
              <w:t>2</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м</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89"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56"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5.1</w:t>
            </w:r>
          </w:p>
        </w:tc>
        <w:tc>
          <w:tcPr>
            <w:tcW w:w="771"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Спорт</w:t>
            </w:r>
          </w:p>
        </w:tc>
        <w:tc>
          <w:tcPr>
            <w:tcW w:w="42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50 м²</w:t>
            </w:r>
          </w:p>
        </w:tc>
        <w:tc>
          <w:tcPr>
            <w:tcW w:w="437"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20000 м²</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м</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89"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56"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12.0</w:t>
            </w:r>
          </w:p>
        </w:tc>
        <w:tc>
          <w:tcPr>
            <w:tcW w:w="771"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Земельные участки (территории) общего пользования</w:t>
            </w:r>
          </w:p>
        </w:tc>
        <w:tc>
          <w:tcPr>
            <w:tcW w:w="42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437" w:type="pct"/>
          </w:tcPr>
          <w:p w:rsidR="00A27B4C" w:rsidRPr="00416FF7" w:rsidRDefault="00A27B4C" w:rsidP="003B397E">
            <w:pPr>
              <w:spacing w:after="0" w:line="240" w:lineRule="auto"/>
              <w:rPr>
                <w:rFonts w:ascii="Times New Roman" w:eastAsia="Times New Roman" w:hAnsi="Times New Roman" w:cs="Times New Roman"/>
                <w:sz w:val="24"/>
                <w:szCs w:val="24"/>
                <w:lang w:val="en-US" w:eastAsia="zh-CN"/>
              </w:rPr>
            </w:pPr>
            <w:r w:rsidRPr="00416FF7">
              <w:rPr>
                <w:rFonts w:ascii="Times New Roman" w:eastAsia="Times New Roman" w:hAnsi="Times New Roman" w:cs="Times New Roman"/>
                <w:sz w:val="24"/>
                <w:szCs w:val="24"/>
                <w:lang w:eastAsia="zh-CN"/>
              </w:rPr>
              <w:t>не подлежит установлению</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0 м</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0 м</w:t>
            </w:r>
          </w:p>
        </w:tc>
        <w:tc>
          <w:tcPr>
            <w:tcW w:w="689"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1056"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 в случае, если для земельного участка дополнительно к основному виду разрешенного использования определен вспомогательный вид разрешенного использования "Коммунальное обслуживание";</w:t>
            </w:r>
          </w:p>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0 % в иных случаях</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p>
        </w:tc>
        <w:tc>
          <w:tcPr>
            <w:tcW w:w="4686" w:type="pct"/>
            <w:gridSpan w:val="7"/>
            <w:tcBorders>
              <w:top w:val="single" w:sz="4" w:space="0" w:color="auto"/>
              <w:left w:val="single" w:sz="4" w:space="0" w:color="auto"/>
              <w:bottom w:val="single" w:sz="4" w:space="0" w:color="auto"/>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hAnsi="Times New Roman" w:cs="Times New Roman"/>
                <w:b/>
                <w:bCs/>
                <w:sz w:val="24"/>
                <w:szCs w:val="24"/>
              </w:rPr>
              <w:t>Условно разрешенные</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3.3</w:t>
            </w:r>
          </w:p>
        </w:tc>
        <w:tc>
          <w:tcPr>
            <w:tcW w:w="771"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Бытовое обслуживание</w:t>
            </w:r>
          </w:p>
        </w:tc>
        <w:tc>
          <w:tcPr>
            <w:tcW w:w="42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 м²</w:t>
            </w:r>
          </w:p>
        </w:tc>
        <w:tc>
          <w:tcPr>
            <w:tcW w:w="437"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 м²</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89"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56"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3.6</w:t>
            </w:r>
          </w:p>
        </w:tc>
        <w:tc>
          <w:tcPr>
            <w:tcW w:w="771"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Культурное развитие</w:t>
            </w:r>
          </w:p>
        </w:tc>
        <w:tc>
          <w:tcPr>
            <w:tcW w:w="42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2000 м²</w:t>
            </w:r>
          </w:p>
        </w:tc>
        <w:tc>
          <w:tcPr>
            <w:tcW w:w="437"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 м</w:t>
            </w:r>
            <w:r w:rsidRPr="00416FF7">
              <w:rPr>
                <w:rFonts w:ascii="Times New Roman" w:eastAsia="Times New Roman" w:hAnsi="Times New Roman" w:cs="Times New Roman"/>
                <w:sz w:val="24"/>
                <w:szCs w:val="24"/>
                <w:vertAlign w:val="superscript"/>
                <w:lang w:eastAsia="zh-CN"/>
              </w:rPr>
              <w:t>2</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89"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56"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3.7</w:t>
            </w:r>
          </w:p>
        </w:tc>
        <w:tc>
          <w:tcPr>
            <w:tcW w:w="771"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Религиозное использование</w:t>
            </w:r>
          </w:p>
        </w:tc>
        <w:tc>
          <w:tcPr>
            <w:tcW w:w="42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437"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89"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56"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3.8</w:t>
            </w:r>
          </w:p>
        </w:tc>
        <w:tc>
          <w:tcPr>
            <w:tcW w:w="771"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Общественное управление</w:t>
            </w:r>
          </w:p>
        </w:tc>
        <w:tc>
          <w:tcPr>
            <w:tcW w:w="42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 м²</w:t>
            </w:r>
          </w:p>
        </w:tc>
        <w:tc>
          <w:tcPr>
            <w:tcW w:w="437"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1800 м</w:t>
            </w:r>
            <w:r w:rsidRPr="00416FF7">
              <w:rPr>
                <w:rFonts w:ascii="Times New Roman" w:eastAsia="Times New Roman" w:hAnsi="Times New Roman" w:cs="Times New Roman"/>
                <w:sz w:val="24"/>
                <w:szCs w:val="24"/>
                <w:vertAlign w:val="superscript"/>
                <w:lang w:eastAsia="zh-CN"/>
              </w:rPr>
              <w:t>2</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89"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56"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3.10.1</w:t>
            </w:r>
          </w:p>
        </w:tc>
        <w:tc>
          <w:tcPr>
            <w:tcW w:w="771"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Амбулаторное ветеринарное обслуживание</w:t>
            </w:r>
          </w:p>
        </w:tc>
        <w:tc>
          <w:tcPr>
            <w:tcW w:w="42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 м²</w:t>
            </w:r>
          </w:p>
        </w:tc>
        <w:tc>
          <w:tcPr>
            <w:tcW w:w="437"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1800 м</w:t>
            </w:r>
            <w:r w:rsidRPr="00416FF7">
              <w:rPr>
                <w:rFonts w:ascii="Times New Roman" w:eastAsia="Times New Roman" w:hAnsi="Times New Roman" w:cs="Times New Roman"/>
                <w:sz w:val="24"/>
                <w:szCs w:val="24"/>
                <w:vertAlign w:val="superscript"/>
                <w:lang w:eastAsia="zh-CN"/>
              </w:rPr>
              <w:t>2</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89"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56"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3.10.2</w:t>
            </w:r>
          </w:p>
        </w:tc>
        <w:tc>
          <w:tcPr>
            <w:tcW w:w="771"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Приюты для животных</w:t>
            </w:r>
          </w:p>
        </w:tc>
        <w:tc>
          <w:tcPr>
            <w:tcW w:w="42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400</w:t>
            </w:r>
          </w:p>
        </w:tc>
        <w:tc>
          <w:tcPr>
            <w:tcW w:w="437"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18000 м2</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89"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56"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xml:space="preserve">80 % </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4.1</w:t>
            </w:r>
          </w:p>
        </w:tc>
        <w:tc>
          <w:tcPr>
            <w:tcW w:w="771"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Деловое управление</w:t>
            </w:r>
          </w:p>
        </w:tc>
        <w:tc>
          <w:tcPr>
            <w:tcW w:w="42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 м²</w:t>
            </w:r>
          </w:p>
        </w:tc>
        <w:tc>
          <w:tcPr>
            <w:tcW w:w="437"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1800 м</w:t>
            </w:r>
            <w:r w:rsidRPr="00416FF7">
              <w:rPr>
                <w:rFonts w:ascii="Times New Roman" w:eastAsia="Times New Roman" w:hAnsi="Times New Roman" w:cs="Times New Roman"/>
                <w:sz w:val="24"/>
                <w:szCs w:val="24"/>
                <w:vertAlign w:val="superscript"/>
                <w:lang w:eastAsia="zh-CN"/>
              </w:rPr>
              <w:t>2</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89"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56"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4.3</w:t>
            </w:r>
          </w:p>
        </w:tc>
        <w:tc>
          <w:tcPr>
            <w:tcW w:w="771" w:type="pct"/>
          </w:tcPr>
          <w:p w:rsidR="00A27B4C" w:rsidRPr="00416FF7" w:rsidRDefault="00A27B4C" w:rsidP="003B397E">
            <w:pPr>
              <w:pStyle w:val="a4"/>
              <w:rPr>
                <w:sz w:val="24"/>
                <w:szCs w:val="24"/>
              </w:rPr>
            </w:pPr>
            <w:r w:rsidRPr="00416FF7">
              <w:rPr>
                <w:sz w:val="24"/>
                <w:szCs w:val="24"/>
              </w:rPr>
              <w:t>Рынки</w:t>
            </w:r>
          </w:p>
        </w:tc>
        <w:tc>
          <w:tcPr>
            <w:tcW w:w="424" w:type="pct"/>
          </w:tcPr>
          <w:p w:rsidR="00A27B4C" w:rsidRPr="00416FF7" w:rsidRDefault="00A27B4C" w:rsidP="003B397E">
            <w:pPr>
              <w:pStyle w:val="a4"/>
              <w:rPr>
                <w:sz w:val="24"/>
                <w:szCs w:val="24"/>
              </w:rPr>
            </w:pPr>
            <w:r w:rsidRPr="00416FF7">
              <w:rPr>
                <w:sz w:val="24"/>
                <w:szCs w:val="24"/>
              </w:rPr>
              <w:t>1000 м²</w:t>
            </w:r>
          </w:p>
        </w:tc>
        <w:tc>
          <w:tcPr>
            <w:tcW w:w="437" w:type="pct"/>
          </w:tcPr>
          <w:p w:rsidR="00A27B4C" w:rsidRPr="00416FF7" w:rsidRDefault="00A27B4C" w:rsidP="003B397E">
            <w:pPr>
              <w:pStyle w:val="a4"/>
              <w:rPr>
                <w:sz w:val="24"/>
                <w:szCs w:val="24"/>
              </w:rPr>
            </w:pPr>
            <w:r w:rsidRPr="00416FF7">
              <w:rPr>
                <w:sz w:val="24"/>
                <w:szCs w:val="24"/>
              </w:rPr>
              <w:t>100000 м²</w:t>
            </w:r>
          </w:p>
        </w:tc>
        <w:tc>
          <w:tcPr>
            <w:tcW w:w="654" w:type="pct"/>
          </w:tcPr>
          <w:p w:rsidR="00A27B4C" w:rsidRPr="00416FF7" w:rsidRDefault="00A27B4C" w:rsidP="003B397E">
            <w:pPr>
              <w:pStyle w:val="a4"/>
              <w:rPr>
                <w:sz w:val="24"/>
                <w:szCs w:val="24"/>
              </w:rPr>
            </w:pPr>
            <w:r w:rsidRPr="00416FF7">
              <w:rPr>
                <w:sz w:val="24"/>
                <w:szCs w:val="24"/>
              </w:rPr>
              <w:t>3 м</w:t>
            </w:r>
          </w:p>
        </w:tc>
        <w:tc>
          <w:tcPr>
            <w:tcW w:w="654" w:type="pct"/>
          </w:tcPr>
          <w:p w:rsidR="00A27B4C" w:rsidRPr="00416FF7" w:rsidRDefault="00A27B4C" w:rsidP="003B397E">
            <w:pPr>
              <w:pStyle w:val="a4"/>
              <w:rPr>
                <w:sz w:val="24"/>
                <w:szCs w:val="24"/>
              </w:rPr>
            </w:pPr>
            <w:r w:rsidRPr="00416FF7">
              <w:rPr>
                <w:sz w:val="24"/>
                <w:szCs w:val="24"/>
              </w:rPr>
              <w:t>5 м</w:t>
            </w:r>
          </w:p>
        </w:tc>
        <w:tc>
          <w:tcPr>
            <w:tcW w:w="689" w:type="pct"/>
          </w:tcPr>
          <w:p w:rsidR="00A27B4C" w:rsidRPr="00416FF7" w:rsidRDefault="00A27B4C" w:rsidP="003B397E">
            <w:pPr>
              <w:pStyle w:val="a4"/>
              <w:rPr>
                <w:sz w:val="24"/>
                <w:szCs w:val="24"/>
              </w:rPr>
            </w:pPr>
            <w:r w:rsidRPr="00416FF7">
              <w:rPr>
                <w:sz w:val="24"/>
                <w:szCs w:val="24"/>
              </w:rPr>
              <w:t>20 м</w:t>
            </w:r>
          </w:p>
        </w:tc>
        <w:tc>
          <w:tcPr>
            <w:tcW w:w="1056" w:type="pct"/>
          </w:tcPr>
          <w:p w:rsidR="00A27B4C" w:rsidRPr="00416FF7" w:rsidRDefault="00A27B4C" w:rsidP="003B397E">
            <w:pPr>
              <w:pStyle w:val="a4"/>
              <w:rPr>
                <w:sz w:val="24"/>
                <w:szCs w:val="24"/>
              </w:rPr>
            </w:pPr>
            <w:r w:rsidRPr="00416FF7">
              <w:rPr>
                <w:sz w:val="24"/>
                <w:szCs w:val="24"/>
              </w:rPr>
              <w:t>80 %</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4.6</w:t>
            </w:r>
          </w:p>
        </w:tc>
        <w:tc>
          <w:tcPr>
            <w:tcW w:w="771"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Общественное питание</w:t>
            </w:r>
          </w:p>
        </w:tc>
        <w:tc>
          <w:tcPr>
            <w:tcW w:w="42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2000 м</w:t>
            </w:r>
            <w:r w:rsidRPr="00416FF7">
              <w:rPr>
                <w:rFonts w:ascii="Times New Roman" w:eastAsia="Times New Roman" w:hAnsi="Times New Roman" w:cs="Times New Roman"/>
                <w:sz w:val="24"/>
                <w:szCs w:val="24"/>
                <w:vertAlign w:val="superscript"/>
                <w:lang w:eastAsia="zh-CN"/>
              </w:rPr>
              <w:t>2</w:t>
            </w:r>
          </w:p>
        </w:tc>
        <w:tc>
          <w:tcPr>
            <w:tcW w:w="437"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18000 м</w:t>
            </w:r>
            <w:r w:rsidRPr="00416FF7">
              <w:rPr>
                <w:rFonts w:ascii="Times New Roman" w:eastAsia="Times New Roman" w:hAnsi="Times New Roman" w:cs="Times New Roman"/>
                <w:sz w:val="24"/>
                <w:szCs w:val="24"/>
                <w:vertAlign w:val="superscript"/>
                <w:lang w:eastAsia="zh-CN"/>
              </w:rPr>
              <w:t>2</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89"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56"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A27B4C" w:rsidRPr="00416FF7" w:rsidTr="003B397E">
        <w:tc>
          <w:tcPr>
            <w:tcW w:w="314" w:type="pct"/>
          </w:tcPr>
          <w:p w:rsidR="00A27B4C" w:rsidRPr="00416FF7" w:rsidRDefault="00A27B4C" w:rsidP="003B397E">
            <w:pPr>
              <w:pStyle w:val="a4"/>
              <w:rPr>
                <w:sz w:val="24"/>
                <w:szCs w:val="24"/>
              </w:rPr>
            </w:pPr>
            <w:r w:rsidRPr="00416FF7">
              <w:rPr>
                <w:sz w:val="24"/>
                <w:szCs w:val="24"/>
              </w:rPr>
              <w:t>6.8</w:t>
            </w:r>
          </w:p>
        </w:tc>
        <w:tc>
          <w:tcPr>
            <w:tcW w:w="771" w:type="pct"/>
          </w:tcPr>
          <w:p w:rsidR="00A27B4C" w:rsidRPr="00416FF7" w:rsidRDefault="00A27B4C" w:rsidP="003B397E">
            <w:pPr>
              <w:pStyle w:val="a4"/>
              <w:rPr>
                <w:sz w:val="24"/>
                <w:szCs w:val="24"/>
              </w:rPr>
            </w:pPr>
            <w:r w:rsidRPr="00416FF7">
              <w:rPr>
                <w:sz w:val="24"/>
                <w:szCs w:val="24"/>
              </w:rPr>
              <w:t xml:space="preserve">Связь </w:t>
            </w:r>
          </w:p>
        </w:tc>
        <w:tc>
          <w:tcPr>
            <w:tcW w:w="424" w:type="pct"/>
          </w:tcPr>
          <w:p w:rsidR="00A27B4C" w:rsidRPr="00416FF7" w:rsidRDefault="00A27B4C" w:rsidP="003B397E">
            <w:pPr>
              <w:pStyle w:val="a4"/>
              <w:rPr>
                <w:sz w:val="24"/>
                <w:szCs w:val="24"/>
              </w:rPr>
            </w:pPr>
            <w:r w:rsidRPr="00416FF7">
              <w:rPr>
                <w:sz w:val="24"/>
                <w:szCs w:val="24"/>
              </w:rPr>
              <w:t>1000 м²</w:t>
            </w:r>
          </w:p>
        </w:tc>
        <w:tc>
          <w:tcPr>
            <w:tcW w:w="437" w:type="pct"/>
          </w:tcPr>
          <w:p w:rsidR="00A27B4C" w:rsidRPr="00416FF7" w:rsidRDefault="00A27B4C" w:rsidP="003B397E">
            <w:pPr>
              <w:pStyle w:val="a4"/>
              <w:rPr>
                <w:sz w:val="24"/>
                <w:szCs w:val="24"/>
              </w:rPr>
            </w:pPr>
            <w:r w:rsidRPr="00416FF7">
              <w:rPr>
                <w:sz w:val="24"/>
                <w:szCs w:val="24"/>
              </w:rPr>
              <w:t>100000 м²</w:t>
            </w:r>
          </w:p>
        </w:tc>
        <w:tc>
          <w:tcPr>
            <w:tcW w:w="654" w:type="pct"/>
          </w:tcPr>
          <w:p w:rsidR="00A27B4C" w:rsidRPr="00416FF7" w:rsidRDefault="00A27B4C" w:rsidP="003B397E">
            <w:pPr>
              <w:pStyle w:val="a4"/>
              <w:rPr>
                <w:sz w:val="24"/>
                <w:szCs w:val="24"/>
              </w:rPr>
            </w:pPr>
            <w:r w:rsidRPr="00416FF7">
              <w:rPr>
                <w:sz w:val="24"/>
                <w:szCs w:val="24"/>
              </w:rPr>
              <w:t>для объектов связи, радиовещания, телевидения - 0 м;</w:t>
            </w:r>
          </w:p>
          <w:p w:rsidR="00A27B4C" w:rsidRPr="00416FF7" w:rsidRDefault="00A27B4C" w:rsidP="003B397E">
            <w:pPr>
              <w:pStyle w:val="a4"/>
              <w:rPr>
                <w:sz w:val="24"/>
                <w:szCs w:val="24"/>
              </w:rPr>
            </w:pPr>
            <w:r w:rsidRPr="00416FF7">
              <w:rPr>
                <w:sz w:val="24"/>
                <w:szCs w:val="24"/>
              </w:rPr>
              <w:t>для других объектов капитального строительства - 3 м</w:t>
            </w:r>
          </w:p>
        </w:tc>
        <w:tc>
          <w:tcPr>
            <w:tcW w:w="654" w:type="pct"/>
          </w:tcPr>
          <w:p w:rsidR="00A27B4C" w:rsidRPr="00416FF7" w:rsidRDefault="00A27B4C" w:rsidP="003B397E">
            <w:pPr>
              <w:pStyle w:val="a4"/>
              <w:rPr>
                <w:sz w:val="24"/>
                <w:szCs w:val="24"/>
              </w:rPr>
            </w:pPr>
            <w:r w:rsidRPr="00416FF7">
              <w:rPr>
                <w:sz w:val="24"/>
                <w:szCs w:val="24"/>
              </w:rPr>
              <w:t>для объектов связи, радиовещания, телевидения - 0 м;</w:t>
            </w:r>
          </w:p>
          <w:p w:rsidR="00A27B4C" w:rsidRPr="00416FF7" w:rsidRDefault="00A27B4C" w:rsidP="003B397E">
            <w:pPr>
              <w:pStyle w:val="a4"/>
              <w:rPr>
                <w:sz w:val="24"/>
                <w:szCs w:val="24"/>
              </w:rPr>
            </w:pPr>
            <w:r w:rsidRPr="00416FF7">
              <w:rPr>
                <w:sz w:val="24"/>
                <w:szCs w:val="24"/>
              </w:rPr>
              <w:t>для других объектов капитального строительства - 5 м</w:t>
            </w:r>
          </w:p>
        </w:tc>
        <w:tc>
          <w:tcPr>
            <w:tcW w:w="689" w:type="pct"/>
          </w:tcPr>
          <w:p w:rsidR="00A27B4C" w:rsidRPr="00416FF7" w:rsidRDefault="00A27B4C" w:rsidP="003B397E">
            <w:pPr>
              <w:pStyle w:val="a4"/>
              <w:rPr>
                <w:sz w:val="24"/>
                <w:szCs w:val="24"/>
              </w:rPr>
            </w:pPr>
            <w:r w:rsidRPr="00416FF7">
              <w:rPr>
                <w:sz w:val="24"/>
                <w:szCs w:val="24"/>
              </w:rPr>
              <w:t>12 м</w:t>
            </w:r>
          </w:p>
        </w:tc>
        <w:tc>
          <w:tcPr>
            <w:tcW w:w="1056" w:type="pct"/>
          </w:tcPr>
          <w:p w:rsidR="00A27B4C" w:rsidRPr="00416FF7" w:rsidRDefault="00A27B4C" w:rsidP="003B397E">
            <w:pPr>
              <w:pStyle w:val="a4"/>
              <w:rPr>
                <w:sz w:val="24"/>
                <w:szCs w:val="24"/>
              </w:rPr>
            </w:pPr>
            <w:r w:rsidRPr="00416FF7">
              <w:rPr>
                <w:sz w:val="24"/>
                <w:szCs w:val="24"/>
              </w:rPr>
              <w:t>Не подлежит установлению</w:t>
            </w:r>
          </w:p>
        </w:tc>
      </w:tr>
      <w:tr w:rsidR="00A27B4C" w:rsidRPr="00416FF7" w:rsidTr="003B397E">
        <w:tc>
          <w:tcPr>
            <w:tcW w:w="314" w:type="pct"/>
          </w:tcPr>
          <w:p w:rsidR="00A27B4C" w:rsidRPr="00416FF7" w:rsidRDefault="00A27B4C" w:rsidP="003B397E">
            <w:pPr>
              <w:pStyle w:val="a4"/>
              <w:rPr>
                <w:b/>
                <w:sz w:val="24"/>
                <w:szCs w:val="24"/>
              </w:rPr>
            </w:pPr>
          </w:p>
        </w:tc>
        <w:tc>
          <w:tcPr>
            <w:tcW w:w="4686" w:type="pct"/>
            <w:gridSpan w:val="7"/>
          </w:tcPr>
          <w:p w:rsidR="00A27B4C" w:rsidRPr="00416FF7" w:rsidRDefault="00A27B4C" w:rsidP="003B397E">
            <w:pPr>
              <w:pStyle w:val="a4"/>
              <w:rPr>
                <w:b/>
                <w:sz w:val="24"/>
                <w:szCs w:val="24"/>
              </w:rPr>
            </w:pPr>
            <w:r w:rsidRPr="00416FF7">
              <w:rPr>
                <w:b/>
                <w:sz w:val="24"/>
                <w:szCs w:val="24"/>
              </w:rPr>
              <w:t>Вспомогательные</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2.7.1</w:t>
            </w:r>
          </w:p>
        </w:tc>
        <w:tc>
          <w:tcPr>
            <w:tcW w:w="771"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Объекты гаражного назначения</w:t>
            </w:r>
          </w:p>
        </w:tc>
        <w:tc>
          <w:tcPr>
            <w:tcW w:w="42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437"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0 м</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89"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12 м</w:t>
            </w:r>
          </w:p>
        </w:tc>
        <w:tc>
          <w:tcPr>
            <w:tcW w:w="1056"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3.1</w:t>
            </w:r>
          </w:p>
        </w:tc>
        <w:tc>
          <w:tcPr>
            <w:tcW w:w="771"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Коммунальное обслуживание</w:t>
            </w:r>
          </w:p>
        </w:tc>
        <w:tc>
          <w:tcPr>
            <w:tcW w:w="42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437"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объектов инженерно-технического обеспечения - 0 м,</w:t>
            </w:r>
          </w:p>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хозяйственных построек - 1 м,</w:t>
            </w:r>
          </w:p>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- 3 м</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объектов инженерно-технического обеспечения - 0 м,</w:t>
            </w:r>
          </w:p>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- 5 м</w:t>
            </w:r>
          </w:p>
        </w:tc>
        <w:tc>
          <w:tcPr>
            <w:tcW w:w="689"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12 м</w:t>
            </w:r>
          </w:p>
        </w:tc>
        <w:tc>
          <w:tcPr>
            <w:tcW w:w="1056"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только объектов инженерно-технического обеспечения - 100 %,</w:t>
            </w:r>
          </w:p>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иных объектов - 80 %</w:t>
            </w:r>
          </w:p>
        </w:tc>
      </w:tr>
      <w:tr w:rsidR="00A27B4C" w:rsidRPr="00416FF7" w:rsidTr="003B397E">
        <w:tc>
          <w:tcPr>
            <w:tcW w:w="314" w:type="pct"/>
          </w:tcPr>
          <w:p w:rsidR="00A27B4C" w:rsidRPr="00416FF7" w:rsidRDefault="00A27B4C" w:rsidP="003B397E">
            <w:pPr>
              <w:pStyle w:val="a4"/>
              <w:rPr>
                <w:sz w:val="24"/>
                <w:szCs w:val="24"/>
              </w:rPr>
            </w:pPr>
            <w:r w:rsidRPr="00416FF7">
              <w:rPr>
                <w:sz w:val="24"/>
                <w:szCs w:val="24"/>
              </w:rPr>
              <w:t>3.3</w:t>
            </w:r>
          </w:p>
        </w:tc>
        <w:tc>
          <w:tcPr>
            <w:tcW w:w="771" w:type="pct"/>
          </w:tcPr>
          <w:p w:rsidR="00A27B4C" w:rsidRPr="00416FF7" w:rsidRDefault="00A27B4C" w:rsidP="003B397E">
            <w:pPr>
              <w:pStyle w:val="a4"/>
              <w:rPr>
                <w:sz w:val="24"/>
                <w:szCs w:val="24"/>
              </w:rPr>
            </w:pPr>
            <w:r w:rsidRPr="00416FF7">
              <w:rPr>
                <w:sz w:val="24"/>
                <w:szCs w:val="24"/>
              </w:rPr>
              <w:t>Бытовое обслуживание</w:t>
            </w:r>
          </w:p>
        </w:tc>
        <w:tc>
          <w:tcPr>
            <w:tcW w:w="424" w:type="pct"/>
          </w:tcPr>
          <w:p w:rsidR="00A27B4C" w:rsidRPr="00416FF7" w:rsidRDefault="00A27B4C" w:rsidP="003B397E">
            <w:pPr>
              <w:pStyle w:val="a4"/>
              <w:rPr>
                <w:sz w:val="24"/>
                <w:szCs w:val="24"/>
              </w:rPr>
            </w:pPr>
            <w:r w:rsidRPr="00416FF7">
              <w:rPr>
                <w:sz w:val="24"/>
                <w:szCs w:val="24"/>
              </w:rPr>
              <w:t>1000 м²</w:t>
            </w:r>
          </w:p>
        </w:tc>
        <w:tc>
          <w:tcPr>
            <w:tcW w:w="437" w:type="pct"/>
          </w:tcPr>
          <w:p w:rsidR="00A27B4C" w:rsidRPr="00416FF7" w:rsidRDefault="00A27B4C" w:rsidP="003B397E">
            <w:pPr>
              <w:pStyle w:val="a4"/>
              <w:rPr>
                <w:sz w:val="24"/>
                <w:szCs w:val="24"/>
              </w:rPr>
            </w:pPr>
            <w:r w:rsidRPr="00416FF7">
              <w:rPr>
                <w:sz w:val="24"/>
                <w:szCs w:val="24"/>
              </w:rPr>
              <w:t>100000 м²</w:t>
            </w:r>
          </w:p>
        </w:tc>
        <w:tc>
          <w:tcPr>
            <w:tcW w:w="654" w:type="pct"/>
          </w:tcPr>
          <w:p w:rsidR="00A27B4C" w:rsidRPr="00416FF7" w:rsidRDefault="00A27B4C" w:rsidP="003B397E">
            <w:pPr>
              <w:pStyle w:val="a4"/>
              <w:rPr>
                <w:sz w:val="24"/>
                <w:szCs w:val="24"/>
              </w:rPr>
            </w:pPr>
            <w:r w:rsidRPr="00416FF7">
              <w:rPr>
                <w:sz w:val="24"/>
                <w:szCs w:val="24"/>
              </w:rPr>
              <w:t>3 м</w:t>
            </w:r>
          </w:p>
        </w:tc>
        <w:tc>
          <w:tcPr>
            <w:tcW w:w="654" w:type="pct"/>
          </w:tcPr>
          <w:p w:rsidR="00A27B4C" w:rsidRPr="00416FF7" w:rsidRDefault="00A27B4C" w:rsidP="003B397E">
            <w:pPr>
              <w:pStyle w:val="a4"/>
              <w:rPr>
                <w:sz w:val="24"/>
                <w:szCs w:val="24"/>
              </w:rPr>
            </w:pPr>
            <w:r w:rsidRPr="00416FF7">
              <w:rPr>
                <w:sz w:val="24"/>
                <w:szCs w:val="24"/>
              </w:rPr>
              <w:t>5 м</w:t>
            </w:r>
          </w:p>
        </w:tc>
        <w:tc>
          <w:tcPr>
            <w:tcW w:w="689" w:type="pct"/>
          </w:tcPr>
          <w:p w:rsidR="00A27B4C" w:rsidRPr="00416FF7" w:rsidRDefault="00A27B4C" w:rsidP="003B397E">
            <w:pPr>
              <w:pStyle w:val="a4"/>
              <w:rPr>
                <w:sz w:val="24"/>
                <w:szCs w:val="24"/>
              </w:rPr>
            </w:pPr>
            <w:r w:rsidRPr="00416FF7">
              <w:rPr>
                <w:sz w:val="24"/>
                <w:szCs w:val="24"/>
              </w:rPr>
              <w:t>16 м</w:t>
            </w:r>
          </w:p>
        </w:tc>
        <w:tc>
          <w:tcPr>
            <w:tcW w:w="1056" w:type="pct"/>
          </w:tcPr>
          <w:p w:rsidR="00A27B4C" w:rsidRPr="00416FF7" w:rsidRDefault="00A27B4C" w:rsidP="003B397E">
            <w:pPr>
              <w:pStyle w:val="a4"/>
              <w:rPr>
                <w:sz w:val="24"/>
                <w:szCs w:val="24"/>
              </w:rPr>
            </w:pPr>
            <w:r w:rsidRPr="00416FF7">
              <w:rPr>
                <w:sz w:val="24"/>
                <w:szCs w:val="24"/>
              </w:rPr>
              <w:t>80%</w:t>
            </w:r>
          </w:p>
        </w:tc>
      </w:tr>
      <w:tr w:rsidR="00A27B4C" w:rsidRPr="00416FF7" w:rsidTr="003B397E">
        <w:tc>
          <w:tcPr>
            <w:tcW w:w="31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4.9</w:t>
            </w:r>
          </w:p>
        </w:tc>
        <w:tc>
          <w:tcPr>
            <w:tcW w:w="771"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Обслуживание автотранспорта</w:t>
            </w:r>
          </w:p>
        </w:tc>
        <w:tc>
          <w:tcPr>
            <w:tcW w:w="42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437"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автостоянок - 0 м;</w:t>
            </w:r>
          </w:p>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- 3 м</w:t>
            </w:r>
          </w:p>
        </w:tc>
        <w:tc>
          <w:tcPr>
            <w:tcW w:w="654"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автостоянок - 0 м;</w:t>
            </w:r>
          </w:p>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- 5 м</w:t>
            </w:r>
          </w:p>
        </w:tc>
        <w:tc>
          <w:tcPr>
            <w:tcW w:w="689"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56"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bl>
    <w:p w:rsidR="00A27B4C" w:rsidRPr="00416FF7" w:rsidRDefault="00A27B4C" w:rsidP="00A27B4C">
      <w:pPr>
        <w:spacing w:before="120" w:after="120" w:line="240" w:lineRule="auto"/>
        <w:ind w:firstLine="567"/>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в случае формирования земельных участков для размещения линейных объектов - не подлежит установлению.</w:t>
      </w:r>
    </w:p>
    <w:p w:rsidR="00A27B4C" w:rsidRDefault="00A27B4C" w:rsidP="00A27B4C">
      <w:pPr>
        <w:pStyle w:val="12"/>
      </w:pPr>
    </w:p>
    <w:p w:rsidR="00A27B4C" w:rsidRPr="00A27B4C" w:rsidRDefault="00A27B4C" w:rsidP="00A27B4C">
      <w:pPr>
        <w:rPr>
          <w:lang w:eastAsia="ar-SA"/>
        </w:rPr>
      </w:pPr>
    </w:p>
    <w:p w:rsidR="00A27B4C" w:rsidRDefault="00A27B4C" w:rsidP="00A27B4C">
      <w:pPr>
        <w:rPr>
          <w:lang w:eastAsia="ar-SA"/>
        </w:rPr>
      </w:pPr>
    </w:p>
    <w:p w:rsidR="00A27B4C" w:rsidRDefault="00A27B4C" w:rsidP="00A27B4C">
      <w:pPr>
        <w:tabs>
          <w:tab w:val="left" w:pos="3015"/>
        </w:tabs>
        <w:rPr>
          <w:lang w:eastAsia="ar-SA"/>
        </w:rPr>
      </w:pPr>
      <w:r>
        <w:rPr>
          <w:lang w:eastAsia="ar-SA"/>
        </w:rPr>
        <w:tab/>
      </w:r>
    </w:p>
    <w:p w:rsidR="00A27B4C" w:rsidRPr="00A27B4C" w:rsidRDefault="00A27B4C" w:rsidP="00A27B4C">
      <w:pPr>
        <w:tabs>
          <w:tab w:val="left" w:pos="3015"/>
        </w:tabs>
        <w:rPr>
          <w:lang w:eastAsia="ar-SA"/>
        </w:rPr>
        <w:sectPr w:rsidR="00A27B4C" w:rsidRPr="00A27B4C" w:rsidSect="00A27B4C">
          <w:pgSz w:w="16838" w:h="11906" w:orient="landscape"/>
          <w:pgMar w:top="1701" w:right="1134" w:bottom="850" w:left="1134" w:header="708" w:footer="708" w:gutter="0"/>
          <w:cols w:space="708"/>
          <w:docGrid w:linePitch="360"/>
        </w:sectPr>
      </w:pPr>
    </w:p>
    <w:p w:rsidR="00A27B4C" w:rsidRDefault="00A27B4C" w:rsidP="00A27B4C">
      <w:pPr>
        <w:pStyle w:val="12"/>
      </w:pPr>
    </w:p>
    <w:p w:rsidR="00A27B4C" w:rsidRPr="00416FF7" w:rsidRDefault="00A27B4C" w:rsidP="00A27B4C">
      <w:pPr>
        <w:spacing w:after="0" w:line="240" w:lineRule="auto"/>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t xml:space="preserve">Статья 23. Территориальная зона Ж.3 – зона застройки многоэтажными жилыми домами </w:t>
      </w:r>
    </w:p>
    <w:p w:rsidR="00A27B4C" w:rsidRPr="00416FF7" w:rsidRDefault="00A27B4C" w:rsidP="00A27B4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Виды разрешенного использования земельных участков и объектов капитального строительства:</w:t>
      </w:r>
    </w:p>
    <w:tbl>
      <w:tblPr>
        <w:tblW w:w="9776" w:type="dxa"/>
        <w:tblLayout w:type="fixed"/>
        <w:tblLook w:val="0000" w:firstRow="0" w:lastRow="0" w:firstColumn="0" w:lastColumn="0" w:noHBand="0" w:noVBand="0"/>
      </w:tblPr>
      <w:tblGrid>
        <w:gridCol w:w="857"/>
        <w:gridCol w:w="4253"/>
        <w:gridCol w:w="4666"/>
      </w:tblGrid>
      <w:tr w:rsidR="00A27B4C" w:rsidRPr="00416FF7" w:rsidTr="00EE5541">
        <w:trPr>
          <w:tblHeader/>
        </w:trPr>
        <w:tc>
          <w:tcPr>
            <w:tcW w:w="857" w:type="dxa"/>
            <w:tcBorders>
              <w:top w:val="single" w:sz="4" w:space="0" w:color="000000"/>
              <w:left w:val="single" w:sz="4" w:space="0" w:color="000000"/>
              <w:bottom w:val="single" w:sz="4" w:space="0" w:color="000000"/>
            </w:tcBorders>
            <w:vAlign w:val="center"/>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4253" w:type="dxa"/>
            <w:tcBorders>
              <w:top w:val="single" w:sz="4" w:space="0" w:color="000000"/>
              <w:left w:val="single" w:sz="4" w:space="0" w:color="000000"/>
              <w:bottom w:val="single" w:sz="4" w:space="0" w:color="000000"/>
            </w:tcBorders>
            <w:vAlign w:val="center"/>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Вид разрешенного использования </w:t>
            </w:r>
            <w:r w:rsidRPr="00416FF7">
              <w:rPr>
                <w:rFonts w:ascii="Times New Roman" w:eastAsia="Times New Roman" w:hAnsi="Times New Roman" w:cs="Times New Roman"/>
                <w:b/>
                <w:bCs/>
                <w:sz w:val="24"/>
                <w:szCs w:val="24"/>
                <w:lang w:eastAsia="zh-CN"/>
              </w:rPr>
              <w:br/>
              <w:t xml:space="preserve">земельных участков и объектов </w:t>
            </w:r>
            <w:r w:rsidRPr="00416FF7">
              <w:rPr>
                <w:rFonts w:ascii="Times New Roman" w:eastAsia="Times New Roman" w:hAnsi="Times New Roman" w:cs="Times New Roman"/>
                <w:b/>
                <w:bCs/>
                <w:sz w:val="24"/>
                <w:szCs w:val="24"/>
                <w:lang w:eastAsia="zh-CN"/>
              </w:rPr>
              <w:br/>
              <w:t>капитального строительства</w:t>
            </w:r>
          </w:p>
        </w:tc>
        <w:tc>
          <w:tcPr>
            <w:tcW w:w="4666" w:type="dxa"/>
            <w:tcBorders>
              <w:top w:val="single" w:sz="4" w:space="0" w:color="000000"/>
              <w:left w:val="single" w:sz="4" w:space="0" w:color="000000"/>
              <w:bottom w:val="single" w:sz="4" w:space="0" w:color="000000"/>
              <w:right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Описание вида разрешенного использования земельного участка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2.6</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Многоэтажная жилая застройка (высотная застройка)</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жилых домов, предназначенных для разделения на квартиры, каждая из которых пригодна для постоянного проживания (жилые дома высотой девять и выше этажей, включая подземные, разделенных на двадцать и более квартир);</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благоустройство и озеленение придомовых территорий;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обустройство спортивных и детских площадок, хозяйственных площадок;</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подземных гаражей и наземных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 от общей площади дома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3.1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pStyle w:val="a4"/>
              <w:rPr>
                <w:sz w:val="24"/>
                <w:szCs w:val="24"/>
              </w:rPr>
            </w:pPr>
            <w:r w:rsidRPr="00416FF7">
              <w:rPr>
                <w:sz w:val="24"/>
                <w:szCs w:val="24"/>
              </w:rPr>
              <w:t>Коммунальное обслуживание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4.9</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Обслуживание автотранспорта</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постоянных или временных гаражей с несколькими стояночными местами, стоянок (парковок), гаражей, в </w:t>
            </w:r>
            <w:r w:rsidRPr="00416FF7">
              <w:rPr>
                <w:rFonts w:ascii="Times New Roman" w:hAnsi="Times New Roman" w:cs="Times New Roman"/>
                <w:sz w:val="24"/>
                <w:szCs w:val="24"/>
              </w:rPr>
              <w:lastRenderedPageBreak/>
              <w:t xml:space="preserve">том числе многоярусных, не указанных в </w:t>
            </w:r>
            <w:hyperlink r:id="rId13" w:history="1">
              <w:r w:rsidRPr="00416FF7">
                <w:rPr>
                  <w:rFonts w:ascii="Times New Roman" w:hAnsi="Times New Roman" w:cs="Times New Roman"/>
                  <w:sz w:val="24"/>
                  <w:szCs w:val="24"/>
                </w:rPr>
                <w:t>коде 2.7.1</w:t>
              </w:r>
            </w:hyperlink>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5.1</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Спорт</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спортивных баз и лагерей</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t>12.0</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line="240" w:lineRule="auto"/>
              <w:rPr>
                <w:rFonts w:ascii="Times New Roman" w:hAnsi="Times New Roman" w:cs="Times New Roman"/>
                <w:sz w:val="24"/>
                <w:szCs w:val="24"/>
              </w:rPr>
            </w:pPr>
            <w:r w:rsidRPr="00416FF7">
              <w:rPr>
                <w:rFonts w:ascii="Times New Roman" w:hAnsi="Times New Roman" w:cs="Times New Roman"/>
                <w:sz w:val="24"/>
                <w:szCs w:val="24"/>
              </w:rPr>
              <w:t>Земельные участки (территории) общего пользования</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c>
          <w:tcPr>
            <w:tcW w:w="8919" w:type="dxa"/>
            <w:gridSpan w:val="2"/>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Условно разрешенные</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2.1.1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Малоэтажная многоквартирная жилая застройка</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малоэтажного многоквартирного жилого дома (дом, пригодный для постоянного проживания, высотой до 4 этажей, включая мансардный);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разведение декоративных и плодовых деревьев, овощных и ягодных культур;</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индивидуальных гаражей и иных вспомогательных сооружений;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обустройство спортивных и детских площадок, площадок отдыха;</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2.3</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Блокированная жилая застройка</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жилого дома, не предназначенного для раздела на квартиры, имеющего одну или несколько общих стен с соседними жилыми домами (количеством этажей не более чем три, при общем количестве совмещенных домов не более </w:t>
            </w:r>
            <w:r w:rsidRPr="00416FF7">
              <w:rPr>
                <w:rFonts w:ascii="Times New Roman" w:hAnsi="Times New Roman" w:cs="Times New Roman"/>
                <w:sz w:val="24"/>
                <w:szCs w:val="24"/>
              </w:rPr>
              <w:lastRenderedPageBreak/>
              <w:t>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разведение декоративных и плодовых деревьев, овощных и ягодных культур;</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индивидуальных гаражей и иных вспомогательных сооружений;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обустройство спортивных и детских площадок, площадок отдыха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lastRenderedPageBreak/>
              <w:t>2.5</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Среднеэтажная жилая застройка</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жилых домов, предназначенных для разделения на квартиры, каждая из которых пригодна для постоянного проживания (жилые дома высотой не выше восьми надземных этажей, разделенных на две и более квартиры);</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благоустройство и озеленение;</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подземных гаражей и автостоянок;</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обустройство спортивных и детских площадок, площадок отдыха;</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2.6</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Многоэтажная жилая застройка (высотная застройка)</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жилых домов, предназначенных для разделения на квартиры, каждая из которых пригодна для постоянного проживания (жилые дома высотой девять и выше этажей, включая подземные, разделенных на двадцать и более квартир);</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благоустройство и озеленение придомовых территорий;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обустройство спортивных и детских площадок, хозяйственных площадок;</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подземных гаражей и наземных автостоянок, размещение объектов обслуживания жилой застройки во встроенных, пристроенных и встроенно-пристроенных помещениях </w:t>
            </w:r>
            <w:r w:rsidRPr="00416FF7">
              <w:rPr>
                <w:rFonts w:ascii="Times New Roman" w:hAnsi="Times New Roman" w:cs="Times New Roman"/>
                <w:sz w:val="24"/>
                <w:szCs w:val="24"/>
              </w:rPr>
              <w:lastRenderedPageBreak/>
              <w:t>многоквартирного дома в отдельных помещениях дома, если площадь таких помещений в многоквартирном доме не составляет более 15% от общей площади дома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lastRenderedPageBreak/>
              <w:t>3.6</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Культурное развитие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размещения в них музеев, выставочных залов, художественных галерей, домов культуры, библиотек, кинотеатров и кинозалов, театров, филармоний, планетариев;</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устройство площадок для празднеств и гуляний;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зданий и сооружений для размещения цирков, зверинцев, зоопарков, океанариумов</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3.8</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Общественное управление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Деловое управление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lastRenderedPageBreak/>
              <w:t>4.2</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Объекты торговли (торговые центры, торгово-развлекательные центры (комплексы)</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r:id="rId14" w:history="1">
              <w:r w:rsidRPr="00416FF7">
                <w:rPr>
                  <w:rFonts w:ascii="Times New Roman" w:hAnsi="Times New Roman" w:cs="Times New Roman"/>
                  <w:sz w:val="24"/>
                  <w:szCs w:val="24"/>
                </w:rPr>
                <w:t>кодами 4.5</w:t>
              </w:r>
            </w:hyperlink>
            <w:r w:rsidRPr="00416FF7">
              <w:rPr>
                <w:rFonts w:ascii="Times New Roman" w:hAnsi="Times New Roman" w:cs="Times New Roman"/>
                <w:sz w:val="24"/>
                <w:szCs w:val="24"/>
              </w:rPr>
              <w:t xml:space="preserve"> - </w:t>
            </w:r>
            <w:hyperlink r:id="rId15" w:history="1">
              <w:r w:rsidRPr="00416FF7">
                <w:rPr>
                  <w:rFonts w:ascii="Times New Roman" w:hAnsi="Times New Roman" w:cs="Times New Roman"/>
                  <w:sz w:val="24"/>
                  <w:szCs w:val="24"/>
                </w:rPr>
                <w:t>4.9</w:t>
              </w:r>
            </w:hyperlink>
            <w:r w:rsidRPr="00416FF7">
              <w:rPr>
                <w:rFonts w:ascii="Times New Roman" w:hAnsi="Times New Roman" w:cs="Times New Roman"/>
                <w:sz w:val="24"/>
                <w:szCs w:val="24"/>
              </w:rPr>
              <w:t>;</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гаражей и (или) стоянок для автомобилей сотрудников и посетителей торгового центра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4.3</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Рынки</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гаражей и (или) стоянок для автомобилей сотрудников и посетителей рынка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4.4</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Магазины</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4.5</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Банковская и страховая деятельность</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размещения организаций, оказывающих банковские и страховые</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4.6</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Общественное питание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4.7</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Гостиничное обслуживание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4.8</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Развлечения</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в игорных зонах также допускается размещение игорных заведений, залов </w:t>
            </w:r>
            <w:r w:rsidRPr="00416FF7">
              <w:rPr>
                <w:rFonts w:ascii="Times New Roman" w:hAnsi="Times New Roman" w:cs="Times New Roman"/>
                <w:sz w:val="24"/>
                <w:szCs w:val="24"/>
              </w:rPr>
              <w:lastRenderedPageBreak/>
              <w:t>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lastRenderedPageBreak/>
              <w:t>6.8</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Связь</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w:t>
            </w:r>
            <w:hyperlink r:id="rId16" w:history="1">
              <w:r w:rsidRPr="00416FF7">
                <w:rPr>
                  <w:rFonts w:ascii="Times New Roman" w:hAnsi="Times New Roman" w:cs="Times New Roman"/>
                  <w:sz w:val="24"/>
                  <w:szCs w:val="24"/>
                </w:rPr>
                <w:t>кодом 3.1</w:t>
              </w:r>
            </w:hyperlink>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c>
          <w:tcPr>
            <w:tcW w:w="8919" w:type="dxa"/>
            <w:gridSpan w:val="2"/>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Вспомогательные</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2.7.1</w:t>
            </w: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Объекты гаражного назначения</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3.1</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Коммунальное обслуживание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3.3</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Бытовое обслуживание</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4.9</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Обслуживание автотранспорта</w:t>
            </w:r>
          </w:p>
        </w:tc>
        <w:tc>
          <w:tcPr>
            <w:tcW w:w="4666"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постоянных или временных гаражей с несколькими стояночными местами, стоянок (парковок), гаражей, в том числе многоярусных, не указанных в </w:t>
            </w:r>
            <w:hyperlink r:id="rId17" w:history="1">
              <w:r w:rsidRPr="00416FF7">
                <w:rPr>
                  <w:rFonts w:ascii="Times New Roman" w:hAnsi="Times New Roman" w:cs="Times New Roman"/>
                  <w:sz w:val="24"/>
                  <w:szCs w:val="24"/>
                </w:rPr>
                <w:t>коде 2.7.1</w:t>
              </w:r>
            </w:hyperlink>
          </w:p>
        </w:tc>
      </w:tr>
    </w:tbl>
    <w:p w:rsidR="003B397E" w:rsidRDefault="003B397E" w:rsidP="00A27B4C">
      <w:pPr>
        <w:spacing w:after="0" w:line="240" w:lineRule="auto"/>
        <w:rPr>
          <w:rFonts w:ascii="Times New Roman" w:eastAsia="Times New Roman" w:hAnsi="Times New Roman" w:cs="Times New Roman"/>
          <w:sz w:val="24"/>
          <w:szCs w:val="24"/>
          <w:lang w:eastAsia="zh-CN"/>
        </w:rPr>
        <w:sectPr w:rsidR="003B397E" w:rsidSect="003B397E">
          <w:pgSz w:w="11906" w:h="16838"/>
          <w:pgMar w:top="1134" w:right="850" w:bottom="1134" w:left="1701" w:header="708" w:footer="708" w:gutter="0"/>
          <w:cols w:space="708"/>
          <w:docGrid w:linePitch="360"/>
        </w:sectPr>
      </w:pPr>
    </w:p>
    <w:p w:rsidR="003B397E" w:rsidRPr="00416FF7" w:rsidRDefault="003B397E" w:rsidP="003B397E">
      <w:pPr>
        <w:spacing w:before="120" w:after="120" w:line="240" w:lineRule="auto"/>
        <w:ind w:firstLine="567"/>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2. Предельные размеры земельных участков и предельные параметры разрешенного строительства, реконструкции объектов капитального строи</w:t>
      </w:r>
      <w:r w:rsidR="00562822">
        <w:rPr>
          <w:rFonts w:ascii="Times New Roman" w:eastAsia="Times New Roman" w:hAnsi="Times New Roman" w:cs="Times New Roman"/>
          <w:sz w:val="24"/>
          <w:szCs w:val="24"/>
          <w:lang w:eastAsia="zh-CN"/>
        </w:rPr>
        <w:t>тельства территориальной зоны Ж.</w:t>
      </w:r>
      <w:r w:rsidRPr="00416FF7">
        <w:rPr>
          <w:rFonts w:ascii="Times New Roman" w:eastAsia="Times New Roman" w:hAnsi="Times New Roman" w:cs="Times New Roman"/>
          <w:sz w:val="24"/>
          <w:szCs w:val="24"/>
          <w:lang w:eastAsia="zh-CN"/>
        </w:rPr>
        <w:t>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19"/>
        <w:gridCol w:w="2315"/>
        <w:gridCol w:w="1115"/>
        <w:gridCol w:w="1401"/>
        <w:gridCol w:w="1948"/>
        <w:gridCol w:w="1948"/>
        <w:gridCol w:w="2050"/>
        <w:gridCol w:w="2964"/>
      </w:tblGrid>
      <w:tr w:rsidR="003B397E" w:rsidRPr="00416FF7" w:rsidTr="003B397E">
        <w:trPr>
          <w:trHeight w:val="758"/>
        </w:trPr>
        <w:tc>
          <w:tcPr>
            <w:tcW w:w="281"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795"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Вид разрешенного использования земельных участков и объектов капитального строительства</w:t>
            </w:r>
          </w:p>
        </w:tc>
        <w:tc>
          <w:tcPr>
            <w:tcW w:w="864" w:type="pct"/>
            <w:gridSpan w:val="2"/>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Площадь земельных участков</w:t>
            </w:r>
          </w:p>
        </w:tc>
        <w:tc>
          <w:tcPr>
            <w:tcW w:w="669"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669"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Минимальный отступ от красной линии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704"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Предельная (максимальная) высота объектов капитального строительства</w:t>
            </w:r>
          </w:p>
        </w:tc>
        <w:tc>
          <w:tcPr>
            <w:tcW w:w="1017"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Максимальный процент застройки в границах земельного участка</w:t>
            </w:r>
          </w:p>
        </w:tc>
      </w:tr>
      <w:tr w:rsidR="003B397E" w:rsidRPr="00416FF7" w:rsidTr="003B397E">
        <w:trPr>
          <w:cantSplit/>
          <w:trHeight w:val="1134"/>
        </w:trPr>
        <w:tc>
          <w:tcPr>
            <w:tcW w:w="281"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795"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383" w:type="pct"/>
            <w:textDirection w:val="btLr"/>
          </w:tcPr>
          <w:p w:rsidR="003B397E" w:rsidRPr="00416FF7" w:rsidRDefault="003B397E"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Минимальная </w:t>
            </w:r>
          </w:p>
        </w:tc>
        <w:tc>
          <w:tcPr>
            <w:tcW w:w="480" w:type="pct"/>
            <w:shd w:val="clear" w:color="auto" w:fill="auto"/>
            <w:textDirection w:val="btLr"/>
          </w:tcPr>
          <w:p w:rsidR="003B397E" w:rsidRPr="00416FF7" w:rsidRDefault="003B397E"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Максимальная</w:t>
            </w:r>
          </w:p>
        </w:tc>
        <w:tc>
          <w:tcPr>
            <w:tcW w:w="669"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669"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704"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1017"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r>
      <w:tr w:rsidR="003B397E" w:rsidRPr="00416FF7" w:rsidTr="003B397E">
        <w:trPr>
          <w:trHeight w:val="269"/>
          <w:tblHeader/>
        </w:trPr>
        <w:tc>
          <w:tcPr>
            <w:tcW w:w="281"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1</w:t>
            </w:r>
          </w:p>
        </w:tc>
        <w:tc>
          <w:tcPr>
            <w:tcW w:w="795"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2</w:t>
            </w:r>
          </w:p>
        </w:tc>
        <w:tc>
          <w:tcPr>
            <w:tcW w:w="383"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3</w:t>
            </w:r>
          </w:p>
        </w:tc>
        <w:tc>
          <w:tcPr>
            <w:tcW w:w="480" w:type="pct"/>
            <w:shd w:val="clear" w:color="auto" w:fill="auto"/>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4</w:t>
            </w:r>
          </w:p>
        </w:tc>
        <w:tc>
          <w:tcPr>
            <w:tcW w:w="669"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5</w:t>
            </w:r>
          </w:p>
        </w:tc>
        <w:tc>
          <w:tcPr>
            <w:tcW w:w="669"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6</w:t>
            </w:r>
          </w:p>
        </w:tc>
        <w:tc>
          <w:tcPr>
            <w:tcW w:w="704"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7</w:t>
            </w:r>
          </w:p>
        </w:tc>
        <w:tc>
          <w:tcPr>
            <w:tcW w:w="1017"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8</w:t>
            </w:r>
          </w:p>
        </w:tc>
      </w:tr>
      <w:tr w:rsidR="003B397E" w:rsidRPr="00416FF7" w:rsidTr="003B397E">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4719" w:type="pct"/>
            <w:gridSpan w:val="7"/>
          </w:tcPr>
          <w:p w:rsidR="003B397E" w:rsidRPr="00416FF7" w:rsidRDefault="003B397E"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r>
      <w:tr w:rsidR="003B397E" w:rsidRPr="00416FF7" w:rsidTr="003B397E">
        <w:trPr>
          <w:trHeight w:val="648"/>
        </w:trPr>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2.6</w:t>
            </w:r>
          </w:p>
        </w:tc>
        <w:tc>
          <w:tcPr>
            <w:tcW w:w="79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Многоэтажная жилая застройка (высотная застройка)</w:t>
            </w:r>
          </w:p>
        </w:tc>
        <w:tc>
          <w:tcPr>
            <w:tcW w:w="38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300 м²</w:t>
            </w:r>
          </w:p>
        </w:tc>
        <w:tc>
          <w:tcPr>
            <w:tcW w:w="48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200000 м²</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м</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704" w:type="pct"/>
          </w:tcPr>
          <w:p w:rsidR="003B397E" w:rsidRPr="00416FF7" w:rsidRDefault="003B397E" w:rsidP="003B397E">
            <w:pPr>
              <w:spacing w:after="0" w:line="240" w:lineRule="auto"/>
              <w:rPr>
                <w:rFonts w:ascii="Times New Roman" w:eastAsia="Times New Roman" w:hAnsi="Times New Roman" w:cs="Times New Roman"/>
                <w:sz w:val="24"/>
                <w:szCs w:val="24"/>
                <w:highlight w:val="yellow"/>
                <w:lang w:eastAsia="zh-CN"/>
              </w:rPr>
            </w:pPr>
            <w:r w:rsidRPr="00416FF7">
              <w:rPr>
                <w:rFonts w:ascii="Times New Roman" w:eastAsia="Times New Roman" w:hAnsi="Times New Roman" w:cs="Times New Roman"/>
                <w:sz w:val="24"/>
                <w:szCs w:val="24"/>
                <w:lang w:eastAsia="zh-CN"/>
              </w:rPr>
              <w:t>9 этажей</w:t>
            </w:r>
          </w:p>
        </w:tc>
        <w:tc>
          <w:tcPr>
            <w:tcW w:w="1017" w:type="pct"/>
          </w:tcPr>
          <w:p w:rsidR="003B397E" w:rsidRPr="00416FF7" w:rsidRDefault="003B397E" w:rsidP="003B397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50%</w:t>
            </w:r>
          </w:p>
        </w:tc>
      </w:tr>
      <w:tr w:rsidR="003B397E" w:rsidRPr="00416FF7" w:rsidTr="003B397E">
        <w:trPr>
          <w:trHeight w:val="648"/>
        </w:trPr>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3.1</w:t>
            </w:r>
          </w:p>
        </w:tc>
        <w:tc>
          <w:tcPr>
            <w:tcW w:w="79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Коммунальное обслуживание</w:t>
            </w:r>
          </w:p>
        </w:tc>
        <w:tc>
          <w:tcPr>
            <w:tcW w:w="38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 м²*</w:t>
            </w:r>
          </w:p>
        </w:tc>
        <w:tc>
          <w:tcPr>
            <w:tcW w:w="48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 м²*</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xml:space="preserve">для объектов инженерно-технического </w:t>
            </w:r>
            <w:r w:rsidRPr="00416FF7">
              <w:rPr>
                <w:rFonts w:ascii="Times New Roman" w:eastAsia="Times New Roman" w:hAnsi="Times New Roman" w:cs="Times New Roman"/>
                <w:sz w:val="24"/>
                <w:szCs w:val="24"/>
                <w:lang w:eastAsia="zh-CN"/>
              </w:rPr>
              <w:lastRenderedPageBreak/>
              <w:t>обеспечения - 0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хозяйственных построек - 1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- 3 м</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 xml:space="preserve">для объектов инженерно-технического </w:t>
            </w:r>
            <w:r w:rsidRPr="00416FF7">
              <w:rPr>
                <w:rFonts w:ascii="Times New Roman" w:eastAsia="Times New Roman" w:hAnsi="Times New Roman" w:cs="Times New Roman"/>
                <w:sz w:val="24"/>
                <w:szCs w:val="24"/>
                <w:lang w:eastAsia="zh-CN"/>
              </w:rPr>
              <w:lastRenderedPageBreak/>
              <w:t>обеспечения - 0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- 5 м</w:t>
            </w:r>
          </w:p>
        </w:tc>
        <w:tc>
          <w:tcPr>
            <w:tcW w:w="704"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13 м</w:t>
            </w:r>
          </w:p>
        </w:tc>
        <w:tc>
          <w:tcPr>
            <w:tcW w:w="101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только объектов инженерно-</w:t>
            </w:r>
            <w:r w:rsidRPr="00416FF7">
              <w:rPr>
                <w:rFonts w:ascii="Times New Roman" w:eastAsia="Times New Roman" w:hAnsi="Times New Roman" w:cs="Times New Roman"/>
                <w:sz w:val="24"/>
                <w:szCs w:val="24"/>
                <w:lang w:eastAsia="zh-CN"/>
              </w:rPr>
              <w:lastRenderedPageBreak/>
              <w:t>технического обеспечения - 100 %;</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иных объектов - 80 %</w:t>
            </w:r>
          </w:p>
        </w:tc>
      </w:tr>
      <w:tr w:rsidR="003B397E" w:rsidRPr="00416FF7" w:rsidTr="003B397E">
        <w:trPr>
          <w:trHeight w:val="648"/>
        </w:trPr>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4.9</w:t>
            </w:r>
          </w:p>
        </w:tc>
        <w:tc>
          <w:tcPr>
            <w:tcW w:w="79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Обслуживание автотранспорта</w:t>
            </w:r>
          </w:p>
        </w:tc>
        <w:tc>
          <w:tcPr>
            <w:tcW w:w="38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48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автостоянок - 0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- 3 м</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автостоянок - 0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- 5 м</w:t>
            </w:r>
          </w:p>
        </w:tc>
        <w:tc>
          <w:tcPr>
            <w:tcW w:w="704"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17" w:type="pct"/>
          </w:tcPr>
          <w:p w:rsidR="003B397E" w:rsidRPr="00416FF7" w:rsidRDefault="003B397E" w:rsidP="003B397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3B397E" w:rsidRPr="00416FF7" w:rsidTr="003B397E">
        <w:trPr>
          <w:trHeight w:val="420"/>
        </w:trPr>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5.1</w:t>
            </w:r>
          </w:p>
        </w:tc>
        <w:tc>
          <w:tcPr>
            <w:tcW w:w="79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Спорт</w:t>
            </w:r>
          </w:p>
        </w:tc>
        <w:tc>
          <w:tcPr>
            <w:tcW w:w="38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50 м²</w:t>
            </w:r>
          </w:p>
        </w:tc>
        <w:tc>
          <w:tcPr>
            <w:tcW w:w="48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2000 м²</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м</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704"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1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3B397E" w:rsidRPr="00416FF7" w:rsidTr="003B397E">
        <w:trPr>
          <w:trHeight w:val="420"/>
        </w:trPr>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12.0</w:t>
            </w:r>
          </w:p>
        </w:tc>
        <w:tc>
          <w:tcPr>
            <w:tcW w:w="79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Земельные участки (территории) общего пользования</w:t>
            </w:r>
          </w:p>
        </w:tc>
        <w:tc>
          <w:tcPr>
            <w:tcW w:w="38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480" w:type="pct"/>
          </w:tcPr>
          <w:p w:rsidR="003B397E" w:rsidRPr="00416FF7" w:rsidRDefault="003B397E" w:rsidP="003B397E">
            <w:pPr>
              <w:spacing w:after="0" w:line="240" w:lineRule="auto"/>
              <w:rPr>
                <w:rFonts w:ascii="Times New Roman" w:eastAsia="Times New Roman" w:hAnsi="Times New Roman" w:cs="Times New Roman"/>
                <w:sz w:val="24"/>
                <w:szCs w:val="24"/>
                <w:lang w:val="en-US" w:eastAsia="zh-CN"/>
              </w:rPr>
            </w:pPr>
            <w:r w:rsidRPr="00416FF7">
              <w:rPr>
                <w:rFonts w:ascii="Times New Roman" w:eastAsia="Times New Roman" w:hAnsi="Times New Roman" w:cs="Times New Roman"/>
                <w:sz w:val="24"/>
                <w:szCs w:val="24"/>
                <w:lang w:eastAsia="zh-CN"/>
              </w:rPr>
              <w:t>не подлежит установлению</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0 м</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0 м</w:t>
            </w:r>
          </w:p>
        </w:tc>
        <w:tc>
          <w:tcPr>
            <w:tcW w:w="704"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101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 в случае, если для земельного участка дополнительно к основному виду разрешенного использования определен вспомогательный вид разрешенного использования "Коммунальное обслуживание";</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0 % в иных случаях</w:t>
            </w:r>
          </w:p>
        </w:tc>
      </w:tr>
      <w:tr w:rsidR="003B397E" w:rsidRPr="00416FF7" w:rsidTr="003B397E">
        <w:trPr>
          <w:trHeight w:val="278"/>
        </w:trPr>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4719" w:type="pct"/>
            <w:gridSpan w:val="7"/>
          </w:tcPr>
          <w:p w:rsidR="003B397E" w:rsidRPr="00416FF7" w:rsidRDefault="003B397E" w:rsidP="003B397E">
            <w:pPr>
              <w:spacing w:after="0" w:line="240" w:lineRule="auto"/>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t>Условно разрешенные</w:t>
            </w:r>
          </w:p>
        </w:tc>
      </w:tr>
      <w:tr w:rsidR="003B397E" w:rsidRPr="00416FF7" w:rsidTr="003B397E">
        <w:tc>
          <w:tcPr>
            <w:tcW w:w="281" w:type="pct"/>
          </w:tcPr>
          <w:p w:rsidR="003B397E" w:rsidRPr="00416FF7" w:rsidRDefault="003B397E" w:rsidP="003B397E">
            <w:pPr>
              <w:pStyle w:val="a4"/>
              <w:rPr>
                <w:sz w:val="24"/>
                <w:szCs w:val="24"/>
              </w:rPr>
            </w:pPr>
            <w:r w:rsidRPr="00416FF7">
              <w:rPr>
                <w:sz w:val="24"/>
                <w:szCs w:val="24"/>
              </w:rPr>
              <w:lastRenderedPageBreak/>
              <w:t>2.1.1</w:t>
            </w:r>
          </w:p>
        </w:tc>
        <w:tc>
          <w:tcPr>
            <w:tcW w:w="795" w:type="pct"/>
          </w:tcPr>
          <w:p w:rsidR="003B397E" w:rsidRPr="00416FF7" w:rsidRDefault="003B397E" w:rsidP="003B397E">
            <w:pPr>
              <w:pStyle w:val="a4"/>
              <w:rPr>
                <w:sz w:val="24"/>
                <w:szCs w:val="24"/>
              </w:rPr>
            </w:pPr>
            <w:r w:rsidRPr="00416FF7">
              <w:rPr>
                <w:sz w:val="24"/>
                <w:szCs w:val="24"/>
              </w:rPr>
              <w:t>Малоэтажная многоквартирная жилая застройка</w:t>
            </w:r>
          </w:p>
        </w:tc>
        <w:tc>
          <w:tcPr>
            <w:tcW w:w="383" w:type="pct"/>
          </w:tcPr>
          <w:p w:rsidR="003B397E" w:rsidRPr="00416FF7" w:rsidRDefault="003B397E" w:rsidP="003B397E">
            <w:pPr>
              <w:pStyle w:val="a4"/>
              <w:rPr>
                <w:sz w:val="24"/>
                <w:szCs w:val="24"/>
                <w:lang w:val="en-US"/>
              </w:rPr>
            </w:pPr>
            <w:r w:rsidRPr="00416FF7">
              <w:rPr>
                <w:sz w:val="24"/>
                <w:szCs w:val="24"/>
                <w:lang w:val="en-US"/>
              </w:rPr>
              <w:t>100</w:t>
            </w:r>
            <w:r w:rsidRPr="00416FF7">
              <w:rPr>
                <w:sz w:val="24"/>
                <w:szCs w:val="24"/>
              </w:rPr>
              <w:t xml:space="preserve"> м</w:t>
            </w:r>
            <w:r w:rsidRPr="00416FF7">
              <w:rPr>
                <w:sz w:val="24"/>
                <w:szCs w:val="24"/>
                <w:vertAlign w:val="superscript"/>
              </w:rPr>
              <w:t>2</w:t>
            </w:r>
          </w:p>
        </w:tc>
        <w:tc>
          <w:tcPr>
            <w:tcW w:w="480" w:type="pct"/>
          </w:tcPr>
          <w:p w:rsidR="003B397E" w:rsidRPr="00416FF7" w:rsidRDefault="003B397E" w:rsidP="003B397E">
            <w:pPr>
              <w:pStyle w:val="a4"/>
              <w:rPr>
                <w:sz w:val="24"/>
                <w:szCs w:val="24"/>
                <w:lang w:val="en-US"/>
              </w:rPr>
            </w:pPr>
            <w:r w:rsidRPr="00416FF7">
              <w:rPr>
                <w:sz w:val="24"/>
                <w:szCs w:val="24"/>
                <w:lang w:val="en-US"/>
              </w:rPr>
              <w:t>200000</w:t>
            </w:r>
            <w:r w:rsidRPr="00416FF7">
              <w:rPr>
                <w:sz w:val="24"/>
                <w:szCs w:val="24"/>
              </w:rPr>
              <w:t xml:space="preserve"> м</w:t>
            </w:r>
            <w:r w:rsidRPr="00416FF7">
              <w:rPr>
                <w:sz w:val="24"/>
                <w:szCs w:val="24"/>
                <w:vertAlign w:val="superscript"/>
              </w:rPr>
              <w:t>2</w:t>
            </w:r>
          </w:p>
        </w:tc>
        <w:tc>
          <w:tcPr>
            <w:tcW w:w="669" w:type="pct"/>
          </w:tcPr>
          <w:p w:rsidR="003B397E" w:rsidRPr="00416FF7" w:rsidRDefault="003B397E" w:rsidP="003B397E">
            <w:pPr>
              <w:pStyle w:val="a4"/>
              <w:rPr>
                <w:sz w:val="24"/>
                <w:szCs w:val="24"/>
              </w:rPr>
            </w:pPr>
            <w:r w:rsidRPr="00416FF7">
              <w:rPr>
                <w:sz w:val="24"/>
                <w:szCs w:val="24"/>
              </w:rPr>
              <w:t>3 м</w:t>
            </w:r>
          </w:p>
        </w:tc>
        <w:tc>
          <w:tcPr>
            <w:tcW w:w="669" w:type="pct"/>
          </w:tcPr>
          <w:p w:rsidR="003B397E" w:rsidRPr="00416FF7" w:rsidRDefault="003B397E" w:rsidP="003B397E">
            <w:pPr>
              <w:pStyle w:val="a4"/>
              <w:rPr>
                <w:sz w:val="24"/>
                <w:szCs w:val="24"/>
              </w:rPr>
            </w:pPr>
            <w:r w:rsidRPr="00416FF7">
              <w:rPr>
                <w:sz w:val="24"/>
                <w:szCs w:val="24"/>
              </w:rPr>
              <w:t>5 м</w:t>
            </w:r>
          </w:p>
        </w:tc>
        <w:tc>
          <w:tcPr>
            <w:tcW w:w="704" w:type="pct"/>
          </w:tcPr>
          <w:p w:rsidR="003B397E" w:rsidRPr="00416FF7" w:rsidRDefault="003B397E" w:rsidP="003B397E">
            <w:pPr>
              <w:pStyle w:val="a4"/>
              <w:rPr>
                <w:sz w:val="24"/>
                <w:szCs w:val="24"/>
              </w:rPr>
            </w:pPr>
            <w:r w:rsidRPr="00416FF7">
              <w:rPr>
                <w:sz w:val="24"/>
                <w:szCs w:val="24"/>
              </w:rPr>
              <w:t>4 этажа, включая мансардный</w:t>
            </w:r>
          </w:p>
        </w:tc>
        <w:tc>
          <w:tcPr>
            <w:tcW w:w="1017" w:type="pct"/>
          </w:tcPr>
          <w:p w:rsidR="003B397E" w:rsidRPr="00416FF7" w:rsidRDefault="003B397E" w:rsidP="003B397E">
            <w:pPr>
              <w:pStyle w:val="a4"/>
              <w:jc w:val="center"/>
              <w:rPr>
                <w:sz w:val="24"/>
                <w:szCs w:val="24"/>
              </w:rPr>
            </w:pPr>
            <w:r w:rsidRPr="00416FF7">
              <w:rPr>
                <w:sz w:val="24"/>
                <w:szCs w:val="24"/>
              </w:rPr>
              <w:t>50 %</w:t>
            </w:r>
          </w:p>
        </w:tc>
      </w:tr>
      <w:tr w:rsidR="003B397E" w:rsidRPr="00416FF7" w:rsidTr="003B397E">
        <w:tc>
          <w:tcPr>
            <w:tcW w:w="281" w:type="pct"/>
          </w:tcPr>
          <w:p w:rsidR="003B397E" w:rsidRPr="00416FF7" w:rsidRDefault="003B397E" w:rsidP="003B397E">
            <w:pPr>
              <w:pStyle w:val="a4"/>
              <w:rPr>
                <w:sz w:val="24"/>
                <w:szCs w:val="24"/>
              </w:rPr>
            </w:pPr>
            <w:r w:rsidRPr="00416FF7">
              <w:rPr>
                <w:sz w:val="24"/>
                <w:szCs w:val="24"/>
              </w:rPr>
              <w:t>2.3</w:t>
            </w:r>
          </w:p>
        </w:tc>
        <w:tc>
          <w:tcPr>
            <w:tcW w:w="795" w:type="pct"/>
          </w:tcPr>
          <w:p w:rsidR="003B397E" w:rsidRPr="00416FF7" w:rsidRDefault="003B397E" w:rsidP="003B397E">
            <w:pPr>
              <w:pStyle w:val="a4"/>
              <w:rPr>
                <w:sz w:val="24"/>
                <w:szCs w:val="24"/>
              </w:rPr>
            </w:pPr>
            <w:r w:rsidRPr="00416FF7">
              <w:rPr>
                <w:sz w:val="24"/>
                <w:szCs w:val="24"/>
              </w:rPr>
              <w:t>Блокированная жилая застройка</w:t>
            </w:r>
          </w:p>
        </w:tc>
        <w:tc>
          <w:tcPr>
            <w:tcW w:w="383" w:type="pct"/>
          </w:tcPr>
          <w:p w:rsidR="003B397E" w:rsidRPr="00416FF7" w:rsidRDefault="003B397E" w:rsidP="003B397E">
            <w:pPr>
              <w:pStyle w:val="a4"/>
              <w:rPr>
                <w:sz w:val="24"/>
                <w:szCs w:val="24"/>
              </w:rPr>
            </w:pPr>
            <w:r w:rsidRPr="00416FF7">
              <w:rPr>
                <w:sz w:val="24"/>
                <w:szCs w:val="24"/>
              </w:rPr>
              <w:t>300 м</w:t>
            </w:r>
            <w:r w:rsidRPr="00416FF7">
              <w:rPr>
                <w:sz w:val="24"/>
                <w:szCs w:val="24"/>
                <w:vertAlign w:val="superscript"/>
              </w:rPr>
              <w:t>2</w:t>
            </w:r>
          </w:p>
        </w:tc>
        <w:tc>
          <w:tcPr>
            <w:tcW w:w="480" w:type="pct"/>
          </w:tcPr>
          <w:p w:rsidR="003B397E" w:rsidRPr="00416FF7" w:rsidRDefault="003B397E" w:rsidP="003B397E">
            <w:pPr>
              <w:pStyle w:val="a4"/>
              <w:rPr>
                <w:sz w:val="24"/>
                <w:szCs w:val="24"/>
                <w:lang w:val="en-US"/>
              </w:rPr>
            </w:pPr>
            <w:r w:rsidRPr="00416FF7">
              <w:rPr>
                <w:sz w:val="24"/>
                <w:szCs w:val="24"/>
                <w:lang w:val="en-US"/>
              </w:rPr>
              <w:t>200000</w:t>
            </w:r>
            <w:r w:rsidRPr="00416FF7">
              <w:rPr>
                <w:sz w:val="24"/>
                <w:szCs w:val="24"/>
              </w:rPr>
              <w:t xml:space="preserve"> м</w:t>
            </w:r>
            <w:r w:rsidRPr="00416FF7">
              <w:rPr>
                <w:sz w:val="24"/>
                <w:szCs w:val="24"/>
                <w:vertAlign w:val="superscript"/>
              </w:rPr>
              <w:t>2</w:t>
            </w:r>
          </w:p>
        </w:tc>
        <w:tc>
          <w:tcPr>
            <w:tcW w:w="669" w:type="pct"/>
          </w:tcPr>
          <w:p w:rsidR="003B397E" w:rsidRPr="00416FF7" w:rsidRDefault="003B397E" w:rsidP="003B397E">
            <w:pPr>
              <w:pStyle w:val="a4"/>
              <w:rPr>
                <w:sz w:val="24"/>
                <w:szCs w:val="24"/>
              </w:rPr>
            </w:pPr>
            <w:r w:rsidRPr="00416FF7">
              <w:rPr>
                <w:sz w:val="24"/>
                <w:szCs w:val="24"/>
              </w:rPr>
              <w:t>1 м</w:t>
            </w:r>
          </w:p>
        </w:tc>
        <w:tc>
          <w:tcPr>
            <w:tcW w:w="669" w:type="pct"/>
          </w:tcPr>
          <w:p w:rsidR="003B397E" w:rsidRPr="00416FF7" w:rsidRDefault="003B397E" w:rsidP="003B397E">
            <w:pPr>
              <w:pStyle w:val="a4"/>
              <w:rPr>
                <w:sz w:val="24"/>
                <w:szCs w:val="24"/>
              </w:rPr>
            </w:pPr>
            <w:r w:rsidRPr="00416FF7">
              <w:rPr>
                <w:sz w:val="24"/>
                <w:szCs w:val="24"/>
              </w:rPr>
              <w:t>5 м</w:t>
            </w:r>
          </w:p>
        </w:tc>
        <w:tc>
          <w:tcPr>
            <w:tcW w:w="704" w:type="pct"/>
          </w:tcPr>
          <w:p w:rsidR="003B397E" w:rsidRPr="00416FF7" w:rsidRDefault="003B397E" w:rsidP="003B397E">
            <w:pPr>
              <w:pStyle w:val="a4"/>
              <w:rPr>
                <w:sz w:val="24"/>
                <w:szCs w:val="24"/>
              </w:rPr>
            </w:pPr>
            <w:r w:rsidRPr="00416FF7">
              <w:rPr>
                <w:sz w:val="24"/>
                <w:szCs w:val="24"/>
              </w:rPr>
              <w:t>3 этажа</w:t>
            </w:r>
          </w:p>
        </w:tc>
        <w:tc>
          <w:tcPr>
            <w:tcW w:w="1017" w:type="pct"/>
          </w:tcPr>
          <w:p w:rsidR="003B397E" w:rsidRPr="00416FF7" w:rsidRDefault="003B397E" w:rsidP="003B397E">
            <w:pPr>
              <w:pStyle w:val="a4"/>
              <w:jc w:val="center"/>
              <w:rPr>
                <w:sz w:val="24"/>
                <w:szCs w:val="24"/>
              </w:rPr>
            </w:pPr>
            <w:r w:rsidRPr="00416FF7">
              <w:rPr>
                <w:sz w:val="24"/>
                <w:szCs w:val="24"/>
              </w:rPr>
              <w:t>50 %</w:t>
            </w:r>
          </w:p>
        </w:tc>
      </w:tr>
      <w:tr w:rsidR="003B397E" w:rsidRPr="00416FF7" w:rsidTr="003B397E">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2.5</w:t>
            </w:r>
          </w:p>
        </w:tc>
        <w:tc>
          <w:tcPr>
            <w:tcW w:w="79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Среднеэтажная жилая застройка</w:t>
            </w:r>
          </w:p>
        </w:tc>
        <w:tc>
          <w:tcPr>
            <w:tcW w:w="38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300 м²</w:t>
            </w:r>
          </w:p>
        </w:tc>
        <w:tc>
          <w:tcPr>
            <w:tcW w:w="48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200000 м²</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м</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704"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 надземных этажей</w:t>
            </w:r>
          </w:p>
        </w:tc>
        <w:tc>
          <w:tcPr>
            <w:tcW w:w="1017" w:type="pct"/>
          </w:tcPr>
          <w:p w:rsidR="003B397E" w:rsidRPr="00416FF7" w:rsidRDefault="003B397E" w:rsidP="003B397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50%</w:t>
            </w:r>
          </w:p>
        </w:tc>
      </w:tr>
      <w:tr w:rsidR="003B397E" w:rsidRPr="00416FF7" w:rsidTr="003B397E">
        <w:tc>
          <w:tcPr>
            <w:tcW w:w="281" w:type="pct"/>
          </w:tcPr>
          <w:p w:rsidR="003B397E" w:rsidRPr="00416FF7" w:rsidRDefault="004509AE" w:rsidP="003B397E">
            <w:pPr>
              <w:spacing w:after="0" w:line="240" w:lineRule="auto"/>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2.6</w:t>
            </w:r>
          </w:p>
        </w:tc>
        <w:tc>
          <w:tcPr>
            <w:tcW w:w="79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Многоэтажная жилая застройка (высотная застройка)</w:t>
            </w:r>
          </w:p>
        </w:tc>
        <w:tc>
          <w:tcPr>
            <w:tcW w:w="383"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300 м²</w:t>
            </w:r>
          </w:p>
        </w:tc>
        <w:tc>
          <w:tcPr>
            <w:tcW w:w="480"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200000 м²</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м</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704" w:type="pct"/>
          </w:tcPr>
          <w:p w:rsidR="003B397E" w:rsidRPr="00416FF7" w:rsidRDefault="003B397E" w:rsidP="003B397E">
            <w:pPr>
              <w:spacing w:after="0" w:line="240" w:lineRule="auto"/>
              <w:rPr>
                <w:rFonts w:ascii="Times New Roman" w:eastAsia="Times New Roman" w:hAnsi="Times New Roman" w:cs="Times New Roman"/>
                <w:sz w:val="24"/>
                <w:szCs w:val="24"/>
                <w:highlight w:val="yellow"/>
                <w:lang w:eastAsia="zh-CN"/>
              </w:rPr>
            </w:pPr>
            <w:r w:rsidRPr="00416FF7">
              <w:rPr>
                <w:rFonts w:ascii="Times New Roman" w:eastAsia="Times New Roman" w:hAnsi="Times New Roman" w:cs="Times New Roman"/>
                <w:sz w:val="24"/>
                <w:szCs w:val="24"/>
                <w:lang w:eastAsia="zh-CN"/>
              </w:rPr>
              <w:t>14 надземных этажей</w:t>
            </w:r>
          </w:p>
        </w:tc>
        <w:tc>
          <w:tcPr>
            <w:tcW w:w="1017" w:type="pct"/>
          </w:tcPr>
          <w:p w:rsidR="003B397E" w:rsidRPr="00416FF7" w:rsidRDefault="003B397E" w:rsidP="003B397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50%</w:t>
            </w:r>
          </w:p>
        </w:tc>
      </w:tr>
      <w:tr w:rsidR="003B397E" w:rsidRPr="00416FF7" w:rsidTr="003B397E">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3.6</w:t>
            </w:r>
          </w:p>
        </w:tc>
        <w:tc>
          <w:tcPr>
            <w:tcW w:w="79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Культурное развитие</w:t>
            </w:r>
          </w:p>
        </w:tc>
        <w:tc>
          <w:tcPr>
            <w:tcW w:w="38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2000 м²</w:t>
            </w:r>
          </w:p>
        </w:tc>
        <w:tc>
          <w:tcPr>
            <w:tcW w:w="48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 м</w:t>
            </w:r>
            <w:r w:rsidRPr="00416FF7">
              <w:rPr>
                <w:rFonts w:ascii="Times New Roman" w:eastAsia="Times New Roman" w:hAnsi="Times New Roman" w:cs="Times New Roman"/>
                <w:sz w:val="24"/>
                <w:szCs w:val="24"/>
                <w:vertAlign w:val="superscript"/>
                <w:lang w:eastAsia="zh-CN"/>
              </w:rPr>
              <w:t>2</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м</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704"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17" w:type="pct"/>
          </w:tcPr>
          <w:p w:rsidR="003B397E" w:rsidRPr="00416FF7" w:rsidRDefault="003B397E" w:rsidP="003B397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60 %</w:t>
            </w:r>
          </w:p>
        </w:tc>
      </w:tr>
      <w:tr w:rsidR="003B397E" w:rsidRPr="00416FF7" w:rsidTr="003B397E">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3.8</w:t>
            </w:r>
          </w:p>
        </w:tc>
        <w:tc>
          <w:tcPr>
            <w:tcW w:w="79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Общественное управление</w:t>
            </w:r>
          </w:p>
        </w:tc>
        <w:tc>
          <w:tcPr>
            <w:tcW w:w="38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 м²</w:t>
            </w:r>
          </w:p>
        </w:tc>
        <w:tc>
          <w:tcPr>
            <w:tcW w:w="48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1800 м</w:t>
            </w:r>
            <w:r w:rsidRPr="00416FF7">
              <w:rPr>
                <w:rFonts w:ascii="Times New Roman" w:eastAsia="Times New Roman" w:hAnsi="Times New Roman" w:cs="Times New Roman"/>
                <w:sz w:val="24"/>
                <w:szCs w:val="24"/>
                <w:vertAlign w:val="superscript"/>
                <w:lang w:eastAsia="zh-CN"/>
              </w:rPr>
              <w:t>2</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704"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17" w:type="pct"/>
          </w:tcPr>
          <w:p w:rsidR="003B397E" w:rsidRPr="00416FF7" w:rsidRDefault="003B397E" w:rsidP="003B397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60 %</w:t>
            </w:r>
          </w:p>
        </w:tc>
      </w:tr>
      <w:tr w:rsidR="003B397E" w:rsidRPr="00416FF7" w:rsidTr="003B397E">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4.1</w:t>
            </w:r>
          </w:p>
        </w:tc>
        <w:tc>
          <w:tcPr>
            <w:tcW w:w="79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Деловое управление</w:t>
            </w:r>
          </w:p>
        </w:tc>
        <w:tc>
          <w:tcPr>
            <w:tcW w:w="38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 м²</w:t>
            </w:r>
          </w:p>
        </w:tc>
        <w:tc>
          <w:tcPr>
            <w:tcW w:w="48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1800 м</w:t>
            </w:r>
            <w:r w:rsidRPr="00416FF7">
              <w:rPr>
                <w:rFonts w:ascii="Times New Roman" w:eastAsia="Times New Roman" w:hAnsi="Times New Roman" w:cs="Times New Roman"/>
                <w:sz w:val="24"/>
                <w:szCs w:val="24"/>
                <w:vertAlign w:val="superscript"/>
                <w:lang w:eastAsia="zh-CN"/>
              </w:rPr>
              <w:t>2</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704"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17" w:type="pct"/>
          </w:tcPr>
          <w:p w:rsidR="003B397E" w:rsidRPr="00416FF7" w:rsidRDefault="003B397E" w:rsidP="003B397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60 %</w:t>
            </w:r>
          </w:p>
        </w:tc>
      </w:tr>
      <w:tr w:rsidR="003B397E" w:rsidRPr="00416FF7" w:rsidTr="003B397E">
        <w:tc>
          <w:tcPr>
            <w:tcW w:w="281" w:type="pct"/>
          </w:tcPr>
          <w:p w:rsidR="003B397E" w:rsidRPr="00416FF7" w:rsidRDefault="003B397E" w:rsidP="003B397E">
            <w:pPr>
              <w:pStyle w:val="a4"/>
              <w:rPr>
                <w:sz w:val="24"/>
                <w:szCs w:val="24"/>
              </w:rPr>
            </w:pPr>
            <w:r w:rsidRPr="00416FF7">
              <w:rPr>
                <w:sz w:val="24"/>
                <w:szCs w:val="24"/>
              </w:rPr>
              <w:t>4.2</w:t>
            </w:r>
          </w:p>
        </w:tc>
        <w:tc>
          <w:tcPr>
            <w:tcW w:w="795" w:type="pct"/>
          </w:tcPr>
          <w:p w:rsidR="003B397E" w:rsidRPr="00416FF7" w:rsidRDefault="003B397E" w:rsidP="003B397E">
            <w:pPr>
              <w:pStyle w:val="a4"/>
              <w:rPr>
                <w:sz w:val="24"/>
                <w:szCs w:val="24"/>
              </w:rPr>
            </w:pPr>
            <w:r w:rsidRPr="00416FF7">
              <w:rPr>
                <w:sz w:val="24"/>
                <w:szCs w:val="24"/>
              </w:rPr>
              <w:t>Объекты торговли (торговые центры, торгово-развлекательные центры (комплексы)</w:t>
            </w:r>
          </w:p>
        </w:tc>
        <w:tc>
          <w:tcPr>
            <w:tcW w:w="383" w:type="pct"/>
          </w:tcPr>
          <w:p w:rsidR="003B397E" w:rsidRPr="00416FF7" w:rsidRDefault="003B397E" w:rsidP="003B397E">
            <w:pPr>
              <w:pStyle w:val="a4"/>
              <w:rPr>
                <w:sz w:val="24"/>
                <w:szCs w:val="24"/>
              </w:rPr>
            </w:pPr>
            <w:r w:rsidRPr="00416FF7">
              <w:rPr>
                <w:sz w:val="24"/>
                <w:szCs w:val="24"/>
              </w:rPr>
              <w:t>1000 м²</w:t>
            </w:r>
          </w:p>
        </w:tc>
        <w:tc>
          <w:tcPr>
            <w:tcW w:w="480" w:type="pct"/>
          </w:tcPr>
          <w:p w:rsidR="003B397E" w:rsidRPr="00416FF7" w:rsidRDefault="003B397E" w:rsidP="003B397E">
            <w:pPr>
              <w:pStyle w:val="a4"/>
              <w:rPr>
                <w:sz w:val="24"/>
                <w:szCs w:val="24"/>
              </w:rPr>
            </w:pPr>
            <w:r w:rsidRPr="00416FF7">
              <w:rPr>
                <w:sz w:val="24"/>
                <w:szCs w:val="24"/>
              </w:rPr>
              <w:t>100000 м²</w:t>
            </w:r>
          </w:p>
        </w:tc>
        <w:tc>
          <w:tcPr>
            <w:tcW w:w="669" w:type="pct"/>
          </w:tcPr>
          <w:p w:rsidR="003B397E" w:rsidRPr="00416FF7" w:rsidRDefault="003B397E" w:rsidP="003B397E">
            <w:pPr>
              <w:pStyle w:val="a4"/>
              <w:rPr>
                <w:sz w:val="24"/>
                <w:szCs w:val="24"/>
              </w:rPr>
            </w:pPr>
            <w:r w:rsidRPr="00416FF7">
              <w:rPr>
                <w:sz w:val="24"/>
                <w:szCs w:val="24"/>
              </w:rPr>
              <w:t>3 м</w:t>
            </w:r>
          </w:p>
        </w:tc>
        <w:tc>
          <w:tcPr>
            <w:tcW w:w="669" w:type="pct"/>
          </w:tcPr>
          <w:p w:rsidR="003B397E" w:rsidRPr="00416FF7" w:rsidRDefault="003B397E" w:rsidP="003B397E">
            <w:pPr>
              <w:pStyle w:val="a4"/>
              <w:rPr>
                <w:sz w:val="24"/>
                <w:szCs w:val="24"/>
              </w:rPr>
            </w:pPr>
            <w:r w:rsidRPr="00416FF7">
              <w:rPr>
                <w:sz w:val="24"/>
                <w:szCs w:val="24"/>
              </w:rPr>
              <w:t>5 м</w:t>
            </w:r>
          </w:p>
        </w:tc>
        <w:tc>
          <w:tcPr>
            <w:tcW w:w="704" w:type="pct"/>
          </w:tcPr>
          <w:p w:rsidR="003B397E" w:rsidRPr="00416FF7" w:rsidRDefault="003B397E" w:rsidP="003B397E">
            <w:pPr>
              <w:pStyle w:val="a4"/>
              <w:rPr>
                <w:sz w:val="24"/>
                <w:szCs w:val="24"/>
              </w:rPr>
            </w:pPr>
            <w:r w:rsidRPr="00416FF7">
              <w:rPr>
                <w:sz w:val="24"/>
                <w:szCs w:val="24"/>
              </w:rPr>
              <w:t>13 м</w:t>
            </w:r>
          </w:p>
        </w:tc>
        <w:tc>
          <w:tcPr>
            <w:tcW w:w="1017" w:type="pct"/>
          </w:tcPr>
          <w:p w:rsidR="003B397E" w:rsidRPr="00416FF7" w:rsidRDefault="003B397E" w:rsidP="003B397E">
            <w:pPr>
              <w:pStyle w:val="a4"/>
              <w:jc w:val="center"/>
              <w:rPr>
                <w:sz w:val="24"/>
                <w:szCs w:val="24"/>
              </w:rPr>
            </w:pPr>
            <w:r w:rsidRPr="00416FF7">
              <w:rPr>
                <w:sz w:val="24"/>
                <w:szCs w:val="24"/>
              </w:rPr>
              <w:t>80 %</w:t>
            </w:r>
          </w:p>
        </w:tc>
      </w:tr>
      <w:tr w:rsidR="003B397E" w:rsidRPr="00416FF7" w:rsidTr="003B397E">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4.3</w:t>
            </w:r>
          </w:p>
        </w:tc>
        <w:tc>
          <w:tcPr>
            <w:tcW w:w="795" w:type="pct"/>
          </w:tcPr>
          <w:p w:rsidR="003B397E" w:rsidRPr="00416FF7" w:rsidRDefault="003B397E" w:rsidP="003B397E">
            <w:pPr>
              <w:pStyle w:val="a4"/>
              <w:rPr>
                <w:sz w:val="24"/>
                <w:szCs w:val="24"/>
              </w:rPr>
            </w:pPr>
            <w:r w:rsidRPr="00416FF7">
              <w:rPr>
                <w:sz w:val="24"/>
                <w:szCs w:val="24"/>
              </w:rPr>
              <w:t>Рынки</w:t>
            </w:r>
          </w:p>
        </w:tc>
        <w:tc>
          <w:tcPr>
            <w:tcW w:w="383" w:type="pct"/>
          </w:tcPr>
          <w:p w:rsidR="003B397E" w:rsidRPr="00416FF7" w:rsidRDefault="003B397E" w:rsidP="003B397E">
            <w:pPr>
              <w:pStyle w:val="a4"/>
              <w:rPr>
                <w:sz w:val="24"/>
                <w:szCs w:val="24"/>
              </w:rPr>
            </w:pPr>
            <w:r w:rsidRPr="00416FF7">
              <w:rPr>
                <w:sz w:val="24"/>
                <w:szCs w:val="24"/>
              </w:rPr>
              <w:t>1000 м²</w:t>
            </w:r>
          </w:p>
        </w:tc>
        <w:tc>
          <w:tcPr>
            <w:tcW w:w="480" w:type="pct"/>
          </w:tcPr>
          <w:p w:rsidR="003B397E" w:rsidRPr="00416FF7" w:rsidRDefault="003B397E" w:rsidP="003B397E">
            <w:pPr>
              <w:pStyle w:val="a4"/>
              <w:rPr>
                <w:sz w:val="24"/>
                <w:szCs w:val="24"/>
              </w:rPr>
            </w:pPr>
            <w:r w:rsidRPr="00416FF7">
              <w:rPr>
                <w:sz w:val="24"/>
                <w:szCs w:val="24"/>
              </w:rPr>
              <w:t>100000 м²</w:t>
            </w:r>
          </w:p>
        </w:tc>
        <w:tc>
          <w:tcPr>
            <w:tcW w:w="669" w:type="pct"/>
          </w:tcPr>
          <w:p w:rsidR="003B397E" w:rsidRPr="00416FF7" w:rsidRDefault="003B397E" w:rsidP="003B397E">
            <w:pPr>
              <w:pStyle w:val="a4"/>
              <w:rPr>
                <w:sz w:val="24"/>
                <w:szCs w:val="24"/>
              </w:rPr>
            </w:pPr>
            <w:r w:rsidRPr="00416FF7">
              <w:rPr>
                <w:sz w:val="24"/>
                <w:szCs w:val="24"/>
              </w:rPr>
              <w:t>3 м</w:t>
            </w:r>
          </w:p>
        </w:tc>
        <w:tc>
          <w:tcPr>
            <w:tcW w:w="669" w:type="pct"/>
          </w:tcPr>
          <w:p w:rsidR="003B397E" w:rsidRPr="00416FF7" w:rsidRDefault="003B397E" w:rsidP="003B397E">
            <w:pPr>
              <w:pStyle w:val="a4"/>
              <w:rPr>
                <w:sz w:val="24"/>
                <w:szCs w:val="24"/>
              </w:rPr>
            </w:pPr>
            <w:r w:rsidRPr="00416FF7">
              <w:rPr>
                <w:sz w:val="24"/>
                <w:szCs w:val="24"/>
              </w:rPr>
              <w:t>5 м</w:t>
            </w:r>
          </w:p>
        </w:tc>
        <w:tc>
          <w:tcPr>
            <w:tcW w:w="704" w:type="pct"/>
          </w:tcPr>
          <w:p w:rsidR="003B397E" w:rsidRPr="00416FF7" w:rsidRDefault="003B397E" w:rsidP="003B397E">
            <w:pPr>
              <w:pStyle w:val="a4"/>
              <w:rPr>
                <w:sz w:val="24"/>
                <w:szCs w:val="24"/>
              </w:rPr>
            </w:pPr>
            <w:r w:rsidRPr="00416FF7">
              <w:rPr>
                <w:sz w:val="24"/>
                <w:szCs w:val="24"/>
              </w:rPr>
              <w:t>13 м</w:t>
            </w:r>
          </w:p>
        </w:tc>
        <w:tc>
          <w:tcPr>
            <w:tcW w:w="1017" w:type="pct"/>
          </w:tcPr>
          <w:p w:rsidR="003B397E" w:rsidRPr="00416FF7" w:rsidRDefault="003B397E" w:rsidP="003B397E">
            <w:pPr>
              <w:pStyle w:val="a4"/>
              <w:jc w:val="center"/>
              <w:rPr>
                <w:sz w:val="24"/>
                <w:szCs w:val="24"/>
              </w:rPr>
            </w:pPr>
            <w:r w:rsidRPr="00416FF7">
              <w:rPr>
                <w:sz w:val="24"/>
                <w:szCs w:val="24"/>
              </w:rPr>
              <w:t>80 %</w:t>
            </w:r>
          </w:p>
        </w:tc>
      </w:tr>
      <w:tr w:rsidR="003B397E" w:rsidRPr="00416FF7" w:rsidTr="003B397E">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4.4</w:t>
            </w:r>
          </w:p>
        </w:tc>
        <w:tc>
          <w:tcPr>
            <w:tcW w:w="79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Магазины</w:t>
            </w:r>
          </w:p>
        </w:tc>
        <w:tc>
          <w:tcPr>
            <w:tcW w:w="38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400 м</w:t>
            </w:r>
            <w:r w:rsidRPr="00416FF7">
              <w:rPr>
                <w:rFonts w:ascii="Times New Roman" w:eastAsia="Times New Roman" w:hAnsi="Times New Roman" w:cs="Times New Roman"/>
                <w:sz w:val="24"/>
                <w:szCs w:val="24"/>
                <w:vertAlign w:val="superscript"/>
                <w:lang w:eastAsia="zh-CN"/>
              </w:rPr>
              <w:t>2</w:t>
            </w:r>
          </w:p>
        </w:tc>
        <w:tc>
          <w:tcPr>
            <w:tcW w:w="48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 м</w:t>
            </w:r>
            <w:r w:rsidRPr="00416FF7">
              <w:rPr>
                <w:rFonts w:ascii="Times New Roman" w:eastAsia="Times New Roman" w:hAnsi="Times New Roman" w:cs="Times New Roman"/>
                <w:sz w:val="24"/>
                <w:szCs w:val="24"/>
                <w:vertAlign w:val="superscript"/>
                <w:lang w:eastAsia="zh-CN"/>
              </w:rPr>
              <w:t>2</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м</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704"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17" w:type="pct"/>
          </w:tcPr>
          <w:p w:rsidR="003B397E" w:rsidRPr="00416FF7" w:rsidRDefault="003B397E" w:rsidP="003B397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3B397E" w:rsidRPr="00416FF7" w:rsidTr="003B397E">
        <w:tc>
          <w:tcPr>
            <w:tcW w:w="281" w:type="pct"/>
          </w:tcPr>
          <w:p w:rsidR="003B397E" w:rsidRPr="00416FF7" w:rsidRDefault="003B397E" w:rsidP="003B397E">
            <w:pPr>
              <w:pStyle w:val="a4"/>
              <w:rPr>
                <w:sz w:val="24"/>
                <w:szCs w:val="24"/>
              </w:rPr>
            </w:pPr>
            <w:r w:rsidRPr="00416FF7">
              <w:rPr>
                <w:sz w:val="24"/>
                <w:szCs w:val="24"/>
              </w:rPr>
              <w:t>4.5</w:t>
            </w:r>
          </w:p>
        </w:tc>
        <w:tc>
          <w:tcPr>
            <w:tcW w:w="795" w:type="pct"/>
          </w:tcPr>
          <w:p w:rsidR="003B397E" w:rsidRPr="00416FF7" w:rsidRDefault="003B397E" w:rsidP="003B397E">
            <w:pPr>
              <w:pStyle w:val="a4"/>
              <w:rPr>
                <w:sz w:val="24"/>
                <w:szCs w:val="24"/>
              </w:rPr>
            </w:pPr>
            <w:r w:rsidRPr="00416FF7">
              <w:rPr>
                <w:sz w:val="24"/>
                <w:szCs w:val="24"/>
              </w:rPr>
              <w:t>Банковская и страховая деятельность</w:t>
            </w:r>
          </w:p>
        </w:tc>
        <w:tc>
          <w:tcPr>
            <w:tcW w:w="383" w:type="pct"/>
          </w:tcPr>
          <w:p w:rsidR="003B397E" w:rsidRPr="00416FF7" w:rsidRDefault="003B397E" w:rsidP="003B397E">
            <w:pPr>
              <w:pStyle w:val="a4"/>
              <w:rPr>
                <w:sz w:val="24"/>
                <w:szCs w:val="24"/>
              </w:rPr>
            </w:pPr>
            <w:r w:rsidRPr="00416FF7">
              <w:rPr>
                <w:sz w:val="24"/>
                <w:szCs w:val="24"/>
              </w:rPr>
              <w:t>1000 м²</w:t>
            </w:r>
          </w:p>
        </w:tc>
        <w:tc>
          <w:tcPr>
            <w:tcW w:w="480" w:type="pct"/>
          </w:tcPr>
          <w:p w:rsidR="003B397E" w:rsidRPr="00416FF7" w:rsidRDefault="003B397E" w:rsidP="003B397E">
            <w:pPr>
              <w:pStyle w:val="a4"/>
              <w:rPr>
                <w:sz w:val="24"/>
                <w:szCs w:val="24"/>
              </w:rPr>
            </w:pPr>
            <w:r w:rsidRPr="00416FF7">
              <w:rPr>
                <w:sz w:val="24"/>
                <w:szCs w:val="24"/>
              </w:rPr>
              <w:t>100000 м²</w:t>
            </w:r>
          </w:p>
        </w:tc>
        <w:tc>
          <w:tcPr>
            <w:tcW w:w="669" w:type="pct"/>
          </w:tcPr>
          <w:p w:rsidR="003B397E" w:rsidRPr="00416FF7" w:rsidRDefault="003B397E" w:rsidP="003B397E">
            <w:pPr>
              <w:pStyle w:val="a4"/>
              <w:rPr>
                <w:sz w:val="24"/>
                <w:szCs w:val="24"/>
              </w:rPr>
            </w:pPr>
            <w:r w:rsidRPr="00416FF7">
              <w:rPr>
                <w:sz w:val="24"/>
                <w:szCs w:val="24"/>
              </w:rPr>
              <w:t>3 м</w:t>
            </w:r>
          </w:p>
        </w:tc>
        <w:tc>
          <w:tcPr>
            <w:tcW w:w="669" w:type="pct"/>
          </w:tcPr>
          <w:p w:rsidR="003B397E" w:rsidRPr="00416FF7" w:rsidRDefault="003B397E" w:rsidP="003B397E">
            <w:pPr>
              <w:pStyle w:val="a4"/>
              <w:rPr>
                <w:sz w:val="24"/>
                <w:szCs w:val="24"/>
              </w:rPr>
            </w:pPr>
            <w:r w:rsidRPr="00416FF7">
              <w:rPr>
                <w:sz w:val="24"/>
                <w:szCs w:val="24"/>
              </w:rPr>
              <w:t>5 м</w:t>
            </w:r>
          </w:p>
        </w:tc>
        <w:tc>
          <w:tcPr>
            <w:tcW w:w="704" w:type="pct"/>
          </w:tcPr>
          <w:p w:rsidR="003B397E" w:rsidRPr="00416FF7" w:rsidRDefault="003B397E" w:rsidP="003B397E">
            <w:pPr>
              <w:pStyle w:val="a4"/>
              <w:rPr>
                <w:sz w:val="24"/>
                <w:szCs w:val="24"/>
              </w:rPr>
            </w:pPr>
            <w:r w:rsidRPr="00416FF7">
              <w:rPr>
                <w:sz w:val="24"/>
                <w:szCs w:val="24"/>
              </w:rPr>
              <w:t>13 м</w:t>
            </w:r>
          </w:p>
        </w:tc>
        <w:tc>
          <w:tcPr>
            <w:tcW w:w="1017" w:type="pct"/>
          </w:tcPr>
          <w:p w:rsidR="003B397E" w:rsidRPr="00416FF7" w:rsidRDefault="003B397E" w:rsidP="003B397E">
            <w:pPr>
              <w:pStyle w:val="a4"/>
              <w:jc w:val="center"/>
              <w:rPr>
                <w:sz w:val="24"/>
                <w:szCs w:val="24"/>
              </w:rPr>
            </w:pPr>
            <w:r w:rsidRPr="00416FF7">
              <w:rPr>
                <w:sz w:val="24"/>
                <w:szCs w:val="24"/>
              </w:rPr>
              <w:t>60 %</w:t>
            </w:r>
          </w:p>
        </w:tc>
      </w:tr>
      <w:tr w:rsidR="003B397E" w:rsidRPr="00416FF7" w:rsidTr="003B397E">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4.6</w:t>
            </w:r>
          </w:p>
        </w:tc>
        <w:tc>
          <w:tcPr>
            <w:tcW w:w="79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Общественное питание</w:t>
            </w:r>
          </w:p>
        </w:tc>
        <w:tc>
          <w:tcPr>
            <w:tcW w:w="38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2000 м</w:t>
            </w:r>
            <w:r w:rsidRPr="00416FF7">
              <w:rPr>
                <w:rFonts w:ascii="Times New Roman" w:eastAsia="Times New Roman" w:hAnsi="Times New Roman" w:cs="Times New Roman"/>
                <w:sz w:val="24"/>
                <w:szCs w:val="24"/>
                <w:vertAlign w:val="superscript"/>
                <w:lang w:eastAsia="zh-CN"/>
              </w:rPr>
              <w:t>2</w:t>
            </w:r>
          </w:p>
        </w:tc>
        <w:tc>
          <w:tcPr>
            <w:tcW w:w="48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18000 м</w:t>
            </w:r>
            <w:r w:rsidRPr="00416FF7">
              <w:rPr>
                <w:rFonts w:ascii="Times New Roman" w:eastAsia="Times New Roman" w:hAnsi="Times New Roman" w:cs="Times New Roman"/>
                <w:sz w:val="24"/>
                <w:szCs w:val="24"/>
                <w:vertAlign w:val="superscript"/>
                <w:lang w:eastAsia="zh-CN"/>
              </w:rPr>
              <w:t>2</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704"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17" w:type="pct"/>
          </w:tcPr>
          <w:p w:rsidR="003B397E" w:rsidRPr="00416FF7" w:rsidRDefault="003B397E" w:rsidP="003B397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3B397E" w:rsidRPr="00416FF7" w:rsidTr="003B397E">
        <w:tc>
          <w:tcPr>
            <w:tcW w:w="281" w:type="pct"/>
          </w:tcPr>
          <w:p w:rsidR="003B397E" w:rsidRPr="00416FF7" w:rsidRDefault="003B397E" w:rsidP="003B397E">
            <w:pPr>
              <w:pStyle w:val="a4"/>
              <w:rPr>
                <w:sz w:val="24"/>
                <w:szCs w:val="24"/>
              </w:rPr>
            </w:pPr>
            <w:r w:rsidRPr="00416FF7">
              <w:rPr>
                <w:sz w:val="24"/>
                <w:szCs w:val="24"/>
              </w:rPr>
              <w:t>4.7</w:t>
            </w:r>
          </w:p>
        </w:tc>
        <w:tc>
          <w:tcPr>
            <w:tcW w:w="795" w:type="pct"/>
          </w:tcPr>
          <w:p w:rsidR="003B397E" w:rsidRPr="00416FF7" w:rsidRDefault="003B397E" w:rsidP="003B397E">
            <w:pPr>
              <w:pStyle w:val="a4"/>
              <w:rPr>
                <w:sz w:val="24"/>
                <w:szCs w:val="24"/>
              </w:rPr>
            </w:pPr>
            <w:r w:rsidRPr="00416FF7">
              <w:rPr>
                <w:sz w:val="24"/>
                <w:szCs w:val="24"/>
              </w:rPr>
              <w:t>Гостиничное обслуживание</w:t>
            </w:r>
          </w:p>
        </w:tc>
        <w:tc>
          <w:tcPr>
            <w:tcW w:w="383" w:type="pct"/>
          </w:tcPr>
          <w:p w:rsidR="003B397E" w:rsidRPr="00416FF7" w:rsidRDefault="003B397E" w:rsidP="003B397E">
            <w:pPr>
              <w:pStyle w:val="a4"/>
              <w:rPr>
                <w:sz w:val="24"/>
                <w:szCs w:val="24"/>
              </w:rPr>
            </w:pPr>
            <w:r w:rsidRPr="00416FF7">
              <w:rPr>
                <w:sz w:val="24"/>
                <w:szCs w:val="24"/>
              </w:rPr>
              <w:t>2000 м²</w:t>
            </w:r>
          </w:p>
        </w:tc>
        <w:tc>
          <w:tcPr>
            <w:tcW w:w="480" w:type="pct"/>
          </w:tcPr>
          <w:p w:rsidR="003B397E" w:rsidRPr="00416FF7" w:rsidRDefault="003B397E" w:rsidP="003B397E">
            <w:pPr>
              <w:pStyle w:val="a4"/>
              <w:rPr>
                <w:sz w:val="24"/>
                <w:szCs w:val="24"/>
              </w:rPr>
            </w:pPr>
            <w:r w:rsidRPr="00416FF7">
              <w:rPr>
                <w:sz w:val="24"/>
                <w:szCs w:val="24"/>
              </w:rPr>
              <w:t>10000 м²</w:t>
            </w:r>
          </w:p>
        </w:tc>
        <w:tc>
          <w:tcPr>
            <w:tcW w:w="669" w:type="pct"/>
          </w:tcPr>
          <w:p w:rsidR="003B397E" w:rsidRPr="00416FF7" w:rsidRDefault="003B397E" w:rsidP="003B397E">
            <w:pPr>
              <w:pStyle w:val="a4"/>
              <w:rPr>
                <w:sz w:val="24"/>
                <w:szCs w:val="24"/>
              </w:rPr>
            </w:pPr>
            <w:r w:rsidRPr="00416FF7">
              <w:rPr>
                <w:sz w:val="24"/>
                <w:szCs w:val="24"/>
              </w:rPr>
              <w:t>3 м</w:t>
            </w:r>
          </w:p>
        </w:tc>
        <w:tc>
          <w:tcPr>
            <w:tcW w:w="669" w:type="pct"/>
          </w:tcPr>
          <w:p w:rsidR="003B397E" w:rsidRPr="00416FF7" w:rsidRDefault="003B397E" w:rsidP="003B397E">
            <w:pPr>
              <w:pStyle w:val="a4"/>
              <w:rPr>
                <w:sz w:val="24"/>
                <w:szCs w:val="24"/>
              </w:rPr>
            </w:pPr>
            <w:r w:rsidRPr="00416FF7">
              <w:rPr>
                <w:sz w:val="24"/>
                <w:szCs w:val="24"/>
              </w:rPr>
              <w:t>5 м</w:t>
            </w:r>
          </w:p>
        </w:tc>
        <w:tc>
          <w:tcPr>
            <w:tcW w:w="704" w:type="pct"/>
          </w:tcPr>
          <w:p w:rsidR="003B397E" w:rsidRPr="00416FF7" w:rsidRDefault="003B397E" w:rsidP="003B397E">
            <w:pPr>
              <w:pStyle w:val="a4"/>
              <w:rPr>
                <w:sz w:val="24"/>
                <w:szCs w:val="24"/>
              </w:rPr>
            </w:pPr>
            <w:r w:rsidRPr="00416FF7">
              <w:rPr>
                <w:sz w:val="24"/>
                <w:szCs w:val="24"/>
              </w:rPr>
              <w:t>13 м</w:t>
            </w:r>
          </w:p>
        </w:tc>
        <w:tc>
          <w:tcPr>
            <w:tcW w:w="1017" w:type="pct"/>
          </w:tcPr>
          <w:p w:rsidR="003B397E" w:rsidRPr="00416FF7" w:rsidRDefault="003B397E" w:rsidP="003B397E">
            <w:pPr>
              <w:pStyle w:val="a4"/>
              <w:jc w:val="center"/>
              <w:rPr>
                <w:sz w:val="24"/>
                <w:szCs w:val="24"/>
              </w:rPr>
            </w:pPr>
            <w:r w:rsidRPr="00416FF7">
              <w:rPr>
                <w:sz w:val="24"/>
                <w:szCs w:val="24"/>
              </w:rPr>
              <w:t>80 %</w:t>
            </w:r>
          </w:p>
        </w:tc>
      </w:tr>
      <w:tr w:rsidR="003B397E" w:rsidRPr="00416FF7" w:rsidTr="003B397E">
        <w:tc>
          <w:tcPr>
            <w:tcW w:w="281" w:type="pct"/>
          </w:tcPr>
          <w:p w:rsidR="003B397E" w:rsidRPr="00416FF7" w:rsidRDefault="003B397E" w:rsidP="003B397E">
            <w:pPr>
              <w:pStyle w:val="a4"/>
              <w:rPr>
                <w:sz w:val="24"/>
                <w:szCs w:val="24"/>
              </w:rPr>
            </w:pPr>
            <w:r w:rsidRPr="00416FF7">
              <w:rPr>
                <w:sz w:val="24"/>
                <w:szCs w:val="24"/>
              </w:rPr>
              <w:t>4.8</w:t>
            </w:r>
          </w:p>
        </w:tc>
        <w:tc>
          <w:tcPr>
            <w:tcW w:w="795" w:type="pct"/>
          </w:tcPr>
          <w:p w:rsidR="003B397E" w:rsidRPr="00416FF7" w:rsidRDefault="003B397E" w:rsidP="003B397E">
            <w:pPr>
              <w:pStyle w:val="a4"/>
              <w:rPr>
                <w:sz w:val="24"/>
                <w:szCs w:val="24"/>
              </w:rPr>
            </w:pPr>
            <w:r w:rsidRPr="00416FF7">
              <w:rPr>
                <w:sz w:val="24"/>
                <w:szCs w:val="24"/>
              </w:rPr>
              <w:t>Развлечения</w:t>
            </w:r>
          </w:p>
        </w:tc>
        <w:tc>
          <w:tcPr>
            <w:tcW w:w="383" w:type="pct"/>
          </w:tcPr>
          <w:p w:rsidR="003B397E" w:rsidRPr="00416FF7" w:rsidRDefault="003B397E" w:rsidP="003B397E">
            <w:pPr>
              <w:pStyle w:val="a4"/>
              <w:rPr>
                <w:sz w:val="24"/>
                <w:szCs w:val="24"/>
              </w:rPr>
            </w:pPr>
            <w:r w:rsidRPr="00416FF7">
              <w:rPr>
                <w:sz w:val="24"/>
                <w:szCs w:val="24"/>
              </w:rPr>
              <w:t>1000 м²</w:t>
            </w:r>
          </w:p>
        </w:tc>
        <w:tc>
          <w:tcPr>
            <w:tcW w:w="480" w:type="pct"/>
          </w:tcPr>
          <w:p w:rsidR="003B397E" w:rsidRPr="00416FF7" w:rsidRDefault="003B397E" w:rsidP="003B397E">
            <w:pPr>
              <w:pStyle w:val="a4"/>
              <w:rPr>
                <w:sz w:val="24"/>
                <w:szCs w:val="24"/>
              </w:rPr>
            </w:pPr>
            <w:r w:rsidRPr="00416FF7">
              <w:rPr>
                <w:sz w:val="24"/>
                <w:szCs w:val="24"/>
              </w:rPr>
              <w:t>100000 м²</w:t>
            </w:r>
          </w:p>
        </w:tc>
        <w:tc>
          <w:tcPr>
            <w:tcW w:w="669" w:type="pct"/>
          </w:tcPr>
          <w:p w:rsidR="003B397E" w:rsidRPr="00416FF7" w:rsidRDefault="003B397E" w:rsidP="003B397E">
            <w:pPr>
              <w:pStyle w:val="a4"/>
              <w:rPr>
                <w:sz w:val="24"/>
                <w:szCs w:val="24"/>
              </w:rPr>
            </w:pPr>
            <w:r w:rsidRPr="00416FF7">
              <w:rPr>
                <w:sz w:val="24"/>
                <w:szCs w:val="24"/>
              </w:rPr>
              <w:t>3 м</w:t>
            </w:r>
          </w:p>
        </w:tc>
        <w:tc>
          <w:tcPr>
            <w:tcW w:w="669" w:type="pct"/>
          </w:tcPr>
          <w:p w:rsidR="003B397E" w:rsidRPr="00416FF7" w:rsidRDefault="003B397E" w:rsidP="003B397E">
            <w:pPr>
              <w:pStyle w:val="a4"/>
              <w:rPr>
                <w:sz w:val="24"/>
                <w:szCs w:val="24"/>
              </w:rPr>
            </w:pPr>
            <w:r w:rsidRPr="00416FF7">
              <w:rPr>
                <w:sz w:val="24"/>
                <w:szCs w:val="24"/>
              </w:rPr>
              <w:t>5 м</w:t>
            </w:r>
          </w:p>
        </w:tc>
        <w:tc>
          <w:tcPr>
            <w:tcW w:w="704" w:type="pct"/>
          </w:tcPr>
          <w:p w:rsidR="003B397E" w:rsidRPr="00416FF7" w:rsidRDefault="003B397E" w:rsidP="003B397E">
            <w:pPr>
              <w:pStyle w:val="a4"/>
              <w:rPr>
                <w:sz w:val="24"/>
                <w:szCs w:val="24"/>
              </w:rPr>
            </w:pPr>
            <w:r w:rsidRPr="00416FF7">
              <w:rPr>
                <w:sz w:val="24"/>
                <w:szCs w:val="24"/>
              </w:rPr>
              <w:t>13 м</w:t>
            </w:r>
          </w:p>
        </w:tc>
        <w:tc>
          <w:tcPr>
            <w:tcW w:w="1017" w:type="pct"/>
          </w:tcPr>
          <w:p w:rsidR="003B397E" w:rsidRPr="00416FF7" w:rsidRDefault="003B397E" w:rsidP="003B397E">
            <w:pPr>
              <w:pStyle w:val="a4"/>
              <w:jc w:val="center"/>
              <w:rPr>
                <w:sz w:val="24"/>
                <w:szCs w:val="24"/>
              </w:rPr>
            </w:pPr>
            <w:r w:rsidRPr="00416FF7">
              <w:rPr>
                <w:sz w:val="24"/>
                <w:szCs w:val="24"/>
              </w:rPr>
              <w:t>60 %</w:t>
            </w:r>
          </w:p>
        </w:tc>
      </w:tr>
      <w:tr w:rsidR="003B397E" w:rsidRPr="00416FF7" w:rsidTr="003B397E">
        <w:tc>
          <w:tcPr>
            <w:tcW w:w="281" w:type="pct"/>
          </w:tcPr>
          <w:p w:rsidR="003B397E" w:rsidRPr="00416FF7" w:rsidRDefault="003B397E" w:rsidP="003B397E">
            <w:pPr>
              <w:pStyle w:val="a4"/>
              <w:rPr>
                <w:sz w:val="24"/>
                <w:szCs w:val="24"/>
              </w:rPr>
            </w:pPr>
            <w:r w:rsidRPr="00416FF7">
              <w:rPr>
                <w:sz w:val="24"/>
                <w:szCs w:val="24"/>
              </w:rPr>
              <w:t>6.8</w:t>
            </w:r>
          </w:p>
        </w:tc>
        <w:tc>
          <w:tcPr>
            <w:tcW w:w="795" w:type="pct"/>
          </w:tcPr>
          <w:p w:rsidR="003B397E" w:rsidRPr="00416FF7" w:rsidRDefault="003B397E" w:rsidP="003B397E">
            <w:pPr>
              <w:pStyle w:val="a4"/>
              <w:rPr>
                <w:sz w:val="24"/>
                <w:szCs w:val="24"/>
              </w:rPr>
            </w:pPr>
            <w:r w:rsidRPr="00416FF7">
              <w:rPr>
                <w:sz w:val="24"/>
                <w:szCs w:val="24"/>
              </w:rPr>
              <w:t xml:space="preserve">Связь </w:t>
            </w:r>
          </w:p>
        </w:tc>
        <w:tc>
          <w:tcPr>
            <w:tcW w:w="383" w:type="pct"/>
          </w:tcPr>
          <w:p w:rsidR="003B397E" w:rsidRPr="00416FF7" w:rsidRDefault="003B397E" w:rsidP="003B397E">
            <w:pPr>
              <w:pStyle w:val="a4"/>
              <w:rPr>
                <w:sz w:val="24"/>
                <w:szCs w:val="24"/>
              </w:rPr>
            </w:pPr>
            <w:r w:rsidRPr="00416FF7">
              <w:rPr>
                <w:sz w:val="24"/>
                <w:szCs w:val="24"/>
              </w:rPr>
              <w:t>1000 м²</w:t>
            </w:r>
          </w:p>
        </w:tc>
        <w:tc>
          <w:tcPr>
            <w:tcW w:w="480" w:type="pct"/>
          </w:tcPr>
          <w:p w:rsidR="003B397E" w:rsidRPr="00416FF7" w:rsidRDefault="003B397E" w:rsidP="003B397E">
            <w:pPr>
              <w:pStyle w:val="a4"/>
              <w:rPr>
                <w:sz w:val="24"/>
                <w:szCs w:val="24"/>
              </w:rPr>
            </w:pPr>
            <w:r w:rsidRPr="00416FF7">
              <w:rPr>
                <w:sz w:val="24"/>
                <w:szCs w:val="24"/>
              </w:rPr>
              <w:t>100000 м²</w:t>
            </w:r>
          </w:p>
        </w:tc>
        <w:tc>
          <w:tcPr>
            <w:tcW w:w="669" w:type="pct"/>
          </w:tcPr>
          <w:p w:rsidR="003B397E" w:rsidRPr="00416FF7" w:rsidRDefault="003B397E" w:rsidP="003B397E">
            <w:pPr>
              <w:pStyle w:val="a4"/>
              <w:rPr>
                <w:sz w:val="24"/>
                <w:szCs w:val="24"/>
              </w:rPr>
            </w:pPr>
            <w:r w:rsidRPr="00416FF7">
              <w:rPr>
                <w:sz w:val="24"/>
                <w:szCs w:val="24"/>
              </w:rPr>
              <w:t xml:space="preserve">для объектов связи, </w:t>
            </w:r>
            <w:r w:rsidRPr="00416FF7">
              <w:rPr>
                <w:sz w:val="24"/>
                <w:szCs w:val="24"/>
              </w:rPr>
              <w:lastRenderedPageBreak/>
              <w:t>радиовещания, телевидения - 0 м;</w:t>
            </w:r>
          </w:p>
          <w:p w:rsidR="003B397E" w:rsidRPr="00416FF7" w:rsidRDefault="003B397E" w:rsidP="003B397E">
            <w:pPr>
              <w:pStyle w:val="a4"/>
              <w:rPr>
                <w:sz w:val="24"/>
                <w:szCs w:val="24"/>
              </w:rPr>
            </w:pPr>
            <w:r w:rsidRPr="00416FF7">
              <w:rPr>
                <w:sz w:val="24"/>
                <w:szCs w:val="24"/>
              </w:rPr>
              <w:t>для других объектов капитального строительства - 3 м</w:t>
            </w:r>
          </w:p>
        </w:tc>
        <w:tc>
          <w:tcPr>
            <w:tcW w:w="669" w:type="pct"/>
          </w:tcPr>
          <w:p w:rsidR="003B397E" w:rsidRPr="00416FF7" w:rsidRDefault="003B397E" w:rsidP="003B397E">
            <w:pPr>
              <w:pStyle w:val="a4"/>
              <w:rPr>
                <w:sz w:val="24"/>
                <w:szCs w:val="24"/>
              </w:rPr>
            </w:pPr>
            <w:r w:rsidRPr="00416FF7">
              <w:rPr>
                <w:sz w:val="24"/>
                <w:szCs w:val="24"/>
              </w:rPr>
              <w:lastRenderedPageBreak/>
              <w:t xml:space="preserve">для объектов связи, </w:t>
            </w:r>
            <w:r w:rsidRPr="00416FF7">
              <w:rPr>
                <w:sz w:val="24"/>
                <w:szCs w:val="24"/>
              </w:rPr>
              <w:lastRenderedPageBreak/>
              <w:t>радиовещания, телевидения - 0 м;</w:t>
            </w:r>
          </w:p>
          <w:p w:rsidR="003B397E" w:rsidRPr="00416FF7" w:rsidRDefault="003B397E" w:rsidP="003B397E">
            <w:pPr>
              <w:pStyle w:val="a4"/>
              <w:rPr>
                <w:sz w:val="24"/>
                <w:szCs w:val="24"/>
              </w:rPr>
            </w:pPr>
            <w:r w:rsidRPr="00416FF7">
              <w:rPr>
                <w:sz w:val="24"/>
                <w:szCs w:val="24"/>
              </w:rPr>
              <w:t>для других объектов капитального строительства - 5 м</w:t>
            </w:r>
          </w:p>
        </w:tc>
        <w:tc>
          <w:tcPr>
            <w:tcW w:w="704" w:type="pct"/>
          </w:tcPr>
          <w:p w:rsidR="003B397E" w:rsidRPr="00416FF7" w:rsidRDefault="003B397E" w:rsidP="003B397E">
            <w:pPr>
              <w:pStyle w:val="a4"/>
              <w:rPr>
                <w:sz w:val="24"/>
                <w:szCs w:val="24"/>
              </w:rPr>
            </w:pPr>
            <w:r w:rsidRPr="00416FF7">
              <w:rPr>
                <w:sz w:val="24"/>
                <w:szCs w:val="24"/>
              </w:rPr>
              <w:lastRenderedPageBreak/>
              <w:t>12 м</w:t>
            </w:r>
          </w:p>
        </w:tc>
        <w:tc>
          <w:tcPr>
            <w:tcW w:w="1017" w:type="pct"/>
          </w:tcPr>
          <w:p w:rsidR="003B397E" w:rsidRPr="00416FF7" w:rsidRDefault="003B397E" w:rsidP="003B397E">
            <w:pPr>
              <w:pStyle w:val="a4"/>
              <w:rPr>
                <w:sz w:val="24"/>
                <w:szCs w:val="24"/>
              </w:rPr>
            </w:pPr>
            <w:r w:rsidRPr="00416FF7">
              <w:rPr>
                <w:sz w:val="24"/>
                <w:szCs w:val="24"/>
              </w:rPr>
              <w:t>Не подлежит установлению</w:t>
            </w:r>
          </w:p>
        </w:tc>
      </w:tr>
      <w:tr w:rsidR="003B397E" w:rsidRPr="00416FF7" w:rsidTr="003B397E">
        <w:tc>
          <w:tcPr>
            <w:tcW w:w="281" w:type="pct"/>
          </w:tcPr>
          <w:p w:rsidR="003B397E" w:rsidRPr="00416FF7" w:rsidRDefault="003B397E" w:rsidP="003B397E">
            <w:pPr>
              <w:pStyle w:val="a4"/>
              <w:rPr>
                <w:sz w:val="24"/>
                <w:szCs w:val="24"/>
              </w:rPr>
            </w:pPr>
          </w:p>
        </w:tc>
        <w:tc>
          <w:tcPr>
            <w:tcW w:w="795" w:type="pct"/>
          </w:tcPr>
          <w:p w:rsidR="003B397E" w:rsidRPr="00416FF7" w:rsidRDefault="003B397E" w:rsidP="003B397E">
            <w:pPr>
              <w:pStyle w:val="a4"/>
              <w:rPr>
                <w:b/>
                <w:sz w:val="24"/>
                <w:szCs w:val="24"/>
              </w:rPr>
            </w:pPr>
            <w:r w:rsidRPr="00416FF7">
              <w:rPr>
                <w:b/>
                <w:sz w:val="24"/>
                <w:szCs w:val="24"/>
              </w:rPr>
              <w:t>Вспомогательные</w:t>
            </w:r>
          </w:p>
        </w:tc>
        <w:tc>
          <w:tcPr>
            <w:tcW w:w="383" w:type="pct"/>
          </w:tcPr>
          <w:p w:rsidR="003B397E" w:rsidRPr="00416FF7" w:rsidRDefault="003B397E" w:rsidP="003B397E">
            <w:pPr>
              <w:pStyle w:val="a4"/>
              <w:rPr>
                <w:sz w:val="24"/>
                <w:szCs w:val="24"/>
              </w:rPr>
            </w:pPr>
          </w:p>
        </w:tc>
        <w:tc>
          <w:tcPr>
            <w:tcW w:w="480" w:type="pct"/>
          </w:tcPr>
          <w:p w:rsidR="003B397E" w:rsidRPr="00416FF7" w:rsidRDefault="003B397E" w:rsidP="003B397E">
            <w:pPr>
              <w:pStyle w:val="a4"/>
              <w:rPr>
                <w:sz w:val="24"/>
                <w:szCs w:val="24"/>
              </w:rPr>
            </w:pPr>
          </w:p>
        </w:tc>
        <w:tc>
          <w:tcPr>
            <w:tcW w:w="669" w:type="pct"/>
          </w:tcPr>
          <w:p w:rsidR="003B397E" w:rsidRPr="00416FF7" w:rsidRDefault="003B397E" w:rsidP="003B397E">
            <w:pPr>
              <w:pStyle w:val="a4"/>
              <w:rPr>
                <w:sz w:val="24"/>
                <w:szCs w:val="24"/>
              </w:rPr>
            </w:pPr>
          </w:p>
        </w:tc>
        <w:tc>
          <w:tcPr>
            <w:tcW w:w="669" w:type="pct"/>
          </w:tcPr>
          <w:p w:rsidR="003B397E" w:rsidRPr="00416FF7" w:rsidRDefault="003B397E" w:rsidP="003B397E">
            <w:pPr>
              <w:pStyle w:val="a4"/>
              <w:rPr>
                <w:sz w:val="24"/>
                <w:szCs w:val="24"/>
              </w:rPr>
            </w:pPr>
          </w:p>
        </w:tc>
        <w:tc>
          <w:tcPr>
            <w:tcW w:w="704" w:type="pct"/>
          </w:tcPr>
          <w:p w:rsidR="003B397E" w:rsidRPr="00416FF7" w:rsidRDefault="003B397E" w:rsidP="003B397E">
            <w:pPr>
              <w:pStyle w:val="a4"/>
              <w:rPr>
                <w:sz w:val="24"/>
                <w:szCs w:val="24"/>
              </w:rPr>
            </w:pPr>
          </w:p>
        </w:tc>
        <w:tc>
          <w:tcPr>
            <w:tcW w:w="1017" w:type="pct"/>
          </w:tcPr>
          <w:p w:rsidR="003B397E" w:rsidRPr="00416FF7" w:rsidRDefault="003B397E" w:rsidP="003B397E">
            <w:pPr>
              <w:pStyle w:val="a4"/>
              <w:rPr>
                <w:sz w:val="24"/>
                <w:szCs w:val="24"/>
              </w:rPr>
            </w:pPr>
          </w:p>
        </w:tc>
      </w:tr>
      <w:tr w:rsidR="003B397E" w:rsidRPr="00416FF7" w:rsidTr="003B397E">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2.7.1</w:t>
            </w:r>
          </w:p>
        </w:tc>
        <w:tc>
          <w:tcPr>
            <w:tcW w:w="79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Объекты гаражного назначения</w:t>
            </w:r>
          </w:p>
        </w:tc>
        <w:tc>
          <w:tcPr>
            <w:tcW w:w="38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48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0 м</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704"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12 м</w:t>
            </w:r>
          </w:p>
        </w:tc>
        <w:tc>
          <w:tcPr>
            <w:tcW w:w="101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3B397E" w:rsidRPr="00416FF7" w:rsidTr="003B397E">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3.1</w:t>
            </w:r>
          </w:p>
        </w:tc>
        <w:tc>
          <w:tcPr>
            <w:tcW w:w="79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Коммунальное обслуживание</w:t>
            </w:r>
          </w:p>
        </w:tc>
        <w:tc>
          <w:tcPr>
            <w:tcW w:w="38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48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объектов инженерно-технического обеспечения - 0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хозяйственных построек - 1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- 3 м</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объектов инженерно-технического обеспечения - 0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- 5 м</w:t>
            </w:r>
          </w:p>
        </w:tc>
        <w:tc>
          <w:tcPr>
            <w:tcW w:w="704"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12 м</w:t>
            </w:r>
          </w:p>
        </w:tc>
        <w:tc>
          <w:tcPr>
            <w:tcW w:w="101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только объектов инженерно-технического обеспечения - 100 %,</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иных объектов - 80 %</w:t>
            </w:r>
          </w:p>
        </w:tc>
      </w:tr>
      <w:tr w:rsidR="003B397E" w:rsidRPr="00416FF7" w:rsidTr="003B397E">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3.3</w:t>
            </w:r>
          </w:p>
        </w:tc>
        <w:tc>
          <w:tcPr>
            <w:tcW w:w="79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Бытовое обслуживание</w:t>
            </w:r>
          </w:p>
        </w:tc>
        <w:tc>
          <w:tcPr>
            <w:tcW w:w="38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 м²</w:t>
            </w:r>
          </w:p>
        </w:tc>
        <w:tc>
          <w:tcPr>
            <w:tcW w:w="48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 м²</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704"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101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3B397E" w:rsidRPr="00416FF7" w:rsidTr="003B397E">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4.9</w:t>
            </w:r>
          </w:p>
        </w:tc>
        <w:tc>
          <w:tcPr>
            <w:tcW w:w="79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Обслуживание автотранспорта</w:t>
            </w:r>
          </w:p>
        </w:tc>
        <w:tc>
          <w:tcPr>
            <w:tcW w:w="38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xml:space="preserve">Не подлежит </w:t>
            </w:r>
            <w:r w:rsidRPr="00416FF7">
              <w:rPr>
                <w:rFonts w:ascii="Times New Roman" w:eastAsia="Times New Roman" w:hAnsi="Times New Roman" w:cs="Times New Roman"/>
                <w:sz w:val="24"/>
                <w:szCs w:val="24"/>
                <w:lang w:eastAsia="zh-CN"/>
              </w:rPr>
              <w:lastRenderedPageBreak/>
              <w:t>установлению</w:t>
            </w:r>
          </w:p>
        </w:tc>
        <w:tc>
          <w:tcPr>
            <w:tcW w:w="48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Не подлежит установлению</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автостоянок - 0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xml:space="preserve">для других объектов </w:t>
            </w:r>
            <w:r w:rsidRPr="00416FF7">
              <w:rPr>
                <w:rFonts w:ascii="Times New Roman" w:eastAsia="Times New Roman" w:hAnsi="Times New Roman" w:cs="Times New Roman"/>
                <w:sz w:val="24"/>
                <w:szCs w:val="24"/>
                <w:lang w:eastAsia="zh-CN"/>
              </w:rPr>
              <w:lastRenderedPageBreak/>
              <w:t>капитального строительства - 3 м</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для автостоянок - 0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xml:space="preserve">для других объектов </w:t>
            </w:r>
            <w:r w:rsidRPr="00416FF7">
              <w:rPr>
                <w:rFonts w:ascii="Times New Roman" w:eastAsia="Times New Roman" w:hAnsi="Times New Roman" w:cs="Times New Roman"/>
                <w:sz w:val="24"/>
                <w:szCs w:val="24"/>
                <w:lang w:eastAsia="zh-CN"/>
              </w:rPr>
              <w:lastRenderedPageBreak/>
              <w:t>капитального строительства - 5 м</w:t>
            </w:r>
          </w:p>
        </w:tc>
        <w:tc>
          <w:tcPr>
            <w:tcW w:w="704"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13 м</w:t>
            </w:r>
          </w:p>
        </w:tc>
        <w:tc>
          <w:tcPr>
            <w:tcW w:w="101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bl>
    <w:p w:rsidR="003B397E" w:rsidRPr="00416FF7" w:rsidRDefault="003B397E" w:rsidP="003B397E">
      <w:pPr>
        <w:spacing w:before="120" w:after="120" w:line="240" w:lineRule="auto"/>
        <w:ind w:firstLine="567"/>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в случае формирования земельных участков для размещения линейных объектов - не подлежит установлению.</w:t>
      </w:r>
    </w:p>
    <w:p w:rsidR="003B397E" w:rsidRDefault="003B397E" w:rsidP="00A27B4C">
      <w:pPr>
        <w:spacing w:after="0" w:line="240" w:lineRule="auto"/>
        <w:rPr>
          <w:rFonts w:ascii="Times New Roman" w:eastAsia="Times New Roman" w:hAnsi="Times New Roman" w:cs="Times New Roman"/>
          <w:sz w:val="24"/>
          <w:szCs w:val="24"/>
          <w:lang w:eastAsia="zh-CN"/>
        </w:rPr>
      </w:pPr>
    </w:p>
    <w:p w:rsidR="003B397E" w:rsidRPr="003B397E" w:rsidRDefault="003B397E" w:rsidP="003B397E">
      <w:pPr>
        <w:rPr>
          <w:rFonts w:ascii="Times New Roman" w:eastAsia="Times New Roman" w:hAnsi="Times New Roman" w:cs="Times New Roman"/>
          <w:sz w:val="24"/>
          <w:szCs w:val="24"/>
          <w:lang w:eastAsia="zh-CN"/>
        </w:rPr>
      </w:pPr>
    </w:p>
    <w:p w:rsidR="003B397E" w:rsidRPr="003B397E" w:rsidRDefault="003B397E" w:rsidP="003B397E">
      <w:pPr>
        <w:rPr>
          <w:rFonts w:ascii="Times New Roman" w:eastAsia="Times New Roman" w:hAnsi="Times New Roman" w:cs="Times New Roman"/>
          <w:sz w:val="24"/>
          <w:szCs w:val="24"/>
          <w:lang w:eastAsia="zh-CN"/>
        </w:rPr>
      </w:pPr>
    </w:p>
    <w:p w:rsidR="003B397E" w:rsidRPr="003B397E" w:rsidRDefault="003B397E" w:rsidP="003B397E">
      <w:pPr>
        <w:rPr>
          <w:rFonts w:ascii="Times New Roman" w:eastAsia="Times New Roman" w:hAnsi="Times New Roman" w:cs="Times New Roman"/>
          <w:sz w:val="24"/>
          <w:szCs w:val="24"/>
          <w:lang w:eastAsia="zh-CN"/>
        </w:rPr>
      </w:pPr>
    </w:p>
    <w:p w:rsidR="003B397E" w:rsidRPr="003B397E" w:rsidRDefault="003B397E" w:rsidP="003B397E">
      <w:pPr>
        <w:rPr>
          <w:rFonts w:ascii="Times New Roman" w:eastAsia="Times New Roman" w:hAnsi="Times New Roman" w:cs="Times New Roman"/>
          <w:sz w:val="24"/>
          <w:szCs w:val="24"/>
          <w:lang w:eastAsia="zh-CN"/>
        </w:rPr>
      </w:pPr>
    </w:p>
    <w:p w:rsidR="003B397E" w:rsidRPr="003B397E" w:rsidRDefault="003B397E" w:rsidP="003B397E">
      <w:pPr>
        <w:rPr>
          <w:rFonts w:ascii="Times New Roman" w:eastAsia="Times New Roman" w:hAnsi="Times New Roman" w:cs="Times New Roman"/>
          <w:sz w:val="24"/>
          <w:szCs w:val="24"/>
          <w:lang w:eastAsia="zh-CN"/>
        </w:rPr>
      </w:pPr>
    </w:p>
    <w:p w:rsidR="003B397E" w:rsidRDefault="003B397E" w:rsidP="003B397E">
      <w:pPr>
        <w:rPr>
          <w:rFonts w:ascii="Times New Roman" w:eastAsia="Times New Roman" w:hAnsi="Times New Roman" w:cs="Times New Roman"/>
          <w:sz w:val="24"/>
          <w:szCs w:val="24"/>
          <w:lang w:eastAsia="zh-CN"/>
        </w:rPr>
      </w:pPr>
    </w:p>
    <w:p w:rsidR="003B397E" w:rsidRDefault="003B397E" w:rsidP="003B397E">
      <w:pPr>
        <w:tabs>
          <w:tab w:val="left" w:pos="1050"/>
        </w:tabs>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ab/>
      </w:r>
    </w:p>
    <w:p w:rsidR="003B397E" w:rsidRPr="003B397E" w:rsidRDefault="003B397E" w:rsidP="003B397E">
      <w:pPr>
        <w:tabs>
          <w:tab w:val="left" w:pos="1050"/>
        </w:tabs>
        <w:rPr>
          <w:rFonts w:ascii="Times New Roman" w:eastAsia="Times New Roman" w:hAnsi="Times New Roman" w:cs="Times New Roman"/>
          <w:sz w:val="24"/>
          <w:szCs w:val="24"/>
          <w:lang w:eastAsia="zh-CN"/>
        </w:rPr>
        <w:sectPr w:rsidR="003B397E" w:rsidRPr="003B397E" w:rsidSect="003B397E">
          <w:pgSz w:w="16838" w:h="11906" w:orient="landscape"/>
          <w:pgMar w:top="1701" w:right="1134" w:bottom="850" w:left="1134" w:header="708" w:footer="708" w:gutter="0"/>
          <w:cols w:space="708"/>
          <w:docGrid w:linePitch="360"/>
        </w:sectPr>
      </w:pPr>
      <w:r>
        <w:rPr>
          <w:rFonts w:ascii="Times New Roman" w:eastAsia="Times New Roman" w:hAnsi="Times New Roman" w:cs="Times New Roman"/>
          <w:sz w:val="24"/>
          <w:szCs w:val="24"/>
          <w:lang w:eastAsia="zh-CN"/>
        </w:rPr>
        <w:tab/>
      </w:r>
    </w:p>
    <w:p w:rsidR="00A27B4C" w:rsidRPr="00416FF7" w:rsidRDefault="00A27B4C" w:rsidP="00A27B4C">
      <w:pPr>
        <w:spacing w:after="0" w:line="240" w:lineRule="auto"/>
        <w:jc w:val="center"/>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lastRenderedPageBreak/>
        <w:t>Глава 8. Общественно-деловые зоны</w:t>
      </w:r>
    </w:p>
    <w:p w:rsidR="00A27B4C" w:rsidRPr="00416FF7" w:rsidRDefault="00A27B4C" w:rsidP="00A27B4C">
      <w:pPr>
        <w:spacing w:after="0" w:line="240" w:lineRule="auto"/>
        <w:jc w:val="center"/>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t>Статья 24. Территориальная зона ОД</w:t>
      </w:r>
      <w:r w:rsidR="00562822">
        <w:rPr>
          <w:rFonts w:ascii="Times New Roman" w:eastAsia="Times New Roman" w:hAnsi="Times New Roman" w:cs="Times New Roman"/>
          <w:b/>
          <w:sz w:val="24"/>
          <w:szCs w:val="24"/>
          <w:lang w:eastAsia="zh-CN"/>
        </w:rPr>
        <w:t>.</w:t>
      </w:r>
      <w:r w:rsidRPr="00416FF7">
        <w:rPr>
          <w:rFonts w:ascii="Times New Roman" w:eastAsia="Times New Roman" w:hAnsi="Times New Roman" w:cs="Times New Roman"/>
          <w:b/>
          <w:sz w:val="24"/>
          <w:szCs w:val="24"/>
          <w:lang w:eastAsia="zh-CN"/>
        </w:rPr>
        <w:t xml:space="preserve"> – общественно-деловая зона</w:t>
      </w:r>
    </w:p>
    <w:p w:rsidR="00A27B4C" w:rsidRPr="00416FF7" w:rsidRDefault="00A27B4C" w:rsidP="00A27B4C">
      <w:pPr>
        <w:spacing w:after="0" w:line="240" w:lineRule="auto"/>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Виды разрешенного использования земельных участков и объектов капитального строительства:</w:t>
      </w:r>
    </w:p>
    <w:tbl>
      <w:tblPr>
        <w:tblW w:w="9634" w:type="dxa"/>
        <w:tblLayout w:type="fixed"/>
        <w:tblLook w:val="0000" w:firstRow="0" w:lastRow="0" w:firstColumn="0" w:lastColumn="0" w:noHBand="0" w:noVBand="0"/>
      </w:tblPr>
      <w:tblGrid>
        <w:gridCol w:w="857"/>
        <w:gridCol w:w="4253"/>
        <w:gridCol w:w="4524"/>
      </w:tblGrid>
      <w:tr w:rsidR="00A27B4C" w:rsidRPr="00416FF7" w:rsidTr="00EE5541">
        <w:trPr>
          <w:tblHeader/>
        </w:trPr>
        <w:tc>
          <w:tcPr>
            <w:tcW w:w="857" w:type="dxa"/>
            <w:tcBorders>
              <w:top w:val="single" w:sz="4" w:space="0" w:color="000000"/>
              <w:left w:val="single" w:sz="4" w:space="0" w:color="000000"/>
              <w:bottom w:val="single" w:sz="4" w:space="0" w:color="000000"/>
            </w:tcBorders>
            <w:vAlign w:val="center"/>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4253" w:type="dxa"/>
            <w:tcBorders>
              <w:top w:val="single" w:sz="4" w:space="0" w:color="000000"/>
              <w:left w:val="single" w:sz="4" w:space="0" w:color="000000"/>
              <w:bottom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Вид разрешенного использования </w:t>
            </w:r>
            <w:r w:rsidRPr="00416FF7">
              <w:rPr>
                <w:rFonts w:ascii="Times New Roman" w:eastAsia="Times New Roman" w:hAnsi="Times New Roman" w:cs="Times New Roman"/>
                <w:b/>
                <w:bCs/>
                <w:sz w:val="24"/>
                <w:szCs w:val="24"/>
                <w:lang w:eastAsia="zh-CN"/>
              </w:rPr>
              <w:br/>
              <w:t xml:space="preserve">земельных участков и объектов </w:t>
            </w:r>
            <w:r w:rsidRPr="00416FF7">
              <w:rPr>
                <w:rFonts w:ascii="Times New Roman" w:eastAsia="Times New Roman" w:hAnsi="Times New Roman" w:cs="Times New Roman"/>
                <w:b/>
                <w:bCs/>
                <w:sz w:val="24"/>
                <w:szCs w:val="24"/>
                <w:lang w:eastAsia="zh-CN"/>
              </w:rPr>
              <w:br/>
              <w:t>капитального строительства</w:t>
            </w:r>
          </w:p>
        </w:tc>
        <w:tc>
          <w:tcPr>
            <w:tcW w:w="4524" w:type="dxa"/>
            <w:tcBorders>
              <w:top w:val="single" w:sz="4" w:space="0" w:color="000000"/>
              <w:left w:val="single" w:sz="4" w:space="0" w:color="000000"/>
              <w:bottom w:val="single" w:sz="4" w:space="0" w:color="000000"/>
              <w:right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Описание вида разрешенного использования земельного участка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c>
          <w:tcPr>
            <w:tcW w:w="4253"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r>
      <w:tr w:rsidR="00C9420C" w:rsidRPr="00416FF7" w:rsidTr="00EE5541">
        <w:tc>
          <w:tcPr>
            <w:tcW w:w="857" w:type="dxa"/>
            <w:tcBorders>
              <w:top w:val="single" w:sz="4" w:space="0" w:color="000000"/>
              <w:left w:val="single" w:sz="4" w:space="0" w:color="000000"/>
              <w:bottom w:val="single" w:sz="4" w:space="0" w:color="000000"/>
            </w:tcBorders>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3.1</w:t>
            </w:r>
          </w:p>
        </w:tc>
        <w:tc>
          <w:tcPr>
            <w:tcW w:w="4253" w:type="dxa"/>
            <w:tcBorders>
              <w:top w:val="single" w:sz="4" w:space="0" w:color="000000"/>
              <w:left w:val="single" w:sz="4" w:space="0" w:color="000000"/>
              <w:bottom w:val="single" w:sz="4" w:space="0" w:color="000000"/>
            </w:tcBorders>
            <w:shd w:val="clear" w:color="auto" w:fill="auto"/>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Коммунальное обслуживание</w:t>
            </w:r>
          </w:p>
        </w:tc>
        <w:tc>
          <w:tcPr>
            <w:tcW w:w="4524" w:type="dxa"/>
            <w:tcBorders>
              <w:top w:val="single" w:sz="4" w:space="0" w:color="000000"/>
              <w:left w:val="single" w:sz="4" w:space="0" w:color="000000"/>
              <w:bottom w:val="single" w:sz="4" w:space="0" w:color="000000"/>
              <w:right w:val="single" w:sz="4" w:space="0" w:color="000000"/>
            </w:tcBorders>
          </w:tcPr>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C9420C" w:rsidRPr="00416FF7" w:rsidTr="00EE5541">
        <w:tc>
          <w:tcPr>
            <w:tcW w:w="857" w:type="dxa"/>
            <w:tcBorders>
              <w:top w:val="single" w:sz="4" w:space="0" w:color="000000"/>
              <w:left w:val="single" w:sz="4" w:space="0" w:color="000000"/>
              <w:bottom w:val="single" w:sz="4" w:space="0" w:color="000000"/>
            </w:tcBorders>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3.2</w:t>
            </w:r>
          </w:p>
        </w:tc>
        <w:tc>
          <w:tcPr>
            <w:tcW w:w="4253" w:type="dxa"/>
            <w:tcBorders>
              <w:top w:val="single" w:sz="4" w:space="0" w:color="000000"/>
              <w:left w:val="single" w:sz="4" w:space="0" w:color="000000"/>
              <w:bottom w:val="single" w:sz="4" w:space="0" w:color="000000"/>
            </w:tcBorders>
            <w:shd w:val="clear" w:color="auto" w:fill="auto"/>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Социальное обслуживание</w:t>
            </w:r>
          </w:p>
        </w:tc>
        <w:tc>
          <w:tcPr>
            <w:tcW w:w="4524" w:type="dxa"/>
            <w:tcBorders>
              <w:top w:val="single" w:sz="4" w:space="0" w:color="000000"/>
              <w:left w:val="single" w:sz="4" w:space="0" w:color="000000"/>
              <w:bottom w:val="single" w:sz="4" w:space="0" w:color="000000"/>
              <w:right w:val="single" w:sz="4" w:space="0" w:color="000000"/>
            </w:tcBorders>
          </w:tcPr>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граждан по вопросам оказания социальной помощи и назначения социальных или пенсионных выплат);</w:t>
            </w:r>
          </w:p>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для размещения отделений почты и телеграфа;</w:t>
            </w:r>
          </w:p>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r>
      <w:tr w:rsidR="00C9420C" w:rsidRPr="00416FF7" w:rsidTr="00EE5541">
        <w:tc>
          <w:tcPr>
            <w:tcW w:w="857" w:type="dxa"/>
            <w:tcBorders>
              <w:top w:val="single" w:sz="4" w:space="0" w:color="000000"/>
              <w:left w:val="single" w:sz="4" w:space="0" w:color="000000"/>
              <w:bottom w:val="single" w:sz="4" w:space="0" w:color="000000"/>
            </w:tcBorders>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3.3</w:t>
            </w:r>
          </w:p>
        </w:tc>
        <w:tc>
          <w:tcPr>
            <w:tcW w:w="4253" w:type="dxa"/>
            <w:tcBorders>
              <w:top w:val="single" w:sz="4" w:space="0" w:color="000000"/>
              <w:left w:val="single" w:sz="4" w:space="0" w:color="000000"/>
              <w:bottom w:val="single" w:sz="4" w:space="0" w:color="000000"/>
            </w:tcBorders>
            <w:shd w:val="clear" w:color="auto" w:fill="auto"/>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Бытовое обслуживание</w:t>
            </w:r>
          </w:p>
        </w:tc>
        <w:tc>
          <w:tcPr>
            <w:tcW w:w="4524" w:type="dxa"/>
            <w:tcBorders>
              <w:top w:val="single" w:sz="4" w:space="0" w:color="000000"/>
              <w:left w:val="single" w:sz="4" w:space="0" w:color="000000"/>
              <w:bottom w:val="single" w:sz="4" w:space="0" w:color="000000"/>
              <w:right w:val="single" w:sz="4" w:space="0" w:color="000000"/>
            </w:tcBorders>
          </w:tcPr>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предназначенных для </w:t>
            </w:r>
            <w:r w:rsidRPr="00416FF7">
              <w:rPr>
                <w:rFonts w:ascii="Times New Roman" w:hAnsi="Times New Roman" w:cs="Times New Roman"/>
                <w:sz w:val="24"/>
                <w:szCs w:val="24"/>
              </w:rPr>
              <w:lastRenderedPageBreak/>
              <w:t>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C9420C" w:rsidRPr="00416FF7" w:rsidTr="00EE5541">
        <w:tc>
          <w:tcPr>
            <w:tcW w:w="857" w:type="dxa"/>
            <w:tcBorders>
              <w:top w:val="single" w:sz="4" w:space="0" w:color="000000"/>
              <w:left w:val="single" w:sz="4" w:space="0" w:color="000000"/>
              <w:bottom w:val="single" w:sz="4" w:space="0" w:color="000000"/>
            </w:tcBorders>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3.4.1</w:t>
            </w:r>
          </w:p>
        </w:tc>
        <w:tc>
          <w:tcPr>
            <w:tcW w:w="4253" w:type="dxa"/>
            <w:tcBorders>
              <w:top w:val="single" w:sz="4" w:space="0" w:color="000000"/>
              <w:left w:val="single" w:sz="4" w:space="0" w:color="000000"/>
              <w:bottom w:val="single" w:sz="4" w:space="0" w:color="000000"/>
            </w:tcBorders>
            <w:shd w:val="clear" w:color="auto" w:fill="auto"/>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Амбулаторно-поликлиническое обслуживание</w:t>
            </w:r>
          </w:p>
        </w:tc>
        <w:tc>
          <w:tcPr>
            <w:tcW w:w="4524" w:type="dxa"/>
            <w:tcBorders>
              <w:top w:val="single" w:sz="4" w:space="0" w:color="000000"/>
              <w:left w:val="single" w:sz="4" w:space="0" w:color="000000"/>
              <w:bottom w:val="single" w:sz="4" w:space="0" w:color="000000"/>
              <w:right w:val="single" w:sz="4" w:space="0" w:color="000000"/>
            </w:tcBorders>
          </w:tcPr>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C9420C" w:rsidRPr="00416FF7" w:rsidTr="00EE5541">
        <w:tc>
          <w:tcPr>
            <w:tcW w:w="857" w:type="dxa"/>
            <w:tcBorders>
              <w:top w:val="single" w:sz="4" w:space="0" w:color="000000"/>
              <w:left w:val="single" w:sz="4" w:space="0" w:color="000000"/>
              <w:bottom w:val="single" w:sz="4" w:space="0" w:color="000000"/>
            </w:tcBorders>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3.4.2</w:t>
            </w:r>
          </w:p>
        </w:tc>
        <w:tc>
          <w:tcPr>
            <w:tcW w:w="4253" w:type="dxa"/>
            <w:tcBorders>
              <w:top w:val="single" w:sz="4" w:space="0" w:color="000000"/>
              <w:left w:val="single" w:sz="4" w:space="0" w:color="000000"/>
              <w:bottom w:val="single" w:sz="4" w:space="0" w:color="000000"/>
            </w:tcBorders>
            <w:shd w:val="clear" w:color="auto" w:fill="auto"/>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Стационарное медицинское обслуживание</w:t>
            </w:r>
          </w:p>
        </w:tc>
        <w:tc>
          <w:tcPr>
            <w:tcW w:w="4524" w:type="dxa"/>
            <w:tcBorders>
              <w:top w:val="single" w:sz="4" w:space="0" w:color="000000"/>
              <w:left w:val="single" w:sz="4" w:space="0" w:color="000000"/>
              <w:bottom w:val="single" w:sz="4" w:space="0" w:color="000000"/>
              <w:right w:val="single" w:sz="4" w:space="0" w:color="000000"/>
            </w:tcBorders>
          </w:tcPr>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научно-медицинские учреждения и прочие объекты, обеспечивающие оказание услуги по лечению в стационаре);</w:t>
            </w:r>
          </w:p>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станций скорой помощи</w:t>
            </w:r>
          </w:p>
        </w:tc>
      </w:tr>
      <w:tr w:rsidR="00C9420C" w:rsidRPr="00416FF7" w:rsidTr="00EE5541">
        <w:tc>
          <w:tcPr>
            <w:tcW w:w="857" w:type="dxa"/>
            <w:tcBorders>
              <w:top w:val="single" w:sz="4" w:space="0" w:color="000000"/>
              <w:left w:val="single" w:sz="4" w:space="0" w:color="000000"/>
              <w:bottom w:val="single" w:sz="4" w:space="0" w:color="000000"/>
            </w:tcBorders>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3.5.1</w:t>
            </w:r>
          </w:p>
        </w:tc>
        <w:tc>
          <w:tcPr>
            <w:tcW w:w="4253" w:type="dxa"/>
            <w:tcBorders>
              <w:top w:val="single" w:sz="4" w:space="0" w:color="000000"/>
              <w:left w:val="single" w:sz="4" w:space="0" w:color="000000"/>
              <w:bottom w:val="single" w:sz="4" w:space="0" w:color="000000"/>
            </w:tcBorders>
            <w:shd w:val="clear" w:color="auto" w:fill="auto"/>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Дошкольное, начальное и среднее общее образование</w:t>
            </w:r>
          </w:p>
        </w:tc>
        <w:tc>
          <w:tcPr>
            <w:tcW w:w="4524" w:type="dxa"/>
            <w:tcBorders>
              <w:top w:val="single" w:sz="4" w:space="0" w:color="000000"/>
              <w:left w:val="single" w:sz="4" w:space="0" w:color="000000"/>
              <w:bottom w:val="single" w:sz="4" w:space="0" w:color="000000"/>
              <w:right w:val="single" w:sz="4" w:space="0" w:color="000000"/>
            </w:tcBorders>
          </w:tcPr>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
        </w:tc>
      </w:tr>
      <w:tr w:rsidR="00C9420C" w:rsidRPr="00416FF7" w:rsidTr="00EE5541">
        <w:tc>
          <w:tcPr>
            <w:tcW w:w="857" w:type="dxa"/>
            <w:tcBorders>
              <w:top w:val="single" w:sz="4" w:space="0" w:color="000000"/>
              <w:left w:val="single" w:sz="4" w:space="0" w:color="000000"/>
              <w:bottom w:val="single" w:sz="4" w:space="0" w:color="000000"/>
            </w:tcBorders>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3.5.2</w:t>
            </w:r>
          </w:p>
        </w:tc>
        <w:tc>
          <w:tcPr>
            <w:tcW w:w="4253" w:type="dxa"/>
            <w:tcBorders>
              <w:top w:val="single" w:sz="4" w:space="0" w:color="000000"/>
              <w:left w:val="single" w:sz="4" w:space="0" w:color="000000"/>
              <w:bottom w:val="single" w:sz="4" w:space="0" w:color="000000"/>
            </w:tcBorders>
            <w:shd w:val="clear" w:color="auto" w:fill="auto"/>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Среднее и высшее профессиональное образование</w:t>
            </w:r>
          </w:p>
        </w:tc>
        <w:tc>
          <w:tcPr>
            <w:tcW w:w="4524" w:type="dxa"/>
            <w:tcBorders>
              <w:top w:val="single" w:sz="4" w:space="0" w:color="000000"/>
              <w:left w:val="single" w:sz="4" w:space="0" w:color="000000"/>
              <w:bottom w:val="single" w:sz="4" w:space="0" w:color="000000"/>
              <w:right w:val="single" w:sz="4" w:space="0" w:color="000000"/>
            </w:tcBorders>
          </w:tcPr>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w:t>
            </w:r>
          </w:p>
        </w:tc>
      </w:tr>
      <w:tr w:rsidR="00C9420C" w:rsidRPr="00416FF7" w:rsidTr="00EE5541">
        <w:tc>
          <w:tcPr>
            <w:tcW w:w="857" w:type="dxa"/>
            <w:tcBorders>
              <w:top w:val="single" w:sz="4" w:space="0" w:color="000000"/>
              <w:left w:val="single" w:sz="4" w:space="0" w:color="000000"/>
              <w:bottom w:val="single" w:sz="4" w:space="0" w:color="000000"/>
            </w:tcBorders>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3.6</w:t>
            </w:r>
          </w:p>
        </w:tc>
        <w:tc>
          <w:tcPr>
            <w:tcW w:w="4253" w:type="dxa"/>
            <w:tcBorders>
              <w:top w:val="single" w:sz="4" w:space="0" w:color="000000"/>
              <w:left w:val="single" w:sz="4" w:space="0" w:color="000000"/>
              <w:bottom w:val="single" w:sz="4" w:space="0" w:color="000000"/>
            </w:tcBorders>
            <w:shd w:val="clear" w:color="auto" w:fill="auto"/>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Культурное развитие</w:t>
            </w:r>
          </w:p>
        </w:tc>
        <w:tc>
          <w:tcPr>
            <w:tcW w:w="4524" w:type="dxa"/>
            <w:tcBorders>
              <w:top w:val="single" w:sz="4" w:space="0" w:color="000000"/>
              <w:left w:val="single" w:sz="4" w:space="0" w:color="000000"/>
              <w:bottom w:val="single" w:sz="4" w:space="0" w:color="000000"/>
              <w:right w:val="single" w:sz="4" w:space="0" w:color="000000"/>
            </w:tcBorders>
          </w:tcPr>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предназначенных для размещения в них музеев, выставочных </w:t>
            </w:r>
            <w:r w:rsidRPr="00416FF7">
              <w:rPr>
                <w:rFonts w:ascii="Times New Roman" w:hAnsi="Times New Roman" w:cs="Times New Roman"/>
                <w:sz w:val="24"/>
                <w:szCs w:val="24"/>
              </w:rPr>
              <w:lastRenderedPageBreak/>
              <w:t>залов, художественных галерей, домов культуры, библиотек, кинотеатров и кинозалов, театров, филармоний, планетариев;</w:t>
            </w:r>
          </w:p>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устройство площадок для празднеств и гуляний;</w:t>
            </w:r>
          </w:p>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зданий и сооружений для размещения цирков, зверинцев, зоопарков, океанариумов</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3.8</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Общественное управление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по отраслевому или политическому признаку;</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для дипломатических представительства иностранных государств и консульских учреждений в Российской Федерации</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4.1</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Деловое управление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C9420C" w:rsidRPr="00416FF7" w:rsidTr="00EE5541">
        <w:tc>
          <w:tcPr>
            <w:tcW w:w="857" w:type="dxa"/>
            <w:tcBorders>
              <w:top w:val="single" w:sz="4" w:space="0" w:color="000000"/>
              <w:left w:val="single" w:sz="4" w:space="0" w:color="000000"/>
              <w:bottom w:val="single" w:sz="4" w:space="0" w:color="000000"/>
            </w:tcBorders>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4.2</w:t>
            </w:r>
          </w:p>
        </w:tc>
        <w:tc>
          <w:tcPr>
            <w:tcW w:w="4253" w:type="dxa"/>
            <w:tcBorders>
              <w:top w:val="single" w:sz="4" w:space="0" w:color="000000"/>
              <w:left w:val="single" w:sz="4" w:space="0" w:color="000000"/>
              <w:bottom w:val="single" w:sz="4" w:space="0" w:color="000000"/>
            </w:tcBorders>
            <w:shd w:val="clear" w:color="auto" w:fill="auto"/>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Объекты торговли (торговые центры, торгово-развлекательные центры (комплексы)</w:t>
            </w:r>
          </w:p>
        </w:tc>
        <w:tc>
          <w:tcPr>
            <w:tcW w:w="4524" w:type="dxa"/>
            <w:tcBorders>
              <w:top w:val="single" w:sz="4" w:space="0" w:color="000000"/>
              <w:left w:val="single" w:sz="4" w:space="0" w:color="000000"/>
              <w:bottom w:val="single" w:sz="4" w:space="0" w:color="000000"/>
              <w:right w:val="single" w:sz="4" w:space="0" w:color="000000"/>
            </w:tcBorders>
          </w:tcPr>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r:id="rId18" w:history="1">
              <w:r w:rsidRPr="00416FF7">
                <w:rPr>
                  <w:rFonts w:ascii="Times New Roman" w:hAnsi="Times New Roman" w:cs="Times New Roman"/>
                  <w:sz w:val="24"/>
                  <w:szCs w:val="24"/>
                </w:rPr>
                <w:t>кодами 4.5</w:t>
              </w:r>
            </w:hyperlink>
            <w:r w:rsidRPr="00416FF7">
              <w:rPr>
                <w:rFonts w:ascii="Times New Roman" w:hAnsi="Times New Roman" w:cs="Times New Roman"/>
                <w:sz w:val="24"/>
                <w:szCs w:val="24"/>
              </w:rPr>
              <w:t xml:space="preserve"> - </w:t>
            </w:r>
            <w:hyperlink r:id="rId19" w:history="1">
              <w:r w:rsidRPr="00416FF7">
                <w:rPr>
                  <w:rFonts w:ascii="Times New Roman" w:hAnsi="Times New Roman" w:cs="Times New Roman"/>
                  <w:sz w:val="24"/>
                  <w:szCs w:val="24"/>
                </w:rPr>
                <w:t>4.9</w:t>
              </w:r>
            </w:hyperlink>
            <w:r w:rsidRPr="00416FF7">
              <w:rPr>
                <w:rFonts w:ascii="Times New Roman" w:hAnsi="Times New Roman" w:cs="Times New Roman"/>
                <w:sz w:val="24"/>
                <w:szCs w:val="24"/>
              </w:rPr>
              <w:t>;</w:t>
            </w:r>
          </w:p>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lastRenderedPageBreak/>
              <w:t>размещение гаражей и (или) стоянок для автомобилей сотрудников и посетителей торгового центра</w:t>
            </w:r>
          </w:p>
        </w:tc>
      </w:tr>
      <w:tr w:rsidR="00C9420C" w:rsidRPr="00416FF7" w:rsidTr="00EE5541">
        <w:tc>
          <w:tcPr>
            <w:tcW w:w="857" w:type="dxa"/>
            <w:tcBorders>
              <w:top w:val="single" w:sz="4" w:space="0" w:color="000000"/>
              <w:left w:val="single" w:sz="4" w:space="0" w:color="000000"/>
              <w:bottom w:val="single" w:sz="4" w:space="0" w:color="000000"/>
            </w:tcBorders>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4.3</w:t>
            </w:r>
          </w:p>
        </w:tc>
        <w:tc>
          <w:tcPr>
            <w:tcW w:w="4253" w:type="dxa"/>
            <w:tcBorders>
              <w:top w:val="single" w:sz="4" w:space="0" w:color="000000"/>
              <w:left w:val="single" w:sz="4" w:space="0" w:color="000000"/>
              <w:bottom w:val="single" w:sz="4" w:space="0" w:color="000000"/>
            </w:tcBorders>
            <w:shd w:val="clear" w:color="auto" w:fill="auto"/>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Рынки</w:t>
            </w:r>
          </w:p>
        </w:tc>
        <w:tc>
          <w:tcPr>
            <w:tcW w:w="4524" w:type="dxa"/>
            <w:tcBorders>
              <w:top w:val="single" w:sz="4" w:space="0" w:color="000000"/>
              <w:left w:val="single" w:sz="4" w:space="0" w:color="000000"/>
              <w:bottom w:val="single" w:sz="4" w:space="0" w:color="000000"/>
              <w:right w:val="single" w:sz="4" w:space="0" w:color="000000"/>
            </w:tcBorders>
          </w:tcPr>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гаражей и (или) стоянок для автомобилей сотрудников и посетителей рынка</w:t>
            </w:r>
          </w:p>
        </w:tc>
      </w:tr>
      <w:tr w:rsidR="00C9420C" w:rsidRPr="00416FF7" w:rsidTr="00EE5541">
        <w:tc>
          <w:tcPr>
            <w:tcW w:w="857" w:type="dxa"/>
            <w:tcBorders>
              <w:top w:val="single" w:sz="4" w:space="0" w:color="000000"/>
              <w:left w:val="single" w:sz="4" w:space="0" w:color="000000"/>
              <w:bottom w:val="single" w:sz="4" w:space="0" w:color="000000"/>
            </w:tcBorders>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4.4</w:t>
            </w:r>
          </w:p>
        </w:tc>
        <w:tc>
          <w:tcPr>
            <w:tcW w:w="4253" w:type="dxa"/>
            <w:tcBorders>
              <w:top w:val="single" w:sz="4" w:space="0" w:color="000000"/>
              <w:left w:val="single" w:sz="4" w:space="0" w:color="000000"/>
              <w:bottom w:val="single" w:sz="4" w:space="0" w:color="000000"/>
            </w:tcBorders>
            <w:shd w:val="clear" w:color="auto" w:fill="auto"/>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Магазины</w:t>
            </w:r>
          </w:p>
        </w:tc>
        <w:tc>
          <w:tcPr>
            <w:tcW w:w="4524" w:type="dxa"/>
            <w:tcBorders>
              <w:top w:val="single" w:sz="4" w:space="0" w:color="000000"/>
              <w:left w:val="single" w:sz="4" w:space="0" w:color="000000"/>
              <w:bottom w:val="single" w:sz="4" w:space="0" w:color="000000"/>
              <w:right w:val="single" w:sz="4" w:space="0" w:color="000000"/>
            </w:tcBorders>
          </w:tcPr>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4.5</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Банковская и страховая деятельность</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размещения организаций, оказывающих банковские и страховые</w:t>
            </w:r>
          </w:p>
        </w:tc>
      </w:tr>
      <w:tr w:rsidR="00C9420C" w:rsidRPr="00416FF7" w:rsidTr="00EE5541">
        <w:tc>
          <w:tcPr>
            <w:tcW w:w="857" w:type="dxa"/>
            <w:tcBorders>
              <w:top w:val="single" w:sz="4" w:space="0" w:color="000000"/>
              <w:left w:val="single" w:sz="4" w:space="0" w:color="000000"/>
              <w:bottom w:val="single" w:sz="4" w:space="0" w:color="000000"/>
            </w:tcBorders>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4.6</w:t>
            </w:r>
          </w:p>
        </w:tc>
        <w:tc>
          <w:tcPr>
            <w:tcW w:w="4253" w:type="dxa"/>
            <w:tcBorders>
              <w:top w:val="single" w:sz="4" w:space="0" w:color="000000"/>
              <w:left w:val="single" w:sz="4" w:space="0" w:color="000000"/>
              <w:bottom w:val="single" w:sz="4" w:space="0" w:color="000000"/>
            </w:tcBorders>
            <w:shd w:val="clear" w:color="auto" w:fill="auto"/>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Общественное питание</w:t>
            </w:r>
          </w:p>
        </w:tc>
        <w:tc>
          <w:tcPr>
            <w:tcW w:w="4524" w:type="dxa"/>
            <w:tcBorders>
              <w:top w:val="single" w:sz="4" w:space="0" w:color="000000"/>
              <w:left w:val="single" w:sz="4" w:space="0" w:color="000000"/>
              <w:bottom w:val="single" w:sz="4" w:space="0" w:color="000000"/>
              <w:right w:val="single" w:sz="4" w:space="0" w:color="000000"/>
            </w:tcBorders>
          </w:tcPr>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C9420C" w:rsidRPr="00416FF7" w:rsidTr="00EE5541">
        <w:tc>
          <w:tcPr>
            <w:tcW w:w="857" w:type="dxa"/>
            <w:tcBorders>
              <w:top w:val="single" w:sz="4" w:space="0" w:color="000000"/>
              <w:left w:val="single" w:sz="4" w:space="0" w:color="000000"/>
              <w:bottom w:val="single" w:sz="4" w:space="0" w:color="000000"/>
            </w:tcBorders>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4.7</w:t>
            </w:r>
          </w:p>
        </w:tc>
        <w:tc>
          <w:tcPr>
            <w:tcW w:w="4253" w:type="dxa"/>
            <w:tcBorders>
              <w:top w:val="single" w:sz="4" w:space="0" w:color="000000"/>
              <w:left w:val="single" w:sz="4" w:space="0" w:color="000000"/>
              <w:bottom w:val="single" w:sz="4" w:space="0" w:color="000000"/>
            </w:tcBorders>
            <w:shd w:val="clear" w:color="auto" w:fill="auto"/>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Гостиничное обслуживание</w:t>
            </w:r>
          </w:p>
        </w:tc>
        <w:tc>
          <w:tcPr>
            <w:tcW w:w="4524" w:type="dxa"/>
            <w:tcBorders>
              <w:top w:val="single" w:sz="4" w:space="0" w:color="000000"/>
              <w:left w:val="single" w:sz="4" w:space="0" w:color="000000"/>
              <w:bottom w:val="single" w:sz="4" w:space="0" w:color="000000"/>
              <w:right w:val="single" w:sz="4" w:space="0" w:color="000000"/>
            </w:tcBorders>
          </w:tcPr>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C9420C" w:rsidRPr="00416FF7" w:rsidTr="00EE5541">
        <w:tc>
          <w:tcPr>
            <w:tcW w:w="857" w:type="dxa"/>
            <w:tcBorders>
              <w:top w:val="single" w:sz="4" w:space="0" w:color="000000"/>
              <w:left w:val="single" w:sz="4" w:space="0" w:color="000000"/>
              <w:bottom w:val="single" w:sz="4" w:space="0" w:color="000000"/>
            </w:tcBorders>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4.8</w:t>
            </w:r>
          </w:p>
        </w:tc>
        <w:tc>
          <w:tcPr>
            <w:tcW w:w="4253" w:type="dxa"/>
            <w:tcBorders>
              <w:top w:val="single" w:sz="4" w:space="0" w:color="000000"/>
              <w:left w:val="single" w:sz="4" w:space="0" w:color="000000"/>
              <w:bottom w:val="single" w:sz="4" w:space="0" w:color="000000"/>
            </w:tcBorders>
            <w:shd w:val="clear" w:color="auto" w:fill="auto"/>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Развлечения</w:t>
            </w:r>
          </w:p>
        </w:tc>
        <w:tc>
          <w:tcPr>
            <w:tcW w:w="4524" w:type="dxa"/>
            <w:tcBorders>
              <w:top w:val="single" w:sz="4" w:space="0" w:color="000000"/>
              <w:left w:val="single" w:sz="4" w:space="0" w:color="000000"/>
              <w:bottom w:val="single" w:sz="4" w:space="0" w:color="000000"/>
              <w:right w:val="single" w:sz="4" w:space="0" w:color="000000"/>
            </w:tcBorders>
          </w:tcPr>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w:t>
            </w:r>
          </w:p>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r>
      <w:tr w:rsidR="00C9420C" w:rsidRPr="00416FF7" w:rsidTr="00EE5541">
        <w:tc>
          <w:tcPr>
            <w:tcW w:w="857" w:type="dxa"/>
            <w:tcBorders>
              <w:top w:val="single" w:sz="4" w:space="0" w:color="000000"/>
              <w:left w:val="single" w:sz="4" w:space="0" w:color="000000"/>
              <w:bottom w:val="single" w:sz="4" w:space="0" w:color="000000"/>
            </w:tcBorders>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4.9.1</w:t>
            </w:r>
          </w:p>
        </w:tc>
        <w:tc>
          <w:tcPr>
            <w:tcW w:w="4253" w:type="dxa"/>
            <w:tcBorders>
              <w:top w:val="single" w:sz="4" w:space="0" w:color="000000"/>
              <w:left w:val="single" w:sz="4" w:space="0" w:color="000000"/>
              <w:bottom w:val="single" w:sz="4" w:space="0" w:color="000000"/>
            </w:tcBorders>
            <w:shd w:val="clear" w:color="auto" w:fill="auto"/>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Объекты придорожного сервиса</w:t>
            </w:r>
          </w:p>
        </w:tc>
        <w:tc>
          <w:tcPr>
            <w:tcW w:w="4524" w:type="dxa"/>
            <w:tcBorders>
              <w:top w:val="single" w:sz="4" w:space="0" w:color="000000"/>
              <w:left w:val="single" w:sz="4" w:space="0" w:color="000000"/>
              <w:bottom w:val="single" w:sz="4" w:space="0" w:color="000000"/>
              <w:right w:val="single" w:sz="4" w:space="0" w:color="000000"/>
            </w:tcBorders>
          </w:tcPr>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автозаправочных станций (бензиновых, газовых);</w:t>
            </w:r>
          </w:p>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lastRenderedPageBreak/>
              <w:t>размещение магазинов сопутствующей торговли, зданий для организации общественного питания в качестве объектов придорожного сервиса;</w:t>
            </w:r>
          </w:p>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предоставление гостиничных услуг в качестве придорожного сервиса;</w:t>
            </w:r>
          </w:p>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C9420C" w:rsidRPr="00416FF7" w:rsidTr="00EE5541">
        <w:tc>
          <w:tcPr>
            <w:tcW w:w="857" w:type="dxa"/>
            <w:tcBorders>
              <w:top w:val="single" w:sz="4" w:space="0" w:color="000000"/>
              <w:left w:val="single" w:sz="4" w:space="0" w:color="000000"/>
              <w:bottom w:val="single" w:sz="4" w:space="0" w:color="000000"/>
            </w:tcBorders>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4.10</w:t>
            </w:r>
          </w:p>
        </w:tc>
        <w:tc>
          <w:tcPr>
            <w:tcW w:w="4253" w:type="dxa"/>
            <w:tcBorders>
              <w:top w:val="single" w:sz="4" w:space="0" w:color="000000"/>
              <w:left w:val="single" w:sz="4" w:space="0" w:color="000000"/>
              <w:bottom w:val="single" w:sz="4" w:space="0" w:color="000000"/>
            </w:tcBorders>
            <w:shd w:val="clear" w:color="auto" w:fill="auto"/>
          </w:tcPr>
          <w:p w:rsidR="00C9420C" w:rsidRPr="00416FF7" w:rsidRDefault="00C9420C" w:rsidP="00C9420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Выставочно-ярмарочная деятельность</w:t>
            </w:r>
          </w:p>
        </w:tc>
        <w:tc>
          <w:tcPr>
            <w:tcW w:w="4524" w:type="dxa"/>
            <w:tcBorders>
              <w:top w:val="single" w:sz="4" w:space="0" w:color="000000"/>
              <w:left w:val="single" w:sz="4" w:space="0" w:color="000000"/>
              <w:bottom w:val="single" w:sz="4" w:space="0" w:color="000000"/>
              <w:right w:val="single" w:sz="4" w:space="0" w:color="000000"/>
            </w:tcBorders>
          </w:tcPr>
          <w:p w:rsidR="00C9420C" w:rsidRPr="00416FF7" w:rsidRDefault="00C9420C" w:rsidP="00C9420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5.1</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Спорт</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спортивных баз и лагерей</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12.0</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Земельные участки (территории) общего пользования</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p>
        </w:tc>
        <w:tc>
          <w:tcPr>
            <w:tcW w:w="8777" w:type="dxa"/>
            <w:gridSpan w:val="2"/>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b/>
                <w:sz w:val="24"/>
                <w:szCs w:val="24"/>
                <w:lang w:eastAsia="zh-CN"/>
              </w:rPr>
              <w:t>Условно разрешенные</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3.7</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Религиозное использование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lastRenderedPageBreak/>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4.9</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Обслуживание автотранспорта</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постоянных или временных гаражей с несколькими стояночными местами, стоянок (парковок), гаражей, в том числе многоярусных, не указанных в </w:t>
            </w:r>
            <w:hyperlink r:id="rId20" w:history="1">
              <w:r w:rsidRPr="00416FF7">
                <w:rPr>
                  <w:rFonts w:ascii="Times New Roman" w:hAnsi="Times New Roman" w:cs="Times New Roman"/>
                  <w:sz w:val="24"/>
                  <w:szCs w:val="24"/>
                </w:rPr>
                <w:t>коде 2.7.1</w:t>
              </w:r>
            </w:hyperlink>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6.8</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Связь</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w:t>
            </w:r>
            <w:hyperlink r:id="rId21" w:history="1">
              <w:r w:rsidRPr="00416FF7">
                <w:rPr>
                  <w:rFonts w:ascii="Times New Roman" w:hAnsi="Times New Roman" w:cs="Times New Roman"/>
                  <w:sz w:val="24"/>
                  <w:szCs w:val="24"/>
                </w:rPr>
                <w:t>кодом 3.1</w:t>
              </w:r>
            </w:hyperlink>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b/>
                <w:sz w:val="24"/>
                <w:szCs w:val="24"/>
                <w:lang w:eastAsia="zh-CN"/>
              </w:rPr>
              <w:t>Вспомогательные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3.1</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Коммунальное обслуживание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27B4C" w:rsidRPr="00416FF7" w:rsidTr="00EE5541">
        <w:tc>
          <w:tcPr>
            <w:tcW w:w="857"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4.9</w:t>
            </w:r>
          </w:p>
        </w:tc>
        <w:tc>
          <w:tcPr>
            <w:tcW w:w="4253"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Обслуживание автотранспорта</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постоянных или временных гаражей с несколькими стояночными местами, стоянок (парковок), гаражей, в том числе многоярусных, не указанных в </w:t>
            </w:r>
            <w:hyperlink r:id="rId22" w:history="1">
              <w:r w:rsidRPr="00416FF7">
                <w:rPr>
                  <w:rFonts w:ascii="Times New Roman" w:hAnsi="Times New Roman" w:cs="Times New Roman"/>
                  <w:sz w:val="24"/>
                  <w:szCs w:val="24"/>
                </w:rPr>
                <w:t>коде 2.7.1</w:t>
              </w:r>
            </w:hyperlink>
          </w:p>
        </w:tc>
      </w:tr>
    </w:tbl>
    <w:p w:rsidR="003B397E" w:rsidRDefault="003B397E" w:rsidP="00A27B4C">
      <w:pPr>
        <w:spacing w:after="0" w:line="240" w:lineRule="auto"/>
        <w:rPr>
          <w:rFonts w:ascii="Times New Roman" w:eastAsia="Times New Roman" w:hAnsi="Times New Roman" w:cs="Times New Roman"/>
          <w:sz w:val="24"/>
          <w:szCs w:val="24"/>
          <w:lang w:eastAsia="zh-CN"/>
        </w:rPr>
        <w:sectPr w:rsidR="003B397E" w:rsidSect="003B397E">
          <w:pgSz w:w="11906" w:h="16838"/>
          <w:pgMar w:top="1134" w:right="850" w:bottom="1134" w:left="1701" w:header="708" w:footer="708" w:gutter="0"/>
          <w:cols w:space="708"/>
          <w:docGrid w:linePitch="360"/>
        </w:sectPr>
      </w:pPr>
    </w:p>
    <w:p w:rsidR="003B397E" w:rsidRPr="00416FF7" w:rsidRDefault="003B397E" w:rsidP="003B397E">
      <w:pPr>
        <w:spacing w:before="120" w:after="120" w:line="240" w:lineRule="auto"/>
        <w:ind w:firstLine="567"/>
        <w:jc w:val="both"/>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lastRenderedPageBreak/>
        <w:tab/>
      </w:r>
      <w:r w:rsidRPr="00416FF7">
        <w:rPr>
          <w:rFonts w:ascii="Times New Roman" w:eastAsia="Times New Roman" w:hAnsi="Times New Roman" w:cs="Times New Roman"/>
          <w:sz w:val="24"/>
          <w:szCs w:val="24"/>
          <w:lang w:eastAsia="zh-CN"/>
        </w:rPr>
        <w:t>2. Предельные размеры земельных участков и предельные параметры разрешенного строительства, реконструкции объектов капитального строительства территориальной зоны ОД</w:t>
      </w:r>
      <w:r w:rsidR="00562822">
        <w:rPr>
          <w:rFonts w:ascii="Times New Roman" w:eastAsia="Times New Roman" w:hAnsi="Times New Roman" w:cs="Times New Roman"/>
          <w:sz w:val="24"/>
          <w:szCs w:val="24"/>
          <w:lang w:eastAsia="zh-CN"/>
        </w:rPr>
        <w:t>.</w:t>
      </w:r>
      <w:r w:rsidRPr="00416FF7">
        <w:rPr>
          <w:rFonts w:ascii="Times New Roman" w:eastAsia="Times New Roman" w:hAnsi="Times New Roman" w:cs="Times New Roman"/>
          <w:sz w:val="24"/>
          <w:szCs w:val="24"/>
          <w:lang w:eastAsia="zh-CN"/>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5"/>
        <w:gridCol w:w="2129"/>
        <w:gridCol w:w="1680"/>
        <w:gridCol w:w="1680"/>
        <w:gridCol w:w="1835"/>
        <w:gridCol w:w="2038"/>
        <w:gridCol w:w="1977"/>
        <w:gridCol w:w="2516"/>
      </w:tblGrid>
      <w:tr w:rsidR="003B397E" w:rsidRPr="00416FF7" w:rsidTr="00324D70">
        <w:trPr>
          <w:trHeight w:val="758"/>
        </w:trPr>
        <w:tc>
          <w:tcPr>
            <w:tcW w:w="242"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731"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Вид разрешенного использования земельных участков и объектов капитального строительства</w:t>
            </w:r>
          </w:p>
        </w:tc>
        <w:tc>
          <w:tcPr>
            <w:tcW w:w="1153" w:type="pct"/>
            <w:gridSpan w:val="2"/>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Площадь земельных участков</w:t>
            </w:r>
          </w:p>
        </w:tc>
        <w:tc>
          <w:tcPr>
            <w:tcW w:w="630"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700"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Минимальный отступ от красной линии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679"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Предельная (максимальная) высота объектов капитального строительства</w:t>
            </w:r>
          </w:p>
        </w:tc>
        <w:tc>
          <w:tcPr>
            <w:tcW w:w="865"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Максимальный процент застройки в границах земельного участка</w:t>
            </w:r>
          </w:p>
        </w:tc>
      </w:tr>
      <w:tr w:rsidR="003B397E" w:rsidRPr="00416FF7" w:rsidTr="00324D70">
        <w:trPr>
          <w:cantSplit/>
          <w:trHeight w:val="1134"/>
        </w:trPr>
        <w:tc>
          <w:tcPr>
            <w:tcW w:w="242"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731"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577" w:type="pct"/>
            <w:textDirection w:val="btLr"/>
          </w:tcPr>
          <w:p w:rsidR="003B397E" w:rsidRPr="00416FF7" w:rsidRDefault="003B397E"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Минимальная </w:t>
            </w:r>
          </w:p>
        </w:tc>
        <w:tc>
          <w:tcPr>
            <w:tcW w:w="577" w:type="pct"/>
            <w:shd w:val="clear" w:color="auto" w:fill="auto"/>
            <w:textDirection w:val="btLr"/>
          </w:tcPr>
          <w:p w:rsidR="003B397E" w:rsidRPr="00416FF7" w:rsidRDefault="003B397E"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Максимальная</w:t>
            </w:r>
          </w:p>
        </w:tc>
        <w:tc>
          <w:tcPr>
            <w:tcW w:w="630"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700"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679"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865"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r>
      <w:tr w:rsidR="003B397E" w:rsidRPr="00416FF7" w:rsidTr="00324D70">
        <w:trPr>
          <w:trHeight w:val="269"/>
          <w:tblHeader/>
        </w:trPr>
        <w:tc>
          <w:tcPr>
            <w:tcW w:w="242"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1</w:t>
            </w:r>
          </w:p>
        </w:tc>
        <w:tc>
          <w:tcPr>
            <w:tcW w:w="731"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2</w:t>
            </w:r>
          </w:p>
        </w:tc>
        <w:tc>
          <w:tcPr>
            <w:tcW w:w="577"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3</w:t>
            </w:r>
          </w:p>
        </w:tc>
        <w:tc>
          <w:tcPr>
            <w:tcW w:w="577" w:type="pct"/>
            <w:shd w:val="clear" w:color="auto" w:fill="auto"/>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4</w:t>
            </w:r>
          </w:p>
        </w:tc>
        <w:tc>
          <w:tcPr>
            <w:tcW w:w="630"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5</w:t>
            </w:r>
          </w:p>
        </w:tc>
        <w:tc>
          <w:tcPr>
            <w:tcW w:w="700"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6</w:t>
            </w:r>
          </w:p>
        </w:tc>
        <w:tc>
          <w:tcPr>
            <w:tcW w:w="679"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7</w:t>
            </w:r>
          </w:p>
        </w:tc>
        <w:tc>
          <w:tcPr>
            <w:tcW w:w="865"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8</w:t>
            </w:r>
          </w:p>
        </w:tc>
      </w:tr>
      <w:tr w:rsidR="003B397E" w:rsidRPr="00416FF7" w:rsidTr="00324D70">
        <w:tc>
          <w:tcPr>
            <w:tcW w:w="242"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4758" w:type="pct"/>
            <w:gridSpan w:val="7"/>
          </w:tcPr>
          <w:p w:rsidR="003B397E" w:rsidRPr="00416FF7" w:rsidRDefault="003B397E"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r>
      <w:tr w:rsidR="003B397E" w:rsidRPr="00416FF7" w:rsidTr="00324D70">
        <w:tc>
          <w:tcPr>
            <w:tcW w:w="242"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3.1</w:t>
            </w:r>
          </w:p>
        </w:tc>
        <w:tc>
          <w:tcPr>
            <w:tcW w:w="73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Коммунальное обслуживание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 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 м²*</w:t>
            </w:r>
          </w:p>
        </w:tc>
        <w:tc>
          <w:tcPr>
            <w:tcW w:w="63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объектов инженерно-технического обеспечения - 0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хозяйственных построек - 1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для других объектов капитального строительства - 3 м</w:t>
            </w:r>
          </w:p>
        </w:tc>
        <w:tc>
          <w:tcPr>
            <w:tcW w:w="70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для объектов инженерно-технического обеспечения - 0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xml:space="preserve">для других объектов капитального </w:t>
            </w:r>
            <w:r w:rsidRPr="00416FF7">
              <w:rPr>
                <w:rFonts w:ascii="Times New Roman" w:eastAsia="Times New Roman" w:hAnsi="Times New Roman" w:cs="Times New Roman"/>
                <w:sz w:val="24"/>
                <w:szCs w:val="24"/>
                <w:lang w:eastAsia="zh-CN"/>
              </w:rPr>
              <w:lastRenderedPageBreak/>
              <w:t>строительства - 5 м</w:t>
            </w:r>
          </w:p>
        </w:tc>
        <w:tc>
          <w:tcPr>
            <w:tcW w:w="67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13 м</w:t>
            </w:r>
          </w:p>
        </w:tc>
        <w:tc>
          <w:tcPr>
            <w:tcW w:w="86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только объектов инженерно-технического обеспечения - 100 %;</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в случае размещения на земельном участке иных объектов - 80 %</w:t>
            </w:r>
          </w:p>
        </w:tc>
      </w:tr>
      <w:tr w:rsidR="003B397E" w:rsidRPr="00416FF7" w:rsidTr="00324D70">
        <w:tc>
          <w:tcPr>
            <w:tcW w:w="242" w:type="pct"/>
          </w:tcPr>
          <w:p w:rsidR="003B397E" w:rsidRPr="00416FF7" w:rsidRDefault="003B397E" w:rsidP="003B397E">
            <w:pPr>
              <w:pStyle w:val="a4"/>
              <w:rPr>
                <w:sz w:val="24"/>
                <w:szCs w:val="24"/>
              </w:rPr>
            </w:pPr>
            <w:r w:rsidRPr="00416FF7">
              <w:rPr>
                <w:sz w:val="24"/>
                <w:szCs w:val="24"/>
              </w:rPr>
              <w:lastRenderedPageBreak/>
              <w:t>3.2</w:t>
            </w:r>
          </w:p>
        </w:tc>
        <w:tc>
          <w:tcPr>
            <w:tcW w:w="731" w:type="pct"/>
          </w:tcPr>
          <w:p w:rsidR="003B397E" w:rsidRPr="00416FF7" w:rsidRDefault="003B397E" w:rsidP="003B397E">
            <w:pPr>
              <w:pStyle w:val="a4"/>
              <w:rPr>
                <w:sz w:val="24"/>
                <w:szCs w:val="24"/>
              </w:rPr>
            </w:pPr>
            <w:r w:rsidRPr="00416FF7">
              <w:rPr>
                <w:sz w:val="24"/>
                <w:szCs w:val="24"/>
              </w:rPr>
              <w:t>Социальное обслуживание</w:t>
            </w:r>
          </w:p>
        </w:tc>
        <w:tc>
          <w:tcPr>
            <w:tcW w:w="577" w:type="pct"/>
          </w:tcPr>
          <w:p w:rsidR="003B397E" w:rsidRPr="00416FF7" w:rsidRDefault="003B397E" w:rsidP="003B397E">
            <w:pPr>
              <w:pStyle w:val="a4"/>
              <w:rPr>
                <w:sz w:val="24"/>
                <w:szCs w:val="24"/>
              </w:rPr>
            </w:pPr>
            <w:r w:rsidRPr="00416FF7">
              <w:rPr>
                <w:sz w:val="24"/>
                <w:szCs w:val="24"/>
              </w:rPr>
              <w:t>1000 м²</w:t>
            </w:r>
          </w:p>
        </w:tc>
        <w:tc>
          <w:tcPr>
            <w:tcW w:w="577" w:type="pct"/>
          </w:tcPr>
          <w:p w:rsidR="003B397E" w:rsidRPr="00416FF7" w:rsidRDefault="003B397E" w:rsidP="003B397E">
            <w:pPr>
              <w:pStyle w:val="a4"/>
              <w:rPr>
                <w:sz w:val="24"/>
                <w:szCs w:val="24"/>
              </w:rPr>
            </w:pPr>
            <w:r w:rsidRPr="00416FF7">
              <w:rPr>
                <w:sz w:val="24"/>
                <w:szCs w:val="24"/>
              </w:rPr>
              <w:t>100000 м²</w:t>
            </w:r>
          </w:p>
        </w:tc>
        <w:tc>
          <w:tcPr>
            <w:tcW w:w="630" w:type="pct"/>
          </w:tcPr>
          <w:p w:rsidR="003B397E" w:rsidRPr="00416FF7" w:rsidRDefault="003B397E" w:rsidP="003B397E">
            <w:pPr>
              <w:pStyle w:val="a4"/>
              <w:rPr>
                <w:sz w:val="24"/>
                <w:szCs w:val="24"/>
              </w:rPr>
            </w:pPr>
            <w:r w:rsidRPr="00416FF7">
              <w:rPr>
                <w:sz w:val="24"/>
                <w:szCs w:val="24"/>
              </w:rPr>
              <w:t>1 м</w:t>
            </w:r>
          </w:p>
        </w:tc>
        <w:tc>
          <w:tcPr>
            <w:tcW w:w="700" w:type="pct"/>
          </w:tcPr>
          <w:p w:rsidR="003B397E" w:rsidRPr="00416FF7" w:rsidRDefault="003B397E" w:rsidP="003B397E">
            <w:pPr>
              <w:pStyle w:val="a4"/>
              <w:rPr>
                <w:sz w:val="24"/>
                <w:szCs w:val="24"/>
              </w:rPr>
            </w:pPr>
            <w:r w:rsidRPr="00416FF7">
              <w:rPr>
                <w:sz w:val="24"/>
                <w:szCs w:val="24"/>
              </w:rPr>
              <w:t>5 м</w:t>
            </w:r>
          </w:p>
        </w:tc>
        <w:tc>
          <w:tcPr>
            <w:tcW w:w="679" w:type="pct"/>
          </w:tcPr>
          <w:p w:rsidR="003B397E" w:rsidRPr="00416FF7" w:rsidRDefault="003B397E" w:rsidP="003B397E">
            <w:pPr>
              <w:pStyle w:val="a4"/>
              <w:rPr>
                <w:sz w:val="24"/>
                <w:szCs w:val="24"/>
              </w:rPr>
            </w:pPr>
            <w:r w:rsidRPr="00416FF7">
              <w:rPr>
                <w:sz w:val="24"/>
                <w:szCs w:val="24"/>
              </w:rPr>
              <w:t>20 м</w:t>
            </w:r>
          </w:p>
        </w:tc>
        <w:tc>
          <w:tcPr>
            <w:tcW w:w="865" w:type="pct"/>
          </w:tcPr>
          <w:p w:rsidR="003B397E" w:rsidRPr="00416FF7" w:rsidRDefault="003B397E" w:rsidP="003B397E">
            <w:pPr>
              <w:pStyle w:val="a4"/>
              <w:rPr>
                <w:sz w:val="24"/>
                <w:szCs w:val="24"/>
              </w:rPr>
            </w:pPr>
            <w:r w:rsidRPr="00416FF7">
              <w:rPr>
                <w:sz w:val="24"/>
                <w:szCs w:val="24"/>
              </w:rPr>
              <w:t>80 %</w:t>
            </w:r>
          </w:p>
        </w:tc>
      </w:tr>
      <w:tr w:rsidR="003B397E" w:rsidRPr="00416FF7" w:rsidTr="00324D70">
        <w:tc>
          <w:tcPr>
            <w:tcW w:w="242" w:type="pct"/>
          </w:tcPr>
          <w:p w:rsidR="003B397E" w:rsidRPr="00416FF7" w:rsidRDefault="003B397E" w:rsidP="003B397E">
            <w:pPr>
              <w:pStyle w:val="a4"/>
              <w:rPr>
                <w:sz w:val="24"/>
                <w:szCs w:val="24"/>
              </w:rPr>
            </w:pPr>
            <w:r w:rsidRPr="00416FF7">
              <w:rPr>
                <w:sz w:val="24"/>
                <w:szCs w:val="24"/>
              </w:rPr>
              <w:t>3.3</w:t>
            </w:r>
          </w:p>
        </w:tc>
        <w:tc>
          <w:tcPr>
            <w:tcW w:w="731" w:type="pct"/>
          </w:tcPr>
          <w:p w:rsidR="003B397E" w:rsidRPr="00416FF7" w:rsidRDefault="003B397E" w:rsidP="003B397E">
            <w:pPr>
              <w:pStyle w:val="a4"/>
              <w:rPr>
                <w:sz w:val="24"/>
                <w:szCs w:val="24"/>
              </w:rPr>
            </w:pPr>
            <w:r w:rsidRPr="00416FF7">
              <w:rPr>
                <w:sz w:val="24"/>
                <w:szCs w:val="24"/>
              </w:rPr>
              <w:t>Бытовое обслуживание</w:t>
            </w:r>
          </w:p>
        </w:tc>
        <w:tc>
          <w:tcPr>
            <w:tcW w:w="577" w:type="pct"/>
          </w:tcPr>
          <w:p w:rsidR="003B397E" w:rsidRPr="00416FF7" w:rsidRDefault="003B397E" w:rsidP="003B397E">
            <w:pPr>
              <w:pStyle w:val="a4"/>
              <w:rPr>
                <w:sz w:val="24"/>
                <w:szCs w:val="24"/>
              </w:rPr>
            </w:pPr>
            <w:r w:rsidRPr="00416FF7">
              <w:rPr>
                <w:sz w:val="24"/>
                <w:szCs w:val="24"/>
              </w:rPr>
              <w:t>1000 м²</w:t>
            </w:r>
          </w:p>
        </w:tc>
        <w:tc>
          <w:tcPr>
            <w:tcW w:w="577" w:type="pct"/>
          </w:tcPr>
          <w:p w:rsidR="003B397E" w:rsidRPr="00416FF7" w:rsidRDefault="003B397E" w:rsidP="003B397E">
            <w:pPr>
              <w:pStyle w:val="a4"/>
              <w:rPr>
                <w:sz w:val="24"/>
                <w:szCs w:val="24"/>
              </w:rPr>
            </w:pPr>
            <w:r w:rsidRPr="00416FF7">
              <w:rPr>
                <w:sz w:val="24"/>
                <w:szCs w:val="24"/>
              </w:rPr>
              <w:t>100000 м²</w:t>
            </w:r>
          </w:p>
        </w:tc>
        <w:tc>
          <w:tcPr>
            <w:tcW w:w="630" w:type="pct"/>
          </w:tcPr>
          <w:p w:rsidR="003B397E" w:rsidRPr="00416FF7" w:rsidRDefault="003B397E" w:rsidP="003B397E">
            <w:pPr>
              <w:pStyle w:val="a4"/>
              <w:rPr>
                <w:sz w:val="24"/>
                <w:szCs w:val="24"/>
              </w:rPr>
            </w:pPr>
            <w:r w:rsidRPr="00416FF7">
              <w:rPr>
                <w:sz w:val="24"/>
                <w:szCs w:val="24"/>
              </w:rPr>
              <w:t>1 м</w:t>
            </w:r>
          </w:p>
        </w:tc>
        <w:tc>
          <w:tcPr>
            <w:tcW w:w="700" w:type="pct"/>
          </w:tcPr>
          <w:p w:rsidR="003B397E" w:rsidRPr="00416FF7" w:rsidRDefault="003B397E" w:rsidP="003B397E">
            <w:pPr>
              <w:pStyle w:val="a4"/>
              <w:rPr>
                <w:sz w:val="24"/>
                <w:szCs w:val="24"/>
              </w:rPr>
            </w:pPr>
            <w:r w:rsidRPr="00416FF7">
              <w:rPr>
                <w:sz w:val="24"/>
                <w:szCs w:val="24"/>
              </w:rPr>
              <w:t>5 м</w:t>
            </w:r>
          </w:p>
        </w:tc>
        <w:tc>
          <w:tcPr>
            <w:tcW w:w="679" w:type="pct"/>
          </w:tcPr>
          <w:p w:rsidR="003B397E" w:rsidRPr="00416FF7" w:rsidRDefault="003B397E" w:rsidP="003B397E">
            <w:pPr>
              <w:pStyle w:val="a4"/>
              <w:rPr>
                <w:sz w:val="24"/>
                <w:szCs w:val="24"/>
              </w:rPr>
            </w:pPr>
            <w:r w:rsidRPr="00416FF7">
              <w:rPr>
                <w:sz w:val="24"/>
                <w:szCs w:val="24"/>
              </w:rPr>
              <w:t>20 м</w:t>
            </w:r>
          </w:p>
        </w:tc>
        <w:tc>
          <w:tcPr>
            <w:tcW w:w="865" w:type="pct"/>
          </w:tcPr>
          <w:p w:rsidR="003B397E" w:rsidRPr="00416FF7" w:rsidRDefault="003B397E" w:rsidP="003B397E">
            <w:pPr>
              <w:pStyle w:val="a4"/>
              <w:rPr>
                <w:sz w:val="24"/>
                <w:szCs w:val="24"/>
              </w:rPr>
            </w:pPr>
            <w:r w:rsidRPr="00416FF7">
              <w:rPr>
                <w:sz w:val="24"/>
                <w:szCs w:val="24"/>
              </w:rPr>
              <w:t>80 %</w:t>
            </w:r>
          </w:p>
        </w:tc>
      </w:tr>
      <w:tr w:rsidR="003B397E" w:rsidRPr="00416FF7" w:rsidTr="00324D70">
        <w:tc>
          <w:tcPr>
            <w:tcW w:w="242"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hAnsi="Times New Roman" w:cs="Times New Roman"/>
                <w:sz w:val="24"/>
                <w:szCs w:val="24"/>
              </w:rPr>
              <w:t>3.4.1</w:t>
            </w:r>
          </w:p>
        </w:tc>
        <w:tc>
          <w:tcPr>
            <w:tcW w:w="73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Амбулаторно-поликлиническое обслуживание</w:t>
            </w:r>
          </w:p>
        </w:tc>
        <w:tc>
          <w:tcPr>
            <w:tcW w:w="577" w:type="pct"/>
          </w:tcPr>
          <w:p w:rsidR="003B397E" w:rsidRPr="00416FF7" w:rsidRDefault="003B397E" w:rsidP="003B397E">
            <w:pPr>
              <w:pStyle w:val="a4"/>
              <w:rPr>
                <w:sz w:val="24"/>
                <w:szCs w:val="24"/>
              </w:rPr>
            </w:pPr>
            <w:r w:rsidRPr="00416FF7">
              <w:rPr>
                <w:sz w:val="24"/>
                <w:szCs w:val="24"/>
              </w:rPr>
              <w:t>1000 м²</w:t>
            </w:r>
          </w:p>
        </w:tc>
        <w:tc>
          <w:tcPr>
            <w:tcW w:w="577" w:type="pct"/>
          </w:tcPr>
          <w:p w:rsidR="003B397E" w:rsidRPr="00416FF7" w:rsidRDefault="003B397E" w:rsidP="003B397E">
            <w:pPr>
              <w:pStyle w:val="a4"/>
              <w:rPr>
                <w:sz w:val="24"/>
                <w:szCs w:val="24"/>
              </w:rPr>
            </w:pPr>
            <w:r w:rsidRPr="00416FF7">
              <w:rPr>
                <w:sz w:val="24"/>
                <w:szCs w:val="24"/>
              </w:rPr>
              <w:t>100000 м²</w:t>
            </w:r>
          </w:p>
        </w:tc>
        <w:tc>
          <w:tcPr>
            <w:tcW w:w="630" w:type="pct"/>
          </w:tcPr>
          <w:p w:rsidR="003B397E" w:rsidRPr="00416FF7" w:rsidRDefault="003B397E" w:rsidP="003B397E">
            <w:pPr>
              <w:pStyle w:val="a4"/>
              <w:rPr>
                <w:sz w:val="24"/>
                <w:szCs w:val="24"/>
              </w:rPr>
            </w:pPr>
            <w:r w:rsidRPr="00416FF7">
              <w:rPr>
                <w:sz w:val="24"/>
                <w:szCs w:val="24"/>
              </w:rPr>
              <w:t>1 м</w:t>
            </w:r>
          </w:p>
        </w:tc>
        <w:tc>
          <w:tcPr>
            <w:tcW w:w="700" w:type="pct"/>
          </w:tcPr>
          <w:p w:rsidR="003B397E" w:rsidRPr="00416FF7" w:rsidRDefault="003B397E" w:rsidP="003B397E">
            <w:pPr>
              <w:pStyle w:val="a4"/>
              <w:rPr>
                <w:sz w:val="24"/>
                <w:szCs w:val="24"/>
              </w:rPr>
            </w:pPr>
            <w:r w:rsidRPr="00416FF7">
              <w:rPr>
                <w:sz w:val="24"/>
                <w:szCs w:val="24"/>
              </w:rPr>
              <w:t>5 м</w:t>
            </w:r>
          </w:p>
        </w:tc>
        <w:tc>
          <w:tcPr>
            <w:tcW w:w="679" w:type="pct"/>
          </w:tcPr>
          <w:p w:rsidR="003B397E" w:rsidRPr="00416FF7" w:rsidRDefault="003B397E" w:rsidP="003B397E">
            <w:pPr>
              <w:pStyle w:val="a4"/>
              <w:rPr>
                <w:sz w:val="24"/>
                <w:szCs w:val="24"/>
              </w:rPr>
            </w:pPr>
            <w:r w:rsidRPr="00416FF7">
              <w:rPr>
                <w:sz w:val="24"/>
                <w:szCs w:val="24"/>
              </w:rPr>
              <w:t>20 м</w:t>
            </w:r>
          </w:p>
        </w:tc>
        <w:tc>
          <w:tcPr>
            <w:tcW w:w="865" w:type="pct"/>
          </w:tcPr>
          <w:p w:rsidR="003B397E" w:rsidRPr="00416FF7" w:rsidRDefault="003B397E" w:rsidP="003B397E">
            <w:pPr>
              <w:pStyle w:val="a4"/>
              <w:rPr>
                <w:sz w:val="24"/>
                <w:szCs w:val="24"/>
              </w:rPr>
            </w:pPr>
            <w:r w:rsidRPr="00416FF7">
              <w:rPr>
                <w:sz w:val="24"/>
                <w:szCs w:val="24"/>
              </w:rPr>
              <w:t>80 %</w:t>
            </w:r>
          </w:p>
        </w:tc>
      </w:tr>
      <w:tr w:rsidR="003B397E" w:rsidRPr="00416FF7" w:rsidTr="00324D70">
        <w:tc>
          <w:tcPr>
            <w:tcW w:w="242"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hAnsi="Times New Roman" w:cs="Times New Roman"/>
                <w:sz w:val="24"/>
                <w:szCs w:val="24"/>
              </w:rPr>
              <w:t>3.4.2</w:t>
            </w:r>
          </w:p>
        </w:tc>
        <w:tc>
          <w:tcPr>
            <w:tcW w:w="73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Стационарное медицинское обслуживание</w:t>
            </w:r>
          </w:p>
        </w:tc>
        <w:tc>
          <w:tcPr>
            <w:tcW w:w="577" w:type="pct"/>
          </w:tcPr>
          <w:p w:rsidR="003B397E" w:rsidRPr="00416FF7" w:rsidRDefault="003B397E" w:rsidP="003B397E">
            <w:pPr>
              <w:pStyle w:val="a4"/>
              <w:rPr>
                <w:sz w:val="24"/>
                <w:szCs w:val="24"/>
              </w:rPr>
            </w:pPr>
            <w:r w:rsidRPr="00416FF7">
              <w:rPr>
                <w:sz w:val="24"/>
                <w:szCs w:val="24"/>
              </w:rPr>
              <w:t>1000 м²</w:t>
            </w:r>
          </w:p>
        </w:tc>
        <w:tc>
          <w:tcPr>
            <w:tcW w:w="577" w:type="pct"/>
          </w:tcPr>
          <w:p w:rsidR="003B397E" w:rsidRPr="00416FF7" w:rsidRDefault="003B397E" w:rsidP="003B397E">
            <w:pPr>
              <w:pStyle w:val="a4"/>
              <w:rPr>
                <w:sz w:val="24"/>
                <w:szCs w:val="24"/>
              </w:rPr>
            </w:pPr>
            <w:r w:rsidRPr="00416FF7">
              <w:rPr>
                <w:sz w:val="24"/>
                <w:szCs w:val="24"/>
              </w:rPr>
              <w:t>100000 м²</w:t>
            </w:r>
          </w:p>
        </w:tc>
        <w:tc>
          <w:tcPr>
            <w:tcW w:w="630" w:type="pct"/>
          </w:tcPr>
          <w:p w:rsidR="003B397E" w:rsidRPr="00416FF7" w:rsidRDefault="003B397E" w:rsidP="003B397E">
            <w:pPr>
              <w:pStyle w:val="a4"/>
              <w:rPr>
                <w:sz w:val="24"/>
                <w:szCs w:val="24"/>
              </w:rPr>
            </w:pPr>
            <w:r w:rsidRPr="00416FF7">
              <w:rPr>
                <w:sz w:val="24"/>
                <w:szCs w:val="24"/>
              </w:rPr>
              <w:t>1 м</w:t>
            </w:r>
          </w:p>
        </w:tc>
        <w:tc>
          <w:tcPr>
            <w:tcW w:w="700" w:type="pct"/>
          </w:tcPr>
          <w:p w:rsidR="003B397E" w:rsidRPr="00416FF7" w:rsidRDefault="003B397E" w:rsidP="003B397E">
            <w:pPr>
              <w:pStyle w:val="a4"/>
              <w:rPr>
                <w:sz w:val="24"/>
                <w:szCs w:val="24"/>
              </w:rPr>
            </w:pPr>
            <w:r w:rsidRPr="00416FF7">
              <w:rPr>
                <w:sz w:val="24"/>
                <w:szCs w:val="24"/>
              </w:rPr>
              <w:t>5 м</w:t>
            </w:r>
          </w:p>
        </w:tc>
        <w:tc>
          <w:tcPr>
            <w:tcW w:w="679" w:type="pct"/>
          </w:tcPr>
          <w:p w:rsidR="003B397E" w:rsidRPr="00416FF7" w:rsidRDefault="003B397E" w:rsidP="003B397E">
            <w:pPr>
              <w:pStyle w:val="a4"/>
              <w:rPr>
                <w:sz w:val="24"/>
                <w:szCs w:val="24"/>
              </w:rPr>
            </w:pPr>
            <w:r w:rsidRPr="00416FF7">
              <w:rPr>
                <w:sz w:val="24"/>
                <w:szCs w:val="24"/>
              </w:rPr>
              <w:t>20 м</w:t>
            </w:r>
          </w:p>
        </w:tc>
        <w:tc>
          <w:tcPr>
            <w:tcW w:w="865" w:type="pct"/>
          </w:tcPr>
          <w:p w:rsidR="003B397E" w:rsidRPr="00416FF7" w:rsidRDefault="003B397E" w:rsidP="003B397E">
            <w:pPr>
              <w:pStyle w:val="a4"/>
              <w:rPr>
                <w:sz w:val="24"/>
                <w:szCs w:val="24"/>
              </w:rPr>
            </w:pPr>
            <w:r w:rsidRPr="00416FF7">
              <w:rPr>
                <w:sz w:val="24"/>
                <w:szCs w:val="24"/>
              </w:rPr>
              <w:t>80 %</w:t>
            </w:r>
          </w:p>
        </w:tc>
      </w:tr>
      <w:tr w:rsidR="003B397E" w:rsidRPr="00416FF7" w:rsidTr="00324D70">
        <w:tc>
          <w:tcPr>
            <w:tcW w:w="242"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3.5.1</w:t>
            </w:r>
          </w:p>
        </w:tc>
        <w:tc>
          <w:tcPr>
            <w:tcW w:w="73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Дошкольное, начальное и среднее общее образование</w:t>
            </w:r>
          </w:p>
        </w:tc>
        <w:tc>
          <w:tcPr>
            <w:tcW w:w="577" w:type="pct"/>
          </w:tcPr>
          <w:p w:rsidR="003B397E" w:rsidRPr="00416FF7" w:rsidRDefault="003B397E"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1000 м²</w:t>
            </w:r>
          </w:p>
        </w:tc>
        <w:tc>
          <w:tcPr>
            <w:tcW w:w="577" w:type="pct"/>
          </w:tcPr>
          <w:p w:rsidR="003B397E" w:rsidRPr="00416FF7" w:rsidRDefault="003B397E"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100000 м²</w:t>
            </w:r>
          </w:p>
        </w:tc>
        <w:tc>
          <w:tcPr>
            <w:tcW w:w="63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м</w:t>
            </w:r>
          </w:p>
        </w:tc>
        <w:tc>
          <w:tcPr>
            <w:tcW w:w="70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20 м</w:t>
            </w:r>
          </w:p>
        </w:tc>
        <w:tc>
          <w:tcPr>
            <w:tcW w:w="86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25%</w:t>
            </w:r>
          </w:p>
        </w:tc>
      </w:tr>
      <w:tr w:rsidR="003B397E" w:rsidRPr="00416FF7" w:rsidTr="00324D70">
        <w:tc>
          <w:tcPr>
            <w:tcW w:w="242"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3.5.2</w:t>
            </w:r>
          </w:p>
        </w:tc>
        <w:tc>
          <w:tcPr>
            <w:tcW w:w="73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Среднее и высшее профессиональное образование</w:t>
            </w:r>
          </w:p>
        </w:tc>
        <w:tc>
          <w:tcPr>
            <w:tcW w:w="577" w:type="pct"/>
          </w:tcPr>
          <w:p w:rsidR="003B397E" w:rsidRPr="00416FF7" w:rsidRDefault="003B397E"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1000 м²</w:t>
            </w:r>
          </w:p>
        </w:tc>
        <w:tc>
          <w:tcPr>
            <w:tcW w:w="577" w:type="pct"/>
          </w:tcPr>
          <w:p w:rsidR="003B397E" w:rsidRPr="00416FF7" w:rsidRDefault="003B397E"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100000 м²</w:t>
            </w:r>
          </w:p>
        </w:tc>
        <w:tc>
          <w:tcPr>
            <w:tcW w:w="630" w:type="pct"/>
          </w:tcPr>
          <w:p w:rsidR="003B397E" w:rsidRPr="00416FF7" w:rsidRDefault="003B397E"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 м</w:t>
            </w:r>
          </w:p>
        </w:tc>
        <w:tc>
          <w:tcPr>
            <w:tcW w:w="700" w:type="pct"/>
          </w:tcPr>
          <w:p w:rsidR="003B397E" w:rsidRPr="00416FF7" w:rsidRDefault="003B397E"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5 м</w:t>
            </w:r>
          </w:p>
        </w:tc>
        <w:tc>
          <w:tcPr>
            <w:tcW w:w="679" w:type="pct"/>
          </w:tcPr>
          <w:p w:rsidR="003B397E" w:rsidRPr="00416FF7" w:rsidRDefault="003B397E"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20 м</w:t>
            </w:r>
          </w:p>
        </w:tc>
        <w:tc>
          <w:tcPr>
            <w:tcW w:w="865" w:type="pct"/>
          </w:tcPr>
          <w:p w:rsidR="003B397E" w:rsidRPr="00416FF7" w:rsidRDefault="003B397E" w:rsidP="003B397E">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25%</w:t>
            </w:r>
          </w:p>
        </w:tc>
      </w:tr>
      <w:tr w:rsidR="003B397E" w:rsidRPr="00416FF7" w:rsidTr="00324D70">
        <w:tc>
          <w:tcPr>
            <w:tcW w:w="242"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3.6</w:t>
            </w:r>
          </w:p>
        </w:tc>
        <w:tc>
          <w:tcPr>
            <w:tcW w:w="73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Культурное развитие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 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 м</w:t>
            </w:r>
            <w:r w:rsidRPr="00416FF7">
              <w:rPr>
                <w:rFonts w:ascii="Times New Roman" w:eastAsia="Times New Roman" w:hAnsi="Times New Roman" w:cs="Times New Roman"/>
                <w:sz w:val="24"/>
                <w:szCs w:val="24"/>
                <w:vertAlign w:val="superscript"/>
                <w:lang w:eastAsia="zh-CN"/>
              </w:rPr>
              <w:t>2</w:t>
            </w:r>
          </w:p>
        </w:tc>
        <w:tc>
          <w:tcPr>
            <w:tcW w:w="63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м</w:t>
            </w:r>
          </w:p>
        </w:tc>
        <w:tc>
          <w:tcPr>
            <w:tcW w:w="70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20 м</w:t>
            </w:r>
          </w:p>
        </w:tc>
        <w:tc>
          <w:tcPr>
            <w:tcW w:w="86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3B397E" w:rsidRPr="00416FF7" w:rsidTr="00324D70">
        <w:tc>
          <w:tcPr>
            <w:tcW w:w="242" w:type="pct"/>
          </w:tcPr>
          <w:p w:rsidR="003B397E" w:rsidRPr="00416FF7" w:rsidRDefault="003B397E" w:rsidP="003B397E">
            <w:pPr>
              <w:pStyle w:val="a4"/>
              <w:rPr>
                <w:sz w:val="24"/>
                <w:szCs w:val="24"/>
              </w:rPr>
            </w:pPr>
            <w:r w:rsidRPr="00416FF7">
              <w:rPr>
                <w:sz w:val="24"/>
                <w:szCs w:val="24"/>
              </w:rPr>
              <w:t>3.8</w:t>
            </w:r>
          </w:p>
        </w:tc>
        <w:tc>
          <w:tcPr>
            <w:tcW w:w="731" w:type="pct"/>
          </w:tcPr>
          <w:p w:rsidR="003B397E" w:rsidRPr="00416FF7" w:rsidRDefault="003B397E" w:rsidP="003B397E">
            <w:pPr>
              <w:pStyle w:val="a4"/>
              <w:rPr>
                <w:sz w:val="24"/>
                <w:szCs w:val="24"/>
              </w:rPr>
            </w:pPr>
            <w:r w:rsidRPr="00416FF7">
              <w:rPr>
                <w:sz w:val="24"/>
                <w:szCs w:val="24"/>
              </w:rPr>
              <w:t>Общественное управление</w:t>
            </w:r>
          </w:p>
        </w:tc>
        <w:tc>
          <w:tcPr>
            <w:tcW w:w="577" w:type="pct"/>
          </w:tcPr>
          <w:p w:rsidR="003B397E" w:rsidRPr="00416FF7" w:rsidRDefault="003B397E" w:rsidP="003B397E">
            <w:pPr>
              <w:pStyle w:val="a4"/>
              <w:rPr>
                <w:sz w:val="24"/>
                <w:szCs w:val="24"/>
              </w:rPr>
            </w:pPr>
            <w:r w:rsidRPr="00416FF7">
              <w:rPr>
                <w:sz w:val="24"/>
                <w:szCs w:val="24"/>
              </w:rPr>
              <w:t>1000 м²</w:t>
            </w:r>
          </w:p>
        </w:tc>
        <w:tc>
          <w:tcPr>
            <w:tcW w:w="577" w:type="pct"/>
          </w:tcPr>
          <w:p w:rsidR="003B397E" w:rsidRPr="00416FF7" w:rsidRDefault="003B397E" w:rsidP="003B397E">
            <w:pPr>
              <w:pStyle w:val="a4"/>
              <w:rPr>
                <w:sz w:val="24"/>
                <w:szCs w:val="24"/>
              </w:rPr>
            </w:pPr>
            <w:r w:rsidRPr="00416FF7">
              <w:rPr>
                <w:sz w:val="24"/>
                <w:szCs w:val="24"/>
              </w:rPr>
              <w:t>100000 м²</w:t>
            </w:r>
          </w:p>
        </w:tc>
        <w:tc>
          <w:tcPr>
            <w:tcW w:w="630" w:type="pct"/>
          </w:tcPr>
          <w:p w:rsidR="003B397E" w:rsidRPr="00416FF7" w:rsidRDefault="003B397E" w:rsidP="003B397E">
            <w:pPr>
              <w:pStyle w:val="a4"/>
              <w:rPr>
                <w:sz w:val="24"/>
                <w:szCs w:val="24"/>
              </w:rPr>
            </w:pPr>
            <w:r w:rsidRPr="00416FF7">
              <w:rPr>
                <w:sz w:val="24"/>
                <w:szCs w:val="24"/>
              </w:rPr>
              <w:t>1 м</w:t>
            </w:r>
          </w:p>
        </w:tc>
        <w:tc>
          <w:tcPr>
            <w:tcW w:w="700" w:type="pct"/>
          </w:tcPr>
          <w:p w:rsidR="003B397E" w:rsidRPr="00416FF7" w:rsidRDefault="003B397E" w:rsidP="003B397E">
            <w:pPr>
              <w:pStyle w:val="a4"/>
              <w:rPr>
                <w:sz w:val="24"/>
                <w:szCs w:val="24"/>
              </w:rPr>
            </w:pPr>
            <w:r w:rsidRPr="00416FF7">
              <w:rPr>
                <w:sz w:val="24"/>
                <w:szCs w:val="24"/>
              </w:rPr>
              <w:t>5 м</w:t>
            </w:r>
          </w:p>
        </w:tc>
        <w:tc>
          <w:tcPr>
            <w:tcW w:w="679" w:type="pct"/>
          </w:tcPr>
          <w:p w:rsidR="003B397E" w:rsidRPr="00416FF7" w:rsidRDefault="003B397E" w:rsidP="003B397E">
            <w:pPr>
              <w:pStyle w:val="a4"/>
              <w:rPr>
                <w:sz w:val="24"/>
                <w:szCs w:val="24"/>
              </w:rPr>
            </w:pPr>
            <w:r w:rsidRPr="00416FF7">
              <w:rPr>
                <w:sz w:val="24"/>
                <w:szCs w:val="24"/>
              </w:rPr>
              <w:t>20 м</w:t>
            </w:r>
          </w:p>
        </w:tc>
        <w:tc>
          <w:tcPr>
            <w:tcW w:w="865" w:type="pct"/>
          </w:tcPr>
          <w:p w:rsidR="003B397E" w:rsidRPr="00416FF7" w:rsidRDefault="003B397E" w:rsidP="003B397E">
            <w:pPr>
              <w:pStyle w:val="a4"/>
              <w:rPr>
                <w:sz w:val="24"/>
                <w:szCs w:val="24"/>
              </w:rPr>
            </w:pPr>
            <w:r w:rsidRPr="00416FF7">
              <w:rPr>
                <w:sz w:val="24"/>
                <w:szCs w:val="24"/>
              </w:rPr>
              <w:t>80 %</w:t>
            </w:r>
          </w:p>
        </w:tc>
      </w:tr>
      <w:tr w:rsidR="003B397E" w:rsidRPr="00416FF7" w:rsidTr="00324D70">
        <w:tc>
          <w:tcPr>
            <w:tcW w:w="242" w:type="pct"/>
          </w:tcPr>
          <w:p w:rsidR="003B397E" w:rsidRPr="00416FF7" w:rsidRDefault="003B397E" w:rsidP="003B397E">
            <w:pPr>
              <w:pStyle w:val="a4"/>
              <w:rPr>
                <w:sz w:val="24"/>
                <w:szCs w:val="24"/>
              </w:rPr>
            </w:pPr>
            <w:r w:rsidRPr="00416FF7">
              <w:rPr>
                <w:sz w:val="24"/>
                <w:szCs w:val="24"/>
              </w:rPr>
              <w:t>4.1</w:t>
            </w:r>
          </w:p>
        </w:tc>
        <w:tc>
          <w:tcPr>
            <w:tcW w:w="731" w:type="pct"/>
          </w:tcPr>
          <w:p w:rsidR="003B397E" w:rsidRPr="00416FF7" w:rsidRDefault="003B397E" w:rsidP="003B397E">
            <w:pPr>
              <w:pStyle w:val="a4"/>
              <w:rPr>
                <w:sz w:val="24"/>
                <w:szCs w:val="24"/>
              </w:rPr>
            </w:pPr>
            <w:r w:rsidRPr="00416FF7">
              <w:rPr>
                <w:sz w:val="24"/>
                <w:szCs w:val="24"/>
              </w:rPr>
              <w:t>Деловое управление</w:t>
            </w:r>
          </w:p>
        </w:tc>
        <w:tc>
          <w:tcPr>
            <w:tcW w:w="577" w:type="pct"/>
          </w:tcPr>
          <w:p w:rsidR="003B397E" w:rsidRPr="00416FF7" w:rsidRDefault="003B397E" w:rsidP="003B397E">
            <w:pPr>
              <w:pStyle w:val="a4"/>
              <w:rPr>
                <w:sz w:val="24"/>
                <w:szCs w:val="24"/>
              </w:rPr>
            </w:pPr>
            <w:r w:rsidRPr="00416FF7">
              <w:rPr>
                <w:sz w:val="24"/>
                <w:szCs w:val="24"/>
              </w:rPr>
              <w:t>1000 м²</w:t>
            </w:r>
          </w:p>
        </w:tc>
        <w:tc>
          <w:tcPr>
            <w:tcW w:w="577" w:type="pct"/>
          </w:tcPr>
          <w:p w:rsidR="003B397E" w:rsidRPr="00416FF7" w:rsidRDefault="003B397E" w:rsidP="003B397E">
            <w:pPr>
              <w:pStyle w:val="a4"/>
              <w:rPr>
                <w:sz w:val="24"/>
                <w:szCs w:val="24"/>
              </w:rPr>
            </w:pPr>
            <w:r w:rsidRPr="00416FF7">
              <w:rPr>
                <w:sz w:val="24"/>
                <w:szCs w:val="24"/>
              </w:rPr>
              <w:t>100000 м²</w:t>
            </w:r>
          </w:p>
        </w:tc>
        <w:tc>
          <w:tcPr>
            <w:tcW w:w="630" w:type="pct"/>
          </w:tcPr>
          <w:p w:rsidR="003B397E" w:rsidRPr="00416FF7" w:rsidRDefault="003B397E" w:rsidP="003B397E">
            <w:pPr>
              <w:pStyle w:val="a4"/>
              <w:rPr>
                <w:sz w:val="24"/>
                <w:szCs w:val="24"/>
              </w:rPr>
            </w:pPr>
            <w:r w:rsidRPr="00416FF7">
              <w:rPr>
                <w:sz w:val="24"/>
                <w:szCs w:val="24"/>
              </w:rPr>
              <w:t>1 м</w:t>
            </w:r>
          </w:p>
        </w:tc>
        <w:tc>
          <w:tcPr>
            <w:tcW w:w="700" w:type="pct"/>
          </w:tcPr>
          <w:p w:rsidR="003B397E" w:rsidRPr="00416FF7" w:rsidRDefault="003B397E" w:rsidP="003B397E">
            <w:pPr>
              <w:pStyle w:val="a4"/>
              <w:rPr>
                <w:sz w:val="24"/>
                <w:szCs w:val="24"/>
              </w:rPr>
            </w:pPr>
            <w:r w:rsidRPr="00416FF7">
              <w:rPr>
                <w:sz w:val="24"/>
                <w:szCs w:val="24"/>
              </w:rPr>
              <w:t>5 м</w:t>
            </w:r>
          </w:p>
        </w:tc>
        <w:tc>
          <w:tcPr>
            <w:tcW w:w="679" w:type="pct"/>
          </w:tcPr>
          <w:p w:rsidR="003B397E" w:rsidRPr="00416FF7" w:rsidRDefault="003B397E" w:rsidP="003B397E">
            <w:pPr>
              <w:pStyle w:val="a4"/>
              <w:rPr>
                <w:sz w:val="24"/>
                <w:szCs w:val="24"/>
              </w:rPr>
            </w:pPr>
            <w:r w:rsidRPr="00416FF7">
              <w:rPr>
                <w:sz w:val="24"/>
                <w:szCs w:val="24"/>
              </w:rPr>
              <w:t>20 м</w:t>
            </w:r>
          </w:p>
        </w:tc>
        <w:tc>
          <w:tcPr>
            <w:tcW w:w="865" w:type="pct"/>
          </w:tcPr>
          <w:p w:rsidR="003B397E" w:rsidRPr="00416FF7" w:rsidRDefault="003B397E" w:rsidP="003B397E">
            <w:pPr>
              <w:pStyle w:val="a4"/>
              <w:rPr>
                <w:sz w:val="24"/>
                <w:szCs w:val="24"/>
              </w:rPr>
            </w:pPr>
            <w:r w:rsidRPr="00416FF7">
              <w:rPr>
                <w:sz w:val="24"/>
                <w:szCs w:val="24"/>
              </w:rPr>
              <w:t>80 %</w:t>
            </w:r>
          </w:p>
        </w:tc>
      </w:tr>
      <w:tr w:rsidR="003B397E" w:rsidRPr="00416FF7" w:rsidTr="00324D70">
        <w:tc>
          <w:tcPr>
            <w:tcW w:w="242" w:type="pct"/>
          </w:tcPr>
          <w:p w:rsidR="003B397E" w:rsidRPr="00416FF7" w:rsidRDefault="003B397E" w:rsidP="003B397E">
            <w:pPr>
              <w:pStyle w:val="a4"/>
              <w:rPr>
                <w:sz w:val="24"/>
                <w:szCs w:val="24"/>
              </w:rPr>
            </w:pPr>
            <w:r w:rsidRPr="00416FF7">
              <w:rPr>
                <w:sz w:val="24"/>
                <w:szCs w:val="24"/>
              </w:rPr>
              <w:t>4.2</w:t>
            </w:r>
          </w:p>
        </w:tc>
        <w:tc>
          <w:tcPr>
            <w:tcW w:w="731" w:type="pct"/>
          </w:tcPr>
          <w:p w:rsidR="003B397E" w:rsidRPr="00416FF7" w:rsidRDefault="003B397E" w:rsidP="003B397E">
            <w:pPr>
              <w:pStyle w:val="a4"/>
              <w:rPr>
                <w:sz w:val="24"/>
                <w:szCs w:val="24"/>
              </w:rPr>
            </w:pPr>
            <w:r w:rsidRPr="00416FF7">
              <w:rPr>
                <w:sz w:val="24"/>
                <w:szCs w:val="24"/>
              </w:rPr>
              <w:t xml:space="preserve">Объекты торговли (торговые центры, торгово-развлекательные </w:t>
            </w:r>
            <w:r w:rsidRPr="00416FF7">
              <w:rPr>
                <w:sz w:val="24"/>
                <w:szCs w:val="24"/>
              </w:rPr>
              <w:lastRenderedPageBreak/>
              <w:t>центры (комплексы)</w:t>
            </w:r>
          </w:p>
        </w:tc>
        <w:tc>
          <w:tcPr>
            <w:tcW w:w="577" w:type="pct"/>
          </w:tcPr>
          <w:p w:rsidR="003B397E" w:rsidRPr="00416FF7" w:rsidRDefault="003B397E" w:rsidP="003B397E">
            <w:pPr>
              <w:pStyle w:val="a4"/>
              <w:rPr>
                <w:sz w:val="24"/>
                <w:szCs w:val="24"/>
              </w:rPr>
            </w:pPr>
            <w:r w:rsidRPr="00416FF7">
              <w:rPr>
                <w:sz w:val="24"/>
                <w:szCs w:val="24"/>
              </w:rPr>
              <w:lastRenderedPageBreak/>
              <w:t>1000 м²</w:t>
            </w:r>
          </w:p>
        </w:tc>
        <w:tc>
          <w:tcPr>
            <w:tcW w:w="577" w:type="pct"/>
          </w:tcPr>
          <w:p w:rsidR="003B397E" w:rsidRPr="00416FF7" w:rsidRDefault="003B397E" w:rsidP="003B397E">
            <w:pPr>
              <w:pStyle w:val="a4"/>
              <w:rPr>
                <w:sz w:val="24"/>
                <w:szCs w:val="24"/>
              </w:rPr>
            </w:pPr>
            <w:r w:rsidRPr="00416FF7">
              <w:rPr>
                <w:sz w:val="24"/>
                <w:szCs w:val="24"/>
              </w:rPr>
              <w:t>100000 м²</w:t>
            </w:r>
          </w:p>
        </w:tc>
        <w:tc>
          <w:tcPr>
            <w:tcW w:w="630" w:type="pct"/>
          </w:tcPr>
          <w:p w:rsidR="003B397E" w:rsidRPr="00416FF7" w:rsidRDefault="003B397E" w:rsidP="003B397E">
            <w:pPr>
              <w:pStyle w:val="a4"/>
              <w:rPr>
                <w:sz w:val="24"/>
                <w:szCs w:val="24"/>
              </w:rPr>
            </w:pPr>
            <w:r w:rsidRPr="00416FF7">
              <w:rPr>
                <w:sz w:val="24"/>
                <w:szCs w:val="24"/>
              </w:rPr>
              <w:t>1 м</w:t>
            </w:r>
          </w:p>
        </w:tc>
        <w:tc>
          <w:tcPr>
            <w:tcW w:w="700" w:type="pct"/>
          </w:tcPr>
          <w:p w:rsidR="003B397E" w:rsidRPr="00416FF7" w:rsidRDefault="003B397E" w:rsidP="003B397E">
            <w:pPr>
              <w:pStyle w:val="a4"/>
              <w:rPr>
                <w:sz w:val="24"/>
                <w:szCs w:val="24"/>
              </w:rPr>
            </w:pPr>
            <w:r w:rsidRPr="00416FF7">
              <w:rPr>
                <w:sz w:val="24"/>
                <w:szCs w:val="24"/>
              </w:rPr>
              <w:t>5 м</w:t>
            </w:r>
          </w:p>
        </w:tc>
        <w:tc>
          <w:tcPr>
            <w:tcW w:w="679" w:type="pct"/>
          </w:tcPr>
          <w:p w:rsidR="003B397E" w:rsidRPr="00416FF7" w:rsidRDefault="003B397E" w:rsidP="003B397E">
            <w:pPr>
              <w:pStyle w:val="a4"/>
              <w:rPr>
                <w:sz w:val="24"/>
                <w:szCs w:val="24"/>
              </w:rPr>
            </w:pPr>
            <w:r w:rsidRPr="00416FF7">
              <w:rPr>
                <w:sz w:val="24"/>
                <w:szCs w:val="24"/>
              </w:rPr>
              <w:t>20 м</w:t>
            </w:r>
          </w:p>
        </w:tc>
        <w:tc>
          <w:tcPr>
            <w:tcW w:w="865" w:type="pct"/>
          </w:tcPr>
          <w:p w:rsidR="003B397E" w:rsidRPr="00416FF7" w:rsidRDefault="003B397E" w:rsidP="003B397E">
            <w:pPr>
              <w:pStyle w:val="a4"/>
              <w:rPr>
                <w:sz w:val="24"/>
                <w:szCs w:val="24"/>
              </w:rPr>
            </w:pPr>
            <w:r w:rsidRPr="00416FF7">
              <w:rPr>
                <w:sz w:val="24"/>
                <w:szCs w:val="24"/>
              </w:rPr>
              <w:t>80 %</w:t>
            </w:r>
          </w:p>
        </w:tc>
      </w:tr>
      <w:tr w:rsidR="003B397E" w:rsidRPr="00416FF7" w:rsidTr="00324D70">
        <w:tc>
          <w:tcPr>
            <w:tcW w:w="242" w:type="pct"/>
          </w:tcPr>
          <w:p w:rsidR="003B397E" w:rsidRPr="00416FF7" w:rsidRDefault="003B397E" w:rsidP="003B397E">
            <w:pPr>
              <w:pStyle w:val="a4"/>
              <w:rPr>
                <w:sz w:val="24"/>
                <w:szCs w:val="24"/>
              </w:rPr>
            </w:pPr>
            <w:r w:rsidRPr="00416FF7">
              <w:rPr>
                <w:sz w:val="24"/>
                <w:szCs w:val="24"/>
              </w:rPr>
              <w:t>4.3</w:t>
            </w:r>
          </w:p>
        </w:tc>
        <w:tc>
          <w:tcPr>
            <w:tcW w:w="731" w:type="pct"/>
          </w:tcPr>
          <w:p w:rsidR="003B397E" w:rsidRPr="00416FF7" w:rsidRDefault="003B397E" w:rsidP="003B397E">
            <w:pPr>
              <w:pStyle w:val="a4"/>
              <w:rPr>
                <w:sz w:val="24"/>
                <w:szCs w:val="24"/>
              </w:rPr>
            </w:pPr>
            <w:r w:rsidRPr="00416FF7">
              <w:rPr>
                <w:sz w:val="24"/>
                <w:szCs w:val="24"/>
              </w:rPr>
              <w:t>Рынки</w:t>
            </w:r>
          </w:p>
        </w:tc>
        <w:tc>
          <w:tcPr>
            <w:tcW w:w="577" w:type="pct"/>
          </w:tcPr>
          <w:p w:rsidR="003B397E" w:rsidRPr="00416FF7" w:rsidRDefault="003B397E" w:rsidP="003B397E">
            <w:pPr>
              <w:pStyle w:val="a4"/>
              <w:rPr>
                <w:sz w:val="24"/>
                <w:szCs w:val="24"/>
              </w:rPr>
            </w:pPr>
            <w:r w:rsidRPr="00416FF7">
              <w:rPr>
                <w:sz w:val="24"/>
                <w:szCs w:val="24"/>
              </w:rPr>
              <w:t>1000 м²</w:t>
            </w:r>
          </w:p>
        </w:tc>
        <w:tc>
          <w:tcPr>
            <w:tcW w:w="577" w:type="pct"/>
          </w:tcPr>
          <w:p w:rsidR="003B397E" w:rsidRPr="00416FF7" w:rsidRDefault="003B397E" w:rsidP="003B397E">
            <w:pPr>
              <w:pStyle w:val="a4"/>
              <w:rPr>
                <w:sz w:val="24"/>
                <w:szCs w:val="24"/>
              </w:rPr>
            </w:pPr>
            <w:r w:rsidRPr="00416FF7">
              <w:rPr>
                <w:sz w:val="24"/>
                <w:szCs w:val="24"/>
              </w:rPr>
              <w:t>100000 м²</w:t>
            </w:r>
          </w:p>
        </w:tc>
        <w:tc>
          <w:tcPr>
            <w:tcW w:w="630" w:type="pct"/>
          </w:tcPr>
          <w:p w:rsidR="003B397E" w:rsidRPr="00416FF7" w:rsidRDefault="003B397E" w:rsidP="003B397E">
            <w:pPr>
              <w:pStyle w:val="a4"/>
              <w:rPr>
                <w:sz w:val="24"/>
                <w:szCs w:val="24"/>
              </w:rPr>
            </w:pPr>
            <w:r w:rsidRPr="00416FF7">
              <w:rPr>
                <w:sz w:val="24"/>
                <w:szCs w:val="24"/>
              </w:rPr>
              <w:t>1 м</w:t>
            </w:r>
          </w:p>
        </w:tc>
        <w:tc>
          <w:tcPr>
            <w:tcW w:w="700" w:type="pct"/>
          </w:tcPr>
          <w:p w:rsidR="003B397E" w:rsidRPr="00416FF7" w:rsidRDefault="003B397E" w:rsidP="003B397E">
            <w:pPr>
              <w:pStyle w:val="a4"/>
              <w:rPr>
                <w:sz w:val="24"/>
                <w:szCs w:val="24"/>
              </w:rPr>
            </w:pPr>
            <w:r w:rsidRPr="00416FF7">
              <w:rPr>
                <w:sz w:val="24"/>
                <w:szCs w:val="24"/>
              </w:rPr>
              <w:t>5 м</w:t>
            </w:r>
          </w:p>
        </w:tc>
        <w:tc>
          <w:tcPr>
            <w:tcW w:w="679" w:type="pct"/>
          </w:tcPr>
          <w:p w:rsidR="003B397E" w:rsidRPr="00416FF7" w:rsidRDefault="003B397E" w:rsidP="003B397E">
            <w:pPr>
              <w:pStyle w:val="a4"/>
              <w:rPr>
                <w:sz w:val="24"/>
                <w:szCs w:val="24"/>
              </w:rPr>
            </w:pPr>
            <w:r w:rsidRPr="00416FF7">
              <w:rPr>
                <w:sz w:val="24"/>
                <w:szCs w:val="24"/>
              </w:rPr>
              <w:t>20 м</w:t>
            </w:r>
          </w:p>
        </w:tc>
        <w:tc>
          <w:tcPr>
            <w:tcW w:w="865" w:type="pct"/>
          </w:tcPr>
          <w:p w:rsidR="003B397E" w:rsidRPr="00416FF7" w:rsidRDefault="003B397E" w:rsidP="003B397E">
            <w:pPr>
              <w:pStyle w:val="a4"/>
              <w:rPr>
                <w:sz w:val="24"/>
                <w:szCs w:val="24"/>
              </w:rPr>
            </w:pPr>
            <w:r w:rsidRPr="00416FF7">
              <w:rPr>
                <w:sz w:val="24"/>
                <w:szCs w:val="24"/>
              </w:rPr>
              <w:t>80 %</w:t>
            </w:r>
          </w:p>
        </w:tc>
      </w:tr>
      <w:tr w:rsidR="003B397E" w:rsidRPr="00416FF7" w:rsidTr="00324D70">
        <w:tc>
          <w:tcPr>
            <w:tcW w:w="242" w:type="pct"/>
          </w:tcPr>
          <w:p w:rsidR="003B397E" w:rsidRPr="00416FF7" w:rsidRDefault="003B397E" w:rsidP="003B397E">
            <w:pPr>
              <w:pStyle w:val="a4"/>
              <w:rPr>
                <w:sz w:val="24"/>
                <w:szCs w:val="24"/>
              </w:rPr>
            </w:pPr>
            <w:r w:rsidRPr="00416FF7">
              <w:rPr>
                <w:sz w:val="24"/>
                <w:szCs w:val="24"/>
              </w:rPr>
              <w:t>4.4</w:t>
            </w:r>
          </w:p>
        </w:tc>
        <w:tc>
          <w:tcPr>
            <w:tcW w:w="731" w:type="pct"/>
          </w:tcPr>
          <w:p w:rsidR="003B397E" w:rsidRPr="00416FF7" w:rsidRDefault="003B397E" w:rsidP="003B397E">
            <w:pPr>
              <w:pStyle w:val="a4"/>
              <w:rPr>
                <w:sz w:val="24"/>
                <w:szCs w:val="24"/>
              </w:rPr>
            </w:pPr>
            <w:r w:rsidRPr="00416FF7">
              <w:rPr>
                <w:sz w:val="24"/>
                <w:szCs w:val="24"/>
              </w:rPr>
              <w:t>Магазины</w:t>
            </w:r>
          </w:p>
        </w:tc>
        <w:tc>
          <w:tcPr>
            <w:tcW w:w="577" w:type="pct"/>
          </w:tcPr>
          <w:p w:rsidR="003B397E" w:rsidRPr="00416FF7" w:rsidRDefault="003B397E" w:rsidP="003B397E">
            <w:pPr>
              <w:pStyle w:val="a4"/>
              <w:rPr>
                <w:sz w:val="24"/>
                <w:szCs w:val="24"/>
              </w:rPr>
            </w:pPr>
            <w:r w:rsidRPr="00416FF7">
              <w:rPr>
                <w:sz w:val="24"/>
                <w:szCs w:val="24"/>
              </w:rPr>
              <w:t>1000 м²</w:t>
            </w:r>
          </w:p>
        </w:tc>
        <w:tc>
          <w:tcPr>
            <w:tcW w:w="577" w:type="pct"/>
          </w:tcPr>
          <w:p w:rsidR="003B397E" w:rsidRPr="00416FF7" w:rsidRDefault="003B397E" w:rsidP="003B397E">
            <w:pPr>
              <w:pStyle w:val="a4"/>
              <w:rPr>
                <w:sz w:val="24"/>
                <w:szCs w:val="24"/>
              </w:rPr>
            </w:pPr>
            <w:r w:rsidRPr="00416FF7">
              <w:rPr>
                <w:sz w:val="24"/>
                <w:szCs w:val="24"/>
              </w:rPr>
              <w:t>100000 м²</w:t>
            </w:r>
          </w:p>
        </w:tc>
        <w:tc>
          <w:tcPr>
            <w:tcW w:w="630" w:type="pct"/>
          </w:tcPr>
          <w:p w:rsidR="003B397E" w:rsidRPr="00416FF7" w:rsidRDefault="003B397E" w:rsidP="003B397E">
            <w:pPr>
              <w:pStyle w:val="a4"/>
              <w:rPr>
                <w:sz w:val="24"/>
                <w:szCs w:val="24"/>
              </w:rPr>
            </w:pPr>
            <w:r w:rsidRPr="00416FF7">
              <w:rPr>
                <w:sz w:val="24"/>
                <w:szCs w:val="24"/>
              </w:rPr>
              <w:t>1 м</w:t>
            </w:r>
          </w:p>
        </w:tc>
        <w:tc>
          <w:tcPr>
            <w:tcW w:w="700" w:type="pct"/>
          </w:tcPr>
          <w:p w:rsidR="003B397E" w:rsidRPr="00416FF7" w:rsidRDefault="003B397E" w:rsidP="003B397E">
            <w:pPr>
              <w:pStyle w:val="a4"/>
              <w:rPr>
                <w:sz w:val="24"/>
                <w:szCs w:val="24"/>
              </w:rPr>
            </w:pPr>
            <w:r w:rsidRPr="00416FF7">
              <w:rPr>
                <w:sz w:val="24"/>
                <w:szCs w:val="24"/>
              </w:rPr>
              <w:t>5 м</w:t>
            </w:r>
          </w:p>
        </w:tc>
        <w:tc>
          <w:tcPr>
            <w:tcW w:w="679" w:type="pct"/>
          </w:tcPr>
          <w:p w:rsidR="003B397E" w:rsidRPr="00416FF7" w:rsidRDefault="003B397E" w:rsidP="003B397E">
            <w:pPr>
              <w:pStyle w:val="a4"/>
              <w:rPr>
                <w:sz w:val="24"/>
                <w:szCs w:val="24"/>
              </w:rPr>
            </w:pPr>
            <w:r w:rsidRPr="00416FF7">
              <w:rPr>
                <w:sz w:val="24"/>
                <w:szCs w:val="24"/>
              </w:rPr>
              <w:t>20 м</w:t>
            </w:r>
          </w:p>
        </w:tc>
        <w:tc>
          <w:tcPr>
            <w:tcW w:w="865" w:type="pct"/>
          </w:tcPr>
          <w:p w:rsidR="003B397E" w:rsidRPr="00416FF7" w:rsidRDefault="003B397E" w:rsidP="003B397E">
            <w:pPr>
              <w:pStyle w:val="a4"/>
              <w:rPr>
                <w:sz w:val="24"/>
                <w:szCs w:val="24"/>
              </w:rPr>
            </w:pPr>
            <w:r w:rsidRPr="00416FF7">
              <w:rPr>
                <w:sz w:val="24"/>
                <w:szCs w:val="24"/>
              </w:rPr>
              <w:t>80 %</w:t>
            </w:r>
          </w:p>
        </w:tc>
      </w:tr>
      <w:tr w:rsidR="003B397E" w:rsidRPr="00416FF7" w:rsidTr="00324D70">
        <w:tc>
          <w:tcPr>
            <w:tcW w:w="242" w:type="pct"/>
          </w:tcPr>
          <w:p w:rsidR="003B397E" w:rsidRPr="00416FF7" w:rsidRDefault="003B397E" w:rsidP="003B397E">
            <w:pPr>
              <w:pStyle w:val="a4"/>
              <w:rPr>
                <w:sz w:val="24"/>
                <w:szCs w:val="24"/>
              </w:rPr>
            </w:pPr>
            <w:r w:rsidRPr="00416FF7">
              <w:rPr>
                <w:sz w:val="24"/>
                <w:szCs w:val="24"/>
              </w:rPr>
              <w:t>4.5</w:t>
            </w:r>
          </w:p>
        </w:tc>
        <w:tc>
          <w:tcPr>
            <w:tcW w:w="731" w:type="pct"/>
          </w:tcPr>
          <w:p w:rsidR="003B397E" w:rsidRPr="00416FF7" w:rsidRDefault="003B397E" w:rsidP="003B397E">
            <w:pPr>
              <w:pStyle w:val="a4"/>
              <w:rPr>
                <w:sz w:val="24"/>
                <w:szCs w:val="24"/>
              </w:rPr>
            </w:pPr>
            <w:r w:rsidRPr="00416FF7">
              <w:rPr>
                <w:sz w:val="24"/>
                <w:szCs w:val="24"/>
              </w:rPr>
              <w:t>Банковская и страховая деятельность</w:t>
            </w:r>
          </w:p>
        </w:tc>
        <w:tc>
          <w:tcPr>
            <w:tcW w:w="577" w:type="pct"/>
          </w:tcPr>
          <w:p w:rsidR="003B397E" w:rsidRPr="00416FF7" w:rsidRDefault="003B397E" w:rsidP="003B397E">
            <w:pPr>
              <w:pStyle w:val="a4"/>
              <w:rPr>
                <w:sz w:val="24"/>
                <w:szCs w:val="24"/>
              </w:rPr>
            </w:pPr>
            <w:r w:rsidRPr="00416FF7">
              <w:rPr>
                <w:sz w:val="24"/>
                <w:szCs w:val="24"/>
              </w:rPr>
              <w:t>1000 м²</w:t>
            </w:r>
          </w:p>
        </w:tc>
        <w:tc>
          <w:tcPr>
            <w:tcW w:w="577" w:type="pct"/>
          </w:tcPr>
          <w:p w:rsidR="003B397E" w:rsidRPr="00416FF7" w:rsidRDefault="003B397E" w:rsidP="003B397E">
            <w:pPr>
              <w:pStyle w:val="a4"/>
              <w:rPr>
                <w:sz w:val="24"/>
                <w:szCs w:val="24"/>
              </w:rPr>
            </w:pPr>
            <w:r w:rsidRPr="00416FF7">
              <w:rPr>
                <w:sz w:val="24"/>
                <w:szCs w:val="24"/>
              </w:rPr>
              <w:t>100000 м²</w:t>
            </w:r>
          </w:p>
        </w:tc>
        <w:tc>
          <w:tcPr>
            <w:tcW w:w="630" w:type="pct"/>
          </w:tcPr>
          <w:p w:rsidR="003B397E" w:rsidRPr="00416FF7" w:rsidRDefault="003B397E" w:rsidP="003B397E">
            <w:pPr>
              <w:pStyle w:val="a4"/>
              <w:rPr>
                <w:sz w:val="24"/>
                <w:szCs w:val="24"/>
              </w:rPr>
            </w:pPr>
            <w:r w:rsidRPr="00416FF7">
              <w:rPr>
                <w:sz w:val="24"/>
                <w:szCs w:val="24"/>
              </w:rPr>
              <w:t>1 м</w:t>
            </w:r>
          </w:p>
        </w:tc>
        <w:tc>
          <w:tcPr>
            <w:tcW w:w="700" w:type="pct"/>
          </w:tcPr>
          <w:p w:rsidR="003B397E" w:rsidRPr="00416FF7" w:rsidRDefault="003B397E" w:rsidP="003B397E">
            <w:pPr>
              <w:pStyle w:val="a4"/>
              <w:rPr>
                <w:sz w:val="24"/>
                <w:szCs w:val="24"/>
              </w:rPr>
            </w:pPr>
            <w:r w:rsidRPr="00416FF7">
              <w:rPr>
                <w:sz w:val="24"/>
                <w:szCs w:val="24"/>
              </w:rPr>
              <w:t>5 м</w:t>
            </w:r>
          </w:p>
        </w:tc>
        <w:tc>
          <w:tcPr>
            <w:tcW w:w="679" w:type="pct"/>
          </w:tcPr>
          <w:p w:rsidR="003B397E" w:rsidRPr="00416FF7" w:rsidRDefault="003B397E" w:rsidP="003B397E">
            <w:pPr>
              <w:pStyle w:val="a4"/>
              <w:rPr>
                <w:sz w:val="24"/>
                <w:szCs w:val="24"/>
              </w:rPr>
            </w:pPr>
            <w:r w:rsidRPr="00416FF7">
              <w:rPr>
                <w:sz w:val="24"/>
                <w:szCs w:val="24"/>
              </w:rPr>
              <w:t>20 м</w:t>
            </w:r>
          </w:p>
        </w:tc>
        <w:tc>
          <w:tcPr>
            <w:tcW w:w="865" w:type="pct"/>
          </w:tcPr>
          <w:p w:rsidR="003B397E" w:rsidRPr="00416FF7" w:rsidRDefault="003B397E" w:rsidP="003B397E">
            <w:pPr>
              <w:pStyle w:val="a4"/>
              <w:rPr>
                <w:sz w:val="24"/>
                <w:szCs w:val="24"/>
              </w:rPr>
            </w:pPr>
            <w:r w:rsidRPr="00416FF7">
              <w:rPr>
                <w:sz w:val="24"/>
                <w:szCs w:val="24"/>
              </w:rPr>
              <w:t>80 %</w:t>
            </w:r>
          </w:p>
        </w:tc>
      </w:tr>
      <w:tr w:rsidR="003B397E" w:rsidRPr="00416FF7" w:rsidTr="00324D70">
        <w:tc>
          <w:tcPr>
            <w:tcW w:w="242" w:type="pct"/>
          </w:tcPr>
          <w:p w:rsidR="003B397E" w:rsidRPr="00416FF7" w:rsidRDefault="003B397E" w:rsidP="003B397E">
            <w:pPr>
              <w:pStyle w:val="a4"/>
              <w:rPr>
                <w:sz w:val="24"/>
                <w:szCs w:val="24"/>
              </w:rPr>
            </w:pPr>
            <w:r w:rsidRPr="00416FF7">
              <w:rPr>
                <w:sz w:val="24"/>
                <w:szCs w:val="24"/>
              </w:rPr>
              <w:t>4.6</w:t>
            </w:r>
          </w:p>
        </w:tc>
        <w:tc>
          <w:tcPr>
            <w:tcW w:w="731" w:type="pct"/>
          </w:tcPr>
          <w:p w:rsidR="003B397E" w:rsidRPr="00416FF7" w:rsidRDefault="003B397E" w:rsidP="003B397E">
            <w:pPr>
              <w:pStyle w:val="a4"/>
              <w:rPr>
                <w:sz w:val="24"/>
                <w:szCs w:val="24"/>
              </w:rPr>
            </w:pPr>
            <w:r w:rsidRPr="00416FF7">
              <w:rPr>
                <w:sz w:val="24"/>
                <w:szCs w:val="24"/>
              </w:rPr>
              <w:t>Общественное питание</w:t>
            </w:r>
          </w:p>
        </w:tc>
        <w:tc>
          <w:tcPr>
            <w:tcW w:w="577" w:type="pct"/>
          </w:tcPr>
          <w:p w:rsidR="003B397E" w:rsidRPr="00416FF7" w:rsidRDefault="003B397E" w:rsidP="003B397E">
            <w:pPr>
              <w:pStyle w:val="a4"/>
              <w:rPr>
                <w:sz w:val="24"/>
                <w:szCs w:val="24"/>
              </w:rPr>
            </w:pPr>
            <w:r w:rsidRPr="00416FF7">
              <w:rPr>
                <w:sz w:val="24"/>
                <w:szCs w:val="24"/>
              </w:rPr>
              <w:t>1000 м²</w:t>
            </w:r>
          </w:p>
        </w:tc>
        <w:tc>
          <w:tcPr>
            <w:tcW w:w="577" w:type="pct"/>
          </w:tcPr>
          <w:p w:rsidR="003B397E" w:rsidRPr="00416FF7" w:rsidRDefault="003B397E" w:rsidP="003B397E">
            <w:pPr>
              <w:pStyle w:val="a4"/>
              <w:rPr>
                <w:sz w:val="24"/>
                <w:szCs w:val="24"/>
              </w:rPr>
            </w:pPr>
            <w:r w:rsidRPr="00416FF7">
              <w:rPr>
                <w:sz w:val="24"/>
                <w:szCs w:val="24"/>
              </w:rPr>
              <w:t>100000 м²</w:t>
            </w:r>
          </w:p>
        </w:tc>
        <w:tc>
          <w:tcPr>
            <w:tcW w:w="630" w:type="pct"/>
          </w:tcPr>
          <w:p w:rsidR="003B397E" w:rsidRPr="00416FF7" w:rsidRDefault="003B397E" w:rsidP="003B397E">
            <w:pPr>
              <w:pStyle w:val="a4"/>
              <w:rPr>
                <w:sz w:val="24"/>
                <w:szCs w:val="24"/>
              </w:rPr>
            </w:pPr>
            <w:r w:rsidRPr="00416FF7">
              <w:rPr>
                <w:sz w:val="24"/>
                <w:szCs w:val="24"/>
              </w:rPr>
              <w:t>1 м</w:t>
            </w:r>
          </w:p>
        </w:tc>
        <w:tc>
          <w:tcPr>
            <w:tcW w:w="700" w:type="pct"/>
          </w:tcPr>
          <w:p w:rsidR="003B397E" w:rsidRPr="00416FF7" w:rsidRDefault="003B397E" w:rsidP="003B397E">
            <w:pPr>
              <w:pStyle w:val="a4"/>
              <w:rPr>
                <w:sz w:val="24"/>
                <w:szCs w:val="24"/>
              </w:rPr>
            </w:pPr>
            <w:r w:rsidRPr="00416FF7">
              <w:rPr>
                <w:sz w:val="24"/>
                <w:szCs w:val="24"/>
              </w:rPr>
              <w:t>5 м</w:t>
            </w:r>
          </w:p>
        </w:tc>
        <w:tc>
          <w:tcPr>
            <w:tcW w:w="679" w:type="pct"/>
          </w:tcPr>
          <w:p w:rsidR="003B397E" w:rsidRPr="00416FF7" w:rsidRDefault="003B397E" w:rsidP="003B397E">
            <w:pPr>
              <w:pStyle w:val="a4"/>
              <w:rPr>
                <w:sz w:val="24"/>
                <w:szCs w:val="24"/>
              </w:rPr>
            </w:pPr>
            <w:r w:rsidRPr="00416FF7">
              <w:rPr>
                <w:sz w:val="24"/>
                <w:szCs w:val="24"/>
              </w:rPr>
              <w:t>20 м</w:t>
            </w:r>
          </w:p>
        </w:tc>
        <w:tc>
          <w:tcPr>
            <w:tcW w:w="865" w:type="pct"/>
          </w:tcPr>
          <w:p w:rsidR="003B397E" w:rsidRPr="00416FF7" w:rsidRDefault="003B397E" w:rsidP="003B397E">
            <w:pPr>
              <w:pStyle w:val="a4"/>
              <w:rPr>
                <w:sz w:val="24"/>
                <w:szCs w:val="24"/>
              </w:rPr>
            </w:pPr>
            <w:r w:rsidRPr="00416FF7">
              <w:rPr>
                <w:sz w:val="24"/>
                <w:szCs w:val="24"/>
              </w:rPr>
              <w:t>80 %</w:t>
            </w:r>
          </w:p>
        </w:tc>
      </w:tr>
      <w:tr w:rsidR="003B397E" w:rsidRPr="00416FF7" w:rsidTr="00324D70">
        <w:tc>
          <w:tcPr>
            <w:tcW w:w="242" w:type="pct"/>
          </w:tcPr>
          <w:p w:rsidR="003B397E" w:rsidRPr="00416FF7" w:rsidRDefault="003B397E" w:rsidP="003B397E">
            <w:pPr>
              <w:pStyle w:val="a4"/>
              <w:rPr>
                <w:sz w:val="24"/>
                <w:szCs w:val="24"/>
              </w:rPr>
            </w:pPr>
            <w:r w:rsidRPr="00416FF7">
              <w:rPr>
                <w:sz w:val="24"/>
                <w:szCs w:val="24"/>
              </w:rPr>
              <w:t>4.7</w:t>
            </w:r>
          </w:p>
        </w:tc>
        <w:tc>
          <w:tcPr>
            <w:tcW w:w="731" w:type="pct"/>
          </w:tcPr>
          <w:p w:rsidR="003B397E" w:rsidRPr="00416FF7" w:rsidRDefault="003B397E" w:rsidP="003B397E">
            <w:pPr>
              <w:pStyle w:val="a4"/>
              <w:rPr>
                <w:sz w:val="24"/>
                <w:szCs w:val="24"/>
              </w:rPr>
            </w:pPr>
            <w:r w:rsidRPr="00416FF7">
              <w:rPr>
                <w:sz w:val="24"/>
                <w:szCs w:val="24"/>
              </w:rPr>
              <w:t>Гостиничное обслуживание</w:t>
            </w:r>
          </w:p>
        </w:tc>
        <w:tc>
          <w:tcPr>
            <w:tcW w:w="577" w:type="pct"/>
          </w:tcPr>
          <w:p w:rsidR="003B397E" w:rsidRPr="00416FF7" w:rsidRDefault="003B397E" w:rsidP="003B397E">
            <w:pPr>
              <w:pStyle w:val="a4"/>
              <w:rPr>
                <w:sz w:val="24"/>
                <w:szCs w:val="24"/>
              </w:rPr>
            </w:pPr>
            <w:r w:rsidRPr="00416FF7">
              <w:rPr>
                <w:sz w:val="24"/>
                <w:szCs w:val="24"/>
              </w:rPr>
              <w:t>1000 м²</w:t>
            </w:r>
          </w:p>
        </w:tc>
        <w:tc>
          <w:tcPr>
            <w:tcW w:w="577" w:type="pct"/>
          </w:tcPr>
          <w:p w:rsidR="003B397E" w:rsidRPr="00416FF7" w:rsidRDefault="003B397E" w:rsidP="003B397E">
            <w:pPr>
              <w:pStyle w:val="a4"/>
              <w:rPr>
                <w:sz w:val="24"/>
                <w:szCs w:val="24"/>
              </w:rPr>
            </w:pPr>
            <w:r w:rsidRPr="00416FF7">
              <w:rPr>
                <w:sz w:val="24"/>
                <w:szCs w:val="24"/>
              </w:rPr>
              <w:t>100000 м²</w:t>
            </w:r>
          </w:p>
        </w:tc>
        <w:tc>
          <w:tcPr>
            <w:tcW w:w="630" w:type="pct"/>
          </w:tcPr>
          <w:p w:rsidR="003B397E" w:rsidRPr="00416FF7" w:rsidRDefault="003B397E" w:rsidP="003B397E">
            <w:pPr>
              <w:pStyle w:val="a4"/>
              <w:rPr>
                <w:sz w:val="24"/>
                <w:szCs w:val="24"/>
              </w:rPr>
            </w:pPr>
            <w:r w:rsidRPr="00416FF7">
              <w:rPr>
                <w:sz w:val="24"/>
                <w:szCs w:val="24"/>
              </w:rPr>
              <w:t>1 м</w:t>
            </w:r>
          </w:p>
        </w:tc>
        <w:tc>
          <w:tcPr>
            <w:tcW w:w="700" w:type="pct"/>
          </w:tcPr>
          <w:p w:rsidR="003B397E" w:rsidRPr="00416FF7" w:rsidRDefault="003B397E" w:rsidP="003B397E">
            <w:pPr>
              <w:pStyle w:val="a4"/>
              <w:rPr>
                <w:sz w:val="24"/>
                <w:szCs w:val="24"/>
              </w:rPr>
            </w:pPr>
            <w:r w:rsidRPr="00416FF7">
              <w:rPr>
                <w:sz w:val="24"/>
                <w:szCs w:val="24"/>
              </w:rPr>
              <w:t>5 м</w:t>
            </w:r>
          </w:p>
        </w:tc>
        <w:tc>
          <w:tcPr>
            <w:tcW w:w="679" w:type="pct"/>
          </w:tcPr>
          <w:p w:rsidR="003B397E" w:rsidRPr="00416FF7" w:rsidRDefault="003B397E" w:rsidP="003B397E">
            <w:pPr>
              <w:pStyle w:val="a4"/>
              <w:rPr>
                <w:sz w:val="24"/>
                <w:szCs w:val="24"/>
              </w:rPr>
            </w:pPr>
            <w:r w:rsidRPr="00416FF7">
              <w:rPr>
                <w:sz w:val="24"/>
                <w:szCs w:val="24"/>
              </w:rPr>
              <w:t>20 м</w:t>
            </w:r>
          </w:p>
        </w:tc>
        <w:tc>
          <w:tcPr>
            <w:tcW w:w="865" w:type="pct"/>
          </w:tcPr>
          <w:p w:rsidR="003B397E" w:rsidRPr="00416FF7" w:rsidRDefault="003B397E" w:rsidP="003B397E">
            <w:pPr>
              <w:pStyle w:val="a4"/>
              <w:rPr>
                <w:sz w:val="24"/>
                <w:szCs w:val="24"/>
              </w:rPr>
            </w:pPr>
            <w:r w:rsidRPr="00416FF7">
              <w:rPr>
                <w:sz w:val="24"/>
                <w:szCs w:val="24"/>
              </w:rPr>
              <w:t>80 %</w:t>
            </w:r>
          </w:p>
        </w:tc>
      </w:tr>
      <w:tr w:rsidR="003B397E" w:rsidRPr="00416FF7" w:rsidTr="00324D70">
        <w:tc>
          <w:tcPr>
            <w:tcW w:w="242" w:type="pct"/>
          </w:tcPr>
          <w:p w:rsidR="003B397E" w:rsidRPr="00416FF7" w:rsidRDefault="003B397E" w:rsidP="003B397E">
            <w:pPr>
              <w:pStyle w:val="a4"/>
              <w:rPr>
                <w:sz w:val="24"/>
                <w:szCs w:val="24"/>
              </w:rPr>
            </w:pPr>
            <w:r w:rsidRPr="00416FF7">
              <w:rPr>
                <w:sz w:val="24"/>
                <w:szCs w:val="24"/>
              </w:rPr>
              <w:t>4.8</w:t>
            </w:r>
          </w:p>
        </w:tc>
        <w:tc>
          <w:tcPr>
            <w:tcW w:w="731" w:type="pct"/>
          </w:tcPr>
          <w:p w:rsidR="003B397E" w:rsidRPr="00416FF7" w:rsidRDefault="003B397E" w:rsidP="003B397E">
            <w:pPr>
              <w:pStyle w:val="a4"/>
              <w:rPr>
                <w:sz w:val="24"/>
                <w:szCs w:val="24"/>
              </w:rPr>
            </w:pPr>
            <w:r w:rsidRPr="00416FF7">
              <w:rPr>
                <w:sz w:val="24"/>
                <w:szCs w:val="24"/>
              </w:rPr>
              <w:t>Развлечения</w:t>
            </w:r>
          </w:p>
        </w:tc>
        <w:tc>
          <w:tcPr>
            <w:tcW w:w="577" w:type="pct"/>
          </w:tcPr>
          <w:p w:rsidR="003B397E" w:rsidRPr="00416FF7" w:rsidRDefault="003B397E" w:rsidP="003B397E">
            <w:pPr>
              <w:pStyle w:val="a4"/>
              <w:rPr>
                <w:sz w:val="24"/>
                <w:szCs w:val="24"/>
              </w:rPr>
            </w:pPr>
            <w:r w:rsidRPr="00416FF7">
              <w:rPr>
                <w:sz w:val="24"/>
                <w:szCs w:val="24"/>
              </w:rPr>
              <w:t>1000 м²</w:t>
            </w:r>
          </w:p>
        </w:tc>
        <w:tc>
          <w:tcPr>
            <w:tcW w:w="577" w:type="pct"/>
          </w:tcPr>
          <w:p w:rsidR="003B397E" w:rsidRPr="00416FF7" w:rsidRDefault="003B397E" w:rsidP="003B397E">
            <w:pPr>
              <w:pStyle w:val="a4"/>
              <w:rPr>
                <w:sz w:val="24"/>
                <w:szCs w:val="24"/>
              </w:rPr>
            </w:pPr>
            <w:r w:rsidRPr="00416FF7">
              <w:rPr>
                <w:sz w:val="24"/>
                <w:szCs w:val="24"/>
              </w:rPr>
              <w:t>100000 м²</w:t>
            </w:r>
          </w:p>
        </w:tc>
        <w:tc>
          <w:tcPr>
            <w:tcW w:w="630" w:type="pct"/>
          </w:tcPr>
          <w:p w:rsidR="003B397E" w:rsidRPr="00416FF7" w:rsidRDefault="003B397E" w:rsidP="003B397E">
            <w:pPr>
              <w:pStyle w:val="a4"/>
              <w:rPr>
                <w:sz w:val="24"/>
                <w:szCs w:val="24"/>
              </w:rPr>
            </w:pPr>
            <w:r w:rsidRPr="00416FF7">
              <w:rPr>
                <w:sz w:val="24"/>
                <w:szCs w:val="24"/>
              </w:rPr>
              <w:t>1 м</w:t>
            </w:r>
          </w:p>
        </w:tc>
        <w:tc>
          <w:tcPr>
            <w:tcW w:w="700" w:type="pct"/>
          </w:tcPr>
          <w:p w:rsidR="003B397E" w:rsidRPr="00416FF7" w:rsidRDefault="003B397E" w:rsidP="003B397E">
            <w:pPr>
              <w:pStyle w:val="a4"/>
              <w:rPr>
                <w:sz w:val="24"/>
                <w:szCs w:val="24"/>
              </w:rPr>
            </w:pPr>
            <w:r w:rsidRPr="00416FF7">
              <w:rPr>
                <w:sz w:val="24"/>
                <w:szCs w:val="24"/>
              </w:rPr>
              <w:t>5 м</w:t>
            </w:r>
          </w:p>
        </w:tc>
        <w:tc>
          <w:tcPr>
            <w:tcW w:w="679" w:type="pct"/>
          </w:tcPr>
          <w:p w:rsidR="003B397E" w:rsidRPr="00416FF7" w:rsidRDefault="003B397E" w:rsidP="003B397E">
            <w:pPr>
              <w:pStyle w:val="a4"/>
              <w:rPr>
                <w:sz w:val="24"/>
                <w:szCs w:val="24"/>
              </w:rPr>
            </w:pPr>
            <w:r w:rsidRPr="00416FF7">
              <w:rPr>
                <w:sz w:val="24"/>
                <w:szCs w:val="24"/>
              </w:rPr>
              <w:t>20 м</w:t>
            </w:r>
          </w:p>
        </w:tc>
        <w:tc>
          <w:tcPr>
            <w:tcW w:w="865" w:type="pct"/>
          </w:tcPr>
          <w:p w:rsidR="003B397E" w:rsidRPr="00416FF7" w:rsidRDefault="003B397E" w:rsidP="003B397E">
            <w:pPr>
              <w:pStyle w:val="a4"/>
              <w:rPr>
                <w:sz w:val="24"/>
                <w:szCs w:val="24"/>
              </w:rPr>
            </w:pPr>
            <w:r w:rsidRPr="00416FF7">
              <w:rPr>
                <w:sz w:val="24"/>
                <w:szCs w:val="24"/>
              </w:rPr>
              <w:t>80 %</w:t>
            </w:r>
          </w:p>
        </w:tc>
      </w:tr>
      <w:tr w:rsidR="003B397E" w:rsidRPr="00416FF7" w:rsidTr="00324D70">
        <w:tc>
          <w:tcPr>
            <w:tcW w:w="242" w:type="pct"/>
          </w:tcPr>
          <w:p w:rsidR="003B397E" w:rsidRPr="00416FF7" w:rsidRDefault="003B397E" w:rsidP="003B397E">
            <w:pPr>
              <w:pStyle w:val="a4"/>
              <w:rPr>
                <w:sz w:val="24"/>
                <w:szCs w:val="24"/>
              </w:rPr>
            </w:pPr>
            <w:r w:rsidRPr="00416FF7">
              <w:rPr>
                <w:sz w:val="24"/>
                <w:szCs w:val="24"/>
              </w:rPr>
              <w:t>4.9.1</w:t>
            </w:r>
          </w:p>
        </w:tc>
        <w:tc>
          <w:tcPr>
            <w:tcW w:w="731" w:type="pct"/>
          </w:tcPr>
          <w:p w:rsidR="003B397E" w:rsidRPr="00416FF7" w:rsidRDefault="003B397E" w:rsidP="003B397E">
            <w:pPr>
              <w:pStyle w:val="a4"/>
              <w:rPr>
                <w:sz w:val="24"/>
                <w:szCs w:val="24"/>
              </w:rPr>
            </w:pPr>
            <w:r w:rsidRPr="00416FF7">
              <w:rPr>
                <w:sz w:val="24"/>
                <w:szCs w:val="24"/>
              </w:rPr>
              <w:t>Объекты придорожного сервиса</w:t>
            </w:r>
          </w:p>
        </w:tc>
        <w:tc>
          <w:tcPr>
            <w:tcW w:w="577" w:type="pct"/>
          </w:tcPr>
          <w:p w:rsidR="003B397E" w:rsidRPr="00416FF7" w:rsidRDefault="003B397E" w:rsidP="003B397E">
            <w:pPr>
              <w:pStyle w:val="a4"/>
              <w:rPr>
                <w:sz w:val="24"/>
                <w:szCs w:val="24"/>
              </w:rPr>
            </w:pPr>
            <w:r w:rsidRPr="00416FF7">
              <w:rPr>
                <w:sz w:val="24"/>
                <w:szCs w:val="24"/>
              </w:rPr>
              <w:t>1000 м²</w:t>
            </w:r>
          </w:p>
        </w:tc>
        <w:tc>
          <w:tcPr>
            <w:tcW w:w="577" w:type="pct"/>
          </w:tcPr>
          <w:p w:rsidR="003B397E" w:rsidRPr="00416FF7" w:rsidRDefault="003B397E" w:rsidP="003B397E">
            <w:pPr>
              <w:pStyle w:val="a4"/>
              <w:rPr>
                <w:sz w:val="24"/>
                <w:szCs w:val="24"/>
              </w:rPr>
            </w:pPr>
            <w:r w:rsidRPr="00416FF7">
              <w:rPr>
                <w:sz w:val="24"/>
                <w:szCs w:val="24"/>
              </w:rPr>
              <w:t>100000 м²</w:t>
            </w:r>
          </w:p>
        </w:tc>
        <w:tc>
          <w:tcPr>
            <w:tcW w:w="630" w:type="pct"/>
          </w:tcPr>
          <w:p w:rsidR="003B397E" w:rsidRPr="00416FF7" w:rsidRDefault="003B397E" w:rsidP="003B397E">
            <w:pPr>
              <w:pStyle w:val="a4"/>
              <w:rPr>
                <w:sz w:val="24"/>
                <w:szCs w:val="24"/>
              </w:rPr>
            </w:pPr>
            <w:r w:rsidRPr="00416FF7">
              <w:rPr>
                <w:sz w:val="24"/>
                <w:szCs w:val="24"/>
              </w:rPr>
              <w:t>1 м</w:t>
            </w:r>
          </w:p>
        </w:tc>
        <w:tc>
          <w:tcPr>
            <w:tcW w:w="700" w:type="pct"/>
          </w:tcPr>
          <w:p w:rsidR="003B397E" w:rsidRPr="00416FF7" w:rsidRDefault="003B397E" w:rsidP="003B397E">
            <w:pPr>
              <w:pStyle w:val="a4"/>
              <w:rPr>
                <w:sz w:val="24"/>
                <w:szCs w:val="24"/>
              </w:rPr>
            </w:pPr>
            <w:r w:rsidRPr="00416FF7">
              <w:rPr>
                <w:sz w:val="24"/>
                <w:szCs w:val="24"/>
              </w:rPr>
              <w:t>5 м</w:t>
            </w:r>
          </w:p>
        </w:tc>
        <w:tc>
          <w:tcPr>
            <w:tcW w:w="679" w:type="pct"/>
          </w:tcPr>
          <w:p w:rsidR="003B397E" w:rsidRPr="00416FF7" w:rsidRDefault="003B397E" w:rsidP="003B397E">
            <w:pPr>
              <w:pStyle w:val="a4"/>
              <w:rPr>
                <w:sz w:val="24"/>
                <w:szCs w:val="24"/>
              </w:rPr>
            </w:pPr>
            <w:r w:rsidRPr="00416FF7">
              <w:rPr>
                <w:sz w:val="24"/>
                <w:szCs w:val="24"/>
              </w:rPr>
              <w:t>20 м</w:t>
            </w:r>
          </w:p>
        </w:tc>
        <w:tc>
          <w:tcPr>
            <w:tcW w:w="865" w:type="pct"/>
          </w:tcPr>
          <w:p w:rsidR="003B397E" w:rsidRPr="00416FF7" w:rsidRDefault="003B397E" w:rsidP="003B397E">
            <w:pPr>
              <w:pStyle w:val="a4"/>
              <w:rPr>
                <w:sz w:val="24"/>
                <w:szCs w:val="24"/>
              </w:rPr>
            </w:pPr>
            <w:r w:rsidRPr="00416FF7">
              <w:rPr>
                <w:sz w:val="24"/>
                <w:szCs w:val="24"/>
              </w:rPr>
              <w:t>80 %</w:t>
            </w:r>
          </w:p>
        </w:tc>
      </w:tr>
      <w:tr w:rsidR="003B397E" w:rsidRPr="00416FF7" w:rsidTr="00324D70">
        <w:tc>
          <w:tcPr>
            <w:tcW w:w="242" w:type="pct"/>
          </w:tcPr>
          <w:p w:rsidR="003B397E" w:rsidRPr="00416FF7" w:rsidRDefault="003B397E" w:rsidP="003B397E">
            <w:pPr>
              <w:pStyle w:val="a4"/>
              <w:rPr>
                <w:sz w:val="24"/>
                <w:szCs w:val="24"/>
              </w:rPr>
            </w:pPr>
            <w:r w:rsidRPr="00416FF7">
              <w:rPr>
                <w:sz w:val="24"/>
                <w:szCs w:val="24"/>
              </w:rPr>
              <w:t>4.10</w:t>
            </w:r>
          </w:p>
        </w:tc>
        <w:tc>
          <w:tcPr>
            <w:tcW w:w="731" w:type="pct"/>
          </w:tcPr>
          <w:p w:rsidR="003B397E" w:rsidRPr="00416FF7" w:rsidRDefault="003B397E" w:rsidP="003B397E">
            <w:pPr>
              <w:pStyle w:val="a4"/>
              <w:rPr>
                <w:sz w:val="24"/>
                <w:szCs w:val="24"/>
              </w:rPr>
            </w:pPr>
            <w:r w:rsidRPr="00416FF7">
              <w:rPr>
                <w:sz w:val="24"/>
                <w:szCs w:val="24"/>
              </w:rPr>
              <w:t>Выставочно-ярмарочная деятельность</w:t>
            </w:r>
          </w:p>
        </w:tc>
        <w:tc>
          <w:tcPr>
            <w:tcW w:w="577" w:type="pct"/>
          </w:tcPr>
          <w:p w:rsidR="003B397E" w:rsidRPr="00416FF7" w:rsidRDefault="003B397E" w:rsidP="003B397E">
            <w:pPr>
              <w:pStyle w:val="a4"/>
              <w:rPr>
                <w:sz w:val="24"/>
                <w:szCs w:val="24"/>
              </w:rPr>
            </w:pPr>
            <w:r w:rsidRPr="00416FF7">
              <w:rPr>
                <w:sz w:val="24"/>
                <w:szCs w:val="24"/>
              </w:rPr>
              <w:t>1000 м²</w:t>
            </w:r>
          </w:p>
        </w:tc>
        <w:tc>
          <w:tcPr>
            <w:tcW w:w="577" w:type="pct"/>
          </w:tcPr>
          <w:p w:rsidR="003B397E" w:rsidRPr="00416FF7" w:rsidRDefault="003B397E" w:rsidP="003B397E">
            <w:pPr>
              <w:pStyle w:val="a4"/>
              <w:rPr>
                <w:sz w:val="24"/>
                <w:szCs w:val="24"/>
              </w:rPr>
            </w:pPr>
            <w:r w:rsidRPr="00416FF7">
              <w:rPr>
                <w:sz w:val="24"/>
                <w:szCs w:val="24"/>
              </w:rPr>
              <w:t>100000 м²</w:t>
            </w:r>
          </w:p>
        </w:tc>
        <w:tc>
          <w:tcPr>
            <w:tcW w:w="630" w:type="pct"/>
          </w:tcPr>
          <w:p w:rsidR="003B397E" w:rsidRPr="00416FF7" w:rsidRDefault="003B397E" w:rsidP="003B397E">
            <w:pPr>
              <w:pStyle w:val="a4"/>
              <w:rPr>
                <w:sz w:val="24"/>
                <w:szCs w:val="24"/>
              </w:rPr>
            </w:pPr>
            <w:r w:rsidRPr="00416FF7">
              <w:rPr>
                <w:sz w:val="24"/>
                <w:szCs w:val="24"/>
              </w:rPr>
              <w:t>1 м</w:t>
            </w:r>
          </w:p>
        </w:tc>
        <w:tc>
          <w:tcPr>
            <w:tcW w:w="700" w:type="pct"/>
          </w:tcPr>
          <w:p w:rsidR="003B397E" w:rsidRPr="00416FF7" w:rsidRDefault="003B397E" w:rsidP="003B397E">
            <w:pPr>
              <w:pStyle w:val="a4"/>
              <w:rPr>
                <w:sz w:val="24"/>
                <w:szCs w:val="24"/>
              </w:rPr>
            </w:pPr>
            <w:r w:rsidRPr="00416FF7">
              <w:rPr>
                <w:sz w:val="24"/>
                <w:szCs w:val="24"/>
              </w:rPr>
              <w:t>5 м</w:t>
            </w:r>
          </w:p>
        </w:tc>
        <w:tc>
          <w:tcPr>
            <w:tcW w:w="679" w:type="pct"/>
          </w:tcPr>
          <w:p w:rsidR="003B397E" w:rsidRPr="00416FF7" w:rsidRDefault="003B397E" w:rsidP="003B397E">
            <w:pPr>
              <w:pStyle w:val="a4"/>
              <w:rPr>
                <w:sz w:val="24"/>
                <w:szCs w:val="24"/>
              </w:rPr>
            </w:pPr>
            <w:r w:rsidRPr="00416FF7">
              <w:rPr>
                <w:sz w:val="24"/>
                <w:szCs w:val="24"/>
              </w:rPr>
              <w:t>20 м</w:t>
            </w:r>
          </w:p>
        </w:tc>
        <w:tc>
          <w:tcPr>
            <w:tcW w:w="865" w:type="pct"/>
          </w:tcPr>
          <w:p w:rsidR="003B397E" w:rsidRPr="00416FF7" w:rsidRDefault="003B397E" w:rsidP="003B397E">
            <w:pPr>
              <w:pStyle w:val="a4"/>
              <w:rPr>
                <w:sz w:val="24"/>
                <w:szCs w:val="24"/>
              </w:rPr>
            </w:pPr>
            <w:r w:rsidRPr="00416FF7">
              <w:rPr>
                <w:sz w:val="24"/>
                <w:szCs w:val="24"/>
              </w:rPr>
              <w:t>80 %</w:t>
            </w:r>
          </w:p>
        </w:tc>
      </w:tr>
      <w:tr w:rsidR="003B397E" w:rsidRPr="00416FF7" w:rsidTr="00324D70">
        <w:tc>
          <w:tcPr>
            <w:tcW w:w="242"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5.1</w:t>
            </w:r>
          </w:p>
        </w:tc>
        <w:tc>
          <w:tcPr>
            <w:tcW w:w="73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Спорт</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50 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20000 м²</w:t>
            </w:r>
          </w:p>
        </w:tc>
        <w:tc>
          <w:tcPr>
            <w:tcW w:w="63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м</w:t>
            </w:r>
          </w:p>
        </w:tc>
        <w:tc>
          <w:tcPr>
            <w:tcW w:w="70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86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3B397E" w:rsidRPr="00416FF7" w:rsidTr="00324D70">
        <w:tc>
          <w:tcPr>
            <w:tcW w:w="242"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12.0</w:t>
            </w:r>
          </w:p>
        </w:tc>
        <w:tc>
          <w:tcPr>
            <w:tcW w:w="73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Земельные участки (территории) общего пользования</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val="en-US" w:eastAsia="zh-CN"/>
              </w:rPr>
            </w:pPr>
            <w:r w:rsidRPr="00416FF7">
              <w:rPr>
                <w:rFonts w:ascii="Times New Roman" w:eastAsia="Times New Roman" w:hAnsi="Times New Roman" w:cs="Times New Roman"/>
                <w:sz w:val="24"/>
                <w:szCs w:val="24"/>
                <w:lang w:eastAsia="zh-CN"/>
              </w:rPr>
              <w:t>не подлежит установлению</w:t>
            </w:r>
          </w:p>
        </w:tc>
        <w:tc>
          <w:tcPr>
            <w:tcW w:w="63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0 м</w:t>
            </w:r>
          </w:p>
        </w:tc>
        <w:tc>
          <w:tcPr>
            <w:tcW w:w="70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0 м</w:t>
            </w:r>
          </w:p>
        </w:tc>
        <w:tc>
          <w:tcPr>
            <w:tcW w:w="67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86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 в случае, если для земельного участка дополнительно к основному виду разрешенного использования определен вспомогательный вид разрешенного использования "Коммунальное обслуживание";</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0 % в иных случаях</w:t>
            </w:r>
          </w:p>
        </w:tc>
      </w:tr>
      <w:tr w:rsidR="003B397E" w:rsidRPr="00416FF7" w:rsidTr="00324D70">
        <w:tc>
          <w:tcPr>
            <w:tcW w:w="242"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4758" w:type="pct"/>
            <w:gridSpan w:val="7"/>
            <w:tcBorders>
              <w:top w:val="single" w:sz="4" w:space="0" w:color="auto"/>
              <w:left w:val="single" w:sz="4" w:space="0" w:color="auto"/>
              <w:bottom w:val="single" w:sz="4" w:space="0" w:color="auto"/>
            </w:tcBorders>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hAnsi="Times New Roman" w:cs="Times New Roman"/>
                <w:b/>
                <w:bCs/>
                <w:sz w:val="24"/>
                <w:szCs w:val="24"/>
              </w:rPr>
              <w:t>Условно разрешенные</w:t>
            </w:r>
          </w:p>
        </w:tc>
      </w:tr>
      <w:tr w:rsidR="003B397E" w:rsidRPr="00416FF7" w:rsidTr="00324D70">
        <w:trPr>
          <w:trHeight w:val="581"/>
        </w:trPr>
        <w:tc>
          <w:tcPr>
            <w:tcW w:w="242"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3.7</w:t>
            </w:r>
          </w:p>
        </w:tc>
        <w:tc>
          <w:tcPr>
            <w:tcW w:w="73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Религиозное использование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3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м</w:t>
            </w:r>
          </w:p>
        </w:tc>
        <w:tc>
          <w:tcPr>
            <w:tcW w:w="70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13 м</w:t>
            </w:r>
          </w:p>
        </w:tc>
        <w:tc>
          <w:tcPr>
            <w:tcW w:w="86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3B397E" w:rsidRPr="00416FF7" w:rsidTr="00324D70">
        <w:tc>
          <w:tcPr>
            <w:tcW w:w="242" w:type="pct"/>
          </w:tcPr>
          <w:p w:rsidR="003B397E" w:rsidRPr="00416FF7" w:rsidRDefault="003B397E" w:rsidP="003B397E">
            <w:pPr>
              <w:pStyle w:val="a4"/>
              <w:rPr>
                <w:sz w:val="24"/>
                <w:szCs w:val="24"/>
              </w:rPr>
            </w:pPr>
            <w:r w:rsidRPr="00416FF7">
              <w:rPr>
                <w:sz w:val="24"/>
                <w:szCs w:val="24"/>
              </w:rPr>
              <w:t>4.9</w:t>
            </w:r>
          </w:p>
        </w:tc>
        <w:tc>
          <w:tcPr>
            <w:tcW w:w="731" w:type="pct"/>
          </w:tcPr>
          <w:p w:rsidR="003B397E" w:rsidRPr="00416FF7" w:rsidRDefault="003B397E" w:rsidP="003B397E">
            <w:pPr>
              <w:pStyle w:val="a4"/>
              <w:rPr>
                <w:sz w:val="24"/>
                <w:szCs w:val="24"/>
              </w:rPr>
            </w:pPr>
            <w:r w:rsidRPr="00416FF7">
              <w:rPr>
                <w:sz w:val="24"/>
                <w:szCs w:val="24"/>
              </w:rPr>
              <w:t>Обслуживание автотранспорта</w:t>
            </w:r>
          </w:p>
        </w:tc>
        <w:tc>
          <w:tcPr>
            <w:tcW w:w="577" w:type="pct"/>
          </w:tcPr>
          <w:p w:rsidR="003B397E" w:rsidRPr="00416FF7" w:rsidRDefault="003B397E" w:rsidP="003B397E">
            <w:pPr>
              <w:pStyle w:val="a4"/>
              <w:rPr>
                <w:sz w:val="24"/>
                <w:szCs w:val="24"/>
              </w:rPr>
            </w:pPr>
            <w:r w:rsidRPr="00416FF7">
              <w:rPr>
                <w:sz w:val="24"/>
                <w:szCs w:val="24"/>
              </w:rPr>
              <w:t>1000 м²</w:t>
            </w:r>
          </w:p>
        </w:tc>
        <w:tc>
          <w:tcPr>
            <w:tcW w:w="577" w:type="pct"/>
          </w:tcPr>
          <w:p w:rsidR="003B397E" w:rsidRPr="00416FF7" w:rsidRDefault="003B397E" w:rsidP="003B397E">
            <w:pPr>
              <w:pStyle w:val="a4"/>
              <w:rPr>
                <w:sz w:val="24"/>
                <w:szCs w:val="24"/>
              </w:rPr>
            </w:pPr>
            <w:r w:rsidRPr="00416FF7">
              <w:rPr>
                <w:sz w:val="24"/>
                <w:szCs w:val="24"/>
              </w:rPr>
              <w:t>100000 м²</w:t>
            </w:r>
          </w:p>
        </w:tc>
        <w:tc>
          <w:tcPr>
            <w:tcW w:w="630" w:type="pct"/>
          </w:tcPr>
          <w:p w:rsidR="003B397E" w:rsidRPr="00416FF7" w:rsidRDefault="003B397E" w:rsidP="003B397E">
            <w:pPr>
              <w:pStyle w:val="a4"/>
              <w:rPr>
                <w:sz w:val="24"/>
                <w:szCs w:val="24"/>
              </w:rPr>
            </w:pPr>
            <w:r w:rsidRPr="00416FF7">
              <w:rPr>
                <w:sz w:val="24"/>
                <w:szCs w:val="24"/>
              </w:rPr>
              <w:t>для автостоянок - 0 м,</w:t>
            </w:r>
          </w:p>
          <w:p w:rsidR="003B397E" w:rsidRPr="00416FF7" w:rsidRDefault="003B397E" w:rsidP="003B397E">
            <w:pPr>
              <w:pStyle w:val="a4"/>
              <w:rPr>
                <w:sz w:val="24"/>
                <w:szCs w:val="24"/>
              </w:rPr>
            </w:pPr>
            <w:r w:rsidRPr="00416FF7">
              <w:rPr>
                <w:sz w:val="24"/>
                <w:szCs w:val="24"/>
              </w:rPr>
              <w:t>для других объектов капитального строительства - 3 м</w:t>
            </w:r>
          </w:p>
        </w:tc>
        <w:tc>
          <w:tcPr>
            <w:tcW w:w="700" w:type="pct"/>
          </w:tcPr>
          <w:p w:rsidR="003B397E" w:rsidRPr="00416FF7" w:rsidRDefault="003B397E" w:rsidP="003B397E">
            <w:pPr>
              <w:pStyle w:val="a4"/>
              <w:rPr>
                <w:sz w:val="24"/>
                <w:szCs w:val="24"/>
              </w:rPr>
            </w:pPr>
            <w:r w:rsidRPr="00416FF7">
              <w:rPr>
                <w:sz w:val="24"/>
                <w:szCs w:val="24"/>
              </w:rPr>
              <w:t>для автостоянок - 0 м,</w:t>
            </w:r>
          </w:p>
          <w:p w:rsidR="003B397E" w:rsidRPr="00416FF7" w:rsidRDefault="003B397E" w:rsidP="003B397E">
            <w:pPr>
              <w:pStyle w:val="a4"/>
              <w:rPr>
                <w:sz w:val="24"/>
                <w:szCs w:val="24"/>
              </w:rPr>
            </w:pPr>
            <w:r w:rsidRPr="00416FF7">
              <w:rPr>
                <w:sz w:val="24"/>
                <w:szCs w:val="24"/>
              </w:rPr>
              <w:t>для других объектов капитального строительства - 5 м</w:t>
            </w:r>
          </w:p>
        </w:tc>
        <w:tc>
          <w:tcPr>
            <w:tcW w:w="679" w:type="pct"/>
          </w:tcPr>
          <w:p w:rsidR="003B397E" w:rsidRPr="00416FF7" w:rsidRDefault="003B397E" w:rsidP="003B397E">
            <w:pPr>
              <w:pStyle w:val="a4"/>
              <w:rPr>
                <w:sz w:val="24"/>
                <w:szCs w:val="24"/>
              </w:rPr>
            </w:pPr>
            <w:r w:rsidRPr="00416FF7">
              <w:rPr>
                <w:sz w:val="24"/>
                <w:szCs w:val="24"/>
              </w:rPr>
              <w:t>12 м</w:t>
            </w:r>
          </w:p>
        </w:tc>
        <w:tc>
          <w:tcPr>
            <w:tcW w:w="865" w:type="pct"/>
          </w:tcPr>
          <w:p w:rsidR="003B397E" w:rsidRPr="00416FF7" w:rsidRDefault="003B397E" w:rsidP="003B397E">
            <w:pPr>
              <w:pStyle w:val="a4"/>
              <w:rPr>
                <w:sz w:val="24"/>
                <w:szCs w:val="24"/>
              </w:rPr>
            </w:pPr>
            <w:r w:rsidRPr="00416FF7">
              <w:rPr>
                <w:sz w:val="24"/>
                <w:szCs w:val="24"/>
              </w:rPr>
              <w:t>80 %</w:t>
            </w:r>
          </w:p>
        </w:tc>
      </w:tr>
      <w:tr w:rsidR="003B397E" w:rsidRPr="00416FF7" w:rsidTr="00324D70">
        <w:tc>
          <w:tcPr>
            <w:tcW w:w="242" w:type="pct"/>
          </w:tcPr>
          <w:p w:rsidR="003B397E" w:rsidRPr="00416FF7" w:rsidRDefault="003B397E" w:rsidP="003B397E">
            <w:pPr>
              <w:pStyle w:val="a4"/>
              <w:rPr>
                <w:sz w:val="24"/>
                <w:szCs w:val="24"/>
              </w:rPr>
            </w:pPr>
            <w:r w:rsidRPr="00416FF7">
              <w:rPr>
                <w:sz w:val="24"/>
                <w:szCs w:val="24"/>
              </w:rPr>
              <w:t>6.8</w:t>
            </w:r>
          </w:p>
        </w:tc>
        <w:tc>
          <w:tcPr>
            <w:tcW w:w="731" w:type="pct"/>
          </w:tcPr>
          <w:p w:rsidR="003B397E" w:rsidRPr="00416FF7" w:rsidRDefault="003B397E" w:rsidP="003B397E">
            <w:pPr>
              <w:pStyle w:val="a4"/>
              <w:rPr>
                <w:sz w:val="24"/>
                <w:szCs w:val="24"/>
              </w:rPr>
            </w:pPr>
            <w:r w:rsidRPr="00416FF7">
              <w:rPr>
                <w:sz w:val="24"/>
                <w:szCs w:val="24"/>
              </w:rPr>
              <w:t xml:space="preserve">Связь </w:t>
            </w:r>
          </w:p>
        </w:tc>
        <w:tc>
          <w:tcPr>
            <w:tcW w:w="577" w:type="pct"/>
          </w:tcPr>
          <w:p w:rsidR="003B397E" w:rsidRPr="00416FF7" w:rsidRDefault="003B397E" w:rsidP="003B397E">
            <w:pPr>
              <w:pStyle w:val="a4"/>
              <w:rPr>
                <w:sz w:val="24"/>
                <w:szCs w:val="24"/>
              </w:rPr>
            </w:pPr>
            <w:r w:rsidRPr="00416FF7">
              <w:rPr>
                <w:sz w:val="24"/>
                <w:szCs w:val="24"/>
              </w:rPr>
              <w:t>1000 м²</w:t>
            </w:r>
          </w:p>
        </w:tc>
        <w:tc>
          <w:tcPr>
            <w:tcW w:w="577" w:type="pct"/>
          </w:tcPr>
          <w:p w:rsidR="003B397E" w:rsidRPr="00416FF7" w:rsidRDefault="003B397E" w:rsidP="003B397E">
            <w:pPr>
              <w:pStyle w:val="a4"/>
              <w:rPr>
                <w:sz w:val="24"/>
                <w:szCs w:val="24"/>
              </w:rPr>
            </w:pPr>
            <w:r w:rsidRPr="00416FF7">
              <w:rPr>
                <w:sz w:val="24"/>
                <w:szCs w:val="24"/>
              </w:rPr>
              <w:t>100000 м²</w:t>
            </w:r>
          </w:p>
        </w:tc>
        <w:tc>
          <w:tcPr>
            <w:tcW w:w="630" w:type="pct"/>
          </w:tcPr>
          <w:p w:rsidR="003B397E" w:rsidRPr="00416FF7" w:rsidRDefault="003B397E" w:rsidP="003B397E">
            <w:pPr>
              <w:pStyle w:val="a4"/>
              <w:rPr>
                <w:sz w:val="24"/>
                <w:szCs w:val="24"/>
              </w:rPr>
            </w:pPr>
            <w:r w:rsidRPr="00416FF7">
              <w:rPr>
                <w:sz w:val="24"/>
                <w:szCs w:val="24"/>
              </w:rPr>
              <w:t>для объектов связи, радиовещания, телевидения - 0 м;</w:t>
            </w:r>
          </w:p>
          <w:p w:rsidR="003B397E" w:rsidRPr="00416FF7" w:rsidRDefault="003B397E" w:rsidP="003B397E">
            <w:pPr>
              <w:pStyle w:val="a4"/>
              <w:rPr>
                <w:sz w:val="24"/>
                <w:szCs w:val="24"/>
              </w:rPr>
            </w:pPr>
            <w:r w:rsidRPr="00416FF7">
              <w:rPr>
                <w:sz w:val="24"/>
                <w:szCs w:val="24"/>
              </w:rPr>
              <w:t>для других объектов капитального строительства - 3 м</w:t>
            </w:r>
          </w:p>
        </w:tc>
        <w:tc>
          <w:tcPr>
            <w:tcW w:w="700" w:type="pct"/>
          </w:tcPr>
          <w:p w:rsidR="003B397E" w:rsidRPr="00416FF7" w:rsidRDefault="003B397E" w:rsidP="003B397E">
            <w:pPr>
              <w:pStyle w:val="a4"/>
              <w:rPr>
                <w:sz w:val="24"/>
                <w:szCs w:val="24"/>
              </w:rPr>
            </w:pPr>
            <w:r w:rsidRPr="00416FF7">
              <w:rPr>
                <w:sz w:val="24"/>
                <w:szCs w:val="24"/>
              </w:rPr>
              <w:t>для объектов связи, радиовещания, телевидения - 0 м;</w:t>
            </w:r>
          </w:p>
          <w:p w:rsidR="003B397E" w:rsidRPr="00416FF7" w:rsidRDefault="003B397E" w:rsidP="003B397E">
            <w:pPr>
              <w:pStyle w:val="a4"/>
              <w:rPr>
                <w:sz w:val="24"/>
                <w:szCs w:val="24"/>
              </w:rPr>
            </w:pPr>
            <w:r w:rsidRPr="00416FF7">
              <w:rPr>
                <w:sz w:val="24"/>
                <w:szCs w:val="24"/>
              </w:rPr>
              <w:t>для других объектов капитального строительства - 5 м</w:t>
            </w:r>
          </w:p>
        </w:tc>
        <w:tc>
          <w:tcPr>
            <w:tcW w:w="679" w:type="pct"/>
          </w:tcPr>
          <w:p w:rsidR="003B397E" w:rsidRPr="00416FF7" w:rsidRDefault="003B397E" w:rsidP="003B397E">
            <w:pPr>
              <w:pStyle w:val="a4"/>
              <w:rPr>
                <w:sz w:val="24"/>
                <w:szCs w:val="24"/>
              </w:rPr>
            </w:pPr>
            <w:r w:rsidRPr="00416FF7">
              <w:rPr>
                <w:sz w:val="24"/>
                <w:szCs w:val="24"/>
              </w:rPr>
              <w:t>12 м</w:t>
            </w:r>
          </w:p>
        </w:tc>
        <w:tc>
          <w:tcPr>
            <w:tcW w:w="865" w:type="pct"/>
          </w:tcPr>
          <w:p w:rsidR="003B397E" w:rsidRPr="00416FF7" w:rsidRDefault="003B397E" w:rsidP="003B397E">
            <w:pPr>
              <w:pStyle w:val="a4"/>
              <w:rPr>
                <w:sz w:val="24"/>
                <w:szCs w:val="24"/>
              </w:rPr>
            </w:pPr>
            <w:r w:rsidRPr="00416FF7">
              <w:rPr>
                <w:sz w:val="24"/>
                <w:szCs w:val="24"/>
              </w:rPr>
              <w:t>Не подлежит установлению</w:t>
            </w:r>
          </w:p>
        </w:tc>
      </w:tr>
      <w:tr w:rsidR="003B397E" w:rsidRPr="00416FF7" w:rsidTr="00324D70">
        <w:tc>
          <w:tcPr>
            <w:tcW w:w="242" w:type="pct"/>
          </w:tcPr>
          <w:p w:rsidR="003B397E" w:rsidRPr="00416FF7" w:rsidRDefault="003B397E" w:rsidP="003B397E">
            <w:pPr>
              <w:suppressAutoHyphens/>
              <w:spacing w:after="0" w:line="240" w:lineRule="auto"/>
              <w:rPr>
                <w:rFonts w:ascii="Times New Roman" w:eastAsia="Times New Roman" w:hAnsi="Times New Roman" w:cs="Times New Roman"/>
                <w:b/>
                <w:sz w:val="24"/>
                <w:szCs w:val="24"/>
                <w:lang w:eastAsia="ar-SA"/>
              </w:rPr>
            </w:pPr>
          </w:p>
        </w:tc>
        <w:tc>
          <w:tcPr>
            <w:tcW w:w="4758" w:type="pct"/>
            <w:gridSpan w:val="7"/>
          </w:tcPr>
          <w:p w:rsidR="003B397E" w:rsidRPr="00416FF7" w:rsidRDefault="003B397E" w:rsidP="003B397E">
            <w:pPr>
              <w:suppressAutoHyphens/>
              <w:spacing w:after="0" w:line="240" w:lineRule="auto"/>
              <w:rPr>
                <w:rFonts w:ascii="Times New Roman" w:eastAsia="Times New Roman" w:hAnsi="Times New Roman" w:cs="Times New Roman"/>
                <w:b/>
                <w:sz w:val="24"/>
                <w:szCs w:val="24"/>
                <w:lang w:eastAsia="ar-SA"/>
              </w:rPr>
            </w:pPr>
            <w:r w:rsidRPr="00416FF7">
              <w:rPr>
                <w:rFonts w:ascii="Times New Roman" w:eastAsia="Times New Roman" w:hAnsi="Times New Roman" w:cs="Times New Roman"/>
                <w:b/>
                <w:sz w:val="24"/>
                <w:szCs w:val="24"/>
                <w:lang w:eastAsia="ar-SA"/>
              </w:rPr>
              <w:t>Вспомогательные</w:t>
            </w:r>
          </w:p>
        </w:tc>
      </w:tr>
      <w:tr w:rsidR="003B397E" w:rsidRPr="00416FF7" w:rsidTr="00324D70">
        <w:tc>
          <w:tcPr>
            <w:tcW w:w="242"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2.7.1</w:t>
            </w:r>
          </w:p>
        </w:tc>
        <w:tc>
          <w:tcPr>
            <w:tcW w:w="73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Объекты гаражного назначения</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3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0 м</w:t>
            </w:r>
          </w:p>
        </w:tc>
        <w:tc>
          <w:tcPr>
            <w:tcW w:w="70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12 м</w:t>
            </w:r>
          </w:p>
        </w:tc>
        <w:tc>
          <w:tcPr>
            <w:tcW w:w="86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3B397E" w:rsidRPr="00416FF7" w:rsidTr="00324D70">
        <w:tc>
          <w:tcPr>
            <w:tcW w:w="242"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3.1</w:t>
            </w:r>
          </w:p>
        </w:tc>
        <w:tc>
          <w:tcPr>
            <w:tcW w:w="73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Коммунальное обслуживание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3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объектов инженерно-технического обеспечения - 0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хозяйственных построек - 1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для других объектов капитального строительства - 3 м</w:t>
            </w:r>
          </w:p>
        </w:tc>
        <w:tc>
          <w:tcPr>
            <w:tcW w:w="70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для объектов инженерно-технического обеспечения - 0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xml:space="preserve">для других объектов капитального </w:t>
            </w:r>
            <w:r w:rsidRPr="00416FF7">
              <w:rPr>
                <w:rFonts w:ascii="Times New Roman" w:eastAsia="Times New Roman" w:hAnsi="Times New Roman" w:cs="Times New Roman"/>
                <w:sz w:val="24"/>
                <w:szCs w:val="24"/>
                <w:lang w:eastAsia="zh-CN"/>
              </w:rPr>
              <w:lastRenderedPageBreak/>
              <w:t>строительства - 5 м</w:t>
            </w:r>
          </w:p>
        </w:tc>
        <w:tc>
          <w:tcPr>
            <w:tcW w:w="67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12 м</w:t>
            </w:r>
          </w:p>
        </w:tc>
        <w:tc>
          <w:tcPr>
            <w:tcW w:w="865"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только объектов инженерно-технического обеспечения - 100 %,</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иных объектов - 80 %</w:t>
            </w:r>
          </w:p>
        </w:tc>
      </w:tr>
    </w:tbl>
    <w:p w:rsidR="003B397E" w:rsidRPr="00416FF7" w:rsidRDefault="003B397E" w:rsidP="003B397E">
      <w:pPr>
        <w:spacing w:after="0" w:line="240" w:lineRule="auto"/>
        <w:ind w:firstLine="851"/>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в случае формирования земельных участков для размещения линейных объектов - не подлежит установлению.</w:t>
      </w:r>
    </w:p>
    <w:p w:rsidR="003B397E" w:rsidRDefault="003B397E" w:rsidP="003B397E">
      <w:pPr>
        <w:tabs>
          <w:tab w:val="left" w:pos="900"/>
        </w:tabs>
        <w:spacing w:after="0" w:line="240" w:lineRule="auto"/>
        <w:rPr>
          <w:rFonts w:ascii="Times New Roman" w:eastAsia="Times New Roman" w:hAnsi="Times New Roman" w:cs="Times New Roman"/>
          <w:sz w:val="24"/>
          <w:szCs w:val="24"/>
          <w:lang w:eastAsia="zh-CN"/>
        </w:rPr>
      </w:pPr>
    </w:p>
    <w:p w:rsidR="003B397E" w:rsidRPr="003B397E" w:rsidRDefault="003B397E" w:rsidP="003B397E">
      <w:pPr>
        <w:tabs>
          <w:tab w:val="left" w:pos="900"/>
        </w:tabs>
        <w:rPr>
          <w:rFonts w:ascii="Times New Roman" w:eastAsia="Times New Roman" w:hAnsi="Times New Roman" w:cs="Times New Roman"/>
          <w:sz w:val="24"/>
          <w:szCs w:val="24"/>
          <w:lang w:eastAsia="zh-CN"/>
        </w:rPr>
        <w:sectPr w:rsidR="003B397E" w:rsidRPr="003B397E" w:rsidSect="003B397E">
          <w:pgSz w:w="16838" w:h="11906" w:orient="landscape"/>
          <w:pgMar w:top="1701" w:right="1134" w:bottom="850" w:left="1134" w:header="708" w:footer="708" w:gutter="0"/>
          <w:cols w:space="708"/>
          <w:docGrid w:linePitch="360"/>
        </w:sectPr>
      </w:pPr>
      <w:r>
        <w:rPr>
          <w:rFonts w:ascii="Times New Roman" w:eastAsia="Times New Roman" w:hAnsi="Times New Roman" w:cs="Times New Roman"/>
          <w:sz w:val="24"/>
          <w:szCs w:val="24"/>
          <w:lang w:eastAsia="zh-CN"/>
        </w:rPr>
        <w:tab/>
      </w:r>
    </w:p>
    <w:p w:rsidR="00A27B4C" w:rsidRPr="00416FF7" w:rsidRDefault="00A27B4C" w:rsidP="00A27B4C">
      <w:pPr>
        <w:spacing w:after="0" w:line="240" w:lineRule="auto"/>
        <w:rPr>
          <w:rFonts w:ascii="Times New Roman" w:eastAsia="Times New Roman" w:hAnsi="Times New Roman" w:cs="Times New Roman"/>
          <w:sz w:val="24"/>
          <w:szCs w:val="24"/>
          <w:lang w:eastAsia="zh-CN"/>
        </w:rPr>
      </w:pPr>
    </w:p>
    <w:p w:rsidR="00A27B4C" w:rsidRPr="00416FF7" w:rsidRDefault="00A27B4C" w:rsidP="00A27B4C">
      <w:pPr>
        <w:spacing w:after="0" w:line="240" w:lineRule="auto"/>
        <w:jc w:val="center"/>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t>Глава 9. Рекреационные зоны</w:t>
      </w:r>
    </w:p>
    <w:p w:rsidR="00A27B4C" w:rsidRPr="00416FF7" w:rsidRDefault="00A27B4C" w:rsidP="00A27B4C">
      <w:pPr>
        <w:spacing w:after="0" w:line="240" w:lineRule="auto"/>
        <w:rPr>
          <w:rFonts w:ascii="Times New Roman" w:eastAsia="Times New Roman" w:hAnsi="Times New Roman" w:cs="Times New Roman"/>
          <w:b/>
          <w:sz w:val="24"/>
          <w:szCs w:val="24"/>
          <w:lang w:eastAsia="zh-CN"/>
        </w:rPr>
      </w:pPr>
    </w:p>
    <w:p w:rsidR="00A27B4C" w:rsidRPr="00416FF7" w:rsidRDefault="00A27B4C" w:rsidP="00A27B4C">
      <w:pPr>
        <w:spacing w:after="0" w:line="240" w:lineRule="auto"/>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t>Статья 25. Территориальная зона Р.1 – Зона природного ландшафта</w:t>
      </w:r>
    </w:p>
    <w:p w:rsidR="00A27B4C" w:rsidRPr="00416FF7" w:rsidRDefault="00A27B4C" w:rsidP="00A27B4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Виды разрешенного использования земельных участков и объектов капитального строительства:</w:t>
      </w:r>
    </w:p>
    <w:p w:rsidR="00A27B4C" w:rsidRPr="00416FF7" w:rsidRDefault="00A27B4C" w:rsidP="00A27B4C">
      <w:pPr>
        <w:spacing w:after="0" w:line="240" w:lineRule="auto"/>
        <w:rPr>
          <w:rFonts w:ascii="Times New Roman" w:eastAsia="Times New Roman" w:hAnsi="Times New Roman" w:cs="Times New Roman"/>
          <w:sz w:val="24"/>
          <w:szCs w:val="24"/>
          <w:lang w:eastAsia="zh-CN"/>
        </w:rPr>
      </w:pPr>
    </w:p>
    <w:tbl>
      <w:tblPr>
        <w:tblW w:w="9634" w:type="dxa"/>
        <w:tblLayout w:type="fixed"/>
        <w:tblLook w:val="0000" w:firstRow="0" w:lastRow="0" w:firstColumn="0" w:lastColumn="0" w:noHBand="0" w:noVBand="0"/>
      </w:tblPr>
      <w:tblGrid>
        <w:gridCol w:w="704"/>
        <w:gridCol w:w="4406"/>
        <w:gridCol w:w="4524"/>
      </w:tblGrid>
      <w:tr w:rsidR="00A27B4C" w:rsidRPr="00416FF7" w:rsidTr="00EE5541">
        <w:trPr>
          <w:tblHeader/>
        </w:trPr>
        <w:tc>
          <w:tcPr>
            <w:tcW w:w="704" w:type="dxa"/>
            <w:tcBorders>
              <w:top w:val="single" w:sz="4" w:space="0" w:color="000000"/>
              <w:left w:val="single" w:sz="4" w:space="0" w:color="000000"/>
              <w:bottom w:val="single" w:sz="4" w:space="0" w:color="000000"/>
            </w:tcBorders>
            <w:vAlign w:val="center"/>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4406" w:type="dxa"/>
            <w:tcBorders>
              <w:top w:val="single" w:sz="4" w:space="0" w:color="000000"/>
              <w:left w:val="single" w:sz="4" w:space="0" w:color="000000"/>
              <w:bottom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Вид разрешенного использования </w:t>
            </w:r>
            <w:r w:rsidRPr="00416FF7">
              <w:rPr>
                <w:rFonts w:ascii="Times New Roman" w:eastAsia="Times New Roman" w:hAnsi="Times New Roman" w:cs="Times New Roman"/>
                <w:b/>
                <w:bCs/>
                <w:sz w:val="24"/>
                <w:szCs w:val="24"/>
                <w:lang w:eastAsia="zh-CN"/>
              </w:rPr>
              <w:br/>
              <w:t xml:space="preserve">земельных участков и объектов </w:t>
            </w:r>
            <w:r w:rsidRPr="00416FF7">
              <w:rPr>
                <w:rFonts w:ascii="Times New Roman" w:eastAsia="Times New Roman" w:hAnsi="Times New Roman" w:cs="Times New Roman"/>
                <w:b/>
                <w:bCs/>
                <w:sz w:val="24"/>
                <w:szCs w:val="24"/>
                <w:lang w:eastAsia="zh-CN"/>
              </w:rPr>
              <w:br/>
              <w:t>капитального строительства</w:t>
            </w:r>
          </w:p>
        </w:tc>
        <w:tc>
          <w:tcPr>
            <w:tcW w:w="4524" w:type="dxa"/>
            <w:tcBorders>
              <w:top w:val="single" w:sz="4" w:space="0" w:color="000000"/>
              <w:left w:val="single" w:sz="4" w:space="0" w:color="000000"/>
              <w:bottom w:val="single" w:sz="4" w:space="0" w:color="000000"/>
              <w:right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Описание вида разрешенного использования земельного участка</w:t>
            </w:r>
          </w:p>
        </w:tc>
      </w:tr>
      <w:tr w:rsidR="00A27B4C" w:rsidRPr="00416FF7" w:rsidTr="00EE5541">
        <w:tc>
          <w:tcPr>
            <w:tcW w:w="704"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c>
          <w:tcPr>
            <w:tcW w:w="4406"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r>
      <w:tr w:rsidR="00A27B4C" w:rsidRPr="00416FF7" w:rsidTr="00EE5541">
        <w:tc>
          <w:tcPr>
            <w:tcW w:w="704"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9.1</w:t>
            </w:r>
          </w:p>
        </w:tc>
        <w:tc>
          <w:tcPr>
            <w:tcW w:w="4406"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sz w:val="24"/>
                <w:szCs w:val="24"/>
                <w:lang w:eastAsia="zh-CN"/>
              </w:rPr>
              <w:t>Охрана природных территорий</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b/>
                <w:bCs/>
                <w:sz w:val="24"/>
                <w:szCs w:val="24"/>
                <w:lang w:eastAsia="zh-CN"/>
              </w:rPr>
            </w:pPr>
            <w:r w:rsidRPr="00416FF7">
              <w:rPr>
                <w:rFonts w:ascii="Times New Roman" w:hAnsi="Times New Roman" w:cs="Times New Roman"/>
                <w:sz w:val="24"/>
                <w:szCs w:val="24"/>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A27B4C" w:rsidRPr="00416FF7" w:rsidTr="00EE5541">
        <w:tc>
          <w:tcPr>
            <w:tcW w:w="704"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p>
        </w:tc>
        <w:tc>
          <w:tcPr>
            <w:tcW w:w="8930" w:type="dxa"/>
            <w:gridSpan w:val="2"/>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b/>
                <w:sz w:val="24"/>
                <w:szCs w:val="24"/>
                <w:lang w:eastAsia="zh-CN"/>
              </w:rPr>
              <w:t>Условно разрешенные</w:t>
            </w:r>
          </w:p>
        </w:tc>
      </w:tr>
      <w:tr w:rsidR="00A27B4C" w:rsidRPr="00416FF7" w:rsidTr="00EE5541">
        <w:tc>
          <w:tcPr>
            <w:tcW w:w="704"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6.8</w:t>
            </w:r>
          </w:p>
        </w:tc>
        <w:tc>
          <w:tcPr>
            <w:tcW w:w="4406"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tabs>
                <w:tab w:val="left" w:pos="3255"/>
              </w:tabs>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Связь</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416FF7">
              <w:rPr>
                <w:rFonts w:ascii="Times New Roman" w:hAnsi="Times New Roman" w:cs="Times New Roman"/>
                <w:sz w:val="24"/>
                <w:szCs w:val="24"/>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w:t>
            </w:r>
            <w:hyperlink r:id="rId23" w:history="1">
              <w:r w:rsidRPr="00416FF7">
                <w:rPr>
                  <w:rFonts w:ascii="Times New Roman" w:hAnsi="Times New Roman" w:cs="Times New Roman"/>
                  <w:sz w:val="24"/>
                  <w:szCs w:val="24"/>
                </w:rPr>
                <w:t>кодом 3.1</w:t>
              </w:r>
            </w:hyperlink>
          </w:p>
        </w:tc>
      </w:tr>
      <w:tr w:rsidR="00A27B4C" w:rsidRPr="00416FF7" w:rsidTr="00EE5541">
        <w:tc>
          <w:tcPr>
            <w:tcW w:w="704"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4.7</w:t>
            </w:r>
          </w:p>
        </w:tc>
        <w:tc>
          <w:tcPr>
            <w:tcW w:w="4406"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tabs>
                <w:tab w:val="left" w:pos="3255"/>
              </w:tabs>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Гостиничное обслуживание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A27B4C" w:rsidRPr="00416FF7" w:rsidTr="00EE5541">
        <w:tc>
          <w:tcPr>
            <w:tcW w:w="704"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5.1</w:t>
            </w:r>
          </w:p>
        </w:tc>
        <w:tc>
          <w:tcPr>
            <w:tcW w:w="4406"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tabs>
                <w:tab w:val="left" w:pos="3255"/>
              </w:tabs>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Спорт</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w:t>
            </w:r>
            <w:r w:rsidRPr="00416FF7">
              <w:rPr>
                <w:rFonts w:ascii="Times New Roman" w:hAnsi="Times New Roman" w:cs="Times New Roman"/>
                <w:sz w:val="24"/>
                <w:szCs w:val="24"/>
              </w:rPr>
              <w:lastRenderedPageBreak/>
              <w:t>(причалы и сооружения, необходимые для водных видов спорта и хранения соответствующего инвентаря);</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спортивных баз и лагерей</w:t>
            </w:r>
          </w:p>
        </w:tc>
      </w:tr>
      <w:tr w:rsidR="00A27B4C" w:rsidRPr="00416FF7" w:rsidTr="00EE5541">
        <w:tc>
          <w:tcPr>
            <w:tcW w:w="704"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3.4</w:t>
            </w:r>
          </w:p>
        </w:tc>
        <w:tc>
          <w:tcPr>
            <w:tcW w:w="4406"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tabs>
                <w:tab w:val="left" w:pos="3255"/>
              </w:tabs>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Здравоохранение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416FF7">
              <w:rPr>
                <w:rFonts w:ascii="Times New Roman" w:hAnsi="Times New Roman" w:cs="Times New Roman"/>
                <w:sz w:val="24"/>
                <w:szCs w:val="24"/>
              </w:rPr>
              <w:t xml:space="preserve">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r:id="rId24" w:history="1">
              <w:r w:rsidRPr="00416FF7">
                <w:rPr>
                  <w:rFonts w:ascii="Times New Roman" w:hAnsi="Times New Roman" w:cs="Times New Roman"/>
                  <w:color w:val="0000FF"/>
                  <w:sz w:val="24"/>
                  <w:szCs w:val="24"/>
                </w:rPr>
                <w:t>кодами 3.4.1</w:t>
              </w:r>
            </w:hyperlink>
            <w:r w:rsidRPr="00416FF7">
              <w:rPr>
                <w:rFonts w:ascii="Times New Roman" w:hAnsi="Times New Roman" w:cs="Times New Roman"/>
                <w:sz w:val="24"/>
                <w:szCs w:val="24"/>
              </w:rPr>
              <w:t xml:space="preserve"> - </w:t>
            </w:r>
            <w:hyperlink r:id="rId25" w:history="1">
              <w:r w:rsidRPr="00416FF7">
                <w:rPr>
                  <w:rFonts w:ascii="Times New Roman" w:hAnsi="Times New Roman" w:cs="Times New Roman"/>
                  <w:color w:val="0000FF"/>
                  <w:sz w:val="24"/>
                  <w:szCs w:val="24"/>
                </w:rPr>
                <w:t>3.4.2</w:t>
              </w:r>
            </w:hyperlink>
          </w:p>
        </w:tc>
      </w:tr>
      <w:tr w:rsidR="00A27B4C" w:rsidRPr="00416FF7" w:rsidTr="00EE5541">
        <w:tc>
          <w:tcPr>
            <w:tcW w:w="704" w:type="dxa"/>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4.6</w:t>
            </w:r>
          </w:p>
        </w:tc>
        <w:tc>
          <w:tcPr>
            <w:tcW w:w="4406" w:type="dxa"/>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Общественное питание</w:t>
            </w:r>
          </w:p>
        </w:tc>
        <w:tc>
          <w:tcPr>
            <w:tcW w:w="4524" w:type="dxa"/>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r>
    </w:tbl>
    <w:p w:rsidR="003B397E" w:rsidRDefault="003B397E" w:rsidP="00A27B4C">
      <w:pPr>
        <w:spacing w:after="0" w:line="240" w:lineRule="auto"/>
        <w:rPr>
          <w:rFonts w:ascii="Times New Roman" w:eastAsia="Times New Roman" w:hAnsi="Times New Roman" w:cs="Times New Roman"/>
          <w:sz w:val="24"/>
          <w:szCs w:val="24"/>
          <w:lang w:eastAsia="zh-CN"/>
        </w:rPr>
        <w:sectPr w:rsidR="003B397E" w:rsidSect="003B397E">
          <w:pgSz w:w="11906" w:h="16838"/>
          <w:pgMar w:top="1134" w:right="850" w:bottom="1134" w:left="1701" w:header="708" w:footer="708" w:gutter="0"/>
          <w:cols w:space="708"/>
          <w:docGrid w:linePitch="360"/>
        </w:sectPr>
      </w:pPr>
    </w:p>
    <w:p w:rsidR="003B397E" w:rsidRPr="00416FF7" w:rsidRDefault="003B397E" w:rsidP="003B397E">
      <w:pPr>
        <w:tabs>
          <w:tab w:val="left" w:pos="2805"/>
        </w:tabs>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2. Предельные размеры земельных участков и предельные параметры разрешенного строительства, реконструкции объектов капитального строительства территориальной зоны Р.1: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6"/>
        <w:gridCol w:w="2185"/>
        <w:gridCol w:w="1908"/>
        <w:gridCol w:w="1774"/>
        <w:gridCol w:w="2045"/>
        <w:gridCol w:w="1911"/>
        <w:gridCol w:w="1976"/>
        <w:gridCol w:w="1955"/>
      </w:tblGrid>
      <w:tr w:rsidR="003B397E" w:rsidRPr="00416FF7" w:rsidTr="003B397E">
        <w:trPr>
          <w:trHeight w:val="758"/>
        </w:trPr>
        <w:tc>
          <w:tcPr>
            <w:tcW w:w="281"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754"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Вид разрешенного использования земельных участков и объектов капитального строительства</w:t>
            </w:r>
          </w:p>
        </w:tc>
        <w:tc>
          <w:tcPr>
            <w:tcW w:w="1272" w:type="pct"/>
            <w:gridSpan w:val="2"/>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Площадь земельных участков</w:t>
            </w:r>
          </w:p>
        </w:tc>
        <w:tc>
          <w:tcPr>
            <w:tcW w:w="706"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660"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Минимальный отступ от красной линии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659"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Предельная (максимальная) высота объектов капитального строительства</w:t>
            </w:r>
          </w:p>
        </w:tc>
        <w:tc>
          <w:tcPr>
            <w:tcW w:w="669"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Максимальный процент застройки в границах земельного участка</w:t>
            </w:r>
          </w:p>
        </w:tc>
      </w:tr>
      <w:tr w:rsidR="003B397E" w:rsidRPr="00416FF7" w:rsidTr="003B397E">
        <w:trPr>
          <w:cantSplit/>
          <w:trHeight w:val="1134"/>
        </w:trPr>
        <w:tc>
          <w:tcPr>
            <w:tcW w:w="281"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754"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659" w:type="pct"/>
            <w:textDirection w:val="btLr"/>
          </w:tcPr>
          <w:p w:rsidR="003B397E" w:rsidRPr="00416FF7" w:rsidRDefault="003B397E"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Минимальная </w:t>
            </w:r>
          </w:p>
        </w:tc>
        <w:tc>
          <w:tcPr>
            <w:tcW w:w="612" w:type="pct"/>
            <w:shd w:val="clear" w:color="auto" w:fill="auto"/>
            <w:textDirection w:val="btLr"/>
          </w:tcPr>
          <w:p w:rsidR="003B397E" w:rsidRPr="00416FF7" w:rsidRDefault="003B397E"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Максимальная</w:t>
            </w:r>
          </w:p>
        </w:tc>
        <w:tc>
          <w:tcPr>
            <w:tcW w:w="706"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660"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659"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669"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r>
      <w:tr w:rsidR="003B397E" w:rsidRPr="00416FF7" w:rsidTr="003B397E">
        <w:trPr>
          <w:trHeight w:val="269"/>
          <w:tblHeader/>
        </w:trPr>
        <w:tc>
          <w:tcPr>
            <w:tcW w:w="281"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1</w:t>
            </w:r>
          </w:p>
        </w:tc>
        <w:tc>
          <w:tcPr>
            <w:tcW w:w="754"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2</w:t>
            </w:r>
          </w:p>
        </w:tc>
        <w:tc>
          <w:tcPr>
            <w:tcW w:w="659"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3</w:t>
            </w:r>
          </w:p>
        </w:tc>
        <w:tc>
          <w:tcPr>
            <w:tcW w:w="612" w:type="pct"/>
            <w:shd w:val="clear" w:color="auto" w:fill="auto"/>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4</w:t>
            </w:r>
          </w:p>
        </w:tc>
        <w:tc>
          <w:tcPr>
            <w:tcW w:w="706"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5</w:t>
            </w:r>
          </w:p>
        </w:tc>
        <w:tc>
          <w:tcPr>
            <w:tcW w:w="660"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6</w:t>
            </w:r>
          </w:p>
        </w:tc>
        <w:tc>
          <w:tcPr>
            <w:tcW w:w="659"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7</w:t>
            </w:r>
          </w:p>
        </w:tc>
        <w:tc>
          <w:tcPr>
            <w:tcW w:w="669"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8</w:t>
            </w:r>
          </w:p>
        </w:tc>
      </w:tr>
      <w:tr w:rsidR="003B397E" w:rsidRPr="00416FF7" w:rsidTr="003B397E">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4719" w:type="pct"/>
            <w:gridSpan w:val="7"/>
          </w:tcPr>
          <w:p w:rsidR="003B397E" w:rsidRPr="00416FF7" w:rsidRDefault="003B397E"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r>
      <w:tr w:rsidR="003B397E" w:rsidRPr="00416FF7" w:rsidTr="003B397E">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9.1</w:t>
            </w:r>
          </w:p>
        </w:tc>
        <w:tc>
          <w:tcPr>
            <w:tcW w:w="754"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Охрана природных территорий</w:t>
            </w:r>
          </w:p>
        </w:tc>
        <w:tc>
          <w:tcPr>
            <w:tcW w:w="659" w:type="pct"/>
          </w:tcPr>
          <w:p w:rsidR="003B397E" w:rsidRPr="00416FF7" w:rsidRDefault="003B397E" w:rsidP="003B397E">
            <w:pPr>
              <w:pStyle w:val="a4"/>
              <w:rPr>
                <w:sz w:val="24"/>
                <w:szCs w:val="24"/>
              </w:rPr>
            </w:pPr>
            <w:r w:rsidRPr="00416FF7">
              <w:rPr>
                <w:sz w:val="24"/>
                <w:szCs w:val="24"/>
                <w:lang w:eastAsia="zh-CN"/>
              </w:rPr>
              <w:t>не подлежит установлению</w:t>
            </w:r>
          </w:p>
        </w:tc>
        <w:tc>
          <w:tcPr>
            <w:tcW w:w="612"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706"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660"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65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66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r>
      <w:tr w:rsidR="003B397E" w:rsidRPr="00416FF7" w:rsidTr="003B397E">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4719" w:type="pct"/>
            <w:gridSpan w:val="7"/>
            <w:tcBorders>
              <w:top w:val="single" w:sz="4" w:space="0" w:color="auto"/>
              <w:left w:val="single" w:sz="4" w:space="0" w:color="auto"/>
              <w:bottom w:val="single" w:sz="4" w:space="0" w:color="auto"/>
            </w:tcBorders>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hAnsi="Times New Roman" w:cs="Times New Roman"/>
                <w:b/>
                <w:bCs/>
                <w:sz w:val="24"/>
                <w:szCs w:val="24"/>
              </w:rPr>
              <w:t>Условно разрешенные</w:t>
            </w:r>
          </w:p>
        </w:tc>
      </w:tr>
      <w:tr w:rsidR="003B397E" w:rsidRPr="00416FF7" w:rsidTr="003B397E">
        <w:tc>
          <w:tcPr>
            <w:tcW w:w="281"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6.8</w:t>
            </w:r>
          </w:p>
        </w:tc>
        <w:tc>
          <w:tcPr>
            <w:tcW w:w="75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tabs>
                <w:tab w:val="left" w:pos="3255"/>
              </w:tabs>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Связь</w:t>
            </w:r>
          </w:p>
        </w:tc>
        <w:tc>
          <w:tcPr>
            <w:tcW w:w="65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612"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706"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м</w:t>
            </w:r>
          </w:p>
        </w:tc>
        <w:tc>
          <w:tcPr>
            <w:tcW w:w="66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5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r>
      <w:tr w:rsidR="003B397E" w:rsidRPr="00416FF7" w:rsidTr="003B397E">
        <w:tc>
          <w:tcPr>
            <w:tcW w:w="281"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4.7</w:t>
            </w:r>
          </w:p>
        </w:tc>
        <w:tc>
          <w:tcPr>
            <w:tcW w:w="75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tabs>
                <w:tab w:val="left" w:pos="3255"/>
              </w:tabs>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Гостиничное обслуживание</w:t>
            </w:r>
          </w:p>
        </w:tc>
        <w:tc>
          <w:tcPr>
            <w:tcW w:w="65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612"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706"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1 м</w:t>
            </w:r>
          </w:p>
        </w:tc>
        <w:tc>
          <w:tcPr>
            <w:tcW w:w="66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5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до 4-х этажей</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30 %</w:t>
            </w:r>
          </w:p>
        </w:tc>
      </w:tr>
      <w:tr w:rsidR="003B397E" w:rsidRPr="00416FF7" w:rsidTr="003B397E">
        <w:tc>
          <w:tcPr>
            <w:tcW w:w="281"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5.1</w:t>
            </w:r>
          </w:p>
        </w:tc>
        <w:tc>
          <w:tcPr>
            <w:tcW w:w="75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tabs>
                <w:tab w:val="left" w:pos="3255"/>
              </w:tabs>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Спорт</w:t>
            </w:r>
          </w:p>
        </w:tc>
        <w:tc>
          <w:tcPr>
            <w:tcW w:w="65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612"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706"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1 м</w:t>
            </w:r>
          </w:p>
        </w:tc>
        <w:tc>
          <w:tcPr>
            <w:tcW w:w="66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5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3B397E" w:rsidRPr="00416FF7" w:rsidTr="003B397E">
        <w:tc>
          <w:tcPr>
            <w:tcW w:w="281"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3.4</w:t>
            </w:r>
          </w:p>
        </w:tc>
        <w:tc>
          <w:tcPr>
            <w:tcW w:w="75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tabs>
                <w:tab w:val="left" w:pos="3255"/>
              </w:tabs>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Здравоохранение</w:t>
            </w:r>
          </w:p>
        </w:tc>
        <w:tc>
          <w:tcPr>
            <w:tcW w:w="65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612"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706"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1 м</w:t>
            </w:r>
          </w:p>
        </w:tc>
        <w:tc>
          <w:tcPr>
            <w:tcW w:w="66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5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до 4-х этажей</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30%</w:t>
            </w:r>
          </w:p>
        </w:tc>
      </w:tr>
      <w:tr w:rsidR="003B397E" w:rsidRPr="00416FF7" w:rsidTr="003B397E">
        <w:tc>
          <w:tcPr>
            <w:tcW w:w="281"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4.6</w:t>
            </w:r>
          </w:p>
        </w:tc>
        <w:tc>
          <w:tcPr>
            <w:tcW w:w="75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Общественное питание</w:t>
            </w:r>
          </w:p>
        </w:tc>
        <w:tc>
          <w:tcPr>
            <w:tcW w:w="65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612"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706"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1 м</w:t>
            </w:r>
          </w:p>
        </w:tc>
        <w:tc>
          <w:tcPr>
            <w:tcW w:w="66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5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до 4-х этажей</w:t>
            </w:r>
          </w:p>
        </w:tc>
        <w:tc>
          <w:tcPr>
            <w:tcW w:w="66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30%</w:t>
            </w:r>
          </w:p>
        </w:tc>
      </w:tr>
    </w:tbl>
    <w:p w:rsidR="003B397E" w:rsidRPr="00416FF7" w:rsidRDefault="003B397E" w:rsidP="003B397E">
      <w:pPr>
        <w:spacing w:after="0" w:line="240" w:lineRule="auto"/>
        <w:rPr>
          <w:rFonts w:ascii="Times New Roman" w:eastAsia="Times New Roman" w:hAnsi="Times New Roman" w:cs="Times New Roman"/>
          <w:b/>
          <w:sz w:val="24"/>
          <w:szCs w:val="24"/>
          <w:lang w:eastAsia="zh-CN"/>
        </w:rPr>
      </w:pPr>
    </w:p>
    <w:p w:rsidR="003B397E" w:rsidRDefault="003B397E" w:rsidP="00A27B4C">
      <w:pPr>
        <w:spacing w:after="0" w:line="240" w:lineRule="auto"/>
        <w:rPr>
          <w:rFonts w:ascii="Times New Roman" w:eastAsia="Times New Roman" w:hAnsi="Times New Roman" w:cs="Times New Roman"/>
          <w:sz w:val="24"/>
          <w:szCs w:val="24"/>
          <w:lang w:eastAsia="zh-CN"/>
        </w:rPr>
      </w:pPr>
    </w:p>
    <w:p w:rsidR="003B397E" w:rsidRDefault="003B397E" w:rsidP="003B397E">
      <w:pPr>
        <w:rPr>
          <w:rFonts w:ascii="Times New Roman" w:eastAsia="Times New Roman" w:hAnsi="Times New Roman" w:cs="Times New Roman"/>
          <w:sz w:val="24"/>
          <w:szCs w:val="24"/>
          <w:lang w:eastAsia="zh-CN"/>
        </w:rPr>
      </w:pPr>
    </w:p>
    <w:p w:rsidR="003B397E" w:rsidRDefault="003B397E" w:rsidP="003B397E">
      <w:pPr>
        <w:rPr>
          <w:rFonts w:ascii="Times New Roman" w:eastAsia="Times New Roman" w:hAnsi="Times New Roman" w:cs="Times New Roman"/>
          <w:sz w:val="24"/>
          <w:szCs w:val="24"/>
          <w:lang w:eastAsia="zh-CN"/>
        </w:rPr>
      </w:pPr>
    </w:p>
    <w:p w:rsidR="003B397E" w:rsidRPr="003B397E" w:rsidRDefault="003B397E" w:rsidP="003B397E">
      <w:pPr>
        <w:rPr>
          <w:rFonts w:ascii="Times New Roman" w:eastAsia="Times New Roman" w:hAnsi="Times New Roman" w:cs="Times New Roman"/>
          <w:sz w:val="24"/>
          <w:szCs w:val="24"/>
          <w:lang w:eastAsia="zh-CN"/>
        </w:rPr>
        <w:sectPr w:rsidR="003B397E" w:rsidRPr="003B397E" w:rsidSect="003B397E">
          <w:pgSz w:w="16838" w:h="11906" w:orient="landscape"/>
          <w:pgMar w:top="1701" w:right="1134" w:bottom="850" w:left="1134" w:header="708" w:footer="708" w:gutter="0"/>
          <w:cols w:space="708"/>
          <w:docGrid w:linePitch="360"/>
        </w:sectPr>
      </w:pPr>
    </w:p>
    <w:p w:rsidR="00A27B4C" w:rsidRPr="00416FF7" w:rsidRDefault="00A27B4C" w:rsidP="00A27B4C">
      <w:pPr>
        <w:spacing w:after="0" w:line="240" w:lineRule="auto"/>
        <w:rPr>
          <w:rFonts w:ascii="Times New Roman" w:eastAsia="Times New Roman" w:hAnsi="Times New Roman" w:cs="Times New Roman"/>
          <w:sz w:val="24"/>
          <w:szCs w:val="24"/>
          <w:lang w:eastAsia="zh-CN"/>
        </w:rPr>
      </w:pPr>
    </w:p>
    <w:p w:rsidR="00A27B4C" w:rsidRPr="00416FF7" w:rsidRDefault="00A27B4C" w:rsidP="00A27B4C">
      <w:pPr>
        <w:spacing w:after="0" w:line="240" w:lineRule="auto"/>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t>Статья 26. Территориальная зона Р.2 – Зона парков, скверов</w:t>
      </w:r>
    </w:p>
    <w:p w:rsidR="00A27B4C" w:rsidRPr="00416FF7" w:rsidRDefault="00A27B4C" w:rsidP="00A27B4C">
      <w:pPr>
        <w:widowControl w:val="0"/>
        <w:tabs>
          <w:tab w:val="left" w:pos="900"/>
        </w:tabs>
        <w:suppressAutoHyphens/>
        <w:autoSpaceDE w:val="0"/>
        <w:spacing w:after="0" w:line="240" w:lineRule="auto"/>
        <w:ind w:firstLine="540"/>
        <w:jc w:val="both"/>
        <w:rPr>
          <w:rFonts w:ascii="Times New Roman" w:eastAsia="Arial" w:hAnsi="Times New Roman" w:cs="Times New Roman"/>
          <w:sz w:val="24"/>
          <w:szCs w:val="24"/>
          <w:lang w:eastAsia="ar-SA"/>
        </w:rPr>
      </w:pPr>
    </w:p>
    <w:p w:rsidR="00A27B4C" w:rsidRPr="00416FF7" w:rsidRDefault="00A27B4C" w:rsidP="00A27B4C">
      <w:pPr>
        <w:widowControl w:val="0"/>
        <w:tabs>
          <w:tab w:val="left" w:pos="900"/>
        </w:tabs>
        <w:suppressAutoHyphens/>
        <w:autoSpaceDE w:val="0"/>
        <w:spacing w:after="0" w:line="240" w:lineRule="auto"/>
        <w:ind w:firstLine="540"/>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Зона парков, скверов предназначена для обеспечения правовых условий сохранения и использования природных объектов в целях отдыха, спорта и проведения досуга населением на обустроенных открытых пространствах.</w:t>
      </w:r>
    </w:p>
    <w:p w:rsidR="00A27B4C" w:rsidRPr="00416FF7" w:rsidRDefault="00A27B4C" w:rsidP="00A27B4C">
      <w:pPr>
        <w:spacing w:after="0" w:line="240" w:lineRule="auto"/>
        <w:rPr>
          <w:rFonts w:ascii="Times New Roman" w:eastAsia="Times New Roman" w:hAnsi="Times New Roman" w:cs="Times New Roman"/>
          <w:b/>
          <w:sz w:val="24"/>
          <w:szCs w:val="24"/>
          <w:lang w:eastAsia="zh-CN"/>
        </w:rPr>
      </w:pPr>
    </w:p>
    <w:p w:rsidR="00A27B4C" w:rsidRPr="00416FF7" w:rsidRDefault="00A27B4C" w:rsidP="00A27B4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Виды разрешенного использования земельных участков и объектов капитального строительства:</w:t>
      </w:r>
    </w:p>
    <w:tbl>
      <w:tblPr>
        <w:tblW w:w="5000" w:type="pct"/>
        <w:tblLook w:val="0000" w:firstRow="0" w:lastRow="0" w:firstColumn="0" w:lastColumn="0" w:noHBand="0" w:noVBand="0"/>
      </w:tblPr>
      <w:tblGrid>
        <w:gridCol w:w="661"/>
        <w:gridCol w:w="4142"/>
        <w:gridCol w:w="4542"/>
      </w:tblGrid>
      <w:tr w:rsidR="00A27B4C" w:rsidRPr="00416FF7" w:rsidTr="003B397E">
        <w:trPr>
          <w:tblHeader/>
        </w:trPr>
        <w:tc>
          <w:tcPr>
            <w:tcW w:w="354" w:type="pct"/>
            <w:tcBorders>
              <w:top w:val="single" w:sz="4" w:space="0" w:color="000000"/>
              <w:left w:val="single" w:sz="4" w:space="0" w:color="000000"/>
              <w:bottom w:val="single" w:sz="4" w:space="0" w:color="000000"/>
            </w:tcBorders>
            <w:vAlign w:val="center"/>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2216" w:type="pct"/>
            <w:tcBorders>
              <w:top w:val="single" w:sz="4" w:space="0" w:color="000000"/>
              <w:left w:val="single" w:sz="4" w:space="0" w:color="000000"/>
              <w:bottom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Вид разрешенного использования </w:t>
            </w:r>
            <w:r w:rsidRPr="00416FF7">
              <w:rPr>
                <w:rFonts w:ascii="Times New Roman" w:eastAsia="Times New Roman" w:hAnsi="Times New Roman" w:cs="Times New Roman"/>
                <w:b/>
                <w:bCs/>
                <w:sz w:val="24"/>
                <w:szCs w:val="24"/>
                <w:lang w:eastAsia="zh-CN"/>
              </w:rPr>
              <w:br/>
              <w:t xml:space="preserve">земельных участков и объектов </w:t>
            </w:r>
            <w:r w:rsidRPr="00416FF7">
              <w:rPr>
                <w:rFonts w:ascii="Times New Roman" w:eastAsia="Times New Roman" w:hAnsi="Times New Roman" w:cs="Times New Roman"/>
                <w:b/>
                <w:bCs/>
                <w:sz w:val="24"/>
                <w:szCs w:val="24"/>
                <w:lang w:eastAsia="zh-CN"/>
              </w:rPr>
              <w:br/>
              <w:t>капитального строительства</w:t>
            </w:r>
          </w:p>
        </w:tc>
        <w:tc>
          <w:tcPr>
            <w:tcW w:w="2430" w:type="pct"/>
            <w:tcBorders>
              <w:top w:val="single" w:sz="4" w:space="0" w:color="000000"/>
              <w:left w:val="single" w:sz="4" w:space="0" w:color="000000"/>
              <w:bottom w:val="single" w:sz="4" w:space="0" w:color="000000"/>
              <w:right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Описание вида разрешенного использования земельного участка</w:t>
            </w: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9.3</w:t>
            </w: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Историко-культурная деятельность</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12</w:t>
            </w: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Земельные участки (территории) общего пользования</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b/>
                <w:bCs/>
                <w:sz w:val="24"/>
                <w:szCs w:val="24"/>
                <w:lang w:eastAsia="zh-CN"/>
              </w:rPr>
            </w:pPr>
            <w:r w:rsidRPr="00416FF7">
              <w:rPr>
                <w:rFonts w:ascii="Times New Roman" w:hAnsi="Times New Roman" w:cs="Times New Roman"/>
                <w:sz w:val="24"/>
                <w:szCs w:val="24"/>
              </w:rPr>
              <w:t>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w:t>
            </w: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5.1</w:t>
            </w: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Спорт</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w:t>
            </w:r>
          </w:p>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b/>
                <w:bCs/>
                <w:sz w:val="24"/>
                <w:szCs w:val="24"/>
                <w:lang w:eastAsia="zh-CN"/>
              </w:rPr>
            </w:pPr>
            <w:r w:rsidRPr="00416FF7">
              <w:rPr>
                <w:rFonts w:ascii="Times New Roman" w:hAnsi="Times New Roman" w:cs="Times New Roman"/>
                <w:sz w:val="24"/>
                <w:szCs w:val="24"/>
              </w:rPr>
              <w:t>размещение спортивных баз и лагерей</w:t>
            </w: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3.6</w:t>
            </w: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Культурное развитие</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предназначенных для размещения в них музеев, выставочных залов, художественных галерей, домов </w:t>
            </w:r>
            <w:r w:rsidRPr="00416FF7">
              <w:rPr>
                <w:rFonts w:ascii="Times New Roman" w:hAnsi="Times New Roman" w:cs="Times New Roman"/>
                <w:sz w:val="24"/>
                <w:szCs w:val="24"/>
              </w:rPr>
              <w:lastRenderedPageBreak/>
              <w:t>культуры, библиотек, кинотеатров и кинозалов, театров, филармоний, планетариев;</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устройство площадок для празднеств и гуляний;</w:t>
            </w:r>
          </w:p>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b/>
                <w:bCs/>
                <w:sz w:val="24"/>
                <w:szCs w:val="24"/>
                <w:lang w:eastAsia="zh-CN"/>
              </w:rPr>
            </w:pPr>
            <w:r w:rsidRPr="00416FF7">
              <w:rPr>
                <w:rFonts w:ascii="Times New Roman" w:hAnsi="Times New Roman" w:cs="Times New Roman"/>
                <w:sz w:val="24"/>
                <w:szCs w:val="24"/>
              </w:rPr>
              <w:t>размещение зданий и сооружений для размещения цирков, зверинцев, зоопарков, океанариумов</w:t>
            </w: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p>
        </w:tc>
        <w:tc>
          <w:tcPr>
            <w:tcW w:w="4646" w:type="pct"/>
            <w:gridSpan w:val="2"/>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b/>
                <w:sz w:val="24"/>
                <w:szCs w:val="24"/>
                <w:lang w:eastAsia="zh-CN"/>
              </w:rPr>
              <w:t>Условно разрешенные</w:t>
            </w: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4.6</w:t>
            </w:r>
          </w:p>
        </w:tc>
        <w:tc>
          <w:tcPr>
            <w:tcW w:w="221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pStyle w:val="ConsPlusNormal"/>
              <w:jc w:val="both"/>
              <w:rPr>
                <w:sz w:val="24"/>
                <w:szCs w:val="24"/>
              </w:rPr>
            </w:pPr>
            <w:r w:rsidRPr="00416FF7">
              <w:rPr>
                <w:sz w:val="24"/>
                <w:szCs w:val="24"/>
              </w:rPr>
              <w:t>Общественное питание</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416FF7">
              <w:rPr>
                <w:rFonts w:ascii="Times New Roman" w:hAnsi="Times New Roman" w:cs="Times New Roman"/>
                <w:sz w:val="24"/>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4.8</w:t>
            </w:r>
          </w:p>
        </w:tc>
        <w:tc>
          <w:tcPr>
            <w:tcW w:w="221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pStyle w:val="ConsPlusNormal"/>
              <w:jc w:val="both"/>
              <w:rPr>
                <w:sz w:val="24"/>
                <w:szCs w:val="24"/>
              </w:rPr>
            </w:pPr>
            <w:r w:rsidRPr="00416FF7">
              <w:rPr>
                <w:sz w:val="24"/>
                <w:szCs w:val="24"/>
              </w:rPr>
              <w:t>Развлечения</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в игорных зонах также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r>
    </w:tbl>
    <w:p w:rsidR="003B397E" w:rsidRDefault="003B397E" w:rsidP="00A27B4C">
      <w:pPr>
        <w:pStyle w:val="12"/>
        <w:sectPr w:rsidR="003B397E" w:rsidSect="003B397E">
          <w:pgSz w:w="11906" w:h="16838"/>
          <w:pgMar w:top="1134" w:right="850" w:bottom="1134" w:left="1701" w:header="708" w:footer="708" w:gutter="0"/>
          <w:cols w:space="708"/>
          <w:docGrid w:linePitch="360"/>
        </w:sectPr>
      </w:pPr>
    </w:p>
    <w:p w:rsidR="003B397E" w:rsidRDefault="003B397E" w:rsidP="00A27B4C">
      <w:pPr>
        <w:pStyle w:val="12"/>
      </w:pPr>
    </w:p>
    <w:p w:rsidR="003B397E" w:rsidRPr="00416FF7" w:rsidRDefault="003B397E" w:rsidP="003B397E">
      <w:pPr>
        <w:tabs>
          <w:tab w:val="left" w:pos="2805"/>
        </w:tabs>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 Предельные размеры земельных участков и предельные параметры разрешенного строительства, реконструкции объектов капитального строительства территориальной зоны Р.2: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8"/>
        <w:gridCol w:w="1811"/>
        <w:gridCol w:w="1701"/>
        <w:gridCol w:w="1701"/>
        <w:gridCol w:w="2009"/>
        <w:gridCol w:w="2009"/>
        <w:gridCol w:w="2117"/>
        <w:gridCol w:w="2184"/>
      </w:tblGrid>
      <w:tr w:rsidR="003B397E" w:rsidRPr="00416FF7" w:rsidTr="003B397E">
        <w:trPr>
          <w:trHeight w:val="758"/>
        </w:trPr>
        <w:tc>
          <w:tcPr>
            <w:tcW w:w="353"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622"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Вид разрешенного использования земельных участков и объектов капитального строительства</w:t>
            </w:r>
          </w:p>
        </w:tc>
        <w:tc>
          <w:tcPr>
            <w:tcW w:w="1168" w:type="pct"/>
            <w:gridSpan w:val="2"/>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Площадь земельных участков</w:t>
            </w:r>
          </w:p>
        </w:tc>
        <w:tc>
          <w:tcPr>
            <w:tcW w:w="690"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690"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Минимальный отступ от красной линии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727"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Предельная (максимальная) высота объектов капитального строительства</w:t>
            </w:r>
          </w:p>
        </w:tc>
        <w:tc>
          <w:tcPr>
            <w:tcW w:w="750"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Максимальный процент застройки в границах земельного участка</w:t>
            </w:r>
          </w:p>
        </w:tc>
      </w:tr>
      <w:tr w:rsidR="003B397E" w:rsidRPr="00416FF7" w:rsidTr="003B397E">
        <w:trPr>
          <w:cantSplit/>
          <w:trHeight w:val="1134"/>
        </w:trPr>
        <w:tc>
          <w:tcPr>
            <w:tcW w:w="353"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622"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584" w:type="pct"/>
            <w:textDirection w:val="btLr"/>
          </w:tcPr>
          <w:p w:rsidR="003B397E" w:rsidRPr="00416FF7" w:rsidRDefault="003B397E"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Минимальная </w:t>
            </w:r>
          </w:p>
        </w:tc>
        <w:tc>
          <w:tcPr>
            <w:tcW w:w="584" w:type="pct"/>
            <w:shd w:val="clear" w:color="auto" w:fill="auto"/>
            <w:textDirection w:val="btLr"/>
          </w:tcPr>
          <w:p w:rsidR="003B397E" w:rsidRPr="00416FF7" w:rsidRDefault="003B397E"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Максимальная</w:t>
            </w:r>
          </w:p>
        </w:tc>
        <w:tc>
          <w:tcPr>
            <w:tcW w:w="690"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690"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727"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750"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r>
      <w:tr w:rsidR="003B397E" w:rsidRPr="00416FF7" w:rsidTr="003B397E">
        <w:trPr>
          <w:trHeight w:val="269"/>
          <w:tblHeader/>
        </w:trPr>
        <w:tc>
          <w:tcPr>
            <w:tcW w:w="353"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1</w:t>
            </w:r>
          </w:p>
        </w:tc>
        <w:tc>
          <w:tcPr>
            <w:tcW w:w="622"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2</w:t>
            </w:r>
          </w:p>
        </w:tc>
        <w:tc>
          <w:tcPr>
            <w:tcW w:w="584"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3</w:t>
            </w:r>
          </w:p>
        </w:tc>
        <w:tc>
          <w:tcPr>
            <w:tcW w:w="584" w:type="pct"/>
            <w:shd w:val="clear" w:color="auto" w:fill="auto"/>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4</w:t>
            </w:r>
          </w:p>
        </w:tc>
        <w:tc>
          <w:tcPr>
            <w:tcW w:w="690"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5</w:t>
            </w:r>
          </w:p>
        </w:tc>
        <w:tc>
          <w:tcPr>
            <w:tcW w:w="690"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6</w:t>
            </w:r>
          </w:p>
        </w:tc>
        <w:tc>
          <w:tcPr>
            <w:tcW w:w="727"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7</w:t>
            </w:r>
          </w:p>
        </w:tc>
        <w:tc>
          <w:tcPr>
            <w:tcW w:w="750"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8</w:t>
            </w:r>
          </w:p>
        </w:tc>
      </w:tr>
      <w:tr w:rsidR="003B397E" w:rsidRPr="00416FF7" w:rsidTr="003B397E">
        <w:tc>
          <w:tcPr>
            <w:tcW w:w="35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4647" w:type="pct"/>
            <w:gridSpan w:val="7"/>
          </w:tcPr>
          <w:p w:rsidR="003B397E" w:rsidRPr="00416FF7" w:rsidRDefault="003B397E"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r>
      <w:tr w:rsidR="003B397E" w:rsidRPr="00416FF7" w:rsidTr="003B397E">
        <w:tc>
          <w:tcPr>
            <w:tcW w:w="35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9.3</w:t>
            </w:r>
          </w:p>
        </w:tc>
        <w:tc>
          <w:tcPr>
            <w:tcW w:w="622"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Историко-культурная деятельность</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584"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584"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690"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1 м</w:t>
            </w:r>
          </w:p>
        </w:tc>
        <w:tc>
          <w:tcPr>
            <w:tcW w:w="690"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5 м</w:t>
            </w:r>
          </w:p>
        </w:tc>
        <w:tc>
          <w:tcPr>
            <w:tcW w:w="727"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750"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r>
      <w:tr w:rsidR="003B397E" w:rsidRPr="00416FF7" w:rsidTr="003B397E">
        <w:tc>
          <w:tcPr>
            <w:tcW w:w="35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12.0</w:t>
            </w:r>
          </w:p>
        </w:tc>
        <w:tc>
          <w:tcPr>
            <w:tcW w:w="622"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xml:space="preserve">Земельные участки (территории) </w:t>
            </w:r>
            <w:r w:rsidRPr="00416FF7">
              <w:rPr>
                <w:rFonts w:ascii="Times New Roman" w:eastAsia="Times New Roman" w:hAnsi="Times New Roman" w:cs="Times New Roman"/>
                <w:sz w:val="24"/>
                <w:szCs w:val="24"/>
                <w:lang w:eastAsia="zh-CN"/>
              </w:rPr>
              <w:lastRenderedPageBreak/>
              <w:t>общего пользования</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584"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lastRenderedPageBreak/>
              <w:t>не подлежит установлению</w:t>
            </w:r>
          </w:p>
        </w:tc>
        <w:tc>
          <w:tcPr>
            <w:tcW w:w="584"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69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0 м</w:t>
            </w:r>
          </w:p>
        </w:tc>
        <w:tc>
          <w:tcPr>
            <w:tcW w:w="69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0 м</w:t>
            </w:r>
          </w:p>
        </w:tc>
        <w:tc>
          <w:tcPr>
            <w:tcW w:w="72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75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xml:space="preserve">5 % в случае, если для земельного участка </w:t>
            </w:r>
            <w:r w:rsidRPr="00416FF7">
              <w:rPr>
                <w:rFonts w:ascii="Times New Roman" w:eastAsia="Times New Roman" w:hAnsi="Times New Roman" w:cs="Times New Roman"/>
                <w:sz w:val="24"/>
                <w:szCs w:val="24"/>
                <w:lang w:eastAsia="zh-CN"/>
              </w:rPr>
              <w:lastRenderedPageBreak/>
              <w:t>дополнительно к основному виду разрешенного использования определен вспомогательный вид разрешенного использования "Коммунальное обслуживание";</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0 % в иных случаях</w:t>
            </w:r>
          </w:p>
        </w:tc>
      </w:tr>
      <w:tr w:rsidR="003B397E" w:rsidRPr="00416FF7" w:rsidTr="003B397E">
        <w:tc>
          <w:tcPr>
            <w:tcW w:w="35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5.1</w:t>
            </w:r>
          </w:p>
        </w:tc>
        <w:tc>
          <w:tcPr>
            <w:tcW w:w="622"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Спорт</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584"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584"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690"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1 м</w:t>
            </w:r>
          </w:p>
        </w:tc>
        <w:tc>
          <w:tcPr>
            <w:tcW w:w="690"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5 м</w:t>
            </w:r>
          </w:p>
        </w:tc>
        <w:tc>
          <w:tcPr>
            <w:tcW w:w="727"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750"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25 %</w:t>
            </w:r>
          </w:p>
        </w:tc>
      </w:tr>
      <w:tr w:rsidR="003B397E" w:rsidRPr="00416FF7" w:rsidTr="003B397E">
        <w:tc>
          <w:tcPr>
            <w:tcW w:w="35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3.6</w:t>
            </w:r>
          </w:p>
        </w:tc>
        <w:tc>
          <w:tcPr>
            <w:tcW w:w="622"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Культурное развитие</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584"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584"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690"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1 м</w:t>
            </w:r>
          </w:p>
        </w:tc>
        <w:tc>
          <w:tcPr>
            <w:tcW w:w="690"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5 м</w:t>
            </w:r>
          </w:p>
        </w:tc>
        <w:tc>
          <w:tcPr>
            <w:tcW w:w="727"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750"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r>
      <w:tr w:rsidR="003B397E" w:rsidRPr="00416FF7" w:rsidTr="003B397E">
        <w:tc>
          <w:tcPr>
            <w:tcW w:w="35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4647" w:type="pct"/>
            <w:gridSpan w:val="7"/>
            <w:tcBorders>
              <w:top w:val="single" w:sz="4" w:space="0" w:color="auto"/>
              <w:left w:val="single" w:sz="4" w:space="0" w:color="auto"/>
              <w:bottom w:val="single" w:sz="4" w:space="0" w:color="auto"/>
            </w:tcBorders>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hAnsi="Times New Roman" w:cs="Times New Roman"/>
                <w:b/>
                <w:bCs/>
                <w:sz w:val="24"/>
                <w:szCs w:val="24"/>
              </w:rPr>
              <w:t>Условно разрешенные</w:t>
            </w:r>
          </w:p>
        </w:tc>
      </w:tr>
      <w:tr w:rsidR="003B397E" w:rsidRPr="00416FF7" w:rsidTr="003B397E">
        <w:tc>
          <w:tcPr>
            <w:tcW w:w="353"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4.6</w:t>
            </w:r>
          </w:p>
        </w:tc>
        <w:tc>
          <w:tcPr>
            <w:tcW w:w="622"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Общественное питание</w:t>
            </w:r>
          </w:p>
        </w:tc>
        <w:tc>
          <w:tcPr>
            <w:tcW w:w="584"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584"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690"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1 м</w:t>
            </w:r>
          </w:p>
        </w:tc>
        <w:tc>
          <w:tcPr>
            <w:tcW w:w="69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727"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12 м</w:t>
            </w:r>
          </w:p>
        </w:tc>
        <w:tc>
          <w:tcPr>
            <w:tcW w:w="75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25 %</w:t>
            </w:r>
          </w:p>
        </w:tc>
      </w:tr>
      <w:tr w:rsidR="003B397E" w:rsidRPr="00416FF7" w:rsidTr="003B397E">
        <w:tc>
          <w:tcPr>
            <w:tcW w:w="353"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4.8</w:t>
            </w:r>
          </w:p>
        </w:tc>
        <w:tc>
          <w:tcPr>
            <w:tcW w:w="622"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Развлечения</w:t>
            </w:r>
          </w:p>
        </w:tc>
        <w:tc>
          <w:tcPr>
            <w:tcW w:w="584" w:type="pct"/>
          </w:tcPr>
          <w:p w:rsidR="003B397E" w:rsidRPr="00416FF7" w:rsidRDefault="003B397E" w:rsidP="003B397E">
            <w:pPr>
              <w:pStyle w:val="a4"/>
              <w:rPr>
                <w:sz w:val="24"/>
                <w:szCs w:val="24"/>
              </w:rPr>
            </w:pPr>
            <w:r w:rsidRPr="00416FF7">
              <w:rPr>
                <w:sz w:val="24"/>
                <w:szCs w:val="24"/>
              </w:rPr>
              <w:t>1000 м²</w:t>
            </w:r>
          </w:p>
        </w:tc>
        <w:tc>
          <w:tcPr>
            <w:tcW w:w="584" w:type="pct"/>
          </w:tcPr>
          <w:p w:rsidR="003B397E" w:rsidRPr="00416FF7" w:rsidRDefault="003B397E" w:rsidP="003B397E">
            <w:pPr>
              <w:pStyle w:val="a4"/>
              <w:rPr>
                <w:sz w:val="24"/>
                <w:szCs w:val="24"/>
              </w:rPr>
            </w:pPr>
            <w:r w:rsidRPr="00416FF7">
              <w:rPr>
                <w:sz w:val="24"/>
                <w:szCs w:val="24"/>
              </w:rPr>
              <w:t>100000 м²</w:t>
            </w:r>
          </w:p>
        </w:tc>
        <w:tc>
          <w:tcPr>
            <w:tcW w:w="690" w:type="pct"/>
          </w:tcPr>
          <w:p w:rsidR="003B397E" w:rsidRPr="00416FF7" w:rsidRDefault="003B397E" w:rsidP="003B397E">
            <w:pPr>
              <w:pStyle w:val="a4"/>
              <w:rPr>
                <w:sz w:val="24"/>
                <w:szCs w:val="24"/>
              </w:rPr>
            </w:pPr>
            <w:r w:rsidRPr="00416FF7">
              <w:rPr>
                <w:sz w:val="24"/>
                <w:szCs w:val="24"/>
              </w:rPr>
              <w:t>1 м</w:t>
            </w:r>
          </w:p>
        </w:tc>
        <w:tc>
          <w:tcPr>
            <w:tcW w:w="690" w:type="pct"/>
          </w:tcPr>
          <w:p w:rsidR="003B397E" w:rsidRPr="00416FF7" w:rsidRDefault="003B397E" w:rsidP="003B397E">
            <w:pPr>
              <w:pStyle w:val="a4"/>
              <w:rPr>
                <w:sz w:val="24"/>
                <w:szCs w:val="24"/>
              </w:rPr>
            </w:pPr>
            <w:r w:rsidRPr="00416FF7">
              <w:rPr>
                <w:sz w:val="24"/>
                <w:szCs w:val="24"/>
              </w:rPr>
              <w:t>5 м</w:t>
            </w:r>
          </w:p>
        </w:tc>
        <w:tc>
          <w:tcPr>
            <w:tcW w:w="727"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12 м</w:t>
            </w:r>
          </w:p>
        </w:tc>
        <w:tc>
          <w:tcPr>
            <w:tcW w:w="750" w:type="pct"/>
          </w:tcPr>
          <w:p w:rsidR="003B397E" w:rsidRPr="00416FF7" w:rsidRDefault="003B397E" w:rsidP="003B397E">
            <w:pPr>
              <w:pStyle w:val="a4"/>
              <w:rPr>
                <w:sz w:val="24"/>
                <w:szCs w:val="24"/>
              </w:rPr>
            </w:pPr>
            <w:r w:rsidRPr="00416FF7">
              <w:rPr>
                <w:sz w:val="24"/>
                <w:szCs w:val="24"/>
              </w:rPr>
              <w:t>25 %</w:t>
            </w:r>
          </w:p>
        </w:tc>
      </w:tr>
    </w:tbl>
    <w:p w:rsidR="003B397E" w:rsidRPr="00416FF7" w:rsidRDefault="003B397E" w:rsidP="003B397E">
      <w:pPr>
        <w:pStyle w:val="ConsPlusNormal"/>
        <w:ind w:firstLine="540"/>
        <w:jc w:val="both"/>
        <w:rPr>
          <w:sz w:val="24"/>
          <w:szCs w:val="24"/>
        </w:rPr>
      </w:pPr>
      <w:r w:rsidRPr="00416FF7">
        <w:rPr>
          <w:sz w:val="24"/>
          <w:szCs w:val="24"/>
        </w:rPr>
        <w:t>Расстояние между границей территории жилой застройки и ближним краем паркового массива должно составлять не менее 30 метров.</w:t>
      </w:r>
    </w:p>
    <w:p w:rsidR="003B397E" w:rsidRPr="00416FF7" w:rsidRDefault="003B397E" w:rsidP="003B397E">
      <w:pPr>
        <w:pStyle w:val="ConsPlusNormal"/>
        <w:ind w:firstLine="540"/>
        <w:jc w:val="both"/>
        <w:rPr>
          <w:sz w:val="24"/>
          <w:szCs w:val="24"/>
        </w:rPr>
      </w:pPr>
      <w:r w:rsidRPr="00416FF7">
        <w:rPr>
          <w:sz w:val="24"/>
          <w:szCs w:val="24"/>
        </w:rPr>
        <w:t xml:space="preserve">Автостоянки для посетителей парков следует размещать за пределами его территории, но не далее 400 метров от входа и проектировать из расчета не менее 10 машино-мест на 100 единовременных посетителей. </w:t>
      </w:r>
    </w:p>
    <w:p w:rsidR="003B397E" w:rsidRDefault="003B397E" w:rsidP="003B397E">
      <w:pPr>
        <w:tabs>
          <w:tab w:val="left" w:pos="2715"/>
        </w:tabs>
        <w:rPr>
          <w:lang w:eastAsia="ar-SA"/>
        </w:rPr>
      </w:pPr>
    </w:p>
    <w:p w:rsidR="003B397E" w:rsidRPr="003B397E" w:rsidRDefault="003B397E" w:rsidP="003B397E">
      <w:pPr>
        <w:tabs>
          <w:tab w:val="left" w:pos="2715"/>
        </w:tabs>
        <w:rPr>
          <w:lang w:eastAsia="ar-SA"/>
        </w:rPr>
        <w:sectPr w:rsidR="003B397E" w:rsidRPr="003B397E" w:rsidSect="003B397E">
          <w:pgSz w:w="16838" w:h="11906" w:orient="landscape"/>
          <w:pgMar w:top="1701" w:right="1134" w:bottom="850" w:left="1134" w:header="708" w:footer="708" w:gutter="0"/>
          <w:cols w:space="708"/>
          <w:docGrid w:linePitch="360"/>
        </w:sectPr>
      </w:pPr>
      <w:r>
        <w:rPr>
          <w:lang w:eastAsia="ar-SA"/>
        </w:rPr>
        <w:tab/>
      </w:r>
    </w:p>
    <w:p w:rsidR="00A27B4C" w:rsidRPr="00416FF7" w:rsidRDefault="00A27B4C" w:rsidP="00A27B4C">
      <w:pPr>
        <w:spacing w:after="0" w:line="240" w:lineRule="auto"/>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lastRenderedPageBreak/>
        <w:t>Статья 27. Территориальная зона Р.3 – Зона размещения экспозиции</w:t>
      </w:r>
    </w:p>
    <w:p w:rsidR="00A27B4C" w:rsidRPr="00416FF7" w:rsidRDefault="00A27B4C" w:rsidP="00A27B4C">
      <w:pPr>
        <w:autoSpaceDE w:val="0"/>
        <w:spacing w:after="0" w:line="240" w:lineRule="auto"/>
        <w:ind w:firstLine="540"/>
        <w:jc w:val="both"/>
        <w:rPr>
          <w:rFonts w:ascii="Times New Roman" w:eastAsia="Times New Roman" w:hAnsi="Times New Roman" w:cs="Times New Roman"/>
          <w:sz w:val="24"/>
          <w:szCs w:val="24"/>
          <w:lang w:eastAsia="ar-SA"/>
        </w:rPr>
      </w:pPr>
      <w:r w:rsidRPr="00416FF7">
        <w:rPr>
          <w:rFonts w:ascii="Times New Roman" w:eastAsia="Arial" w:hAnsi="Times New Roman" w:cs="Times New Roman"/>
          <w:sz w:val="24"/>
          <w:szCs w:val="24"/>
          <w:lang w:eastAsia="ar-SA"/>
        </w:rPr>
        <w:t>Зона рекреационного использования выделена для обеспечения правовых условий формирования территорий, предназначенных для организации исторических экспозиций и выставок.</w:t>
      </w:r>
      <w:r w:rsidRPr="00416FF7">
        <w:rPr>
          <w:rFonts w:ascii="Times New Roman" w:eastAsia="Times New Roman" w:hAnsi="Times New Roman" w:cs="Times New Roman"/>
          <w:sz w:val="24"/>
          <w:szCs w:val="24"/>
          <w:lang w:eastAsia="ar-SA"/>
        </w:rPr>
        <w:t xml:space="preserve"> Требования к режимам использования земель и градостроительным регламентам в зоне Р.3 определяется уполномоченными органами в установленном законодательством порядке.</w:t>
      </w:r>
    </w:p>
    <w:p w:rsidR="00A27B4C" w:rsidRPr="00416FF7" w:rsidRDefault="00A27B4C" w:rsidP="00A27B4C">
      <w:pPr>
        <w:suppressAutoHyphens/>
        <w:autoSpaceDE w:val="0"/>
        <w:spacing w:after="0" w:line="240" w:lineRule="auto"/>
        <w:ind w:firstLine="540"/>
        <w:jc w:val="both"/>
        <w:rPr>
          <w:rFonts w:ascii="Times New Roman" w:eastAsia="Arial" w:hAnsi="Times New Roman" w:cs="Times New Roman"/>
          <w:sz w:val="24"/>
          <w:szCs w:val="24"/>
          <w:lang w:eastAsia="ar-SA"/>
        </w:rPr>
      </w:pPr>
    </w:p>
    <w:p w:rsidR="00A27B4C" w:rsidRPr="00416FF7" w:rsidRDefault="00A27B4C" w:rsidP="00A27B4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Виды разрешенного использования земельных участков и объектов капитального строительства:</w:t>
      </w:r>
    </w:p>
    <w:tbl>
      <w:tblPr>
        <w:tblW w:w="5000" w:type="pct"/>
        <w:tblLook w:val="0000" w:firstRow="0" w:lastRow="0" w:firstColumn="0" w:lastColumn="0" w:noHBand="0" w:noVBand="0"/>
      </w:tblPr>
      <w:tblGrid>
        <w:gridCol w:w="661"/>
        <w:gridCol w:w="4142"/>
        <w:gridCol w:w="4542"/>
      </w:tblGrid>
      <w:tr w:rsidR="00A27B4C" w:rsidRPr="00416FF7" w:rsidTr="003B397E">
        <w:trPr>
          <w:tblHeader/>
        </w:trPr>
        <w:tc>
          <w:tcPr>
            <w:tcW w:w="354" w:type="pct"/>
            <w:tcBorders>
              <w:top w:val="single" w:sz="4" w:space="0" w:color="000000"/>
              <w:left w:val="single" w:sz="4" w:space="0" w:color="000000"/>
              <w:bottom w:val="single" w:sz="4" w:space="0" w:color="000000"/>
            </w:tcBorders>
            <w:vAlign w:val="center"/>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2216" w:type="pct"/>
            <w:tcBorders>
              <w:top w:val="single" w:sz="4" w:space="0" w:color="000000"/>
              <w:left w:val="single" w:sz="4" w:space="0" w:color="000000"/>
              <w:bottom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Вид разрешенного использования </w:t>
            </w:r>
            <w:r w:rsidRPr="00416FF7">
              <w:rPr>
                <w:rFonts w:ascii="Times New Roman" w:eastAsia="Times New Roman" w:hAnsi="Times New Roman" w:cs="Times New Roman"/>
                <w:b/>
                <w:bCs/>
                <w:sz w:val="24"/>
                <w:szCs w:val="24"/>
                <w:lang w:eastAsia="zh-CN"/>
              </w:rPr>
              <w:br/>
              <w:t xml:space="preserve">земельных участков и объектов </w:t>
            </w:r>
            <w:r w:rsidRPr="00416FF7">
              <w:rPr>
                <w:rFonts w:ascii="Times New Roman" w:eastAsia="Times New Roman" w:hAnsi="Times New Roman" w:cs="Times New Roman"/>
                <w:b/>
                <w:bCs/>
                <w:sz w:val="24"/>
                <w:szCs w:val="24"/>
                <w:lang w:eastAsia="zh-CN"/>
              </w:rPr>
              <w:br/>
              <w:t>капитального строительства</w:t>
            </w:r>
          </w:p>
        </w:tc>
        <w:tc>
          <w:tcPr>
            <w:tcW w:w="2430" w:type="pct"/>
            <w:tcBorders>
              <w:top w:val="single" w:sz="4" w:space="0" w:color="000000"/>
              <w:left w:val="single" w:sz="4" w:space="0" w:color="000000"/>
              <w:bottom w:val="single" w:sz="4" w:space="0" w:color="000000"/>
              <w:right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Описание вида разрешенного использования земельного участка</w:t>
            </w: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9.3</w:t>
            </w: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Историко-культурная деятельность</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p>
        </w:tc>
        <w:tc>
          <w:tcPr>
            <w:tcW w:w="4646" w:type="pct"/>
            <w:gridSpan w:val="2"/>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b/>
                <w:sz w:val="24"/>
                <w:szCs w:val="24"/>
                <w:lang w:eastAsia="zh-CN"/>
              </w:rPr>
              <w:t>Условно разрешенные</w:t>
            </w: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4.10</w:t>
            </w:r>
          </w:p>
        </w:tc>
        <w:tc>
          <w:tcPr>
            <w:tcW w:w="221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pStyle w:val="ConsPlusNormal"/>
              <w:jc w:val="both"/>
              <w:rPr>
                <w:sz w:val="24"/>
                <w:szCs w:val="24"/>
              </w:rPr>
            </w:pPr>
            <w:r w:rsidRPr="00416FF7">
              <w:rPr>
                <w:rFonts w:eastAsia="Times New Roman"/>
                <w:sz w:val="24"/>
                <w:szCs w:val="24"/>
              </w:rPr>
              <w:t>Выставочно-ярмарочная деятельность</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zh-CN"/>
              </w:rPr>
            </w:pPr>
            <w:r w:rsidRPr="00416FF7">
              <w:rPr>
                <w:rFonts w:ascii="Times New Roman" w:hAnsi="Times New Roman" w:cs="Times New Roman"/>
                <w:sz w:val="24"/>
                <w:szCs w:val="24"/>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bl>
    <w:p w:rsidR="00A27B4C" w:rsidRPr="00416FF7" w:rsidRDefault="00A27B4C" w:rsidP="00A27B4C">
      <w:pPr>
        <w:autoSpaceDE w:val="0"/>
        <w:autoSpaceDN w:val="0"/>
        <w:adjustRightInd w:val="0"/>
        <w:spacing w:after="0" w:line="240" w:lineRule="auto"/>
        <w:ind w:firstLine="540"/>
        <w:jc w:val="both"/>
        <w:rPr>
          <w:rFonts w:ascii="Times New Roman" w:hAnsi="Times New Roman" w:cs="Times New Roman"/>
          <w:sz w:val="24"/>
          <w:szCs w:val="24"/>
        </w:rPr>
      </w:pPr>
      <w:r w:rsidRPr="00416FF7">
        <w:rPr>
          <w:rFonts w:ascii="Times New Roman" w:hAnsi="Times New Roman" w:cs="Times New Roman"/>
          <w:sz w:val="24"/>
          <w:szCs w:val="24"/>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применительно к территориальной зоне Р.3 настоящими правилами не подлежат ограничению.</w:t>
      </w:r>
    </w:p>
    <w:p w:rsidR="00A27B4C" w:rsidRPr="00416FF7" w:rsidRDefault="00A27B4C" w:rsidP="00A27B4C">
      <w:pPr>
        <w:autoSpaceDE w:val="0"/>
        <w:autoSpaceDN w:val="0"/>
        <w:adjustRightInd w:val="0"/>
        <w:spacing w:after="0" w:line="240" w:lineRule="auto"/>
        <w:ind w:firstLine="540"/>
        <w:jc w:val="both"/>
        <w:rPr>
          <w:rFonts w:ascii="Times New Roman" w:hAnsi="Times New Roman" w:cs="Times New Roman"/>
          <w:sz w:val="24"/>
          <w:szCs w:val="24"/>
        </w:rPr>
      </w:pPr>
    </w:p>
    <w:p w:rsidR="00A27B4C" w:rsidRPr="00416FF7" w:rsidRDefault="00A27B4C" w:rsidP="00A27B4C">
      <w:pPr>
        <w:spacing w:after="0" w:line="240" w:lineRule="auto"/>
        <w:jc w:val="both"/>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t>Статья 28. Территориальная зона Р.4 – Зона историко-культурного наследия</w:t>
      </w:r>
    </w:p>
    <w:p w:rsidR="00A27B4C" w:rsidRPr="00416FF7" w:rsidRDefault="00A27B4C" w:rsidP="00A27B4C">
      <w:pPr>
        <w:widowControl w:val="0"/>
        <w:tabs>
          <w:tab w:val="left" w:pos="9960"/>
        </w:tabs>
        <w:suppressAutoHyphens/>
        <w:autoSpaceDE w:val="0"/>
        <w:spacing w:after="0" w:line="240" w:lineRule="auto"/>
        <w:ind w:right="-1" w:firstLine="567"/>
        <w:jc w:val="both"/>
        <w:rPr>
          <w:rFonts w:ascii="Times New Roman" w:eastAsia="Times New Roman" w:hAnsi="Times New Roman" w:cs="Times New Roman"/>
          <w:sz w:val="24"/>
          <w:szCs w:val="24"/>
          <w:lang w:eastAsia="ar-SA"/>
        </w:rPr>
      </w:pPr>
    </w:p>
    <w:p w:rsidR="00A27B4C" w:rsidRPr="00416FF7" w:rsidRDefault="00A27B4C" w:rsidP="00A27B4C">
      <w:pPr>
        <w:widowControl w:val="0"/>
        <w:tabs>
          <w:tab w:val="left" w:pos="9960"/>
        </w:tabs>
        <w:suppressAutoHyphens/>
        <w:autoSpaceDE w:val="0"/>
        <w:spacing w:after="0" w:line="240" w:lineRule="auto"/>
        <w:ind w:right="-1" w:firstLine="567"/>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 xml:space="preserve">Данная зона выделена для обеспечения правовых условий формирования территорий, предназначенных для сохранения и использования объекта культурного наследия регионального значения «Парк усадьбы «Онег» регулярно-пейзажной планировки </w:t>
      </w:r>
      <w:r w:rsidRPr="00416FF7">
        <w:rPr>
          <w:rFonts w:ascii="Times New Roman" w:eastAsia="Times New Roman" w:hAnsi="Times New Roman" w:cs="Times New Roman"/>
          <w:sz w:val="24"/>
          <w:szCs w:val="24"/>
          <w:lang w:val="en-US" w:eastAsia="ar-SA"/>
        </w:rPr>
        <w:t>XIX</w:t>
      </w:r>
      <w:r w:rsidRPr="00416FF7">
        <w:rPr>
          <w:rFonts w:ascii="Times New Roman" w:eastAsia="Times New Roman" w:hAnsi="Times New Roman" w:cs="Times New Roman"/>
          <w:sz w:val="24"/>
          <w:szCs w:val="24"/>
          <w:lang w:eastAsia="ar-SA"/>
        </w:rPr>
        <w:t xml:space="preserve"> в.».</w:t>
      </w:r>
    </w:p>
    <w:p w:rsidR="00A27B4C" w:rsidRPr="00416FF7" w:rsidRDefault="00A27B4C" w:rsidP="00A27B4C">
      <w:pPr>
        <w:widowControl w:val="0"/>
        <w:numPr>
          <w:ilvl w:val="0"/>
          <w:numId w:val="5"/>
        </w:numPr>
        <w:suppressAutoHyphens/>
        <w:autoSpaceDE w:val="0"/>
        <w:spacing w:after="0" w:line="240" w:lineRule="auto"/>
        <w:ind w:left="0" w:firstLine="567"/>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Виды разрешенного использования земельных участков и объектов капитального строительства:</w:t>
      </w:r>
    </w:p>
    <w:tbl>
      <w:tblPr>
        <w:tblW w:w="5000" w:type="pct"/>
        <w:tblLook w:val="0000" w:firstRow="0" w:lastRow="0" w:firstColumn="0" w:lastColumn="0" w:noHBand="0" w:noVBand="0"/>
      </w:tblPr>
      <w:tblGrid>
        <w:gridCol w:w="661"/>
        <w:gridCol w:w="4142"/>
        <w:gridCol w:w="4542"/>
      </w:tblGrid>
      <w:tr w:rsidR="00A27B4C" w:rsidRPr="00416FF7" w:rsidTr="003B397E">
        <w:trPr>
          <w:tblHeader/>
        </w:trPr>
        <w:tc>
          <w:tcPr>
            <w:tcW w:w="354" w:type="pct"/>
            <w:tcBorders>
              <w:top w:val="single" w:sz="4" w:space="0" w:color="000000"/>
              <w:left w:val="single" w:sz="4" w:space="0" w:color="000000"/>
              <w:bottom w:val="single" w:sz="4" w:space="0" w:color="000000"/>
            </w:tcBorders>
            <w:vAlign w:val="center"/>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lastRenderedPageBreak/>
              <w:t>Код</w:t>
            </w:r>
          </w:p>
        </w:tc>
        <w:tc>
          <w:tcPr>
            <w:tcW w:w="2216" w:type="pct"/>
            <w:tcBorders>
              <w:top w:val="single" w:sz="4" w:space="0" w:color="000000"/>
              <w:left w:val="single" w:sz="4" w:space="0" w:color="000000"/>
              <w:bottom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Вид разрешенного использования </w:t>
            </w:r>
            <w:r w:rsidRPr="00416FF7">
              <w:rPr>
                <w:rFonts w:ascii="Times New Roman" w:eastAsia="Times New Roman" w:hAnsi="Times New Roman" w:cs="Times New Roman"/>
                <w:b/>
                <w:bCs/>
                <w:sz w:val="24"/>
                <w:szCs w:val="24"/>
                <w:lang w:eastAsia="zh-CN"/>
              </w:rPr>
              <w:br/>
              <w:t xml:space="preserve">земельных участков и объектов </w:t>
            </w:r>
            <w:r w:rsidRPr="00416FF7">
              <w:rPr>
                <w:rFonts w:ascii="Times New Roman" w:eastAsia="Times New Roman" w:hAnsi="Times New Roman" w:cs="Times New Roman"/>
                <w:b/>
                <w:bCs/>
                <w:sz w:val="24"/>
                <w:szCs w:val="24"/>
                <w:lang w:eastAsia="zh-CN"/>
              </w:rPr>
              <w:br/>
              <w:t>капитального строительства</w:t>
            </w:r>
          </w:p>
        </w:tc>
        <w:tc>
          <w:tcPr>
            <w:tcW w:w="2430" w:type="pct"/>
            <w:tcBorders>
              <w:top w:val="single" w:sz="4" w:space="0" w:color="000000"/>
              <w:left w:val="single" w:sz="4" w:space="0" w:color="000000"/>
              <w:bottom w:val="single" w:sz="4" w:space="0" w:color="000000"/>
              <w:right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Описание вида разрешенного использования земельного участка</w:t>
            </w: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9.3</w:t>
            </w: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Историко-культурная деятельность</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bl>
    <w:p w:rsidR="00A27B4C" w:rsidRPr="00416FF7" w:rsidRDefault="00A27B4C" w:rsidP="00A27B4C">
      <w:pPr>
        <w:suppressAutoHyphens/>
        <w:autoSpaceDE w:val="0"/>
        <w:spacing w:after="0" w:line="240" w:lineRule="auto"/>
        <w:ind w:firstLine="567"/>
        <w:jc w:val="both"/>
        <w:rPr>
          <w:rFonts w:ascii="Times New Roman" w:eastAsia="Arial" w:hAnsi="Times New Roman" w:cs="Times New Roman"/>
          <w:sz w:val="24"/>
          <w:szCs w:val="24"/>
          <w:lang w:eastAsia="ar-SA"/>
        </w:rPr>
      </w:pPr>
    </w:p>
    <w:p w:rsidR="00A27B4C" w:rsidRPr="00416FF7" w:rsidRDefault="00A27B4C" w:rsidP="00A27B4C">
      <w:pPr>
        <w:autoSpaceDE w:val="0"/>
        <w:spacing w:after="0" w:line="240" w:lineRule="auto"/>
        <w:ind w:firstLine="540"/>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 xml:space="preserve">В целях сохранения исторической, ландшафтной и градостроительной среды в соответствии с федеральными законами, законами субъектов Российской Федерации устанавливаются зоны охраны объектов культурного наследия. В пределах зоны историко-культурного назначения за пределами земель населенных пунктов вводится особый правовой режим использования земель, запрещающий деятельность, несовместимую с основным назначением этих земель. </w:t>
      </w:r>
    </w:p>
    <w:p w:rsidR="00A27B4C" w:rsidRPr="00416FF7" w:rsidRDefault="00A27B4C" w:rsidP="00A27B4C">
      <w:pPr>
        <w:autoSpaceDE w:val="0"/>
        <w:spacing w:after="0" w:line="240" w:lineRule="auto"/>
        <w:ind w:firstLine="540"/>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Требования к режимам использования земель и градостроительным регламентам в зонах охраны объекта культурного наследия определяется уполномоченными органами в установленном законодательством порядке.</w:t>
      </w:r>
    </w:p>
    <w:p w:rsidR="00A27B4C" w:rsidRPr="00416FF7" w:rsidRDefault="00A27B4C" w:rsidP="00A27B4C">
      <w:pPr>
        <w:autoSpaceDE w:val="0"/>
        <w:autoSpaceDN w:val="0"/>
        <w:adjustRightInd w:val="0"/>
        <w:spacing w:after="0" w:line="240" w:lineRule="auto"/>
        <w:ind w:firstLine="540"/>
        <w:jc w:val="both"/>
        <w:rPr>
          <w:rFonts w:ascii="Times New Roman" w:hAnsi="Times New Roman" w:cs="Times New Roman"/>
          <w:sz w:val="24"/>
          <w:szCs w:val="24"/>
        </w:rPr>
      </w:pPr>
      <w:r w:rsidRPr="00416FF7">
        <w:rPr>
          <w:rFonts w:ascii="Times New Roman" w:hAnsi="Times New Roman" w:cs="Times New Roman"/>
          <w:sz w:val="24"/>
          <w:szCs w:val="24"/>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применительно к территориальной зоне Р.4 настоящими правилами не подлежат установлению.</w:t>
      </w:r>
    </w:p>
    <w:p w:rsidR="00A27B4C" w:rsidRPr="00416FF7" w:rsidRDefault="00A27B4C" w:rsidP="00A27B4C">
      <w:pPr>
        <w:spacing w:after="0" w:line="240" w:lineRule="auto"/>
        <w:jc w:val="both"/>
        <w:rPr>
          <w:rFonts w:ascii="Times New Roman" w:eastAsia="Times New Roman" w:hAnsi="Times New Roman" w:cs="Times New Roman"/>
          <w:b/>
          <w:sz w:val="24"/>
          <w:szCs w:val="24"/>
          <w:lang w:eastAsia="zh-CN"/>
        </w:rPr>
      </w:pPr>
    </w:p>
    <w:p w:rsidR="00A27B4C" w:rsidRPr="00416FF7" w:rsidRDefault="00A27B4C" w:rsidP="00A27B4C">
      <w:pPr>
        <w:spacing w:after="0" w:line="240" w:lineRule="auto"/>
        <w:jc w:val="both"/>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t>Статья 29. Территориальная зона Р.5 – Зона объектов отдыха</w:t>
      </w:r>
      <w:r w:rsidR="00562822">
        <w:rPr>
          <w:rFonts w:ascii="Times New Roman" w:eastAsia="Times New Roman" w:hAnsi="Times New Roman" w:cs="Times New Roman"/>
          <w:b/>
          <w:sz w:val="24"/>
          <w:szCs w:val="24"/>
          <w:lang w:eastAsia="zh-CN"/>
        </w:rPr>
        <w:t>,</w:t>
      </w:r>
      <w:r w:rsidRPr="00416FF7">
        <w:rPr>
          <w:rFonts w:ascii="Times New Roman" w:eastAsia="Times New Roman" w:hAnsi="Times New Roman" w:cs="Times New Roman"/>
          <w:b/>
          <w:sz w:val="24"/>
          <w:szCs w:val="24"/>
          <w:lang w:eastAsia="zh-CN"/>
        </w:rPr>
        <w:t xml:space="preserve"> туризма и лечебно-рекреационного назначения</w:t>
      </w:r>
    </w:p>
    <w:p w:rsidR="00A27B4C" w:rsidRPr="00416FF7" w:rsidRDefault="00A27B4C" w:rsidP="00A27B4C">
      <w:pPr>
        <w:widowControl w:val="0"/>
        <w:tabs>
          <w:tab w:val="left" w:pos="9960"/>
        </w:tabs>
        <w:suppressAutoHyphens/>
        <w:autoSpaceDE w:val="0"/>
        <w:spacing w:after="0" w:line="240" w:lineRule="auto"/>
        <w:ind w:right="-1" w:firstLine="567"/>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 xml:space="preserve">Данная зона выделена для обеспечения правовых условий формирования территорий, предназначенных для сохранения и использования объекта культурного наследия регионального значения «Парк усадьбы «Онег» регулярно-пейзажной планировки </w:t>
      </w:r>
      <w:r w:rsidRPr="00416FF7">
        <w:rPr>
          <w:rFonts w:ascii="Times New Roman" w:eastAsia="Times New Roman" w:hAnsi="Times New Roman" w:cs="Times New Roman"/>
          <w:sz w:val="24"/>
          <w:szCs w:val="24"/>
          <w:lang w:val="en-US" w:eastAsia="ar-SA"/>
        </w:rPr>
        <w:t>XIX</w:t>
      </w:r>
      <w:r w:rsidRPr="00416FF7">
        <w:rPr>
          <w:rFonts w:ascii="Times New Roman" w:eastAsia="Times New Roman" w:hAnsi="Times New Roman" w:cs="Times New Roman"/>
          <w:sz w:val="24"/>
          <w:szCs w:val="24"/>
          <w:lang w:eastAsia="ar-SA"/>
        </w:rPr>
        <w:t xml:space="preserve"> в.».</w:t>
      </w:r>
    </w:p>
    <w:p w:rsidR="00A27B4C" w:rsidRPr="00416FF7" w:rsidRDefault="00A27B4C" w:rsidP="00A27B4C">
      <w:pPr>
        <w:autoSpaceDE w:val="0"/>
        <w:spacing w:after="0" w:line="240" w:lineRule="auto"/>
        <w:ind w:firstLine="540"/>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Требования к режимам использования земель и градостроительным регламентам в зонах охраны объекта культурного наследия определяется уполномоченными органами в установленном законодательством порядке.</w:t>
      </w:r>
    </w:p>
    <w:p w:rsidR="00A27B4C" w:rsidRPr="00416FF7" w:rsidRDefault="00A27B4C" w:rsidP="00A27B4C">
      <w:pPr>
        <w:spacing w:after="0" w:line="240" w:lineRule="auto"/>
        <w:jc w:val="both"/>
        <w:rPr>
          <w:rFonts w:ascii="Times New Roman" w:eastAsia="Times New Roman" w:hAnsi="Times New Roman" w:cs="Times New Roman"/>
          <w:b/>
          <w:sz w:val="24"/>
          <w:szCs w:val="24"/>
          <w:lang w:eastAsia="zh-CN"/>
        </w:rPr>
      </w:pPr>
    </w:p>
    <w:p w:rsidR="00A27B4C" w:rsidRPr="00416FF7" w:rsidRDefault="00A27B4C" w:rsidP="00A27B4C">
      <w:pPr>
        <w:widowControl w:val="0"/>
        <w:numPr>
          <w:ilvl w:val="0"/>
          <w:numId w:val="7"/>
        </w:num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Виды разрешенного использования земельных участков и объектов капитального строительства:</w:t>
      </w:r>
    </w:p>
    <w:tbl>
      <w:tblPr>
        <w:tblW w:w="5000" w:type="pct"/>
        <w:tblLook w:val="0000" w:firstRow="0" w:lastRow="0" w:firstColumn="0" w:lastColumn="0" w:noHBand="0" w:noVBand="0"/>
      </w:tblPr>
      <w:tblGrid>
        <w:gridCol w:w="696"/>
        <w:gridCol w:w="4124"/>
        <w:gridCol w:w="4525"/>
      </w:tblGrid>
      <w:tr w:rsidR="00A27B4C" w:rsidRPr="00416FF7" w:rsidTr="003B397E">
        <w:trPr>
          <w:tblHeader/>
        </w:trPr>
        <w:tc>
          <w:tcPr>
            <w:tcW w:w="354" w:type="pct"/>
            <w:tcBorders>
              <w:top w:val="single" w:sz="4" w:space="0" w:color="000000"/>
              <w:left w:val="single" w:sz="4" w:space="0" w:color="000000"/>
              <w:bottom w:val="single" w:sz="4" w:space="0" w:color="000000"/>
            </w:tcBorders>
            <w:vAlign w:val="center"/>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2216" w:type="pct"/>
            <w:tcBorders>
              <w:top w:val="single" w:sz="4" w:space="0" w:color="000000"/>
              <w:left w:val="single" w:sz="4" w:space="0" w:color="000000"/>
              <w:bottom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Вид разрешенного использования </w:t>
            </w:r>
            <w:r w:rsidRPr="00416FF7">
              <w:rPr>
                <w:rFonts w:ascii="Times New Roman" w:eastAsia="Times New Roman" w:hAnsi="Times New Roman" w:cs="Times New Roman"/>
                <w:b/>
                <w:bCs/>
                <w:sz w:val="24"/>
                <w:szCs w:val="24"/>
                <w:lang w:eastAsia="zh-CN"/>
              </w:rPr>
              <w:br/>
              <w:t xml:space="preserve">земельных участков и объектов </w:t>
            </w:r>
            <w:r w:rsidRPr="00416FF7">
              <w:rPr>
                <w:rFonts w:ascii="Times New Roman" w:eastAsia="Times New Roman" w:hAnsi="Times New Roman" w:cs="Times New Roman"/>
                <w:b/>
                <w:bCs/>
                <w:sz w:val="24"/>
                <w:szCs w:val="24"/>
                <w:lang w:eastAsia="zh-CN"/>
              </w:rPr>
              <w:br/>
              <w:t>капитального строительства</w:t>
            </w:r>
          </w:p>
        </w:tc>
        <w:tc>
          <w:tcPr>
            <w:tcW w:w="2430" w:type="pct"/>
            <w:tcBorders>
              <w:top w:val="single" w:sz="4" w:space="0" w:color="000000"/>
              <w:left w:val="single" w:sz="4" w:space="0" w:color="000000"/>
              <w:bottom w:val="single" w:sz="4" w:space="0" w:color="000000"/>
              <w:right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Описание вида разрешенного использования земельного участка</w:t>
            </w: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3.6</w:t>
            </w: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Arial" w:hAnsi="Times New Roman" w:cs="Times New Roman"/>
                <w:sz w:val="24"/>
                <w:szCs w:val="24"/>
                <w:lang w:eastAsia="ar-SA"/>
              </w:rPr>
              <w:t>Культурное развитие</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предназначенных для размещения в них музеев, выставочных залов, художественных галерей, домов </w:t>
            </w:r>
            <w:r w:rsidRPr="00416FF7">
              <w:rPr>
                <w:rFonts w:ascii="Times New Roman" w:hAnsi="Times New Roman" w:cs="Times New Roman"/>
                <w:sz w:val="24"/>
                <w:szCs w:val="24"/>
              </w:rPr>
              <w:lastRenderedPageBreak/>
              <w:t>культуры, библиотек, кинотеатров и кинозалов, театров, филармоний, планетариев;</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устройство площадок для празднеств и гуляний;</w:t>
            </w:r>
          </w:p>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b/>
                <w:bCs/>
                <w:sz w:val="24"/>
                <w:szCs w:val="24"/>
                <w:lang w:eastAsia="zh-CN"/>
              </w:rPr>
            </w:pPr>
            <w:r w:rsidRPr="00416FF7">
              <w:rPr>
                <w:rFonts w:ascii="Times New Roman" w:hAnsi="Times New Roman" w:cs="Times New Roman"/>
                <w:sz w:val="24"/>
                <w:szCs w:val="24"/>
              </w:rPr>
              <w:t>размещение зданий и сооружений для размещения цирков, зверинцев, зоопарков, океанариумов</w:t>
            </w: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lastRenderedPageBreak/>
              <w:t>5.2</w:t>
            </w: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sz w:val="24"/>
                <w:szCs w:val="24"/>
                <w:lang w:eastAsia="ar-SA"/>
              </w:rPr>
              <w:t>Природно-познавательный туризм</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b/>
                <w:bCs/>
                <w:sz w:val="24"/>
                <w:szCs w:val="24"/>
                <w:lang w:eastAsia="zh-CN"/>
              </w:rPr>
            </w:pPr>
            <w:r w:rsidRPr="00416FF7">
              <w:rPr>
                <w:rFonts w:ascii="Times New Roman" w:hAnsi="Times New Roman" w:cs="Times New Roman"/>
                <w:sz w:val="24"/>
                <w:szCs w:val="24"/>
              </w:rPr>
              <w:t>осуществление необходимых природоохранных и природовосстановительных мероприятий</w:t>
            </w: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5.1</w:t>
            </w: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Спорт</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w:t>
            </w:r>
          </w:p>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b/>
                <w:bCs/>
                <w:sz w:val="24"/>
                <w:szCs w:val="24"/>
                <w:lang w:eastAsia="zh-CN"/>
              </w:rPr>
            </w:pPr>
            <w:r w:rsidRPr="00416FF7">
              <w:rPr>
                <w:rFonts w:ascii="Times New Roman" w:hAnsi="Times New Roman" w:cs="Times New Roman"/>
                <w:sz w:val="24"/>
                <w:szCs w:val="24"/>
              </w:rPr>
              <w:t>размещение спортивных баз и лагерей</w:t>
            </w: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5.2.1</w:t>
            </w: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Туристическое обслуживание</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b/>
                <w:bCs/>
                <w:sz w:val="24"/>
                <w:szCs w:val="24"/>
                <w:lang w:eastAsia="zh-CN"/>
              </w:rPr>
            </w:pPr>
            <w:r w:rsidRPr="00416FF7">
              <w:rPr>
                <w:rFonts w:ascii="Times New Roman" w:hAnsi="Times New Roman" w:cs="Times New Roman"/>
                <w:sz w:val="24"/>
                <w:szCs w:val="24"/>
              </w:rPr>
              <w:t>размещение детских лагерей</w:t>
            </w: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b/>
                <w:sz w:val="24"/>
                <w:szCs w:val="24"/>
                <w:lang w:eastAsia="ar-SA"/>
              </w:rPr>
              <w:t>Условно разрешенные</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4.7</w:t>
            </w: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sz w:val="24"/>
                <w:szCs w:val="24"/>
                <w:lang w:eastAsia="ar-SA"/>
              </w:rPr>
            </w:pPr>
            <w:r w:rsidRPr="00416FF7">
              <w:rPr>
                <w:rFonts w:ascii="Times New Roman" w:eastAsia="Arial" w:hAnsi="Times New Roman" w:cs="Times New Roman"/>
                <w:sz w:val="24"/>
                <w:szCs w:val="24"/>
                <w:lang w:eastAsia="ar-SA"/>
              </w:rPr>
              <w:t>Гостиничное обслуживание</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b/>
                <w:bCs/>
                <w:sz w:val="24"/>
                <w:szCs w:val="24"/>
                <w:lang w:eastAsia="zh-CN"/>
              </w:rPr>
            </w:pPr>
            <w:r w:rsidRPr="00416FF7">
              <w:rPr>
                <w:rFonts w:ascii="Times New Roman" w:hAnsi="Times New Roman" w:cs="Times New Roman"/>
                <w:sz w:val="24"/>
                <w:szCs w:val="24"/>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A27B4C" w:rsidRPr="00416FF7" w:rsidTr="003B397E">
        <w:trPr>
          <w:trHeight w:val="1149"/>
        </w:trPr>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lastRenderedPageBreak/>
              <w:t>9.2</w:t>
            </w: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Курортная деятельность</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9.2.1</w:t>
            </w: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Санаторная деятельность</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санаториев и профилакториев, обеспечивающих оказание услуги по лечению и оздоровлению населения;</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обустройство лечебно-оздоровительных местностей (пляжи, бюветы, места добычи целебной грязи);</w:t>
            </w:r>
          </w:p>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b/>
                <w:bCs/>
                <w:sz w:val="24"/>
                <w:szCs w:val="24"/>
                <w:lang w:eastAsia="zh-CN"/>
              </w:rPr>
            </w:pPr>
            <w:r w:rsidRPr="00416FF7">
              <w:rPr>
                <w:rFonts w:ascii="Times New Roman" w:hAnsi="Times New Roman" w:cs="Times New Roman"/>
                <w:sz w:val="24"/>
                <w:szCs w:val="24"/>
              </w:rPr>
              <w:t>размещение лечебно-оздоровительных лагерей</w:t>
            </w: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5.3</w:t>
            </w: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Охота и рыбалка</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b/>
                <w:sz w:val="24"/>
                <w:szCs w:val="24"/>
                <w:lang w:eastAsia="ar-SA"/>
              </w:rPr>
              <w:t>Вспомогательные</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3.1</w:t>
            </w: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Arial" w:hAnsi="Times New Roman" w:cs="Times New Roman"/>
                <w:b/>
                <w:sz w:val="24"/>
                <w:szCs w:val="24"/>
                <w:lang w:eastAsia="ar-SA"/>
              </w:rPr>
            </w:pPr>
            <w:r w:rsidRPr="00416FF7">
              <w:rPr>
                <w:rFonts w:ascii="Times New Roman" w:eastAsia="Times New Roman" w:hAnsi="Times New Roman" w:cs="Times New Roman"/>
                <w:sz w:val="24"/>
                <w:szCs w:val="24"/>
                <w:lang w:eastAsia="ar-SA"/>
              </w:rPr>
              <w:t>Коммунальное обслуживание</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w:t>
            </w:r>
            <w:r w:rsidRPr="00416FF7">
              <w:rPr>
                <w:rFonts w:ascii="Times New Roman" w:hAnsi="Times New Roman" w:cs="Times New Roman"/>
                <w:sz w:val="24"/>
                <w:szCs w:val="24"/>
              </w:rPr>
              <w:lastRenderedPageBreak/>
              <w:t>предоставлением им коммунальных услуг)</w:t>
            </w:r>
          </w:p>
        </w:tc>
      </w:tr>
      <w:tr w:rsidR="00A27B4C" w:rsidRPr="00416FF7" w:rsidTr="003B397E">
        <w:tc>
          <w:tcPr>
            <w:tcW w:w="354"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lastRenderedPageBreak/>
              <w:t>4.9</w:t>
            </w:r>
          </w:p>
        </w:tc>
        <w:tc>
          <w:tcPr>
            <w:tcW w:w="2216"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Arial" w:hAnsi="Times New Roman" w:cs="Times New Roman"/>
                <w:b/>
                <w:sz w:val="24"/>
                <w:szCs w:val="24"/>
                <w:lang w:eastAsia="ar-SA"/>
              </w:rPr>
            </w:pPr>
            <w:r w:rsidRPr="00416FF7">
              <w:rPr>
                <w:rFonts w:ascii="Times New Roman" w:eastAsia="Times New Roman" w:hAnsi="Times New Roman" w:cs="Times New Roman"/>
                <w:sz w:val="24"/>
                <w:szCs w:val="24"/>
                <w:lang w:eastAsia="ar-SA"/>
              </w:rPr>
              <w:t>Обслуживание автотранспорта</w:t>
            </w:r>
          </w:p>
        </w:tc>
        <w:tc>
          <w:tcPr>
            <w:tcW w:w="2430"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spacing w:after="0" w:line="240" w:lineRule="auto"/>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Размещение постоянных или временных гаражей с несколькими стояночными местами, стоянок (парковок), гаражей, в том числе многоярусных, не указанных в коде 2.7.1</w:t>
            </w:r>
          </w:p>
        </w:tc>
      </w:tr>
    </w:tbl>
    <w:p w:rsidR="00A27B4C" w:rsidRPr="00416FF7" w:rsidRDefault="00A27B4C" w:rsidP="00A27B4C">
      <w:pPr>
        <w:autoSpaceDE w:val="0"/>
        <w:spacing w:after="0" w:line="240" w:lineRule="auto"/>
        <w:ind w:firstLine="540"/>
        <w:jc w:val="both"/>
        <w:rPr>
          <w:rFonts w:ascii="Times New Roman" w:eastAsia="Times New Roman" w:hAnsi="Times New Roman" w:cs="Times New Roman"/>
          <w:sz w:val="24"/>
          <w:szCs w:val="24"/>
          <w:lang w:eastAsia="ar-SA"/>
        </w:rPr>
      </w:pPr>
    </w:p>
    <w:p w:rsidR="00A27B4C" w:rsidRPr="00416FF7" w:rsidRDefault="00A27B4C" w:rsidP="00A27B4C">
      <w:pPr>
        <w:autoSpaceDE w:val="0"/>
        <w:autoSpaceDN w:val="0"/>
        <w:adjustRightInd w:val="0"/>
        <w:spacing w:after="0" w:line="240" w:lineRule="auto"/>
        <w:ind w:firstLine="540"/>
        <w:jc w:val="both"/>
        <w:rPr>
          <w:rFonts w:ascii="Times New Roman" w:eastAsia="Times New Roman" w:hAnsi="Times New Roman" w:cs="Times New Roman"/>
          <w:bCs/>
          <w:color w:val="333333"/>
          <w:kern w:val="36"/>
          <w:sz w:val="24"/>
          <w:szCs w:val="24"/>
          <w:lang w:eastAsia="ru-RU"/>
        </w:rPr>
      </w:pPr>
      <w:r w:rsidRPr="00416FF7">
        <w:rPr>
          <w:rFonts w:ascii="Times New Roman" w:hAnsi="Times New Roman" w:cs="Times New Roman"/>
          <w:color w:val="333333"/>
          <w:sz w:val="24"/>
          <w:szCs w:val="24"/>
          <w:shd w:val="clear" w:color="auto" w:fill="FFFFFF"/>
        </w:rPr>
        <w:t>Отношения в области сохранения, использования, популяризации и государственной охраны объектов культурного наследия (памятников истории и культуры) народов Российской Федерации регулирует</w:t>
      </w:r>
      <w:r w:rsidRPr="00416FF7">
        <w:rPr>
          <w:rFonts w:ascii="Times New Roman" w:eastAsia="Times New Roman" w:hAnsi="Times New Roman" w:cs="Times New Roman"/>
          <w:bCs/>
          <w:color w:val="333333"/>
          <w:kern w:val="36"/>
          <w:sz w:val="24"/>
          <w:szCs w:val="24"/>
          <w:lang w:eastAsia="ru-RU"/>
        </w:rPr>
        <w:t xml:space="preserve"> Федеральный закон "Об объектах культурного наследия (памятниках истории и культуры) народов Российской Федерации" от 25.06.2002 N 73-ФЗ. Т</w:t>
      </w:r>
      <w:r w:rsidRPr="00416FF7">
        <w:rPr>
          <w:rFonts w:ascii="Times New Roman" w:hAnsi="Times New Roman" w:cs="Times New Roman"/>
          <w:sz w:val="24"/>
          <w:szCs w:val="24"/>
        </w:rPr>
        <w:t xml:space="preserve">ребования к градостроительным регламентам в границах территорий зон охраны объекта культурного наследия определяются федеральным законодательством. </w:t>
      </w:r>
    </w:p>
    <w:p w:rsidR="00A27B4C" w:rsidRPr="00416FF7" w:rsidRDefault="00A27B4C" w:rsidP="00A27B4C">
      <w:pPr>
        <w:autoSpaceDE w:val="0"/>
        <w:autoSpaceDN w:val="0"/>
        <w:adjustRightInd w:val="0"/>
        <w:spacing w:after="0" w:line="240" w:lineRule="auto"/>
        <w:ind w:firstLine="540"/>
        <w:jc w:val="both"/>
        <w:rPr>
          <w:rFonts w:ascii="Times New Roman" w:hAnsi="Times New Roman" w:cs="Times New Roman"/>
          <w:sz w:val="24"/>
          <w:szCs w:val="24"/>
        </w:rPr>
      </w:pPr>
    </w:p>
    <w:p w:rsidR="00A27B4C" w:rsidRPr="00416FF7" w:rsidRDefault="00A27B4C" w:rsidP="00A27B4C">
      <w:pPr>
        <w:autoSpaceDE w:val="0"/>
        <w:autoSpaceDN w:val="0"/>
        <w:adjustRightInd w:val="0"/>
        <w:spacing w:after="0" w:line="240" w:lineRule="auto"/>
        <w:ind w:firstLine="540"/>
        <w:jc w:val="both"/>
        <w:rPr>
          <w:rFonts w:ascii="Times New Roman" w:hAnsi="Times New Roman" w:cs="Times New Roman"/>
          <w:sz w:val="24"/>
          <w:szCs w:val="24"/>
        </w:rPr>
      </w:pPr>
      <w:r w:rsidRPr="00416FF7">
        <w:rPr>
          <w:rFonts w:ascii="Times New Roman" w:hAnsi="Times New Roman" w:cs="Times New Roman"/>
          <w:sz w:val="24"/>
          <w:szCs w:val="24"/>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применительно к территориальной зоне Р.5 настоящими правилами не подлежат ограничению.</w:t>
      </w:r>
    </w:p>
    <w:p w:rsidR="00A27B4C" w:rsidRPr="00416FF7" w:rsidRDefault="00A27B4C" w:rsidP="00A27B4C">
      <w:pPr>
        <w:spacing w:after="0" w:line="240" w:lineRule="auto"/>
        <w:jc w:val="center"/>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t>Глава 10. Производственные зоны</w:t>
      </w:r>
    </w:p>
    <w:p w:rsidR="00A27B4C" w:rsidRPr="00416FF7" w:rsidRDefault="00A27B4C" w:rsidP="00A27B4C">
      <w:pPr>
        <w:spacing w:after="0" w:line="240" w:lineRule="auto"/>
        <w:rPr>
          <w:rFonts w:ascii="Times New Roman" w:eastAsia="Times New Roman" w:hAnsi="Times New Roman" w:cs="Times New Roman"/>
          <w:b/>
          <w:sz w:val="24"/>
          <w:szCs w:val="24"/>
          <w:lang w:eastAsia="zh-CN"/>
        </w:rPr>
      </w:pPr>
    </w:p>
    <w:p w:rsidR="00A27B4C" w:rsidRPr="00416FF7" w:rsidRDefault="00A27B4C" w:rsidP="00A27B4C">
      <w:pPr>
        <w:spacing w:after="0" w:line="240" w:lineRule="auto"/>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t>Статья 30. Территориальная зона П.1 – Коммунально-складская зона</w:t>
      </w:r>
    </w:p>
    <w:p w:rsidR="00A27B4C" w:rsidRPr="00416FF7" w:rsidRDefault="00A27B4C" w:rsidP="00A27B4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Виды разрешенного использования земельных участков и объектов капитального строительства:</w:t>
      </w:r>
    </w:p>
    <w:tbl>
      <w:tblPr>
        <w:tblW w:w="5000" w:type="pct"/>
        <w:tblLook w:val="0000" w:firstRow="0" w:lastRow="0" w:firstColumn="0" w:lastColumn="0" w:noHBand="0" w:noVBand="0"/>
      </w:tblPr>
      <w:tblGrid>
        <w:gridCol w:w="816"/>
        <w:gridCol w:w="3381"/>
        <w:gridCol w:w="5148"/>
      </w:tblGrid>
      <w:tr w:rsidR="00A27B4C" w:rsidRPr="00416FF7" w:rsidTr="003B397E">
        <w:trPr>
          <w:tblHeader/>
        </w:trPr>
        <w:tc>
          <w:tcPr>
            <w:tcW w:w="353" w:type="pct"/>
            <w:tcBorders>
              <w:top w:val="single" w:sz="4" w:space="0" w:color="000000"/>
              <w:left w:val="single" w:sz="4" w:space="0" w:color="000000"/>
              <w:bottom w:val="single" w:sz="4" w:space="0" w:color="000000"/>
            </w:tcBorders>
            <w:vAlign w:val="center"/>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1851" w:type="pct"/>
            <w:tcBorders>
              <w:top w:val="single" w:sz="4" w:space="0" w:color="000000"/>
              <w:left w:val="single" w:sz="4" w:space="0" w:color="000000"/>
              <w:bottom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Вид разрешенного использования </w:t>
            </w:r>
            <w:r w:rsidRPr="00416FF7">
              <w:rPr>
                <w:rFonts w:ascii="Times New Roman" w:eastAsia="Times New Roman" w:hAnsi="Times New Roman" w:cs="Times New Roman"/>
                <w:b/>
                <w:bCs/>
                <w:sz w:val="24"/>
                <w:szCs w:val="24"/>
                <w:lang w:eastAsia="zh-CN"/>
              </w:rPr>
              <w:br/>
              <w:t xml:space="preserve">земельных участков и объектов </w:t>
            </w:r>
            <w:r w:rsidRPr="00416FF7">
              <w:rPr>
                <w:rFonts w:ascii="Times New Roman" w:eastAsia="Times New Roman" w:hAnsi="Times New Roman" w:cs="Times New Roman"/>
                <w:b/>
                <w:bCs/>
                <w:sz w:val="24"/>
                <w:szCs w:val="24"/>
                <w:lang w:eastAsia="zh-CN"/>
              </w:rPr>
              <w:br/>
              <w:t>капитального строительства</w:t>
            </w:r>
          </w:p>
        </w:tc>
        <w:tc>
          <w:tcPr>
            <w:tcW w:w="2796" w:type="pct"/>
            <w:tcBorders>
              <w:top w:val="single" w:sz="4" w:space="0" w:color="000000"/>
              <w:left w:val="single" w:sz="4" w:space="0" w:color="000000"/>
              <w:bottom w:val="single" w:sz="4" w:space="0" w:color="000000"/>
              <w:right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Описание вида разрешенного использования земельного участка</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c>
          <w:tcPr>
            <w:tcW w:w="1851"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2.7.1</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bCs/>
                <w:sz w:val="24"/>
                <w:szCs w:val="24"/>
              </w:rPr>
            </w:pPr>
            <w:r w:rsidRPr="00416FF7">
              <w:rPr>
                <w:rFonts w:ascii="Times New Roman" w:hAnsi="Times New Roman" w:cs="Times New Roman"/>
                <w:bCs/>
                <w:sz w:val="24"/>
                <w:szCs w:val="24"/>
              </w:rPr>
              <w:t>Объекты гаражного назначения</w:t>
            </w:r>
          </w:p>
          <w:p w:rsidR="00A27B4C" w:rsidRPr="00416FF7" w:rsidRDefault="00A27B4C" w:rsidP="003B397E">
            <w:pPr>
              <w:spacing w:after="0" w:line="240" w:lineRule="auto"/>
              <w:rPr>
                <w:rFonts w:ascii="Times New Roman" w:eastAsia="Times New Roman" w:hAnsi="Times New Roman" w:cs="Times New Roman"/>
                <w:bCs/>
                <w:sz w:val="24"/>
                <w:szCs w:val="24"/>
                <w:lang w:eastAsia="zh-CN"/>
              </w:rPr>
            </w:pP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3.1</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Arial" w:hAnsi="Times New Roman" w:cs="Times New Roman"/>
                <w:bCs/>
                <w:sz w:val="24"/>
                <w:szCs w:val="24"/>
                <w:lang w:eastAsia="ar-SA"/>
              </w:rPr>
              <w:t>Коммунальное обслуживание</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w:t>
            </w:r>
            <w:r w:rsidRPr="00416FF7">
              <w:rPr>
                <w:rFonts w:ascii="Times New Roman" w:hAnsi="Times New Roman" w:cs="Times New Roman"/>
                <w:sz w:val="24"/>
                <w:szCs w:val="24"/>
              </w:rPr>
              <w:lastRenderedPageBreak/>
              <w:t>предназначенных для приема физических и юридических лиц в связи с предоставлением им коммунальных услуг)</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lastRenderedPageBreak/>
              <w:t>3.9</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Обеспечение научной деятельности</w:t>
            </w:r>
          </w:p>
          <w:p w:rsidR="00A27B4C" w:rsidRPr="00416FF7" w:rsidRDefault="00A27B4C" w:rsidP="003B397E">
            <w:pPr>
              <w:spacing w:after="0" w:line="240" w:lineRule="auto"/>
              <w:rPr>
                <w:rFonts w:ascii="Times New Roman" w:eastAsia="Arial" w:hAnsi="Times New Roman" w:cs="Times New Roman"/>
                <w:bCs/>
                <w:sz w:val="24"/>
                <w:szCs w:val="24"/>
                <w:lang w:eastAsia="ar-SA"/>
              </w:rPr>
            </w:pP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для проведения научных исследований и изысканий, испытаний опытных промышленных образцов, для размещения организаций, осуществляющих научные изыскания, исследования и разработки (научно-исследовательские институты, проектные институты, научные центры, опытно-конструкторские центры, государственные академии наук, в том числе отраслевые), проведения научной и селекционной работы, ведения сельского и лесного хозяйства для получения ценных с научной точки зрения образцов растительного и животного мира</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3.10.1</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eastAsia="Arial" w:hAnsi="Times New Roman" w:cs="Times New Roman"/>
                <w:sz w:val="24"/>
                <w:szCs w:val="24"/>
                <w:lang w:eastAsia="ar-SA"/>
              </w:rPr>
              <w:t>Амбулаторное ветеринарное обслуживание</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оказания ветеринарных услуг без содержания животных</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3.10.2</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Приюты для животных</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оказания ветеринарных услуг в стационаре;</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организации гостиниц для животных</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4.3</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Рынки</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гаражей и (или) стоянок для автомобилей сотрудников и посетителей рынка</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4.4</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Магазины</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4.9</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autoSpaceDE w:val="0"/>
              <w:autoSpaceDN w:val="0"/>
              <w:adjustRightInd w:val="0"/>
              <w:spacing w:after="0" w:line="240" w:lineRule="auto"/>
              <w:rPr>
                <w:rFonts w:ascii="Times New Roman" w:hAnsi="Times New Roman" w:cs="Times New Roman"/>
                <w:sz w:val="24"/>
                <w:szCs w:val="24"/>
              </w:rPr>
            </w:pPr>
            <w:r w:rsidRPr="00416FF7">
              <w:rPr>
                <w:rFonts w:ascii="Times New Roman" w:hAnsi="Times New Roman" w:cs="Times New Roman"/>
                <w:sz w:val="24"/>
                <w:szCs w:val="24"/>
              </w:rPr>
              <w:t>Обслуживание автотранспорта</w:t>
            </w:r>
          </w:p>
          <w:p w:rsidR="00A27B4C" w:rsidRPr="00416FF7" w:rsidRDefault="00A27B4C" w:rsidP="003B397E">
            <w:pPr>
              <w:spacing w:after="0" w:line="240" w:lineRule="auto"/>
              <w:rPr>
                <w:rFonts w:ascii="Times New Roman" w:eastAsia="Arial" w:hAnsi="Times New Roman" w:cs="Times New Roman"/>
                <w:bCs/>
                <w:sz w:val="24"/>
                <w:szCs w:val="24"/>
                <w:lang w:eastAsia="ar-SA"/>
              </w:rPr>
            </w:pP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постоянных или временных гаражей с несколькими стояночными местами, </w:t>
            </w:r>
            <w:r w:rsidRPr="00416FF7">
              <w:rPr>
                <w:rFonts w:ascii="Times New Roman" w:hAnsi="Times New Roman" w:cs="Times New Roman"/>
                <w:sz w:val="24"/>
                <w:szCs w:val="24"/>
              </w:rPr>
              <w:lastRenderedPageBreak/>
              <w:t xml:space="preserve">стоянок (парковок), гаражей, в том числе многоярусных, не указанных в </w:t>
            </w:r>
            <w:hyperlink r:id="rId26" w:history="1">
              <w:r w:rsidRPr="00416FF7">
                <w:rPr>
                  <w:rFonts w:ascii="Times New Roman" w:hAnsi="Times New Roman" w:cs="Times New Roman"/>
                  <w:sz w:val="24"/>
                  <w:szCs w:val="24"/>
                </w:rPr>
                <w:t>коде 2.7.1</w:t>
              </w:r>
            </w:hyperlink>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lastRenderedPageBreak/>
              <w:t>6.7</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Энергетика</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r:id="rId27" w:history="1">
              <w:r w:rsidRPr="00416FF7">
                <w:rPr>
                  <w:rFonts w:ascii="Times New Roman" w:hAnsi="Times New Roman" w:cs="Times New Roman"/>
                  <w:sz w:val="24"/>
                  <w:szCs w:val="24"/>
                </w:rPr>
                <w:t>кодом 3.1</w:t>
              </w:r>
            </w:hyperlink>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6.9</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Arial" w:hAnsi="Times New Roman" w:cs="Times New Roman"/>
                <w:sz w:val="24"/>
                <w:szCs w:val="24"/>
                <w:lang w:eastAsia="ar-SA"/>
              </w:rPr>
              <w:t xml:space="preserve">Склады </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7.2</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Автомобильный транспорт</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автомобильных дорог и технически связанных с ними сооружений;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зданий и сооружений, предназначенных для обслуживания 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8.0</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Обеспечение обороны и безопасности</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w:t>
            </w:r>
            <w:r w:rsidRPr="00416FF7">
              <w:rPr>
                <w:rFonts w:ascii="Times New Roman" w:hAnsi="Times New Roman" w:cs="Times New Roman"/>
                <w:sz w:val="24"/>
                <w:szCs w:val="24"/>
              </w:rPr>
              <w:lastRenderedPageBreak/>
              <w:t>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зданий военных училищ, военных институтов, военных университетов, военных академий;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обеспечивающих осуществление таможенной деятельности</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lastRenderedPageBreak/>
              <w:t>8.4</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Обеспечение деятельности по исполнению наказаний</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для создания мест лишения свободы (следственные изоляторы, тюрьмы, поселения)</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c>
          <w:tcPr>
            <w:tcW w:w="1851"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b/>
                <w:sz w:val="24"/>
                <w:szCs w:val="24"/>
                <w:lang w:eastAsia="ar-SA"/>
              </w:rPr>
              <w:t>Условно разрешенные</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3.3</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Arial" w:hAnsi="Times New Roman" w:cs="Times New Roman"/>
                <w:sz w:val="24"/>
                <w:szCs w:val="24"/>
                <w:lang w:eastAsia="ar-SA"/>
              </w:rPr>
              <w:t>Бытовое обслуживание</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3.4.1</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Амбулаторно-поликлиническое обслуживание</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3.4.2</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Стационарное медицинское обслуживание</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научно-медицинские учреждения и прочие объекты, обеспечивающие оказание услуги по лечению в стационаре);</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станций скорой помощи</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3.7</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Религиозное использование</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w:t>
            </w:r>
            <w:r w:rsidRPr="00416FF7">
              <w:rPr>
                <w:rFonts w:ascii="Times New Roman" w:hAnsi="Times New Roman" w:cs="Times New Roman"/>
                <w:sz w:val="24"/>
                <w:szCs w:val="24"/>
              </w:rPr>
              <w:lastRenderedPageBreak/>
              <w:t>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lastRenderedPageBreak/>
              <w:t>4.1</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sz w:val="24"/>
                <w:szCs w:val="24"/>
                <w:lang w:eastAsia="ar-SA"/>
              </w:rPr>
            </w:pPr>
            <w:r w:rsidRPr="00416FF7">
              <w:rPr>
                <w:rFonts w:ascii="Times New Roman" w:eastAsia="Arial" w:hAnsi="Times New Roman" w:cs="Times New Roman"/>
                <w:sz w:val="24"/>
                <w:szCs w:val="24"/>
                <w:lang w:eastAsia="ar-SA"/>
              </w:rPr>
              <w:t>Деловое управление</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4.5</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sz w:val="24"/>
                <w:szCs w:val="24"/>
                <w:lang w:eastAsia="ar-SA"/>
              </w:rPr>
            </w:pPr>
            <w:r w:rsidRPr="00416FF7">
              <w:rPr>
                <w:rFonts w:ascii="Times New Roman" w:eastAsia="Arial" w:hAnsi="Times New Roman" w:cs="Times New Roman"/>
                <w:sz w:val="24"/>
                <w:szCs w:val="24"/>
                <w:lang w:eastAsia="ar-SA"/>
              </w:rPr>
              <w:t>Банковская и страховая деятельность</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размещения организаций, оказывающих банковские и страховые</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4.6</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Общественное питание</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4.7</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Гостиничное обслуживание</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5.1</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Спорт</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качестве спортивных клубов, спортивных залов, бассейнов, устройство площадок для занятия спортом и физкультурой (беговые дорожки, спортивные сооружения, теннисные корты, поля для спортивной игры, автодромы, мотодромы, трамплины, трассы и спортивные стрельбища), в том числе водным (причалы и сооружения, необходимые для водных видов спорта и хранения соответствующего инвентаря);</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спортивных баз и лагерей</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6.3</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Легкая промышленность</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текстильной, фарфоро-фаянсовой, электронной промышленности</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6.4</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Пищевая промышленность</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пищевой промышленности, по переработке сельскохозяйственной продукции способом, приводящим к их переработке в иную </w:t>
            </w:r>
            <w:r w:rsidRPr="00416FF7">
              <w:rPr>
                <w:rFonts w:ascii="Times New Roman" w:hAnsi="Times New Roman" w:cs="Times New Roman"/>
                <w:sz w:val="24"/>
                <w:szCs w:val="24"/>
              </w:rPr>
              <w:lastRenderedPageBreak/>
              <w:t>продукцию (консервирование, копчение, хлебопечение), в том числе для производства напитков, алкогольных напитков и табачных изделий</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lastRenderedPageBreak/>
              <w:t>6.8</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Связь</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w:t>
            </w:r>
            <w:hyperlink r:id="rId28" w:history="1">
              <w:r w:rsidRPr="00416FF7">
                <w:rPr>
                  <w:rFonts w:ascii="Times New Roman" w:hAnsi="Times New Roman" w:cs="Times New Roman"/>
                  <w:sz w:val="24"/>
                  <w:szCs w:val="24"/>
                </w:rPr>
                <w:t>кодом 3.1</w:t>
              </w:r>
            </w:hyperlink>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8.3</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Обеспечение внутреннего правопорядка</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гражданской обороны, за исключением объектов гражданской обороны, являющихся частями производственных зданий</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c>
          <w:tcPr>
            <w:tcW w:w="1851"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b/>
                <w:sz w:val="24"/>
                <w:szCs w:val="24"/>
                <w:lang w:eastAsia="ar-SA"/>
              </w:rPr>
              <w:t>Вспомогательные</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3.1</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Коммунальное обслуживание</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4.9</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Arial" w:hAnsi="Times New Roman" w:cs="Times New Roman"/>
                <w:sz w:val="24"/>
                <w:szCs w:val="24"/>
                <w:lang w:eastAsia="ar-SA"/>
              </w:rPr>
            </w:pPr>
            <w:r w:rsidRPr="00416FF7">
              <w:rPr>
                <w:rFonts w:ascii="Times New Roman" w:eastAsia="Times New Roman" w:hAnsi="Times New Roman" w:cs="Times New Roman"/>
                <w:sz w:val="24"/>
                <w:szCs w:val="24"/>
                <w:lang w:eastAsia="ar-SA"/>
              </w:rPr>
              <w:t>Обслуживание автотранспорта</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постоянных или временных гаражей с несколькими стояночными местами, стоянок (парковок), гаражей, в том числе многоярусных, не указанных в </w:t>
            </w:r>
            <w:hyperlink r:id="rId29" w:history="1">
              <w:r w:rsidRPr="00416FF7">
                <w:rPr>
                  <w:rFonts w:ascii="Times New Roman" w:hAnsi="Times New Roman" w:cs="Times New Roman"/>
                  <w:sz w:val="24"/>
                  <w:szCs w:val="24"/>
                </w:rPr>
                <w:t>коде 2.7.1</w:t>
              </w:r>
            </w:hyperlink>
          </w:p>
        </w:tc>
      </w:tr>
      <w:tr w:rsidR="00A27B4C" w:rsidRPr="00416FF7" w:rsidTr="003B397E">
        <w:tc>
          <w:tcPr>
            <w:tcW w:w="353"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6.9</w:t>
            </w:r>
          </w:p>
        </w:tc>
        <w:tc>
          <w:tcPr>
            <w:tcW w:w="1851"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napToGrid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Склады</w:t>
            </w:r>
          </w:p>
        </w:tc>
        <w:tc>
          <w:tcPr>
            <w:tcW w:w="2796" w:type="pct"/>
            <w:tcBorders>
              <w:top w:val="single" w:sz="4" w:space="0" w:color="000000"/>
              <w:left w:val="single" w:sz="4" w:space="0" w:color="000000"/>
              <w:bottom w:val="single" w:sz="4" w:space="0" w:color="000000"/>
              <w:right w:val="single" w:sz="4" w:space="0" w:color="000000"/>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сооружений, имеющих назначение по временному хранению, распределению и перевалке грузов (за исключением хранения </w:t>
            </w:r>
            <w:r w:rsidRPr="00416FF7">
              <w:rPr>
                <w:rFonts w:ascii="Times New Roman" w:hAnsi="Times New Roman" w:cs="Times New Roman"/>
                <w:sz w:val="24"/>
                <w:szCs w:val="24"/>
              </w:rPr>
              <w:lastRenderedPageBreak/>
              <w:t>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rsidR="003B397E" w:rsidRDefault="003B397E" w:rsidP="00A27B4C">
      <w:pPr>
        <w:widowControl w:val="0"/>
        <w:tabs>
          <w:tab w:val="left" w:pos="900"/>
        </w:tabs>
        <w:suppressAutoHyphens/>
        <w:autoSpaceDE w:val="0"/>
        <w:spacing w:after="0" w:line="240" w:lineRule="auto"/>
        <w:ind w:firstLine="540"/>
        <w:jc w:val="both"/>
        <w:rPr>
          <w:rFonts w:ascii="Times New Roman" w:eastAsia="Arial" w:hAnsi="Times New Roman" w:cs="Times New Roman"/>
          <w:b/>
          <w:sz w:val="24"/>
          <w:szCs w:val="24"/>
          <w:lang w:eastAsia="ar-SA"/>
        </w:rPr>
        <w:sectPr w:rsidR="003B397E" w:rsidSect="003B397E">
          <w:pgSz w:w="11906" w:h="16838"/>
          <w:pgMar w:top="1134" w:right="850" w:bottom="1134" w:left="1701" w:header="708" w:footer="708" w:gutter="0"/>
          <w:cols w:space="708"/>
          <w:docGrid w:linePitch="360"/>
        </w:sectPr>
      </w:pPr>
    </w:p>
    <w:p w:rsidR="003B397E" w:rsidRPr="00416FF7" w:rsidRDefault="003B397E" w:rsidP="003B397E">
      <w:pPr>
        <w:spacing w:before="120" w:after="120" w:line="240" w:lineRule="auto"/>
        <w:ind w:firstLine="567"/>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2. Предельные размеры земельных участков и предельные параметры разрешенного строительства, реконструкции объектов капитального строительства территориальной зоны П.1: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7"/>
        <w:gridCol w:w="2172"/>
        <w:gridCol w:w="1680"/>
        <w:gridCol w:w="1680"/>
        <w:gridCol w:w="1925"/>
        <w:gridCol w:w="2003"/>
        <w:gridCol w:w="1977"/>
        <w:gridCol w:w="2306"/>
      </w:tblGrid>
      <w:tr w:rsidR="003B397E" w:rsidRPr="00416FF7" w:rsidTr="00C10AE9">
        <w:trPr>
          <w:trHeight w:val="758"/>
        </w:trPr>
        <w:tc>
          <w:tcPr>
            <w:tcW w:w="280"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746"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Вид разрешенного использования земельных участков и объектов капитального строительства</w:t>
            </w:r>
          </w:p>
        </w:tc>
        <w:tc>
          <w:tcPr>
            <w:tcW w:w="1153" w:type="pct"/>
            <w:gridSpan w:val="2"/>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Площадь земельных участков</w:t>
            </w:r>
          </w:p>
        </w:tc>
        <w:tc>
          <w:tcPr>
            <w:tcW w:w="661"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688"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Минимальный отступ от красной линии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679"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Предельная (максимальная) высота объектов капитального строительства</w:t>
            </w:r>
          </w:p>
        </w:tc>
        <w:tc>
          <w:tcPr>
            <w:tcW w:w="793"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Максимальный процент застройки в границах земельного участка</w:t>
            </w:r>
          </w:p>
        </w:tc>
      </w:tr>
      <w:tr w:rsidR="003B397E" w:rsidRPr="00416FF7" w:rsidTr="00C10AE9">
        <w:trPr>
          <w:cantSplit/>
          <w:trHeight w:val="1134"/>
        </w:trPr>
        <w:tc>
          <w:tcPr>
            <w:tcW w:w="280"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746"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577" w:type="pct"/>
            <w:textDirection w:val="btLr"/>
          </w:tcPr>
          <w:p w:rsidR="003B397E" w:rsidRPr="00416FF7" w:rsidRDefault="003B397E"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Минимальная </w:t>
            </w:r>
          </w:p>
        </w:tc>
        <w:tc>
          <w:tcPr>
            <w:tcW w:w="577" w:type="pct"/>
            <w:shd w:val="clear" w:color="auto" w:fill="auto"/>
            <w:textDirection w:val="btLr"/>
          </w:tcPr>
          <w:p w:rsidR="003B397E" w:rsidRPr="00416FF7" w:rsidRDefault="003B397E"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Максимальная</w:t>
            </w:r>
          </w:p>
        </w:tc>
        <w:tc>
          <w:tcPr>
            <w:tcW w:w="661"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688"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679"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793"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r>
      <w:tr w:rsidR="003B397E" w:rsidRPr="00416FF7" w:rsidTr="00C10AE9">
        <w:trPr>
          <w:trHeight w:val="269"/>
          <w:tblHeader/>
        </w:trPr>
        <w:tc>
          <w:tcPr>
            <w:tcW w:w="280"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1</w:t>
            </w:r>
          </w:p>
        </w:tc>
        <w:tc>
          <w:tcPr>
            <w:tcW w:w="746"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2</w:t>
            </w:r>
          </w:p>
        </w:tc>
        <w:tc>
          <w:tcPr>
            <w:tcW w:w="577"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3</w:t>
            </w:r>
          </w:p>
        </w:tc>
        <w:tc>
          <w:tcPr>
            <w:tcW w:w="577" w:type="pct"/>
            <w:shd w:val="clear" w:color="auto" w:fill="auto"/>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4</w:t>
            </w:r>
          </w:p>
        </w:tc>
        <w:tc>
          <w:tcPr>
            <w:tcW w:w="661"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5</w:t>
            </w:r>
          </w:p>
        </w:tc>
        <w:tc>
          <w:tcPr>
            <w:tcW w:w="688"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6</w:t>
            </w:r>
          </w:p>
        </w:tc>
        <w:tc>
          <w:tcPr>
            <w:tcW w:w="679"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7</w:t>
            </w:r>
          </w:p>
        </w:tc>
        <w:tc>
          <w:tcPr>
            <w:tcW w:w="793"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8</w:t>
            </w:r>
          </w:p>
        </w:tc>
      </w:tr>
      <w:tr w:rsidR="003B397E" w:rsidRPr="00416FF7" w:rsidTr="00C10AE9">
        <w:tc>
          <w:tcPr>
            <w:tcW w:w="28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4720" w:type="pct"/>
            <w:gridSpan w:val="7"/>
          </w:tcPr>
          <w:p w:rsidR="003B397E" w:rsidRPr="00416FF7" w:rsidRDefault="003B397E"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2.7.1</w:t>
            </w:r>
          </w:p>
        </w:tc>
        <w:tc>
          <w:tcPr>
            <w:tcW w:w="746" w:type="pct"/>
            <w:tcBorders>
              <w:top w:val="single" w:sz="4" w:space="0" w:color="000000"/>
              <w:left w:val="single" w:sz="4" w:space="0" w:color="000000"/>
              <w:bottom w:val="single" w:sz="4" w:space="0" w:color="000000"/>
            </w:tcBorders>
          </w:tcPr>
          <w:p w:rsidR="003B397E" w:rsidRPr="00416FF7" w:rsidRDefault="003B397E" w:rsidP="003B397E">
            <w:pPr>
              <w:autoSpaceDE w:val="0"/>
              <w:autoSpaceDN w:val="0"/>
              <w:adjustRightInd w:val="0"/>
              <w:spacing w:after="0" w:line="240" w:lineRule="auto"/>
              <w:jc w:val="both"/>
              <w:rPr>
                <w:rFonts w:ascii="Times New Roman" w:hAnsi="Times New Roman" w:cs="Times New Roman"/>
                <w:bCs/>
                <w:sz w:val="24"/>
                <w:szCs w:val="24"/>
              </w:rPr>
            </w:pPr>
            <w:r w:rsidRPr="00416FF7">
              <w:rPr>
                <w:rFonts w:ascii="Times New Roman" w:hAnsi="Times New Roman" w:cs="Times New Roman"/>
                <w:bCs/>
                <w:sz w:val="24"/>
                <w:szCs w:val="24"/>
              </w:rPr>
              <w:t>Объекты гаражного назначения</w:t>
            </w:r>
          </w:p>
          <w:p w:rsidR="003B397E" w:rsidRPr="00416FF7" w:rsidRDefault="003B397E" w:rsidP="003B397E">
            <w:pPr>
              <w:spacing w:after="0" w:line="240" w:lineRule="auto"/>
              <w:rPr>
                <w:rFonts w:ascii="Times New Roman" w:eastAsia="Times New Roman" w:hAnsi="Times New Roman" w:cs="Times New Roman"/>
                <w:bCs/>
                <w:sz w:val="24"/>
                <w:szCs w:val="24"/>
                <w:lang w:eastAsia="zh-CN"/>
              </w:rPr>
            </w:pP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61" w:type="pct"/>
          </w:tcPr>
          <w:p w:rsidR="003B397E" w:rsidRPr="00416FF7" w:rsidRDefault="003B397E" w:rsidP="003B397E">
            <w:pPr>
              <w:pStyle w:val="a4"/>
              <w:rPr>
                <w:sz w:val="24"/>
                <w:szCs w:val="24"/>
              </w:rPr>
            </w:pPr>
            <w:r w:rsidRPr="00416FF7">
              <w:rPr>
                <w:sz w:val="24"/>
                <w:szCs w:val="24"/>
              </w:rPr>
              <w:t>1 м</w:t>
            </w:r>
          </w:p>
        </w:tc>
        <w:tc>
          <w:tcPr>
            <w:tcW w:w="688" w:type="pct"/>
          </w:tcPr>
          <w:p w:rsidR="003B397E" w:rsidRPr="00416FF7" w:rsidRDefault="003B397E" w:rsidP="003B397E">
            <w:pPr>
              <w:pStyle w:val="a4"/>
              <w:rPr>
                <w:sz w:val="24"/>
                <w:szCs w:val="24"/>
              </w:rPr>
            </w:pPr>
            <w:r w:rsidRPr="00416FF7">
              <w:rPr>
                <w:sz w:val="24"/>
                <w:szCs w:val="24"/>
              </w:rPr>
              <w:t>5м</w:t>
            </w:r>
          </w:p>
        </w:tc>
        <w:tc>
          <w:tcPr>
            <w:tcW w:w="679" w:type="pct"/>
          </w:tcPr>
          <w:p w:rsidR="003B397E" w:rsidRPr="00416FF7" w:rsidRDefault="003B397E" w:rsidP="003B397E">
            <w:pPr>
              <w:pStyle w:val="a4"/>
              <w:rPr>
                <w:sz w:val="24"/>
                <w:szCs w:val="24"/>
              </w:rPr>
            </w:pPr>
            <w:r w:rsidRPr="00416FF7">
              <w:rPr>
                <w:sz w:val="24"/>
                <w:szCs w:val="24"/>
              </w:rPr>
              <w:t>3 м</w:t>
            </w:r>
          </w:p>
        </w:tc>
        <w:tc>
          <w:tcPr>
            <w:tcW w:w="793" w:type="pct"/>
          </w:tcPr>
          <w:p w:rsidR="003B397E" w:rsidRPr="00416FF7" w:rsidRDefault="003B397E" w:rsidP="003B397E">
            <w:pPr>
              <w:pStyle w:val="a4"/>
              <w:jc w:val="center"/>
              <w:rPr>
                <w:sz w:val="24"/>
                <w:szCs w:val="24"/>
              </w:rPr>
            </w:pPr>
            <w:r w:rsidRPr="00416FF7">
              <w:rPr>
                <w:sz w:val="24"/>
                <w:szCs w:val="24"/>
              </w:rPr>
              <w:t>80 %</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3.1</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Arial" w:hAnsi="Times New Roman" w:cs="Times New Roman"/>
                <w:bCs/>
                <w:sz w:val="24"/>
                <w:szCs w:val="24"/>
                <w:lang w:eastAsia="ar-SA"/>
              </w:rPr>
              <w:t>Коммунальное обслуживание*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м²</w:t>
            </w:r>
          </w:p>
        </w:tc>
        <w:tc>
          <w:tcPr>
            <w:tcW w:w="661"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 xml:space="preserve">для объектов инженерно-технического </w:t>
            </w:r>
            <w:r w:rsidRPr="00416FF7">
              <w:rPr>
                <w:rFonts w:ascii="Times New Roman" w:hAnsi="Times New Roman" w:cs="Times New Roman"/>
                <w:sz w:val="24"/>
                <w:szCs w:val="24"/>
              </w:rPr>
              <w:lastRenderedPageBreak/>
              <w:t>обеспечения – 0 м,</w:t>
            </w:r>
          </w:p>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хозяйственных построек – 1 м,</w:t>
            </w:r>
          </w:p>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других объектов капитального строительства – 3 м</w:t>
            </w:r>
          </w:p>
        </w:tc>
        <w:tc>
          <w:tcPr>
            <w:tcW w:w="688"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lastRenderedPageBreak/>
              <w:t xml:space="preserve">для объектов инженерно-технического </w:t>
            </w:r>
            <w:r w:rsidRPr="00416FF7">
              <w:rPr>
                <w:rFonts w:ascii="Times New Roman" w:hAnsi="Times New Roman" w:cs="Times New Roman"/>
                <w:sz w:val="24"/>
                <w:szCs w:val="24"/>
              </w:rPr>
              <w:lastRenderedPageBreak/>
              <w:t>обеспечения – 0 м,</w:t>
            </w:r>
          </w:p>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других объектов капитального строительства – 5 м</w:t>
            </w:r>
          </w:p>
        </w:tc>
        <w:tc>
          <w:tcPr>
            <w:tcW w:w="679"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lastRenderedPageBreak/>
              <w:t>12 м</w:t>
            </w:r>
          </w:p>
        </w:tc>
        <w:tc>
          <w:tcPr>
            <w:tcW w:w="79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 xml:space="preserve">в случае размещения на земельном участке только объектов </w:t>
            </w:r>
            <w:r w:rsidRPr="00416FF7">
              <w:rPr>
                <w:rFonts w:ascii="Times New Roman" w:hAnsi="Times New Roman" w:cs="Times New Roman"/>
                <w:sz w:val="24"/>
                <w:szCs w:val="24"/>
              </w:rPr>
              <w:lastRenderedPageBreak/>
              <w:t>инженерно-технического обеспечения – 100 %,</w:t>
            </w:r>
          </w:p>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в случае размещения на земельном участке иных объектов – 80 %</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lastRenderedPageBreak/>
              <w:t>3.9</w:t>
            </w:r>
          </w:p>
        </w:tc>
        <w:tc>
          <w:tcPr>
            <w:tcW w:w="746" w:type="pct"/>
            <w:tcBorders>
              <w:top w:val="single" w:sz="4" w:space="0" w:color="000000"/>
              <w:left w:val="single" w:sz="4" w:space="0" w:color="000000"/>
              <w:bottom w:val="single" w:sz="4" w:space="0" w:color="000000"/>
            </w:tcBorders>
          </w:tcPr>
          <w:p w:rsidR="003B397E" w:rsidRPr="00416FF7" w:rsidRDefault="003B397E" w:rsidP="003B397E">
            <w:pPr>
              <w:autoSpaceDE w:val="0"/>
              <w:autoSpaceDN w:val="0"/>
              <w:adjustRightInd w:val="0"/>
              <w:spacing w:after="0" w:line="240" w:lineRule="auto"/>
              <w:jc w:val="both"/>
              <w:rPr>
                <w:rFonts w:ascii="Times New Roman" w:eastAsia="Arial" w:hAnsi="Times New Roman" w:cs="Times New Roman"/>
                <w:bCs/>
                <w:sz w:val="24"/>
                <w:szCs w:val="24"/>
                <w:lang w:eastAsia="ar-SA"/>
              </w:rPr>
            </w:pPr>
            <w:r w:rsidRPr="00416FF7">
              <w:rPr>
                <w:rFonts w:ascii="Times New Roman" w:hAnsi="Times New Roman" w:cs="Times New Roman"/>
                <w:sz w:val="24"/>
                <w:szCs w:val="24"/>
              </w:rPr>
              <w:t>Обеспечение научной деятельности</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 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 м²</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88"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12 м</w:t>
            </w:r>
          </w:p>
        </w:tc>
        <w:tc>
          <w:tcPr>
            <w:tcW w:w="793" w:type="pct"/>
          </w:tcPr>
          <w:p w:rsidR="003B397E" w:rsidRPr="00416FF7" w:rsidRDefault="003B397E" w:rsidP="003B397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60 %</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3.10.1</w:t>
            </w:r>
          </w:p>
        </w:tc>
        <w:tc>
          <w:tcPr>
            <w:tcW w:w="746" w:type="pct"/>
            <w:tcBorders>
              <w:top w:val="single" w:sz="4" w:space="0" w:color="000000"/>
              <w:left w:val="single" w:sz="4" w:space="0" w:color="000000"/>
              <w:bottom w:val="single" w:sz="4" w:space="0" w:color="000000"/>
            </w:tcBorders>
          </w:tcPr>
          <w:p w:rsidR="003B397E" w:rsidRPr="00416FF7" w:rsidRDefault="003B397E"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eastAsia="Arial" w:hAnsi="Times New Roman" w:cs="Times New Roman"/>
                <w:sz w:val="24"/>
                <w:szCs w:val="24"/>
                <w:lang w:eastAsia="ar-SA"/>
              </w:rPr>
              <w:t>Амбулаторное ветеринарное обслуживание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 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88"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12 м</w:t>
            </w:r>
          </w:p>
        </w:tc>
        <w:tc>
          <w:tcPr>
            <w:tcW w:w="793" w:type="pct"/>
          </w:tcPr>
          <w:p w:rsidR="003B397E" w:rsidRPr="00416FF7" w:rsidRDefault="003B397E" w:rsidP="003B397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3.10.2</w:t>
            </w:r>
          </w:p>
        </w:tc>
        <w:tc>
          <w:tcPr>
            <w:tcW w:w="746" w:type="pct"/>
            <w:tcBorders>
              <w:top w:val="single" w:sz="4" w:space="0" w:color="000000"/>
              <w:left w:val="single" w:sz="4" w:space="0" w:color="000000"/>
              <w:bottom w:val="single" w:sz="4" w:space="0" w:color="000000"/>
            </w:tcBorders>
          </w:tcPr>
          <w:p w:rsidR="003B397E" w:rsidRPr="00416FF7" w:rsidRDefault="003B397E" w:rsidP="003B397E">
            <w:pPr>
              <w:autoSpaceDE w:val="0"/>
              <w:autoSpaceDN w:val="0"/>
              <w:adjustRightInd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Приюты для животных</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xml:space="preserve">3 м </w:t>
            </w:r>
          </w:p>
        </w:tc>
        <w:tc>
          <w:tcPr>
            <w:tcW w:w="688"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12 м</w:t>
            </w:r>
          </w:p>
        </w:tc>
        <w:tc>
          <w:tcPr>
            <w:tcW w:w="793" w:type="pct"/>
          </w:tcPr>
          <w:p w:rsidR="003B397E" w:rsidRPr="00416FF7" w:rsidRDefault="003B397E" w:rsidP="003B397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4.3</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Рынки</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м</w:t>
            </w:r>
          </w:p>
        </w:tc>
        <w:tc>
          <w:tcPr>
            <w:tcW w:w="688"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12 м</w:t>
            </w:r>
          </w:p>
        </w:tc>
        <w:tc>
          <w:tcPr>
            <w:tcW w:w="793" w:type="pct"/>
          </w:tcPr>
          <w:p w:rsidR="003B397E" w:rsidRPr="00416FF7" w:rsidRDefault="003B397E" w:rsidP="003B397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4.4</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Магазины</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м</w:t>
            </w:r>
          </w:p>
        </w:tc>
        <w:tc>
          <w:tcPr>
            <w:tcW w:w="688"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12 м</w:t>
            </w:r>
          </w:p>
        </w:tc>
        <w:tc>
          <w:tcPr>
            <w:tcW w:w="793" w:type="pct"/>
          </w:tcPr>
          <w:p w:rsidR="003B397E" w:rsidRPr="00416FF7" w:rsidRDefault="003B397E" w:rsidP="003B397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4.9</w:t>
            </w:r>
          </w:p>
        </w:tc>
        <w:tc>
          <w:tcPr>
            <w:tcW w:w="746" w:type="pct"/>
            <w:tcBorders>
              <w:top w:val="single" w:sz="4" w:space="0" w:color="000000"/>
              <w:left w:val="single" w:sz="4" w:space="0" w:color="000000"/>
              <w:bottom w:val="single" w:sz="4" w:space="0" w:color="000000"/>
            </w:tcBorders>
          </w:tcPr>
          <w:p w:rsidR="003B397E" w:rsidRPr="00416FF7" w:rsidRDefault="003B397E" w:rsidP="003B397E">
            <w:pPr>
              <w:autoSpaceDE w:val="0"/>
              <w:autoSpaceDN w:val="0"/>
              <w:adjustRightInd w:val="0"/>
              <w:spacing w:after="0" w:line="240" w:lineRule="auto"/>
              <w:rPr>
                <w:rFonts w:ascii="Times New Roman" w:hAnsi="Times New Roman" w:cs="Times New Roman"/>
                <w:sz w:val="24"/>
                <w:szCs w:val="24"/>
              </w:rPr>
            </w:pPr>
            <w:r w:rsidRPr="00416FF7">
              <w:rPr>
                <w:rFonts w:ascii="Times New Roman" w:hAnsi="Times New Roman" w:cs="Times New Roman"/>
                <w:sz w:val="24"/>
                <w:szCs w:val="24"/>
              </w:rPr>
              <w:t>Обслуживание автотранспорта</w:t>
            </w:r>
          </w:p>
          <w:p w:rsidR="003B397E" w:rsidRPr="00416FF7" w:rsidRDefault="003B397E" w:rsidP="003B397E">
            <w:pPr>
              <w:spacing w:after="0" w:line="240" w:lineRule="auto"/>
              <w:rPr>
                <w:rFonts w:ascii="Times New Roman" w:eastAsia="Arial" w:hAnsi="Times New Roman" w:cs="Times New Roman"/>
                <w:bCs/>
                <w:sz w:val="24"/>
                <w:szCs w:val="24"/>
                <w:lang w:eastAsia="ar-SA"/>
              </w:rPr>
            </w:pP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88"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12 м</w:t>
            </w:r>
          </w:p>
        </w:tc>
        <w:tc>
          <w:tcPr>
            <w:tcW w:w="793" w:type="pct"/>
          </w:tcPr>
          <w:p w:rsidR="003B397E" w:rsidRPr="00416FF7" w:rsidRDefault="003B397E" w:rsidP="003B397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6.7</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Энергетика</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88"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12 м</w:t>
            </w:r>
          </w:p>
        </w:tc>
        <w:tc>
          <w:tcPr>
            <w:tcW w:w="793" w:type="pct"/>
          </w:tcPr>
          <w:p w:rsidR="003B397E" w:rsidRPr="00416FF7" w:rsidRDefault="003B397E" w:rsidP="003B397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60%</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6.9</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Arial" w:hAnsi="Times New Roman" w:cs="Times New Roman"/>
                <w:sz w:val="24"/>
                <w:szCs w:val="24"/>
                <w:lang w:eastAsia="ar-SA"/>
              </w:rPr>
              <w:t xml:space="preserve">Склады </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88"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12 м</w:t>
            </w:r>
          </w:p>
        </w:tc>
        <w:tc>
          <w:tcPr>
            <w:tcW w:w="793" w:type="pct"/>
          </w:tcPr>
          <w:p w:rsidR="003B397E" w:rsidRPr="00416FF7" w:rsidRDefault="003B397E" w:rsidP="003B397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60%</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7.2</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Автомобильный транспорт</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88"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12 м</w:t>
            </w:r>
          </w:p>
        </w:tc>
        <w:tc>
          <w:tcPr>
            <w:tcW w:w="79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8.0</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Обеспечение обороны и безопасности</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88"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793" w:type="pct"/>
          </w:tcPr>
          <w:p w:rsidR="003B397E" w:rsidRPr="00416FF7" w:rsidRDefault="003B397E" w:rsidP="003B397E">
            <w:pPr>
              <w:jc w:val="cente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lastRenderedPageBreak/>
              <w:t>8.4</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Обеспечение деятельности по исполнению наказаний</w:t>
            </w:r>
          </w:p>
        </w:tc>
        <w:tc>
          <w:tcPr>
            <w:tcW w:w="577"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88"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793" w:type="pct"/>
          </w:tcPr>
          <w:p w:rsidR="003B397E" w:rsidRPr="00416FF7" w:rsidRDefault="003B397E" w:rsidP="003B397E">
            <w:pPr>
              <w:jc w:val="cente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r>
      <w:tr w:rsidR="003B397E" w:rsidRPr="00416FF7" w:rsidTr="00C10AE9">
        <w:tc>
          <w:tcPr>
            <w:tcW w:w="28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4720" w:type="pct"/>
            <w:gridSpan w:val="7"/>
            <w:tcBorders>
              <w:top w:val="single" w:sz="4" w:space="0" w:color="auto"/>
              <w:left w:val="single" w:sz="4" w:space="0" w:color="auto"/>
              <w:bottom w:val="single" w:sz="4" w:space="0" w:color="auto"/>
            </w:tcBorders>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hAnsi="Times New Roman" w:cs="Times New Roman"/>
                <w:b/>
                <w:bCs/>
                <w:sz w:val="24"/>
                <w:szCs w:val="24"/>
              </w:rPr>
              <w:t>Условно разрешенные</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3.3</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Arial" w:hAnsi="Times New Roman" w:cs="Times New Roman"/>
                <w:sz w:val="24"/>
                <w:szCs w:val="24"/>
                <w:lang w:eastAsia="ar-SA"/>
              </w:rPr>
              <w:t>Бытовое обслуживание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88"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12 м</w:t>
            </w:r>
          </w:p>
        </w:tc>
        <w:tc>
          <w:tcPr>
            <w:tcW w:w="79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80 %</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3.4.1</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Амбулаторно-поликлиническое обслуживание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61"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3 м</w:t>
            </w:r>
          </w:p>
        </w:tc>
        <w:tc>
          <w:tcPr>
            <w:tcW w:w="688"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5 м</w:t>
            </w:r>
          </w:p>
        </w:tc>
        <w:tc>
          <w:tcPr>
            <w:tcW w:w="67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12 м</w:t>
            </w:r>
          </w:p>
        </w:tc>
        <w:tc>
          <w:tcPr>
            <w:tcW w:w="793" w:type="pct"/>
          </w:tcPr>
          <w:p w:rsidR="003B397E" w:rsidRPr="00416FF7" w:rsidRDefault="003B397E" w:rsidP="003B397E">
            <w:pPr>
              <w:jc w:val="cente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80 %</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3.4.2</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Стационарное медицинское обслуживание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61"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3 м</w:t>
            </w:r>
          </w:p>
        </w:tc>
        <w:tc>
          <w:tcPr>
            <w:tcW w:w="688"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12 м</w:t>
            </w:r>
          </w:p>
        </w:tc>
        <w:tc>
          <w:tcPr>
            <w:tcW w:w="793" w:type="pct"/>
          </w:tcPr>
          <w:p w:rsidR="003B397E" w:rsidRPr="00416FF7" w:rsidRDefault="003B397E" w:rsidP="003B397E">
            <w:pPr>
              <w:jc w:val="cente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80 %</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3.7</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Религиозное использование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88"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12 м</w:t>
            </w:r>
          </w:p>
        </w:tc>
        <w:tc>
          <w:tcPr>
            <w:tcW w:w="793" w:type="pct"/>
          </w:tcPr>
          <w:p w:rsidR="003B397E" w:rsidRPr="00416FF7" w:rsidRDefault="003B397E" w:rsidP="003B397E">
            <w:pPr>
              <w:jc w:val="cente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80 %</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4.1</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
                <w:sz w:val="24"/>
                <w:szCs w:val="24"/>
                <w:lang w:eastAsia="ar-SA"/>
              </w:rPr>
            </w:pPr>
            <w:r w:rsidRPr="00416FF7">
              <w:rPr>
                <w:rFonts w:ascii="Times New Roman" w:eastAsia="Arial" w:hAnsi="Times New Roman" w:cs="Times New Roman"/>
                <w:sz w:val="24"/>
                <w:szCs w:val="24"/>
                <w:lang w:eastAsia="ar-SA"/>
              </w:rPr>
              <w:t>Деловое управление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88"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12 м</w:t>
            </w:r>
          </w:p>
        </w:tc>
        <w:tc>
          <w:tcPr>
            <w:tcW w:w="793" w:type="pct"/>
          </w:tcPr>
          <w:p w:rsidR="003B397E" w:rsidRPr="00416FF7" w:rsidRDefault="003B397E" w:rsidP="003B397E">
            <w:pPr>
              <w:jc w:val="cente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80 %</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4.5</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
                <w:sz w:val="24"/>
                <w:szCs w:val="24"/>
                <w:lang w:eastAsia="ar-SA"/>
              </w:rPr>
            </w:pPr>
            <w:r w:rsidRPr="00416FF7">
              <w:rPr>
                <w:rFonts w:ascii="Times New Roman" w:eastAsia="Arial" w:hAnsi="Times New Roman" w:cs="Times New Roman"/>
                <w:sz w:val="24"/>
                <w:szCs w:val="24"/>
                <w:lang w:eastAsia="ar-SA"/>
              </w:rPr>
              <w:t>Банковская и страховая деятельность</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88"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12 м</w:t>
            </w:r>
          </w:p>
        </w:tc>
        <w:tc>
          <w:tcPr>
            <w:tcW w:w="793" w:type="pct"/>
          </w:tcPr>
          <w:p w:rsidR="003B397E" w:rsidRPr="00416FF7" w:rsidRDefault="003B397E" w:rsidP="003B397E">
            <w:pPr>
              <w:jc w:val="cente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80 %</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4.6</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Общественное питание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88"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12 м</w:t>
            </w:r>
          </w:p>
        </w:tc>
        <w:tc>
          <w:tcPr>
            <w:tcW w:w="793" w:type="pct"/>
          </w:tcPr>
          <w:p w:rsidR="003B397E" w:rsidRPr="00416FF7" w:rsidRDefault="003B397E" w:rsidP="003B397E">
            <w:pPr>
              <w:jc w:val="cente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80 %</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4.7</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Гостиничное обслуживание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88"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12 м</w:t>
            </w:r>
          </w:p>
        </w:tc>
        <w:tc>
          <w:tcPr>
            <w:tcW w:w="793" w:type="pct"/>
          </w:tcPr>
          <w:p w:rsidR="003B397E" w:rsidRPr="00416FF7" w:rsidRDefault="003B397E" w:rsidP="003B397E">
            <w:pPr>
              <w:jc w:val="cente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80 %</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5.1</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Спорт</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м</w:t>
            </w:r>
          </w:p>
        </w:tc>
        <w:tc>
          <w:tcPr>
            <w:tcW w:w="688"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12 м</w:t>
            </w:r>
          </w:p>
        </w:tc>
        <w:tc>
          <w:tcPr>
            <w:tcW w:w="793" w:type="pct"/>
          </w:tcPr>
          <w:p w:rsidR="003B397E" w:rsidRPr="00416FF7" w:rsidRDefault="003B397E" w:rsidP="003B397E">
            <w:pPr>
              <w:jc w:val="cente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80 %</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6.3</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Легкая промышленность</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88"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12 м</w:t>
            </w:r>
          </w:p>
        </w:tc>
        <w:tc>
          <w:tcPr>
            <w:tcW w:w="793" w:type="pct"/>
          </w:tcPr>
          <w:p w:rsidR="003B397E" w:rsidRPr="00416FF7" w:rsidRDefault="003B397E" w:rsidP="003B397E">
            <w:pPr>
              <w:jc w:val="cente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80 %</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6.4</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Пищевая промышленность</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88"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12 м</w:t>
            </w:r>
          </w:p>
        </w:tc>
        <w:tc>
          <w:tcPr>
            <w:tcW w:w="793" w:type="pct"/>
          </w:tcPr>
          <w:p w:rsidR="003B397E" w:rsidRPr="00416FF7" w:rsidRDefault="003B397E" w:rsidP="003B397E">
            <w:pPr>
              <w:jc w:val="cente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80 %</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6.8</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Связь</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88"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12 м</w:t>
            </w:r>
          </w:p>
        </w:tc>
        <w:tc>
          <w:tcPr>
            <w:tcW w:w="793" w:type="pct"/>
          </w:tcPr>
          <w:p w:rsidR="003B397E" w:rsidRPr="00416FF7" w:rsidRDefault="003B397E" w:rsidP="003B397E">
            <w:pPr>
              <w:jc w:val="cente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80 %</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lastRenderedPageBreak/>
              <w:t>8.3</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Обеспечение внутреннего правопорядка</w:t>
            </w:r>
          </w:p>
        </w:tc>
        <w:tc>
          <w:tcPr>
            <w:tcW w:w="577"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не подлежит установлению</w:t>
            </w:r>
          </w:p>
        </w:tc>
        <w:tc>
          <w:tcPr>
            <w:tcW w:w="577"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не подлежит установлению</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м</w:t>
            </w:r>
          </w:p>
        </w:tc>
        <w:tc>
          <w:tcPr>
            <w:tcW w:w="688"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12 м</w:t>
            </w:r>
          </w:p>
        </w:tc>
        <w:tc>
          <w:tcPr>
            <w:tcW w:w="793" w:type="pct"/>
          </w:tcPr>
          <w:p w:rsidR="003B397E" w:rsidRPr="00416FF7" w:rsidRDefault="003B397E" w:rsidP="003B397E">
            <w:pPr>
              <w:jc w:val="cente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80 %</w:t>
            </w:r>
          </w:p>
        </w:tc>
      </w:tr>
      <w:tr w:rsidR="003B397E" w:rsidRPr="00416FF7" w:rsidTr="00C10AE9">
        <w:tc>
          <w:tcPr>
            <w:tcW w:w="280"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746" w:type="pct"/>
          </w:tcPr>
          <w:p w:rsidR="003B397E" w:rsidRPr="00416FF7" w:rsidRDefault="003B397E" w:rsidP="003B397E">
            <w:pPr>
              <w:spacing w:after="0" w:line="240" w:lineRule="auto"/>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t>Вспомогательные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688"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67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79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3.1</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Коммунальное обслуживание</w:t>
            </w:r>
          </w:p>
        </w:tc>
        <w:tc>
          <w:tcPr>
            <w:tcW w:w="577"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не подлежит установлению</w:t>
            </w:r>
          </w:p>
        </w:tc>
        <w:tc>
          <w:tcPr>
            <w:tcW w:w="577"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не подлежит установлению</w:t>
            </w:r>
          </w:p>
        </w:tc>
        <w:tc>
          <w:tcPr>
            <w:tcW w:w="66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объектов инженерно-технического обеспечения - 0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хозяйственных построек - 1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- 3 м</w:t>
            </w:r>
          </w:p>
        </w:tc>
        <w:tc>
          <w:tcPr>
            <w:tcW w:w="688"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объектов инженерно-технического обеспечения - 0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- 5 м</w:t>
            </w:r>
          </w:p>
        </w:tc>
        <w:tc>
          <w:tcPr>
            <w:tcW w:w="679"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12 м</w:t>
            </w:r>
          </w:p>
        </w:tc>
        <w:tc>
          <w:tcPr>
            <w:tcW w:w="79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только объектов инженерно-технического обеспечения - 100 %,</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иных объектов - 80 %</w:t>
            </w:r>
          </w:p>
        </w:tc>
      </w:tr>
      <w:tr w:rsidR="003B397E" w:rsidRPr="00416FF7" w:rsidTr="00C10AE9">
        <w:tc>
          <w:tcPr>
            <w:tcW w:w="280"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4.9</w:t>
            </w:r>
          </w:p>
        </w:tc>
        <w:tc>
          <w:tcPr>
            <w:tcW w:w="746"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Arial" w:hAnsi="Times New Roman" w:cs="Times New Roman"/>
                <w:sz w:val="24"/>
                <w:szCs w:val="24"/>
                <w:lang w:eastAsia="ar-SA"/>
              </w:rPr>
            </w:pPr>
            <w:r w:rsidRPr="00416FF7">
              <w:rPr>
                <w:rFonts w:ascii="Times New Roman" w:eastAsia="Times New Roman" w:hAnsi="Times New Roman" w:cs="Times New Roman"/>
                <w:sz w:val="24"/>
                <w:szCs w:val="24"/>
                <w:lang w:eastAsia="ar-SA"/>
              </w:rPr>
              <w:t>Обслуживание автотранспорта</w:t>
            </w:r>
          </w:p>
        </w:tc>
        <w:tc>
          <w:tcPr>
            <w:tcW w:w="577"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не подлежит установлению</w:t>
            </w:r>
          </w:p>
        </w:tc>
        <w:tc>
          <w:tcPr>
            <w:tcW w:w="577"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не подлежит установлению</w:t>
            </w:r>
          </w:p>
        </w:tc>
        <w:tc>
          <w:tcPr>
            <w:tcW w:w="661"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для автостоянок – 0 м,</w:t>
            </w:r>
          </w:p>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для других объектов капитального строительства – 3 м</w:t>
            </w:r>
          </w:p>
        </w:tc>
        <w:tc>
          <w:tcPr>
            <w:tcW w:w="688"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для автостоянок – 0 м,</w:t>
            </w:r>
          </w:p>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для других объектов капитального строительства – 5 м</w:t>
            </w:r>
          </w:p>
        </w:tc>
        <w:tc>
          <w:tcPr>
            <w:tcW w:w="679"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12 м</w:t>
            </w:r>
          </w:p>
        </w:tc>
        <w:tc>
          <w:tcPr>
            <w:tcW w:w="793"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80 %</w:t>
            </w:r>
          </w:p>
        </w:tc>
      </w:tr>
      <w:tr w:rsidR="00C10AE9" w:rsidRPr="00416FF7" w:rsidTr="00C10AE9">
        <w:tc>
          <w:tcPr>
            <w:tcW w:w="280" w:type="pct"/>
            <w:tcBorders>
              <w:top w:val="single" w:sz="4" w:space="0" w:color="000000"/>
              <w:left w:val="single" w:sz="4" w:space="0" w:color="000000"/>
              <w:bottom w:val="single" w:sz="4" w:space="0" w:color="000000"/>
            </w:tcBorders>
          </w:tcPr>
          <w:p w:rsidR="00C10AE9" w:rsidRPr="00416FF7" w:rsidRDefault="00C10AE9" w:rsidP="00C10AE9">
            <w:pPr>
              <w:spacing w:after="0" w:line="240" w:lineRule="auto"/>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6.9</w:t>
            </w:r>
          </w:p>
        </w:tc>
        <w:tc>
          <w:tcPr>
            <w:tcW w:w="746" w:type="pct"/>
            <w:tcBorders>
              <w:top w:val="single" w:sz="4" w:space="0" w:color="000000"/>
              <w:left w:val="single" w:sz="4" w:space="0" w:color="000000"/>
              <w:bottom w:val="single" w:sz="4" w:space="0" w:color="000000"/>
            </w:tcBorders>
          </w:tcPr>
          <w:p w:rsidR="00C10AE9" w:rsidRPr="00416FF7" w:rsidRDefault="00C10AE9" w:rsidP="00C10AE9">
            <w:pPr>
              <w:spacing w:after="0" w:line="240" w:lineRule="auto"/>
              <w:rPr>
                <w:rFonts w:ascii="Times New Roman" w:eastAsia="Times New Roman" w:hAnsi="Times New Roman" w:cs="Times New Roman"/>
                <w:sz w:val="24"/>
                <w:szCs w:val="24"/>
                <w:lang w:eastAsia="ar-SA"/>
              </w:rPr>
            </w:pPr>
            <w:r w:rsidRPr="00416FF7">
              <w:rPr>
                <w:rFonts w:ascii="Times New Roman" w:eastAsia="Arial" w:hAnsi="Times New Roman" w:cs="Times New Roman"/>
                <w:sz w:val="24"/>
                <w:szCs w:val="24"/>
                <w:lang w:eastAsia="ar-SA"/>
              </w:rPr>
              <w:t xml:space="preserve">Склады </w:t>
            </w:r>
          </w:p>
        </w:tc>
        <w:tc>
          <w:tcPr>
            <w:tcW w:w="577" w:type="pct"/>
          </w:tcPr>
          <w:p w:rsidR="00C10AE9" w:rsidRPr="00416FF7" w:rsidRDefault="00C10AE9" w:rsidP="00C10AE9">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p>
        </w:tc>
        <w:tc>
          <w:tcPr>
            <w:tcW w:w="577" w:type="pct"/>
          </w:tcPr>
          <w:p w:rsidR="00C10AE9" w:rsidRPr="00416FF7" w:rsidRDefault="00C10AE9" w:rsidP="00C10AE9">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61" w:type="pct"/>
          </w:tcPr>
          <w:p w:rsidR="00C10AE9" w:rsidRPr="00416FF7" w:rsidRDefault="00C10AE9" w:rsidP="00C10AE9">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 м</w:t>
            </w:r>
          </w:p>
        </w:tc>
        <w:tc>
          <w:tcPr>
            <w:tcW w:w="688" w:type="pct"/>
          </w:tcPr>
          <w:p w:rsidR="00C10AE9" w:rsidRPr="00416FF7" w:rsidRDefault="00C10AE9" w:rsidP="00C10AE9">
            <w:pPr>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5 м</w:t>
            </w:r>
          </w:p>
        </w:tc>
        <w:tc>
          <w:tcPr>
            <w:tcW w:w="679" w:type="pct"/>
          </w:tcPr>
          <w:p w:rsidR="00C10AE9" w:rsidRPr="00416FF7" w:rsidRDefault="00C10AE9" w:rsidP="00C10AE9">
            <w:pPr>
              <w:rPr>
                <w:rFonts w:ascii="Times New Roman" w:hAnsi="Times New Roman" w:cs="Times New Roman"/>
                <w:sz w:val="24"/>
                <w:szCs w:val="24"/>
              </w:rPr>
            </w:pPr>
            <w:r w:rsidRPr="00416FF7">
              <w:rPr>
                <w:rFonts w:ascii="Times New Roman" w:hAnsi="Times New Roman" w:cs="Times New Roman"/>
                <w:sz w:val="24"/>
                <w:szCs w:val="24"/>
              </w:rPr>
              <w:t>12 м</w:t>
            </w:r>
          </w:p>
        </w:tc>
        <w:tc>
          <w:tcPr>
            <w:tcW w:w="793" w:type="pct"/>
          </w:tcPr>
          <w:p w:rsidR="00C10AE9" w:rsidRPr="00416FF7" w:rsidRDefault="00C10AE9" w:rsidP="00C10AE9">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60%</w:t>
            </w:r>
          </w:p>
        </w:tc>
      </w:tr>
    </w:tbl>
    <w:p w:rsidR="003B397E" w:rsidRPr="00416FF7" w:rsidRDefault="003B397E" w:rsidP="003B397E">
      <w:pPr>
        <w:spacing w:before="120" w:after="120" w:line="240" w:lineRule="auto"/>
        <w:ind w:firstLine="567"/>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в случае формирования земельных участков для размещения линейных объектов - не подлежит установлению.</w:t>
      </w:r>
    </w:p>
    <w:p w:rsidR="003B397E" w:rsidRDefault="003B397E" w:rsidP="00A27B4C">
      <w:pPr>
        <w:widowControl w:val="0"/>
        <w:tabs>
          <w:tab w:val="left" w:pos="900"/>
        </w:tabs>
        <w:suppressAutoHyphens/>
        <w:autoSpaceDE w:val="0"/>
        <w:spacing w:after="0" w:line="240" w:lineRule="auto"/>
        <w:ind w:firstLine="540"/>
        <w:jc w:val="both"/>
        <w:rPr>
          <w:rFonts w:ascii="Times New Roman" w:eastAsia="Arial" w:hAnsi="Times New Roman" w:cs="Times New Roman"/>
          <w:b/>
          <w:sz w:val="24"/>
          <w:szCs w:val="24"/>
          <w:lang w:eastAsia="ar-SA"/>
        </w:rPr>
      </w:pPr>
    </w:p>
    <w:p w:rsidR="003B397E" w:rsidRDefault="003B397E" w:rsidP="003B397E">
      <w:pPr>
        <w:tabs>
          <w:tab w:val="left" w:pos="2325"/>
        </w:tabs>
        <w:rPr>
          <w:rFonts w:ascii="Times New Roman" w:eastAsia="Arial" w:hAnsi="Times New Roman" w:cs="Times New Roman"/>
          <w:sz w:val="24"/>
          <w:szCs w:val="24"/>
          <w:lang w:eastAsia="ar-SA"/>
        </w:rPr>
      </w:pPr>
      <w:r>
        <w:rPr>
          <w:rFonts w:ascii="Times New Roman" w:eastAsia="Arial" w:hAnsi="Times New Roman" w:cs="Times New Roman"/>
          <w:sz w:val="24"/>
          <w:szCs w:val="24"/>
          <w:lang w:eastAsia="ar-SA"/>
        </w:rPr>
        <w:tab/>
      </w:r>
    </w:p>
    <w:p w:rsidR="003B397E" w:rsidRPr="003B397E" w:rsidRDefault="003B397E" w:rsidP="003B397E">
      <w:pPr>
        <w:tabs>
          <w:tab w:val="left" w:pos="2325"/>
        </w:tabs>
        <w:rPr>
          <w:rFonts w:ascii="Times New Roman" w:eastAsia="Arial" w:hAnsi="Times New Roman" w:cs="Times New Roman"/>
          <w:sz w:val="24"/>
          <w:szCs w:val="24"/>
          <w:lang w:eastAsia="ar-SA"/>
        </w:rPr>
        <w:sectPr w:rsidR="003B397E" w:rsidRPr="003B397E" w:rsidSect="003B397E">
          <w:pgSz w:w="16838" w:h="11906" w:orient="landscape"/>
          <w:pgMar w:top="1701" w:right="1134" w:bottom="850" w:left="1134" w:header="708" w:footer="708" w:gutter="0"/>
          <w:cols w:space="708"/>
          <w:docGrid w:linePitch="360"/>
        </w:sectPr>
      </w:pPr>
      <w:r>
        <w:rPr>
          <w:rFonts w:ascii="Times New Roman" w:eastAsia="Arial" w:hAnsi="Times New Roman" w:cs="Times New Roman"/>
          <w:sz w:val="24"/>
          <w:szCs w:val="24"/>
          <w:lang w:eastAsia="ar-SA"/>
        </w:rPr>
        <w:tab/>
      </w:r>
    </w:p>
    <w:p w:rsidR="00A27B4C" w:rsidRPr="00416FF7" w:rsidRDefault="00A27B4C" w:rsidP="00A27B4C">
      <w:pPr>
        <w:widowControl w:val="0"/>
        <w:tabs>
          <w:tab w:val="left" w:pos="900"/>
        </w:tabs>
        <w:suppressAutoHyphens/>
        <w:autoSpaceDE w:val="0"/>
        <w:spacing w:after="0" w:line="240" w:lineRule="auto"/>
        <w:ind w:firstLine="540"/>
        <w:jc w:val="both"/>
        <w:rPr>
          <w:rFonts w:ascii="Times New Roman" w:eastAsia="Arial" w:hAnsi="Times New Roman" w:cs="Times New Roman"/>
          <w:b/>
          <w:sz w:val="24"/>
          <w:szCs w:val="24"/>
          <w:lang w:eastAsia="ar-SA"/>
        </w:rPr>
      </w:pPr>
    </w:p>
    <w:p w:rsidR="00A27B4C" w:rsidRPr="00416FF7" w:rsidRDefault="00A27B4C" w:rsidP="00A27B4C">
      <w:pPr>
        <w:spacing w:after="0" w:line="240" w:lineRule="auto"/>
        <w:jc w:val="both"/>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t xml:space="preserve">Статья 31. Территориальная зона П.2 – Зона производственных предприятий </w:t>
      </w:r>
      <w:r w:rsidRPr="00416FF7">
        <w:rPr>
          <w:rFonts w:ascii="Times New Roman" w:eastAsia="Times New Roman" w:hAnsi="Times New Roman" w:cs="Times New Roman"/>
          <w:b/>
          <w:sz w:val="24"/>
          <w:szCs w:val="24"/>
          <w:lang w:val="en-US" w:eastAsia="zh-CN"/>
        </w:rPr>
        <w:t>II</w:t>
      </w:r>
      <w:r w:rsidRPr="00416FF7">
        <w:rPr>
          <w:rFonts w:ascii="Times New Roman" w:eastAsia="Times New Roman" w:hAnsi="Times New Roman" w:cs="Times New Roman"/>
          <w:b/>
          <w:sz w:val="24"/>
          <w:szCs w:val="24"/>
          <w:lang w:eastAsia="zh-CN"/>
        </w:rPr>
        <w:t>-</w:t>
      </w:r>
      <w:r w:rsidRPr="00416FF7">
        <w:rPr>
          <w:rFonts w:ascii="Times New Roman" w:eastAsia="Times New Roman" w:hAnsi="Times New Roman" w:cs="Times New Roman"/>
          <w:b/>
          <w:sz w:val="24"/>
          <w:szCs w:val="24"/>
          <w:lang w:val="en-US" w:eastAsia="zh-CN"/>
        </w:rPr>
        <w:t>V</w:t>
      </w:r>
      <w:r w:rsidRPr="00416FF7">
        <w:rPr>
          <w:rFonts w:ascii="Times New Roman" w:eastAsia="Times New Roman" w:hAnsi="Times New Roman" w:cs="Times New Roman"/>
          <w:b/>
          <w:sz w:val="24"/>
          <w:szCs w:val="24"/>
          <w:lang w:eastAsia="zh-CN"/>
        </w:rPr>
        <w:t xml:space="preserve"> классов опасности</w:t>
      </w:r>
    </w:p>
    <w:p w:rsidR="00A27B4C" w:rsidRPr="00416FF7" w:rsidRDefault="00A27B4C" w:rsidP="00A27B4C">
      <w:pPr>
        <w:spacing w:after="0" w:line="240" w:lineRule="auto"/>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Виды разрешенного использования земельных участков и объектов капитального строительства:</w:t>
      </w:r>
    </w:p>
    <w:tbl>
      <w:tblPr>
        <w:tblW w:w="5000" w:type="pct"/>
        <w:tblLook w:val="0000" w:firstRow="0" w:lastRow="0" w:firstColumn="0" w:lastColumn="0" w:noHBand="0" w:noVBand="0"/>
      </w:tblPr>
      <w:tblGrid>
        <w:gridCol w:w="696"/>
        <w:gridCol w:w="3717"/>
        <w:gridCol w:w="4932"/>
      </w:tblGrid>
      <w:tr w:rsidR="00A27B4C" w:rsidRPr="00416FF7" w:rsidTr="007F17E7">
        <w:trPr>
          <w:tblHeader/>
        </w:trPr>
        <w:tc>
          <w:tcPr>
            <w:tcW w:w="372"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Код</w:t>
            </w:r>
          </w:p>
        </w:tc>
        <w:tc>
          <w:tcPr>
            <w:tcW w:w="1989" w:type="pct"/>
            <w:tcBorders>
              <w:top w:val="single" w:sz="4" w:space="0" w:color="000000"/>
              <w:left w:val="single" w:sz="4" w:space="0" w:color="000000"/>
              <w:bottom w:val="single" w:sz="4" w:space="0" w:color="000000"/>
            </w:tcBorders>
            <w:shd w:val="clear" w:color="auto" w:fill="auto"/>
            <w:vAlign w:val="center"/>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 xml:space="preserve">Вид разрешенного использования </w:t>
            </w:r>
            <w:r w:rsidRPr="00416FF7">
              <w:rPr>
                <w:rFonts w:ascii="Times New Roman" w:eastAsia="Arial" w:hAnsi="Times New Roman" w:cs="Times New Roman"/>
                <w:b/>
                <w:bCs/>
                <w:sz w:val="24"/>
                <w:szCs w:val="24"/>
                <w:lang w:eastAsia="ar-SA"/>
              </w:rPr>
              <w:br/>
              <w:t xml:space="preserve">земельных участков и объектов </w:t>
            </w:r>
            <w:r w:rsidRPr="00416FF7">
              <w:rPr>
                <w:rFonts w:ascii="Times New Roman" w:eastAsia="Arial" w:hAnsi="Times New Roman" w:cs="Times New Roman"/>
                <w:b/>
                <w:bCs/>
                <w:sz w:val="24"/>
                <w:szCs w:val="24"/>
                <w:lang w:eastAsia="ar-SA"/>
              </w:rPr>
              <w:br/>
              <w:t>капитального строительства</w:t>
            </w:r>
          </w:p>
        </w:tc>
        <w:tc>
          <w:tcPr>
            <w:tcW w:w="2638" w:type="pct"/>
            <w:tcBorders>
              <w:top w:val="single" w:sz="4" w:space="0" w:color="000000"/>
              <w:left w:val="single" w:sz="4" w:space="0" w:color="000000"/>
              <w:bottom w:val="single" w:sz="4" w:space="0" w:color="000000"/>
              <w:right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Описание вида разрешенного использования земельного участка</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ind w:firstLine="540"/>
              <w:jc w:val="both"/>
              <w:rPr>
                <w:rFonts w:ascii="Times New Roman" w:eastAsia="Arial" w:hAnsi="Times New Roman" w:cs="Times New Roman"/>
                <w:b/>
                <w:bCs/>
                <w:sz w:val="24"/>
                <w:szCs w:val="24"/>
                <w:lang w:eastAsia="ar-SA"/>
              </w:rPr>
            </w:pPr>
          </w:p>
        </w:tc>
        <w:tc>
          <w:tcPr>
            <w:tcW w:w="1989"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widowControl w:val="0"/>
              <w:suppressAutoHyphens/>
              <w:autoSpaceDE w:val="0"/>
              <w:spacing w:after="0" w:line="240" w:lineRule="auto"/>
              <w:ind w:firstLine="540"/>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Основные</w:t>
            </w:r>
          </w:p>
        </w:tc>
        <w:tc>
          <w:tcPr>
            <w:tcW w:w="2638"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widowControl w:val="0"/>
              <w:suppressAutoHyphens/>
              <w:autoSpaceDE w:val="0"/>
              <w:snapToGrid w:val="0"/>
              <w:spacing w:after="0" w:line="240" w:lineRule="auto"/>
              <w:ind w:firstLine="540"/>
              <w:jc w:val="both"/>
              <w:rPr>
                <w:rFonts w:ascii="Times New Roman" w:eastAsia="Arial" w:hAnsi="Times New Roman" w:cs="Times New Roman"/>
                <w:b/>
                <w:bCs/>
                <w:sz w:val="24"/>
                <w:szCs w:val="24"/>
                <w:lang w:eastAsia="ar-SA"/>
              </w:rPr>
            </w:pP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2.7.1</w:t>
            </w:r>
          </w:p>
        </w:tc>
        <w:tc>
          <w:tcPr>
            <w:tcW w:w="198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Объекты гаражного назначения</w:t>
            </w:r>
          </w:p>
        </w:tc>
        <w:tc>
          <w:tcPr>
            <w:tcW w:w="263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отдельно стоящих и пристроенных гаражей, в том числе подземных, предназначенных для хранения личного автотранспорта граждан, с возможностью размещения автомобильных моек</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3.1</w:t>
            </w:r>
          </w:p>
        </w:tc>
        <w:tc>
          <w:tcPr>
            <w:tcW w:w="198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Коммунальное обслуживание</w:t>
            </w:r>
          </w:p>
        </w:tc>
        <w:tc>
          <w:tcPr>
            <w:tcW w:w="263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3.3</w:t>
            </w:r>
          </w:p>
        </w:tc>
        <w:tc>
          <w:tcPr>
            <w:tcW w:w="198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Бытовое обслуживание</w:t>
            </w:r>
          </w:p>
        </w:tc>
        <w:tc>
          <w:tcPr>
            <w:tcW w:w="263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3.9</w:t>
            </w:r>
          </w:p>
        </w:tc>
        <w:tc>
          <w:tcPr>
            <w:tcW w:w="198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Обеспечение научной деятельности</w:t>
            </w:r>
          </w:p>
        </w:tc>
        <w:tc>
          <w:tcPr>
            <w:tcW w:w="263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для проведения научных исследований и изысканий, испытаний опытных промышленных образцов, для размещения организаций, осуществляющих научные изыскания, исследования и разработки (научно-исследовательские институты, проектные институты, научные центры, опытно-конструкторские центры, государственные академии наук, в том числе отраслевые), проведения научной и </w:t>
            </w:r>
            <w:r w:rsidRPr="00416FF7">
              <w:rPr>
                <w:rFonts w:ascii="Times New Roman" w:hAnsi="Times New Roman" w:cs="Times New Roman"/>
                <w:sz w:val="24"/>
                <w:szCs w:val="24"/>
              </w:rPr>
              <w:lastRenderedPageBreak/>
              <w:t>селекционной работы, ведения сельского и лесного хозяйства для получения ценных с научной точки зрения образцов растительного и животного мира</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lastRenderedPageBreak/>
              <w:t>4.1</w:t>
            </w:r>
          </w:p>
        </w:tc>
        <w:tc>
          <w:tcPr>
            <w:tcW w:w="198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Деловое управление</w:t>
            </w:r>
          </w:p>
        </w:tc>
        <w:tc>
          <w:tcPr>
            <w:tcW w:w="263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4.4</w:t>
            </w:r>
          </w:p>
        </w:tc>
        <w:tc>
          <w:tcPr>
            <w:tcW w:w="198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Магазины</w:t>
            </w:r>
          </w:p>
        </w:tc>
        <w:tc>
          <w:tcPr>
            <w:tcW w:w="263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4.6</w:t>
            </w:r>
          </w:p>
        </w:tc>
        <w:tc>
          <w:tcPr>
            <w:tcW w:w="198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Общественное питание</w:t>
            </w:r>
          </w:p>
        </w:tc>
        <w:tc>
          <w:tcPr>
            <w:tcW w:w="263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4.9</w:t>
            </w:r>
          </w:p>
        </w:tc>
        <w:tc>
          <w:tcPr>
            <w:tcW w:w="198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Обслуживание автотранспорта</w:t>
            </w:r>
          </w:p>
        </w:tc>
        <w:tc>
          <w:tcPr>
            <w:tcW w:w="263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постоянных или временных гаражей с несколькими стояночными местами, стоянок (парковок), гаражей, в том числе многоярусных, не указанных в </w:t>
            </w:r>
            <w:hyperlink r:id="rId30" w:history="1">
              <w:r w:rsidRPr="00416FF7">
                <w:rPr>
                  <w:rFonts w:ascii="Times New Roman" w:hAnsi="Times New Roman" w:cs="Times New Roman"/>
                  <w:sz w:val="24"/>
                  <w:szCs w:val="24"/>
                </w:rPr>
                <w:t>коде 2.7.1</w:t>
              </w:r>
            </w:hyperlink>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4.9.1</w:t>
            </w:r>
          </w:p>
        </w:tc>
        <w:tc>
          <w:tcPr>
            <w:tcW w:w="198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Объекты придорожного сервиса</w:t>
            </w:r>
          </w:p>
        </w:tc>
        <w:tc>
          <w:tcPr>
            <w:tcW w:w="263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автозаправочных станций (бензиновых, газовых);</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магазинов сопутствующей торговли, зданий для организации общественного питания в качестве объектов придорожного сервиса;</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предоставление гостиничных услуг в качестве придорожного сервиса;</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автомобильных моек и прачечных для автомобильных принадлежностей, мастерских, предназначенных для ремонта и обслуживания автомобилей и прочих объектов придорожного сервиса</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6.2</w:t>
            </w:r>
          </w:p>
        </w:tc>
        <w:tc>
          <w:tcPr>
            <w:tcW w:w="198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Тяжелая промышленность</w:t>
            </w:r>
          </w:p>
        </w:tc>
        <w:tc>
          <w:tcPr>
            <w:tcW w:w="263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w:t>
            </w:r>
            <w:r w:rsidRPr="00416FF7">
              <w:rPr>
                <w:rFonts w:ascii="Times New Roman" w:hAnsi="Times New Roman" w:cs="Times New Roman"/>
                <w:sz w:val="24"/>
                <w:szCs w:val="24"/>
              </w:rPr>
              <w:lastRenderedPageBreak/>
              <w:t>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lastRenderedPageBreak/>
              <w:t>6.3</w:t>
            </w:r>
          </w:p>
        </w:tc>
        <w:tc>
          <w:tcPr>
            <w:tcW w:w="1989"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Легкая промышленность</w:t>
            </w:r>
          </w:p>
        </w:tc>
        <w:tc>
          <w:tcPr>
            <w:tcW w:w="2638"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текстильной, фарфоро-фаянсовой, электронной промышленности</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6.4</w:t>
            </w:r>
          </w:p>
        </w:tc>
        <w:tc>
          <w:tcPr>
            <w:tcW w:w="1989"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Пищевая промышленность</w:t>
            </w:r>
          </w:p>
        </w:tc>
        <w:tc>
          <w:tcPr>
            <w:tcW w:w="2638"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6.6</w:t>
            </w:r>
          </w:p>
        </w:tc>
        <w:tc>
          <w:tcPr>
            <w:tcW w:w="1989"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Строительная промышленность</w:t>
            </w:r>
          </w:p>
        </w:tc>
        <w:tc>
          <w:tcPr>
            <w:tcW w:w="2638"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6.7</w:t>
            </w:r>
          </w:p>
        </w:tc>
        <w:tc>
          <w:tcPr>
            <w:tcW w:w="1989"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Энергетика</w:t>
            </w:r>
          </w:p>
        </w:tc>
        <w:tc>
          <w:tcPr>
            <w:tcW w:w="2638"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r:id="rId31" w:history="1">
              <w:r w:rsidRPr="00416FF7">
                <w:rPr>
                  <w:rFonts w:ascii="Times New Roman" w:hAnsi="Times New Roman" w:cs="Times New Roman"/>
                  <w:sz w:val="24"/>
                  <w:szCs w:val="24"/>
                </w:rPr>
                <w:t>кодом 3.1</w:t>
              </w:r>
            </w:hyperlink>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6.8</w:t>
            </w:r>
          </w:p>
        </w:tc>
        <w:tc>
          <w:tcPr>
            <w:tcW w:w="1989"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Связь</w:t>
            </w:r>
          </w:p>
        </w:tc>
        <w:tc>
          <w:tcPr>
            <w:tcW w:w="2638"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w:t>
            </w:r>
            <w:r w:rsidRPr="00416FF7">
              <w:rPr>
                <w:rFonts w:ascii="Times New Roman" w:hAnsi="Times New Roman" w:cs="Times New Roman"/>
                <w:sz w:val="24"/>
                <w:szCs w:val="24"/>
              </w:rPr>
              <w:lastRenderedPageBreak/>
              <w:t xml:space="preserve">которых предусмотрено содержанием вида разрешенного использования с </w:t>
            </w:r>
            <w:hyperlink r:id="rId32" w:history="1">
              <w:r w:rsidRPr="00416FF7">
                <w:rPr>
                  <w:rFonts w:ascii="Times New Roman" w:hAnsi="Times New Roman" w:cs="Times New Roman"/>
                  <w:sz w:val="24"/>
                  <w:szCs w:val="24"/>
                </w:rPr>
                <w:t>кодом 3.1</w:t>
              </w:r>
            </w:hyperlink>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lastRenderedPageBreak/>
              <w:t>6.9</w:t>
            </w:r>
          </w:p>
        </w:tc>
        <w:tc>
          <w:tcPr>
            <w:tcW w:w="1989"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Склады</w:t>
            </w:r>
          </w:p>
        </w:tc>
        <w:tc>
          <w:tcPr>
            <w:tcW w:w="2638"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7.1</w:t>
            </w:r>
          </w:p>
        </w:tc>
        <w:tc>
          <w:tcPr>
            <w:tcW w:w="1989"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Железнодорожный транспорт</w:t>
            </w:r>
          </w:p>
        </w:tc>
        <w:tc>
          <w:tcPr>
            <w:tcW w:w="2638"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железнодорожных путей;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наземных сооружений метрополитена, в том числе посадочных станций, вентиляционных шахт;</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наземных сооружений для трамвайного сообщения и иных специальных дорог (канатных, монорельсовых, фуникулеров)</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7.2</w:t>
            </w:r>
          </w:p>
        </w:tc>
        <w:tc>
          <w:tcPr>
            <w:tcW w:w="1989"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Автомобильный транспорт</w:t>
            </w:r>
          </w:p>
        </w:tc>
        <w:tc>
          <w:tcPr>
            <w:tcW w:w="2638"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автомобильных дорог и технически связанных с ними сооружений;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зданий и сооружений, предназначенных для обслуживания </w:t>
            </w:r>
            <w:r w:rsidRPr="00416FF7">
              <w:rPr>
                <w:rFonts w:ascii="Times New Roman" w:hAnsi="Times New Roman" w:cs="Times New Roman"/>
                <w:sz w:val="24"/>
                <w:szCs w:val="24"/>
              </w:rPr>
              <w:lastRenderedPageBreak/>
              <w:t>пассажиров, а также обеспечивающие работу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оборудование земельных участков для стоянок автомобильного транспорта, а также для размещения депо (устройства мест стоянок) автомобильного транспорта, осуществляющего перевозки людей по установленному маршруту</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lastRenderedPageBreak/>
              <w:t>7.3</w:t>
            </w:r>
          </w:p>
        </w:tc>
        <w:tc>
          <w:tcPr>
            <w:tcW w:w="1989"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Водный транспорт</w:t>
            </w:r>
          </w:p>
        </w:tc>
        <w:tc>
          <w:tcPr>
            <w:tcW w:w="2638"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7.5</w:t>
            </w:r>
          </w:p>
        </w:tc>
        <w:tc>
          <w:tcPr>
            <w:tcW w:w="1989"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Трубопроводный транспорт</w:t>
            </w:r>
          </w:p>
        </w:tc>
        <w:tc>
          <w:tcPr>
            <w:tcW w:w="2638"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8.0</w:t>
            </w:r>
          </w:p>
        </w:tc>
        <w:tc>
          <w:tcPr>
            <w:tcW w:w="1989"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Обеспечение обороны и безопасности</w:t>
            </w:r>
          </w:p>
        </w:tc>
        <w:tc>
          <w:tcPr>
            <w:tcW w:w="2638"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зданий военных училищ, военных институтов, военных университетов, военных академий;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обеспечивающих осуществление таможенной деятельности</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8.3</w:t>
            </w:r>
          </w:p>
        </w:tc>
        <w:tc>
          <w:tcPr>
            <w:tcW w:w="198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Обеспечение внутреннего правопорядка</w:t>
            </w:r>
          </w:p>
        </w:tc>
        <w:tc>
          <w:tcPr>
            <w:tcW w:w="263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необходимых для подготовки и поддержания в готовности органов внутренних дел и спасательных служб, в </w:t>
            </w:r>
            <w:r w:rsidRPr="00416FF7">
              <w:rPr>
                <w:rFonts w:ascii="Times New Roman" w:hAnsi="Times New Roman" w:cs="Times New Roman"/>
                <w:sz w:val="24"/>
                <w:szCs w:val="24"/>
              </w:rPr>
              <w:lastRenderedPageBreak/>
              <w:t>которых существует военизированная служба;</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гражданской обороны, за исключением объектов гражданской обороны, являющихся частями производственных зданий</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lastRenderedPageBreak/>
              <w:t>8.4</w:t>
            </w:r>
          </w:p>
        </w:tc>
        <w:tc>
          <w:tcPr>
            <w:tcW w:w="1989"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Обеспечение деятельности по исполнению наказаний</w:t>
            </w:r>
          </w:p>
        </w:tc>
        <w:tc>
          <w:tcPr>
            <w:tcW w:w="2638"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для создания мест лишения свободы (следственные изоляторы, тюрьмы, поселения)</w:t>
            </w:r>
          </w:p>
        </w:tc>
      </w:tr>
      <w:tr w:rsidR="00A27B4C" w:rsidRPr="00416FF7" w:rsidTr="007F17E7">
        <w:trPr>
          <w:trHeight w:val="405"/>
        </w:trPr>
        <w:tc>
          <w:tcPr>
            <w:tcW w:w="372" w:type="pct"/>
            <w:tcBorders>
              <w:top w:val="single" w:sz="4" w:space="0" w:color="000000"/>
              <w:left w:val="single" w:sz="4" w:space="0" w:color="000000"/>
              <w:bottom w:val="single" w:sz="4" w:space="0" w:color="000000"/>
            </w:tcBorders>
          </w:tcPr>
          <w:p w:rsidR="00A27B4C" w:rsidRPr="00416FF7" w:rsidRDefault="00A27B4C" w:rsidP="003B397E">
            <w:pPr>
              <w:suppressAutoHyphens/>
              <w:autoSpaceDE w:val="0"/>
              <w:spacing w:after="0" w:line="240" w:lineRule="auto"/>
              <w:jc w:val="center"/>
              <w:rPr>
                <w:rFonts w:ascii="Times New Roman" w:eastAsia="Arial" w:hAnsi="Times New Roman" w:cs="Times New Roman"/>
                <w:b/>
                <w:sz w:val="24"/>
                <w:szCs w:val="24"/>
                <w:lang w:eastAsia="ar-SA"/>
              </w:rPr>
            </w:pPr>
          </w:p>
        </w:tc>
        <w:tc>
          <w:tcPr>
            <w:tcW w:w="1989"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suppressAutoHyphens/>
              <w:autoSpaceDE w:val="0"/>
              <w:spacing w:after="0" w:line="240" w:lineRule="auto"/>
              <w:jc w:val="center"/>
              <w:rPr>
                <w:rFonts w:ascii="Times New Roman" w:eastAsia="Arial" w:hAnsi="Times New Roman" w:cs="Times New Roman"/>
                <w:sz w:val="24"/>
                <w:szCs w:val="24"/>
                <w:lang w:eastAsia="ar-SA"/>
              </w:rPr>
            </w:pPr>
            <w:r w:rsidRPr="00416FF7">
              <w:rPr>
                <w:rFonts w:ascii="Times New Roman" w:eastAsia="Arial" w:hAnsi="Times New Roman" w:cs="Times New Roman"/>
                <w:b/>
                <w:sz w:val="24"/>
                <w:szCs w:val="24"/>
                <w:lang w:eastAsia="ar-SA"/>
              </w:rPr>
              <w:t>Условно разрешенные</w:t>
            </w:r>
          </w:p>
        </w:tc>
        <w:tc>
          <w:tcPr>
            <w:tcW w:w="2638"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autoSpaceDE w:val="0"/>
              <w:snapToGrid w:val="0"/>
              <w:spacing w:after="0" w:line="240" w:lineRule="auto"/>
              <w:jc w:val="both"/>
              <w:rPr>
                <w:rFonts w:ascii="Times New Roman" w:eastAsia="Times New Roman" w:hAnsi="Times New Roman" w:cs="Times New Roman"/>
                <w:sz w:val="24"/>
                <w:szCs w:val="24"/>
                <w:lang w:eastAsia="ar-SA"/>
              </w:rPr>
            </w:pP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6.1</w:t>
            </w:r>
          </w:p>
        </w:tc>
        <w:tc>
          <w:tcPr>
            <w:tcW w:w="1989"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ind w:firstLine="743"/>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Недропользование</w:t>
            </w:r>
          </w:p>
        </w:tc>
        <w:tc>
          <w:tcPr>
            <w:tcW w:w="2638"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геологических изысканий;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добыча недр открытым (карьеры, отвалы) и закрытым (шахты, скважины) способами;</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том числе подземных, в целях добычи недр;</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необходимых для подготовки сырья к транспортировке и (или) промышленной переработке;</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r>
      <w:tr w:rsidR="007F17E7" w:rsidRPr="00416FF7" w:rsidTr="007F17E7">
        <w:tc>
          <w:tcPr>
            <w:tcW w:w="372" w:type="pct"/>
            <w:tcBorders>
              <w:top w:val="single" w:sz="4" w:space="0" w:color="000000"/>
              <w:left w:val="single" w:sz="4" w:space="0" w:color="000000"/>
              <w:bottom w:val="single" w:sz="4" w:space="0" w:color="000000"/>
            </w:tcBorders>
          </w:tcPr>
          <w:p w:rsidR="007F17E7" w:rsidRPr="00416FF7" w:rsidRDefault="007F17E7" w:rsidP="007F17E7">
            <w:pPr>
              <w:spacing w:after="0" w:line="240" w:lineRule="auto"/>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12.2</w:t>
            </w:r>
          </w:p>
        </w:tc>
        <w:tc>
          <w:tcPr>
            <w:tcW w:w="1989" w:type="pct"/>
            <w:tcBorders>
              <w:top w:val="single" w:sz="4" w:space="0" w:color="000000"/>
              <w:left w:val="single" w:sz="4" w:space="0" w:color="000000"/>
              <w:bottom w:val="single" w:sz="4" w:space="0" w:color="000000"/>
            </w:tcBorders>
            <w:shd w:val="clear" w:color="auto" w:fill="auto"/>
          </w:tcPr>
          <w:p w:rsidR="007F17E7" w:rsidRDefault="007F17E7" w:rsidP="007F17E7">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Специальная деятельность</w:t>
            </w:r>
          </w:p>
        </w:tc>
        <w:tc>
          <w:tcPr>
            <w:tcW w:w="2638" w:type="pct"/>
            <w:tcBorders>
              <w:top w:val="single" w:sz="4" w:space="0" w:color="000000"/>
              <w:left w:val="single" w:sz="4" w:space="0" w:color="000000"/>
              <w:bottom w:val="single" w:sz="4" w:space="0" w:color="000000"/>
              <w:right w:val="single" w:sz="4" w:space="0" w:color="000000"/>
            </w:tcBorders>
            <w:shd w:val="clear" w:color="auto" w:fill="auto"/>
          </w:tcPr>
          <w:p w:rsidR="007F17E7" w:rsidRDefault="007F17E7" w:rsidP="007F17E7">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jc w:val="center"/>
              <w:rPr>
                <w:rFonts w:ascii="Times New Roman" w:eastAsia="Times New Roman" w:hAnsi="Times New Roman" w:cs="Times New Roman"/>
                <w:b/>
                <w:sz w:val="24"/>
                <w:szCs w:val="24"/>
                <w:lang w:eastAsia="ar-SA"/>
              </w:rPr>
            </w:pPr>
          </w:p>
        </w:tc>
        <w:tc>
          <w:tcPr>
            <w:tcW w:w="1989"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jc w:val="center"/>
              <w:rPr>
                <w:rFonts w:ascii="Times New Roman" w:eastAsia="Times New Roman" w:hAnsi="Times New Roman" w:cs="Times New Roman"/>
                <w:b/>
                <w:sz w:val="24"/>
                <w:szCs w:val="24"/>
                <w:lang w:eastAsia="ar-SA"/>
              </w:rPr>
            </w:pPr>
            <w:r w:rsidRPr="00416FF7">
              <w:rPr>
                <w:rFonts w:ascii="Times New Roman" w:eastAsia="Times New Roman" w:hAnsi="Times New Roman" w:cs="Times New Roman"/>
                <w:b/>
                <w:sz w:val="24"/>
                <w:szCs w:val="24"/>
                <w:lang w:eastAsia="ar-SA"/>
              </w:rPr>
              <w:t>Вспомогательные</w:t>
            </w:r>
          </w:p>
        </w:tc>
        <w:tc>
          <w:tcPr>
            <w:tcW w:w="2638"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ar-SA"/>
              </w:rPr>
            </w:pP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3.1</w:t>
            </w:r>
          </w:p>
        </w:tc>
        <w:tc>
          <w:tcPr>
            <w:tcW w:w="1989"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Коммунальное обслуживание</w:t>
            </w:r>
          </w:p>
        </w:tc>
        <w:tc>
          <w:tcPr>
            <w:tcW w:w="2638"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w:t>
            </w:r>
            <w:r w:rsidRPr="00416FF7">
              <w:rPr>
                <w:rFonts w:ascii="Times New Roman" w:hAnsi="Times New Roman" w:cs="Times New Roman"/>
                <w:sz w:val="24"/>
                <w:szCs w:val="24"/>
              </w:rPr>
              <w:lastRenderedPageBreak/>
              <w:t>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27B4C" w:rsidRPr="00416FF7" w:rsidTr="007F17E7">
        <w:tc>
          <w:tcPr>
            <w:tcW w:w="372" w:type="pct"/>
            <w:tcBorders>
              <w:top w:val="single" w:sz="4" w:space="0" w:color="000000"/>
              <w:left w:val="single" w:sz="4" w:space="0" w:color="000000"/>
              <w:bottom w:val="single" w:sz="4" w:space="0" w:color="000000"/>
            </w:tcBorders>
          </w:tcPr>
          <w:p w:rsidR="00A27B4C" w:rsidRPr="00416FF7" w:rsidRDefault="00A27B4C"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lastRenderedPageBreak/>
              <w:t>4.9</w:t>
            </w:r>
          </w:p>
        </w:tc>
        <w:tc>
          <w:tcPr>
            <w:tcW w:w="1989"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Обслуживание автотранспорта</w:t>
            </w:r>
          </w:p>
        </w:tc>
        <w:tc>
          <w:tcPr>
            <w:tcW w:w="2638"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постоянных или временных гаражей с несколькими стояночными местами, стоянок (парковок), гаражей, в том числе многоярусных, не указанных в </w:t>
            </w:r>
            <w:hyperlink r:id="rId33" w:history="1">
              <w:r w:rsidRPr="00416FF7">
                <w:rPr>
                  <w:rFonts w:ascii="Times New Roman" w:hAnsi="Times New Roman" w:cs="Times New Roman"/>
                  <w:sz w:val="24"/>
                  <w:szCs w:val="24"/>
                </w:rPr>
                <w:t>коде 2.7.1</w:t>
              </w:r>
            </w:hyperlink>
          </w:p>
        </w:tc>
      </w:tr>
    </w:tbl>
    <w:p w:rsidR="003B397E" w:rsidRDefault="003B397E" w:rsidP="00A27B4C">
      <w:pPr>
        <w:spacing w:before="120" w:after="120" w:line="240" w:lineRule="auto"/>
        <w:ind w:firstLine="567"/>
        <w:jc w:val="both"/>
        <w:rPr>
          <w:rFonts w:ascii="Times New Roman" w:eastAsia="Times New Roman" w:hAnsi="Times New Roman" w:cs="Times New Roman"/>
          <w:sz w:val="24"/>
          <w:szCs w:val="24"/>
          <w:lang w:eastAsia="zh-CN"/>
        </w:rPr>
        <w:sectPr w:rsidR="003B397E" w:rsidSect="003B397E">
          <w:pgSz w:w="11906" w:h="16838"/>
          <w:pgMar w:top="1134" w:right="850" w:bottom="1134" w:left="1701" w:header="708" w:footer="708" w:gutter="0"/>
          <w:cols w:space="708"/>
          <w:docGrid w:linePitch="360"/>
        </w:sectPr>
      </w:pPr>
    </w:p>
    <w:p w:rsidR="003B397E" w:rsidRPr="00416FF7" w:rsidRDefault="003B397E" w:rsidP="003B397E">
      <w:pPr>
        <w:spacing w:before="120" w:after="120" w:line="240" w:lineRule="auto"/>
        <w:ind w:firstLine="567"/>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2. Предельные размеры земельных участков и предельные параметры разрешенного строительства, реконструкции объектов капитального строительства территориальной зоны П.2: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9"/>
        <w:gridCol w:w="2342"/>
        <w:gridCol w:w="1680"/>
        <w:gridCol w:w="1680"/>
        <w:gridCol w:w="1971"/>
        <w:gridCol w:w="1971"/>
        <w:gridCol w:w="2076"/>
        <w:gridCol w:w="2021"/>
      </w:tblGrid>
      <w:tr w:rsidR="003B397E" w:rsidRPr="00416FF7" w:rsidTr="00DC29B2">
        <w:trPr>
          <w:trHeight w:val="758"/>
        </w:trPr>
        <w:tc>
          <w:tcPr>
            <w:tcW w:w="281"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804"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Вид разрешенного использования земельных участков и объектов капитального строительства</w:t>
            </w:r>
          </w:p>
        </w:tc>
        <w:tc>
          <w:tcPr>
            <w:tcW w:w="1154" w:type="pct"/>
            <w:gridSpan w:val="2"/>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Площадь земельных участков</w:t>
            </w:r>
          </w:p>
        </w:tc>
        <w:tc>
          <w:tcPr>
            <w:tcW w:w="677"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677"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Минимальный отступ от красной линии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713"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Предельная (максимальная) высота объектов капитального строительства</w:t>
            </w:r>
          </w:p>
        </w:tc>
        <w:tc>
          <w:tcPr>
            <w:tcW w:w="694" w:type="pct"/>
            <w:vMerge w:val="restar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Максимальный процент застройки в границах земельного участка</w:t>
            </w:r>
          </w:p>
        </w:tc>
      </w:tr>
      <w:tr w:rsidR="003B397E" w:rsidRPr="00416FF7" w:rsidTr="00DC29B2">
        <w:trPr>
          <w:cantSplit/>
          <w:trHeight w:val="1134"/>
        </w:trPr>
        <w:tc>
          <w:tcPr>
            <w:tcW w:w="281"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804"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577" w:type="pct"/>
            <w:textDirection w:val="btLr"/>
          </w:tcPr>
          <w:p w:rsidR="003B397E" w:rsidRPr="00416FF7" w:rsidRDefault="003B397E"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Минимальная </w:t>
            </w:r>
          </w:p>
        </w:tc>
        <w:tc>
          <w:tcPr>
            <w:tcW w:w="577" w:type="pct"/>
            <w:shd w:val="clear" w:color="auto" w:fill="auto"/>
            <w:textDirection w:val="btLr"/>
          </w:tcPr>
          <w:p w:rsidR="003B397E" w:rsidRPr="00416FF7" w:rsidRDefault="003B397E"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Максимальная</w:t>
            </w:r>
          </w:p>
        </w:tc>
        <w:tc>
          <w:tcPr>
            <w:tcW w:w="677"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677"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713"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c>
          <w:tcPr>
            <w:tcW w:w="694" w:type="pct"/>
            <w:vMerge/>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p>
        </w:tc>
      </w:tr>
      <w:tr w:rsidR="003B397E" w:rsidRPr="00416FF7" w:rsidTr="00DC29B2">
        <w:trPr>
          <w:trHeight w:val="269"/>
          <w:tblHeader/>
        </w:trPr>
        <w:tc>
          <w:tcPr>
            <w:tcW w:w="281"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1</w:t>
            </w:r>
          </w:p>
        </w:tc>
        <w:tc>
          <w:tcPr>
            <w:tcW w:w="804"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2</w:t>
            </w:r>
          </w:p>
        </w:tc>
        <w:tc>
          <w:tcPr>
            <w:tcW w:w="577"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3</w:t>
            </w:r>
          </w:p>
        </w:tc>
        <w:tc>
          <w:tcPr>
            <w:tcW w:w="577" w:type="pct"/>
            <w:shd w:val="clear" w:color="auto" w:fill="auto"/>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4</w:t>
            </w:r>
          </w:p>
        </w:tc>
        <w:tc>
          <w:tcPr>
            <w:tcW w:w="677"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5</w:t>
            </w:r>
          </w:p>
        </w:tc>
        <w:tc>
          <w:tcPr>
            <w:tcW w:w="677"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6</w:t>
            </w:r>
          </w:p>
        </w:tc>
        <w:tc>
          <w:tcPr>
            <w:tcW w:w="713"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7</w:t>
            </w:r>
          </w:p>
        </w:tc>
        <w:tc>
          <w:tcPr>
            <w:tcW w:w="694" w:type="pct"/>
          </w:tcPr>
          <w:p w:rsidR="003B397E" w:rsidRPr="00416FF7" w:rsidRDefault="003B397E"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8</w:t>
            </w:r>
          </w:p>
        </w:tc>
      </w:tr>
      <w:tr w:rsidR="003B397E" w:rsidRPr="00416FF7" w:rsidTr="00DC29B2">
        <w:tc>
          <w:tcPr>
            <w:tcW w:w="281"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4719" w:type="pct"/>
            <w:gridSpan w:val="7"/>
          </w:tcPr>
          <w:p w:rsidR="003B397E" w:rsidRPr="00416FF7" w:rsidRDefault="003B397E"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2.7.1</w:t>
            </w:r>
          </w:p>
        </w:tc>
        <w:tc>
          <w:tcPr>
            <w:tcW w:w="80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Объекты гаражного назначения</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77" w:type="pct"/>
          </w:tcPr>
          <w:p w:rsidR="003B397E" w:rsidRPr="00416FF7" w:rsidRDefault="003B397E" w:rsidP="003B397E">
            <w:pPr>
              <w:pStyle w:val="a4"/>
              <w:jc w:val="center"/>
              <w:rPr>
                <w:sz w:val="24"/>
                <w:szCs w:val="24"/>
              </w:rPr>
            </w:pPr>
            <w:r w:rsidRPr="00416FF7">
              <w:rPr>
                <w:sz w:val="24"/>
                <w:szCs w:val="24"/>
              </w:rPr>
              <w:t>1 м</w:t>
            </w:r>
          </w:p>
        </w:tc>
        <w:tc>
          <w:tcPr>
            <w:tcW w:w="677" w:type="pct"/>
          </w:tcPr>
          <w:p w:rsidR="003B397E" w:rsidRPr="00416FF7" w:rsidRDefault="003B397E" w:rsidP="003B397E">
            <w:pPr>
              <w:pStyle w:val="a4"/>
              <w:jc w:val="center"/>
              <w:rPr>
                <w:sz w:val="24"/>
                <w:szCs w:val="24"/>
              </w:rPr>
            </w:pPr>
            <w:r w:rsidRPr="00416FF7">
              <w:rPr>
                <w:sz w:val="24"/>
                <w:szCs w:val="24"/>
              </w:rPr>
              <w:t>5м</w:t>
            </w:r>
          </w:p>
        </w:tc>
        <w:tc>
          <w:tcPr>
            <w:tcW w:w="713" w:type="pct"/>
          </w:tcPr>
          <w:p w:rsidR="003B397E" w:rsidRPr="00416FF7" w:rsidRDefault="003B397E" w:rsidP="003B397E">
            <w:pPr>
              <w:pStyle w:val="a4"/>
              <w:jc w:val="center"/>
              <w:rPr>
                <w:sz w:val="24"/>
                <w:szCs w:val="24"/>
              </w:rPr>
            </w:pPr>
            <w:r w:rsidRPr="00416FF7">
              <w:rPr>
                <w:sz w:val="24"/>
                <w:szCs w:val="24"/>
              </w:rPr>
              <w:t>3 м</w:t>
            </w:r>
          </w:p>
        </w:tc>
        <w:tc>
          <w:tcPr>
            <w:tcW w:w="694" w:type="pct"/>
          </w:tcPr>
          <w:p w:rsidR="003B397E" w:rsidRPr="00416FF7" w:rsidRDefault="003B397E" w:rsidP="003B397E">
            <w:pPr>
              <w:pStyle w:val="a4"/>
              <w:jc w:val="center"/>
              <w:rPr>
                <w:sz w:val="24"/>
                <w:szCs w:val="24"/>
              </w:rPr>
            </w:pPr>
            <w:r w:rsidRPr="00416FF7">
              <w:rPr>
                <w:sz w:val="24"/>
                <w:szCs w:val="24"/>
              </w:rPr>
              <w:t>80 %</w:t>
            </w:r>
          </w:p>
        </w:tc>
      </w:tr>
      <w:tr w:rsidR="003B397E" w:rsidRPr="00416FF7" w:rsidTr="00DC29B2">
        <w:trPr>
          <w:trHeight w:val="2769"/>
        </w:trPr>
        <w:tc>
          <w:tcPr>
            <w:tcW w:w="281" w:type="pct"/>
            <w:tcBorders>
              <w:top w:val="single" w:sz="4" w:space="0" w:color="000000"/>
              <w:left w:val="single" w:sz="4" w:space="0" w:color="000000"/>
              <w:bottom w:val="single" w:sz="4" w:space="0" w:color="000000"/>
            </w:tcBorders>
          </w:tcPr>
          <w:p w:rsidR="003B397E" w:rsidRPr="00416FF7" w:rsidRDefault="003B397E"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lastRenderedPageBreak/>
              <w:t>3.1</w:t>
            </w:r>
          </w:p>
        </w:tc>
        <w:tc>
          <w:tcPr>
            <w:tcW w:w="80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Коммунальное обслуживание*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объектов инженерно-технического обеспечения – 0 м,</w:t>
            </w:r>
          </w:p>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хозяйственных построек – 1 м,</w:t>
            </w:r>
          </w:p>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других объектов капитального строительства – 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объектов инженерно-технического обеспечения – 0 м,</w:t>
            </w:r>
          </w:p>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других объектов капитального строительства – 5 м</w:t>
            </w: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в случае размещения на земельном участке только объектов инженерно-технического обеспечения – 100 %,</w:t>
            </w:r>
          </w:p>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в случае размещения на земельном участке иных объектов – 80 %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3.3</w:t>
            </w:r>
          </w:p>
        </w:tc>
        <w:tc>
          <w:tcPr>
            <w:tcW w:w="80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Бытовое обслуживание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16 м</w:t>
            </w: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3.9</w:t>
            </w:r>
          </w:p>
        </w:tc>
        <w:tc>
          <w:tcPr>
            <w:tcW w:w="80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Обеспечение научной деятельности</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16 м</w:t>
            </w: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4.1</w:t>
            </w:r>
          </w:p>
        </w:tc>
        <w:tc>
          <w:tcPr>
            <w:tcW w:w="80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Деловое управление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16 м</w:t>
            </w: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4.4</w:t>
            </w:r>
          </w:p>
        </w:tc>
        <w:tc>
          <w:tcPr>
            <w:tcW w:w="80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Магазины</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16 м</w:t>
            </w: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4.6</w:t>
            </w:r>
          </w:p>
        </w:tc>
        <w:tc>
          <w:tcPr>
            <w:tcW w:w="80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Общественное питание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16 м</w:t>
            </w: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4.9</w:t>
            </w:r>
          </w:p>
        </w:tc>
        <w:tc>
          <w:tcPr>
            <w:tcW w:w="80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Обслуживание автотранспорта</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4.9.1</w:t>
            </w:r>
          </w:p>
        </w:tc>
        <w:tc>
          <w:tcPr>
            <w:tcW w:w="80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Объекты придорожного сервиса</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6.2</w:t>
            </w:r>
          </w:p>
        </w:tc>
        <w:tc>
          <w:tcPr>
            <w:tcW w:w="80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Тяжелая промышленность</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50 м</w:t>
            </w: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60 %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6.3</w:t>
            </w:r>
          </w:p>
        </w:tc>
        <w:tc>
          <w:tcPr>
            <w:tcW w:w="80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Легкая промышленность</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50 м</w:t>
            </w: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60 %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lastRenderedPageBreak/>
              <w:t>6.4</w:t>
            </w:r>
          </w:p>
        </w:tc>
        <w:tc>
          <w:tcPr>
            <w:tcW w:w="80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Пищевая промышленность</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50 м</w:t>
            </w: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55 %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6.6</w:t>
            </w:r>
          </w:p>
        </w:tc>
        <w:tc>
          <w:tcPr>
            <w:tcW w:w="80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Строительная промышленность</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50 м</w:t>
            </w: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35 %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6.7</w:t>
            </w:r>
          </w:p>
        </w:tc>
        <w:tc>
          <w:tcPr>
            <w:tcW w:w="80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Энергетика</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50 м</w:t>
            </w: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38 %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6.8</w:t>
            </w:r>
          </w:p>
        </w:tc>
        <w:tc>
          <w:tcPr>
            <w:tcW w:w="80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Связь</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Не подлежит установлению</w:t>
            </w: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6.9</w:t>
            </w:r>
          </w:p>
        </w:tc>
        <w:tc>
          <w:tcPr>
            <w:tcW w:w="80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Склады</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16 м</w:t>
            </w: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60 %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7.1</w:t>
            </w:r>
          </w:p>
        </w:tc>
        <w:tc>
          <w:tcPr>
            <w:tcW w:w="80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Железнодорожный транспорт</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16 м</w:t>
            </w: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7.2</w:t>
            </w:r>
          </w:p>
        </w:tc>
        <w:tc>
          <w:tcPr>
            <w:tcW w:w="80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Автомобильный транспорт</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jc w:val="center"/>
              <w:rPr>
                <w:rFonts w:ascii="Times New Roman" w:hAnsi="Times New Roman" w:cs="Times New Roman"/>
                <w:sz w:val="24"/>
                <w:szCs w:val="24"/>
              </w:rPr>
            </w:pPr>
            <w:r w:rsidRPr="00416FF7">
              <w:rPr>
                <w:rFonts w:ascii="Times New Roman" w:hAnsi="Times New Roman" w:cs="Times New Roman"/>
                <w:sz w:val="24"/>
                <w:szCs w:val="24"/>
              </w:rPr>
              <w:t>16 м</w:t>
            </w: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7.3</w:t>
            </w:r>
          </w:p>
        </w:tc>
        <w:tc>
          <w:tcPr>
            <w:tcW w:w="80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Водный транспорт</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jc w:val="center"/>
              <w:rPr>
                <w:rFonts w:ascii="Times New Roman" w:hAnsi="Times New Roman" w:cs="Times New Roman"/>
                <w:sz w:val="24"/>
                <w:szCs w:val="24"/>
              </w:rPr>
            </w:pPr>
            <w:r w:rsidRPr="00416FF7">
              <w:rPr>
                <w:rFonts w:ascii="Times New Roman" w:hAnsi="Times New Roman" w:cs="Times New Roman"/>
                <w:sz w:val="24"/>
                <w:szCs w:val="24"/>
              </w:rPr>
              <w:t>16 м</w:t>
            </w: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7.5</w:t>
            </w:r>
          </w:p>
        </w:tc>
        <w:tc>
          <w:tcPr>
            <w:tcW w:w="80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Трубопроводный транспорт</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jc w:val="center"/>
              <w:rPr>
                <w:rFonts w:ascii="Times New Roman" w:hAnsi="Times New Roman" w:cs="Times New Roman"/>
                <w:sz w:val="24"/>
                <w:szCs w:val="24"/>
              </w:rPr>
            </w:pPr>
            <w:r w:rsidRPr="00416FF7">
              <w:rPr>
                <w:rFonts w:ascii="Times New Roman" w:hAnsi="Times New Roman" w:cs="Times New Roman"/>
                <w:sz w:val="24"/>
                <w:szCs w:val="24"/>
              </w:rPr>
              <w:t>16 м</w:t>
            </w: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8.0</w:t>
            </w:r>
          </w:p>
        </w:tc>
        <w:tc>
          <w:tcPr>
            <w:tcW w:w="80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Обеспечение обороны и безопасности</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94"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8.3</w:t>
            </w:r>
          </w:p>
        </w:tc>
        <w:tc>
          <w:tcPr>
            <w:tcW w:w="80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Обеспечение внутреннего правопорядка</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94"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8.4</w:t>
            </w:r>
          </w:p>
        </w:tc>
        <w:tc>
          <w:tcPr>
            <w:tcW w:w="80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Обеспечение деятельности по исполнению наказаний</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94"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p>
        </w:tc>
        <w:tc>
          <w:tcPr>
            <w:tcW w:w="80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Arial" w:hAnsi="Times New Roman" w:cs="Times New Roman"/>
                <w:b/>
                <w:sz w:val="24"/>
                <w:szCs w:val="24"/>
                <w:lang w:eastAsia="ar-SA"/>
              </w:rPr>
              <w:t>Условно разрешенные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6.1</w:t>
            </w:r>
          </w:p>
        </w:tc>
        <w:tc>
          <w:tcPr>
            <w:tcW w:w="80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Недропользование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 м²</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400000 м²</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DC29B2" w:rsidRPr="00416FF7" w:rsidTr="00DC29B2">
        <w:tc>
          <w:tcPr>
            <w:tcW w:w="281" w:type="pct"/>
            <w:tcBorders>
              <w:top w:val="single" w:sz="4" w:space="0" w:color="000000"/>
              <w:left w:val="single" w:sz="4" w:space="0" w:color="000000"/>
              <w:bottom w:val="single" w:sz="4" w:space="0" w:color="000000"/>
            </w:tcBorders>
          </w:tcPr>
          <w:p w:rsidR="00DC29B2" w:rsidRPr="00416FF7" w:rsidRDefault="00DC29B2" w:rsidP="00DC29B2">
            <w:pPr>
              <w:spacing w:after="0" w:line="240" w:lineRule="auto"/>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12.2</w:t>
            </w:r>
          </w:p>
        </w:tc>
        <w:tc>
          <w:tcPr>
            <w:tcW w:w="804" w:type="pct"/>
            <w:tcBorders>
              <w:top w:val="single" w:sz="4" w:space="0" w:color="000000"/>
              <w:left w:val="single" w:sz="4" w:space="0" w:color="000000"/>
              <w:bottom w:val="single" w:sz="4" w:space="0" w:color="000000"/>
            </w:tcBorders>
            <w:shd w:val="clear" w:color="auto" w:fill="auto"/>
          </w:tcPr>
          <w:p w:rsidR="00DC29B2" w:rsidRPr="00416FF7" w:rsidRDefault="00DC29B2" w:rsidP="00DC29B2">
            <w:pPr>
              <w:spacing w:after="0" w:line="240" w:lineRule="auto"/>
              <w:rPr>
                <w:rFonts w:ascii="Times New Roman" w:eastAsia="Times New Roman" w:hAnsi="Times New Roman" w:cs="Times New Roman"/>
                <w:sz w:val="24"/>
                <w:szCs w:val="24"/>
                <w:lang w:eastAsia="ar-SA"/>
              </w:rPr>
            </w:pPr>
            <w:r w:rsidRPr="00DC29B2">
              <w:rPr>
                <w:rFonts w:ascii="Times New Roman" w:eastAsia="Times New Roman" w:hAnsi="Times New Roman" w:cs="Times New Roman"/>
                <w:sz w:val="24"/>
                <w:szCs w:val="24"/>
                <w:lang w:eastAsia="ar-SA"/>
              </w:rPr>
              <w:t>Специальная деятельность</w:t>
            </w:r>
          </w:p>
        </w:tc>
        <w:tc>
          <w:tcPr>
            <w:tcW w:w="577" w:type="pct"/>
          </w:tcPr>
          <w:p w:rsidR="00DC29B2" w:rsidRPr="00DC29B2" w:rsidRDefault="00DC29B2" w:rsidP="00DC29B2">
            <w:pPr>
              <w:rPr>
                <w:rFonts w:ascii="Times New Roman" w:hAnsi="Times New Roman" w:cs="Times New Roman"/>
                <w:sz w:val="24"/>
                <w:szCs w:val="24"/>
              </w:rPr>
            </w:pPr>
            <w:r w:rsidRPr="00DC29B2">
              <w:rPr>
                <w:rFonts w:ascii="Times New Roman" w:hAnsi="Times New Roman" w:cs="Times New Roman"/>
                <w:sz w:val="24"/>
                <w:szCs w:val="24"/>
              </w:rPr>
              <w:t>Не подлежит установлению</w:t>
            </w:r>
          </w:p>
        </w:tc>
        <w:tc>
          <w:tcPr>
            <w:tcW w:w="577" w:type="pct"/>
          </w:tcPr>
          <w:p w:rsidR="00DC29B2" w:rsidRPr="00DC29B2" w:rsidRDefault="00DC29B2" w:rsidP="00DC29B2">
            <w:pPr>
              <w:rPr>
                <w:rFonts w:ascii="Times New Roman" w:hAnsi="Times New Roman" w:cs="Times New Roman"/>
                <w:sz w:val="24"/>
                <w:szCs w:val="24"/>
              </w:rPr>
            </w:pPr>
            <w:r w:rsidRPr="00DC29B2">
              <w:rPr>
                <w:rFonts w:ascii="Times New Roman" w:hAnsi="Times New Roman" w:cs="Times New Roman"/>
                <w:sz w:val="24"/>
                <w:szCs w:val="24"/>
              </w:rPr>
              <w:t>Не подлежит установлению</w:t>
            </w:r>
          </w:p>
        </w:tc>
        <w:tc>
          <w:tcPr>
            <w:tcW w:w="677" w:type="pct"/>
            <w:tcBorders>
              <w:top w:val="single" w:sz="4" w:space="0" w:color="auto"/>
              <w:left w:val="single" w:sz="4" w:space="0" w:color="auto"/>
              <w:bottom w:val="single" w:sz="4" w:space="0" w:color="auto"/>
              <w:right w:val="single" w:sz="4" w:space="0" w:color="auto"/>
            </w:tcBorders>
          </w:tcPr>
          <w:p w:rsidR="00DC29B2" w:rsidRPr="00416FF7" w:rsidRDefault="00DC29B2" w:rsidP="00DC29B2">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677" w:type="pct"/>
            <w:tcBorders>
              <w:top w:val="single" w:sz="4" w:space="0" w:color="auto"/>
              <w:left w:val="single" w:sz="4" w:space="0" w:color="auto"/>
              <w:bottom w:val="single" w:sz="4" w:space="0" w:color="auto"/>
              <w:right w:val="single" w:sz="4" w:space="0" w:color="auto"/>
            </w:tcBorders>
          </w:tcPr>
          <w:p w:rsidR="00DC29B2" w:rsidRPr="00416FF7" w:rsidRDefault="00DC29B2" w:rsidP="00DC29B2">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5 м</w:t>
            </w:r>
          </w:p>
        </w:tc>
        <w:tc>
          <w:tcPr>
            <w:tcW w:w="713" w:type="pct"/>
            <w:tcBorders>
              <w:top w:val="single" w:sz="4" w:space="0" w:color="auto"/>
              <w:left w:val="single" w:sz="4" w:space="0" w:color="auto"/>
              <w:bottom w:val="single" w:sz="4" w:space="0" w:color="auto"/>
              <w:right w:val="single" w:sz="4" w:space="0" w:color="auto"/>
            </w:tcBorders>
          </w:tcPr>
          <w:p w:rsidR="00DC29B2" w:rsidRPr="00416FF7" w:rsidRDefault="00DC29B2" w:rsidP="00DC29B2">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16</w:t>
            </w:r>
            <w:r w:rsidRPr="00416FF7">
              <w:rPr>
                <w:rFonts w:ascii="Times New Roman" w:hAnsi="Times New Roman" w:cs="Times New Roman"/>
                <w:sz w:val="24"/>
                <w:szCs w:val="24"/>
              </w:rPr>
              <w:t xml:space="preserve"> м</w:t>
            </w:r>
          </w:p>
        </w:tc>
        <w:tc>
          <w:tcPr>
            <w:tcW w:w="694" w:type="pct"/>
            <w:tcBorders>
              <w:top w:val="single" w:sz="4" w:space="0" w:color="auto"/>
              <w:left w:val="single" w:sz="4" w:space="0" w:color="auto"/>
              <w:bottom w:val="single" w:sz="4" w:space="0" w:color="auto"/>
              <w:right w:val="single" w:sz="4" w:space="0" w:color="auto"/>
            </w:tcBorders>
          </w:tcPr>
          <w:p w:rsidR="00DC29B2" w:rsidRPr="00416FF7" w:rsidRDefault="00DC29B2" w:rsidP="00DC29B2">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sz w:val="24"/>
                <w:szCs w:val="24"/>
                <w:lang w:eastAsia="ar-SA"/>
              </w:rPr>
            </w:pPr>
          </w:p>
        </w:tc>
        <w:tc>
          <w:tcPr>
            <w:tcW w:w="80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b/>
                <w:sz w:val="24"/>
                <w:szCs w:val="24"/>
                <w:lang w:eastAsia="ar-SA"/>
              </w:rPr>
              <w:t>Вспомогательные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p>
        </w:tc>
        <w:tc>
          <w:tcPr>
            <w:tcW w:w="677"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p>
        </w:tc>
        <w:tc>
          <w:tcPr>
            <w:tcW w:w="713"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p>
        </w:tc>
        <w:tc>
          <w:tcPr>
            <w:tcW w:w="694" w:type="pct"/>
            <w:tcBorders>
              <w:top w:val="single" w:sz="4" w:space="0" w:color="auto"/>
              <w:left w:val="single" w:sz="4" w:space="0" w:color="auto"/>
              <w:bottom w:val="single" w:sz="4" w:space="0" w:color="auto"/>
              <w:right w:val="single" w:sz="4" w:space="0" w:color="auto"/>
            </w:tcBorders>
          </w:tcPr>
          <w:p w:rsidR="003B397E" w:rsidRPr="00416FF7" w:rsidRDefault="003B397E" w:rsidP="003B397E">
            <w:pPr>
              <w:spacing w:after="0" w:line="240" w:lineRule="auto"/>
              <w:rPr>
                <w:rFonts w:ascii="Times New Roman" w:hAnsi="Times New Roman" w:cs="Times New Roman"/>
                <w:sz w:val="24"/>
                <w:szCs w:val="24"/>
              </w:rPr>
            </w:pP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lastRenderedPageBreak/>
              <w:t>3.1</w:t>
            </w:r>
          </w:p>
        </w:tc>
        <w:tc>
          <w:tcPr>
            <w:tcW w:w="80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Коммунальное обслуживание</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объектов инженерно-технического обеспечения - 0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хозяйственных построек - 1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- 3 м</w:t>
            </w:r>
          </w:p>
        </w:tc>
        <w:tc>
          <w:tcPr>
            <w:tcW w:w="6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объектов инженерно-технического обеспечения - 0 м,</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- 5 м</w:t>
            </w:r>
          </w:p>
        </w:tc>
        <w:tc>
          <w:tcPr>
            <w:tcW w:w="713"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12 м</w:t>
            </w:r>
          </w:p>
        </w:tc>
        <w:tc>
          <w:tcPr>
            <w:tcW w:w="694"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только объектов инженерно-технического обеспечения - 100 %,</w:t>
            </w:r>
          </w:p>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иных объектов - 80 %</w:t>
            </w:r>
          </w:p>
        </w:tc>
      </w:tr>
      <w:tr w:rsidR="003B397E" w:rsidRPr="00416FF7" w:rsidTr="00DC29B2">
        <w:tc>
          <w:tcPr>
            <w:tcW w:w="281" w:type="pct"/>
            <w:tcBorders>
              <w:top w:val="single" w:sz="4" w:space="0" w:color="000000"/>
              <w:left w:val="single" w:sz="4" w:space="0" w:color="000000"/>
              <w:bottom w:val="single" w:sz="4" w:space="0" w:color="000000"/>
            </w:tcBorders>
          </w:tcPr>
          <w:p w:rsidR="003B397E" w:rsidRPr="00416FF7" w:rsidRDefault="003B397E"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4.9</w:t>
            </w:r>
          </w:p>
        </w:tc>
        <w:tc>
          <w:tcPr>
            <w:tcW w:w="804" w:type="pct"/>
            <w:tcBorders>
              <w:top w:val="single" w:sz="4" w:space="0" w:color="000000"/>
              <w:left w:val="single" w:sz="4" w:space="0" w:color="000000"/>
              <w:bottom w:val="single" w:sz="4" w:space="0" w:color="000000"/>
            </w:tcBorders>
            <w:shd w:val="clear" w:color="auto" w:fill="auto"/>
          </w:tcPr>
          <w:p w:rsidR="003B397E" w:rsidRPr="00416FF7" w:rsidRDefault="003B397E" w:rsidP="003B397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Обслуживание автотранспорта</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3B397E" w:rsidRPr="00416FF7" w:rsidRDefault="003B397E" w:rsidP="003B397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77"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для автостоянок – 0 м,</w:t>
            </w:r>
          </w:p>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для других объектов капитального строительства – 3 м</w:t>
            </w:r>
          </w:p>
        </w:tc>
        <w:tc>
          <w:tcPr>
            <w:tcW w:w="677"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для автостоянок – 0 м,</w:t>
            </w:r>
          </w:p>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для других объектов капитального строительства – 5 м</w:t>
            </w:r>
          </w:p>
        </w:tc>
        <w:tc>
          <w:tcPr>
            <w:tcW w:w="713"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12 м</w:t>
            </w:r>
          </w:p>
        </w:tc>
        <w:tc>
          <w:tcPr>
            <w:tcW w:w="694" w:type="pct"/>
          </w:tcPr>
          <w:p w:rsidR="003B397E" w:rsidRPr="00416FF7" w:rsidRDefault="003B397E" w:rsidP="003B397E">
            <w:pPr>
              <w:rPr>
                <w:rFonts w:ascii="Times New Roman" w:hAnsi="Times New Roman" w:cs="Times New Roman"/>
                <w:sz w:val="24"/>
                <w:szCs w:val="24"/>
              </w:rPr>
            </w:pPr>
            <w:r w:rsidRPr="00416FF7">
              <w:rPr>
                <w:rFonts w:ascii="Times New Roman" w:hAnsi="Times New Roman" w:cs="Times New Roman"/>
                <w:sz w:val="24"/>
                <w:szCs w:val="24"/>
              </w:rPr>
              <w:t>80 %</w:t>
            </w:r>
          </w:p>
        </w:tc>
      </w:tr>
    </w:tbl>
    <w:p w:rsidR="003B397E" w:rsidRPr="00416FF7" w:rsidRDefault="003B397E" w:rsidP="003B397E">
      <w:pPr>
        <w:spacing w:before="120" w:after="120" w:line="240" w:lineRule="auto"/>
        <w:ind w:firstLine="567"/>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в случае формирования земельных участков для размещения линейных объектов - не подлежит установлению.</w:t>
      </w:r>
    </w:p>
    <w:p w:rsidR="003B397E" w:rsidRDefault="003B397E" w:rsidP="00A27B4C">
      <w:pPr>
        <w:spacing w:before="120" w:after="120" w:line="240" w:lineRule="auto"/>
        <w:ind w:firstLine="567"/>
        <w:jc w:val="both"/>
        <w:rPr>
          <w:rFonts w:ascii="Times New Roman" w:eastAsia="Times New Roman" w:hAnsi="Times New Roman" w:cs="Times New Roman"/>
          <w:sz w:val="24"/>
          <w:szCs w:val="24"/>
          <w:lang w:eastAsia="zh-CN"/>
        </w:rPr>
      </w:pPr>
    </w:p>
    <w:p w:rsidR="003B397E" w:rsidRDefault="003B397E" w:rsidP="003B397E">
      <w:pPr>
        <w:tabs>
          <w:tab w:val="left" w:pos="915"/>
        </w:tabs>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tab/>
      </w:r>
    </w:p>
    <w:p w:rsidR="003B397E" w:rsidRPr="003B397E" w:rsidRDefault="003B397E" w:rsidP="003B397E">
      <w:pPr>
        <w:tabs>
          <w:tab w:val="left" w:pos="915"/>
        </w:tabs>
        <w:rPr>
          <w:rFonts w:ascii="Times New Roman" w:eastAsia="Times New Roman" w:hAnsi="Times New Roman" w:cs="Times New Roman"/>
          <w:sz w:val="24"/>
          <w:szCs w:val="24"/>
          <w:lang w:eastAsia="zh-CN"/>
        </w:rPr>
        <w:sectPr w:rsidR="003B397E" w:rsidRPr="003B397E" w:rsidSect="003B397E">
          <w:pgSz w:w="16838" w:h="11906" w:orient="landscape"/>
          <w:pgMar w:top="1701" w:right="1134" w:bottom="850" w:left="1134" w:header="708" w:footer="708" w:gutter="0"/>
          <w:cols w:space="708"/>
          <w:docGrid w:linePitch="360"/>
        </w:sectPr>
      </w:pPr>
      <w:r>
        <w:rPr>
          <w:rFonts w:ascii="Times New Roman" w:eastAsia="Times New Roman" w:hAnsi="Times New Roman" w:cs="Times New Roman"/>
          <w:sz w:val="24"/>
          <w:szCs w:val="24"/>
          <w:lang w:eastAsia="zh-CN"/>
        </w:rPr>
        <w:tab/>
      </w:r>
    </w:p>
    <w:p w:rsidR="00A27B4C" w:rsidRPr="00416FF7" w:rsidRDefault="00A27B4C" w:rsidP="00A27B4C">
      <w:pPr>
        <w:spacing w:after="0" w:line="240" w:lineRule="auto"/>
        <w:jc w:val="both"/>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lastRenderedPageBreak/>
        <w:t xml:space="preserve">Статья 32. Территориальная зона П.3 – Зона сельскохозяйственных предприятий </w:t>
      </w:r>
      <w:r w:rsidRPr="00416FF7">
        <w:rPr>
          <w:rFonts w:ascii="Times New Roman" w:eastAsia="Times New Roman" w:hAnsi="Times New Roman" w:cs="Times New Roman"/>
          <w:b/>
          <w:sz w:val="24"/>
          <w:szCs w:val="24"/>
          <w:lang w:val="en-US" w:eastAsia="zh-CN"/>
        </w:rPr>
        <w:t>I</w:t>
      </w:r>
      <w:r w:rsidRPr="00416FF7">
        <w:rPr>
          <w:rFonts w:ascii="Times New Roman" w:eastAsia="Times New Roman" w:hAnsi="Times New Roman" w:cs="Times New Roman"/>
          <w:b/>
          <w:sz w:val="24"/>
          <w:szCs w:val="24"/>
          <w:lang w:eastAsia="zh-CN"/>
        </w:rPr>
        <w:t>-</w:t>
      </w:r>
      <w:r w:rsidRPr="00416FF7">
        <w:rPr>
          <w:rFonts w:ascii="Times New Roman" w:eastAsia="Times New Roman" w:hAnsi="Times New Roman" w:cs="Times New Roman"/>
          <w:b/>
          <w:sz w:val="24"/>
          <w:szCs w:val="24"/>
          <w:lang w:val="en-US" w:eastAsia="zh-CN"/>
        </w:rPr>
        <w:t>II</w:t>
      </w:r>
      <w:r w:rsidRPr="00416FF7">
        <w:rPr>
          <w:rFonts w:ascii="Times New Roman" w:eastAsia="Times New Roman" w:hAnsi="Times New Roman" w:cs="Times New Roman"/>
          <w:b/>
          <w:sz w:val="24"/>
          <w:szCs w:val="24"/>
          <w:lang w:eastAsia="zh-CN"/>
        </w:rPr>
        <w:t xml:space="preserve"> классов опасности</w:t>
      </w:r>
    </w:p>
    <w:p w:rsidR="00A27B4C" w:rsidRPr="00416FF7" w:rsidRDefault="00A27B4C" w:rsidP="00A27B4C">
      <w:pPr>
        <w:spacing w:after="0" w:line="240" w:lineRule="auto"/>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Виды разрешенного использования земельных участков и объектов капитального строительства:</w:t>
      </w:r>
    </w:p>
    <w:tbl>
      <w:tblPr>
        <w:tblW w:w="5000" w:type="pct"/>
        <w:tblLook w:val="0000" w:firstRow="0" w:lastRow="0" w:firstColumn="0" w:lastColumn="0" w:noHBand="0" w:noVBand="0"/>
      </w:tblPr>
      <w:tblGrid>
        <w:gridCol w:w="800"/>
        <w:gridCol w:w="3865"/>
        <w:gridCol w:w="4680"/>
      </w:tblGrid>
      <w:tr w:rsidR="00A27B4C" w:rsidRPr="00416FF7" w:rsidTr="00252240">
        <w:trPr>
          <w:tblHeader/>
        </w:trPr>
        <w:tc>
          <w:tcPr>
            <w:tcW w:w="428"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Код</w:t>
            </w:r>
          </w:p>
        </w:tc>
        <w:tc>
          <w:tcPr>
            <w:tcW w:w="2068" w:type="pct"/>
            <w:tcBorders>
              <w:top w:val="single" w:sz="4" w:space="0" w:color="000000"/>
              <w:left w:val="single" w:sz="4" w:space="0" w:color="000000"/>
              <w:bottom w:val="single" w:sz="4" w:space="0" w:color="000000"/>
            </w:tcBorders>
            <w:shd w:val="clear" w:color="auto" w:fill="auto"/>
            <w:vAlign w:val="center"/>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 xml:space="preserve">Вид разрешенного использования </w:t>
            </w:r>
            <w:r w:rsidRPr="00416FF7">
              <w:rPr>
                <w:rFonts w:ascii="Times New Roman" w:eastAsia="Arial" w:hAnsi="Times New Roman" w:cs="Times New Roman"/>
                <w:b/>
                <w:bCs/>
                <w:sz w:val="24"/>
                <w:szCs w:val="24"/>
                <w:lang w:eastAsia="ar-SA"/>
              </w:rPr>
              <w:br/>
              <w:t xml:space="preserve">земельных участков и объектов </w:t>
            </w:r>
            <w:r w:rsidRPr="00416FF7">
              <w:rPr>
                <w:rFonts w:ascii="Times New Roman" w:eastAsia="Arial" w:hAnsi="Times New Roman" w:cs="Times New Roman"/>
                <w:b/>
                <w:bCs/>
                <w:sz w:val="24"/>
                <w:szCs w:val="24"/>
                <w:lang w:eastAsia="ar-SA"/>
              </w:rPr>
              <w:br/>
              <w:t>капитального строительства</w:t>
            </w:r>
          </w:p>
        </w:tc>
        <w:tc>
          <w:tcPr>
            <w:tcW w:w="2503" w:type="pct"/>
            <w:tcBorders>
              <w:top w:val="single" w:sz="4" w:space="0" w:color="000000"/>
              <w:left w:val="single" w:sz="4" w:space="0" w:color="000000"/>
              <w:bottom w:val="single" w:sz="4" w:space="0" w:color="000000"/>
              <w:right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Описание вида разрешенного использования земельного участка</w:t>
            </w:r>
          </w:p>
        </w:tc>
      </w:tr>
      <w:tr w:rsidR="00A27B4C" w:rsidRPr="00416FF7" w:rsidTr="00252240">
        <w:tc>
          <w:tcPr>
            <w:tcW w:w="428"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ind w:firstLine="540"/>
              <w:jc w:val="both"/>
              <w:rPr>
                <w:rFonts w:ascii="Times New Roman" w:eastAsia="Arial" w:hAnsi="Times New Roman" w:cs="Times New Roman"/>
                <w:b/>
                <w:bCs/>
                <w:sz w:val="24"/>
                <w:szCs w:val="24"/>
                <w:lang w:eastAsia="ar-SA"/>
              </w:rPr>
            </w:pPr>
          </w:p>
        </w:tc>
        <w:tc>
          <w:tcPr>
            <w:tcW w:w="2068"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widowControl w:val="0"/>
              <w:suppressAutoHyphens/>
              <w:autoSpaceDE w:val="0"/>
              <w:spacing w:after="0" w:line="240" w:lineRule="auto"/>
              <w:ind w:firstLine="540"/>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Основные</w:t>
            </w:r>
          </w:p>
        </w:tc>
        <w:tc>
          <w:tcPr>
            <w:tcW w:w="2503"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widowControl w:val="0"/>
              <w:suppressAutoHyphens/>
              <w:autoSpaceDE w:val="0"/>
              <w:snapToGrid w:val="0"/>
              <w:spacing w:after="0" w:line="240" w:lineRule="auto"/>
              <w:ind w:firstLine="540"/>
              <w:jc w:val="both"/>
              <w:rPr>
                <w:rFonts w:ascii="Times New Roman" w:eastAsia="Arial" w:hAnsi="Times New Roman" w:cs="Times New Roman"/>
                <w:b/>
                <w:bCs/>
                <w:sz w:val="24"/>
                <w:szCs w:val="24"/>
                <w:lang w:eastAsia="ar-SA"/>
              </w:rPr>
            </w:pPr>
          </w:p>
        </w:tc>
      </w:tr>
      <w:tr w:rsidR="00A27B4C" w:rsidRPr="00416FF7" w:rsidTr="00252240">
        <w:tc>
          <w:tcPr>
            <w:tcW w:w="428"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1.8</w:t>
            </w:r>
          </w:p>
        </w:tc>
        <w:tc>
          <w:tcPr>
            <w:tcW w:w="206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Скотоводство</w:t>
            </w:r>
          </w:p>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503"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разведение племенных животных, производство и использование племенной продукции (материала)</w:t>
            </w:r>
          </w:p>
        </w:tc>
      </w:tr>
      <w:tr w:rsidR="00A27B4C" w:rsidRPr="00416FF7" w:rsidTr="00252240">
        <w:tc>
          <w:tcPr>
            <w:tcW w:w="428"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1.9</w:t>
            </w:r>
          </w:p>
        </w:tc>
        <w:tc>
          <w:tcPr>
            <w:tcW w:w="206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Звероводство</w:t>
            </w:r>
          </w:p>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503"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хозяйственной деятельности, связанной с разведением в неволе ценных пушных зверей;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разведение племенных животных, производство и использование племенной продукции (материала)</w:t>
            </w:r>
          </w:p>
        </w:tc>
      </w:tr>
      <w:tr w:rsidR="00A27B4C" w:rsidRPr="00416FF7" w:rsidTr="00252240">
        <w:tc>
          <w:tcPr>
            <w:tcW w:w="428"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1.10</w:t>
            </w:r>
          </w:p>
        </w:tc>
        <w:tc>
          <w:tcPr>
            <w:tcW w:w="206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Птицеводство</w:t>
            </w:r>
          </w:p>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503"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хозяйственной деятельности, связанной с разведением домашних пород птиц, в том числе водоплавающих;</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разведение племенных животных, производство и использование племенной продукции (материала)</w:t>
            </w:r>
          </w:p>
        </w:tc>
      </w:tr>
      <w:tr w:rsidR="00A27B4C" w:rsidRPr="00416FF7" w:rsidTr="00252240">
        <w:tc>
          <w:tcPr>
            <w:tcW w:w="428"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1.11</w:t>
            </w:r>
          </w:p>
        </w:tc>
        <w:tc>
          <w:tcPr>
            <w:tcW w:w="206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Свиноводство</w:t>
            </w:r>
          </w:p>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503"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хозяйственной деятельности, связанной с разведением свиней;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зданий, сооружений, используемых для содержания и </w:t>
            </w:r>
            <w:r w:rsidRPr="00416FF7">
              <w:rPr>
                <w:rFonts w:ascii="Times New Roman" w:hAnsi="Times New Roman" w:cs="Times New Roman"/>
                <w:sz w:val="24"/>
                <w:szCs w:val="24"/>
              </w:rPr>
              <w:lastRenderedPageBreak/>
              <w:t>разведения животных, производства, хранения и первичной переработки продукции;</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разведение племенных животных, производство и использование племенной продукции (материала)</w:t>
            </w:r>
          </w:p>
        </w:tc>
      </w:tr>
      <w:tr w:rsidR="00A27B4C" w:rsidRPr="00416FF7" w:rsidTr="00252240">
        <w:tc>
          <w:tcPr>
            <w:tcW w:w="428"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lastRenderedPageBreak/>
              <w:t>1.14</w:t>
            </w:r>
          </w:p>
        </w:tc>
        <w:tc>
          <w:tcPr>
            <w:tcW w:w="206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Научное обеспечение сельского хозяйства</w:t>
            </w:r>
          </w:p>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503"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коллекций генетических ресурсов растений</w:t>
            </w:r>
          </w:p>
        </w:tc>
      </w:tr>
      <w:tr w:rsidR="00A27B4C" w:rsidRPr="00416FF7" w:rsidTr="00252240">
        <w:tc>
          <w:tcPr>
            <w:tcW w:w="428"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1.15</w:t>
            </w:r>
          </w:p>
        </w:tc>
        <w:tc>
          <w:tcPr>
            <w:tcW w:w="206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Хранение и переработка сельскохозяйственной продукции</w:t>
            </w:r>
          </w:p>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503"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r>
      <w:tr w:rsidR="00A27B4C" w:rsidRPr="00416FF7" w:rsidTr="00252240">
        <w:tc>
          <w:tcPr>
            <w:tcW w:w="428"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1.18</w:t>
            </w:r>
          </w:p>
        </w:tc>
        <w:tc>
          <w:tcPr>
            <w:tcW w:w="206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Обеспечение сельскохозяйственного производства</w:t>
            </w:r>
          </w:p>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503"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A27B4C" w:rsidRPr="00416FF7" w:rsidTr="00252240">
        <w:tc>
          <w:tcPr>
            <w:tcW w:w="428"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3.1</w:t>
            </w:r>
          </w:p>
        </w:tc>
        <w:tc>
          <w:tcPr>
            <w:tcW w:w="206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Коммунальное обслуживание</w:t>
            </w:r>
          </w:p>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503"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27B4C" w:rsidRPr="00416FF7" w:rsidTr="00252240">
        <w:tc>
          <w:tcPr>
            <w:tcW w:w="428"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p>
        </w:tc>
        <w:tc>
          <w:tcPr>
            <w:tcW w:w="2068" w:type="pct"/>
            <w:tcBorders>
              <w:top w:val="single" w:sz="4" w:space="0" w:color="auto"/>
              <w:left w:val="single" w:sz="4" w:space="0" w:color="auto"/>
              <w:bottom w:val="single" w:sz="4" w:space="0" w:color="auto"/>
              <w:right w:val="single" w:sz="4" w:space="0" w:color="auto"/>
            </w:tcBorders>
          </w:tcPr>
          <w:p w:rsidR="00A27B4C" w:rsidRPr="00416FF7" w:rsidRDefault="00A27B4C" w:rsidP="00B130E1">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b/>
                <w:sz w:val="24"/>
                <w:szCs w:val="24"/>
                <w:lang w:eastAsia="ru-RU"/>
              </w:rPr>
              <w:t>Вспомогательные</w:t>
            </w:r>
          </w:p>
        </w:tc>
        <w:tc>
          <w:tcPr>
            <w:tcW w:w="2503"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r>
      <w:tr w:rsidR="00A27B4C" w:rsidRPr="00416FF7" w:rsidTr="00252240">
        <w:tc>
          <w:tcPr>
            <w:tcW w:w="428"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3.1</w:t>
            </w:r>
          </w:p>
        </w:tc>
        <w:tc>
          <w:tcPr>
            <w:tcW w:w="206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Коммунальное обслуживание</w:t>
            </w:r>
          </w:p>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503"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hAnsi="Times New Roman" w:cs="Times New Roman"/>
                <w:sz w:val="24"/>
                <w:szCs w:val="24"/>
              </w:rPr>
              <w:t xml:space="preserve">Размещение объектов капитального строительства в целях обеспечения физических и юридических лиц коммунальными услугами, в частности: </w:t>
            </w:r>
            <w:r w:rsidRPr="00416FF7">
              <w:rPr>
                <w:rFonts w:ascii="Times New Roman" w:hAnsi="Times New Roman" w:cs="Times New Roman"/>
                <w:sz w:val="24"/>
                <w:szCs w:val="24"/>
              </w:rPr>
              <w:lastRenderedPageBreak/>
              <w:t>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27B4C" w:rsidRPr="00416FF7" w:rsidTr="00252240">
        <w:tc>
          <w:tcPr>
            <w:tcW w:w="428"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lastRenderedPageBreak/>
              <w:t>4.9</w:t>
            </w:r>
          </w:p>
        </w:tc>
        <w:tc>
          <w:tcPr>
            <w:tcW w:w="2068" w:type="pct"/>
            <w:tcBorders>
              <w:top w:val="single" w:sz="4" w:space="0" w:color="auto"/>
              <w:left w:val="single" w:sz="4" w:space="0" w:color="auto"/>
              <w:bottom w:val="single" w:sz="4" w:space="0" w:color="auto"/>
              <w:right w:val="single" w:sz="4" w:space="0" w:color="auto"/>
            </w:tcBorders>
          </w:tcPr>
          <w:p w:rsidR="00A27B4C"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Обслуживание автотранспорта</w:t>
            </w:r>
          </w:p>
          <w:p w:rsidR="00252240" w:rsidRDefault="00252240"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252240" w:rsidRPr="00416FF7" w:rsidRDefault="00252240"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503"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постоянных или временных гаражей с несколькими стояночными местами, стоянок (парковок), гаражей, в том числе многоярусных, не указанных в </w:t>
            </w:r>
            <w:hyperlink r:id="rId34" w:history="1">
              <w:r w:rsidRPr="00416FF7">
                <w:rPr>
                  <w:rFonts w:ascii="Times New Roman" w:hAnsi="Times New Roman" w:cs="Times New Roman"/>
                  <w:color w:val="0000FF"/>
                  <w:sz w:val="24"/>
                  <w:szCs w:val="24"/>
                </w:rPr>
                <w:t>коде 2.7.1</w:t>
              </w:r>
            </w:hyperlink>
          </w:p>
        </w:tc>
      </w:tr>
    </w:tbl>
    <w:p w:rsidR="00252240" w:rsidRDefault="00252240" w:rsidP="003B397E">
      <w:pPr>
        <w:spacing w:before="120" w:after="120" w:line="240" w:lineRule="auto"/>
        <w:ind w:firstLine="567"/>
        <w:jc w:val="both"/>
        <w:rPr>
          <w:rFonts w:ascii="Times New Roman" w:hAnsi="Times New Roman" w:cs="Times New Roman"/>
          <w:sz w:val="24"/>
          <w:szCs w:val="24"/>
        </w:rPr>
        <w:sectPr w:rsidR="00252240" w:rsidSect="003B397E">
          <w:pgSz w:w="11906" w:h="16838"/>
          <w:pgMar w:top="1134" w:right="850" w:bottom="1134" w:left="1701" w:header="708" w:footer="708" w:gutter="0"/>
          <w:cols w:space="708"/>
          <w:docGrid w:linePitch="360"/>
        </w:sectPr>
      </w:pPr>
    </w:p>
    <w:tbl>
      <w:tblPr>
        <w:tblW w:w="4995" w:type="pct"/>
        <w:tblInd w:w="5" w:type="dxa"/>
        <w:tblLook w:val="0000" w:firstRow="0" w:lastRow="0" w:firstColumn="0" w:lastColumn="0" w:noHBand="0" w:noVBand="0"/>
      </w:tblPr>
      <w:tblGrid>
        <w:gridCol w:w="721"/>
        <w:gridCol w:w="2681"/>
        <w:gridCol w:w="1691"/>
        <w:gridCol w:w="1691"/>
        <w:gridCol w:w="1971"/>
        <w:gridCol w:w="1867"/>
        <w:gridCol w:w="1977"/>
        <w:gridCol w:w="1956"/>
      </w:tblGrid>
      <w:tr w:rsidR="00252240" w:rsidRPr="00416FF7" w:rsidTr="004509AE">
        <w:tc>
          <w:tcPr>
            <w:tcW w:w="5000" w:type="pct"/>
            <w:gridSpan w:val="8"/>
            <w:tcBorders>
              <w:top w:val="single" w:sz="4" w:space="0" w:color="000000"/>
              <w:bottom w:val="single" w:sz="4" w:space="0" w:color="000000"/>
            </w:tcBorders>
          </w:tcPr>
          <w:p w:rsidR="00252240" w:rsidRDefault="00252240" w:rsidP="004509AE">
            <w:pPr>
              <w:spacing w:before="120" w:after="120" w:line="240" w:lineRule="auto"/>
              <w:ind w:firstLine="567"/>
              <w:jc w:val="both"/>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lastRenderedPageBreak/>
              <w:t>2. Предельные размеры земельных участков и предельные параметры разрешенного строительства, реконструкции объектов капитального строительства территориальной зоны П.3:</w:t>
            </w:r>
          </w:p>
          <w:p w:rsidR="00252240" w:rsidRPr="00416FF7" w:rsidRDefault="00252240" w:rsidP="004509AE">
            <w:pPr>
              <w:spacing w:before="120" w:after="120" w:line="240" w:lineRule="auto"/>
              <w:ind w:firstLine="567"/>
              <w:jc w:val="both"/>
              <w:rPr>
                <w:rFonts w:ascii="Times New Roman" w:hAnsi="Times New Roman" w:cs="Times New Roman"/>
                <w:sz w:val="24"/>
                <w:szCs w:val="24"/>
              </w:rPr>
            </w:pPr>
          </w:p>
        </w:tc>
      </w:tr>
      <w:tr w:rsidR="00252240" w:rsidRPr="00416FF7" w:rsidTr="00554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58"/>
        </w:trPr>
        <w:tc>
          <w:tcPr>
            <w:tcW w:w="248" w:type="pct"/>
            <w:vMerge w:val="restart"/>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921" w:type="pct"/>
            <w:vMerge w:val="restart"/>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Вид разрешенного использования земельных участков и объектов капитального строительства</w:t>
            </w:r>
          </w:p>
        </w:tc>
        <w:tc>
          <w:tcPr>
            <w:tcW w:w="1162" w:type="pct"/>
            <w:gridSpan w:val="2"/>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Площадь земельных участков</w:t>
            </w:r>
          </w:p>
        </w:tc>
        <w:tc>
          <w:tcPr>
            <w:tcW w:w="677" w:type="pct"/>
            <w:vMerge w:val="restart"/>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641" w:type="pct"/>
            <w:vMerge w:val="restart"/>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Минимальный отступ от красной линии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679" w:type="pct"/>
            <w:vMerge w:val="restart"/>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Предельная (максимальная) высота объектов капитального строительства</w:t>
            </w:r>
          </w:p>
        </w:tc>
        <w:tc>
          <w:tcPr>
            <w:tcW w:w="672" w:type="pct"/>
            <w:vMerge w:val="restart"/>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Максимальный процент застройки в границах земельного участка</w:t>
            </w:r>
          </w:p>
        </w:tc>
      </w:tr>
      <w:tr w:rsidR="00252240" w:rsidRPr="00416FF7" w:rsidTr="00554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cantSplit/>
          <w:trHeight w:val="1134"/>
        </w:trPr>
        <w:tc>
          <w:tcPr>
            <w:tcW w:w="248" w:type="pct"/>
            <w:vMerge/>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p>
        </w:tc>
        <w:tc>
          <w:tcPr>
            <w:tcW w:w="921" w:type="pct"/>
            <w:vMerge/>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p>
        </w:tc>
        <w:tc>
          <w:tcPr>
            <w:tcW w:w="581" w:type="pct"/>
            <w:textDirection w:val="btLr"/>
          </w:tcPr>
          <w:p w:rsidR="00252240" w:rsidRPr="00416FF7" w:rsidRDefault="00252240" w:rsidP="004509A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Минимальная </w:t>
            </w:r>
          </w:p>
        </w:tc>
        <w:tc>
          <w:tcPr>
            <w:tcW w:w="581" w:type="pct"/>
            <w:shd w:val="clear" w:color="auto" w:fill="auto"/>
            <w:textDirection w:val="btLr"/>
          </w:tcPr>
          <w:p w:rsidR="00252240" w:rsidRPr="00416FF7" w:rsidRDefault="00252240" w:rsidP="004509A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Максимальная</w:t>
            </w:r>
          </w:p>
        </w:tc>
        <w:tc>
          <w:tcPr>
            <w:tcW w:w="677" w:type="pct"/>
            <w:vMerge/>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p>
        </w:tc>
        <w:tc>
          <w:tcPr>
            <w:tcW w:w="641" w:type="pct"/>
            <w:vMerge/>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p>
        </w:tc>
        <w:tc>
          <w:tcPr>
            <w:tcW w:w="679" w:type="pct"/>
            <w:vMerge/>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p>
        </w:tc>
        <w:tc>
          <w:tcPr>
            <w:tcW w:w="672" w:type="pct"/>
            <w:vMerge/>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p>
        </w:tc>
      </w:tr>
      <w:tr w:rsidR="00252240" w:rsidRPr="00416FF7" w:rsidTr="00554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69"/>
          <w:tblHeader/>
        </w:trPr>
        <w:tc>
          <w:tcPr>
            <w:tcW w:w="248" w:type="pct"/>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1</w:t>
            </w:r>
          </w:p>
        </w:tc>
        <w:tc>
          <w:tcPr>
            <w:tcW w:w="921" w:type="pct"/>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2</w:t>
            </w:r>
          </w:p>
        </w:tc>
        <w:tc>
          <w:tcPr>
            <w:tcW w:w="581" w:type="pct"/>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3</w:t>
            </w:r>
          </w:p>
        </w:tc>
        <w:tc>
          <w:tcPr>
            <w:tcW w:w="581" w:type="pct"/>
            <w:shd w:val="clear" w:color="auto" w:fill="auto"/>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4</w:t>
            </w:r>
          </w:p>
        </w:tc>
        <w:tc>
          <w:tcPr>
            <w:tcW w:w="677" w:type="pct"/>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5</w:t>
            </w:r>
          </w:p>
        </w:tc>
        <w:tc>
          <w:tcPr>
            <w:tcW w:w="641" w:type="pct"/>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6</w:t>
            </w:r>
          </w:p>
        </w:tc>
        <w:tc>
          <w:tcPr>
            <w:tcW w:w="679" w:type="pct"/>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7</w:t>
            </w:r>
          </w:p>
        </w:tc>
        <w:tc>
          <w:tcPr>
            <w:tcW w:w="672" w:type="pct"/>
          </w:tcPr>
          <w:p w:rsidR="00252240" w:rsidRPr="00416FF7" w:rsidRDefault="00252240"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8</w:t>
            </w:r>
          </w:p>
        </w:tc>
      </w:tr>
      <w:tr w:rsidR="00252240" w:rsidRPr="00416FF7" w:rsidTr="00554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8"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p>
        </w:tc>
        <w:tc>
          <w:tcPr>
            <w:tcW w:w="4752" w:type="pct"/>
            <w:gridSpan w:val="7"/>
          </w:tcPr>
          <w:p w:rsidR="00252240" w:rsidRPr="00416FF7" w:rsidRDefault="00252240" w:rsidP="004509A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r>
      <w:tr w:rsidR="00252240" w:rsidRPr="00416FF7" w:rsidTr="00554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8" w:type="pct"/>
            <w:tcBorders>
              <w:top w:val="single" w:sz="4" w:space="0" w:color="000000"/>
              <w:left w:val="single" w:sz="4" w:space="0" w:color="000000"/>
              <w:bottom w:val="single" w:sz="4" w:space="0" w:color="000000"/>
            </w:tcBorders>
          </w:tcPr>
          <w:p w:rsidR="00252240" w:rsidRPr="00416FF7" w:rsidRDefault="00252240"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1.8</w:t>
            </w:r>
          </w:p>
        </w:tc>
        <w:tc>
          <w:tcPr>
            <w:tcW w:w="921" w:type="pct"/>
            <w:tcBorders>
              <w:top w:val="single" w:sz="4" w:space="0" w:color="auto"/>
              <w:left w:val="single" w:sz="4" w:space="0" w:color="auto"/>
              <w:bottom w:val="single" w:sz="4" w:space="0" w:color="auto"/>
              <w:right w:val="single" w:sz="4" w:space="0" w:color="auto"/>
            </w:tcBorders>
          </w:tcPr>
          <w:p w:rsidR="00252240" w:rsidRPr="00416FF7" w:rsidRDefault="00252240" w:rsidP="004509A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Скотоводство</w:t>
            </w:r>
          </w:p>
        </w:tc>
        <w:tc>
          <w:tcPr>
            <w:tcW w:w="58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8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77" w:type="pct"/>
          </w:tcPr>
          <w:p w:rsidR="00252240" w:rsidRPr="00416FF7" w:rsidRDefault="00252240" w:rsidP="004509AE">
            <w:pPr>
              <w:pStyle w:val="a4"/>
              <w:jc w:val="center"/>
              <w:rPr>
                <w:sz w:val="24"/>
                <w:szCs w:val="24"/>
              </w:rPr>
            </w:pPr>
            <w:r w:rsidRPr="00416FF7">
              <w:rPr>
                <w:sz w:val="24"/>
                <w:szCs w:val="24"/>
              </w:rPr>
              <w:t>3 м</w:t>
            </w:r>
          </w:p>
        </w:tc>
        <w:tc>
          <w:tcPr>
            <w:tcW w:w="641" w:type="pct"/>
          </w:tcPr>
          <w:p w:rsidR="00252240" w:rsidRPr="00416FF7" w:rsidRDefault="00252240" w:rsidP="004509AE">
            <w:pPr>
              <w:pStyle w:val="a4"/>
              <w:jc w:val="center"/>
              <w:rPr>
                <w:sz w:val="24"/>
                <w:szCs w:val="24"/>
              </w:rPr>
            </w:pPr>
            <w:r w:rsidRPr="00416FF7">
              <w:rPr>
                <w:sz w:val="24"/>
                <w:szCs w:val="24"/>
              </w:rPr>
              <w:t>5 м</w:t>
            </w:r>
          </w:p>
        </w:tc>
        <w:tc>
          <w:tcPr>
            <w:tcW w:w="679" w:type="pct"/>
          </w:tcPr>
          <w:p w:rsidR="00252240" w:rsidRPr="00416FF7" w:rsidRDefault="00252240" w:rsidP="004509AE">
            <w:pPr>
              <w:pStyle w:val="a4"/>
              <w:jc w:val="center"/>
              <w:rPr>
                <w:sz w:val="24"/>
                <w:szCs w:val="24"/>
              </w:rPr>
            </w:pPr>
            <w:r w:rsidRPr="00416FF7">
              <w:rPr>
                <w:sz w:val="24"/>
                <w:szCs w:val="24"/>
              </w:rPr>
              <w:t>12 м</w:t>
            </w:r>
          </w:p>
        </w:tc>
        <w:tc>
          <w:tcPr>
            <w:tcW w:w="672" w:type="pct"/>
          </w:tcPr>
          <w:p w:rsidR="00252240" w:rsidRPr="00416FF7" w:rsidRDefault="00252240" w:rsidP="004509AE">
            <w:pPr>
              <w:pStyle w:val="a4"/>
              <w:jc w:val="center"/>
              <w:rPr>
                <w:sz w:val="24"/>
                <w:szCs w:val="24"/>
              </w:rPr>
            </w:pPr>
            <w:r w:rsidRPr="00416FF7">
              <w:rPr>
                <w:sz w:val="24"/>
                <w:szCs w:val="24"/>
              </w:rPr>
              <w:t>50 %</w:t>
            </w:r>
          </w:p>
        </w:tc>
      </w:tr>
      <w:tr w:rsidR="00252240" w:rsidRPr="00416FF7" w:rsidTr="00554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8" w:type="pct"/>
            <w:tcBorders>
              <w:top w:val="single" w:sz="4" w:space="0" w:color="000000"/>
              <w:left w:val="single" w:sz="4" w:space="0" w:color="000000"/>
              <w:bottom w:val="single" w:sz="4" w:space="0" w:color="000000"/>
            </w:tcBorders>
          </w:tcPr>
          <w:p w:rsidR="00252240" w:rsidRPr="00416FF7" w:rsidRDefault="00252240"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1.9</w:t>
            </w:r>
          </w:p>
        </w:tc>
        <w:tc>
          <w:tcPr>
            <w:tcW w:w="921" w:type="pct"/>
            <w:tcBorders>
              <w:top w:val="single" w:sz="4" w:space="0" w:color="auto"/>
              <w:left w:val="single" w:sz="4" w:space="0" w:color="auto"/>
              <w:bottom w:val="single" w:sz="4" w:space="0" w:color="auto"/>
              <w:right w:val="single" w:sz="4" w:space="0" w:color="auto"/>
            </w:tcBorders>
          </w:tcPr>
          <w:p w:rsidR="00252240" w:rsidRPr="00416FF7" w:rsidRDefault="00252240" w:rsidP="004509A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Звероводство</w:t>
            </w:r>
          </w:p>
        </w:tc>
        <w:tc>
          <w:tcPr>
            <w:tcW w:w="58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8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77" w:type="pct"/>
          </w:tcPr>
          <w:p w:rsidR="00252240" w:rsidRPr="00416FF7" w:rsidRDefault="00252240" w:rsidP="004509AE">
            <w:pPr>
              <w:pStyle w:val="a4"/>
              <w:jc w:val="center"/>
              <w:rPr>
                <w:sz w:val="24"/>
                <w:szCs w:val="24"/>
              </w:rPr>
            </w:pPr>
            <w:r w:rsidRPr="00416FF7">
              <w:rPr>
                <w:sz w:val="24"/>
                <w:szCs w:val="24"/>
              </w:rPr>
              <w:t>3 м</w:t>
            </w:r>
          </w:p>
        </w:tc>
        <w:tc>
          <w:tcPr>
            <w:tcW w:w="641" w:type="pct"/>
          </w:tcPr>
          <w:p w:rsidR="00252240" w:rsidRPr="00416FF7" w:rsidRDefault="00252240" w:rsidP="004509AE">
            <w:pPr>
              <w:pStyle w:val="a4"/>
              <w:jc w:val="center"/>
              <w:rPr>
                <w:sz w:val="24"/>
                <w:szCs w:val="24"/>
              </w:rPr>
            </w:pPr>
            <w:r w:rsidRPr="00416FF7">
              <w:rPr>
                <w:sz w:val="24"/>
                <w:szCs w:val="24"/>
              </w:rPr>
              <w:t>5 м</w:t>
            </w:r>
          </w:p>
        </w:tc>
        <w:tc>
          <w:tcPr>
            <w:tcW w:w="679" w:type="pct"/>
          </w:tcPr>
          <w:p w:rsidR="00252240" w:rsidRPr="00416FF7" w:rsidRDefault="00252240" w:rsidP="004509AE">
            <w:pPr>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672" w:type="pct"/>
          </w:tcPr>
          <w:p w:rsidR="00252240" w:rsidRPr="00416FF7" w:rsidRDefault="00252240" w:rsidP="004509AE">
            <w:pPr>
              <w:pStyle w:val="a4"/>
              <w:jc w:val="center"/>
              <w:rPr>
                <w:sz w:val="24"/>
                <w:szCs w:val="24"/>
              </w:rPr>
            </w:pPr>
            <w:r w:rsidRPr="00416FF7">
              <w:rPr>
                <w:sz w:val="24"/>
                <w:szCs w:val="24"/>
              </w:rPr>
              <w:t>45 %</w:t>
            </w:r>
          </w:p>
        </w:tc>
      </w:tr>
      <w:tr w:rsidR="00252240" w:rsidRPr="00416FF7" w:rsidTr="00554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8" w:type="pct"/>
            <w:tcBorders>
              <w:top w:val="single" w:sz="4" w:space="0" w:color="000000"/>
              <w:left w:val="single" w:sz="4" w:space="0" w:color="000000"/>
              <w:bottom w:val="single" w:sz="4" w:space="0" w:color="000000"/>
            </w:tcBorders>
          </w:tcPr>
          <w:p w:rsidR="00252240" w:rsidRPr="00416FF7" w:rsidRDefault="00252240"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1.10</w:t>
            </w:r>
          </w:p>
        </w:tc>
        <w:tc>
          <w:tcPr>
            <w:tcW w:w="921" w:type="pct"/>
            <w:tcBorders>
              <w:top w:val="single" w:sz="4" w:space="0" w:color="auto"/>
              <w:left w:val="single" w:sz="4" w:space="0" w:color="auto"/>
              <w:bottom w:val="single" w:sz="4" w:space="0" w:color="auto"/>
              <w:right w:val="single" w:sz="4" w:space="0" w:color="auto"/>
            </w:tcBorders>
          </w:tcPr>
          <w:p w:rsidR="00252240" w:rsidRPr="00416FF7" w:rsidRDefault="00252240" w:rsidP="004509A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Птицеводство</w:t>
            </w:r>
          </w:p>
        </w:tc>
        <w:tc>
          <w:tcPr>
            <w:tcW w:w="58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8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77" w:type="pct"/>
          </w:tcPr>
          <w:p w:rsidR="00252240" w:rsidRPr="00416FF7" w:rsidRDefault="00252240" w:rsidP="004509AE">
            <w:pPr>
              <w:pStyle w:val="a4"/>
              <w:jc w:val="center"/>
              <w:rPr>
                <w:sz w:val="24"/>
                <w:szCs w:val="24"/>
              </w:rPr>
            </w:pPr>
            <w:r w:rsidRPr="00416FF7">
              <w:rPr>
                <w:sz w:val="24"/>
                <w:szCs w:val="24"/>
              </w:rPr>
              <w:t>3 м</w:t>
            </w:r>
          </w:p>
        </w:tc>
        <w:tc>
          <w:tcPr>
            <w:tcW w:w="641" w:type="pct"/>
          </w:tcPr>
          <w:p w:rsidR="00252240" w:rsidRPr="00416FF7" w:rsidRDefault="00252240" w:rsidP="004509AE">
            <w:pPr>
              <w:pStyle w:val="a4"/>
              <w:jc w:val="center"/>
              <w:rPr>
                <w:sz w:val="24"/>
                <w:szCs w:val="24"/>
              </w:rPr>
            </w:pPr>
            <w:r w:rsidRPr="00416FF7">
              <w:rPr>
                <w:sz w:val="24"/>
                <w:szCs w:val="24"/>
              </w:rPr>
              <w:t>5 м</w:t>
            </w:r>
          </w:p>
        </w:tc>
        <w:tc>
          <w:tcPr>
            <w:tcW w:w="679" w:type="pct"/>
          </w:tcPr>
          <w:p w:rsidR="00252240" w:rsidRPr="00416FF7" w:rsidRDefault="00252240" w:rsidP="004509AE">
            <w:pPr>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672" w:type="pct"/>
          </w:tcPr>
          <w:p w:rsidR="00252240" w:rsidRPr="00416FF7" w:rsidRDefault="00252240" w:rsidP="004509AE">
            <w:pPr>
              <w:pStyle w:val="a4"/>
              <w:jc w:val="center"/>
              <w:rPr>
                <w:sz w:val="24"/>
                <w:szCs w:val="24"/>
              </w:rPr>
            </w:pPr>
            <w:r w:rsidRPr="00416FF7">
              <w:rPr>
                <w:sz w:val="24"/>
                <w:szCs w:val="24"/>
              </w:rPr>
              <w:t>30 %</w:t>
            </w:r>
          </w:p>
        </w:tc>
      </w:tr>
      <w:tr w:rsidR="00252240" w:rsidRPr="00416FF7" w:rsidTr="00554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8" w:type="pct"/>
            <w:tcBorders>
              <w:top w:val="single" w:sz="4" w:space="0" w:color="000000"/>
              <w:left w:val="single" w:sz="4" w:space="0" w:color="000000"/>
              <w:bottom w:val="single" w:sz="4" w:space="0" w:color="000000"/>
            </w:tcBorders>
          </w:tcPr>
          <w:p w:rsidR="00252240" w:rsidRPr="00416FF7" w:rsidRDefault="00252240"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lastRenderedPageBreak/>
              <w:t>1.11</w:t>
            </w:r>
          </w:p>
        </w:tc>
        <w:tc>
          <w:tcPr>
            <w:tcW w:w="921" w:type="pct"/>
            <w:tcBorders>
              <w:top w:val="single" w:sz="4" w:space="0" w:color="auto"/>
              <w:left w:val="single" w:sz="4" w:space="0" w:color="auto"/>
              <w:bottom w:val="single" w:sz="4" w:space="0" w:color="auto"/>
              <w:right w:val="single" w:sz="4" w:space="0" w:color="auto"/>
            </w:tcBorders>
          </w:tcPr>
          <w:p w:rsidR="00252240" w:rsidRPr="00416FF7" w:rsidRDefault="00252240" w:rsidP="004509A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Свиноводство</w:t>
            </w:r>
          </w:p>
        </w:tc>
        <w:tc>
          <w:tcPr>
            <w:tcW w:w="58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8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77" w:type="pct"/>
          </w:tcPr>
          <w:p w:rsidR="00252240" w:rsidRPr="00416FF7" w:rsidRDefault="00252240" w:rsidP="004509AE">
            <w:pPr>
              <w:pStyle w:val="a4"/>
              <w:jc w:val="center"/>
              <w:rPr>
                <w:sz w:val="24"/>
                <w:szCs w:val="24"/>
              </w:rPr>
            </w:pPr>
            <w:r w:rsidRPr="00416FF7">
              <w:rPr>
                <w:sz w:val="24"/>
                <w:szCs w:val="24"/>
              </w:rPr>
              <w:t>3 м</w:t>
            </w:r>
          </w:p>
        </w:tc>
        <w:tc>
          <w:tcPr>
            <w:tcW w:w="641" w:type="pct"/>
          </w:tcPr>
          <w:p w:rsidR="00252240" w:rsidRPr="00416FF7" w:rsidRDefault="00252240" w:rsidP="004509AE">
            <w:pPr>
              <w:pStyle w:val="a4"/>
              <w:jc w:val="center"/>
              <w:rPr>
                <w:sz w:val="24"/>
                <w:szCs w:val="24"/>
              </w:rPr>
            </w:pPr>
            <w:r w:rsidRPr="00416FF7">
              <w:rPr>
                <w:sz w:val="24"/>
                <w:szCs w:val="24"/>
              </w:rPr>
              <w:t>5 м</w:t>
            </w:r>
          </w:p>
        </w:tc>
        <w:tc>
          <w:tcPr>
            <w:tcW w:w="679" w:type="pct"/>
          </w:tcPr>
          <w:p w:rsidR="00252240" w:rsidRPr="00416FF7" w:rsidRDefault="00252240" w:rsidP="004509AE">
            <w:pPr>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672" w:type="pct"/>
          </w:tcPr>
          <w:p w:rsidR="00252240" w:rsidRPr="00416FF7" w:rsidRDefault="00252240" w:rsidP="004509AE">
            <w:pPr>
              <w:pStyle w:val="a4"/>
              <w:jc w:val="center"/>
              <w:rPr>
                <w:sz w:val="24"/>
                <w:szCs w:val="24"/>
              </w:rPr>
            </w:pPr>
            <w:r w:rsidRPr="00416FF7">
              <w:rPr>
                <w:sz w:val="24"/>
                <w:szCs w:val="24"/>
              </w:rPr>
              <w:t>45 %</w:t>
            </w:r>
          </w:p>
        </w:tc>
      </w:tr>
      <w:tr w:rsidR="00252240" w:rsidRPr="00416FF7" w:rsidTr="00554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8" w:type="pct"/>
            <w:tcBorders>
              <w:top w:val="single" w:sz="4" w:space="0" w:color="000000"/>
              <w:left w:val="single" w:sz="4" w:space="0" w:color="000000"/>
              <w:bottom w:val="single" w:sz="4" w:space="0" w:color="000000"/>
            </w:tcBorders>
          </w:tcPr>
          <w:p w:rsidR="00252240" w:rsidRPr="00416FF7" w:rsidRDefault="00252240"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1.14</w:t>
            </w:r>
          </w:p>
        </w:tc>
        <w:tc>
          <w:tcPr>
            <w:tcW w:w="921" w:type="pct"/>
            <w:tcBorders>
              <w:top w:val="single" w:sz="4" w:space="0" w:color="auto"/>
              <w:left w:val="single" w:sz="4" w:space="0" w:color="auto"/>
              <w:bottom w:val="single" w:sz="4" w:space="0" w:color="auto"/>
              <w:right w:val="single" w:sz="4" w:space="0" w:color="auto"/>
            </w:tcBorders>
          </w:tcPr>
          <w:p w:rsidR="00252240" w:rsidRPr="00416FF7" w:rsidRDefault="00252240" w:rsidP="004509A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Научное обеспечение сельского хозяйства</w:t>
            </w:r>
          </w:p>
        </w:tc>
        <w:tc>
          <w:tcPr>
            <w:tcW w:w="58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8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77" w:type="pct"/>
          </w:tcPr>
          <w:p w:rsidR="00252240" w:rsidRPr="00416FF7" w:rsidRDefault="00252240" w:rsidP="004509AE">
            <w:pPr>
              <w:pStyle w:val="a4"/>
              <w:jc w:val="center"/>
              <w:rPr>
                <w:sz w:val="24"/>
                <w:szCs w:val="24"/>
              </w:rPr>
            </w:pPr>
            <w:r w:rsidRPr="00416FF7">
              <w:rPr>
                <w:sz w:val="24"/>
                <w:szCs w:val="24"/>
              </w:rPr>
              <w:t>3 м</w:t>
            </w:r>
          </w:p>
        </w:tc>
        <w:tc>
          <w:tcPr>
            <w:tcW w:w="641" w:type="pct"/>
          </w:tcPr>
          <w:p w:rsidR="00252240" w:rsidRPr="00416FF7" w:rsidRDefault="00252240" w:rsidP="004509AE">
            <w:pPr>
              <w:pStyle w:val="a4"/>
              <w:jc w:val="center"/>
              <w:rPr>
                <w:sz w:val="24"/>
                <w:szCs w:val="24"/>
              </w:rPr>
            </w:pPr>
            <w:r w:rsidRPr="00416FF7">
              <w:rPr>
                <w:sz w:val="24"/>
                <w:szCs w:val="24"/>
              </w:rPr>
              <w:t>5 м</w:t>
            </w:r>
          </w:p>
        </w:tc>
        <w:tc>
          <w:tcPr>
            <w:tcW w:w="679" w:type="pct"/>
          </w:tcPr>
          <w:p w:rsidR="00252240" w:rsidRPr="00416FF7" w:rsidRDefault="00252240" w:rsidP="004509AE">
            <w:pPr>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672" w:type="pct"/>
          </w:tcPr>
          <w:p w:rsidR="00252240" w:rsidRPr="00416FF7" w:rsidRDefault="00252240" w:rsidP="004509AE">
            <w:pPr>
              <w:pStyle w:val="a4"/>
              <w:jc w:val="center"/>
              <w:rPr>
                <w:sz w:val="24"/>
                <w:szCs w:val="24"/>
              </w:rPr>
            </w:pPr>
            <w:r w:rsidRPr="00416FF7">
              <w:rPr>
                <w:sz w:val="24"/>
                <w:szCs w:val="24"/>
              </w:rPr>
              <w:t>60 %</w:t>
            </w:r>
          </w:p>
        </w:tc>
      </w:tr>
      <w:tr w:rsidR="00252240" w:rsidRPr="00416FF7" w:rsidTr="00554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8" w:type="pct"/>
            <w:tcBorders>
              <w:top w:val="single" w:sz="4" w:space="0" w:color="000000"/>
              <w:left w:val="single" w:sz="4" w:space="0" w:color="000000"/>
              <w:bottom w:val="single" w:sz="4" w:space="0" w:color="000000"/>
            </w:tcBorders>
          </w:tcPr>
          <w:p w:rsidR="00252240" w:rsidRPr="00416FF7" w:rsidRDefault="00252240"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1.15</w:t>
            </w:r>
          </w:p>
        </w:tc>
        <w:tc>
          <w:tcPr>
            <w:tcW w:w="921" w:type="pct"/>
            <w:tcBorders>
              <w:top w:val="single" w:sz="4" w:space="0" w:color="auto"/>
              <w:left w:val="single" w:sz="4" w:space="0" w:color="auto"/>
              <w:bottom w:val="single" w:sz="4" w:space="0" w:color="auto"/>
              <w:right w:val="single" w:sz="4" w:space="0" w:color="auto"/>
            </w:tcBorders>
          </w:tcPr>
          <w:p w:rsidR="00252240" w:rsidRPr="00416FF7" w:rsidRDefault="00252240" w:rsidP="004509A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Хранение и переработка сельскохозяйственной продукции</w:t>
            </w:r>
          </w:p>
        </w:tc>
        <w:tc>
          <w:tcPr>
            <w:tcW w:w="58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8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77" w:type="pct"/>
          </w:tcPr>
          <w:p w:rsidR="00252240" w:rsidRPr="00416FF7" w:rsidRDefault="00252240" w:rsidP="004509AE">
            <w:pPr>
              <w:pStyle w:val="a4"/>
              <w:jc w:val="center"/>
              <w:rPr>
                <w:sz w:val="24"/>
                <w:szCs w:val="24"/>
              </w:rPr>
            </w:pPr>
            <w:r w:rsidRPr="00416FF7">
              <w:rPr>
                <w:sz w:val="24"/>
                <w:szCs w:val="24"/>
              </w:rPr>
              <w:t>3 м</w:t>
            </w:r>
          </w:p>
        </w:tc>
        <w:tc>
          <w:tcPr>
            <w:tcW w:w="641" w:type="pct"/>
          </w:tcPr>
          <w:p w:rsidR="00252240" w:rsidRPr="00416FF7" w:rsidRDefault="00252240" w:rsidP="004509AE">
            <w:pPr>
              <w:pStyle w:val="a4"/>
              <w:jc w:val="center"/>
              <w:rPr>
                <w:sz w:val="24"/>
                <w:szCs w:val="24"/>
              </w:rPr>
            </w:pPr>
            <w:r w:rsidRPr="00416FF7">
              <w:rPr>
                <w:sz w:val="24"/>
                <w:szCs w:val="24"/>
              </w:rPr>
              <w:t>5 м</w:t>
            </w:r>
          </w:p>
        </w:tc>
        <w:tc>
          <w:tcPr>
            <w:tcW w:w="679" w:type="pct"/>
          </w:tcPr>
          <w:p w:rsidR="00252240" w:rsidRPr="00416FF7" w:rsidRDefault="00252240" w:rsidP="004509AE">
            <w:pPr>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672" w:type="pct"/>
          </w:tcPr>
          <w:p w:rsidR="00252240" w:rsidRPr="00416FF7" w:rsidRDefault="00252240" w:rsidP="004509AE">
            <w:pPr>
              <w:pStyle w:val="a4"/>
              <w:jc w:val="center"/>
              <w:rPr>
                <w:sz w:val="24"/>
                <w:szCs w:val="24"/>
              </w:rPr>
            </w:pPr>
            <w:r w:rsidRPr="00416FF7">
              <w:rPr>
                <w:sz w:val="24"/>
                <w:szCs w:val="24"/>
              </w:rPr>
              <w:t>50 %</w:t>
            </w:r>
          </w:p>
        </w:tc>
      </w:tr>
      <w:tr w:rsidR="00252240" w:rsidRPr="00416FF7" w:rsidTr="00554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8" w:type="pct"/>
            <w:tcBorders>
              <w:top w:val="single" w:sz="4" w:space="0" w:color="000000"/>
              <w:left w:val="single" w:sz="4" w:space="0" w:color="000000"/>
              <w:bottom w:val="single" w:sz="4" w:space="0" w:color="000000"/>
            </w:tcBorders>
          </w:tcPr>
          <w:p w:rsidR="00252240" w:rsidRPr="00416FF7" w:rsidRDefault="00252240"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1.18</w:t>
            </w:r>
          </w:p>
        </w:tc>
        <w:tc>
          <w:tcPr>
            <w:tcW w:w="921" w:type="pct"/>
            <w:tcBorders>
              <w:top w:val="single" w:sz="4" w:space="0" w:color="auto"/>
              <w:left w:val="single" w:sz="4" w:space="0" w:color="auto"/>
              <w:bottom w:val="single" w:sz="4" w:space="0" w:color="auto"/>
              <w:right w:val="single" w:sz="4" w:space="0" w:color="auto"/>
            </w:tcBorders>
          </w:tcPr>
          <w:p w:rsidR="00252240" w:rsidRPr="00416FF7" w:rsidRDefault="00252240" w:rsidP="004509A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Обеспечение сельскохозяйственного производства</w:t>
            </w:r>
          </w:p>
        </w:tc>
        <w:tc>
          <w:tcPr>
            <w:tcW w:w="58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8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77" w:type="pct"/>
          </w:tcPr>
          <w:p w:rsidR="00252240" w:rsidRPr="00416FF7" w:rsidRDefault="00252240" w:rsidP="004509AE">
            <w:pPr>
              <w:pStyle w:val="a4"/>
              <w:jc w:val="center"/>
              <w:rPr>
                <w:sz w:val="24"/>
                <w:szCs w:val="24"/>
              </w:rPr>
            </w:pPr>
            <w:r w:rsidRPr="00416FF7">
              <w:rPr>
                <w:sz w:val="24"/>
                <w:szCs w:val="24"/>
              </w:rPr>
              <w:t>3 м</w:t>
            </w:r>
          </w:p>
        </w:tc>
        <w:tc>
          <w:tcPr>
            <w:tcW w:w="641" w:type="pct"/>
          </w:tcPr>
          <w:p w:rsidR="00252240" w:rsidRPr="00416FF7" w:rsidRDefault="00252240" w:rsidP="004509AE">
            <w:pPr>
              <w:pStyle w:val="a4"/>
              <w:jc w:val="center"/>
              <w:rPr>
                <w:sz w:val="24"/>
                <w:szCs w:val="24"/>
              </w:rPr>
            </w:pPr>
            <w:r w:rsidRPr="00416FF7">
              <w:rPr>
                <w:sz w:val="24"/>
                <w:szCs w:val="24"/>
              </w:rPr>
              <w:t>5 м</w:t>
            </w:r>
          </w:p>
        </w:tc>
        <w:tc>
          <w:tcPr>
            <w:tcW w:w="679" w:type="pct"/>
          </w:tcPr>
          <w:p w:rsidR="00252240" w:rsidRPr="00416FF7" w:rsidRDefault="00252240" w:rsidP="004509AE">
            <w:pPr>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672" w:type="pct"/>
          </w:tcPr>
          <w:p w:rsidR="00252240" w:rsidRPr="00416FF7" w:rsidRDefault="00252240" w:rsidP="004509AE">
            <w:pPr>
              <w:pStyle w:val="a4"/>
              <w:jc w:val="center"/>
              <w:rPr>
                <w:sz w:val="24"/>
                <w:szCs w:val="24"/>
              </w:rPr>
            </w:pPr>
            <w:r w:rsidRPr="00416FF7">
              <w:rPr>
                <w:sz w:val="24"/>
                <w:szCs w:val="24"/>
              </w:rPr>
              <w:t>60 %</w:t>
            </w:r>
          </w:p>
        </w:tc>
      </w:tr>
      <w:tr w:rsidR="005546CB" w:rsidRPr="00416FF7" w:rsidTr="00554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8" w:type="pct"/>
            <w:tcBorders>
              <w:top w:val="single" w:sz="4" w:space="0" w:color="000000"/>
              <w:left w:val="single" w:sz="4" w:space="0" w:color="000000"/>
              <w:bottom w:val="single" w:sz="4" w:space="0" w:color="000000"/>
            </w:tcBorders>
          </w:tcPr>
          <w:p w:rsidR="005546CB" w:rsidRPr="00416FF7" w:rsidRDefault="005546CB" w:rsidP="005546CB">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3.1</w:t>
            </w:r>
          </w:p>
        </w:tc>
        <w:tc>
          <w:tcPr>
            <w:tcW w:w="921" w:type="pct"/>
            <w:tcBorders>
              <w:top w:val="single" w:sz="4" w:space="0" w:color="auto"/>
              <w:left w:val="single" w:sz="4" w:space="0" w:color="auto"/>
              <w:bottom w:val="single" w:sz="4" w:space="0" w:color="auto"/>
              <w:right w:val="single" w:sz="4" w:space="0" w:color="auto"/>
            </w:tcBorders>
          </w:tcPr>
          <w:p w:rsidR="005546CB" w:rsidRPr="00416FF7" w:rsidRDefault="005546CB" w:rsidP="005546CB">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Коммунальное обслуживание*</w:t>
            </w:r>
          </w:p>
        </w:tc>
        <w:tc>
          <w:tcPr>
            <w:tcW w:w="581" w:type="pct"/>
          </w:tcPr>
          <w:p w:rsidR="005546CB" w:rsidRPr="00416FF7" w:rsidRDefault="005546CB" w:rsidP="005546CB">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81" w:type="pct"/>
          </w:tcPr>
          <w:p w:rsidR="005546CB" w:rsidRPr="00416FF7" w:rsidRDefault="005546CB" w:rsidP="005546CB">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77" w:type="pct"/>
            <w:tcBorders>
              <w:top w:val="single" w:sz="4" w:space="0" w:color="auto"/>
              <w:left w:val="single" w:sz="4" w:space="0" w:color="auto"/>
              <w:bottom w:val="single" w:sz="4" w:space="0" w:color="auto"/>
              <w:right w:val="single" w:sz="4" w:space="0" w:color="auto"/>
            </w:tcBorders>
          </w:tcPr>
          <w:p w:rsidR="005546CB" w:rsidRPr="00416FF7" w:rsidRDefault="005546CB" w:rsidP="005546CB">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объектов инженерно-технического обеспечения – 0 м,</w:t>
            </w:r>
          </w:p>
          <w:p w:rsidR="005546CB" w:rsidRPr="00416FF7" w:rsidRDefault="005546CB" w:rsidP="005546CB">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хозяйственных построек – 1 м,</w:t>
            </w:r>
          </w:p>
          <w:p w:rsidR="005546CB" w:rsidRPr="00416FF7" w:rsidRDefault="005546CB" w:rsidP="005546CB">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других объектов капитального строительства – 3 м</w:t>
            </w:r>
          </w:p>
        </w:tc>
        <w:tc>
          <w:tcPr>
            <w:tcW w:w="641" w:type="pct"/>
            <w:tcBorders>
              <w:top w:val="single" w:sz="4" w:space="0" w:color="auto"/>
              <w:left w:val="single" w:sz="4" w:space="0" w:color="auto"/>
              <w:bottom w:val="single" w:sz="4" w:space="0" w:color="auto"/>
              <w:right w:val="single" w:sz="4" w:space="0" w:color="auto"/>
            </w:tcBorders>
          </w:tcPr>
          <w:p w:rsidR="005546CB" w:rsidRPr="00416FF7" w:rsidRDefault="005546CB" w:rsidP="005546CB">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объектов инженерно-технического обеспечения – 0 м,</w:t>
            </w:r>
          </w:p>
          <w:p w:rsidR="005546CB" w:rsidRPr="00416FF7" w:rsidRDefault="005546CB" w:rsidP="005546CB">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других объектов капитального строительства – 5 м</w:t>
            </w:r>
          </w:p>
        </w:tc>
        <w:tc>
          <w:tcPr>
            <w:tcW w:w="679" w:type="pct"/>
            <w:tcBorders>
              <w:top w:val="single" w:sz="4" w:space="0" w:color="auto"/>
              <w:left w:val="single" w:sz="4" w:space="0" w:color="auto"/>
              <w:bottom w:val="single" w:sz="4" w:space="0" w:color="auto"/>
              <w:right w:val="single" w:sz="4" w:space="0" w:color="auto"/>
            </w:tcBorders>
          </w:tcPr>
          <w:p w:rsidR="005546CB" w:rsidRPr="00416FF7" w:rsidRDefault="005546CB" w:rsidP="005546CB">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672" w:type="pct"/>
            <w:tcBorders>
              <w:top w:val="single" w:sz="4" w:space="0" w:color="auto"/>
              <w:left w:val="single" w:sz="4" w:space="0" w:color="auto"/>
              <w:bottom w:val="single" w:sz="4" w:space="0" w:color="auto"/>
              <w:right w:val="single" w:sz="4" w:space="0" w:color="auto"/>
            </w:tcBorders>
          </w:tcPr>
          <w:p w:rsidR="005546CB" w:rsidRPr="00416FF7" w:rsidRDefault="005546CB" w:rsidP="005546CB">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в случае размещения на земельном участке только объектов инженерно-технического обеспечения – 100 %,</w:t>
            </w:r>
          </w:p>
          <w:p w:rsidR="005546CB" w:rsidRPr="00416FF7" w:rsidRDefault="005546CB" w:rsidP="005546CB">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в случае размещения на земельном участке иных объектов – 80 %</w:t>
            </w:r>
          </w:p>
        </w:tc>
      </w:tr>
      <w:tr w:rsidR="00252240" w:rsidRPr="00416FF7" w:rsidTr="00554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8" w:type="pct"/>
            <w:tcBorders>
              <w:top w:val="single" w:sz="4" w:space="0" w:color="000000"/>
              <w:left w:val="single" w:sz="4" w:space="0" w:color="000000"/>
              <w:bottom w:val="single" w:sz="4" w:space="0" w:color="000000"/>
            </w:tcBorders>
          </w:tcPr>
          <w:p w:rsidR="00252240" w:rsidRPr="00416FF7" w:rsidRDefault="00252240" w:rsidP="004509AE">
            <w:pPr>
              <w:spacing w:after="0" w:line="240" w:lineRule="auto"/>
              <w:rPr>
                <w:rFonts w:ascii="Times New Roman" w:eastAsia="Times New Roman" w:hAnsi="Times New Roman" w:cs="Times New Roman"/>
                <w:sz w:val="24"/>
                <w:szCs w:val="24"/>
                <w:lang w:eastAsia="ar-SA"/>
              </w:rPr>
            </w:pPr>
          </w:p>
        </w:tc>
        <w:tc>
          <w:tcPr>
            <w:tcW w:w="921" w:type="pct"/>
            <w:tcBorders>
              <w:top w:val="single" w:sz="4" w:space="0" w:color="000000"/>
              <w:left w:val="single" w:sz="4" w:space="0" w:color="000000"/>
              <w:bottom w:val="single" w:sz="4" w:space="0" w:color="000000"/>
            </w:tcBorders>
            <w:shd w:val="clear" w:color="auto" w:fill="auto"/>
          </w:tcPr>
          <w:p w:rsidR="00252240" w:rsidRPr="00416FF7" w:rsidRDefault="00252240" w:rsidP="004509A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b/>
                <w:sz w:val="24"/>
                <w:szCs w:val="24"/>
                <w:lang w:eastAsia="ar-SA"/>
              </w:rPr>
              <w:t>Вспомогательные</w:t>
            </w:r>
          </w:p>
        </w:tc>
        <w:tc>
          <w:tcPr>
            <w:tcW w:w="58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p>
        </w:tc>
        <w:tc>
          <w:tcPr>
            <w:tcW w:w="58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p>
        </w:tc>
        <w:tc>
          <w:tcPr>
            <w:tcW w:w="677" w:type="pct"/>
            <w:tcBorders>
              <w:top w:val="single" w:sz="4" w:space="0" w:color="auto"/>
              <w:left w:val="single" w:sz="4" w:space="0" w:color="auto"/>
              <w:bottom w:val="single" w:sz="4" w:space="0" w:color="auto"/>
              <w:right w:val="single" w:sz="4" w:space="0" w:color="auto"/>
            </w:tcBorders>
          </w:tcPr>
          <w:p w:rsidR="00252240" w:rsidRPr="00416FF7" w:rsidRDefault="00252240" w:rsidP="004509AE">
            <w:pPr>
              <w:spacing w:after="0" w:line="240" w:lineRule="auto"/>
              <w:rPr>
                <w:rFonts w:ascii="Times New Roman" w:hAnsi="Times New Roman" w:cs="Times New Roman"/>
                <w:sz w:val="24"/>
                <w:szCs w:val="24"/>
              </w:rPr>
            </w:pPr>
          </w:p>
        </w:tc>
        <w:tc>
          <w:tcPr>
            <w:tcW w:w="641" w:type="pct"/>
            <w:tcBorders>
              <w:top w:val="single" w:sz="4" w:space="0" w:color="auto"/>
              <w:left w:val="single" w:sz="4" w:space="0" w:color="auto"/>
              <w:bottom w:val="single" w:sz="4" w:space="0" w:color="auto"/>
              <w:right w:val="single" w:sz="4" w:space="0" w:color="auto"/>
            </w:tcBorders>
          </w:tcPr>
          <w:p w:rsidR="00252240" w:rsidRPr="00416FF7" w:rsidRDefault="00252240" w:rsidP="004509AE">
            <w:pPr>
              <w:spacing w:after="0" w:line="240" w:lineRule="auto"/>
              <w:rPr>
                <w:rFonts w:ascii="Times New Roman" w:hAnsi="Times New Roman" w:cs="Times New Roman"/>
                <w:sz w:val="24"/>
                <w:szCs w:val="24"/>
              </w:rPr>
            </w:pPr>
          </w:p>
        </w:tc>
        <w:tc>
          <w:tcPr>
            <w:tcW w:w="679" w:type="pct"/>
            <w:tcBorders>
              <w:top w:val="single" w:sz="4" w:space="0" w:color="auto"/>
              <w:left w:val="single" w:sz="4" w:space="0" w:color="auto"/>
              <w:bottom w:val="single" w:sz="4" w:space="0" w:color="auto"/>
              <w:right w:val="single" w:sz="4" w:space="0" w:color="auto"/>
            </w:tcBorders>
          </w:tcPr>
          <w:p w:rsidR="00252240" w:rsidRPr="00416FF7" w:rsidRDefault="00252240" w:rsidP="004509AE">
            <w:pPr>
              <w:spacing w:after="0" w:line="240" w:lineRule="auto"/>
              <w:rPr>
                <w:rFonts w:ascii="Times New Roman" w:hAnsi="Times New Roman" w:cs="Times New Roman"/>
                <w:sz w:val="24"/>
                <w:szCs w:val="24"/>
              </w:rPr>
            </w:pPr>
          </w:p>
        </w:tc>
        <w:tc>
          <w:tcPr>
            <w:tcW w:w="672" w:type="pct"/>
            <w:tcBorders>
              <w:top w:val="single" w:sz="4" w:space="0" w:color="auto"/>
              <w:left w:val="single" w:sz="4" w:space="0" w:color="auto"/>
              <w:bottom w:val="single" w:sz="4" w:space="0" w:color="auto"/>
              <w:right w:val="single" w:sz="4" w:space="0" w:color="auto"/>
            </w:tcBorders>
          </w:tcPr>
          <w:p w:rsidR="00252240" w:rsidRPr="00416FF7" w:rsidRDefault="00252240" w:rsidP="004509AE">
            <w:pPr>
              <w:spacing w:after="0" w:line="240" w:lineRule="auto"/>
              <w:rPr>
                <w:rFonts w:ascii="Times New Roman" w:hAnsi="Times New Roman" w:cs="Times New Roman"/>
                <w:sz w:val="24"/>
                <w:szCs w:val="24"/>
              </w:rPr>
            </w:pPr>
          </w:p>
        </w:tc>
      </w:tr>
      <w:tr w:rsidR="00252240" w:rsidRPr="00416FF7" w:rsidTr="00554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8" w:type="pct"/>
            <w:tcBorders>
              <w:top w:val="single" w:sz="4" w:space="0" w:color="000000"/>
              <w:left w:val="single" w:sz="4" w:space="0" w:color="000000"/>
              <w:bottom w:val="single" w:sz="4" w:space="0" w:color="000000"/>
            </w:tcBorders>
          </w:tcPr>
          <w:p w:rsidR="00252240" w:rsidRPr="00416FF7" w:rsidRDefault="00252240" w:rsidP="004509A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3.1</w:t>
            </w:r>
          </w:p>
        </w:tc>
        <w:tc>
          <w:tcPr>
            <w:tcW w:w="921" w:type="pct"/>
            <w:tcBorders>
              <w:top w:val="single" w:sz="4" w:space="0" w:color="000000"/>
              <w:left w:val="single" w:sz="4" w:space="0" w:color="000000"/>
              <w:bottom w:val="single" w:sz="4" w:space="0" w:color="000000"/>
            </w:tcBorders>
            <w:shd w:val="clear" w:color="auto" w:fill="auto"/>
          </w:tcPr>
          <w:p w:rsidR="00252240" w:rsidRPr="00416FF7" w:rsidRDefault="00252240" w:rsidP="004509A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Коммунальное обслуживание</w:t>
            </w:r>
          </w:p>
        </w:tc>
        <w:tc>
          <w:tcPr>
            <w:tcW w:w="58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8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77"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объектов инженерно-технического обеспечения - 0 м,</w:t>
            </w:r>
          </w:p>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для хозяйственных построек - 1 м,</w:t>
            </w:r>
          </w:p>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- 3 м</w:t>
            </w:r>
          </w:p>
        </w:tc>
        <w:tc>
          <w:tcPr>
            <w:tcW w:w="64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для объектов инженерно-технического обеспечения - 0 м,</w:t>
            </w:r>
          </w:p>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xml:space="preserve">для других объектов </w:t>
            </w:r>
            <w:r w:rsidRPr="00416FF7">
              <w:rPr>
                <w:rFonts w:ascii="Times New Roman" w:eastAsia="Times New Roman" w:hAnsi="Times New Roman" w:cs="Times New Roman"/>
                <w:sz w:val="24"/>
                <w:szCs w:val="24"/>
                <w:lang w:eastAsia="zh-CN"/>
              </w:rPr>
              <w:lastRenderedPageBreak/>
              <w:t>капитального строительства - 5 м</w:t>
            </w:r>
          </w:p>
        </w:tc>
        <w:tc>
          <w:tcPr>
            <w:tcW w:w="679"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12 м</w:t>
            </w:r>
          </w:p>
        </w:tc>
        <w:tc>
          <w:tcPr>
            <w:tcW w:w="672"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xml:space="preserve">в случае размещения на земельном участке только объектов инженерно-технического </w:t>
            </w:r>
            <w:r w:rsidRPr="00416FF7">
              <w:rPr>
                <w:rFonts w:ascii="Times New Roman" w:eastAsia="Times New Roman" w:hAnsi="Times New Roman" w:cs="Times New Roman"/>
                <w:sz w:val="24"/>
                <w:szCs w:val="24"/>
                <w:lang w:eastAsia="zh-CN"/>
              </w:rPr>
              <w:lastRenderedPageBreak/>
              <w:t>обеспечения - 100 %,</w:t>
            </w:r>
          </w:p>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иных объектов - 80 %</w:t>
            </w:r>
          </w:p>
        </w:tc>
      </w:tr>
      <w:tr w:rsidR="00252240" w:rsidRPr="00416FF7" w:rsidTr="005546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8" w:type="pct"/>
            <w:tcBorders>
              <w:top w:val="single" w:sz="4" w:space="0" w:color="000000"/>
              <w:left w:val="single" w:sz="4" w:space="0" w:color="000000"/>
              <w:bottom w:val="single" w:sz="4" w:space="0" w:color="000000"/>
            </w:tcBorders>
          </w:tcPr>
          <w:p w:rsidR="00252240" w:rsidRPr="00416FF7" w:rsidRDefault="00252240" w:rsidP="004509A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lastRenderedPageBreak/>
              <w:t>4.9</w:t>
            </w:r>
          </w:p>
        </w:tc>
        <w:tc>
          <w:tcPr>
            <w:tcW w:w="921" w:type="pct"/>
            <w:tcBorders>
              <w:top w:val="single" w:sz="4" w:space="0" w:color="000000"/>
              <w:left w:val="single" w:sz="4" w:space="0" w:color="000000"/>
              <w:bottom w:val="single" w:sz="4" w:space="0" w:color="000000"/>
            </w:tcBorders>
            <w:shd w:val="clear" w:color="auto" w:fill="auto"/>
          </w:tcPr>
          <w:p w:rsidR="00252240" w:rsidRPr="00416FF7" w:rsidRDefault="00252240" w:rsidP="004509A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Обслуживание автотранспорта</w:t>
            </w:r>
          </w:p>
        </w:tc>
        <w:tc>
          <w:tcPr>
            <w:tcW w:w="58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81" w:type="pct"/>
          </w:tcPr>
          <w:p w:rsidR="00252240" w:rsidRPr="00416FF7" w:rsidRDefault="00252240"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77" w:type="pct"/>
          </w:tcPr>
          <w:p w:rsidR="00252240" w:rsidRPr="00416FF7" w:rsidRDefault="00252240" w:rsidP="004509AE">
            <w:pPr>
              <w:rPr>
                <w:rFonts w:ascii="Times New Roman" w:hAnsi="Times New Roman" w:cs="Times New Roman"/>
                <w:sz w:val="24"/>
                <w:szCs w:val="24"/>
              </w:rPr>
            </w:pPr>
            <w:r w:rsidRPr="00416FF7">
              <w:rPr>
                <w:rFonts w:ascii="Times New Roman" w:hAnsi="Times New Roman" w:cs="Times New Roman"/>
                <w:sz w:val="24"/>
                <w:szCs w:val="24"/>
              </w:rPr>
              <w:t>для автостоянок – 0 м,</w:t>
            </w:r>
          </w:p>
          <w:p w:rsidR="00252240" w:rsidRPr="00416FF7" w:rsidRDefault="00252240" w:rsidP="004509AE">
            <w:pPr>
              <w:rPr>
                <w:rFonts w:ascii="Times New Roman" w:hAnsi="Times New Roman" w:cs="Times New Roman"/>
                <w:sz w:val="24"/>
                <w:szCs w:val="24"/>
              </w:rPr>
            </w:pPr>
            <w:r w:rsidRPr="00416FF7">
              <w:rPr>
                <w:rFonts w:ascii="Times New Roman" w:hAnsi="Times New Roman" w:cs="Times New Roman"/>
                <w:sz w:val="24"/>
                <w:szCs w:val="24"/>
              </w:rPr>
              <w:t>для других объектов капитального строительства – 3 м</w:t>
            </w:r>
          </w:p>
        </w:tc>
        <w:tc>
          <w:tcPr>
            <w:tcW w:w="641" w:type="pct"/>
          </w:tcPr>
          <w:p w:rsidR="00252240" w:rsidRPr="00416FF7" w:rsidRDefault="00252240" w:rsidP="004509AE">
            <w:pPr>
              <w:rPr>
                <w:rFonts w:ascii="Times New Roman" w:hAnsi="Times New Roman" w:cs="Times New Roman"/>
                <w:sz w:val="24"/>
                <w:szCs w:val="24"/>
              </w:rPr>
            </w:pPr>
            <w:r w:rsidRPr="00416FF7">
              <w:rPr>
                <w:rFonts w:ascii="Times New Roman" w:hAnsi="Times New Roman" w:cs="Times New Roman"/>
                <w:sz w:val="24"/>
                <w:szCs w:val="24"/>
              </w:rPr>
              <w:t>для автостоянок – 0 м,</w:t>
            </w:r>
          </w:p>
          <w:p w:rsidR="00252240" w:rsidRPr="00416FF7" w:rsidRDefault="00252240" w:rsidP="004509AE">
            <w:pPr>
              <w:rPr>
                <w:rFonts w:ascii="Times New Roman" w:hAnsi="Times New Roman" w:cs="Times New Roman"/>
                <w:sz w:val="24"/>
                <w:szCs w:val="24"/>
              </w:rPr>
            </w:pPr>
            <w:r w:rsidRPr="00416FF7">
              <w:rPr>
                <w:rFonts w:ascii="Times New Roman" w:hAnsi="Times New Roman" w:cs="Times New Roman"/>
                <w:sz w:val="24"/>
                <w:szCs w:val="24"/>
              </w:rPr>
              <w:t>для других объектов капитального строительства – 5 м</w:t>
            </w:r>
          </w:p>
        </w:tc>
        <w:tc>
          <w:tcPr>
            <w:tcW w:w="679" w:type="pct"/>
          </w:tcPr>
          <w:p w:rsidR="00252240" w:rsidRPr="00416FF7" w:rsidRDefault="00252240" w:rsidP="004509AE">
            <w:pPr>
              <w:rPr>
                <w:rFonts w:ascii="Times New Roman" w:hAnsi="Times New Roman" w:cs="Times New Roman"/>
                <w:sz w:val="24"/>
                <w:szCs w:val="24"/>
              </w:rPr>
            </w:pPr>
            <w:r w:rsidRPr="00416FF7">
              <w:rPr>
                <w:rFonts w:ascii="Times New Roman" w:hAnsi="Times New Roman" w:cs="Times New Roman"/>
                <w:sz w:val="24"/>
                <w:szCs w:val="24"/>
              </w:rPr>
              <w:t>12 м</w:t>
            </w:r>
          </w:p>
        </w:tc>
        <w:tc>
          <w:tcPr>
            <w:tcW w:w="672" w:type="pct"/>
          </w:tcPr>
          <w:p w:rsidR="00252240" w:rsidRPr="00416FF7" w:rsidRDefault="00252240" w:rsidP="004509AE">
            <w:pPr>
              <w:jc w:val="center"/>
              <w:rPr>
                <w:rFonts w:ascii="Times New Roman" w:hAnsi="Times New Roman" w:cs="Times New Roman"/>
                <w:sz w:val="24"/>
                <w:szCs w:val="24"/>
              </w:rPr>
            </w:pPr>
            <w:r w:rsidRPr="00416FF7">
              <w:rPr>
                <w:rFonts w:ascii="Times New Roman" w:hAnsi="Times New Roman" w:cs="Times New Roman"/>
                <w:sz w:val="24"/>
                <w:szCs w:val="24"/>
              </w:rPr>
              <w:t>80 %</w:t>
            </w:r>
          </w:p>
        </w:tc>
      </w:tr>
    </w:tbl>
    <w:p w:rsidR="00252240" w:rsidRPr="00416FF7" w:rsidRDefault="00252240" w:rsidP="00252240">
      <w:pPr>
        <w:spacing w:before="120" w:after="120" w:line="240" w:lineRule="auto"/>
        <w:ind w:firstLine="567"/>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в случае формирования земельных участков для размещения линейных объектов - не подлежит установлению.</w:t>
      </w:r>
    </w:p>
    <w:p w:rsidR="00252240" w:rsidRDefault="00252240" w:rsidP="00252240">
      <w:pPr>
        <w:tabs>
          <w:tab w:val="left" w:pos="1755"/>
        </w:tabs>
        <w:rPr>
          <w:rFonts w:ascii="Times New Roman" w:hAnsi="Times New Roman" w:cs="Times New Roman"/>
          <w:sz w:val="24"/>
          <w:szCs w:val="24"/>
        </w:rPr>
      </w:pPr>
    </w:p>
    <w:p w:rsidR="00252240" w:rsidRPr="00252240" w:rsidRDefault="00252240" w:rsidP="00252240">
      <w:pPr>
        <w:tabs>
          <w:tab w:val="left" w:pos="1755"/>
        </w:tabs>
        <w:rPr>
          <w:rFonts w:ascii="Times New Roman" w:hAnsi="Times New Roman" w:cs="Times New Roman"/>
          <w:sz w:val="24"/>
          <w:szCs w:val="24"/>
        </w:rPr>
        <w:sectPr w:rsidR="00252240" w:rsidRPr="00252240" w:rsidSect="00252240">
          <w:pgSz w:w="16838" w:h="11906" w:orient="landscape"/>
          <w:pgMar w:top="1701" w:right="1134" w:bottom="850" w:left="1134" w:header="708" w:footer="708" w:gutter="0"/>
          <w:cols w:space="708"/>
          <w:docGrid w:linePitch="360"/>
        </w:sectPr>
      </w:pPr>
      <w:r>
        <w:rPr>
          <w:rFonts w:ascii="Times New Roman" w:hAnsi="Times New Roman" w:cs="Times New Roman"/>
          <w:sz w:val="24"/>
          <w:szCs w:val="24"/>
        </w:rPr>
        <w:tab/>
      </w:r>
    </w:p>
    <w:p w:rsidR="00A27B4C" w:rsidRPr="00416FF7" w:rsidRDefault="00A27B4C" w:rsidP="00A27B4C">
      <w:pPr>
        <w:spacing w:after="0" w:line="240" w:lineRule="auto"/>
        <w:jc w:val="both"/>
        <w:rPr>
          <w:rFonts w:ascii="Times New Roman" w:eastAsia="Times New Roman" w:hAnsi="Times New Roman" w:cs="Times New Roman"/>
          <w:b/>
          <w:sz w:val="24"/>
          <w:szCs w:val="24"/>
          <w:lang w:eastAsia="zh-CN"/>
        </w:rPr>
      </w:pPr>
      <w:r w:rsidRPr="00416FF7">
        <w:rPr>
          <w:rFonts w:ascii="Times New Roman" w:hAnsi="Times New Roman" w:cs="Times New Roman"/>
          <w:sz w:val="24"/>
          <w:szCs w:val="24"/>
          <w:lang w:eastAsia="ar-SA"/>
        </w:rPr>
        <w:lastRenderedPageBreak/>
        <w:tab/>
      </w:r>
      <w:r w:rsidRPr="00416FF7">
        <w:rPr>
          <w:rFonts w:ascii="Times New Roman" w:eastAsia="Times New Roman" w:hAnsi="Times New Roman" w:cs="Times New Roman"/>
          <w:b/>
          <w:sz w:val="24"/>
          <w:szCs w:val="24"/>
          <w:lang w:eastAsia="zh-CN"/>
        </w:rPr>
        <w:t xml:space="preserve">Статья 33. Территориальная зона П.4 – Зона сельскохозяйственных предприятий </w:t>
      </w:r>
      <w:r w:rsidRPr="00416FF7">
        <w:rPr>
          <w:rFonts w:ascii="Times New Roman" w:eastAsia="Times New Roman" w:hAnsi="Times New Roman" w:cs="Times New Roman"/>
          <w:b/>
          <w:sz w:val="24"/>
          <w:szCs w:val="24"/>
          <w:lang w:val="en-US" w:eastAsia="zh-CN"/>
        </w:rPr>
        <w:t>III</w:t>
      </w:r>
      <w:r w:rsidRPr="00416FF7">
        <w:rPr>
          <w:rFonts w:ascii="Times New Roman" w:eastAsia="Times New Roman" w:hAnsi="Times New Roman" w:cs="Times New Roman"/>
          <w:b/>
          <w:sz w:val="24"/>
          <w:szCs w:val="24"/>
          <w:lang w:eastAsia="zh-CN"/>
        </w:rPr>
        <w:t>-</w:t>
      </w:r>
      <w:r w:rsidRPr="00416FF7">
        <w:rPr>
          <w:rFonts w:ascii="Times New Roman" w:eastAsia="Times New Roman" w:hAnsi="Times New Roman" w:cs="Times New Roman"/>
          <w:b/>
          <w:sz w:val="24"/>
          <w:szCs w:val="24"/>
          <w:lang w:val="en-US" w:eastAsia="zh-CN"/>
        </w:rPr>
        <w:t>V</w:t>
      </w:r>
      <w:r w:rsidRPr="00416FF7">
        <w:rPr>
          <w:rFonts w:ascii="Times New Roman" w:eastAsia="Times New Roman" w:hAnsi="Times New Roman" w:cs="Times New Roman"/>
          <w:b/>
          <w:sz w:val="24"/>
          <w:szCs w:val="24"/>
          <w:lang w:eastAsia="zh-CN"/>
        </w:rPr>
        <w:t xml:space="preserve"> классов опасности</w:t>
      </w:r>
    </w:p>
    <w:p w:rsidR="00A27B4C" w:rsidRPr="00416FF7" w:rsidRDefault="00A27B4C" w:rsidP="00A27B4C">
      <w:pPr>
        <w:spacing w:after="0" w:line="240" w:lineRule="auto"/>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Виды разрешенного использования земельных участков и объектов капитального строительства:</w:t>
      </w:r>
    </w:p>
    <w:tbl>
      <w:tblPr>
        <w:tblW w:w="5000" w:type="pct"/>
        <w:tblLook w:val="0000" w:firstRow="0" w:lastRow="0" w:firstColumn="0" w:lastColumn="0" w:noHBand="0" w:noVBand="0"/>
      </w:tblPr>
      <w:tblGrid>
        <w:gridCol w:w="680"/>
        <w:gridCol w:w="3727"/>
        <w:gridCol w:w="4938"/>
      </w:tblGrid>
      <w:tr w:rsidR="00A27B4C" w:rsidRPr="00416FF7" w:rsidTr="003B397E">
        <w:trPr>
          <w:tblHeader/>
        </w:trPr>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Код</w:t>
            </w:r>
          </w:p>
        </w:tc>
        <w:tc>
          <w:tcPr>
            <w:tcW w:w="1994" w:type="pct"/>
            <w:tcBorders>
              <w:top w:val="single" w:sz="4" w:space="0" w:color="000000"/>
              <w:left w:val="single" w:sz="4" w:space="0" w:color="000000"/>
              <w:bottom w:val="single" w:sz="4" w:space="0" w:color="000000"/>
            </w:tcBorders>
            <w:shd w:val="clear" w:color="auto" w:fill="auto"/>
            <w:vAlign w:val="center"/>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 xml:space="preserve">Вид разрешенного использования </w:t>
            </w:r>
            <w:r w:rsidRPr="00416FF7">
              <w:rPr>
                <w:rFonts w:ascii="Times New Roman" w:eastAsia="Arial" w:hAnsi="Times New Roman" w:cs="Times New Roman"/>
                <w:b/>
                <w:bCs/>
                <w:sz w:val="24"/>
                <w:szCs w:val="24"/>
                <w:lang w:eastAsia="ar-SA"/>
              </w:rPr>
              <w:br/>
              <w:t xml:space="preserve">земельных участков и объектов </w:t>
            </w:r>
            <w:r w:rsidRPr="00416FF7">
              <w:rPr>
                <w:rFonts w:ascii="Times New Roman" w:eastAsia="Arial" w:hAnsi="Times New Roman" w:cs="Times New Roman"/>
                <w:b/>
                <w:bCs/>
                <w:sz w:val="24"/>
                <w:szCs w:val="24"/>
                <w:lang w:eastAsia="ar-SA"/>
              </w:rPr>
              <w:br/>
              <w:t>капитального строительства</w:t>
            </w:r>
          </w:p>
        </w:tc>
        <w:tc>
          <w:tcPr>
            <w:tcW w:w="2642" w:type="pct"/>
            <w:tcBorders>
              <w:top w:val="single" w:sz="4" w:space="0" w:color="000000"/>
              <w:left w:val="single" w:sz="4" w:space="0" w:color="000000"/>
              <w:bottom w:val="single" w:sz="4" w:space="0" w:color="000000"/>
              <w:right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Описание вида разрешенного использования земельного участка</w:t>
            </w: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ind w:firstLine="540"/>
              <w:jc w:val="both"/>
              <w:rPr>
                <w:rFonts w:ascii="Times New Roman" w:eastAsia="Arial" w:hAnsi="Times New Roman" w:cs="Times New Roman"/>
                <w:b/>
                <w:bCs/>
                <w:sz w:val="24"/>
                <w:szCs w:val="24"/>
                <w:lang w:eastAsia="ar-SA"/>
              </w:rPr>
            </w:pPr>
          </w:p>
        </w:tc>
        <w:tc>
          <w:tcPr>
            <w:tcW w:w="1994"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widowControl w:val="0"/>
              <w:suppressAutoHyphens/>
              <w:autoSpaceDE w:val="0"/>
              <w:spacing w:after="0" w:line="240" w:lineRule="auto"/>
              <w:ind w:firstLine="540"/>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Основные</w:t>
            </w:r>
          </w:p>
        </w:tc>
        <w:tc>
          <w:tcPr>
            <w:tcW w:w="2642"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widowControl w:val="0"/>
              <w:suppressAutoHyphens/>
              <w:autoSpaceDE w:val="0"/>
              <w:snapToGrid w:val="0"/>
              <w:spacing w:after="0" w:line="240" w:lineRule="auto"/>
              <w:ind w:firstLine="540"/>
              <w:jc w:val="both"/>
              <w:rPr>
                <w:rFonts w:ascii="Times New Roman" w:eastAsia="Arial" w:hAnsi="Times New Roman" w:cs="Times New Roman"/>
                <w:b/>
                <w:bCs/>
                <w:sz w:val="24"/>
                <w:szCs w:val="24"/>
                <w:lang w:eastAsia="ar-SA"/>
              </w:rPr>
            </w:pP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w:t>
            </w:r>
          </w:p>
        </w:tc>
        <w:tc>
          <w:tcPr>
            <w:tcW w:w="1994"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Растениеводство</w:t>
            </w:r>
          </w:p>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642"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хозяйственной деятельности, связанной с выращиванием сельскохозяйственных культур.</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Содержание данного вида разрешенного использования включает в себя содержание видов разрешенного использования с </w:t>
            </w:r>
            <w:hyperlink r:id="rId35" w:history="1">
              <w:r w:rsidRPr="00416FF7">
                <w:rPr>
                  <w:rFonts w:ascii="Times New Roman" w:hAnsi="Times New Roman" w:cs="Times New Roman"/>
                  <w:sz w:val="24"/>
                  <w:szCs w:val="24"/>
                </w:rPr>
                <w:t>кодами 1.2</w:t>
              </w:r>
            </w:hyperlink>
            <w:r w:rsidRPr="00416FF7">
              <w:rPr>
                <w:rFonts w:ascii="Times New Roman" w:hAnsi="Times New Roman" w:cs="Times New Roman"/>
                <w:sz w:val="24"/>
                <w:szCs w:val="24"/>
              </w:rPr>
              <w:t xml:space="preserve"> - </w:t>
            </w:r>
            <w:hyperlink r:id="rId36" w:history="1">
              <w:r w:rsidRPr="00416FF7">
                <w:rPr>
                  <w:rFonts w:ascii="Times New Roman" w:hAnsi="Times New Roman" w:cs="Times New Roman"/>
                  <w:sz w:val="24"/>
                  <w:szCs w:val="24"/>
                </w:rPr>
                <w:t>1.6</w:t>
              </w:r>
            </w:hyperlink>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1.7</w:t>
            </w:r>
          </w:p>
        </w:tc>
        <w:tc>
          <w:tcPr>
            <w:tcW w:w="1994"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Животноводство</w:t>
            </w:r>
          </w:p>
        </w:tc>
        <w:tc>
          <w:tcPr>
            <w:tcW w:w="2642"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Содержание данного вида разрешенного использования включает в себя содержание видов разрешенного использования с </w:t>
            </w:r>
            <w:hyperlink r:id="rId37" w:history="1">
              <w:r w:rsidRPr="00416FF7">
                <w:rPr>
                  <w:rFonts w:ascii="Times New Roman" w:hAnsi="Times New Roman" w:cs="Times New Roman"/>
                  <w:sz w:val="24"/>
                  <w:szCs w:val="24"/>
                </w:rPr>
                <w:t>кодами 1.8</w:t>
              </w:r>
            </w:hyperlink>
            <w:r w:rsidRPr="00416FF7">
              <w:rPr>
                <w:rFonts w:ascii="Times New Roman" w:hAnsi="Times New Roman" w:cs="Times New Roman"/>
                <w:sz w:val="24"/>
                <w:szCs w:val="24"/>
              </w:rPr>
              <w:t xml:space="preserve"> - </w:t>
            </w:r>
            <w:hyperlink r:id="rId38" w:history="1">
              <w:r w:rsidRPr="00416FF7">
                <w:rPr>
                  <w:rFonts w:ascii="Times New Roman" w:hAnsi="Times New Roman" w:cs="Times New Roman"/>
                  <w:sz w:val="24"/>
                  <w:szCs w:val="24"/>
                </w:rPr>
                <w:t>1.11</w:t>
              </w:r>
            </w:hyperlink>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1.12</w:t>
            </w:r>
          </w:p>
        </w:tc>
        <w:tc>
          <w:tcPr>
            <w:tcW w:w="1994"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Пчеловодство</w:t>
            </w:r>
          </w:p>
        </w:tc>
        <w:tc>
          <w:tcPr>
            <w:tcW w:w="2642"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ульев, иных объектов и оборудования, необходимого для пчеловодства и разведениях иных полезных насекомых;</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сооружений, используемых для хранения и первичной переработки продукции пчеловодства</w:t>
            </w: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1.13</w:t>
            </w:r>
          </w:p>
        </w:tc>
        <w:tc>
          <w:tcPr>
            <w:tcW w:w="1994"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Рыбоводство</w:t>
            </w:r>
          </w:p>
        </w:tc>
        <w:tc>
          <w:tcPr>
            <w:tcW w:w="2642"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хозяйственной деятельности, связанной с разведением и (или) содержанием, выращиванием объектов рыбоводства (аквакультуры);</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зданий, сооружений, оборудования, необходимых для осуществления рыбоводства (аквакультуры)</w:t>
            </w:r>
          </w:p>
        </w:tc>
      </w:tr>
      <w:tr w:rsidR="008A2BE4" w:rsidRPr="00416FF7" w:rsidTr="003B397E">
        <w:tc>
          <w:tcPr>
            <w:tcW w:w="364" w:type="pct"/>
            <w:tcBorders>
              <w:top w:val="single" w:sz="4" w:space="0" w:color="000000"/>
              <w:left w:val="single" w:sz="4" w:space="0" w:color="000000"/>
              <w:bottom w:val="single" w:sz="4" w:space="0" w:color="000000"/>
            </w:tcBorders>
          </w:tcPr>
          <w:p w:rsidR="008A2BE4" w:rsidRPr="00416FF7" w:rsidRDefault="008A2BE4" w:rsidP="008A2BE4">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1.14</w:t>
            </w:r>
          </w:p>
        </w:tc>
        <w:tc>
          <w:tcPr>
            <w:tcW w:w="1994" w:type="pct"/>
            <w:tcBorders>
              <w:top w:val="single" w:sz="4" w:space="0" w:color="auto"/>
              <w:left w:val="single" w:sz="4" w:space="0" w:color="auto"/>
              <w:bottom w:val="single" w:sz="4" w:space="0" w:color="auto"/>
              <w:right w:val="single" w:sz="4" w:space="0" w:color="auto"/>
            </w:tcBorders>
          </w:tcPr>
          <w:p w:rsidR="008A2BE4" w:rsidRPr="00416FF7" w:rsidRDefault="008A2BE4" w:rsidP="008A2BE4">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Научное обеспечение сельского хозяйства</w:t>
            </w:r>
          </w:p>
        </w:tc>
        <w:tc>
          <w:tcPr>
            <w:tcW w:w="2642" w:type="pct"/>
            <w:tcBorders>
              <w:top w:val="single" w:sz="4" w:space="0" w:color="auto"/>
              <w:left w:val="single" w:sz="4" w:space="0" w:color="auto"/>
              <w:bottom w:val="single" w:sz="4" w:space="0" w:color="auto"/>
              <w:right w:val="single" w:sz="4" w:space="0" w:color="auto"/>
            </w:tcBorders>
          </w:tcPr>
          <w:p w:rsidR="008A2BE4" w:rsidRPr="00416FF7" w:rsidRDefault="008A2BE4" w:rsidP="008A2BE4">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Осуществление научной и селекционной работы, ведения сельского хозяйства для </w:t>
            </w:r>
            <w:r w:rsidRPr="00416FF7">
              <w:rPr>
                <w:rFonts w:ascii="Times New Roman" w:hAnsi="Times New Roman" w:cs="Times New Roman"/>
                <w:sz w:val="24"/>
                <w:szCs w:val="24"/>
              </w:rPr>
              <w:lastRenderedPageBreak/>
              <w:t>получения ценных с научной точки зрения образцов растительного и животного мира;</w:t>
            </w:r>
          </w:p>
          <w:p w:rsidR="008A2BE4" w:rsidRPr="00416FF7" w:rsidRDefault="008A2BE4" w:rsidP="008A2BE4">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коллекций генетических ресурсов растений</w:t>
            </w:r>
          </w:p>
        </w:tc>
      </w:tr>
      <w:tr w:rsidR="008A2BE4" w:rsidRPr="00416FF7" w:rsidTr="003B397E">
        <w:tc>
          <w:tcPr>
            <w:tcW w:w="364" w:type="pct"/>
            <w:tcBorders>
              <w:top w:val="single" w:sz="4" w:space="0" w:color="000000"/>
              <w:left w:val="single" w:sz="4" w:space="0" w:color="000000"/>
              <w:bottom w:val="single" w:sz="4" w:space="0" w:color="000000"/>
            </w:tcBorders>
          </w:tcPr>
          <w:p w:rsidR="008A2BE4" w:rsidRPr="00416FF7" w:rsidRDefault="008A2BE4" w:rsidP="008A2BE4">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lastRenderedPageBreak/>
              <w:t>1.15</w:t>
            </w:r>
          </w:p>
        </w:tc>
        <w:tc>
          <w:tcPr>
            <w:tcW w:w="1994" w:type="pct"/>
            <w:tcBorders>
              <w:top w:val="single" w:sz="4" w:space="0" w:color="auto"/>
              <w:left w:val="single" w:sz="4" w:space="0" w:color="auto"/>
              <w:bottom w:val="single" w:sz="4" w:space="0" w:color="auto"/>
              <w:right w:val="single" w:sz="4" w:space="0" w:color="auto"/>
            </w:tcBorders>
          </w:tcPr>
          <w:p w:rsidR="008A2BE4" w:rsidRPr="00416FF7" w:rsidRDefault="008A2BE4" w:rsidP="008A2BE4">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Хранение и переработка сельскохозяйственной продукции</w:t>
            </w:r>
          </w:p>
        </w:tc>
        <w:tc>
          <w:tcPr>
            <w:tcW w:w="2642" w:type="pct"/>
            <w:tcBorders>
              <w:top w:val="single" w:sz="4" w:space="0" w:color="auto"/>
              <w:left w:val="single" w:sz="4" w:space="0" w:color="auto"/>
              <w:bottom w:val="single" w:sz="4" w:space="0" w:color="auto"/>
              <w:right w:val="single" w:sz="4" w:space="0" w:color="auto"/>
            </w:tcBorders>
          </w:tcPr>
          <w:p w:rsidR="008A2BE4" w:rsidRPr="00416FF7" w:rsidRDefault="008A2BE4" w:rsidP="008A2BE4">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8A2BE4" w:rsidRPr="00416FF7" w:rsidTr="003B397E">
        <w:tc>
          <w:tcPr>
            <w:tcW w:w="364" w:type="pct"/>
            <w:tcBorders>
              <w:top w:val="single" w:sz="4" w:space="0" w:color="000000"/>
              <w:left w:val="single" w:sz="4" w:space="0" w:color="000000"/>
              <w:bottom w:val="single" w:sz="4" w:space="0" w:color="000000"/>
            </w:tcBorders>
          </w:tcPr>
          <w:p w:rsidR="008A2BE4" w:rsidRPr="00416FF7" w:rsidRDefault="008A2BE4" w:rsidP="008A2BE4">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1.17</w:t>
            </w:r>
          </w:p>
        </w:tc>
        <w:tc>
          <w:tcPr>
            <w:tcW w:w="1994" w:type="pct"/>
            <w:tcBorders>
              <w:top w:val="single" w:sz="4" w:space="0" w:color="auto"/>
              <w:left w:val="single" w:sz="4" w:space="0" w:color="auto"/>
              <w:bottom w:val="single" w:sz="4" w:space="0" w:color="auto"/>
              <w:right w:val="single" w:sz="4" w:space="0" w:color="auto"/>
            </w:tcBorders>
          </w:tcPr>
          <w:p w:rsidR="008A2BE4" w:rsidRPr="00416FF7" w:rsidRDefault="008A2BE4" w:rsidP="008A2BE4">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Питомники</w:t>
            </w:r>
          </w:p>
        </w:tc>
        <w:tc>
          <w:tcPr>
            <w:tcW w:w="2642" w:type="pct"/>
            <w:tcBorders>
              <w:top w:val="single" w:sz="4" w:space="0" w:color="auto"/>
              <w:left w:val="single" w:sz="4" w:space="0" w:color="auto"/>
              <w:bottom w:val="single" w:sz="4" w:space="0" w:color="auto"/>
              <w:right w:val="single" w:sz="4" w:space="0" w:color="auto"/>
            </w:tcBorders>
          </w:tcPr>
          <w:p w:rsidR="008A2BE4" w:rsidRPr="00416FF7" w:rsidRDefault="008A2BE4" w:rsidP="008A2BE4">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8A2BE4" w:rsidRPr="00416FF7" w:rsidRDefault="008A2BE4" w:rsidP="008A2BE4">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сооружений, необходимых для указанных видов сельскохозяйственного производства</w:t>
            </w:r>
          </w:p>
        </w:tc>
      </w:tr>
      <w:tr w:rsidR="008A2BE4" w:rsidRPr="00416FF7" w:rsidTr="003B397E">
        <w:tc>
          <w:tcPr>
            <w:tcW w:w="364" w:type="pct"/>
            <w:tcBorders>
              <w:top w:val="single" w:sz="4" w:space="0" w:color="000000"/>
              <w:left w:val="single" w:sz="4" w:space="0" w:color="000000"/>
              <w:bottom w:val="single" w:sz="4" w:space="0" w:color="000000"/>
            </w:tcBorders>
          </w:tcPr>
          <w:p w:rsidR="008A2BE4" w:rsidRPr="00416FF7" w:rsidRDefault="008A2BE4" w:rsidP="008A2BE4">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1.18</w:t>
            </w:r>
          </w:p>
        </w:tc>
        <w:tc>
          <w:tcPr>
            <w:tcW w:w="1994" w:type="pct"/>
            <w:tcBorders>
              <w:top w:val="single" w:sz="4" w:space="0" w:color="auto"/>
              <w:left w:val="single" w:sz="4" w:space="0" w:color="auto"/>
              <w:bottom w:val="single" w:sz="4" w:space="0" w:color="auto"/>
              <w:right w:val="single" w:sz="4" w:space="0" w:color="auto"/>
            </w:tcBorders>
          </w:tcPr>
          <w:p w:rsidR="008A2BE4" w:rsidRPr="00416FF7" w:rsidRDefault="008A2BE4" w:rsidP="008A2BE4">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Обеспечение сельскохозяйственного производства</w:t>
            </w:r>
          </w:p>
          <w:p w:rsidR="008A2BE4" w:rsidRPr="00416FF7" w:rsidRDefault="008A2BE4" w:rsidP="008A2B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642" w:type="pct"/>
            <w:tcBorders>
              <w:top w:val="single" w:sz="4" w:space="0" w:color="auto"/>
              <w:left w:val="single" w:sz="4" w:space="0" w:color="auto"/>
              <w:bottom w:val="single" w:sz="4" w:space="0" w:color="auto"/>
              <w:right w:val="single" w:sz="4" w:space="0" w:color="auto"/>
            </w:tcBorders>
          </w:tcPr>
          <w:p w:rsidR="008A2BE4" w:rsidRPr="00416FF7" w:rsidRDefault="008A2BE4" w:rsidP="008A2BE4">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8A2BE4" w:rsidRPr="00416FF7" w:rsidTr="003B397E">
        <w:tc>
          <w:tcPr>
            <w:tcW w:w="364" w:type="pct"/>
            <w:tcBorders>
              <w:top w:val="single" w:sz="4" w:space="0" w:color="000000"/>
              <w:left w:val="single" w:sz="4" w:space="0" w:color="000000"/>
              <w:bottom w:val="single" w:sz="4" w:space="0" w:color="000000"/>
            </w:tcBorders>
          </w:tcPr>
          <w:p w:rsidR="008A2BE4" w:rsidRPr="00416FF7" w:rsidRDefault="008A2BE4" w:rsidP="008A2BE4">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3.1</w:t>
            </w:r>
          </w:p>
        </w:tc>
        <w:tc>
          <w:tcPr>
            <w:tcW w:w="1994" w:type="pct"/>
            <w:tcBorders>
              <w:top w:val="single" w:sz="4" w:space="0" w:color="auto"/>
              <w:left w:val="single" w:sz="4" w:space="0" w:color="auto"/>
              <w:bottom w:val="single" w:sz="4" w:space="0" w:color="auto"/>
              <w:right w:val="single" w:sz="4" w:space="0" w:color="auto"/>
            </w:tcBorders>
          </w:tcPr>
          <w:p w:rsidR="008A2BE4" w:rsidRPr="00416FF7" w:rsidRDefault="008A2BE4" w:rsidP="008A2BE4">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Коммунальное обслуживание</w:t>
            </w:r>
          </w:p>
        </w:tc>
        <w:tc>
          <w:tcPr>
            <w:tcW w:w="2642" w:type="pct"/>
            <w:tcBorders>
              <w:top w:val="single" w:sz="4" w:space="0" w:color="auto"/>
              <w:left w:val="single" w:sz="4" w:space="0" w:color="auto"/>
              <w:bottom w:val="single" w:sz="4" w:space="0" w:color="auto"/>
              <w:right w:val="single" w:sz="4" w:space="0" w:color="auto"/>
            </w:tcBorders>
          </w:tcPr>
          <w:p w:rsidR="008A2BE4" w:rsidRPr="00416FF7" w:rsidRDefault="008A2BE4" w:rsidP="008A2BE4">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12.0</w:t>
            </w:r>
          </w:p>
        </w:tc>
        <w:tc>
          <w:tcPr>
            <w:tcW w:w="1994"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Земельные участки (территории) общего пользования</w:t>
            </w:r>
          </w:p>
        </w:tc>
        <w:tc>
          <w:tcPr>
            <w:tcW w:w="2642"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w:t>
            </w:r>
            <w:r w:rsidRPr="00416FF7">
              <w:rPr>
                <w:rFonts w:ascii="Times New Roman" w:hAnsi="Times New Roman" w:cs="Times New Roman"/>
                <w:sz w:val="24"/>
                <w:szCs w:val="24"/>
              </w:rPr>
              <w:lastRenderedPageBreak/>
              <w:t>проездов, малых архитектурных форм благоустройства</w:t>
            </w:r>
          </w:p>
        </w:tc>
      </w:tr>
      <w:tr w:rsidR="008A2BE4" w:rsidRPr="00416FF7" w:rsidTr="003B397E">
        <w:tc>
          <w:tcPr>
            <w:tcW w:w="364" w:type="pct"/>
            <w:tcBorders>
              <w:top w:val="single" w:sz="4" w:space="0" w:color="000000"/>
              <w:left w:val="single" w:sz="4" w:space="0" w:color="000000"/>
              <w:bottom w:val="single" w:sz="4" w:space="0" w:color="000000"/>
            </w:tcBorders>
          </w:tcPr>
          <w:p w:rsidR="008A2BE4" w:rsidRPr="00416FF7" w:rsidRDefault="008A2BE4" w:rsidP="008A2BE4">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lastRenderedPageBreak/>
              <w:t>12.3</w:t>
            </w:r>
          </w:p>
        </w:tc>
        <w:tc>
          <w:tcPr>
            <w:tcW w:w="1994" w:type="pct"/>
            <w:tcBorders>
              <w:top w:val="single" w:sz="4" w:space="0" w:color="auto"/>
              <w:left w:val="single" w:sz="4" w:space="0" w:color="auto"/>
              <w:bottom w:val="single" w:sz="4" w:space="0" w:color="auto"/>
              <w:right w:val="single" w:sz="4" w:space="0" w:color="auto"/>
            </w:tcBorders>
          </w:tcPr>
          <w:p w:rsidR="008A2BE4" w:rsidRPr="00416FF7" w:rsidRDefault="008A2BE4" w:rsidP="008A2BE4">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Запас</w:t>
            </w:r>
          </w:p>
        </w:tc>
        <w:tc>
          <w:tcPr>
            <w:tcW w:w="2642" w:type="pct"/>
            <w:tcBorders>
              <w:top w:val="single" w:sz="4" w:space="0" w:color="auto"/>
              <w:left w:val="single" w:sz="4" w:space="0" w:color="auto"/>
              <w:bottom w:val="single" w:sz="4" w:space="0" w:color="auto"/>
              <w:right w:val="single" w:sz="4" w:space="0" w:color="auto"/>
            </w:tcBorders>
          </w:tcPr>
          <w:p w:rsidR="008A2BE4" w:rsidRPr="00416FF7" w:rsidRDefault="008A2BE4" w:rsidP="008A2BE4">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Отсутствие хозяйственной деятельности</w:t>
            </w:r>
          </w:p>
          <w:p w:rsidR="008A2BE4" w:rsidRPr="00416FF7" w:rsidRDefault="008A2BE4" w:rsidP="008A2BE4">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r>
      <w:tr w:rsidR="008A2BE4" w:rsidRPr="00416FF7" w:rsidTr="003B397E">
        <w:tc>
          <w:tcPr>
            <w:tcW w:w="364" w:type="pct"/>
            <w:tcBorders>
              <w:top w:val="single" w:sz="4" w:space="0" w:color="000000"/>
              <w:left w:val="single" w:sz="4" w:space="0" w:color="000000"/>
              <w:bottom w:val="single" w:sz="4" w:space="0" w:color="000000"/>
            </w:tcBorders>
          </w:tcPr>
          <w:p w:rsidR="008A2BE4" w:rsidRPr="00416FF7" w:rsidRDefault="008A2BE4" w:rsidP="008A2BE4">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13.1</w:t>
            </w:r>
          </w:p>
        </w:tc>
        <w:tc>
          <w:tcPr>
            <w:tcW w:w="1994" w:type="pct"/>
            <w:tcBorders>
              <w:top w:val="single" w:sz="4" w:space="0" w:color="auto"/>
              <w:left w:val="single" w:sz="4" w:space="0" w:color="auto"/>
              <w:bottom w:val="single" w:sz="4" w:space="0" w:color="auto"/>
              <w:right w:val="single" w:sz="4" w:space="0" w:color="auto"/>
            </w:tcBorders>
          </w:tcPr>
          <w:p w:rsidR="008A2BE4" w:rsidRPr="00416FF7" w:rsidRDefault="008A2BE4" w:rsidP="008A2BE4">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Ведение огородничества</w:t>
            </w:r>
          </w:p>
        </w:tc>
        <w:tc>
          <w:tcPr>
            <w:tcW w:w="2642" w:type="pct"/>
            <w:tcBorders>
              <w:top w:val="single" w:sz="4" w:space="0" w:color="auto"/>
              <w:left w:val="single" w:sz="4" w:space="0" w:color="auto"/>
              <w:bottom w:val="single" w:sz="4" w:space="0" w:color="auto"/>
              <w:right w:val="single" w:sz="4" w:space="0" w:color="auto"/>
            </w:tcBorders>
          </w:tcPr>
          <w:p w:rsidR="008A2BE4" w:rsidRPr="00416FF7" w:rsidRDefault="008A2BE4" w:rsidP="008A2BE4">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деятельности, связанной с выращиванием ягодных, овощных, бахчевых или иных сельскохозяйственных культур и картофеля;</w:t>
            </w:r>
          </w:p>
          <w:p w:rsidR="008A2BE4" w:rsidRPr="00416FF7" w:rsidRDefault="008A2BE4" w:rsidP="008A2BE4">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r>
      <w:tr w:rsidR="008A2BE4" w:rsidRPr="00416FF7" w:rsidTr="003B397E">
        <w:tc>
          <w:tcPr>
            <w:tcW w:w="364" w:type="pct"/>
            <w:tcBorders>
              <w:top w:val="single" w:sz="4" w:space="0" w:color="000000"/>
              <w:left w:val="single" w:sz="4" w:space="0" w:color="000000"/>
              <w:bottom w:val="single" w:sz="4" w:space="0" w:color="000000"/>
            </w:tcBorders>
          </w:tcPr>
          <w:p w:rsidR="008A2BE4" w:rsidRPr="00416FF7" w:rsidRDefault="008A2BE4" w:rsidP="008A2BE4">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13.2</w:t>
            </w:r>
          </w:p>
        </w:tc>
        <w:tc>
          <w:tcPr>
            <w:tcW w:w="1994" w:type="pct"/>
            <w:tcBorders>
              <w:top w:val="single" w:sz="4" w:space="0" w:color="auto"/>
              <w:left w:val="single" w:sz="4" w:space="0" w:color="auto"/>
              <w:bottom w:val="single" w:sz="4" w:space="0" w:color="auto"/>
              <w:right w:val="single" w:sz="4" w:space="0" w:color="auto"/>
            </w:tcBorders>
          </w:tcPr>
          <w:p w:rsidR="008A2BE4" w:rsidRPr="00416FF7" w:rsidRDefault="008A2BE4" w:rsidP="008A2BE4">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Ведение садоводства</w:t>
            </w:r>
          </w:p>
        </w:tc>
        <w:tc>
          <w:tcPr>
            <w:tcW w:w="2642" w:type="pct"/>
            <w:tcBorders>
              <w:top w:val="single" w:sz="4" w:space="0" w:color="auto"/>
              <w:left w:val="single" w:sz="4" w:space="0" w:color="auto"/>
              <w:bottom w:val="single" w:sz="4" w:space="0" w:color="auto"/>
              <w:right w:val="single" w:sz="4" w:space="0" w:color="auto"/>
            </w:tcBorders>
          </w:tcPr>
          <w:p w:rsidR="008A2BE4" w:rsidRPr="00416FF7" w:rsidRDefault="008A2BE4" w:rsidP="008A2BE4">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деятельности, связанной с выращиванием плодовых, ягодных, овощных, бахчевых или иных сельскохозяйственных культур и картофеля;</w:t>
            </w:r>
          </w:p>
          <w:p w:rsidR="008A2BE4" w:rsidRPr="00416FF7" w:rsidRDefault="008A2BE4" w:rsidP="008A2BE4">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садового дома, предназначенного для отдыха и не подлежащего разделу на квартиры;</w:t>
            </w:r>
          </w:p>
          <w:p w:rsidR="008A2BE4" w:rsidRPr="00416FF7" w:rsidRDefault="008A2BE4" w:rsidP="008A2BE4">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хозяйственных строений и сооружений</w:t>
            </w:r>
          </w:p>
        </w:tc>
      </w:tr>
    </w:tbl>
    <w:p w:rsidR="00A27B4C" w:rsidRPr="00416FF7" w:rsidRDefault="00A27B4C" w:rsidP="00A27B4C">
      <w:pPr>
        <w:suppressAutoHyphens/>
        <w:autoSpaceDE w:val="0"/>
        <w:spacing w:after="0" w:line="240" w:lineRule="auto"/>
        <w:ind w:left="200"/>
        <w:jc w:val="center"/>
        <w:rPr>
          <w:rFonts w:ascii="Times New Roman" w:eastAsia="Arial" w:hAnsi="Times New Roman" w:cs="Times New Roman"/>
          <w:sz w:val="24"/>
          <w:szCs w:val="24"/>
          <w:shd w:val="clear" w:color="auto" w:fill="FFFF00"/>
          <w:lang w:eastAsia="ar-SA"/>
        </w:rPr>
      </w:pPr>
    </w:p>
    <w:p w:rsidR="00A27B4C" w:rsidRPr="00416FF7" w:rsidRDefault="00A27B4C" w:rsidP="00A27B4C">
      <w:pPr>
        <w:suppressAutoHyphens/>
        <w:autoSpaceDE w:val="0"/>
        <w:spacing w:after="0" w:line="240" w:lineRule="auto"/>
        <w:ind w:left="200"/>
        <w:jc w:val="center"/>
        <w:rPr>
          <w:rFonts w:ascii="Times New Roman" w:eastAsia="Arial" w:hAnsi="Times New Roman" w:cs="Times New Roman"/>
          <w:sz w:val="24"/>
          <w:szCs w:val="24"/>
          <w:shd w:val="clear" w:color="auto" w:fill="FFFF00"/>
          <w:lang w:eastAsia="ar-SA"/>
        </w:rPr>
      </w:pPr>
    </w:p>
    <w:p w:rsidR="00F5074D" w:rsidRDefault="00F5074D" w:rsidP="00A27B4C">
      <w:pPr>
        <w:widowControl w:val="0"/>
        <w:tabs>
          <w:tab w:val="left" w:pos="1080"/>
          <w:tab w:val="left" w:pos="1800"/>
        </w:tabs>
        <w:suppressAutoHyphens/>
        <w:autoSpaceDE w:val="0"/>
        <w:spacing w:after="0" w:line="240" w:lineRule="auto"/>
        <w:ind w:firstLine="540"/>
        <w:jc w:val="center"/>
        <w:rPr>
          <w:rFonts w:ascii="Times New Roman" w:eastAsia="Arial" w:hAnsi="Times New Roman" w:cs="Times New Roman"/>
          <w:b/>
          <w:sz w:val="24"/>
          <w:szCs w:val="24"/>
          <w:lang w:eastAsia="ar-SA"/>
        </w:rPr>
      </w:pPr>
    </w:p>
    <w:p w:rsidR="00F5074D" w:rsidRDefault="00F5074D" w:rsidP="00A27B4C">
      <w:pPr>
        <w:widowControl w:val="0"/>
        <w:tabs>
          <w:tab w:val="left" w:pos="1080"/>
          <w:tab w:val="left" w:pos="1800"/>
        </w:tabs>
        <w:suppressAutoHyphens/>
        <w:autoSpaceDE w:val="0"/>
        <w:spacing w:after="0" w:line="240" w:lineRule="auto"/>
        <w:ind w:firstLine="540"/>
        <w:jc w:val="center"/>
        <w:rPr>
          <w:rFonts w:ascii="Times New Roman" w:eastAsia="Arial" w:hAnsi="Times New Roman" w:cs="Times New Roman"/>
          <w:b/>
          <w:sz w:val="24"/>
          <w:szCs w:val="24"/>
          <w:lang w:eastAsia="ar-SA"/>
        </w:rPr>
        <w:sectPr w:rsidR="00F5074D" w:rsidSect="003B397E">
          <w:pgSz w:w="11906" w:h="16838"/>
          <w:pgMar w:top="1134" w:right="850" w:bottom="1134" w:left="1701" w:header="708" w:footer="708" w:gutter="0"/>
          <w:cols w:space="708"/>
          <w:docGrid w:linePitch="360"/>
        </w:sectPr>
      </w:pPr>
    </w:p>
    <w:tbl>
      <w:tblPr>
        <w:tblW w:w="4995" w:type="pct"/>
        <w:tblInd w:w="5" w:type="dxa"/>
        <w:tblLook w:val="0000" w:firstRow="0" w:lastRow="0" w:firstColumn="0" w:lastColumn="0" w:noHBand="0" w:noVBand="0"/>
      </w:tblPr>
      <w:tblGrid>
        <w:gridCol w:w="709"/>
        <w:gridCol w:w="2668"/>
        <w:gridCol w:w="1679"/>
        <w:gridCol w:w="1679"/>
        <w:gridCol w:w="1956"/>
        <w:gridCol w:w="1867"/>
        <w:gridCol w:w="1977"/>
        <w:gridCol w:w="2020"/>
      </w:tblGrid>
      <w:tr w:rsidR="00F5074D" w:rsidRPr="00416FF7" w:rsidTr="004509AE">
        <w:tc>
          <w:tcPr>
            <w:tcW w:w="5000" w:type="pct"/>
            <w:gridSpan w:val="8"/>
            <w:tcBorders>
              <w:top w:val="single" w:sz="4" w:space="0" w:color="000000"/>
              <w:bottom w:val="single" w:sz="4" w:space="0" w:color="000000"/>
            </w:tcBorders>
          </w:tcPr>
          <w:p w:rsidR="00F5074D" w:rsidRPr="00416FF7" w:rsidRDefault="00F5074D" w:rsidP="00B17E20">
            <w:pPr>
              <w:spacing w:before="120" w:after="120" w:line="240" w:lineRule="auto"/>
              <w:ind w:firstLine="567"/>
              <w:jc w:val="both"/>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lastRenderedPageBreak/>
              <w:t>2. Предельные размеры земельных участков и предельные параметры разрешенного строительства, реконструкции объектов капитального строит</w:t>
            </w:r>
            <w:r>
              <w:rPr>
                <w:rFonts w:ascii="Times New Roman" w:eastAsia="Times New Roman" w:hAnsi="Times New Roman" w:cs="Times New Roman"/>
                <w:sz w:val="24"/>
                <w:szCs w:val="24"/>
                <w:lang w:eastAsia="zh-CN"/>
              </w:rPr>
              <w:t>ельства территориальной зоны П.4</w:t>
            </w:r>
            <w:r w:rsidRPr="00416FF7">
              <w:rPr>
                <w:rFonts w:ascii="Times New Roman" w:eastAsia="Times New Roman" w:hAnsi="Times New Roman" w:cs="Times New Roman"/>
                <w:sz w:val="24"/>
                <w:szCs w:val="24"/>
                <w:lang w:eastAsia="zh-CN"/>
              </w:rPr>
              <w:t>:</w:t>
            </w:r>
          </w:p>
        </w:tc>
      </w:tr>
      <w:tr w:rsidR="00430DCB" w:rsidRPr="00416FF7" w:rsidTr="00430D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758"/>
        </w:trPr>
        <w:tc>
          <w:tcPr>
            <w:tcW w:w="244" w:type="pct"/>
            <w:vMerge w:val="restart"/>
          </w:tcPr>
          <w:p w:rsidR="00F5074D" w:rsidRPr="00416FF7" w:rsidRDefault="00F5074D"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917" w:type="pct"/>
            <w:vMerge w:val="restart"/>
          </w:tcPr>
          <w:p w:rsidR="00F5074D" w:rsidRPr="00416FF7" w:rsidRDefault="00F5074D"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Вид разрешенного использования земельных участков и объектов капитального строительства</w:t>
            </w:r>
          </w:p>
        </w:tc>
        <w:tc>
          <w:tcPr>
            <w:tcW w:w="1154" w:type="pct"/>
            <w:gridSpan w:val="2"/>
          </w:tcPr>
          <w:p w:rsidR="00F5074D" w:rsidRPr="00416FF7" w:rsidRDefault="00F5074D" w:rsidP="00B17E20">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Площадь земельных участков</w:t>
            </w:r>
          </w:p>
        </w:tc>
        <w:tc>
          <w:tcPr>
            <w:tcW w:w="672" w:type="pct"/>
            <w:vMerge w:val="restart"/>
          </w:tcPr>
          <w:p w:rsidR="00F5074D" w:rsidRPr="00416FF7" w:rsidRDefault="00F5074D"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641" w:type="pct"/>
            <w:vMerge w:val="restart"/>
          </w:tcPr>
          <w:p w:rsidR="00F5074D" w:rsidRPr="00416FF7" w:rsidRDefault="00F5074D"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Минимальный отступ от красной линии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679" w:type="pct"/>
            <w:vMerge w:val="restart"/>
          </w:tcPr>
          <w:p w:rsidR="00F5074D" w:rsidRPr="00416FF7" w:rsidRDefault="00F5074D"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Предельная (максимальная) высота объектов капитального строительства</w:t>
            </w:r>
          </w:p>
        </w:tc>
        <w:tc>
          <w:tcPr>
            <w:tcW w:w="694" w:type="pct"/>
            <w:vMerge w:val="restart"/>
          </w:tcPr>
          <w:p w:rsidR="00F5074D" w:rsidRPr="00416FF7" w:rsidRDefault="00F5074D"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Максимальный процент застройки в границах земельного участка</w:t>
            </w:r>
          </w:p>
        </w:tc>
      </w:tr>
      <w:tr w:rsidR="00430DCB" w:rsidRPr="00416FF7" w:rsidTr="00430D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cantSplit/>
          <w:trHeight w:val="1134"/>
        </w:trPr>
        <w:tc>
          <w:tcPr>
            <w:tcW w:w="244" w:type="pct"/>
            <w:vMerge/>
          </w:tcPr>
          <w:p w:rsidR="00F5074D" w:rsidRPr="00416FF7" w:rsidRDefault="00F5074D" w:rsidP="004509AE">
            <w:pPr>
              <w:spacing w:after="0" w:line="240" w:lineRule="auto"/>
              <w:jc w:val="center"/>
              <w:rPr>
                <w:rFonts w:ascii="Times New Roman" w:eastAsia="Times New Roman" w:hAnsi="Times New Roman" w:cs="Times New Roman"/>
                <w:b/>
                <w:bCs/>
                <w:sz w:val="24"/>
                <w:szCs w:val="24"/>
                <w:lang w:eastAsia="zh-CN"/>
              </w:rPr>
            </w:pPr>
          </w:p>
        </w:tc>
        <w:tc>
          <w:tcPr>
            <w:tcW w:w="917" w:type="pct"/>
            <w:vMerge/>
          </w:tcPr>
          <w:p w:rsidR="00F5074D" w:rsidRPr="00416FF7" w:rsidRDefault="00F5074D" w:rsidP="004509AE">
            <w:pPr>
              <w:spacing w:after="0" w:line="240" w:lineRule="auto"/>
              <w:jc w:val="center"/>
              <w:rPr>
                <w:rFonts w:ascii="Times New Roman" w:eastAsia="Times New Roman" w:hAnsi="Times New Roman" w:cs="Times New Roman"/>
                <w:b/>
                <w:bCs/>
                <w:sz w:val="24"/>
                <w:szCs w:val="24"/>
                <w:lang w:eastAsia="zh-CN"/>
              </w:rPr>
            </w:pPr>
          </w:p>
        </w:tc>
        <w:tc>
          <w:tcPr>
            <w:tcW w:w="577" w:type="pct"/>
            <w:textDirection w:val="btLr"/>
          </w:tcPr>
          <w:p w:rsidR="00F5074D" w:rsidRPr="00416FF7" w:rsidRDefault="00F5074D" w:rsidP="004509A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Минимальная </w:t>
            </w:r>
          </w:p>
        </w:tc>
        <w:tc>
          <w:tcPr>
            <w:tcW w:w="577" w:type="pct"/>
            <w:shd w:val="clear" w:color="auto" w:fill="auto"/>
            <w:textDirection w:val="btLr"/>
          </w:tcPr>
          <w:p w:rsidR="00F5074D" w:rsidRPr="00416FF7" w:rsidRDefault="00F5074D" w:rsidP="004509A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Максимальная</w:t>
            </w:r>
          </w:p>
        </w:tc>
        <w:tc>
          <w:tcPr>
            <w:tcW w:w="672" w:type="pct"/>
            <w:vMerge/>
          </w:tcPr>
          <w:p w:rsidR="00F5074D" w:rsidRPr="00416FF7" w:rsidRDefault="00F5074D" w:rsidP="004509AE">
            <w:pPr>
              <w:spacing w:after="0" w:line="240" w:lineRule="auto"/>
              <w:jc w:val="center"/>
              <w:rPr>
                <w:rFonts w:ascii="Times New Roman" w:eastAsia="Times New Roman" w:hAnsi="Times New Roman" w:cs="Times New Roman"/>
                <w:b/>
                <w:bCs/>
                <w:sz w:val="24"/>
                <w:szCs w:val="24"/>
                <w:lang w:eastAsia="zh-CN"/>
              </w:rPr>
            </w:pPr>
          </w:p>
        </w:tc>
        <w:tc>
          <w:tcPr>
            <w:tcW w:w="641" w:type="pct"/>
            <w:vMerge/>
          </w:tcPr>
          <w:p w:rsidR="00F5074D" w:rsidRPr="00416FF7" w:rsidRDefault="00F5074D" w:rsidP="004509AE">
            <w:pPr>
              <w:spacing w:after="0" w:line="240" w:lineRule="auto"/>
              <w:jc w:val="center"/>
              <w:rPr>
                <w:rFonts w:ascii="Times New Roman" w:eastAsia="Times New Roman" w:hAnsi="Times New Roman" w:cs="Times New Roman"/>
                <w:b/>
                <w:bCs/>
                <w:sz w:val="24"/>
                <w:szCs w:val="24"/>
                <w:lang w:eastAsia="zh-CN"/>
              </w:rPr>
            </w:pPr>
          </w:p>
        </w:tc>
        <w:tc>
          <w:tcPr>
            <w:tcW w:w="679" w:type="pct"/>
            <w:vMerge/>
          </w:tcPr>
          <w:p w:rsidR="00F5074D" w:rsidRPr="00416FF7" w:rsidRDefault="00F5074D" w:rsidP="004509AE">
            <w:pPr>
              <w:spacing w:after="0" w:line="240" w:lineRule="auto"/>
              <w:jc w:val="center"/>
              <w:rPr>
                <w:rFonts w:ascii="Times New Roman" w:eastAsia="Times New Roman" w:hAnsi="Times New Roman" w:cs="Times New Roman"/>
                <w:b/>
                <w:bCs/>
                <w:sz w:val="24"/>
                <w:szCs w:val="24"/>
                <w:lang w:eastAsia="zh-CN"/>
              </w:rPr>
            </w:pPr>
          </w:p>
        </w:tc>
        <w:tc>
          <w:tcPr>
            <w:tcW w:w="694" w:type="pct"/>
            <w:vMerge/>
          </w:tcPr>
          <w:p w:rsidR="00F5074D" w:rsidRPr="00416FF7" w:rsidRDefault="00F5074D" w:rsidP="004509AE">
            <w:pPr>
              <w:spacing w:after="0" w:line="240" w:lineRule="auto"/>
              <w:jc w:val="center"/>
              <w:rPr>
                <w:rFonts w:ascii="Times New Roman" w:eastAsia="Times New Roman" w:hAnsi="Times New Roman" w:cs="Times New Roman"/>
                <w:b/>
                <w:bCs/>
                <w:sz w:val="24"/>
                <w:szCs w:val="24"/>
                <w:lang w:eastAsia="zh-CN"/>
              </w:rPr>
            </w:pPr>
          </w:p>
        </w:tc>
      </w:tr>
      <w:tr w:rsidR="00430DCB" w:rsidRPr="00416FF7" w:rsidTr="00430D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269"/>
          <w:tblHeader/>
        </w:trPr>
        <w:tc>
          <w:tcPr>
            <w:tcW w:w="244" w:type="pct"/>
          </w:tcPr>
          <w:p w:rsidR="00F5074D" w:rsidRPr="00416FF7" w:rsidRDefault="00F5074D"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1</w:t>
            </w:r>
          </w:p>
        </w:tc>
        <w:tc>
          <w:tcPr>
            <w:tcW w:w="917" w:type="pct"/>
          </w:tcPr>
          <w:p w:rsidR="00F5074D" w:rsidRPr="00416FF7" w:rsidRDefault="00F5074D"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2</w:t>
            </w:r>
          </w:p>
        </w:tc>
        <w:tc>
          <w:tcPr>
            <w:tcW w:w="577" w:type="pct"/>
          </w:tcPr>
          <w:p w:rsidR="00F5074D" w:rsidRPr="00416FF7" w:rsidRDefault="00F5074D"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3</w:t>
            </w:r>
          </w:p>
        </w:tc>
        <w:tc>
          <w:tcPr>
            <w:tcW w:w="577" w:type="pct"/>
            <w:shd w:val="clear" w:color="auto" w:fill="auto"/>
          </w:tcPr>
          <w:p w:rsidR="00F5074D" w:rsidRPr="00416FF7" w:rsidRDefault="00F5074D"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4</w:t>
            </w:r>
          </w:p>
        </w:tc>
        <w:tc>
          <w:tcPr>
            <w:tcW w:w="672" w:type="pct"/>
          </w:tcPr>
          <w:p w:rsidR="00F5074D" w:rsidRPr="00416FF7" w:rsidRDefault="00F5074D"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5</w:t>
            </w:r>
          </w:p>
        </w:tc>
        <w:tc>
          <w:tcPr>
            <w:tcW w:w="641" w:type="pct"/>
          </w:tcPr>
          <w:p w:rsidR="00F5074D" w:rsidRPr="00416FF7" w:rsidRDefault="00F5074D"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6</w:t>
            </w:r>
          </w:p>
        </w:tc>
        <w:tc>
          <w:tcPr>
            <w:tcW w:w="679" w:type="pct"/>
          </w:tcPr>
          <w:p w:rsidR="00F5074D" w:rsidRPr="00416FF7" w:rsidRDefault="00F5074D"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7</w:t>
            </w:r>
          </w:p>
        </w:tc>
        <w:tc>
          <w:tcPr>
            <w:tcW w:w="694" w:type="pct"/>
          </w:tcPr>
          <w:p w:rsidR="00F5074D" w:rsidRPr="00416FF7" w:rsidRDefault="00F5074D"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8</w:t>
            </w:r>
          </w:p>
        </w:tc>
      </w:tr>
      <w:tr w:rsidR="00F5074D" w:rsidRPr="00416FF7" w:rsidTr="00430D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4" w:type="pct"/>
          </w:tcPr>
          <w:p w:rsidR="00F5074D" w:rsidRPr="00416FF7" w:rsidRDefault="00F5074D" w:rsidP="004509AE">
            <w:pPr>
              <w:spacing w:after="0" w:line="240" w:lineRule="auto"/>
              <w:rPr>
                <w:rFonts w:ascii="Times New Roman" w:eastAsia="Times New Roman" w:hAnsi="Times New Roman" w:cs="Times New Roman"/>
                <w:sz w:val="24"/>
                <w:szCs w:val="24"/>
                <w:lang w:eastAsia="zh-CN"/>
              </w:rPr>
            </w:pPr>
          </w:p>
        </w:tc>
        <w:tc>
          <w:tcPr>
            <w:tcW w:w="4756" w:type="pct"/>
            <w:gridSpan w:val="7"/>
          </w:tcPr>
          <w:p w:rsidR="00F5074D" w:rsidRPr="00416FF7" w:rsidRDefault="00F5074D" w:rsidP="004509A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r>
      <w:tr w:rsidR="00606291" w:rsidRPr="00416FF7" w:rsidTr="00BC3A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4" w:type="pct"/>
            <w:tcBorders>
              <w:top w:val="single" w:sz="4" w:space="0" w:color="000000"/>
              <w:left w:val="single" w:sz="4" w:space="0" w:color="000000"/>
              <w:bottom w:val="single" w:sz="4" w:space="0" w:color="000000"/>
            </w:tcBorders>
          </w:tcPr>
          <w:p w:rsidR="00606291" w:rsidRPr="00416FF7" w:rsidRDefault="00606291" w:rsidP="00606291">
            <w:pPr>
              <w:widowControl w:val="0"/>
              <w:suppressAutoHyphens/>
              <w:autoSpaceDE w:val="0"/>
              <w:spacing w:after="0" w:line="240" w:lineRule="auto"/>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1.1</w:t>
            </w:r>
          </w:p>
        </w:tc>
        <w:tc>
          <w:tcPr>
            <w:tcW w:w="917" w:type="pct"/>
            <w:tcBorders>
              <w:top w:val="single" w:sz="4" w:space="0" w:color="auto"/>
              <w:left w:val="single" w:sz="4" w:space="0" w:color="auto"/>
              <w:bottom w:val="single" w:sz="4" w:space="0" w:color="auto"/>
              <w:right w:val="single" w:sz="4" w:space="0" w:color="auto"/>
            </w:tcBorders>
          </w:tcPr>
          <w:p w:rsidR="00606291" w:rsidRDefault="00606291" w:rsidP="00891777">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Растениеводство</w:t>
            </w:r>
          </w:p>
          <w:p w:rsidR="00606291" w:rsidRPr="00416FF7" w:rsidRDefault="00606291" w:rsidP="0089177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577" w:type="pct"/>
          </w:tcPr>
          <w:p w:rsidR="00606291" w:rsidRPr="00933BB5" w:rsidRDefault="00891777" w:rsidP="00606291">
            <w:pPr>
              <w:pStyle w:val="a4"/>
              <w:jc w:val="center"/>
            </w:pPr>
            <w:r>
              <w:t>Н</w:t>
            </w:r>
            <w:r w:rsidR="00606291">
              <w:t>е подлежит установлению</w:t>
            </w:r>
          </w:p>
        </w:tc>
        <w:tc>
          <w:tcPr>
            <w:tcW w:w="577" w:type="pct"/>
          </w:tcPr>
          <w:p w:rsidR="00606291" w:rsidRPr="00933BB5" w:rsidRDefault="00891777" w:rsidP="00606291">
            <w:pPr>
              <w:pStyle w:val="a4"/>
              <w:jc w:val="center"/>
            </w:pPr>
            <w:r>
              <w:t>Н</w:t>
            </w:r>
            <w:r w:rsidR="00606291">
              <w:t>е подлежит установлению</w:t>
            </w:r>
          </w:p>
        </w:tc>
        <w:tc>
          <w:tcPr>
            <w:tcW w:w="672" w:type="pct"/>
          </w:tcPr>
          <w:p w:rsidR="00606291" w:rsidRPr="00933BB5" w:rsidRDefault="00606291" w:rsidP="00606291">
            <w:pPr>
              <w:pStyle w:val="a4"/>
              <w:jc w:val="center"/>
            </w:pPr>
            <w:r w:rsidRPr="00933BB5">
              <w:t>3 м</w:t>
            </w:r>
          </w:p>
        </w:tc>
        <w:tc>
          <w:tcPr>
            <w:tcW w:w="641" w:type="pct"/>
          </w:tcPr>
          <w:p w:rsidR="00606291" w:rsidRPr="00933BB5" w:rsidRDefault="00606291" w:rsidP="00606291">
            <w:pPr>
              <w:pStyle w:val="a4"/>
              <w:jc w:val="center"/>
            </w:pPr>
            <w:r w:rsidRPr="00933BB5">
              <w:t>5 м</w:t>
            </w:r>
          </w:p>
        </w:tc>
        <w:tc>
          <w:tcPr>
            <w:tcW w:w="679" w:type="pct"/>
          </w:tcPr>
          <w:p w:rsidR="00606291" w:rsidRPr="00933BB5" w:rsidRDefault="00606291" w:rsidP="00606291">
            <w:pPr>
              <w:pStyle w:val="a4"/>
              <w:jc w:val="center"/>
            </w:pPr>
            <w:r w:rsidRPr="00933BB5">
              <w:t>12 м</w:t>
            </w:r>
          </w:p>
        </w:tc>
        <w:tc>
          <w:tcPr>
            <w:tcW w:w="694" w:type="pct"/>
          </w:tcPr>
          <w:p w:rsidR="00606291" w:rsidRPr="00933BB5" w:rsidRDefault="00606291" w:rsidP="00606291">
            <w:pPr>
              <w:pStyle w:val="a4"/>
              <w:jc w:val="center"/>
            </w:pPr>
            <w:r w:rsidRPr="00933BB5">
              <w:t>80 %</w:t>
            </w:r>
          </w:p>
        </w:tc>
      </w:tr>
      <w:tr w:rsidR="00606291" w:rsidRPr="00416FF7" w:rsidTr="00BC3A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4" w:type="pct"/>
            <w:tcBorders>
              <w:top w:val="single" w:sz="4" w:space="0" w:color="000000"/>
              <w:left w:val="single" w:sz="4" w:space="0" w:color="000000"/>
              <w:bottom w:val="single" w:sz="4" w:space="0" w:color="000000"/>
            </w:tcBorders>
          </w:tcPr>
          <w:p w:rsidR="00606291" w:rsidRPr="00416FF7" w:rsidRDefault="00606291" w:rsidP="00606291">
            <w:pPr>
              <w:widowControl w:val="0"/>
              <w:suppressAutoHyphens/>
              <w:autoSpaceDE w:val="0"/>
              <w:spacing w:after="0" w:line="240" w:lineRule="auto"/>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1.7</w:t>
            </w:r>
          </w:p>
        </w:tc>
        <w:tc>
          <w:tcPr>
            <w:tcW w:w="917" w:type="pct"/>
            <w:tcBorders>
              <w:top w:val="single" w:sz="4" w:space="0" w:color="auto"/>
              <w:left w:val="single" w:sz="4" w:space="0" w:color="auto"/>
              <w:bottom w:val="single" w:sz="4" w:space="0" w:color="auto"/>
              <w:right w:val="single" w:sz="4" w:space="0" w:color="auto"/>
            </w:tcBorders>
          </w:tcPr>
          <w:p w:rsidR="00606291" w:rsidRDefault="00606291" w:rsidP="00891777">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Животноводство</w:t>
            </w:r>
          </w:p>
          <w:p w:rsidR="00606291" w:rsidRPr="00416FF7" w:rsidRDefault="00606291" w:rsidP="0089177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577" w:type="pct"/>
          </w:tcPr>
          <w:p w:rsidR="00606291" w:rsidRPr="00933BB5" w:rsidRDefault="00891777" w:rsidP="00606291">
            <w:pPr>
              <w:pStyle w:val="a4"/>
              <w:jc w:val="center"/>
            </w:pPr>
            <w:r>
              <w:t>Н</w:t>
            </w:r>
            <w:r w:rsidR="00606291">
              <w:t>е подлежит установлению</w:t>
            </w:r>
          </w:p>
        </w:tc>
        <w:tc>
          <w:tcPr>
            <w:tcW w:w="577" w:type="pct"/>
          </w:tcPr>
          <w:p w:rsidR="00606291" w:rsidRPr="00933BB5" w:rsidRDefault="00891777" w:rsidP="00606291">
            <w:pPr>
              <w:pStyle w:val="a4"/>
              <w:jc w:val="center"/>
            </w:pPr>
            <w:r>
              <w:t>Н</w:t>
            </w:r>
            <w:r w:rsidR="00606291">
              <w:t>е подлежит установлению</w:t>
            </w:r>
          </w:p>
        </w:tc>
        <w:tc>
          <w:tcPr>
            <w:tcW w:w="672" w:type="pct"/>
          </w:tcPr>
          <w:p w:rsidR="00606291" w:rsidRPr="00933BB5" w:rsidRDefault="00606291" w:rsidP="00606291">
            <w:pPr>
              <w:pStyle w:val="a4"/>
              <w:jc w:val="center"/>
            </w:pPr>
            <w:r w:rsidRPr="00933BB5">
              <w:t>3 м</w:t>
            </w:r>
          </w:p>
        </w:tc>
        <w:tc>
          <w:tcPr>
            <w:tcW w:w="641" w:type="pct"/>
          </w:tcPr>
          <w:p w:rsidR="00606291" w:rsidRPr="00933BB5" w:rsidRDefault="00606291" w:rsidP="00606291">
            <w:pPr>
              <w:pStyle w:val="a4"/>
              <w:jc w:val="center"/>
            </w:pPr>
            <w:r w:rsidRPr="00933BB5">
              <w:t>5 м</w:t>
            </w:r>
          </w:p>
        </w:tc>
        <w:tc>
          <w:tcPr>
            <w:tcW w:w="679" w:type="pct"/>
          </w:tcPr>
          <w:p w:rsidR="00606291" w:rsidRPr="00933BB5" w:rsidRDefault="00606291" w:rsidP="00606291">
            <w:pPr>
              <w:pStyle w:val="a4"/>
              <w:jc w:val="center"/>
            </w:pPr>
            <w:r w:rsidRPr="00933BB5">
              <w:t>12 м</w:t>
            </w:r>
          </w:p>
        </w:tc>
        <w:tc>
          <w:tcPr>
            <w:tcW w:w="694" w:type="pct"/>
          </w:tcPr>
          <w:p w:rsidR="00606291" w:rsidRPr="00933BB5" w:rsidRDefault="00606291" w:rsidP="00606291">
            <w:pPr>
              <w:pStyle w:val="a4"/>
              <w:jc w:val="center"/>
            </w:pPr>
            <w:r w:rsidRPr="00933BB5">
              <w:t>80 %</w:t>
            </w:r>
          </w:p>
        </w:tc>
      </w:tr>
      <w:tr w:rsidR="00606291" w:rsidRPr="00416FF7" w:rsidTr="00BC3A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4" w:type="pct"/>
            <w:tcBorders>
              <w:top w:val="single" w:sz="4" w:space="0" w:color="000000"/>
              <w:left w:val="single" w:sz="4" w:space="0" w:color="000000"/>
              <w:bottom w:val="single" w:sz="4" w:space="0" w:color="000000"/>
            </w:tcBorders>
          </w:tcPr>
          <w:p w:rsidR="00606291" w:rsidRPr="00416FF7" w:rsidRDefault="00606291" w:rsidP="00606291">
            <w:pPr>
              <w:widowControl w:val="0"/>
              <w:suppressAutoHyphens/>
              <w:autoSpaceDE w:val="0"/>
              <w:spacing w:after="0" w:line="240" w:lineRule="auto"/>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1.12</w:t>
            </w:r>
          </w:p>
        </w:tc>
        <w:tc>
          <w:tcPr>
            <w:tcW w:w="917" w:type="pct"/>
            <w:tcBorders>
              <w:top w:val="single" w:sz="4" w:space="0" w:color="auto"/>
              <w:left w:val="single" w:sz="4" w:space="0" w:color="auto"/>
              <w:bottom w:val="single" w:sz="4" w:space="0" w:color="auto"/>
              <w:right w:val="single" w:sz="4" w:space="0" w:color="auto"/>
            </w:tcBorders>
          </w:tcPr>
          <w:p w:rsidR="00606291" w:rsidRDefault="00606291" w:rsidP="00891777">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sz w:val="24"/>
                <w:szCs w:val="24"/>
              </w:rPr>
              <w:t>Пчеловодство</w:t>
            </w:r>
          </w:p>
          <w:p w:rsidR="00606291" w:rsidRPr="00416FF7" w:rsidRDefault="00606291" w:rsidP="00891777">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577" w:type="pct"/>
          </w:tcPr>
          <w:p w:rsidR="00606291" w:rsidRPr="00933BB5" w:rsidRDefault="00891777" w:rsidP="00606291">
            <w:pPr>
              <w:pStyle w:val="a4"/>
              <w:jc w:val="center"/>
            </w:pPr>
            <w:r>
              <w:t>Н</w:t>
            </w:r>
            <w:r w:rsidR="00606291">
              <w:t>е подлежит установлению</w:t>
            </w:r>
          </w:p>
        </w:tc>
        <w:tc>
          <w:tcPr>
            <w:tcW w:w="577" w:type="pct"/>
          </w:tcPr>
          <w:p w:rsidR="00606291" w:rsidRPr="00933BB5" w:rsidRDefault="00891777" w:rsidP="00606291">
            <w:pPr>
              <w:pStyle w:val="a4"/>
              <w:jc w:val="center"/>
            </w:pPr>
            <w:r>
              <w:t>Н</w:t>
            </w:r>
            <w:r w:rsidR="00606291">
              <w:t>е подлежит установлению</w:t>
            </w:r>
          </w:p>
        </w:tc>
        <w:tc>
          <w:tcPr>
            <w:tcW w:w="672" w:type="pct"/>
          </w:tcPr>
          <w:p w:rsidR="00606291" w:rsidRPr="00933BB5" w:rsidRDefault="00606291" w:rsidP="00606291">
            <w:pPr>
              <w:pStyle w:val="a4"/>
              <w:jc w:val="center"/>
            </w:pPr>
            <w:r w:rsidRPr="00933BB5">
              <w:t>3 м</w:t>
            </w:r>
          </w:p>
        </w:tc>
        <w:tc>
          <w:tcPr>
            <w:tcW w:w="641" w:type="pct"/>
          </w:tcPr>
          <w:p w:rsidR="00606291" w:rsidRPr="00933BB5" w:rsidRDefault="00606291" w:rsidP="00606291">
            <w:pPr>
              <w:pStyle w:val="a4"/>
              <w:jc w:val="center"/>
            </w:pPr>
            <w:r w:rsidRPr="00933BB5">
              <w:t>5 м</w:t>
            </w:r>
          </w:p>
        </w:tc>
        <w:tc>
          <w:tcPr>
            <w:tcW w:w="679" w:type="pct"/>
          </w:tcPr>
          <w:p w:rsidR="00606291" w:rsidRPr="00933BB5" w:rsidRDefault="00606291" w:rsidP="00606291">
            <w:pPr>
              <w:pStyle w:val="a4"/>
              <w:jc w:val="center"/>
            </w:pPr>
            <w:r w:rsidRPr="00933BB5">
              <w:t>12 м</w:t>
            </w:r>
          </w:p>
        </w:tc>
        <w:tc>
          <w:tcPr>
            <w:tcW w:w="694" w:type="pct"/>
          </w:tcPr>
          <w:p w:rsidR="00606291" w:rsidRPr="00933BB5" w:rsidRDefault="00606291" w:rsidP="00606291">
            <w:pPr>
              <w:pStyle w:val="a4"/>
              <w:jc w:val="center"/>
            </w:pPr>
            <w:r w:rsidRPr="00933BB5">
              <w:t>80 %</w:t>
            </w:r>
          </w:p>
        </w:tc>
      </w:tr>
      <w:tr w:rsidR="00606291" w:rsidRPr="00416FF7" w:rsidTr="00BC3A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4" w:type="pct"/>
            <w:tcBorders>
              <w:top w:val="single" w:sz="4" w:space="0" w:color="000000"/>
              <w:left w:val="single" w:sz="4" w:space="0" w:color="000000"/>
              <w:bottom w:val="single" w:sz="4" w:space="0" w:color="000000"/>
            </w:tcBorders>
          </w:tcPr>
          <w:p w:rsidR="00606291" w:rsidRPr="00416FF7" w:rsidRDefault="00606291" w:rsidP="00606291">
            <w:pPr>
              <w:widowControl w:val="0"/>
              <w:suppressAutoHyphens/>
              <w:autoSpaceDE w:val="0"/>
              <w:spacing w:after="0" w:line="240" w:lineRule="auto"/>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1.13</w:t>
            </w:r>
          </w:p>
        </w:tc>
        <w:tc>
          <w:tcPr>
            <w:tcW w:w="917" w:type="pct"/>
            <w:tcBorders>
              <w:top w:val="single" w:sz="4" w:space="0" w:color="auto"/>
              <w:left w:val="single" w:sz="4" w:space="0" w:color="auto"/>
              <w:bottom w:val="single" w:sz="4" w:space="0" w:color="auto"/>
              <w:right w:val="single" w:sz="4" w:space="0" w:color="auto"/>
            </w:tcBorders>
          </w:tcPr>
          <w:p w:rsidR="00606291" w:rsidRDefault="00606291" w:rsidP="00606291">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Рыбоводство</w:t>
            </w:r>
          </w:p>
          <w:p w:rsidR="00606291" w:rsidRPr="00416FF7" w:rsidRDefault="00606291" w:rsidP="00606291">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577" w:type="pct"/>
          </w:tcPr>
          <w:p w:rsidR="00606291" w:rsidRPr="00933BB5" w:rsidRDefault="00606291" w:rsidP="00606291">
            <w:pPr>
              <w:pStyle w:val="a4"/>
              <w:jc w:val="center"/>
            </w:pPr>
            <w:r>
              <w:t>не подлежит установлению</w:t>
            </w:r>
          </w:p>
        </w:tc>
        <w:tc>
          <w:tcPr>
            <w:tcW w:w="577" w:type="pct"/>
          </w:tcPr>
          <w:p w:rsidR="00606291" w:rsidRPr="00933BB5" w:rsidRDefault="00606291" w:rsidP="00606291">
            <w:pPr>
              <w:pStyle w:val="a4"/>
              <w:jc w:val="center"/>
            </w:pPr>
            <w:r>
              <w:t>не подлежит установлению</w:t>
            </w:r>
          </w:p>
        </w:tc>
        <w:tc>
          <w:tcPr>
            <w:tcW w:w="672" w:type="pct"/>
          </w:tcPr>
          <w:p w:rsidR="00606291" w:rsidRPr="00933BB5" w:rsidRDefault="00606291" w:rsidP="00606291">
            <w:pPr>
              <w:pStyle w:val="a4"/>
              <w:jc w:val="center"/>
            </w:pPr>
            <w:r w:rsidRPr="00933BB5">
              <w:t>3 м</w:t>
            </w:r>
          </w:p>
        </w:tc>
        <w:tc>
          <w:tcPr>
            <w:tcW w:w="641" w:type="pct"/>
          </w:tcPr>
          <w:p w:rsidR="00606291" w:rsidRPr="00933BB5" w:rsidRDefault="00606291" w:rsidP="00606291">
            <w:pPr>
              <w:pStyle w:val="a4"/>
              <w:jc w:val="center"/>
            </w:pPr>
            <w:r w:rsidRPr="00933BB5">
              <w:t>5 м</w:t>
            </w:r>
          </w:p>
        </w:tc>
        <w:tc>
          <w:tcPr>
            <w:tcW w:w="679" w:type="pct"/>
          </w:tcPr>
          <w:p w:rsidR="00606291" w:rsidRPr="00933BB5" w:rsidRDefault="00606291" w:rsidP="00606291">
            <w:pPr>
              <w:pStyle w:val="a4"/>
              <w:jc w:val="center"/>
            </w:pPr>
            <w:r w:rsidRPr="00933BB5">
              <w:t>12 м</w:t>
            </w:r>
          </w:p>
        </w:tc>
        <w:tc>
          <w:tcPr>
            <w:tcW w:w="694" w:type="pct"/>
          </w:tcPr>
          <w:p w:rsidR="00606291" w:rsidRPr="00933BB5" w:rsidRDefault="00606291" w:rsidP="00606291">
            <w:pPr>
              <w:pStyle w:val="a4"/>
              <w:jc w:val="center"/>
            </w:pPr>
            <w:r w:rsidRPr="00933BB5">
              <w:t>80 %</w:t>
            </w:r>
          </w:p>
        </w:tc>
      </w:tr>
      <w:tr w:rsidR="00CB2CD2" w:rsidRPr="00416FF7" w:rsidTr="00430D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4" w:type="pct"/>
            <w:tcBorders>
              <w:top w:val="single" w:sz="4" w:space="0" w:color="000000"/>
              <w:left w:val="single" w:sz="4" w:space="0" w:color="000000"/>
              <w:bottom w:val="single" w:sz="4" w:space="0" w:color="000000"/>
            </w:tcBorders>
          </w:tcPr>
          <w:p w:rsidR="00CB2CD2" w:rsidRDefault="00CB2CD2" w:rsidP="00CB2CD2">
            <w:pPr>
              <w:widowControl w:val="0"/>
              <w:suppressAutoHyphens/>
              <w:autoSpaceDE w:val="0"/>
              <w:spacing w:after="0" w:line="240" w:lineRule="auto"/>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lastRenderedPageBreak/>
              <w:t>1.14</w:t>
            </w:r>
          </w:p>
        </w:tc>
        <w:tc>
          <w:tcPr>
            <w:tcW w:w="917" w:type="pct"/>
            <w:tcBorders>
              <w:top w:val="single" w:sz="4" w:space="0" w:color="auto"/>
              <w:left w:val="single" w:sz="4" w:space="0" w:color="auto"/>
              <w:bottom w:val="single" w:sz="4" w:space="0" w:color="auto"/>
              <w:right w:val="single" w:sz="4" w:space="0" w:color="auto"/>
            </w:tcBorders>
          </w:tcPr>
          <w:p w:rsidR="00CB2CD2" w:rsidRPr="00CB2CD2" w:rsidRDefault="00CB2CD2" w:rsidP="00CB2CD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Научное обеспечение сельского хозяйства</w:t>
            </w:r>
          </w:p>
        </w:tc>
        <w:tc>
          <w:tcPr>
            <w:tcW w:w="577" w:type="pct"/>
          </w:tcPr>
          <w:p w:rsidR="00CB2CD2" w:rsidRPr="00416FF7" w:rsidRDefault="00CB2CD2" w:rsidP="00CB2CD2">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CB2CD2" w:rsidRPr="00416FF7" w:rsidRDefault="00CB2CD2" w:rsidP="00CB2CD2">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72" w:type="pct"/>
            <w:tcBorders>
              <w:top w:val="single" w:sz="4" w:space="0" w:color="auto"/>
              <w:left w:val="single" w:sz="4" w:space="0" w:color="auto"/>
              <w:bottom w:val="single" w:sz="4" w:space="0" w:color="auto"/>
              <w:right w:val="single" w:sz="4" w:space="0" w:color="auto"/>
            </w:tcBorders>
          </w:tcPr>
          <w:p w:rsidR="00CB2CD2" w:rsidRPr="00416FF7" w:rsidRDefault="00CB2CD2" w:rsidP="00CB2CD2">
            <w:pPr>
              <w:pStyle w:val="a4"/>
              <w:jc w:val="center"/>
              <w:rPr>
                <w:sz w:val="24"/>
                <w:szCs w:val="24"/>
              </w:rPr>
            </w:pPr>
            <w:r w:rsidRPr="00416FF7">
              <w:rPr>
                <w:sz w:val="24"/>
                <w:szCs w:val="24"/>
              </w:rPr>
              <w:t>3 м</w:t>
            </w:r>
          </w:p>
        </w:tc>
        <w:tc>
          <w:tcPr>
            <w:tcW w:w="641" w:type="pct"/>
            <w:tcBorders>
              <w:top w:val="single" w:sz="4" w:space="0" w:color="auto"/>
              <w:left w:val="single" w:sz="4" w:space="0" w:color="auto"/>
              <w:bottom w:val="single" w:sz="4" w:space="0" w:color="auto"/>
              <w:right w:val="single" w:sz="4" w:space="0" w:color="auto"/>
            </w:tcBorders>
          </w:tcPr>
          <w:p w:rsidR="00CB2CD2" w:rsidRPr="00416FF7" w:rsidRDefault="00CB2CD2" w:rsidP="00CB2CD2">
            <w:pPr>
              <w:pStyle w:val="a4"/>
              <w:jc w:val="center"/>
              <w:rPr>
                <w:sz w:val="24"/>
                <w:szCs w:val="24"/>
              </w:rPr>
            </w:pPr>
            <w:r w:rsidRPr="00416FF7">
              <w:rPr>
                <w:sz w:val="24"/>
                <w:szCs w:val="24"/>
              </w:rPr>
              <w:t>5 м</w:t>
            </w:r>
          </w:p>
        </w:tc>
        <w:tc>
          <w:tcPr>
            <w:tcW w:w="679" w:type="pct"/>
            <w:tcBorders>
              <w:top w:val="single" w:sz="4" w:space="0" w:color="auto"/>
              <w:left w:val="single" w:sz="4" w:space="0" w:color="auto"/>
              <w:bottom w:val="single" w:sz="4" w:space="0" w:color="auto"/>
              <w:right w:val="single" w:sz="4" w:space="0" w:color="auto"/>
            </w:tcBorders>
          </w:tcPr>
          <w:p w:rsidR="00CB2CD2" w:rsidRPr="00416FF7" w:rsidRDefault="00CB2CD2" w:rsidP="00CB2CD2">
            <w:pPr>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694" w:type="pct"/>
            <w:tcBorders>
              <w:top w:val="single" w:sz="4" w:space="0" w:color="auto"/>
              <w:left w:val="single" w:sz="4" w:space="0" w:color="auto"/>
              <w:bottom w:val="single" w:sz="4" w:space="0" w:color="auto"/>
              <w:right w:val="single" w:sz="4" w:space="0" w:color="auto"/>
            </w:tcBorders>
          </w:tcPr>
          <w:p w:rsidR="00CB2CD2" w:rsidRPr="00416FF7" w:rsidRDefault="00CB2CD2" w:rsidP="00CB2CD2">
            <w:pPr>
              <w:pStyle w:val="a4"/>
              <w:jc w:val="center"/>
              <w:rPr>
                <w:sz w:val="24"/>
                <w:szCs w:val="24"/>
              </w:rPr>
            </w:pPr>
            <w:r w:rsidRPr="00416FF7">
              <w:rPr>
                <w:sz w:val="24"/>
                <w:szCs w:val="24"/>
              </w:rPr>
              <w:t>60 %</w:t>
            </w:r>
          </w:p>
        </w:tc>
      </w:tr>
      <w:tr w:rsidR="00CB2CD2" w:rsidRPr="00416FF7" w:rsidTr="00430D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4" w:type="pct"/>
            <w:tcBorders>
              <w:top w:val="single" w:sz="4" w:space="0" w:color="000000"/>
              <w:left w:val="single" w:sz="4" w:space="0" w:color="000000"/>
              <w:bottom w:val="single" w:sz="4" w:space="0" w:color="000000"/>
            </w:tcBorders>
          </w:tcPr>
          <w:p w:rsidR="00CB2CD2" w:rsidRDefault="00CB2CD2" w:rsidP="00CB2CD2">
            <w:pPr>
              <w:widowControl w:val="0"/>
              <w:suppressAutoHyphens/>
              <w:autoSpaceDE w:val="0"/>
              <w:spacing w:after="0" w:line="240" w:lineRule="auto"/>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1.15</w:t>
            </w:r>
          </w:p>
        </w:tc>
        <w:tc>
          <w:tcPr>
            <w:tcW w:w="917" w:type="pct"/>
            <w:tcBorders>
              <w:top w:val="single" w:sz="4" w:space="0" w:color="auto"/>
              <w:left w:val="single" w:sz="4" w:space="0" w:color="auto"/>
              <w:bottom w:val="single" w:sz="4" w:space="0" w:color="auto"/>
              <w:right w:val="single" w:sz="4" w:space="0" w:color="auto"/>
            </w:tcBorders>
          </w:tcPr>
          <w:p w:rsidR="00CB2CD2" w:rsidRPr="00CB2CD2" w:rsidRDefault="00CB2CD2" w:rsidP="00CB2CD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Хранение и переработка сельскохозяйственной продукции</w:t>
            </w:r>
          </w:p>
        </w:tc>
        <w:tc>
          <w:tcPr>
            <w:tcW w:w="577" w:type="pct"/>
          </w:tcPr>
          <w:p w:rsidR="00CB2CD2" w:rsidRPr="00416FF7" w:rsidRDefault="00CB2CD2" w:rsidP="00CB2CD2">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CB2CD2" w:rsidRPr="00416FF7" w:rsidRDefault="00CB2CD2" w:rsidP="00CB2CD2">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72" w:type="pct"/>
          </w:tcPr>
          <w:p w:rsidR="00CB2CD2" w:rsidRPr="00416FF7" w:rsidRDefault="00CB2CD2" w:rsidP="00CB2CD2">
            <w:pPr>
              <w:pStyle w:val="a4"/>
              <w:jc w:val="center"/>
              <w:rPr>
                <w:sz w:val="24"/>
                <w:szCs w:val="24"/>
              </w:rPr>
            </w:pPr>
            <w:r w:rsidRPr="00416FF7">
              <w:rPr>
                <w:sz w:val="24"/>
                <w:szCs w:val="24"/>
              </w:rPr>
              <w:t>3 м</w:t>
            </w:r>
          </w:p>
        </w:tc>
        <w:tc>
          <w:tcPr>
            <w:tcW w:w="641" w:type="pct"/>
          </w:tcPr>
          <w:p w:rsidR="00CB2CD2" w:rsidRPr="00416FF7" w:rsidRDefault="00CB2CD2" w:rsidP="00CB2CD2">
            <w:pPr>
              <w:pStyle w:val="a4"/>
              <w:jc w:val="center"/>
              <w:rPr>
                <w:sz w:val="24"/>
                <w:szCs w:val="24"/>
              </w:rPr>
            </w:pPr>
            <w:r w:rsidRPr="00416FF7">
              <w:rPr>
                <w:sz w:val="24"/>
                <w:szCs w:val="24"/>
              </w:rPr>
              <w:t>5 м</w:t>
            </w:r>
          </w:p>
        </w:tc>
        <w:tc>
          <w:tcPr>
            <w:tcW w:w="679" w:type="pct"/>
          </w:tcPr>
          <w:p w:rsidR="00CB2CD2" w:rsidRPr="00416FF7" w:rsidRDefault="00CB2CD2" w:rsidP="00CB2CD2">
            <w:pPr>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694" w:type="pct"/>
          </w:tcPr>
          <w:p w:rsidR="00CB2CD2" w:rsidRPr="00416FF7" w:rsidRDefault="00CB2CD2" w:rsidP="00CB2CD2">
            <w:pPr>
              <w:pStyle w:val="a4"/>
              <w:jc w:val="center"/>
              <w:rPr>
                <w:sz w:val="24"/>
                <w:szCs w:val="24"/>
              </w:rPr>
            </w:pPr>
            <w:r w:rsidRPr="00416FF7">
              <w:rPr>
                <w:sz w:val="24"/>
                <w:szCs w:val="24"/>
              </w:rPr>
              <w:t>50 %</w:t>
            </w:r>
          </w:p>
        </w:tc>
      </w:tr>
      <w:tr w:rsidR="009E0B95" w:rsidRPr="009E0B95" w:rsidTr="00430D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4" w:type="pct"/>
            <w:tcBorders>
              <w:top w:val="single" w:sz="4" w:space="0" w:color="000000"/>
              <w:left w:val="single" w:sz="4" w:space="0" w:color="000000"/>
              <w:bottom w:val="single" w:sz="4" w:space="0" w:color="000000"/>
            </w:tcBorders>
          </w:tcPr>
          <w:p w:rsidR="009E0B95" w:rsidRPr="00416FF7" w:rsidRDefault="009E0B95" w:rsidP="009E0B95">
            <w:pPr>
              <w:widowControl w:val="0"/>
              <w:suppressAutoHyphens/>
              <w:autoSpaceDE w:val="0"/>
              <w:spacing w:after="0" w:line="240" w:lineRule="auto"/>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1.17</w:t>
            </w:r>
          </w:p>
        </w:tc>
        <w:tc>
          <w:tcPr>
            <w:tcW w:w="917" w:type="pct"/>
            <w:tcBorders>
              <w:top w:val="single" w:sz="4" w:space="0" w:color="auto"/>
              <w:left w:val="single" w:sz="4" w:space="0" w:color="auto"/>
              <w:bottom w:val="single" w:sz="4" w:space="0" w:color="auto"/>
              <w:right w:val="single" w:sz="4" w:space="0" w:color="auto"/>
            </w:tcBorders>
          </w:tcPr>
          <w:p w:rsidR="009E0B95" w:rsidRPr="00CB2CD2" w:rsidRDefault="009E0B95" w:rsidP="009E0B95">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Питомники</w:t>
            </w:r>
          </w:p>
        </w:tc>
        <w:tc>
          <w:tcPr>
            <w:tcW w:w="577" w:type="pct"/>
          </w:tcPr>
          <w:p w:rsidR="009E0B95" w:rsidRPr="009E0B95" w:rsidRDefault="009E0B95" w:rsidP="009E0B95">
            <w:pPr>
              <w:jc w:val="center"/>
              <w:rPr>
                <w:rFonts w:ascii="Times New Roman" w:hAnsi="Times New Roman" w:cs="Times New Roman"/>
                <w:sz w:val="24"/>
                <w:szCs w:val="24"/>
              </w:rPr>
            </w:pPr>
            <w:r w:rsidRPr="009E0B95">
              <w:rPr>
                <w:rFonts w:ascii="Times New Roman" w:hAnsi="Times New Roman" w:cs="Times New Roman"/>
                <w:sz w:val="24"/>
                <w:szCs w:val="24"/>
              </w:rPr>
              <w:t>Не подлежит установлению</w:t>
            </w:r>
          </w:p>
        </w:tc>
        <w:tc>
          <w:tcPr>
            <w:tcW w:w="577" w:type="pct"/>
          </w:tcPr>
          <w:p w:rsidR="009E0B95" w:rsidRPr="009E0B95" w:rsidRDefault="009E0B95" w:rsidP="009E0B95">
            <w:pPr>
              <w:jc w:val="center"/>
              <w:rPr>
                <w:rFonts w:ascii="Times New Roman" w:hAnsi="Times New Roman" w:cs="Times New Roman"/>
                <w:sz w:val="24"/>
                <w:szCs w:val="24"/>
              </w:rPr>
            </w:pPr>
            <w:r w:rsidRPr="009E0B95">
              <w:rPr>
                <w:rFonts w:ascii="Times New Roman" w:hAnsi="Times New Roman" w:cs="Times New Roman"/>
                <w:sz w:val="24"/>
                <w:szCs w:val="24"/>
              </w:rPr>
              <w:t>Не подлежит установлению</w:t>
            </w:r>
          </w:p>
        </w:tc>
        <w:tc>
          <w:tcPr>
            <w:tcW w:w="672" w:type="pct"/>
            <w:tcBorders>
              <w:top w:val="single" w:sz="4" w:space="0" w:color="auto"/>
              <w:left w:val="single" w:sz="4" w:space="0" w:color="auto"/>
              <w:bottom w:val="single" w:sz="4" w:space="0" w:color="auto"/>
              <w:right w:val="single" w:sz="4" w:space="0" w:color="auto"/>
            </w:tcBorders>
          </w:tcPr>
          <w:p w:rsidR="009E0B95" w:rsidRPr="009E0B95" w:rsidRDefault="009E0B95" w:rsidP="009E0B95">
            <w:pPr>
              <w:jc w:val="center"/>
              <w:rPr>
                <w:rFonts w:ascii="Times New Roman" w:hAnsi="Times New Roman" w:cs="Times New Roman"/>
                <w:sz w:val="24"/>
                <w:szCs w:val="24"/>
              </w:rPr>
            </w:pPr>
            <w:r w:rsidRPr="009E0B95">
              <w:rPr>
                <w:rFonts w:ascii="Times New Roman" w:hAnsi="Times New Roman" w:cs="Times New Roman"/>
                <w:sz w:val="24"/>
                <w:szCs w:val="24"/>
              </w:rPr>
              <w:t>3 м</w:t>
            </w:r>
          </w:p>
        </w:tc>
        <w:tc>
          <w:tcPr>
            <w:tcW w:w="641" w:type="pct"/>
            <w:tcBorders>
              <w:top w:val="single" w:sz="4" w:space="0" w:color="auto"/>
              <w:left w:val="single" w:sz="4" w:space="0" w:color="auto"/>
              <w:bottom w:val="single" w:sz="4" w:space="0" w:color="auto"/>
              <w:right w:val="single" w:sz="4" w:space="0" w:color="auto"/>
            </w:tcBorders>
          </w:tcPr>
          <w:p w:rsidR="009E0B95" w:rsidRPr="009E0B95" w:rsidRDefault="009E0B95" w:rsidP="009E0B95">
            <w:pPr>
              <w:jc w:val="center"/>
              <w:rPr>
                <w:rFonts w:ascii="Times New Roman" w:hAnsi="Times New Roman" w:cs="Times New Roman"/>
                <w:sz w:val="24"/>
                <w:szCs w:val="24"/>
              </w:rPr>
            </w:pPr>
            <w:r w:rsidRPr="009E0B95">
              <w:rPr>
                <w:rFonts w:ascii="Times New Roman" w:hAnsi="Times New Roman" w:cs="Times New Roman"/>
                <w:sz w:val="24"/>
                <w:szCs w:val="24"/>
              </w:rPr>
              <w:t>5 м</w:t>
            </w:r>
          </w:p>
        </w:tc>
        <w:tc>
          <w:tcPr>
            <w:tcW w:w="679" w:type="pct"/>
            <w:tcBorders>
              <w:top w:val="single" w:sz="4" w:space="0" w:color="auto"/>
              <w:left w:val="single" w:sz="4" w:space="0" w:color="auto"/>
              <w:bottom w:val="single" w:sz="4" w:space="0" w:color="auto"/>
              <w:right w:val="single" w:sz="4" w:space="0" w:color="auto"/>
            </w:tcBorders>
          </w:tcPr>
          <w:p w:rsidR="009E0B95" w:rsidRPr="009E0B95" w:rsidRDefault="009E0B95" w:rsidP="009E0B95">
            <w:pPr>
              <w:jc w:val="center"/>
              <w:rPr>
                <w:rFonts w:ascii="Times New Roman" w:hAnsi="Times New Roman" w:cs="Times New Roman"/>
                <w:sz w:val="24"/>
                <w:szCs w:val="24"/>
              </w:rPr>
            </w:pPr>
            <w:r w:rsidRPr="009E0B95">
              <w:rPr>
                <w:rFonts w:ascii="Times New Roman" w:hAnsi="Times New Roman" w:cs="Times New Roman"/>
                <w:sz w:val="24"/>
                <w:szCs w:val="24"/>
              </w:rPr>
              <w:t>12 м</w:t>
            </w:r>
          </w:p>
        </w:tc>
        <w:tc>
          <w:tcPr>
            <w:tcW w:w="694" w:type="pct"/>
            <w:tcBorders>
              <w:top w:val="single" w:sz="4" w:space="0" w:color="auto"/>
              <w:left w:val="single" w:sz="4" w:space="0" w:color="auto"/>
              <w:bottom w:val="single" w:sz="4" w:space="0" w:color="auto"/>
              <w:right w:val="single" w:sz="4" w:space="0" w:color="auto"/>
            </w:tcBorders>
          </w:tcPr>
          <w:p w:rsidR="009E0B95" w:rsidRPr="009E0B95" w:rsidRDefault="009E0B95" w:rsidP="009E0B95">
            <w:pPr>
              <w:jc w:val="center"/>
              <w:rPr>
                <w:rFonts w:ascii="Times New Roman" w:hAnsi="Times New Roman" w:cs="Times New Roman"/>
                <w:sz w:val="24"/>
                <w:szCs w:val="24"/>
              </w:rPr>
            </w:pPr>
            <w:r>
              <w:rPr>
                <w:rFonts w:ascii="Times New Roman" w:hAnsi="Times New Roman" w:cs="Times New Roman"/>
                <w:sz w:val="24"/>
                <w:szCs w:val="24"/>
              </w:rPr>
              <w:t>5</w:t>
            </w:r>
            <w:r w:rsidRPr="009E0B95">
              <w:rPr>
                <w:rFonts w:ascii="Times New Roman" w:hAnsi="Times New Roman" w:cs="Times New Roman"/>
                <w:sz w:val="24"/>
                <w:szCs w:val="24"/>
              </w:rPr>
              <w:t>0 %</w:t>
            </w:r>
          </w:p>
        </w:tc>
      </w:tr>
      <w:tr w:rsidR="00CB2CD2" w:rsidRPr="00416FF7" w:rsidTr="00430D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4" w:type="pct"/>
            <w:tcBorders>
              <w:top w:val="single" w:sz="4" w:space="0" w:color="000000"/>
              <w:left w:val="single" w:sz="4" w:space="0" w:color="000000"/>
              <w:bottom w:val="single" w:sz="4" w:space="0" w:color="000000"/>
            </w:tcBorders>
          </w:tcPr>
          <w:p w:rsidR="00CB2CD2" w:rsidRPr="00416FF7" w:rsidRDefault="00CB2CD2" w:rsidP="00CB2CD2">
            <w:pPr>
              <w:widowControl w:val="0"/>
              <w:suppressAutoHyphens/>
              <w:autoSpaceDE w:val="0"/>
              <w:spacing w:after="0" w:line="240" w:lineRule="auto"/>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1.18</w:t>
            </w:r>
          </w:p>
        </w:tc>
        <w:tc>
          <w:tcPr>
            <w:tcW w:w="917" w:type="pct"/>
            <w:tcBorders>
              <w:top w:val="single" w:sz="4" w:space="0" w:color="auto"/>
              <w:left w:val="single" w:sz="4" w:space="0" w:color="auto"/>
              <w:bottom w:val="single" w:sz="4" w:space="0" w:color="auto"/>
              <w:right w:val="single" w:sz="4" w:space="0" w:color="auto"/>
            </w:tcBorders>
          </w:tcPr>
          <w:p w:rsidR="00CB2CD2" w:rsidRPr="00416FF7" w:rsidRDefault="00CB2CD2" w:rsidP="00CB2CD2">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Обеспечение сельскохозяйственного производства</w:t>
            </w:r>
          </w:p>
        </w:tc>
        <w:tc>
          <w:tcPr>
            <w:tcW w:w="577" w:type="pct"/>
          </w:tcPr>
          <w:p w:rsidR="00CB2CD2" w:rsidRPr="00416FF7" w:rsidRDefault="00CB2CD2" w:rsidP="00CB2CD2">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CB2CD2" w:rsidRPr="00416FF7" w:rsidRDefault="00CB2CD2" w:rsidP="00CB2CD2">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72" w:type="pct"/>
          </w:tcPr>
          <w:p w:rsidR="00CB2CD2" w:rsidRPr="00416FF7" w:rsidRDefault="00CB2CD2" w:rsidP="00CB2CD2">
            <w:pPr>
              <w:pStyle w:val="a4"/>
              <w:jc w:val="center"/>
              <w:rPr>
                <w:sz w:val="24"/>
                <w:szCs w:val="24"/>
              </w:rPr>
            </w:pPr>
            <w:r w:rsidRPr="00416FF7">
              <w:rPr>
                <w:sz w:val="24"/>
                <w:szCs w:val="24"/>
              </w:rPr>
              <w:t>3 м</w:t>
            </w:r>
          </w:p>
        </w:tc>
        <w:tc>
          <w:tcPr>
            <w:tcW w:w="641" w:type="pct"/>
          </w:tcPr>
          <w:p w:rsidR="00CB2CD2" w:rsidRPr="00416FF7" w:rsidRDefault="00CB2CD2" w:rsidP="00CB2CD2">
            <w:pPr>
              <w:pStyle w:val="a4"/>
              <w:jc w:val="center"/>
              <w:rPr>
                <w:sz w:val="24"/>
                <w:szCs w:val="24"/>
              </w:rPr>
            </w:pPr>
            <w:r w:rsidRPr="00416FF7">
              <w:rPr>
                <w:sz w:val="24"/>
                <w:szCs w:val="24"/>
              </w:rPr>
              <w:t>5 м</w:t>
            </w:r>
          </w:p>
        </w:tc>
        <w:tc>
          <w:tcPr>
            <w:tcW w:w="679" w:type="pct"/>
          </w:tcPr>
          <w:p w:rsidR="00CB2CD2" w:rsidRPr="00416FF7" w:rsidRDefault="00CB2CD2" w:rsidP="00CB2CD2">
            <w:pPr>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694" w:type="pct"/>
          </w:tcPr>
          <w:p w:rsidR="00CB2CD2" w:rsidRPr="00416FF7" w:rsidRDefault="00CB2CD2" w:rsidP="00CB2CD2">
            <w:pPr>
              <w:pStyle w:val="a4"/>
              <w:jc w:val="center"/>
              <w:rPr>
                <w:sz w:val="24"/>
                <w:szCs w:val="24"/>
              </w:rPr>
            </w:pPr>
            <w:r w:rsidRPr="00416FF7">
              <w:rPr>
                <w:sz w:val="24"/>
                <w:szCs w:val="24"/>
              </w:rPr>
              <w:t>60 %</w:t>
            </w:r>
          </w:p>
        </w:tc>
      </w:tr>
      <w:tr w:rsidR="00430DCB" w:rsidRPr="00416FF7" w:rsidTr="00430D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4" w:type="pct"/>
            <w:tcBorders>
              <w:top w:val="single" w:sz="4" w:space="0" w:color="000000"/>
              <w:left w:val="single" w:sz="4" w:space="0" w:color="000000"/>
              <w:bottom w:val="single" w:sz="4" w:space="0" w:color="000000"/>
            </w:tcBorders>
          </w:tcPr>
          <w:p w:rsidR="00CB2CD2" w:rsidRPr="00416FF7" w:rsidRDefault="00CB2CD2" w:rsidP="00CB2CD2">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3.1</w:t>
            </w:r>
          </w:p>
        </w:tc>
        <w:tc>
          <w:tcPr>
            <w:tcW w:w="917" w:type="pct"/>
            <w:tcBorders>
              <w:top w:val="single" w:sz="4" w:space="0" w:color="auto"/>
              <w:left w:val="single" w:sz="4" w:space="0" w:color="auto"/>
              <w:bottom w:val="single" w:sz="4" w:space="0" w:color="auto"/>
              <w:right w:val="single" w:sz="4" w:space="0" w:color="auto"/>
            </w:tcBorders>
          </w:tcPr>
          <w:p w:rsidR="00CB2CD2" w:rsidRPr="00416FF7" w:rsidRDefault="00CB2CD2" w:rsidP="00CB2CD2">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Коммунальное обслуживание*</w:t>
            </w:r>
          </w:p>
        </w:tc>
        <w:tc>
          <w:tcPr>
            <w:tcW w:w="577" w:type="pct"/>
          </w:tcPr>
          <w:p w:rsidR="00CB2CD2" w:rsidRPr="00416FF7" w:rsidRDefault="00CB2CD2" w:rsidP="00CB2CD2">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CB2CD2" w:rsidRPr="00416FF7" w:rsidRDefault="00CB2CD2" w:rsidP="00CB2CD2">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72" w:type="pct"/>
            <w:tcBorders>
              <w:top w:val="single" w:sz="4" w:space="0" w:color="auto"/>
              <w:left w:val="single" w:sz="4" w:space="0" w:color="auto"/>
              <w:bottom w:val="single" w:sz="4" w:space="0" w:color="auto"/>
              <w:right w:val="single" w:sz="4" w:space="0" w:color="auto"/>
            </w:tcBorders>
          </w:tcPr>
          <w:p w:rsidR="00CB2CD2" w:rsidRPr="00416FF7" w:rsidRDefault="00CB2CD2" w:rsidP="00CB2CD2">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объектов инженерно-технического обеспечения – 0 м,</w:t>
            </w:r>
          </w:p>
          <w:p w:rsidR="00CB2CD2" w:rsidRPr="00416FF7" w:rsidRDefault="00CB2CD2" w:rsidP="00CB2CD2">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хозяйственных построек – 1 м,</w:t>
            </w:r>
          </w:p>
          <w:p w:rsidR="00CB2CD2" w:rsidRPr="00416FF7" w:rsidRDefault="00CB2CD2" w:rsidP="00CB2CD2">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других объектов капитального строительства – 3 м</w:t>
            </w:r>
          </w:p>
        </w:tc>
        <w:tc>
          <w:tcPr>
            <w:tcW w:w="641" w:type="pct"/>
            <w:tcBorders>
              <w:top w:val="single" w:sz="4" w:space="0" w:color="auto"/>
              <w:left w:val="single" w:sz="4" w:space="0" w:color="auto"/>
              <w:bottom w:val="single" w:sz="4" w:space="0" w:color="auto"/>
              <w:right w:val="single" w:sz="4" w:space="0" w:color="auto"/>
            </w:tcBorders>
          </w:tcPr>
          <w:p w:rsidR="00CB2CD2" w:rsidRPr="00416FF7" w:rsidRDefault="00CB2CD2" w:rsidP="00CB2CD2">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объектов инженерно-технического обеспечения – 0 м,</w:t>
            </w:r>
          </w:p>
          <w:p w:rsidR="00CB2CD2" w:rsidRPr="00416FF7" w:rsidRDefault="00CB2CD2" w:rsidP="00CB2CD2">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других объектов капитального строительства – 5 м</w:t>
            </w:r>
          </w:p>
        </w:tc>
        <w:tc>
          <w:tcPr>
            <w:tcW w:w="679" w:type="pct"/>
            <w:tcBorders>
              <w:top w:val="single" w:sz="4" w:space="0" w:color="auto"/>
              <w:left w:val="single" w:sz="4" w:space="0" w:color="auto"/>
              <w:bottom w:val="single" w:sz="4" w:space="0" w:color="auto"/>
              <w:right w:val="single" w:sz="4" w:space="0" w:color="auto"/>
            </w:tcBorders>
          </w:tcPr>
          <w:p w:rsidR="00CB2CD2" w:rsidRPr="00416FF7" w:rsidRDefault="00CB2CD2" w:rsidP="00CB2CD2">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694" w:type="pct"/>
            <w:tcBorders>
              <w:top w:val="single" w:sz="4" w:space="0" w:color="auto"/>
              <w:left w:val="single" w:sz="4" w:space="0" w:color="auto"/>
              <w:bottom w:val="single" w:sz="4" w:space="0" w:color="auto"/>
              <w:right w:val="single" w:sz="4" w:space="0" w:color="auto"/>
            </w:tcBorders>
          </w:tcPr>
          <w:p w:rsidR="00CB2CD2" w:rsidRPr="00416FF7" w:rsidRDefault="00CB2CD2" w:rsidP="00CB2CD2">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в случае размещения на земельном участке только объектов инженерно-технического обеспечения – 100 %,</w:t>
            </w:r>
          </w:p>
          <w:p w:rsidR="00CB2CD2" w:rsidRPr="00416FF7" w:rsidRDefault="00CB2CD2" w:rsidP="00CB2CD2">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в случае размещения на земельном участке иных объектов – 80 %</w:t>
            </w:r>
          </w:p>
        </w:tc>
      </w:tr>
      <w:tr w:rsidR="00430DCB" w:rsidRPr="00416FF7" w:rsidTr="00430D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4" w:type="pct"/>
            <w:tcBorders>
              <w:top w:val="single" w:sz="4" w:space="0" w:color="000000"/>
              <w:left w:val="single" w:sz="4" w:space="0" w:color="000000"/>
              <w:bottom w:val="single" w:sz="4" w:space="0" w:color="000000"/>
            </w:tcBorders>
          </w:tcPr>
          <w:p w:rsidR="00430DCB" w:rsidRPr="00416FF7" w:rsidRDefault="00430DCB" w:rsidP="00430DCB">
            <w:pPr>
              <w:widowControl w:val="0"/>
              <w:suppressAutoHyphens/>
              <w:autoSpaceDE w:val="0"/>
              <w:spacing w:after="0" w:line="240" w:lineRule="auto"/>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12.0</w:t>
            </w:r>
          </w:p>
        </w:tc>
        <w:tc>
          <w:tcPr>
            <w:tcW w:w="917" w:type="pct"/>
            <w:tcBorders>
              <w:top w:val="single" w:sz="4" w:space="0" w:color="auto"/>
              <w:left w:val="single" w:sz="4" w:space="0" w:color="auto"/>
              <w:bottom w:val="single" w:sz="4" w:space="0" w:color="auto"/>
              <w:right w:val="single" w:sz="4" w:space="0" w:color="auto"/>
            </w:tcBorders>
          </w:tcPr>
          <w:p w:rsidR="00430DCB" w:rsidRDefault="00430DCB" w:rsidP="00430DCB">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Земельные участки (территории) общего пользования</w:t>
            </w:r>
          </w:p>
          <w:p w:rsidR="00430DCB" w:rsidRPr="00416FF7" w:rsidRDefault="00430DCB" w:rsidP="00430DCB">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577" w:type="pct"/>
          </w:tcPr>
          <w:p w:rsidR="00430DCB" w:rsidRPr="00416FF7" w:rsidRDefault="00430DCB" w:rsidP="00430DCB">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не подлежит установлению</w:t>
            </w:r>
          </w:p>
        </w:tc>
        <w:tc>
          <w:tcPr>
            <w:tcW w:w="577" w:type="pct"/>
          </w:tcPr>
          <w:p w:rsidR="00430DCB" w:rsidRPr="00416FF7" w:rsidRDefault="00430DCB" w:rsidP="00430DCB">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не подлежит установлению</w:t>
            </w:r>
          </w:p>
        </w:tc>
        <w:tc>
          <w:tcPr>
            <w:tcW w:w="672" w:type="pct"/>
          </w:tcPr>
          <w:p w:rsidR="00430DCB" w:rsidRPr="00416FF7" w:rsidRDefault="00430DCB" w:rsidP="00430DCB">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0 м</w:t>
            </w:r>
          </w:p>
        </w:tc>
        <w:tc>
          <w:tcPr>
            <w:tcW w:w="641" w:type="pct"/>
          </w:tcPr>
          <w:p w:rsidR="00430DCB" w:rsidRPr="00416FF7" w:rsidRDefault="00430DCB" w:rsidP="00430DCB">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0 м</w:t>
            </w:r>
          </w:p>
        </w:tc>
        <w:tc>
          <w:tcPr>
            <w:tcW w:w="679" w:type="pct"/>
          </w:tcPr>
          <w:p w:rsidR="00430DCB" w:rsidRPr="00416FF7" w:rsidRDefault="00430DCB" w:rsidP="00430DCB">
            <w:pPr>
              <w:suppressAutoHyphens/>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12 м</w:t>
            </w:r>
          </w:p>
        </w:tc>
        <w:tc>
          <w:tcPr>
            <w:tcW w:w="694" w:type="pct"/>
          </w:tcPr>
          <w:p w:rsidR="00430DCB" w:rsidRPr="00416FF7" w:rsidRDefault="00430DCB" w:rsidP="00430DCB">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 xml:space="preserve">а) 5 % в случае, если для земельного участка дополнительно к основному виду разрешенного </w:t>
            </w:r>
            <w:r w:rsidRPr="00416FF7">
              <w:rPr>
                <w:rFonts w:ascii="Times New Roman" w:eastAsia="Times New Roman" w:hAnsi="Times New Roman" w:cs="Times New Roman"/>
                <w:sz w:val="24"/>
                <w:szCs w:val="24"/>
                <w:lang w:eastAsia="ar-SA"/>
              </w:rPr>
              <w:lastRenderedPageBreak/>
              <w:t>использования определен вспомогательный вид разрешенного использования "Коммунальное обслуживание"</w:t>
            </w:r>
          </w:p>
          <w:p w:rsidR="00430DCB" w:rsidRPr="00416FF7" w:rsidRDefault="00430DCB" w:rsidP="00430DCB">
            <w:pPr>
              <w:suppressAutoHyphens/>
              <w:spacing w:after="0" w:line="240" w:lineRule="auto"/>
              <w:jc w:val="both"/>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б) 0 % в иных случаях</w:t>
            </w:r>
          </w:p>
        </w:tc>
      </w:tr>
      <w:tr w:rsidR="00430DCB" w:rsidRPr="00416FF7" w:rsidTr="00430DC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4" w:type="pct"/>
            <w:tcBorders>
              <w:top w:val="single" w:sz="4" w:space="0" w:color="000000"/>
              <w:left w:val="single" w:sz="4" w:space="0" w:color="000000"/>
              <w:bottom w:val="single" w:sz="4" w:space="0" w:color="000000"/>
            </w:tcBorders>
          </w:tcPr>
          <w:p w:rsidR="00430DCB" w:rsidRPr="00416FF7" w:rsidRDefault="00430DCB" w:rsidP="00430DCB">
            <w:pPr>
              <w:widowControl w:val="0"/>
              <w:suppressAutoHyphens/>
              <w:autoSpaceDE w:val="0"/>
              <w:spacing w:after="0" w:line="240" w:lineRule="auto"/>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lastRenderedPageBreak/>
              <w:t>12.3</w:t>
            </w:r>
          </w:p>
        </w:tc>
        <w:tc>
          <w:tcPr>
            <w:tcW w:w="917" w:type="pct"/>
          </w:tcPr>
          <w:p w:rsidR="00430DCB" w:rsidRPr="00933BB5" w:rsidRDefault="00430DCB" w:rsidP="00430DCB">
            <w:pPr>
              <w:pStyle w:val="a4"/>
            </w:pPr>
            <w:r w:rsidRPr="00933BB5">
              <w:t>Запас</w:t>
            </w:r>
          </w:p>
        </w:tc>
        <w:tc>
          <w:tcPr>
            <w:tcW w:w="577" w:type="pct"/>
          </w:tcPr>
          <w:p w:rsidR="00430DCB" w:rsidRPr="00933BB5" w:rsidRDefault="00430DCB" w:rsidP="00430DCB">
            <w:pPr>
              <w:pStyle w:val="a4"/>
            </w:pPr>
            <w:r w:rsidRPr="00416FF7">
              <w:rPr>
                <w:sz w:val="24"/>
                <w:szCs w:val="24"/>
              </w:rPr>
              <w:t>не подлежит установлению</w:t>
            </w:r>
          </w:p>
        </w:tc>
        <w:tc>
          <w:tcPr>
            <w:tcW w:w="577" w:type="pct"/>
          </w:tcPr>
          <w:p w:rsidR="00430DCB" w:rsidRPr="00933BB5" w:rsidRDefault="00430DCB" w:rsidP="00430DCB">
            <w:pPr>
              <w:pStyle w:val="a4"/>
            </w:pPr>
            <w:r w:rsidRPr="00416FF7">
              <w:rPr>
                <w:sz w:val="24"/>
                <w:szCs w:val="24"/>
              </w:rPr>
              <w:t>не подлежит установлению</w:t>
            </w:r>
          </w:p>
        </w:tc>
        <w:tc>
          <w:tcPr>
            <w:tcW w:w="672" w:type="pct"/>
          </w:tcPr>
          <w:p w:rsidR="00430DCB" w:rsidRPr="00933BB5" w:rsidRDefault="00430DCB" w:rsidP="00430DCB">
            <w:pPr>
              <w:pStyle w:val="a4"/>
            </w:pPr>
            <w:r w:rsidRPr="00933BB5">
              <w:t>3 м</w:t>
            </w:r>
          </w:p>
        </w:tc>
        <w:tc>
          <w:tcPr>
            <w:tcW w:w="641" w:type="pct"/>
          </w:tcPr>
          <w:p w:rsidR="00430DCB" w:rsidRPr="00933BB5" w:rsidRDefault="00430DCB" w:rsidP="00430DCB">
            <w:pPr>
              <w:pStyle w:val="a4"/>
            </w:pPr>
            <w:r w:rsidRPr="00933BB5">
              <w:t>5 м</w:t>
            </w:r>
          </w:p>
        </w:tc>
        <w:tc>
          <w:tcPr>
            <w:tcW w:w="679" w:type="pct"/>
          </w:tcPr>
          <w:p w:rsidR="00430DCB" w:rsidRPr="00933BB5" w:rsidRDefault="00430DCB" w:rsidP="00430DCB">
            <w:pPr>
              <w:pStyle w:val="a4"/>
            </w:pPr>
            <w:r w:rsidRPr="00933BB5">
              <w:t>12 м</w:t>
            </w:r>
          </w:p>
        </w:tc>
        <w:tc>
          <w:tcPr>
            <w:tcW w:w="694" w:type="pct"/>
          </w:tcPr>
          <w:p w:rsidR="00430DCB" w:rsidRPr="00933BB5" w:rsidRDefault="00430DCB" w:rsidP="00430DCB">
            <w:pPr>
              <w:pStyle w:val="a4"/>
            </w:pPr>
            <w:r w:rsidRPr="00933BB5">
              <w:t>5 % в случае, если для земельного участка дополнительно к основному виду разрешенного использования определен вспомогательный вид разрешенного использования "Коммунальное обслуживание";</w:t>
            </w:r>
          </w:p>
          <w:p w:rsidR="00430DCB" w:rsidRPr="00933BB5" w:rsidRDefault="00430DCB" w:rsidP="00430DCB">
            <w:pPr>
              <w:pStyle w:val="a4"/>
            </w:pPr>
            <w:r w:rsidRPr="00933BB5">
              <w:t>0 % в иных случаях</w:t>
            </w:r>
          </w:p>
        </w:tc>
      </w:tr>
      <w:tr w:rsidR="00146BCA" w:rsidRPr="00416FF7" w:rsidTr="00BC3A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4" w:type="pct"/>
            <w:tcBorders>
              <w:top w:val="single" w:sz="4" w:space="0" w:color="000000"/>
              <w:left w:val="single" w:sz="4" w:space="0" w:color="000000"/>
              <w:bottom w:val="single" w:sz="4" w:space="0" w:color="000000"/>
            </w:tcBorders>
          </w:tcPr>
          <w:p w:rsidR="00146BCA" w:rsidRPr="00416FF7" w:rsidRDefault="00146BCA" w:rsidP="00146BCA">
            <w:pPr>
              <w:widowControl w:val="0"/>
              <w:suppressAutoHyphens/>
              <w:autoSpaceDE w:val="0"/>
              <w:spacing w:after="0" w:line="240" w:lineRule="auto"/>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13.1</w:t>
            </w:r>
          </w:p>
        </w:tc>
        <w:tc>
          <w:tcPr>
            <w:tcW w:w="917" w:type="pct"/>
            <w:tcBorders>
              <w:top w:val="single" w:sz="4" w:space="0" w:color="auto"/>
              <w:left w:val="single" w:sz="4" w:space="0" w:color="auto"/>
              <w:bottom w:val="single" w:sz="4" w:space="0" w:color="auto"/>
              <w:right w:val="single" w:sz="4" w:space="0" w:color="auto"/>
            </w:tcBorders>
          </w:tcPr>
          <w:p w:rsidR="00146BCA" w:rsidRDefault="00146BCA" w:rsidP="00146BC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Ведение огородничества</w:t>
            </w:r>
          </w:p>
          <w:p w:rsidR="00146BCA" w:rsidRPr="00416FF7" w:rsidRDefault="00146BCA" w:rsidP="00146BCA">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577" w:type="pct"/>
          </w:tcPr>
          <w:p w:rsidR="00146BCA" w:rsidRPr="00933BB5" w:rsidRDefault="00B17E20" w:rsidP="00146BCA">
            <w:pPr>
              <w:pStyle w:val="a4"/>
            </w:pPr>
            <w:r>
              <w:t>400 м²</w:t>
            </w:r>
          </w:p>
          <w:p w:rsidR="00146BCA" w:rsidRPr="00933BB5" w:rsidRDefault="00146BCA" w:rsidP="00146BCA">
            <w:pPr>
              <w:pStyle w:val="a4"/>
            </w:pPr>
          </w:p>
        </w:tc>
        <w:tc>
          <w:tcPr>
            <w:tcW w:w="577" w:type="pct"/>
          </w:tcPr>
          <w:p w:rsidR="00146BCA" w:rsidRPr="00933BB5" w:rsidRDefault="00146BCA" w:rsidP="00146BCA">
            <w:pPr>
              <w:pStyle w:val="a4"/>
            </w:pPr>
            <w:r w:rsidRPr="00933BB5">
              <w:t>3000 м²</w:t>
            </w:r>
          </w:p>
        </w:tc>
        <w:tc>
          <w:tcPr>
            <w:tcW w:w="672" w:type="pct"/>
          </w:tcPr>
          <w:p w:rsidR="00146BCA" w:rsidRPr="00933BB5" w:rsidRDefault="00146BCA" w:rsidP="00146BCA">
            <w:pPr>
              <w:pStyle w:val="a4"/>
            </w:pPr>
            <w:r w:rsidRPr="00933BB5">
              <w:t>3 м</w:t>
            </w:r>
          </w:p>
        </w:tc>
        <w:tc>
          <w:tcPr>
            <w:tcW w:w="641" w:type="pct"/>
          </w:tcPr>
          <w:p w:rsidR="00146BCA" w:rsidRPr="00933BB5" w:rsidRDefault="00146BCA" w:rsidP="00146BCA">
            <w:pPr>
              <w:pStyle w:val="a4"/>
            </w:pPr>
            <w:r w:rsidRPr="00933BB5">
              <w:t>5 м</w:t>
            </w:r>
          </w:p>
        </w:tc>
        <w:tc>
          <w:tcPr>
            <w:tcW w:w="679" w:type="pct"/>
          </w:tcPr>
          <w:p w:rsidR="00146BCA" w:rsidRPr="00933BB5" w:rsidRDefault="00146BCA" w:rsidP="00146BCA">
            <w:pPr>
              <w:pStyle w:val="a4"/>
            </w:pPr>
            <w:r w:rsidRPr="00933BB5">
              <w:t>9 м</w:t>
            </w:r>
          </w:p>
        </w:tc>
        <w:tc>
          <w:tcPr>
            <w:tcW w:w="694" w:type="pct"/>
          </w:tcPr>
          <w:p w:rsidR="00146BCA" w:rsidRPr="00933BB5" w:rsidRDefault="00146BCA" w:rsidP="00146BCA">
            <w:pPr>
              <w:pStyle w:val="a4"/>
            </w:pPr>
            <w:r w:rsidRPr="00933BB5">
              <w:t>15 % при размере земельного участка 800 м² и менее 10 % при размере земельного участка более 800 м²</w:t>
            </w:r>
          </w:p>
        </w:tc>
      </w:tr>
      <w:tr w:rsidR="00146BCA" w:rsidRPr="00416FF7" w:rsidTr="00BC3A8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244" w:type="pct"/>
            <w:tcBorders>
              <w:top w:val="single" w:sz="4" w:space="0" w:color="000000"/>
              <w:left w:val="single" w:sz="4" w:space="0" w:color="000000"/>
              <w:bottom w:val="single" w:sz="4" w:space="0" w:color="000000"/>
            </w:tcBorders>
          </w:tcPr>
          <w:p w:rsidR="00146BCA" w:rsidRPr="00416FF7" w:rsidRDefault="00146BCA" w:rsidP="00146BCA">
            <w:pPr>
              <w:widowControl w:val="0"/>
              <w:suppressAutoHyphens/>
              <w:autoSpaceDE w:val="0"/>
              <w:spacing w:after="0" w:line="240" w:lineRule="auto"/>
              <w:jc w:val="both"/>
              <w:rPr>
                <w:rFonts w:ascii="Times New Roman" w:eastAsia="Arial" w:hAnsi="Times New Roman" w:cs="Times New Roman"/>
                <w:bCs/>
                <w:sz w:val="24"/>
                <w:szCs w:val="24"/>
                <w:lang w:eastAsia="ar-SA"/>
              </w:rPr>
            </w:pPr>
            <w:r>
              <w:rPr>
                <w:rFonts w:ascii="Times New Roman" w:eastAsia="Arial" w:hAnsi="Times New Roman" w:cs="Times New Roman"/>
                <w:bCs/>
                <w:sz w:val="24"/>
                <w:szCs w:val="24"/>
                <w:lang w:eastAsia="ar-SA"/>
              </w:rPr>
              <w:t>13.2</w:t>
            </w:r>
          </w:p>
        </w:tc>
        <w:tc>
          <w:tcPr>
            <w:tcW w:w="917" w:type="pct"/>
            <w:tcBorders>
              <w:top w:val="single" w:sz="4" w:space="0" w:color="auto"/>
              <w:left w:val="single" w:sz="4" w:space="0" w:color="auto"/>
              <w:bottom w:val="single" w:sz="4" w:space="0" w:color="auto"/>
              <w:right w:val="single" w:sz="4" w:space="0" w:color="auto"/>
            </w:tcBorders>
          </w:tcPr>
          <w:p w:rsidR="00146BCA" w:rsidRDefault="00146BCA" w:rsidP="00146BCA">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Ведение садоводства</w:t>
            </w:r>
          </w:p>
          <w:p w:rsidR="00146BCA" w:rsidRPr="00416FF7" w:rsidRDefault="00146BCA" w:rsidP="00146BCA">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577" w:type="pct"/>
          </w:tcPr>
          <w:p w:rsidR="00146BCA" w:rsidRPr="00933BB5" w:rsidRDefault="00B17E20" w:rsidP="00146BCA">
            <w:pPr>
              <w:pStyle w:val="a4"/>
            </w:pPr>
            <w:r>
              <w:t>400 м²</w:t>
            </w:r>
          </w:p>
          <w:p w:rsidR="00146BCA" w:rsidRPr="00933BB5" w:rsidRDefault="00146BCA" w:rsidP="00146BCA">
            <w:pPr>
              <w:pStyle w:val="a4"/>
            </w:pPr>
          </w:p>
        </w:tc>
        <w:tc>
          <w:tcPr>
            <w:tcW w:w="577" w:type="pct"/>
          </w:tcPr>
          <w:p w:rsidR="00146BCA" w:rsidRPr="00933BB5" w:rsidRDefault="00B17E20" w:rsidP="00146BCA">
            <w:pPr>
              <w:pStyle w:val="a4"/>
            </w:pPr>
            <w:r>
              <w:t>3000 м²</w:t>
            </w:r>
          </w:p>
          <w:p w:rsidR="00146BCA" w:rsidRPr="00933BB5" w:rsidRDefault="00146BCA" w:rsidP="00146BCA">
            <w:pPr>
              <w:pStyle w:val="a4"/>
            </w:pPr>
          </w:p>
        </w:tc>
        <w:tc>
          <w:tcPr>
            <w:tcW w:w="672" w:type="pct"/>
          </w:tcPr>
          <w:p w:rsidR="00146BCA" w:rsidRPr="00933BB5" w:rsidRDefault="00146BCA" w:rsidP="00146BCA">
            <w:pPr>
              <w:pStyle w:val="a4"/>
            </w:pPr>
            <w:r w:rsidRPr="00933BB5">
              <w:t>3 м</w:t>
            </w:r>
          </w:p>
        </w:tc>
        <w:tc>
          <w:tcPr>
            <w:tcW w:w="641" w:type="pct"/>
          </w:tcPr>
          <w:p w:rsidR="00146BCA" w:rsidRPr="00933BB5" w:rsidRDefault="00146BCA" w:rsidP="00146BCA">
            <w:pPr>
              <w:pStyle w:val="a4"/>
            </w:pPr>
            <w:r w:rsidRPr="00933BB5">
              <w:t>5 м</w:t>
            </w:r>
          </w:p>
        </w:tc>
        <w:tc>
          <w:tcPr>
            <w:tcW w:w="679" w:type="pct"/>
          </w:tcPr>
          <w:p w:rsidR="00146BCA" w:rsidRPr="00933BB5" w:rsidRDefault="00146BCA" w:rsidP="00146BCA">
            <w:pPr>
              <w:pStyle w:val="a4"/>
            </w:pPr>
            <w:r w:rsidRPr="00933BB5">
              <w:t>9 м</w:t>
            </w:r>
          </w:p>
        </w:tc>
        <w:tc>
          <w:tcPr>
            <w:tcW w:w="694" w:type="pct"/>
          </w:tcPr>
          <w:p w:rsidR="00146BCA" w:rsidRPr="00933BB5" w:rsidRDefault="00146BCA" w:rsidP="00146BCA">
            <w:pPr>
              <w:pStyle w:val="a4"/>
            </w:pPr>
            <w:r w:rsidRPr="00933BB5">
              <w:t xml:space="preserve">15 % при размере земельного </w:t>
            </w:r>
            <w:r w:rsidRPr="00933BB5">
              <w:lastRenderedPageBreak/>
              <w:t>участка 800 м² и менее 10 % при размере земельного участка более 800 м²</w:t>
            </w:r>
          </w:p>
        </w:tc>
      </w:tr>
    </w:tbl>
    <w:p w:rsidR="00F5074D" w:rsidRPr="00416FF7" w:rsidRDefault="00F5074D" w:rsidP="00F5074D">
      <w:pPr>
        <w:spacing w:before="120" w:after="120" w:line="240" w:lineRule="auto"/>
        <w:ind w:firstLine="567"/>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 в случае формирования земельных участков для размещения линейных объектов - не подлежит установлению.</w:t>
      </w:r>
    </w:p>
    <w:p w:rsidR="00F5074D" w:rsidRDefault="00F5074D" w:rsidP="00F5074D">
      <w:pPr>
        <w:widowControl w:val="0"/>
        <w:tabs>
          <w:tab w:val="left" w:pos="1080"/>
          <w:tab w:val="left" w:pos="1800"/>
          <w:tab w:val="left" w:pos="2145"/>
          <w:tab w:val="center" w:pos="4947"/>
        </w:tabs>
        <w:suppressAutoHyphens/>
        <w:autoSpaceDE w:val="0"/>
        <w:spacing w:after="0" w:line="240" w:lineRule="auto"/>
        <w:ind w:firstLine="540"/>
        <w:rPr>
          <w:rFonts w:ascii="Times New Roman" w:eastAsia="Arial" w:hAnsi="Times New Roman" w:cs="Times New Roman"/>
          <w:b/>
          <w:sz w:val="24"/>
          <w:szCs w:val="24"/>
          <w:lang w:eastAsia="ar-SA"/>
        </w:rPr>
      </w:pPr>
      <w:r>
        <w:rPr>
          <w:rFonts w:ascii="Times New Roman" w:eastAsia="Arial" w:hAnsi="Times New Roman" w:cs="Times New Roman"/>
          <w:b/>
          <w:sz w:val="24"/>
          <w:szCs w:val="24"/>
          <w:lang w:eastAsia="ar-SA"/>
        </w:rPr>
        <w:tab/>
      </w:r>
      <w:r>
        <w:rPr>
          <w:rFonts w:ascii="Times New Roman" w:eastAsia="Arial" w:hAnsi="Times New Roman" w:cs="Times New Roman"/>
          <w:b/>
          <w:sz w:val="24"/>
          <w:szCs w:val="24"/>
          <w:lang w:eastAsia="ar-SA"/>
        </w:rPr>
        <w:tab/>
      </w:r>
      <w:r>
        <w:rPr>
          <w:rFonts w:ascii="Times New Roman" w:eastAsia="Arial" w:hAnsi="Times New Roman" w:cs="Times New Roman"/>
          <w:b/>
          <w:sz w:val="24"/>
          <w:szCs w:val="24"/>
          <w:lang w:eastAsia="ar-SA"/>
        </w:rPr>
        <w:tab/>
      </w:r>
      <w:r>
        <w:rPr>
          <w:rFonts w:ascii="Times New Roman" w:eastAsia="Arial" w:hAnsi="Times New Roman" w:cs="Times New Roman"/>
          <w:b/>
          <w:sz w:val="24"/>
          <w:szCs w:val="24"/>
          <w:lang w:eastAsia="ar-SA"/>
        </w:rPr>
        <w:tab/>
      </w:r>
    </w:p>
    <w:p w:rsidR="00F5074D" w:rsidRPr="00F5074D" w:rsidRDefault="00F5074D" w:rsidP="00F5074D">
      <w:pPr>
        <w:rPr>
          <w:rFonts w:ascii="Times New Roman" w:eastAsia="Arial" w:hAnsi="Times New Roman" w:cs="Times New Roman"/>
          <w:sz w:val="24"/>
          <w:szCs w:val="24"/>
          <w:lang w:eastAsia="ar-SA"/>
        </w:rPr>
        <w:sectPr w:rsidR="00F5074D" w:rsidRPr="00F5074D" w:rsidSect="00F5074D">
          <w:pgSz w:w="16838" w:h="11906" w:orient="landscape"/>
          <w:pgMar w:top="1701" w:right="1134" w:bottom="850" w:left="1134" w:header="708" w:footer="708" w:gutter="0"/>
          <w:cols w:space="708"/>
          <w:docGrid w:linePitch="360"/>
        </w:sectPr>
      </w:pPr>
    </w:p>
    <w:p w:rsidR="00A27B4C" w:rsidRPr="00416FF7" w:rsidRDefault="00A27B4C" w:rsidP="00A27B4C">
      <w:pPr>
        <w:spacing w:after="0" w:line="240" w:lineRule="auto"/>
        <w:jc w:val="both"/>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lastRenderedPageBreak/>
        <w:t>Статья 34. Территориальная зона СХ.1 – Зона сельскохозяйственного использования</w:t>
      </w:r>
    </w:p>
    <w:p w:rsidR="00A27B4C" w:rsidRPr="00416FF7" w:rsidRDefault="00A27B4C" w:rsidP="00A27B4C">
      <w:pPr>
        <w:spacing w:after="0" w:line="240" w:lineRule="auto"/>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Виды разрешенного использования земельных участков и объектов капитального строительства:</w:t>
      </w:r>
    </w:p>
    <w:tbl>
      <w:tblPr>
        <w:tblW w:w="5000" w:type="pct"/>
        <w:tblLook w:val="0000" w:firstRow="0" w:lastRow="0" w:firstColumn="0" w:lastColumn="0" w:noHBand="0" w:noVBand="0"/>
      </w:tblPr>
      <w:tblGrid>
        <w:gridCol w:w="680"/>
        <w:gridCol w:w="3727"/>
        <w:gridCol w:w="4938"/>
      </w:tblGrid>
      <w:tr w:rsidR="00A27B4C" w:rsidRPr="00416FF7" w:rsidTr="003B397E">
        <w:trPr>
          <w:tblHeader/>
        </w:trPr>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Код</w:t>
            </w:r>
          </w:p>
        </w:tc>
        <w:tc>
          <w:tcPr>
            <w:tcW w:w="1994" w:type="pct"/>
            <w:tcBorders>
              <w:top w:val="single" w:sz="4" w:space="0" w:color="000000"/>
              <w:left w:val="single" w:sz="4" w:space="0" w:color="000000"/>
              <w:bottom w:val="single" w:sz="4" w:space="0" w:color="000000"/>
            </w:tcBorders>
            <w:shd w:val="clear" w:color="auto" w:fill="auto"/>
            <w:vAlign w:val="center"/>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 xml:space="preserve">Вид разрешенного использования </w:t>
            </w:r>
            <w:r w:rsidRPr="00416FF7">
              <w:rPr>
                <w:rFonts w:ascii="Times New Roman" w:eastAsia="Arial" w:hAnsi="Times New Roman" w:cs="Times New Roman"/>
                <w:b/>
                <w:bCs/>
                <w:sz w:val="24"/>
                <w:szCs w:val="24"/>
                <w:lang w:eastAsia="ar-SA"/>
              </w:rPr>
              <w:br/>
              <w:t xml:space="preserve">земельных участков и объектов </w:t>
            </w:r>
            <w:r w:rsidRPr="00416FF7">
              <w:rPr>
                <w:rFonts w:ascii="Times New Roman" w:eastAsia="Arial" w:hAnsi="Times New Roman" w:cs="Times New Roman"/>
                <w:b/>
                <w:bCs/>
                <w:sz w:val="24"/>
                <w:szCs w:val="24"/>
                <w:lang w:eastAsia="ar-SA"/>
              </w:rPr>
              <w:br/>
              <w:t>капитального строительства</w:t>
            </w:r>
          </w:p>
        </w:tc>
        <w:tc>
          <w:tcPr>
            <w:tcW w:w="2642" w:type="pct"/>
            <w:tcBorders>
              <w:top w:val="single" w:sz="4" w:space="0" w:color="000000"/>
              <w:left w:val="single" w:sz="4" w:space="0" w:color="000000"/>
              <w:bottom w:val="single" w:sz="4" w:space="0" w:color="000000"/>
              <w:right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Описание вида разрешенного использования земельного участка</w:t>
            </w: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ind w:firstLine="540"/>
              <w:jc w:val="both"/>
              <w:rPr>
                <w:rFonts w:ascii="Times New Roman" w:eastAsia="Arial" w:hAnsi="Times New Roman" w:cs="Times New Roman"/>
                <w:b/>
                <w:bCs/>
                <w:sz w:val="24"/>
                <w:szCs w:val="24"/>
                <w:lang w:eastAsia="ar-SA"/>
              </w:rPr>
            </w:pPr>
          </w:p>
        </w:tc>
        <w:tc>
          <w:tcPr>
            <w:tcW w:w="1994"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widowControl w:val="0"/>
              <w:suppressAutoHyphens/>
              <w:autoSpaceDE w:val="0"/>
              <w:spacing w:after="0" w:line="240" w:lineRule="auto"/>
              <w:ind w:firstLine="540"/>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Основные</w:t>
            </w:r>
          </w:p>
        </w:tc>
        <w:tc>
          <w:tcPr>
            <w:tcW w:w="2642"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widowControl w:val="0"/>
              <w:suppressAutoHyphens/>
              <w:autoSpaceDE w:val="0"/>
              <w:snapToGrid w:val="0"/>
              <w:spacing w:after="0" w:line="240" w:lineRule="auto"/>
              <w:ind w:firstLine="540"/>
              <w:jc w:val="both"/>
              <w:rPr>
                <w:rFonts w:ascii="Times New Roman" w:eastAsia="Arial" w:hAnsi="Times New Roman" w:cs="Times New Roman"/>
                <w:b/>
                <w:bCs/>
                <w:sz w:val="24"/>
                <w:szCs w:val="24"/>
                <w:lang w:eastAsia="ar-SA"/>
              </w:rPr>
            </w:pP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1.0</w:t>
            </w:r>
          </w:p>
        </w:tc>
        <w:tc>
          <w:tcPr>
            <w:tcW w:w="1994"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Сельскохозяйственное использование</w:t>
            </w:r>
          </w:p>
        </w:tc>
        <w:tc>
          <w:tcPr>
            <w:tcW w:w="2642"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Ведение сельского хозяйства.</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Содержание данного вида разрешенного использования включает в </w:t>
            </w:r>
            <w:r w:rsidRPr="00562822">
              <w:rPr>
                <w:rFonts w:ascii="Times New Roman" w:hAnsi="Times New Roman" w:cs="Times New Roman"/>
                <w:sz w:val="24"/>
                <w:szCs w:val="24"/>
              </w:rPr>
              <w:t xml:space="preserve">себя содержание видов разрешенного использования с </w:t>
            </w:r>
            <w:hyperlink r:id="rId39" w:history="1">
              <w:r w:rsidRPr="00562822">
                <w:rPr>
                  <w:rFonts w:ascii="Times New Roman" w:hAnsi="Times New Roman" w:cs="Times New Roman"/>
                  <w:sz w:val="24"/>
                  <w:szCs w:val="24"/>
                </w:rPr>
                <w:t>кодами 1.1</w:t>
              </w:r>
            </w:hyperlink>
            <w:r w:rsidRPr="00562822">
              <w:rPr>
                <w:rFonts w:ascii="Times New Roman" w:hAnsi="Times New Roman" w:cs="Times New Roman"/>
                <w:sz w:val="24"/>
                <w:szCs w:val="24"/>
              </w:rPr>
              <w:t xml:space="preserve"> - </w:t>
            </w:r>
            <w:hyperlink r:id="rId40" w:history="1">
              <w:r w:rsidRPr="00562822">
                <w:rPr>
                  <w:rFonts w:ascii="Times New Roman" w:hAnsi="Times New Roman" w:cs="Times New Roman"/>
                  <w:sz w:val="24"/>
                  <w:szCs w:val="24"/>
                </w:rPr>
                <w:t>1.18</w:t>
              </w:r>
            </w:hyperlink>
            <w:r w:rsidRPr="00562822">
              <w:rPr>
                <w:rFonts w:ascii="Times New Roman" w:hAnsi="Times New Roman" w:cs="Times New Roman"/>
                <w:sz w:val="24"/>
                <w:szCs w:val="24"/>
              </w:rPr>
              <w:t xml:space="preserve">, в том числе размещение </w:t>
            </w:r>
            <w:r w:rsidRPr="00416FF7">
              <w:rPr>
                <w:rFonts w:ascii="Times New Roman" w:hAnsi="Times New Roman" w:cs="Times New Roman"/>
                <w:sz w:val="24"/>
                <w:szCs w:val="24"/>
              </w:rPr>
              <w:t>зданий и сооружений, используемых для хранения и переработки сельскохозяйственной продукции</w:t>
            </w: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3.1</w:t>
            </w:r>
          </w:p>
        </w:tc>
        <w:tc>
          <w:tcPr>
            <w:tcW w:w="1994"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Коммунальное обслуживание</w:t>
            </w:r>
          </w:p>
        </w:tc>
        <w:tc>
          <w:tcPr>
            <w:tcW w:w="2642"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13.1</w:t>
            </w:r>
          </w:p>
        </w:tc>
        <w:tc>
          <w:tcPr>
            <w:tcW w:w="1994"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Ведение огородничества</w:t>
            </w:r>
          </w:p>
        </w:tc>
        <w:tc>
          <w:tcPr>
            <w:tcW w:w="2642"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деятельности, связанной с выращиванием ягодных, овощных, бахчевых или иных сельскохозяйственных культур и картофеля;</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13.2</w:t>
            </w:r>
          </w:p>
        </w:tc>
        <w:tc>
          <w:tcPr>
            <w:tcW w:w="1994"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Ведение садоводства</w:t>
            </w:r>
          </w:p>
        </w:tc>
        <w:tc>
          <w:tcPr>
            <w:tcW w:w="2642"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деятельности, связанной с выращиванием плодовых, ягодных, овощных, бахчевых или иных сельскохозяйственных культур и картофеля;</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садового дома, предназначенного для отдыха и не подлежащего разделу на квартиры;</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lastRenderedPageBreak/>
              <w:t>размещение хозяйственных строений и сооружений</w:t>
            </w: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p>
        </w:tc>
        <w:tc>
          <w:tcPr>
            <w:tcW w:w="1994"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b/>
                <w:sz w:val="24"/>
                <w:szCs w:val="24"/>
                <w:lang w:eastAsia="ru-RU"/>
              </w:rPr>
              <w:t>Вспомогательные</w:t>
            </w:r>
          </w:p>
        </w:tc>
        <w:tc>
          <w:tcPr>
            <w:tcW w:w="2642"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3.1</w:t>
            </w:r>
          </w:p>
        </w:tc>
        <w:tc>
          <w:tcPr>
            <w:tcW w:w="1994"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416FF7">
              <w:rPr>
                <w:rFonts w:ascii="Times New Roman" w:eastAsia="Times New Roman" w:hAnsi="Times New Roman" w:cs="Times New Roman"/>
                <w:sz w:val="24"/>
                <w:szCs w:val="24"/>
                <w:lang w:eastAsia="ru-RU"/>
              </w:rPr>
              <w:t>Коммунальное обслуживание</w:t>
            </w:r>
          </w:p>
        </w:tc>
        <w:tc>
          <w:tcPr>
            <w:tcW w:w="2642"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bl>
    <w:p w:rsidR="00CB2CD2" w:rsidRDefault="00CB2CD2" w:rsidP="00A27B4C">
      <w:pPr>
        <w:spacing w:before="120" w:after="120" w:line="240" w:lineRule="auto"/>
        <w:ind w:firstLine="567"/>
        <w:jc w:val="both"/>
        <w:rPr>
          <w:rFonts w:ascii="Times New Roman" w:eastAsia="Times New Roman" w:hAnsi="Times New Roman" w:cs="Times New Roman"/>
          <w:sz w:val="24"/>
          <w:szCs w:val="24"/>
          <w:lang w:eastAsia="zh-CN"/>
        </w:rPr>
        <w:sectPr w:rsidR="00CB2CD2" w:rsidSect="003B397E">
          <w:pgSz w:w="11906" w:h="16838"/>
          <w:pgMar w:top="1134" w:right="850" w:bottom="1134" w:left="1701" w:header="708" w:footer="708" w:gutter="0"/>
          <w:cols w:space="708"/>
          <w:docGrid w:linePitch="360"/>
        </w:sectPr>
      </w:pPr>
    </w:p>
    <w:p w:rsidR="00CB2CD2" w:rsidRPr="00416FF7" w:rsidRDefault="00CB2CD2" w:rsidP="00CB2CD2">
      <w:pPr>
        <w:spacing w:before="120" w:after="120" w:line="240" w:lineRule="auto"/>
        <w:ind w:firstLine="567"/>
        <w:jc w:val="both"/>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lastRenderedPageBreak/>
        <w:tab/>
      </w:r>
      <w:r w:rsidRPr="00416FF7">
        <w:rPr>
          <w:rFonts w:ascii="Times New Roman" w:eastAsia="Times New Roman" w:hAnsi="Times New Roman" w:cs="Times New Roman"/>
          <w:sz w:val="24"/>
          <w:szCs w:val="24"/>
          <w:lang w:eastAsia="zh-CN"/>
        </w:rPr>
        <w:t>2. Предельные размеры земельных участков и предельные параметры разрешенного строительства, реконструкции объектов капитального строительства территориальной зоны СХ.1: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544"/>
        <w:gridCol w:w="1679"/>
        <w:gridCol w:w="1679"/>
        <w:gridCol w:w="1903"/>
        <w:gridCol w:w="1904"/>
        <w:gridCol w:w="1976"/>
        <w:gridCol w:w="2210"/>
      </w:tblGrid>
      <w:tr w:rsidR="00CB2CD2" w:rsidRPr="00416FF7" w:rsidTr="004509AE">
        <w:trPr>
          <w:trHeight w:val="758"/>
        </w:trPr>
        <w:tc>
          <w:tcPr>
            <w:tcW w:w="281" w:type="pct"/>
            <w:vMerge w:val="restar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754" w:type="pct"/>
            <w:vMerge w:val="restart"/>
          </w:tcPr>
          <w:p w:rsidR="00CB2CD2" w:rsidRPr="00416FF7" w:rsidRDefault="00CB2CD2" w:rsidP="00B17E20">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Вид разрешенного использования земельных участков и объектов капитального строительства</w:t>
            </w:r>
          </w:p>
        </w:tc>
        <w:tc>
          <w:tcPr>
            <w:tcW w:w="1130" w:type="pct"/>
            <w:gridSpan w:val="2"/>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Площадь земельных участков</w:t>
            </w:r>
          </w:p>
        </w:tc>
        <w:tc>
          <w:tcPr>
            <w:tcW w:w="706" w:type="pct"/>
            <w:vMerge w:val="restar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706" w:type="pct"/>
            <w:vMerge w:val="restar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Минимальный отступ от красной линии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612" w:type="pct"/>
            <w:vMerge w:val="restar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Предельная (максимальная) высота объектов капитального строительства</w:t>
            </w:r>
          </w:p>
        </w:tc>
        <w:tc>
          <w:tcPr>
            <w:tcW w:w="810" w:type="pct"/>
            <w:vMerge w:val="restar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Максимальный процент застройки в границах земельного участка</w:t>
            </w:r>
          </w:p>
        </w:tc>
      </w:tr>
      <w:tr w:rsidR="00CB2CD2" w:rsidRPr="00416FF7" w:rsidTr="004509AE">
        <w:trPr>
          <w:cantSplit/>
          <w:trHeight w:val="1134"/>
        </w:trPr>
        <w:tc>
          <w:tcPr>
            <w:tcW w:w="281" w:type="pct"/>
            <w:vMerge/>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p>
        </w:tc>
        <w:tc>
          <w:tcPr>
            <w:tcW w:w="754" w:type="pct"/>
            <w:vMerge/>
          </w:tcPr>
          <w:p w:rsidR="00CB2CD2" w:rsidRPr="00416FF7" w:rsidRDefault="00CB2CD2" w:rsidP="00B17E20">
            <w:pPr>
              <w:spacing w:after="0" w:line="240" w:lineRule="auto"/>
              <w:jc w:val="center"/>
              <w:rPr>
                <w:rFonts w:ascii="Times New Roman" w:eastAsia="Times New Roman" w:hAnsi="Times New Roman" w:cs="Times New Roman"/>
                <w:b/>
                <w:bCs/>
                <w:sz w:val="24"/>
                <w:szCs w:val="24"/>
                <w:lang w:eastAsia="zh-CN"/>
              </w:rPr>
            </w:pPr>
          </w:p>
        </w:tc>
        <w:tc>
          <w:tcPr>
            <w:tcW w:w="565" w:type="pct"/>
            <w:textDirection w:val="btLr"/>
          </w:tcPr>
          <w:p w:rsidR="00CB2CD2" w:rsidRPr="00416FF7" w:rsidRDefault="00CB2CD2" w:rsidP="004509A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Минимальная </w:t>
            </w:r>
          </w:p>
        </w:tc>
        <w:tc>
          <w:tcPr>
            <w:tcW w:w="565" w:type="pct"/>
            <w:shd w:val="clear" w:color="auto" w:fill="auto"/>
            <w:textDirection w:val="btLr"/>
          </w:tcPr>
          <w:p w:rsidR="00CB2CD2" w:rsidRPr="00416FF7" w:rsidRDefault="00CB2CD2" w:rsidP="004509A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Максимальная</w:t>
            </w:r>
          </w:p>
        </w:tc>
        <w:tc>
          <w:tcPr>
            <w:tcW w:w="706" w:type="pct"/>
            <w:vMerge/>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p>
        </w:tc>
        <w:tc>
          <w:tcPr>
            <w:tcW w:w="706" w:type="pct"/>
            <w:vMerge/>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p>
        </w:tc>
        <w:tc>
          <w:tcPr>
            <w:tcW w:w="612" w:type="pct"/>
            <w:vMerge/>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p>
        </w:tc>
        <w:tc>
          <w:tcPr>
            <w:tcW w:w="810" w:type="pct"/>
            <w:vMerge/>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p>
        </w:tc>
      </w:tr>
      <w:tr w:rsidR="00CB2CD2" w:rsidRPr="00416FF7" w:rsidTr="004509AE">
        <w:trPr>
          <w:trHeight w:val="269"/>
          <w:tblHeader/>
        </w:trPr>
        <w:tc>
          <w:tcPr>
            <w:tcW w:w="281" w:type="pc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1</w:t>
            </w:r>
          </w:p>
        </w:tc>
        <w:tc>
          <w:tcPr>
            <w:tcW w:w="754" w:type="pct"/>
          </w:tcPr>
          <w:p w:rsidR="00CB2CD2" w:rsidRPr="00416FF7" w:rsidRDefault="00CB2CD2" w:rsidP="00B17E20">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2</w:t>
            </w:r>
          </w:p>
        </w:tc>
        <w:tc>
          <w:tcPr>
            <w:tcW w:w="565" w:type="pc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3</w:t>
            </w:r>
          </w:p>
        </w:tc>
        <w:tc>
          <w:tcPr>
            <w:tcW w:w="565" w:type="pct"/>
            <w:shd w:val="clear" w:color="auto" w:fill="auto"/>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4</w:t>
            </w:r>
          </w:p>
        </w:tc>
        <w:tc>
          <w:tcPr>
            <w:tcW w:w="706" w:type="pc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5</w:t>
            </w:r>
          </w:p>
        </w:tc>
        <w:tc>
          <w:tcPr>
            <w:tcW w:w="706" w:type="pc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6</w:t>
            </w:r>
          </w:p>
        </w:tc>
        <w:tc>
          <w:tcPr>
            <w:tcW w:w="612" w:type="pc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7</w:t>
            </w:r>
          </w:p>
        </w:tc>
        <w:tc>
          <w:tcPr>
            <w:tcW w:w="810" w:type="pc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8</w:t>
            </w:r>
          </w:p>
        </w:tc>
      </w:tr>
      <w:tr w:rsidR="00CB2CD2" w:rsidRPr="00416FF7" w:rsidTr="004509AE">
        <w:tc>
          <w:tcPr>
            <w:tcW w:w="281"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p>
        </w:tc>
        <w:tc>
          <w:tcPr>
            <w:tcW w:w="4719" w:type="pct"/>
            <w:gridSpan w:val="7"/>
          </w:tcPr>
          <w:p w:rsidR="00CB2CD2" w:rsidRPr="00416FF7" w:rsidRDefault="00CB2CD2" w:rsidP="00B17E20">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r>
      <w:tr w:rsidR="00CB2CD2" w:rsidRPr="00416FF7" w:rsidTr="004509AE">
        <w:tc>
          <w:tcPr>
            <w:tcW w:w="281" w:type="pct"/>
            <w:tcBorders>
              <w:top w:val="single" w:sz="4" w:space="0" w:color="000000"/>
              <w:left w:val="single" w:sz="4" w:space="0" w:color="000000"/>
              <w:bottom w:val="single" w:sz="4" w:space="0" w:color="000000"/>
            </w:tcBorders>
          </w:tcPr>
          <w:p w:rsidR="00CB2CD2" w:rsidRPr="00416FF7" w:rsidRDefault="00CB2CD2"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1.0</w:t>
            </w:r>
          </w:p>
        </w:tc>
        <w:tc>
          <w:tcPr>
            <w:tcW w:w="754" w:type="pct"/>
            <w:tcBorders>
              <w:top w:val="single" w:sz="4" w:space="0" w:color="auto"/>
              <w:left w:val="single" w:sz="4" w:space="0" w:color="auto"/>
              <w:bottom w:val="single" w:sz="4" w:space="0" w:color="auto"/>
              <w:right w:val="single" w:sz="4" w:space="0" w:color="auto"/>
            </w:tcBorders>
          </w:tcPr>
          <w:p w:rsidR="00CB2CD2" w:rsidRPr="00416FF7" w:rsidRDefault="00CB2CD2" w:rsidP="00B17E2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Сельскохозяйственное использование</w:t>
            </w:r>
          </w:p>
        </w:tc>
        <w:tc>
          <w:tcPr>
            <w:tcW w:w="565"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65"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706"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3 м</w:t>
            </w:r>
          </w:p>
        </w:tc>
        <w:tc>
          <w:tcPr>
            <w:tcW w:w="706"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5 м</w:t>
            </w:r>
          </w:p>
        </w:tc>
        <w:tc>
          <w:tcPr>
            <w:tcW w:w="612"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810"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CB2CD2" w:rsidRPr="00416FF7" w:rsidTr="004509AE">
        <w:trPr>
          <w:trHeight w:val="2627"/>
        </w:trPr>
        <w:tc>
          <w:tcPr>
            <w:tcW w:w="281" w:type="pct"/>
            <w:tcBorders>
              <w:top w:val="single" w:sz="4" w:space="0" w:color="000000"/>
              <w:left w:val="single" w:sz="4" w:space="0" w:color="000000"/>
              <w:bottom w:val="single" w:sz="4" w:space="0" w:color="000000"/>
            </w:tcBorders>
          </w:tcPr>
          <w:p w:rsidR="00CB2CD2" w:rsidRPr="00416FF7" w:rsidRDefault="00CB2CD2"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lastRenderedPageBreak/>
              <w:t>3.1</w:t>
            </w:r>
          </w:p>
        </w:tc>
        <w:tc>
          <w:tcPr>
            <w:tcW w:w="754" w:type="pct"/>
            <w:tcBorders>
              <w:top w:val="single" w:sz="4" w:space="0" w:color="auto"/>
              <w:left w:val="single" w:sz="4" w:space="0" w:color="auto"/>
              <w:bottom w:val="single" w:sz="4" w:space="0" w:color="auto"/>
              <w:right w:val="single" w:sz="4" w:space="0" w:color="auto"/>
            </w:tcBorders>
          </w:tcPr>
          <w:p w:rsidR="00CB2CD2" w:rsidRPr="00416FF7" w:rsidRDefault="00CB2CD2" w:rsidP="00B17E20">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Коммунальное обслуживание*</w:t>
            </w:r>
          </w:p>
        </w:tc>
        <w:tc>
          <w:tcPr>
            <w:tcW w:w="565"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65"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706"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объектов инженерно-технического обеспечения – 0 м,</w:t>
            </w:r>
          </w:p>
          <w:p w:rsidR="00CB2CD2" w:rsidRPr="00416FF7" w:rsidRDefault="00CB2CD2" w:rsidP="004509A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хозяйственных построек – 1 м,</w:t>
            </w:r>
          </w:p>
          <w:p w:rsidR="00CB2CD2" w:rsidRPr="00416FF7" w:rsidRDefault="00CB2CD2" w:rsidP="004509A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других объектов капитального строительства – 3 м</w:t>
            </w:r>
          </w:p>
        </w:tc>
        <w:tc>
          <w:tcPr>
            <w:tcW w:w="706"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объектов инженерно-технического обеспечения – 0 м,</w:t>
            </w:r>
          </w:p>
          <w:p w:rsidR="00CB2CD2" w:rsidRPr="00416FF7" w:rsidRDefault="00CB2CD2" w:rsidP="004509A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других объектов капитального строительства – 5 м</w:t>
            </w:r>
          </w:p>
        </w:tc>
        <w:tc>
          <w:tcPr>
            <w:tcW w:w="612"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810"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в случае размещения на земельном участке только объектов инженерно-технического обеспечения – 100 %,</w:t>
            </w:r>
          </w:p>
          <w:p w:rsidR="00CB2CD2" w:rsidRPr="00416FF7" w:rsidRDefault="00CB2CD2" w:rsidP="004509A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в случае размещения на земельном участке иных объектов – 80 %</w:t>
            </w:r>
          </w:p>
        </w:tc>
      </w:tr>
      <w:tr w:rsidR="00CB2CD2" w:rsidRPr="00416FF7" w:rsidTr="004509AE">
        <w:tc>
          <w:tcPr>
            <w:tcW w:w="281" w:type="pct"/>
            <w:tcBorders>
              <w:top w:val="single" w:sz="4" w:space="0" w:color="000000"/>
              <w:left w:val="single" w:sz="4" w:space="0" w:color="000000"/>
              <w:bottom w:val="single" w:sz="4" w:space="0" w:color="000000"/>
            </w:tcBorders>
          </w:tcPr>
          <w:p w:rsidR="00CB2CD2" w:rsidRPr="00416FF7" w:rsidRDefault="00CB2CD2"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13.1</w:t>
            </w:r>
          </w:p>
        </w:tc>
        <w:tc>
          <w:tcPr>
            <w:tcW w:w="754"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Ведение огородничества</w:t>
            </w:r>
          </w:p>
        </w:tc>
        <w:tc>
          <w:tcPr>
            <w:tcW w:w="565"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400 м²</w:t>
            </w:r>
          </w:p>
        </w:tc>
        <w:tc>
          <w:tcPr>
            <w:tcW w:w="565"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3000 м²</w:t>
            </w:r>
          </w:p>
        </w:tc>
        <w:tc>
          <w:tcPr>
            <w:tcW w:w="706"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3 м</w:t>
            </w:r>
          </w:p>
        </w:tc>
        <w:tc>
          <w:tcPr>
            <w:tcW w:w="706"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5 м</w:t>
            </w:r>
          </w:p>
        </w:tc>
        <w:tc>
          <w:tcPr>
            <w:tcW w:w="612"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9 м</w:t>
            </w:r>
          </w:p>
        </w:tc>
        <w:tc>
          <w:tcPr>
            <w:tcW w:w="810"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both"/>
              <w:rPr>
                <w:rFonts w:ascii="Times New Roman" w:hAnsi="Times New Roman" w:cs="Times New Roman"/>
                <w:sz w:val="24"/>
                <w:szCs w:val="24"/>
              </w:rPr>
            </w:pPr>
            <w:r w:rsidRPr="00416FF7">
              <w:rPr>
                <w:rFonts w:ascii="Times New Roman" w:eastAsia="Times New Roman" w:hAnsi="Times New Roman" w:cs="Times New Roman"/>
                <w:sz w:val="24"/>
                <w:szCs w:val="24"/>
                <w:lang w:eastAsia="zh-CN"/>
              </w:rPr>
              <w:t>15 % при размере земельного участка 800 м² и менее 10 % при размере земельного участка более 800 м²</w:t>
            </w:r>
          </w:p>
        </w:tc>
      </w:tr>
      <w:tr w:rsidR="00CB2CD2" w:rsidRPr="00416FF7" w:rsidTr="004509AE">
        <w:tc>
          <w:tcPr>
            <w:tcW w:w="281" w:type="pct"/>
            <w:tcBorders>
              <w:top w:val="single" w:sz="4" w:space="0" w:color="000000"/>
              <w:left w:val="single" w:sz="4" w:space="0" w:color="000000"/>
              <w:bottom w:val="single" w:sz="4" w:space="0" w:color="000000"/>
            </w:tcBorders>
          </w:tcPr>
          <w:p w:rsidR="00CB2CD2" w:rsidRPr="00416FF7" w:rsidRDefault="00CB2CD2"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13.2</w:t>
            </w:r>
          </w:p>
        </w:tc>
        <w:tc>
          <w:tcPr>
            <w:tcW w:w="754"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Ведение садоводства</w:t>
            </w:r>
          </w:p>
        </w:tc>
        <w:tc>
          <w:tcPr>
            <w:tcW w:w="565"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600 м²</w:t>
            </w:r>
          </w:p>
        </w:tc>
        <w:tc>
          <w:tcPr>
            <w:tcW w:w="565"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3000 м²</w:t>
            </w:r>
          </w:p>
        </w:tc>
        <w:tc>
          <w:tcPr>
            <w:tcW w:w="706"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3 м</w:t>
            </w:r>
          </w:p>
        </w:tc>
        <w:tc>
          <w:tcPr>
            <w:tcW w:w="706"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5 м</w:t>
            </w:r>
          </w:p>
        </w:tc>
        <w:tc>
          <w:tcPr>
            <w:tcW w:w="612"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9 м</w:t>
            </w:r>
          </w:p>
        </w:tc>
        <w:tc>
          <w:tcPr>
            <w:tcW w:w="810"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30 %</w:t>
            </w:r>
          </w:p>
        </w:tc>
      </w:tr>
      <w:tr w:rsidR="00CB2CD2" w:rsidRPr="00416FF7" w:rsidTr="004509AE">
        <w:tc>
          <w:tcPr>
            <w:tcW w:w="281" w:type="pct"/>
            <w:tcBorders>
              <w:top w:val="single" w:sz="4" w:space="0" w:color="000000"/>
              <w:left w:val="single" w:sz="4" w:space="0" w:color="000000"/>
              <w:bottom w:val="single" w:sz="4" w:space="0" w:color="000000"/>
            </w:tcBorders>
          </w:tcPr>
          <w:p w:rsidR="00CB2CD2" w:rsidRPr="00416FF7" w:rsidRDefault="00CB2CD2" w:rsidP="004509AE">
            <w:pPr>
              <w:spacing w:after="0" w:line="240" w:lineRule="auto"/>
              <w:rPr>
                <w:rFonts w:ascii="Times New Roman" w:eastAsia="Times New Roman" w:hAnsi="Times New Roman" w:cs="Times New Roman"/>
                <w:sz w:val="24"/>
                <w:szCs w:val="24"/>
                <w:lang w:eastAsia="ar-SA"/>
              </w:rPr>
            </w:pPr>
          </w:p>
        </w:tc>
        <w:tc>
          <w:tcPr>
            <w:tcW w:w="754" w:type="pct"/>
            <w:tcBorders>
              <w:top w:val="single" w:sz="4" w:space="0" w:color="000000"/>
              <w:left w:val="single" w:sz="4" w:space="0" w:color="000000"/>
              <w:bottom w:val="single" w:sz="4" w:space="0" w:color="000000"/>
            </w:tcBorders>
            <w:shd w:val="clear" w:color="auto" w:fill="auto"/>
          </w:tcPr>
          <w:p w:rsidR="00CB2CD2" w:rsidRPr="00416FF7" w:rsidRDefault="00CB2CD2" w:rsidP="004509A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b/>
                <w:sz w:val="24"/>
                <w:szCs w:val="24"/>
                <w:lang w:eastAsia="ar-SA"/>
              </w:rPr>
              <w:t>Вспомогательные</w:t>
            </w:r>
          </w:p>
        </w:tc>
        <w:tc>
          <w:tcPr>
            <w:tcW w:w="565"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p>
        </w:tc>
        <w:tc>
          <w:tcPr>
            <w:tcW w:w="565"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p>
        </w:tc>
        <w:tc>
          <w:tcPr>
            <w:tcW w:w="706"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rPr>
                <w:rFonts w:ascii="Times New Roman" w:hAnsi="Times New Roman" w:cs="Times New Roman"/>
                <w:sz w:val="24"/>
                <w:szCs w:val="24"/>
              </w:rPr>
            </w:pPr>
          </w:p>
        </w:tc>
        <w:tc>
          <w:tcPr>
            <w:tcW w:w="706"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rPr>
                <w:rFonts w:ascii="Times New Roman" w:hAnsi="Times New Roman" w:cs="Times New Roman"/>
                <w:sz w:val="24"/>
                <w:szCs w:val="24"/>
              </w:rPr>
            </w:pPr>
          </w:p>
        </w:tc>
        <w:tc>
          <w:tcPr>
            <w:tcW w:w="612"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rPr>
                <w:rFonts w:ascii="Times New Roman" w:hAnsi="Times New Roman" w:cs="Times New Roman"/>
                <w:sz w:val="24"/>
                <w:szCs w:val="24"/>
              </w:rPr>
            </w:pPr>
          </w:p>
        </w:tc>
        <w:tc>
          <w:tcPr>
            <w:tcW w:w="810"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rPr>
                <w:rFonts w:ascii="Times New Roman" w:hAnsi="Times New Roman" w:cs="Times New Roman"/>
                <w:sz w:val="24"/>
                <w:szCs w:val="24"/>
              </w:rPr>
            </w:pPr>
          </w:p>
        </w:tc>
      </w:tr>
      <w:tr w:rsidR="00CB2CD2" w:rsidRPr="00416FF7" w:rsidTr="004509AE">
        <w:tc>
          <w:tcPr>
            <w:tcW w:w="281" w:type="pct"/>
            <w:tcBorders>
              <w:top w:val="single" w:sz="4" w:space="0" w:color="000000"/>
              <w:left w:val="single" w:sz="4" w:space="0" w:color="000000"/>
              <w:bottom w:val="single" w:sz="4" w:space="0" w:color="000000"/>
            </w:tcBorders>
          </w:tcPr>
          <w:p w:rsidR="00CB2CD2" w:rsidRPr="00416FF7" w:rsidRDefault="00CB2CD2" w:rsidP="004509A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3.1</w:t>
            </w:r>
          </w:p>
        </w:tc>
        <w:tc>
          <w:tcPr>
            <w:tcW w:w="754" w:type="pct"/>
            <w:tcBorders>
              <w:top w:val="single" w:sz="4" w:space="0" w:color="000000"/>
              <w:left w:val="single" w:sz="4" w:space="0" w:color="000000"/>
              <w:bottom w:val="single" w:sz="4" w:space="0" w:color="000000"/>
            </w:tcBorders>
            <w:shd w:val="clear" w:color="auto" w:fill="auto"/>
          </w:tcPr>
          <w:p w:rsidR="00CB2CD2" w:rsidRPr="00416FF7" w:rsidRDefault="00CB2CD2" w:rsidP="004509A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Коммунальное обслуживание</w:t>
            </w:r>
          </w:p>
        </w:tc>
        <w:tc>
          <w:tcPr>
            <w:tcW w:w="565"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65"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706"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объектов инженерно-технического обеспечения - 0 м,</w:t>
            </w:r>
          </w:p>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хозяйственных построек - 1 м,</w:t>
            </w:r>
          </w:p>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xml:space="preserve">для других объектов капитального </w:t>
            </w:r>
            <w:r w:rsidRPr="00416FF7">
              <w:rPr>
                <w:rFonts w:ascii="Times New Roman" w:eastAsia="Times New Roman" w:hAnsi="Times New Roman" w:cs="Times New Roman"/>
                <w:sz w:val="24"/>
                <w:szCs w:val="24"/>
                <w:lang w:eastAsia="zh-CN"/>
              </w:rPr>
              <w:lastRenderedPageBreak/>
              <w:t>строительства - 3 м</w:t>
            </w:r>
          </w:p>
        </w:tc>
        <w:tc>
          <w:tcPr>
            <w:tcW w:w="706"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для объектов инженерно-технического обеспечения - 0 м,</w:t>
            </w:r>
          </w:p>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- 5 м</w:t>
            </w:r>
          </w:p>
        </w:tc>
        <w:tc>
          <w:tcPr>
            <w:tcW w:w="612" w:type="pct"/>
          </w:tcPr>
          <w:p w:rsidR="00CB2CD2" w:rsidRPr="00416FF7" w:rsidRDefault="00CB2CD2" w:rsidP="004509A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12 м</w:t>
            </w:r>
          </w:p>
        </w:tc>
        <w:tc>
          <w:tcPr>
            <w:tcW w:w="810"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только объектов инженерно-технического обеспечения - 100 %,</w:t>
            </w:r>
          </w:p>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xml:space="preserve">в случае размещения на земельном участке </w:t>
            </w:r>
            <w:r w:rsidRPr="00416FF7">
              <w:rPr>
                <w:rFonts w:ascii="Times New Roman" w:eastAsia="Times New Roman" w:hAnsi="Times New Roman" w:cs="Times New Roman"/>
                <w:sz w:val="24"/>
                <w:szCs w:val="24"/>
                <w:lang w:eastAsia="zh-CN"/>
              </w:rPr>
              <w:lastRenderedPageBreak/>
              <w:t>иных объектов - 80 %</w:t>
            </w:r>
          </w:p>
        </w:tc>
      </w:tr>
    </w:tbl>
    <w:p w:rsidR="00CB2CD2" w:rsidRPr="00416FF7" w:rsidRDefault="00CB2CD2" w:rsidP="00CB2CD2">
      <w:pPr>
        <w:spacing w:before="120" w:after="120" w:line="240" w:lineRule="auto"/>
        <w:ind w:firstLine="567"/>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 в случае формирования земельных участков для размещения линейных объектов - не подлежит установлению.</w:t>
      </w:r>
    </w:p>
    <w:p w:rsidR="00CB2CD2" w:rsidRDefault="00CB2CD2" w:rsidP="00CB2CD2">
      <w:pPr>
        <w:tabs>
          <w:tab w:val="left" w:pos="975"/>
        </w:tabs>
        <w:spacing w:before="120" w:after="120" w:line="240" w:lineRule="auto"/>
        <w:ind w:firstLine="567"/>
        <w:jc w:val="both"/>
        <w:rPr>
          <w:rFonts w:ascii="Times New Roman" w:eastAsia="Times New Roman" w:hAnsi="Times New Roman" w:cs="Times New Roman"/>
          <w:sz w:val="24"/>
          <w:szCs w:val="24"/>
          <w:lang w:eastAsia="zh-CN"/>
        </w:rPr>
      </w:pPr>
    </w:p>
    <w:p w:rsidR="00CB2CD2" w:rsidRPr="00CB2CD2" w:rsidRDefault="00CB2CD2" w:rsidP="00CB2CD2">
      <w:pPr>
        <w:tabs>
          <w:tab w:val="left" w:pos="975"/>
        </w:tabs>
        <w:rPr>
          <w:rFonts w:ascii="Times New Roman" w:eastAsia="Times New Roman" w:hAnsi="Times New Roman" w:cs="Times New Roman"/>
          <w:sz w:val="24"/>
          <w:szCs w:val="24"/>
          <w:lang w:eastAsia="zh-CN"/>
        </w:rPr>
        <w:sectPr w:rsidR="00CB2CD2" w:rsidRPr="00CB2CD2" w:rsidSect="00CB2CD2">
          <w:pgSz w:w="16838" w:h="11906" w:orient="landscape"/>
          <w:pgMar w:top="1701" w:right="1134" w:bottom="850" w:left="1134" w:header="708" w:footer="708" w:gutter="0"/>
          <w:cols w:space="708"/>
          <w:docGrid w:linePitch="360"/>
        </w:sectPr>
      </w:pPr>
      <w:r>
        <w:rPr>
          <w:rFonts w:ascii="Times New Roman" w:eastAsia="Times New Roman" w:hAnsi="Times New Roman" w:cs="Times New Roman"/>
          <w:sz w:val="24"/>
          <w:szCs w:val="24"/>
          <w:lang w:eastAsia="zh-CN"/>
        </w:rPr>
        <w:tab/>
      </w:r>
    </w:p>
    <w:p w:rsidR="00A27B4C" w:rsidRPr="00416FF7" w:rsidRDefault="00A27B4C" w:rsidP="00A27B4C">
      <w:pPr>
        <w:spacing w:after="0" w:line="240" w:lineRule="auto"/>
        <w:jc w:val="both"/>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lastRenderedPageBreak/>
        <w:t>Статья 35. Территориальная зона СХ.2 – Зона объектов крестьянского (фермерского) и личного подсобного хозяйства</w:t>
      </w:r>
    </w:p>
    <w:p w:rsidR="00A27B4C" w:rsidRPr="00416FF7" w:rsidRDefault="00A27B4C" w:rsidP="00A27B4C">
      <w:pPr>
        <w:spacing w:after="0" w:line="240" w:lineRule="auto"/>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Виды разрешенного использования земельных участков и объектов капитального строительства:</w:t>
      </w:r>
    </w:p>
    <w:tbl>
      <w:tblPr>
        <w:tblW w:w="5000" w:type="pct"/>
        <w:tblLook w:val="0000" w:firstRow="0" w:lastRow="0" w:firstColumn="0" w:lastColumn="0" w:noHBand="0" w:noVBand="0"/>
      </w:tblPr>
      <w:tblGrid>
        <w:gridCol w:w="680"/>
        <w:gridCol w:w="3645"/>
        <w:gridCol w:w="5020"/>
      </w:tblGrid>
      <w:tr w:rsidR="00A27B4C" w:rsidRPr="00416FF7" w:rsidTr="003B397E">
        <w:trPr>
          <w:tblHeader/>
        </w:trPr>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Код</w:t>
            </w:r>
          </w:p>
        </w:tc>
        <w:tc>
          <w:tcPr>
            <w:tcW w:w="1950" w:type="pct"/>
            <w:tcBorders>
              <w:top w:val="single" w:sz="4" w:space="0" w:color="000000"/>
              <w:left w:val="single" w:sz="4" w:space="0" w:color="000000"/>
              <w:bottom w:val="single" w:sz="4" w:space="0" w:color="000000"/>
            </w:tcBorders>
            <w:shd w:val="clear" w:color="auto" w:fill="auto"/>
            <w:vAlign w:val="center"/>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 xml:space="preserve">Вид разрешенного использования </w:t>
            </w:r>
            <w:r w:rsidRPr="00416FF7">
              <w:rPr>
                <w:rFonts w:ascii="Times New Roman" w:eastAsia="Arial" w:hAnsi="Times New Roman" w:cs="Times New Roman"/>
                <w:b/>
                <w:bCs/>
                <w:sz w:val="24"/>
                <w:szCs w:val="24"/>
                <w:lang w:eastAsia="ar-SA"/>
              </w:rPr>
              <w:br/>
              <w:t xml:space="preserve">земельных участков и объектов </w:t>
            </w:r>
            <w:r w:rsidRPr="00416FF7">
              <w:rPr>
                <w:rFonts w:ascii="Times New Roman" w:eastAsia="Arial" w:hAnsi="Times New Roman" w:cs="Times New Roman"/>
                <w:b/>
                <w:bCs/>
                <w:sz w:val="24"/>
                <w:szCs w:val="24"/>
                <w:lang w:eastAsia="ar-SA"/>
              </w:rPr>
              <w:br/>
              <w:t>капитального строительства</w:t>
            </w:r>
          </w:p>
        </w:tc>
        <w:tc>
          <w:tcPr>
            <w:tcW w:w="2686" w:type="pct"/>
            <w:tcBorders>
              <w:top w:val="single" w:sz="4" w:space="0" w:color="000000"/>
              <w:left w:val="single" w:sz="4" w:space="0" w:color="000000"/>
              <w:bottom w:val="single" w:sz="4" w:space="0" w:color="000000"/>
              <w:right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Описание вида разрешенного использования земельного участка</w:t>
            </w: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ind w:firstLine="540"/>
              <w:jc w:val="both"/>
              <w:rPr>
                <w:rFonts w:ascii="Times New Roman" w:eastAsia="Arial" w:hAnsi="Times New Roman" w:cs="Times New Roman"/>
                <w:b/>
                <w:bCs/>
                <w:sz w:val="24"/>
                <w:szCs w:val="24"/>
                <w:lang w:eastAsia="ar-SA"/>
              </w:rPr>
            </w:pPr>
          </w:p>
        </w:tc>
        <w:tc>
          <w:tcPr>
            <w:tcW w:w="1950"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widowControl w:val="0"/>
              <w:suppressAutoHyphens/>
              <w:autoSpaceDE w:val="0"/>
              <w:spacing w:after="0" w:line="240" w:lineRule="auto"/>
              <w:ind w:firstLine="540"/>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Основные</w:t>
            </w:r>
          </w:p>
        </w:tc>
        <w:tc>
          <w:tcPr>
            <w:tcW w:w="2686"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widowControl w:val="0"/>
              <w:suppressAutoHyphens/>
              <w:autoSpaceDE w:val="0"/>
              <w:snapToGrid w:val="0"/>
              <w:spacing w:after="0" w:line="240" w:lineRule="auto"/>
              <w:ind w:firstLine="540"/>
              <w:jc w:val="both"/>
              <w:rPr>
                <w:rFonts w:ascii="Times New Roman" w:eastAsia="Arial" w:hAnsi="Times New Roman" w:cs="Times New Roman"/>
                <w:b/>
                <w:bCs/>
                <w:sz w:val="24"/>
                <w:szCs w:val="24"/>
                <w:lang w:eastAsia="ar-SA"/>
              </w:rPr>
            </w:pP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1.2</w:t>
            </w:r>
          </w:p>
        </w:tc>
        <w:tc>
          <w:tcPr>
            <w:tcW w:w="1950"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Выращивание зерновых и иных сельскохозяйственных культур</w:t>
            </w:r>
          </w:p>
        </w:tc>
        <w:tc>
          <w:tcPr>
            <w:tcW w:w="268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1.3</w:t>
            </w:r>
          </w:p>
        </w:tc>
        <w:tc>
          <w:tcPr>
            <w:tcW w:w="1950"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Овощеводство</w:t>
            </w:r>
          </w:p>
        </w:tc>
        <w:tc>
          <w:tcPr>
            <w:tcW w:w="268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1.4</w:t>
            </w:r>
          </w:p>
        </w:tc>
        <w:tc>
          <w:tcPr>
            <w:tcW w:w="1950"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Выращивание тонизирующих, лекарственных, цветочных культур</w:t>
            </w:r>
          </w:p>
        </w:tc>
        <w:tc>
          <w:tcPr>
            <w:tcW w:w="268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1.5</w:t>
            </w:r>
          </w:p>
        </w:tc>
        <w:tc>
          <w:tcPr>
            <w:tcW w:w="1950"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Садоводство</w:t>
            </w:r>
          </w:p>
        </w:tc>
        <w:tc>
          <w:tcPr>
            <w:tcW w:w="268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1.6</w:t>
            </w:r>
          </w:p>
        </w:tc>
        <w:tc>
          <w:tcPr>
            <w:tcW w:w="1950"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Выращивание льна и конопли</w:t>
            </w:r>
          </w:p>
        </w:tc>
        <w:tc>
          <w:tcPr>
            <w:tcW w:w="268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хозяйственной деятельности, в том числе на сельскохозяйственных угодьях, связанной с выращиванием льна, конопли</w:t>
            </w:r>
          </w:p>
        </w:tc>
      </w:tr>
      <w:tr w:rsidR="00FB1EF3" w:rsidRPr="00416FF7" w:rsidTr="003B397E">
        <w:tc>
          <w:tcPr>
            <w:tcW w:w="364" w:type="pct"/>
            <w:tcBorders>
              <w:top w:val="single" w:sz="4" w:space="0" w:color="000000"/>
              <w:left w:val="single" w:sz="4" w:space="0" w:color="000000"/>
              <w:bottom w:val="single" w:sz="4" w:space="0" w:color="000000"/>
            </w:tcBorders>
          </w:tcPr>
          <w:p w:rsidR="00FB1EF3" w:rsidRPr="00416FF7" w:rsidRDefault="00FB1EF3" w:rsidP="00FB1EF3">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1.8</w:t>
            </w:r>
          </w:p>
        </w:tc>
        <w:tc>
          <w:tcPr>
            <w:tcW w:w="1950" w:type="pct"/>
            <w:tcBorders>
              <w:top w:val="single" w:sz="4" w:space="0" w:color="auto"/>
              <w:left w:val="single" w:sz="4" w:space="0" w:color="auto"/>
              <w:bottom w:val="single" w:sz="4" w:space="0" w:color="auto"/>
              <w:right w:val="single" w:sz="4" w:space="0" w:color="auto"/>
            </w:tcBorders>
          </w:tcPr>
          <w:p w:rsidR="00FB1EF3" w:rsidRPr="00416FF7" w:rsidRDefault="00FB1EF3" w:rsidP="00FB1EF3">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Скотоводство</w:t>
            </w:r>
          </w:p>
        </w:tc>
        <w:tc>
          <w:tcPr>
            <w:tcW w:w="2686" w:type="pct"/>
            <w:tcBorders>
              <w:top w:val="single" w:sz="4" w:space="0" w:color="auto"/>
              <w:left w:val="single" w:sz="4" w:space="0" w:color="auto"/>
              <w:bottom w:val="single" w:sz="4" w:space="0" w:color="auto"/>
              <w:right w:val="single" w:sz="4" w:space="0" w:color="auto"/>
            </w:tcBorders>
          </w:tcPr>
          <w:p w:rsidR="00FB1EF3" w:rsidRPr="00416FF7" w:rsidRDefault="00FB1EF3" w:rsidP="00FB1EF3">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FB1EF3" w:rsidRPr="00416FF7" w:rsidRDefault="00FB1EF3" w:rsidP="00FB1EF3">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FB1EF3" w:rsidRPr="00416FF7" w:rsidRDefault="00FB1EF3" w:rsidP="00FB1EF3">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разведение племенных животных, производство и использование племенной продукции (материала)</w:t>
            </w:r>
          </w:p>
        </w:tc>
      </w:tr>
      <w:tr w:rsidR="00FB1EF3" w:rsidRPr="00416FF7" w:rsidTr="003B397E">
        <w:tc>
          <w:tcPr>
            <w:tcW w:w="364" w:type="pct"/>
            <w:tcBorders>
              <w:top w:val="single" w:sz="4" w:space="0" w:color="000000"/>
              <w:left w:val="single" w:sz="4" w:space="0" w:color="000000"/>
              <w:bottom w:val="single" w:sz="4" w:space="0" w:color="000000"/>
            </w:tcBorders>
          </w:tcPr>
          <w:p w:rsidR="00FB1EF3" w:rsidRPr="00416FF7" w:rsidRDefault="00FB1EF3" w:rsidP="00FB1EF3">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1.9</w:t>
            </w:r>
          </w:p>
        </w:tc>
        <w:tc>
          <w:tcPr>
            <w:tcW w:w="1950" w:type="pct"/>
            <w:tcBorders>
              <w:top w:val="single" w:sz="4" w:space="0" w:color="auto"/>
              <w:left w:val="single" w:sz="4" w:space="0" w:color="auto"/>
              <w:bottom w:val="single" w:sz="4" w:space="0" w:color="auto"/>
              <w:right w:val="single" w:sz="4" w:space="0" w:color="auto"/>
            </w:tcBorders>
          </w:tcPr>
          <w:p w:rsidR="00FB1EF3" w:rsidRPr="00416FF7" w:rsidRDefault="00FB1EF3" w:rsidP="00FB1EF3">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Звероводство</w:t>
            </w:r>
          </w:p>
        </w:tc>
        <w:tc>
          <w:tcPr>
            <w:tcW w:w="2686" w:type="pct"/>
            <w:tcBorders>
              <w:top w:val="single" w:sz="4" w:space="0" w:color="auto"/>
              <w:left w:val="single" w:sz="4" w:space="0" w:color="auto"/>
              <w:bottom w:val="single" w:sz="4" w:space="0" w:color="auto"/>
              <w:right w:val="single" w:sz="4" w:space="0" w:color="auto"/>
            </w:tcBorders>
          </w:tcPr>
          <w:p w:rsidR="00FB1EF3" w:rsidRPr="00416FF7" w:rsidRDefault="00FB1EF3" w:rsidP="00FB1EF3">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хозяйственной деятельности, связанной с разведением в неволе ценных пушных зверей;</w:t>
            </w:r>
          </w:p>
          <w:p w:rsidR="00FB1EF3" w:rsidRPr="00416FF7" w:rsidRDefault="00FB1EF3" w:rsidP="00FB1EF3">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зданий, сооружений, используемых для содержания и разведения </w:t>
            </w:r>
            <w:r w:rsidRPr="00416FF7">
              <w:rPr>
                <w:rFonts w:ascii="Times New Roman" w:hAnsi="Times New Roman" w:cs="Times New Roman"/>
                <w:sz w:val="24"/>
                <w:szCs w:val="24"/>
              </w:rPr>
              <w:lastRenderedPageBreak/>
              <w:t>животных, производства, хранения и первичной переработки продукции;</w:t>
            </w:r>
          </w:p>
          <w:p w:rsidR="00FB1EF3" w:rsidRPr="00416FF7" w:rsidRDefault="00FB1EF3" w:rsidP="00FB1EF3">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разведение племенных животных, производство и использование племенной продукции (материала)</w:t>
            </w:r>
          </w:p>
        </w:tc>
      </w:tr>
      <w:tr w:rsidR="00FB1EF3" w:rsidRPr="00416FF7" w:rsidTr="003B397E">
        <w:tc>
          <w:tcPr>
            <w:tcW w:w="364" w:type="pct"/>
            <w:tcBorders>
              <w:top w:val="single" w:sz="4" w:space="0" w:color="000000"/>
              <w:left w:val="single" w:sz="4" w:space="0" w:color="000000"/>
              <w:bottom w:val="single" w:sz="4" w:space="0" w:color="000000"/>
            </w:tcBorders>
          </w:tcPr>
          <w:p w:rsidR="00FB1EF3" w:rsidRPr="00416FF7" w:rsidRDefault="00FB1EF3" w:rsidP="00FB1EF3">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lastRenderedPageBreak/>
              <w:t>1.10</w:t>
            </w:r>
          </w:p>
        </w:tc>
        <w:tc>
          <w:tcPr>
            <w:tcW w:w="1950" w:type="pct"/>
            <w:tcBorders>
              <w:top w:val="single" w:sz="4" w:space="0" w:color="auto"/>
              <w:left w:val="single" w:sz="4" w:space="0" w:color="auto"/>
              <w:bottom w:val="single" w:sz="4" w:space="0" w:color="auto"/>
              <w:right w:val="single" w:sz="4" w:space="0" w:color="auto"/>
            </w:tcBorders>
          </w:tcPr>
          <w:p w:rsidR="00FB1EF3" w:rsidRPr="00416FF7" w:rsidRDefault="00FB1EF3" w:rsidP="00FB1EF3">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Птицеводство</w:t>
            </w:r>
          </w:p>
        </w:tc>
        <w:tc>
          <w:tcPr>
            <w:tcW w:w="2686" w:type="pct"/>
            <w:tcBorders>
              <w:top w:val="single" w:sz="4" w:space="0" w:color="auto"/>
              <w:left w:val="single" w:sz="4" w:space="0" w:color="auto"/>
              <w:bottom w:val="single" w:sz="4" w:space="0" w:color="auto"/>
              <w:right w:val="single" w:sz="4" w:space="0" w:color="auto"/>
            </w:tcBorders>
          </w:tcPr>
          <w:p w:rsidR="00FB1EF3" w:rsidRPr="00416FF7" w:rsidRDefault="00FB1EF3" w:rsidP="00FB1EF3">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хозяйственной деятельности, связанной с разведением домашних пород птиц, в том числе водоплавающих;</w:t>
            </w:r>
          </w:p>
          <w:p w:rsidR="00FB1EF3" w:rsidRPr="00416FF7" w:rsidRDefault="00FB1EF3" w:rsidP="00FB1EF3">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FB1EF3" w:rsidRPr="00416FF7" w:rsidRDefault="00FB1EF3" w:rsidP="00FB1EF3">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разведение племенных животных, производство и использование племенной продукции (материала)</w:t>
            </w:r>
          </w:p>
        </w:tc>
      </w:tr>
      <w:tr w:rsidR="00FB1EF3" w:rsidRPr="00416FF7" w:rsidTr="003B397E">
        <w:tc>
          <w:tcPr>
            <w:tcW w:w="364" w:type="pct"/>
            <w:tcBorders>
              <w:top w:val="single" w:sz="4" w:space="0" w:color="000000"/>
              <w:left w:val="single" w:sz="4" w:space="0" w:color="000000"/>
              <w:bottom w:val="single" w:sz="4" w:space="0" w:color="000000"/>
            </w:tcBorders>
          </w:tcPr>
          <w:p w:rsidR="00FB1EF3" w:rsidRPr="00416FF7" w:rsidRDefault="00FB1EF3" w:rsidP="00FB1EF3">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1.11</w:t>
            </w:r>
          </w:p>
        </w:tc>
        <w:tc>
          <w:tcPr>
            <w:tcW w:w="1950" w:type="pct"/>
            <w:tcBorders>
              <w:top w:val="single" w:sz="4" w:space="0" w:color="auto"/>
              <w:left w:val="single" w:sz="4" w:space="0" w:color="auto"/>
              <w:bottom w:val="single" w:sz="4" w:space="0" w:color="auto"/>
              <w:right w:val="single" w:sz="4" w:space="0" w:color="auto"/>
            </w:tcBorders>
          </w:tcPr>
          <w:p w:rsidR="00FB1EF3" w:rsidRPr="00416FF7" w:rsidRDefault="00FB1EF3" w:rsidP="00FB1EF3">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Свиноводство</w:t>
            </w:r>
          </w:p>
        </w:tc>
        <w:tc>
          <w:tcPr>
            <w:tcW w:w="2686" w:type="pct"/>
            <w:tcBorders>
              <w:top w:val="single" w:sz="4" w:space="0" w:color="auto"/>
              <w:left w:val="single" w:sz="4" w:space="0" w:color="auto"/>
              <w:bottom w:val="single" w:sz="4" w:space="0" w:color="auto"/>
              <w:right w:val="single" w:sz="4" w:space="0" w:color="auto"/>
            </w:tcBorders>
          </w:tcPr>
          <w:p w:rsidR="00FB1EF3" w:rsidRPr="00416FF7" w:rsidRDefault="00FB1EF3" w:rsidP="00FB1EF3">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хозяйственной деятельности, связанной с разведением свиней;</w:t>
            </w:r>
          </w:p>
          <w:p w:rsidR="00FB1EF3" w:rsidRPr="00416FF7" w:rsidRDefault="00FB1EF3" w:rsidP="00FB1EF3">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FB1EF3" w:rsidRPr="00416FF7" w:rsidRDefault="00FB1EF3" w:rsidP="00FB1EF3">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разведение племенных животных, производство и использование племенной продукции (материала)</w:t>
            </w:r>
          </w:p>
        </w:tc>
      </w:tr>
      <w:tr w:rsidR="00FB1EF3" w:rsidRPr="00416FF7" w:rsidTr="003B397E">
        <w:tc>
          <w:tcPr>
            <w:tcW w:w="364" w:type="pct"/>
            <w:tcBorders>
              <w:top w:val="single" w:sz="4" w:space="0" w:color="000000"/>
              <w:left w:val="single" w:sz="4" w:space="0" w:color="000000"/>
              <w:bottom w:val="single" w:sz="4" w:space="0" w:color="000000"/>
            </w:tcBorders>
          </w:tcPr>
          <w:p w:rsidR="00FB1EF3" w:rsidRPr="00416FF7" w:rsidRDefault="00FB1EF3" w:rsidP="00FB1EF3">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1.12</w:t>
            </w:r>
          </w:p>
        </w:tc>
        <w:tc>
          <w:tcPr>
            <w:tcW w:w="1950" w:type="pct"/>
            <w:tcBorders>
              <w:top w:val="single" w:sz="4" w:space="0" w:color="auto"/>
              <w:left w:val="single" w:sz="4" w:space="0" w:color="auto"/>
              <w:bottom w:val="single" w:sz="4" w:space="0" w:color="auto"/>
              <w:right w:val="single" w:sz="4" w:space="0" w:color="auto"/>
            </w:tcBorders>
          </w:tcPr>
          <w:p w:rsidR="00FB1EF3" w:rsidRPr="00416FF7" w:rsidRDefault="00FB1EF3" w:rsidP="00FB1EF3">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Пчеловодство</w:t>
            </w:r>
          </w:p>
        </w:tc>
        <w:tc>
          <w:tcPr>
            <w:tcW w:w="2686" w:type="pct"/>
            <w:tcBorders>
              <w:top w:val="single" w:sz="4" w:space="0" w:color="auto"/>
              <w:left w:val="single" w:sz="4" w:space="0" w:color="auto"/>
              <w:bottom w:val="single" w:sz="4" w:space="0" w:color="auto"/>
              <w:right w:val="single" w:sz="4" w:space="0" w:color="auto"/>
            </w:tcBorders>
          </w:tcPr>
          <w:p w:rsidR="00FB1EF3" w:rsidRPr="00416FF7" w:rsidRDefault="00FB1EF3" w:rsidP="00FB1EF3">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FB1EF3" w:rsidRPr="00416FF7" w:rsidRDefault="00FB1EF3" w:rsidP="00FB1EF3">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ульев, иных объектов и оборудования, необходимого для пчеловодства и разведениях иных полезных насекомых;</w:t>
            </w:r>
          </w:p>
          <w:p w:rsidR="00FB1EF3" w:rsidRPr="00416FF7" w:rsidRDefault="00FB1EF3" w:rsidP="00FB1EF3">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сооружений, используемых для хранения и первичной переработки продукции пчеловодства</w:t>
            </w:r>
          </w:p>
        </w:tc>
      </w:tr>
      <w:tr w:rsidR="00FB1EF3" w:rsidRPr="00416FF7" w:rsidTr="003B397E">
        <w:tc>
          <w:tcPr>
            <w:tcW w:w="364" w:type="pct"/>
            <w:tcBorders>
              <w:top w:val="single" w:sz="4" w:space="0" w:color="000000"/>
              <w:left w:val="single" w:sz="4" w:space="0" w:color="000000"/>
              <w:bottom w:val="single" w:sz="4" w:space="0" w:color="000000"/>
            </w:tcBorders>
          </w:tcPr>
          <w:p w:rsidR="00FB1EF3" w:rsidRPr="00416FF7" w:rsidRDefault="00FB1EF3" w:rsidP="00FB1EF3">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1.13</w:t>
            </w:r>
          </w:p>
        </w:tc>
        <w:tc>
          <w:tcPr>
            <w:tcW w:w="1950" w:type="pct"/>
            <w:tcBorders>
              <w:top w:val="single" w:sz="4" w:space="0" w:color="auto"/>
              <w:left w:val="single" w:sz="4" w:space="0" w:color="auto"/>
              <w:bottom w:val="single" w:sz="4" w:space="0" w:color="auto"/>
              <w:right w:val="single" w:sz="4" w:space="0" w:color="auto"/>
            </w:tcBorders>
          </w:tcPr>
          <w:p w:rsidR="00FB1EF3" w:rsidRPr="00416FF7" w:rsidRDefault="00FB1EF3" w:rsidP="00FB1EF3">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Рыбоводство</w:t>
            </w:r>
          </w:p>
        </w:tc>
        <w:tc>
          <w:tcPr>
            <w:tcW w:w="2686" w:type="pct"/>
            <w:tcBorders>
              <w:top w:val="single" w:sz="4" w:space="0" w:color="auto"/>
              <w:left w:val="single" w:sz="4" w:space="0" w:color="auto"/>
              <w:bottom w:val="single" w:sz="4" w:space="0" w:color="auto"/>
              <w:right w:val="single" w:sz="4" w:space="0" w:color="auto"/>
            </w:tcBorders>
          </w:tcPr>
          <w:p w:rsidR="00FB1EF3" w:rsidRPr="00416FF7" w:rsidRDefault="00FB1EF3" w:rsidP="00FB1EF3">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хозяйственной деятельности, связанной с разведением и (или) содержанием, выращиванием объектов рыбоводства (аквакультуры);</w:t>
            </w:r>
          </w:p>
          <w:p w:rsidR="00FB1EF3" w:rsidRPr="00416FF7" w:rsidRDefault="00FB1EF3" w:rsidP="00FB1EF3">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зданий, сооружений, оборудования, необходимых для осуществления рыбоводства (аквакультуры)</w:t>
            </w:r>
          </w:p>
        </w:tc>
      </w:tr>
      <w:tr w:rsidR="00FB1EF3" w:rsidRPr="00416FF7" w:rsidTr="003B397E">
        <w:tc>
          <w:tcPr>
            <w:tcW w:w="364" w:type="pct"/>
            <w:tcBorders>
              <w:top w:val="single" w:sz="4" w:space="0" w:color="000000"/>
              <w:left w:val="single" w:sz="4" w:space="0" w:color="000000"/>
              <w:bottom w:val="single" w:sz="4" w:space="0" w:color="000000"/>
            </w:tcBorders>
          </w:tcPr>
          <w:p w:rsidR="00FB1EF3" w:rsidRPr="00416FF7" w:rsidRDefault="00FB1EF3" w:rsidP="00FB1EF3">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1.15</w:t>
            </w:r>
          </w:p>
        </w:tc>
        <w:tc>
          <w:tcPr>
            <w:tcW w:w="1950" w:type="pct"/>
            <w:tcBorders>
              <w:top w:val="single" w:sz="4" w:space="0" w:color="auto"/>
              <w:left w:val="single" w:sz="4" w:space="0" w:color="auto"/>
              <w:bottom w:val="single" w:sz="4" w:space="0" w:color="auto"/>
              <w:right w:val="single" w:sz="4" w:space="0" w:color="auto"/>
            </w:tcBorders>
          </w:tcPr>
          <w:p w:rsidR="00FB1EF3" w:rsidRPr="00416FF7" w:rsidRDefault="00FB1EF3" w:rsidP="00FB1EF3">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Хранение и переработка сельскохозяйственной продукции</w:t>
            </w:r>
          </w:p>
        </w:tc>
        <w:tc>
          <w:tcPr>
            <w:tcW w:w="2686" w:type="pct"/>
            <w:tcBorders>
              <w:top w:val="single" w:sz="4" w:space="0" w:color="auto"/>
              <w:left w:val="single" w:sz="4" w:space="0" w:color="auto"/>
              <w:bottom w:val="single" w:sz="4" w:space="0" w:color="auto"/>
              <w:right w:val="single" w:sz="4" w:space="0" w:color="auto"/>
            </w:tcBorders>
          </w:tcPr>
          <w:p w:rsidR="00FB1EF3" w:rsidRPr="00416FF7" w:rsidRDefault="00FB1EF3" w:rsidP="00FB1EF3">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FB1EF3" w:rsidRPr="00416FF7" w:rsidTr="003B397E">
        <w:tc>
          <w:tcPr>
            <w:tcW w:w="364" w:type="pct"/>
            <w:tcBorders>
              <w:top w:val="single" w:sz="4" w:space="0" w:color="000000"/>
              <w:left w:val="single" w:sz="4" w:space="0" w:color="000000"/>
              <w:bottom w:val="single" w:sz="4" w:space="0" w:color="000000"/>
            </w:tcBorders>
          </w:tcPr>
          <w:p w:rsidR="00FB1EF3" w:rsidRPr="00416FF7" w:rsidRDefault="00FB1EF3" w:rsidP="00FB1EF3">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lastRenderedPageBreak/>
              <w:t>1.16</w:t>
            </w:r>
          </w:p>
        </w:tc>
        <w:tc>
          <w:tcPr>
            <w:tcW w:w="1950" w:type="pct"/>
            <w:tcBorders>
              <w:top w:val="single" w:sz="4" w:space="0" w:color="auto"/>
              <w:left w:val="single" w:sz="4" w:space="0" w:color="auto"/>
              <w:bottom w:val="single" w:sz="4" w:space="0" w:color="auto"/>
              <w:right w:val="single" w:sz="4" w:space="0" w:color="auto"/>
            </w:tcBorders>
          </w:tcPr>
          <w:p w:rsidR="00FB1EF3" w:rsidRPr="00416FF7" w:rsidRDefault="00FB1EF3" w:rsidP="00FB1EF3">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Ведение личного подсобного хозяйства на полевых участках</w:t>
            </w:r>
          </w:p>
        </w:tc>
        <w:tc>
          <w:tcPr>
            <w:tcW w:w="2686" w:type="pct"/>
            <w:tcBorders>
              <w:top w:val="single" w:sz="4" w:space="0" w:color="auto"/>
              <w:left w:val="single" w:sz="4" w:space="0" w:color="auto"/>
              <w:bottom w:val="single" w:sz="4" w:space="0" w:color="auto"/>
              <w:right w:val="single" w:sz="4" w:space="0" w:color="auto"/>
            </w:tcBorders>
          </w:tcPr>
          <w:p w:rsidR="00FB1EF3" w:rsidRPr="00416FF7" w:rsidRDefault="00FB1EF3" w:rsidP="00FB1EF3">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Производство сельскохозяйственной продукции без права возведения объектов капитального строительства</w:t>
            </w: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1.18</w:t>
            </w:r>
          </w:p>
        </w:tc>
        <w:tc>
          <w:tcPr>
            <w:tcW w:w="1950"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Обеспечение сельскохозяйственного производства</w:t>
            </w:r>
          </w:p>
        </w:tc>
        <w:tc>
          <w:tcPr>
            <w:tcW w:w="268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C479D5" w:rsidRPr="00416FF7" w:rsidTr="003B397E">
        <w:tc>
          <w:tcPr>
            <w:tcW w:w="364" w:type="pct"/>
            <w:tcBorders>
              <w:top w:val="single" w:sz="4" w:space="0" w:color="000000"/>
              <w:left w:val="single" w:sz="4" w:space="0" w:color="000000"/>
              <w:bottom w:val="single" w:sz="4" w:space="0" w:color="000000"/>
            </w:tcBorders>
          </w:tcPr>
          <w:p w:rsidR="00C479D5" w:rsidRPr="00416FF7" w:rsidRDefault="00C479D5" w:rsidP="00C479D5">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3.1</w:t>
            </w:r>
          </w:p>
        </w:tc>
        <w:tc>
          <w:tcPr>
            <w:tcW w:w="1950" w:type="pct"/>
            <w:tcBorders>
              <w:top w:val="single" w:sz="4" w:space="0" w:color="auto"/>
              <w:left w:val="single" w:sz="4" w:space="0" w:color="auto"/>
              <w:bottom w:val="single" w:sz="4" w:space="0" w:color="auto"/>
              <w:right w:val="single" w:sz="4" w:space="0" w:color="auto"/>
            </w:tcBorders>
          </w:tcPr>
          <w:p w:rsidR="00C479D5" w:rsidRPr="00416FF7" w:rsidRDefault="00C479D5" w:rsidP="00C479D5">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Коммунальное обслуживание</w:t>
            </w:r>
          </w:p>
        </w:tc>
        <w:tc>
          <w:tcPr>
            <w:tcW w:w="2686" w:type="pct"/>
            <w:tcBorders>
              <w:top w:val="single" w:sz="4" w:space="0" w:color="auto"/>
              <w:left w:val="single" w:sz="4" w:space="0" w:color="auto"/>
              <w:bottom w:val="single" w:sz="4" w:space="0" w:color="auto"/>
              <w:right w:val="single" w:sz="4" w:space="0" w:color="auto"/>
            </w:tcBorders>
          </w:tcPr>
          <w:p w:rsidR="00C479D5" w:rsidRPr="00416FF7" w:rsidRDefault="00C479D5" w:rsidP="00C479D5">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6707C" w:rsidRPr="00416FF7" w:rsidTr="00C479D5">
        <w:tc>
          <w:tcPr>
            <w:tcW w:w="364" w:type="pct"/>
            <w:tcBorders>
              <w:top w:val="single" w:sz="4" w:space="0" w:color="000000"/>
              <w:left w:val="single" w:sz="4" w:space="0" w:color="000000"/>
              <w:bottom w:val="single" w:sz="4" w:space="0" w:color="000000"/>
            </w:tcBorders>
          </w:tcPr>
          <w:p w:rsidR="00A6707C" w:rsidRPr="00416FF7" w:rsidRDefault="00A6707C" w:rsidP="00A6707C">
            <w:pPr>
              <w:pStyle w:val="a4"/>
              <w:rPr>
                <w:sz w:val="24"/>
                <w:szCs w:val="24"/>
              </w:rPr>
            </w:pPr>
            <w:r w:rsidRPr="00416FF7">
              <w:rPr>
                <w:sz w:val="24"/>
                <w:szCs w:val="24"/>
              </w:rPr>
              <w:t>4.9</w:t>
            </w:r>
          </w:p>
        </w:tc>
        <w:tc>
          <w:tcPr>
            <w:tcW w:w="1950" w:type="pct"/>
            <w:tcBorders>
              <w:top w:val="single" w:sz="4" w:space="0" w:color="000000"/>
              <w:left w:val="single" w:sz="4" w:space="0" w:color="000000"/>
              <w:bottom w:val="single" w:sz="4" w:space="0" w:color="000000"/>
            </w:tcBorders>
          </w:tcPr>
          <w:p w:rsidR="00A6707C" w:rsidRPr="00416FF7" w:rsidRDefault="00A6707C" w:rsidP="00A6707C">
            <w:pPr>
              <w:pStyle w:val="a4"/>
              <w:rPr>
                <w:sz w:val="24"/>
                <w:szCs w:val="24"/>
              </w:rPr>
            </w:pPr>
            <w:r w:rsidRPr="00416FF7">
              <w:rPr>
                <w:sz w:val="24"/>
                <w:szCs w:val="24"/>
              </w:rPr>
              <w:t>Обслуживание автотранспорта</w:t>
            </w:r>
          </w:p>
        </w:tc>
        <w:tc>
          <w:tcPr>
            <w:tcW w:w="2686" w:type="pct"/>
            <w:tcBorders>
              <w:top w:val="single" w:sz="4" w:space="0" w:color="000000"/>
              <w:left w:val="single" w:sz="4" w:space="0" w:color="000000"/>
              <w:bottom w:val="single" w:sz="4" w:space="0" w:color="000000"/>
              <w:right w:val="single" w:sz="4" w:space="0" w:color="000000"/>
            </w:tcBorders>
          </w:tcPr>
          <w:p w:rsidR="00A6707C" w:rsidRPr="00416FF7" w:rsidRDefault="00A6707C" w:rsidP="00A6707C">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постоянных или временных гаражей с несколькими стояночными местами, стоянок (парковок), гаражей, в том числе многоярусных, не указанных в </w:t>
            </w:r>
            <w:hyperlink r:id="rId41" w:history="1">
              <w:r w:rsidRPr="00416FF7">
                <w:rPr>
                  <w:rFonts w:ascii="Times New Roman" w:hAnsi="Times New Roman" w:cs="Times New Roman"/>
                  <w:sz w:val="24"/>
                  <w:szCs w:val="24"/>
                </w:rPr>
                <w:t>коде 2.7.1</w:t>
              </w:r>
            </w:hyperlink>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13.1</w:t>
            </w:r>
          </w:p>
        </w:tc>
        <w:tc>
          <w:tcPr>
            <w:tcW w:w="1950"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Ведение огородничества</w:t>
            </w:r>
          </w:p>
        </w:tc>
        <w:tc>
          <w:tcPr>
            <w:tcW w:w="268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деятельности, связанной с выращиванием ягодных, овощных, бахчевых или иных сельскохозяйственных культур и картофеля;</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13.2</w:t>
            </w:r>
          </w:p>
        </w:tc>
        <w:tc>
          <w:tcPr>
            <w:tcW w:w="1950"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Ведение садоводства</w:t>
            </w:r>
          </w:p>
        </w:tc>
        <w:tc>
          <w:tcPr>
            <w:tcW w:w="268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деятельности, связанной с выращиванием плодовых, ягодных, овощных, бахчевых или иных сельскохозяйственных культур и картофеля;</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lastRenderedPageBreak/>
              <w:t>размещение садового дома, предназначенного для отдыха и не подлежащего разделу на квартиры;</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хозяйственных строений и сооружений</w:t>
            </w: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p>
        </w:tc>
        <w:tc>
          <w:tcPr>
            <w:tcW w:w="1950"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416FF7">
              <w:rPr>
                <w:rFonts w:ascii="Times New Roman" w:eastAsia="Times New Roman" w:hAnsi="Times New Roman" w:cs="Times New Roman"/>
                <w:b/>
                <w:sz w:val="24"/>
                <w:szCs w:val="24"/>
                <w:lang w:eastAsia="ru-RU"/>
              </w:rPr>
              <w:t>Вспомогательные</w:t>
            </w:r>
          </w:p>
        </w:tc>
        <w:tc>
          <w:tcPr>
            <w:tcW w:w="268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3.1</w:t>
            </w:r>
          </w:p>
        </w:tc>
        <w:tc>
          <w:tcPr>
            <w:tcW w:w="1950"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Коммунальное обслуживание</w:t>
            </w:r>
          </w:p>
        </w:tc>
        <w:tc>
          <w:tcPr>
            <w:tcW w:w="268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bl>
    <w:p w:rsidR="00CB2CD2" w:rsidRDefault="00CB2CD2" w:rsidP="00A27B4C">
      <w:pPr>
        <w:spacing w:before="120" w:after="120" w:line="240" w:lineRule="auto"/>
        <w:ind w:firstLine="567"/>
        <w:jc w:val="both"/>
        <w:rPr>
          <w:rFonts w:ascii="Times New Roman" w:eastAsia="Times New Roman" w:hAnsi="Times New Roman" w:cs="Times New Roman"/>
          <w:sz w:val="24"/>
          <w:szCs w:val="24"/>
          <w:lang w:eastAsia="zh-CN"/>
        </w:rPr>
        <w:sectPr w:rsidR="00CB2CD2" w:rsidSect="003B397E">
          <w:pgSz w:w="11906" w:h="16838"/>
          <w:pgMar w:top="1134" w:right="850" w:bottom="1134" w:left="1701" w:header="708" w:footer="708" w:gutter="0"/>
          <w:cols w:space="708"/>
          <w:docGrid w:linePitch="360"/>
        </w:sectPr>
      </w:pPr>
    </w:p>
    <w:p w:rsidR="00CB2CD2" w:rsidRPr="00416FF7" w:rsidRDefault="00CB2CD2" w:rsidP="00CB2CD2">
      <w:pPr>
        <w:spacing w:before="120" w:after="120" w:line="240" w:lineRule="auto"/>
        <w:ind w:firstLine="567"/>
        <w:jc w:val="both"/>
        <w:rPr>
          <w:rFonts w:ascii="Times New Roman" w:eastAsia="Times New Roman" w:hAnsi="Times New Roman" w:cs="Times New Roman"/>
          <w:sz w:val="24"/>
          <w:szCs w:val="24"/>
          <w:lang w:eastAsia="zh-CN"/>
        </w:rPr>
      </w:pPr>
      <w:r>
        <w:rPr>
          <w:rFonts w:ascii="Times New Roman" w:eastAsia="Times New Roman" w:hAnsi="Times New Roman" w:cs="Times New Roman"/>
          <w:sz w:val="24"/>
          <w:szCs w:val="24"/>
          <w:lang w:eastAsia="zh-CN"/>
        </w:rPr>
        <w:lastRenderedPageBreak/>
        <w:tab/>
      </w:r>
      <w:r w:rsidRPr="00416FF7">
        <w:rPr>
          <w:rFonts w:ascii="Times New Roman" w:eastAsia="Times New Roman" w:hAnsi="Times New Roman" w:cs="Times New Roman"/>
          <w:sz w:val="24"/>
          <w:szCs w:val="24"/>
          <w:lang w:eastAsia="zh-CN"/>
        </w:rPr>
        <w:t>2. Предельные размеры земельных участков и предельные параметры разрешенного строительства, реконструкции объектов капитального строительства территориальной зоны СХ.2: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2603"/>
        <w:gridCol w:w="1680"/>
        <w:gridCol w:w="1680"/>
        <w:gridCol w:w="1890"/>
        <w:gridCol w:w="1890"/>
        <w:gridCol w:w="1977"/>
        <w:gridCol w:w="2187"/>
      </w:tblGrid>
      <w:tr w:rsidR="00CB2CD2" w:rsidRPr="00416FF7" w:rsidTr="00BA2DBD">
        <w:trPr>
          <w:trHeight w:val="758"/>
        </w:trPr>
        <w:tc>
          <w:tcPr>
            <w:tcW w:w="224" w:type="pct"/>
            <w:vMerge w:val="restar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894" w:type="pct"/>
            <w:vMerge w:val="restar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Вид разрешенного использования земельных участков и объектов капитального строительства</w:t>
            </w:r>
          </w:p>
        </w:tc>
        <w:tc>
          <w:tcPr>
            <w:tcW w:w="1154" w:type="pct"/>
            <w:gridSpan w:val="2"/>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Площадь земельных участков</w:t>
            </w:r>
          </w:p>
        </w:tc>
        <w:tc>
          <w:tcPr>
            <w:tcW w:w="649" w:type="pct"/>
            <w:vMerge w:val="restar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649" w:type="pct"/>
            <w:vMerge w:val="restar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Минимальный отступ от красной линии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679" w:type="pct"/>
            <w:vMerge w:val="restar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Предельная (максимальная) высота объектов капитального строительства</w:t>
            </w:r>
          </w:p>
        </w:tc>
        <w:tc>
          <w:tcPr>
            <w:tcW w:w="751" w:type="pct"/>
            <w:vMerge w:val="restar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Максимальный процент застройки в границах земельного участка</w:t>
            </w:r>
          </w:p>
        </w:tc>
      </w:tr>
      <w:tr w:rsidR="00CB2CD2" w:rsidRPr="00416FF7" w:rsidTr="00BA2DBD">
        <w:trPr>
          <w:cantSplit/>
          <w:trHeight w:val="1134"/>
        </w:trPr>
        <w:tc>
          <w:tcPr>
            <w:tcW w:w="224" w:type="pct"/>
            <w:vMerge/>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p>
        </w:tc>
        <w:tc>
          <w:tcPr>
            <w:tcW w:w="894" w:type="pct"/>
            <w:vMerge/>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p>
        </w:tc>
        <w:tc>
          <w:tcPr>
            <w:tcW w:w="577" w:type="pct"/>
            <w:textDirection w:val="btLr"/>
          </w:tcPr>
          <w:p w:rsidR="00CB2CD2" w:rsidRPr="00416FF7" w:rsidRDefault="00CB2CD2" w:rsidP="004509A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Минимальная </w:t>
            </w:r>
          </w:p>
        </w:tc>
        <w:tc>
          <w:tcPr>
            <w:tcW w:w="577" w:type="pct"/>
            <w:shd w:val="clear" w:color="auto" w:fill="auto"/>
            <w:textDirection w:val="btLr"/>
          </w:tcPr>
          <w:p w:rsidR="00CB2CD2" w:rsidRPr="00416FF7" w:rsidRDefault="00CB2CD2" w:rsidP="004509A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Максимальная</w:t>
            </w:r>
          </w:p>
        </w:tc>
        <w:tc>
          <w:tcPr>
            <w:tcW w:w="649" w:type="pct"/>
            <w:vMerge/>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p>
        </w:tc>
        <w:tc>
          <w:tcPr>
            <w:tcW w:w="649" w:type="pct"/>
            <w:vMerge/>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p>
        </w:tc>
        <w:tc>
          <w:tcPr>
            <w:tcW w:w="679" w:type="pct"/>
            <w:vMerge/>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p>
        </w:tc>
        <w:tc>
          <w:tcPr>
            <w:tcW w:w="751" w:type="pct"/>
            <w:vMerge/>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p>
        </w:tc>
      </w:tr>
      <w:tr w:rsidR="00CB2CD2" w:rsidRPr="00416FF7" w:rsidTr="00BA2DBD">
        <w:trPr>
          <w:trHeight w:val="269"/>
          <w:tblHeader/>
        </w:trPr>
        <w:tc>
          <w:tcPr>
            <w:tcW w:w="224" w:type="pc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1</w:t>
            </w:r>
          </w:p>
        </w:tc>
        <w:tc>
          <w:tcPr>
            <w:tcW w:w="894" w:type="pc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2</w:t>
            </w:r>
          </w:p>
        </w:tc>
        <w:tc>
          <w:tcPr>
            <w:tcW w:w="577" w:type="pc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3</w:t>
            </w:r>
          </w:p>
        </w:tc>
        <w:tc>
          <w:tcPr>
            <w:tcW w:w="577" w:type="pct"/>
            <w:shd w:val="clear" w:color="auto" w:fill="auto"/>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4</w:t>
            </w:r>
          </w:p>
        </w:tc>
        <w:tc>
          <w:tcPr>
            <w:tcW w:w="649" w:type="pc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5</w:t>
            </w:r>
          </w:p>
        </w:tc>
        <w:tc>
          <w:tcPr>
            <w:tcW w:w="649" w:type="pc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6</w:t>
            </w:r>
          </w:p>
        </w:tc>
        <w:tc>
          <w:tcPr>
            <w:tcW w:w="679" w:type="pc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7</w:t>
            </w:r>
          </w:p>
        </w:tc>
        <w:tc>
          <w:tcPr>
            <w:tcW w:w="751" w:type="pct"/>
          </w:tcPr>
          <w:p w:rsidR="00CB2CD2" w:rsidRPr="00416FF7" w:rsidRDefault="00CB2CD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8</w:t>
            </w:r>
          </w:p>
        </w:tc>
      </w:tr>
      <w:tr w:rsidR="00CB2CD2" w:rsidRPr="00416FF7" w:rsidTr="00BA2DBD">
        <w:tc>
          <w:tcPr>
            <w:tcW w:w="224"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p>
        </w:tc>
        <w:tc>
          <w:tcPr>
            <w:tcW w:w="4776" w:type="pct"/>
            <w:gridSpan w:val="7"/>
          </w:tcPr>
          <w:p w:rsidR="00CB2CD2" w:rsidRPr="00416FF7" w:rsidRDefault="00CB2CD2" w:rsidP="004509A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r>
      <w:tr w:rsidR="00CB2CD2" w:rsidRPr="00416FF7" w:rsidTr="00BA2DBD">
        <w:tc>
          <w:tcPr>
            <w:tcW w:w="224" w:type="pct"/>
            <w:tcBorders>
              <w:top w:val="single" w:sz="4" w:space="0" w:color="000000"/>
              <w:left w:val="single" w:sz="4" w:space="0" w:color="000000"/>
              <w:bottom w:val="single" w:sz="4" w:space="0" w:color="000000"/>
            </w:tcBorders>
          </w:tcPr>
          <w:p w:rsidR="00CB2CD2" w:rsidRPr="00416FF7" w:rsidRDefault="00CB2CD2"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1.2</w:t>
            </w:r>
          </w:p>
        </w:tc>
        <w:tc>
          <w:tcPr>
            <w:tcW w:w="894"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Выращивание зерновых и иных сельскохозяйственных культур</w:t>
            </w:r>
          </w:p>
        </w:tc>
        <w:tc>
          <w:tcPr>
            <w:tcW w:w="577"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49" w:type="pct"/>
          </w:tcPr>
          <w:p w:rsidR="00CB2CD2" w:rsidRPr="00416FF7" w:rsidRDefault="00CB2CD2" w:rsidP="004509AE">
            <w:pPr>
              <w:pStyle w:val="a4"/>
              <w:jc w:val="center"/>
              <w:rPr>
                <w:sz w:val="24"/>
                <w:szCs w:val="24"/>
              </w:rPr>
            </w:pPr>
            <w:r w:rsidRPr="00416FF7">
              <w:rPr>
                <w:sz w:val="24"/>
                <w:szCs w:val="24"/>
              </w:rPr>
              <w:t>3 м</w:t>
            </w:r>
          </w:p>
        </w:tc>
        <w:tc>
          <w:tcPr>
            <w:tcW w:w="649" w:type="pct"/>
          </w:tcPr>
          <w:p w:rsidR="00CB2CD2" w:rsidRPr="00416FF7" w:rsidRDefault="00CB2CD2" w:rsidP="004509AE">
            <w:pPr>
              <w:pStyle w:val="a4"/>
              <w:jc w:val="center"/>
              <w:rPr>
                <w:sz w:val="24"/>
                <w:szCs w:val="24"/>
              </w:rPr>
            </w:pPr>
            <w:r w:rsidRPr="00416FF7">
              <w:rPr>
                <w:sz w:val="24"/>
                <w:szCs w:val="24"/>
              </w:rPr>
              <w:t>5 м</w:t>
            </w:r>
          </w:p>
        </w:tc>
        <w:tc>
          <w:tcPr>
            <w:tcW w:w="679"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751"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CB2CD2" w:rsidRPr="00416FF7" w:rsidTr="00BA2DBD">
        <w:tc>
          <w:tcPr>
            <w:tcW w:w="224" w:type="pct"/>
            <w:tcBorders>
              <w:top w:val="single" w:sz="4" w:space="0" w:color="000000"/>
              <w:left w:val="single" w:sz="4" w:space="0" w:color="000000"/>
              <w:bottom w:val="single" w:sz="4" w:space="0" w:color="000000"/>
            </w:tcBorders>
          </w:tcPr>
          <w:p w:rsidR="00CB2CD2" w:rsidRPr="00416FF7" w:rsidRDefault="00CB2CD2"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1.3</w:t>
            </w:r>
          </w:p>
        </w:tc>
        <w:tc>
          <w:tcPr>
            <w:tcW w:w="894"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Овощеводство</w:t>
            </w:r>
          </w:p>
        </w:tc>
        <w:tc>
          <w:tcPr>
            <w:tcW w:w="577"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49" w:type="pct"/>
          </w:tcPr>
          <w:p w:rsidR="00CB2CD2" w:rsidRPr="00416FF7" w:rsidRDefault="00CB2CD2" w:rsidP="004509AE">
            <w:pPr>
              <w:pStyle w:val="a4"/>
              <w:jc w:val="center"/>
              <w:rPr>
                <w:sz w:val="24"/>
                <w:szCs w:val="24"/>
              </w:rPr>
            </w:pPr>
            <w:r w:rsidRPr="00416FF7">
              <w:rPr>
                <w:sz w:val="24"/>
                <w:szCs w:val="24"/>
              </w:rPr>
              <w:t>3 м</w:t>
            </w:r>
          </w:p>
        </w:tc>
        <w:tc>
          <w:tcPr>
            <w:tcW w:w="649" w:type="pct"/>
          </w:tcPr>
          <w:p w:rsidR="00CB2CD2" w:rsidRPr="00416FF7" w:rsidRDefault="00CB2CD2" w:rsidP="004509AE">
            <w:pPr>
              <w:pStyle w:val="a4"/>
              <w:jc w:val="center"/>
              <w:rPr>
                <w:sz w:val="24"/>
                <w:szCs w:val="24"/>
              </w:rPr>
            </w:pPr>
            <w:r w:rsidRPr="00416FF7">
              <w:rPr>
                <w:sz w:val="24"/>
                <w:szCs w:val="24"/>
              </w:rPr>
              <w:t>5 м</w:t>
            </w:r>
          </w:p>
        </w:tc>
        <w:tc>
          <w:tcPr>
            <w:tcW w:w="679"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751"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CB2CD2" w:rsidRPr="00416FF7" w:rsidTr="00BA2DBD">
        <w:tc>
          <w:tcPr>
            <w:tcW w:w="224" w:type="pct"/>
            <w:tcBorders>
              <w:top w:val="single" w:sz="4" w:space="0" w:color="000000"/>
              <w:left w:val="single" w:sz="4" w:space="0" w:color="000000"/>
              <w:bottom w:val="single" w:sz="4" w:space="0" w:color="000000"/>
            </w:tcBorders>
          </w:tcPr>
          <w:p w:rsidR="00CB2CD2" w:rsidRPr="00416FF7" w:rsidRDefault="00CB2CD2"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1.4</w:t>
            </w:r>
          </w:p>
        </w:tc>
        <w:tc>
          <w:tcPr>
            <w:tcW w:w="894"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 xml:space="preserve">Выращивание тонизирующих, </w:t>
            </w:r>
            <w:r w:rsidRPr="00416FF7">
              <w:rPr>
                <w:rFonts w:ascii="Times New Roman" w:eastAsia="Times New Roman" w:hAnsi="Times New Roman" w:cs="Times New Roman"/>
                <w:sz w:val="24"/>
                <w:szCs w:val="24"/>
                <w:lang w:eastAsia="ru-RU"/>
              </w:rPr>
              <w:lastRenderedPageBreak/>
              <w:t>лекарственных, цветочных культур</w:t>
            </w:r>
          </w:p>
        </w:tc>
        <w:tc>
          <w:tcPr>
            <w:tcW w:w="577"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Не подлежит установлению</w:t>
            </w:r>
          </w:p>
        </w:tc>
        <w:tc>
          <w:tcPr>
            <w:tcW w:w="577"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49" w:type="pct"/>
          </w:tcPr>
          <w:p w:rsidR="00CB2CD2" w:rsidRPr="00416FF7" w:rsidRDefault="00CB2CD2" w:rsidP="004509AE">
            <w:pPr>
              <w:pStyle w:val="a4"/>
              <w:jc w:val="center"/>
              <w:rPr>
                <w:sz w:val="24"/>
                <w:szCs w:val="24"/>
              </w:rPr>
            </w:pPr>
            <w:r w:rsidRPr="00416FF7">
              <w:rPr>
                <w:sz w:val="24"/>
                <w:szCs w:val="24"/>
              </w:rPr>
              <w:t>3 м</w:t>
            </w:r>
          </w:p>
        </w:tc>
        <w:tc>
          <w:tcPr>
            <w:tcW w:w="649" w:type="pct"/>
          </w:tcPr>
          <w:p w:rsidR="00CB2CD2" w:rsidRPr="00416FF7" w:rsidRDefault="00CB2CD2" w:rsidP="004509AE">
            <w:pPr>
              <w:pStyle w:val="a4"/>
              <w:jc w:val="center"/>
              <w:rPr>
                <w:sz w:val="24"/>
                <w:szCs w:val="24"/>
              </w:rPr>
            </w:pPr>
            <w:r w:rsidRPr="00416FF7">
              <w:rPr>
                <w:sz w:val="24"/>
                <w:szCs w:val="24"/>
              </w:rPr>
              <w:t>5 м</w:t>
            </w:r>
          </w:p>
        </w:tc>
        <w:tc>
          <w:tcPr>
            <w:tcW w:w="679"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751"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50 %</w:t>
            </w:r>
          </w:p>
        </w:tc>
      </w:tr>
      <w:tr w:rsidR="00CB2CD2" w:rsidRPr="00416FF7" w:rsidTr="00BA2DBD">
        <w:tc>
          <w:tcPr>
            <w:tcW w:w="224" w:type="pct"/>
            <w:tcBorders>
              <w:top w:val="single" w:sz="4" w:space="0" w:color="000000"/>
              <w:left w:val="single" w:sz="4" w:space="0" w:color="000000"/>
              <w:bottom w:val="single" w:sz="4" w:space="0" w:color="000000"/>
            </w:tcBorders>
          </w:tcPr>
          <w:p w:rsidR="00CB2CD2" w:rsidRPr="00416FF7" w:rsidRDefault="00CB2CD2"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1.5</w:t>
            </w:r>
          </w:p>
        </w:tc>
        <w:tc>
          <w:tcPr>
            <w:tcW w:w="894"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Садоводство</w:t>
            </w:r>
          </w:p>
        </w:tc>
        <w:tc>
          <w:tcPr>
            <w:tcW w:w="577"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49" w:type="pct"/>
          </w:tcPr>
          <w:p w:rsidR="00CB2CD2" w:rsidRPr="00416FF7" w:rsidRDefault="00CB2CD2" w:rsidP="004509AE">
            <w:pPr>
              <w:pStyle w:val="a4"/>
              <w:jc w:val="center"/>
              <w:rPr>
                <w:sz w:val="24"/>
                <w:szCs w:val="24"/>
              </w:rPr>
            </w:pPr>
            <w:r w:rsidRPr="00416FF7">
              <w:rPr>
                <w:sz w:val="24"/>
                <w:szCs w:val="24"/>
              </w:rPr>
              <w:t>3 м</w:t>
            </w:r>
          </w:p>
        </w:tc>
        <w:tc>
          <w:tcPr>
            <w:tcW w:w="649" w:type="pct"/>
          </w:tcPr>
          <w:p w:rsidR="00CB2CD2" w:rsidRPr="00416FF7" w:rsidRDefault="00CB2CD2" w:rsidP="004509AE">
            <w:pPr>
              <w:pStyle w:val="a4"/>
              <w:jc w:val="center"/>
              <w:rPr>
                <w:sz w:val="24"/>
                <w:szCs w:val="24"/>
              </w:rPr>
            </w:pPr>
            <w:r w:rsidRPr="00416FF7">
              <w:rPr>
                <w:sz w:val="24"/>
                <w:szCs w:val="24"/>
              </w:rPr>
              <w:t>5 м</w:t>
            </w:r>
          </w:p>
        </w:tc>
        <w:tc>
          <w:tcPr>
            <w:tcW w:w="679"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751"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30 %</w:t>
            </w:r>
          </w:p>
        </w:tc>
      </w:tr>
      <w:tr w:rsidR="00CB2CD2" w:rsidRPr="00416FF7" w:rsidTr="00BA2DBD">
        <w:tc>
          <w:tcPr>
            <w:tcW w:w="224" w:type="pct"/>
            <w:tcBorders>
              <w:top w:val="single" w:sz="4" w:space="0" w:color="000000"/>
              <w:left w:val="single" w:sz="4" w:space="0" w:color="000000"/>
              <w:bottom w:val="single" w:sz="4" w:space="0" w:color="000000"/>
            </w:tcBorders>
          </w:tcPr>
          <w:p w:rsidR="00CB2CD2" w:rsidRPr="00416FF7" w:rsidRDefault="00CB2CD2"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1.6</w:t>
            </w:r>
          </w:p>
        </w:tc>
        <w:tc>
          <w:tcPr>
            <w:tcW w:w="894"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Выращивание льна и конопли</w:t>
            </w:r>
          </w:p>
        </w:tc>
        <w:tc>
          <w:tcPr>
            <w:tcW w:w="577"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49" w:type="pct"/>
          </w:tcPr>
          <w:p w:rsidR="00CB2CD2" w:rsidRPr="00416FF7" w:rsidRDefault="00CB2CD2" w:rsidP="004509AE">
            <w:pPr>
              <w:pStyle w:val="a4"/>
              <w:jc w:val="center"/>
              <w:rPr>
                <w:sz w:val="24"/>
                <w:szCs w:val="24"/>
              </w:rPr>
            </w:pPr>
            <w:r w:rsidRPr="00416FF7">
              <w:rPr>
                <w:sz w:val="24"/>
                <w:szCs w:val="24"/>
              </w:rPr>
              <w:t>3 м</w:t>
            </w:r>
          </w:p>
        </w:tc>
        <w:tc>
          <w:tcPr>
            <w:tcW w:w="649" w:type="pct"/>
          </w:tcPr>
          <w:p w:rsidR="00CB2CD2" w:rsidRPr="00416FF7" w:rsidRDefault="00CB2CD2" w:rsidP="004509AE">
            <w:pPr>
              <w:pStyle w:val="a4"/>
              <w:jc w:val="center"/>
              <w:rPr>
                <w:sz w:val="24"/>
                <w:szCs w:val="24"/>
              </w:rPr>
            </w:pPr>
            <w:r w:rsidRPr="00416FF7">
              <w:rPr>
                <w:sz w:val="24"/>
                <w:szCs w:val="24"/>
              </w:rPr>
              <w:t>5 м</w:t>
            </w:r>
          </w:p>
        </w:tc>
        <w:tc>
          <w:tcPr>
            <w:tcW w:w="679"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 xml:space="preserve">12 м </w:t>
            </w:r>
          </w:p>
        </w:tc>
        <w:tc>
          <w:tcPr>
            <w:tcW w:w="751"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BA2DBD" w:rsidRPr="00416FF7" w:rsidTr="00BC3A88">
        <w:tc>
          <w:tcPr>
            <w:tcW w:w="224" w:type="pct"/>
            <w:tcBorders>
              <w:top w:val="single" w:sz="4" w:space="0" w:color="000000"/>
              <w:left w:val="single" w:sz="4" w:space="0" w:color="000000"/>
              <w:bottom w:val="single" w:sz="4" w:space="0" w:color="000000"/>
            </w:tcBorders>
          </w:tcPr>
          <w:p w:rsidR="00BA2DBD" w:rsidRPr="00416FF7" w:rsidRDefault="00BA2DBD" w:rsidP="00BA2DBD">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1.8</w:t>
            </w:r>
          </w:p>
        </w:tc>
        <w:tc>
          <w:tcPr>
            <w:tcW w:w="894" w:type="pct"/>
            <w:tcBorders>
              <w:top w:val="single" w:sz="4" w:space="0" w:color="auto"/>
              <w:left w:val="single" w:sz="4" w:space="0" w:color="auto"/>
              <w:bottom w:val="single" w:sz="4" w:space="0" w:color="auto"/>
              <w:right w:val="single" w:sz="4" w:space="0" w:color="auto"/>
            </w:tcBorders>
          </w:tcPr>
          <w:p w:rsidR="00BA2DBD" w:rsidRPr="00416FF7" w:rsidRDefault="00BA2DBD" w:rsidP="00BA2DBD">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Скотоводство</w:t>
            </w:r>
          </w:p>
          <w:p w:rsidR="00BA2DBD" w:rsidRPr="00416FF7" w:rsidRDefault="00BA2DBD" w:rsidP="00BA2DB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577" w:type="pct"/>
          </w:tcPr>
          <w:p w:rsidR="00BA2DBD" w:rsidRPr="00416FF7" w:rsidRDefault="00BA2DBD" w:rsidP="00BA2DBD">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BA2DBD" w:rsidRPr="00416FF7" w:rsidRDefault="00BA2DBD" w:rsidP="00BA2DBD">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49" w:type="pct"/>
          </w:tcPr>
          <w:p w:rsidR="00BA2DBD" w:rsidRPr="00416FF7" w:rsidRDefault="00BA2DBD" w:rsidP="00BA2DBD">
            <w:pPr>
              <w:pStyle w:val="a4"/>
              <w:jc w:val="center"/>
              <w:rPr>
                <w:sz w:val="24"/>
                <w:szCs w:val="24"/>
              </w:rPr>
            </w:pPr>
            <w:r w:rsidRPr="00416FF7">
              <w:rPr>
                <w:sz w:val="24"/>
                <w:szCs w:val="24"/>
              </w:rPr>
              <w:t>3 м</w:t>
            </w:r>
          </w:p>
        </w:tc>
        <w:tc>
          <w:tcPr>
            <w:tcW w:w="649" w:type="pct"/>
          </w:tcPr>
          <w:p w:rsidR="00BA2DBD" w:rsidRPr="00416FF7" w:rsidRDefault="00BA2DBD" w:rsidP="00BA2DBD">
            <w:pPr>
              <w:pStyle w:val="a4"/>
              <w:jc w:val="center"/>
              <w:rPr>
                <w:sz w:val="24"/>
                <w:szCs w:val="24"/>
              </w:rPr>
            </w:pPr>
            <w:r w:rsidRPr="00416FF7">
              <w:rPr>
                <w:sz w:val="24"/>
                <w:szCs w:val="24"/>
              </w:rPr>
              <w:t>5 м</w:t>
            </w:r>
          </w:p>
        </w:tc>
        <w:tc>
          <w:tcPr>
            <w:tcW w:w="679" w:type="pct"/>
          </w:tcPr>
          <w:p w:rsidR="00BA2DBD" w:rsidRPr="00416FF7" w:rsidRDefault="00BA2DBD" w:rsidP="00BA2DBD">
            <w:pPr>
              <w:pStyle w:val="a4"/>
              <w:jc w:val="center"/>
              <w:rPr>
                <w:sz w:val="24"/>
                <w:szCs w:val="24"/>
              </w:rPr>
            </w:pPr>
            <w:r w:rsidRPr="00416FF7">
              <w:rPr>
                <w:sz w:val="24"/>
                <w:szCs w:val="24"/>
              </w:rPr>
              <w:t>12 м</w:t>
            </w:r>
          </w:p>
        </w:tc>
        <w:tc>
          <w:tcPr>
            <w:tcW w:w="751" w:type="pct"/>
          </w:tcPr>
          <w:p w:rsidR="00BA2DBD" w:rsidRPr="00416FF7" w:rsidRDefault="00BA2DBD" w:rsidP="00BA2DBD">
            <w:pPr>
              <w:pStyle w:val="a4"/>
              <w:jc w:val="center"/>
              <w:rPr>
                <w:sz w:val="24"/>
                <w:szCs w:val="24"/>
              </w:rPr>
            </w:pPr>
            <w:r w:rsidRPr="00416FF7">
              <w:rPr>
                <w:sz w:val="24"/>
                <w:szCs w:val="24"/>
              </w:rPr>
              <w:t>50 %</w:t>
            </w:r>
          </w:p>
        </w:tc>
      </w:tr>
      <w:tr w:rsidR="00BA2DBD" w:rsidRPr="00416FF7" w:rsidTr="00BC3A88">
        <w:tc>
          <w:tcPr>
            <w:tcW w:w="224" w:type="pct"/>
            <w:tcBorders>
              <w:top w:val="single" w:sz="4" w:space="0" w:color="000000"/>
              <w:left w:val="single" w:sz="4" w:space="0" w:color="000000"/>
              <w:bottom w:val="single" w:sz="4" w:space="0" w:color="000000"/>
            </w:tcBorders>
          </w:tcPr>
          <w:p w:rsidR="00BA2DBD" w:rsidRPr="00416FF7" w:rsidRDefault="00BA2DBD" w:rsidP="00BA2DBD">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1.9</w:t>
            </w:r>
          </w:p>
        </w:tc>
        <w:tc>
          <w:tcPr>
            <w:tcW w:w="894" w:type="pct"/>
            <w:tcBorders>
              <w:top w:val="single" w:sz="4" w:space="0" w:color="auto"/>
              <w:left w:val="single" w:sz="4" w:space="0" w:color="auto"/>
              <w:bottom w:val="single" w:sz="4" w:space="0" w:color="auto"/>
              <w:right w:val="single" w:sz="4" w:space="0" w:color="auto"/>
            </w:tcBorders>
          </w:tcPr>
          <w:p w:rsidR="00BA2DBD" w:rsidRPr="00416FF7" w:rsidRDefault="00BA2DBD" w:rsidP="00BA2DBD">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Звероводство</w:t>
            </w:r>
          </w:p>
          <w:p w:rsidR="00BA2DBD" w:rsidRPr="00416FF7" w:rsidRDefault="00BA2DBD" w:rsidP="00BA2DB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577" w:type="pct"/>
          </w:tcPr>
          <w:p w:rsidR="00BA2DBD" w:rsidRPr="00416FF7" w:rsidRDefault="00BA2DBD" w:rsidP="00BA2DBD">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BA2DBD" w:rsidRPr="00416FF7" w:rsidRDefault="00BA2DBD" w:rsidP="00BA2DBD">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49" w:type="pct"/>
          </w:tcPr>
          <w:p w:rsidR="00BA2DBD" w:rsidRPr="00416FF7" w:rsidRDefault="00BA2DBD" w:rsidP="00BA2DBD">
            <w:pPr>
              <w:pStyle w:val="a4"/>
              <w:jc w:val="center"/>
              <w:rPr>
                <w:sz w:val="24"/>
                <w:szCs w:val="24"/>
              </w:rPr>
            </w:pPr>
            <w:r w:rsidRPr="00416FF7">
              <w:rPr>
                <w:sz w:val="24"/>
                <w:szCs w:val="24"/>
              </w:rPr>
              <w:t>3 м</w:t>
            </w:r>
          </w:p>
        </w:tc>
        <w:tc>
          <w:tcPr>
            <w:tcW w:w="649" w:type="pct"/>
          </w:tcPr>
          <w:p w:rsidR="00BA2DBD" w:rsidRPr="00416FF7" w:rsidRDefault="00BA2DBD" w:rsidP="00BA2DBD">
            <w:pPr>
              <w:pStyle w:val="a4"/>
              <w:jc w:val="center"/>
              <w:rPr>
                <w:sz w:val="24"/>
                <w:szCs w:val="24"/>
              </w:rPr>
            </w:pPr>
            <w:r w:rsidRPr="00416FF7">
              <w:rPr>
                <w:sz w:val="24"/>
                <w:szCs w:val="24"/>
              </w:rPr>
              <w:t>5 м</w:t>
            </w:r>
          </w:p>
        </w:tc>
        <w:tc>
          <w:tcPr>
            <w:tcW w:w="679" w:type="pct"/>
          </w:tcPr>
          <w:p w:rsidR="00BA2DBD" w:rsidRPr="00416FF7" w:rsidRDefault="00BA2DBD" w:rsidP="00BA2DBD">
            <w:pPr>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751" w:type="pct"/>
          </w:tcPr>
          <w:p w:rsidR="00BA2DBD" w:rsidRPr="00416FF7" w:rsidRDefault="00BA2DBD" w:rsidP="00BA2DBD">
            <w:pPr>
              <w:pStyle w:val="a4"/>
              <w:jc w:val="center"/>
              <w:rPr>
                <w:sz w:val="24"/>
                <w:szCs w:val="24"/>
              </w:rPr>
            </w:pPr>
            <w:r w:rsidRPr="00416FF7">
              <w:rPr>
                <w:sz w:val="24"/>
                <w:szCs w:val="24"/>
              </w:rPr>
              <w:t>45 %</w:t>
            </w:r>
          </w:p>
        </w:tc>
      </w:tr>
      <w:tr w:rsidR="00BA2DBD" w:rsidRPr="00416FF7" w:rsidTr="00BC3A88">
        <w:tc>
          <w:tcPr>
            <w:tcW w:w="224" w:type="pct"/>
            <w:tcBorders>
              <w:top w:val="single" w:sz="4" w:space="0" w:color="000000"/>
              <w:left w:val="single" w:sz="4" w:space="0" w:color="000000"/>
              <w:bottom w:val="single" w:sz="4" w:space="0" w:color="000000"/>
            </w:tcBorders>
          </w:tcPr>
          <w:p w:rsidR="00BA2DBD" w:rsidRPr="00416FF7" w:rsidRDefault="00BA2DBD" w:rsidP="00BA2DBD">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1.10</w:t>
            </w:r>
          </w:p>
        </w:tc>
        <w:tc>
          <w:tcPr>
            <w:tcW w:w="894" w:type="pct"/>
            <w:tcBorders>
              <w:top w:val="single" w:sz="4" w:space="0" w:color="auto"/>
              <w:left w:val="single" w:sz="4" w:space="0" w:color="auto"/>
              <w:bottom w:val="single" w:sz="4" w:space="0" w:color="auto"/>
              <w:right w:val="single" w:sz="4" w:space="0" w:color="auto"/>
            </w:tcBorders>
          </w:tcPr>
          <w:p w:rsidR="00BA2DBD" w:rsidRPr="00416FF7" w:rsidRDefault="00BA2DBD" w:rsidP="00BA2DBD">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Птицеводство</w:t>
            </w:r>
          </w:p>
          <w:p w:rsidR="00BA2DBD" w:rsidRPr="00416FF7" w:rsidRDefault="00BA2DBD" w:rsidP="00BA2DB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577" w:type="pct"/>
          </w:tcPr>
          <w:p w:rsidR="00BA2DBD" w:rsidRPr="00416FF7" w:rsidRDefault="00BA2DBD" w:rsidP="00BA2DBD">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BA2DBD" w:rsidRPr="00416FF7" w:rsidRDefault="00BA2DBD" w:rsidP="00BA2DBD">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49" w:type="pct"/>
          </w:tcPr>
          <w:p w:rsidR="00BA2DBD" w:rsidRPr="00416FF7" w:rsidRDefault="00BA2DBD" w:rsidP="00BA2DBD">
            <w:pPr>
              <w:pStyle w:val="a4"/>
              <w:jc w:val="center"/>
              <w:rPr>
                <w:sz w:val="24"/>
                <w:szCs w:val="24"/>
              </w:rPr>
            </w:pPr>
            <w:r w:rsidRPr="00416FF7">
              <w:rPr>
                <w:sz w:val="24"/>
                <w:szCs w:val="24"/>
              </w:rPr>
              <w:t>3 м</w:t>
            </w:r>
          </w:p>
        </w:tc>
        <w:tc>
          <w:tcPr>
            <w:tcW w:w="649" w:type="pct"/>
          </w:tcPr>
          <w:p w:rsidR="00BA2DBD" w:rsidRPr="00416FF7" w:rsidRDefault="00BA2DBD" w:rsidP="00BA2DBD">
            <w:pPr>
              <w:pStyle w:val="a4"/>
              <w:jc w:val="center"/>
              <w:rPr>
                <w:sz w:val="24"/>
                <w:szCs w:val="24"/>
              </w:rPr>
            </w:pPr>
            <w:r w:rsidRPr="00416FF7">
              <w:rPr>
                <w:sz w:val="24"/>
                <w:szCs w:val="24"/>
              </w:rPr>
              <w:t>5 м</w:t>
            </w:r>
          </w:p>
        </w:tc>
        <w:tc>
          <w:tcPr>
            <w:tcW w:w="679" w:type="pct"/>
          </w:tcPr>
          <w:p w:rsidR="00BA2DBD" w:rsidRPr="00416FF7" w:rsidRDefault="00BA2DBD" w:rsidP="00BA2DBD">
            <w:pPr>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751" w:type="pct"/>
          </w:tcPr>
          <w:p w:rsidR="00BA2DBD" w:rsidRPr="00416FF7" w:rsidRDefault="00BA2DBD" w:rsidP="00BA2DBD">
            <w:pPr>
              <w:pStyle w:val="a4"/>
              <w:jc w:val="center"/>
              <w:rPr>
                <w:sz w:val="24"/>
                <w:szCs w:val="24"/>
              </w:rPr>
            </w:pPr>
            <w:r w:rsidRPr="00416FF7">
              <w:rPr>
                <w:sz w:val="24"/>
                <w:szCs w:val="24"/>
              </w:rPr>
              <w:t>30 %</w:t>
            </w:r>
          </w:p>
        </w:tc>
      </w:tr>
      <w:tr w:rsidR="00BA2DBD" w:rsidRPr="00416FF7" w:rsidTr="00BC3A88">
        <w:tc>
          <w:tcPr>
            <w:tcW w:w="224" w:type="pct"/>
            <w:tcBorders>
              <w:top w:val="single" w:sz="4" w:space="0" w:color="000000"/>
              <w:left w:val="single" w:sz="4" w:space="0" w:color="000000"/>
              <w:bottom w:val="single" w:sz="4" w:space="0" w:color="000000"/>
            </w:tcBorders>
          </w:tcPr>
          <w:p w:rsidR="00BA2DBD" w:rsidRPr="00416FF7" w:rsidRDefault="00BA2DBD" w:rsidP="00BA2DBD">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1.11</w:t>
            </w:r>
          </w:p>
        </w:tc>
        <w:tc>
          <w:tcPr>
            <w:tcW w:w="894" w:type="pct"/>
            <w:tcBorders>
              <w:top w:val="single" w:sz="4" w:space="0" w:color="auto"/>
              <w:left w:val="single" w:sz="4" w:space="0" w:color="auto"/>
              <w:bottom w:val="single" w:sz="4" w:space="0" w:color="auto"/>
              <w:right w:val="single" w:sz="4" w:space="0" w:color="auto"/>
            </w:tcBorders>
          </w:tcPr>
          <w:p w:rsidR="00BA2DBD" w:rsidRPr="00416FF7" w:rsidRDefault="00BA2DBD" w:rsidP="00BA2DBD">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Свиноводство</w:t>
            </w:r>
          </w:p>
          <w:p w:rsidR="00BA2DBD" w:rsidRPr="00416FF7" w:rsidRDefault="00BA2DBD" w:rsidP="00BA2DB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577" w:type="pct"/>
          </w:tcPr>
          <w:p w:rsidR="00BA2DBD" w:rsidRPr="00416FF7" w:rsidRDefault="00BA2DBD" w:rsidP="00BA2DBD">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BA2DBD" w:rsidRPr="00416FF7" w:rsidRDefault="00BA2DBD" w:rsidP="00BA2DBD">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49" w:type="pct"/>
          </w:tcPr>
          <w:p w:rsidR="00BA2DBD" w:rsidRPr="00416FF7" w:rsidRDefault="00BA2DBD" w:rsidP="00BA2DBD">
            <w:pPr>
              <w:pStyle w:val="a4"/>
              <w:jc w:val="center"/>
              <w:rPr>
                <w:sz w:val="24"/>
                <w:szCs w:val="24"/>
              </w:rPr>
            </w:pPr>
            <w:r w:rsidRPr="00416FF7">
              <w:rPr>
                <w:sz w:val="24"/>
                <w:szCs w:val="24"/>
              </w:rPr>
              <w:t>3 м</w:t>
            </w:r>
          </w:p>
        </w:tc>
        <w:tc>
          <w:tcPr>
            <w:tcW w:w="649" w:type="pct"/>
          </w:tcPr>
          <w:p w:rsidR="00BA2DBD" w:rsidRPr="00416FF7" w:rsidRDefault="00BA2DBD" w:rsidP="00BA2DBD">
            <w:pPr>
              <w:pStyle w:val="a4"/>
              <w:jc w:val="center"/>
              <w:rPr>
                <w:sz w:val="24"/>
                <w:szCs w:val="24"/>
              </w:rPr>
            </w:pPr>
            <w:r w:rsidRPr="00416FF7">
              <w:rPr>
                <w:sz w:val="24"/>
                <w:szCs w:val="24"/>
              </w:rPr>
              <w:t>5 м</w:t>
            </w:r>
          </w:p>
        </w:tc>
        <w:tc>
          <w:tcPr>
            <w:tcW w:w="679" w:type="pct"/>
          </w:tcPr>
          <w:p w:rsidR="00BA2DBD" w:rsidRPr="00416FF7" w:rsidRDefault="00BA2DBD" w:rsidP="00BA2DBD">
            <w:pPr>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751" w:type="pct"/>
          </w:tcPr>
          <w:p w:rsidR="00BA2DBD" w:rsidRPr="00416FF7" w:rsidRDefault="00BA2DBD" w:rsidP="00BA2DBD">
            <w:pPr>
              <w:pStyle w:val="a4"/>
              <w:jc w:val="center"/>
              <w:rPr>
                <w:sz w:val="24"/>
                <w:szCs w:val="24"/>
              </w:rPr>
            </w:pPr>
            <w:r w:rsidRPr="00416FF7">
              <w:rPr>
                <w:sz w:val="24"/>
                <w:szCs w:val="24"/>
              </w:rPr>
              <w:t>45 %</w:t>
            </w:r>
          </w:p>
        </w:tc>
      </w:tr>
      <w:tr w:rsidR="00BA2DBD" w:rsidRPr="00416FF7" w:rsidTr="00BC3A88">
        <w:tc>
          <w:tcPr>
            <w:tcW w:w="224" w:type="pct"/>
            <w:tcBorders>
              <w:top w:val="single" w:sz="4" w:space="0" w:color="000000"/>
              <w:left w:val="single" w:sz="4" w:space="0" w:color="000000"/>
              <w:bottom w:val="single" w:sz="4" w:space="0" w:color="000000"/>
            </w:tcBorders>
          </w:tcPr>
          <w:p w:rsidR="00BA2DBD" w:rsidRPr="00416FF7" w:rsidRDefault="00BA2DBD" w:rsidP="00BA2DBD">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1.12</w:t>
            </w:r>
          </w:p>
        </w:tc>
        <w:tc>
          <w:tcPr>
            <w:tcW w:w="894" w:type="pct"/>
            <w:tcBorders>
              <w:top w:val="single" w:sz="4" w:space="0" w:color="auto"/>
              <w:left w:val="single" w:sz="4" w:space="0" w:color="auto"/>
              <w:bottom w:val="single" w:sz="4" w:space="0" w:color="auto"/>
              <w:right w:val="single" w:sz="4" w:space="0" w:color="auto"/>
            </w:tcBorders>
          </w:tcPr>
          <w:p w:rsidR="00BA2DBD" w:rsidRPr="00416FF7" w:rsidRDefault="00BA2DBD" w:rsidP="00BA2DBD">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Пчеловодство</w:t>
            </w:r>
          </w:p>
          <w:p w:rsidR="00BA2DBD" w:rsidRPr="00416FF7" w:rsidRDefault="00BA2DBD" w:rsidP="00BA2DB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577" w:type="pct"/>
          </w:tcPr>
          <w:p w:rsidR="00BA2DBD" w:rsidRPr="00416FF7" w:rsidRDefault="00BA2DBD" w:rsidP="00BA2DBD">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BA2DBD" w:rsidRPr="00416FF7" w:rsidRDefault="00BA2DBD" w:rsidP="00BA2DBD">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49" w:type="pct"/>
          </w:tcPr>
          <w:p w:rsidR="00BA2DBD" w:rsidRPr="00416FF7" w:rsidRDefault="00BA2DBD" w:rsidP="00BA2DBD">
            <w:pPr>
              <w:pStyle w:val="a4"/>
              <w:jc w:val="center"/>
              <w:rPr>
                <w:sz w:val="24"/>
                <w:szCs w:val="24"/>
              </w:rPr>
            </w:pPr>
            <w:r w:rsidRPr="00416FF7">
              <w:rPr>
                <w:sz w:val="24"/>
                <w:szCs w:val="24"/>
              </w:rPr>
              <w:t>3 м</w:t>
            </w:r>
          </w:p>
        </w:tc>
        <w:tc>
          <w:tcPr>
            <w:tcW w:w="649" w:type="pct"/>
          </w:tcPr>
          <w:p w:rsidR="00BA2DBD" w:rsidRPr="00416FF7" w:rsidRDefault="00BA2DBD" w:rsidP="00BA2DBD">
            <w:pPr>
              <w:pStyle w:val="a4"/>
              <w:jc w:val="center"/>
              <w:rPr>
                <w:sz w:val="24"/>
                <w:szCs w:val="24"/>
              </w:rPr>
            </w:pPr>
            <w:r w:rsidRPr="00416FF7">
              <w:rPr>
                <w:sz w:val="24"/>
                <w:szCs w:val="24"/>
              </w:rPr>
              <w:t>5 м</w:t>
            </w:r>
          </w:p>
        </w:tc>
        <w:tc>
          <w:tcPr>
            <w:tcW w:w="679" w:type="pct"/>
          </w:tcPr>
          <w:p w:rsidR="00BA2DBD" w:rsidRPr="00416FF7" w:rsidRDefault="00BA2DBD" w:rsidP="00BA2DBD">
            <w:pPr>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751" w:type="pct"/>
            <w:tcBorders>
              <w:top w:val="single" w:sz="4" w:space="0" w:color="auto"/>
              <w:left w:val="single" w:sz="4" w:space="0" w:color="auto"/>
              <w:bottom w:val="single" w:sz="4" w:space="0" w:color="auto"/>
              <w:right w:val="single" w:sz="4" w:space="0" w:color="auto"/>
            </w:tcBorders>
          </w:tcPr>
          <w:p w:rsidR="00BA2DBD" w:rsidRPr="00416FF7" w:rsidRDefault="00BA2DBD" w:rsidP="00BA2DBD">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BA2DBD" w:rsidRPr="00416FF7" w:rsidTr="00BC3A88">
        <w:tc>
          <w:tcPr>
            <w:tcW w:w="224" w:type="pct"/>
            <w:tcBorders>
              <w:top w:val="single" w:sz="4" w:space="0" w:color="000000"/>
              <w:left w:val="single" w:sz="4" w:space="0" w:color="000000"/>
              <w:bottom w:val="single" w:sz="4" w:space="0" w:color="000000"/>
            </w:tcBorders>
          </w:tcPr>
          <w:p w:rsidR="00BA2DBD" w:rsidRPr="00416FF7" w:rsidRDefault="00BA2DBD" w:rsidP="00BA2DBD">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1.13</w:t>
            </w:r>
          </w:p>
        </w:tc>
        <w:tc>
          <w:tcPr>
            <w:tcW w:w="894" w:type="pct"/>
            <w:tcBorders>
              <w:top w:val="single" w:sz="4" w:space="0" w:color="auto"/>
              <w:left w:val="single" w:sz="4" w:space="0" w:color="auto"/>
              <w:bottom w:val="single" w:sz="4" w:space="0" w:color="auto"/>
              <w:right w:val="single" w:sz="4" w:space="0" w:color="auto"/>
            </w:tcBorders>
          </w:tcPr>
          <w:p w:rsidR="00BA2DBD" w:rsidRPr="00416FF7" w:rsidRDefault="00BA2DBD" w:rsidP="00BA2DBD">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Рыбоводство</w:t>
            </w:r>
          </w:p>
          <w:p w:rsidR="00BA2DBD" w:rsidRPr="00416FF7" w:rsidRDefault="00BA2DBD" w:rsidP="00BA2DB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577" w:type="pct"/>
          </w:tcPr>
          <w:p w:rsidR="00BA2DBD" w:rsidRPr="00416FF7" w:rsidRDefault="00BA2DBD" w:rsidP="00BA2DBD">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BA2DBD" w:rsidRPr="00416FF7" w:rsidRDefault="00BA2DBD" w:rsidP="00BA2DBD">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49" w:type="pct"/>
          </w:tcPr>
          <w:p w:rsidR="00BA2DBD" w:rsidRPr="00416FF7" w:rsidRDefault="00BA2DBD" w:rsidP="00BA2DBD">
            <w:pPr>
              <w:pStyle w:val="a4"/>
              <w:jc w:val="center"/>
              <w:rPr>
                <w:sz w:val="24"/>
                <w:szCs w:val="24"/>
              </w:rPr>
            </w:pPr>
            <w:r w:rsidRPr="00416FF7">
              <w:rPr>
                <w:sz w:val="24"/>
                <w:szCs w:val="24"/>
              </w:rPr>
              <w:t>3 м</w:t>
            </w:r>
          </w:p>
        </w:tc>
        <w:tc>
          <w:tcPr>
            <w:tcW w:w="649" w:type="pct"/>
          </w:tcPr>
          <w:p w:rsidR="00BA2DBD" w:rsidRPr="00416FF7" w:rsidRDefault="00BA2DBD" w:rsidP="00BA2DBD">
            <w:pPr>
              <w:pStyle w:val="a4"/>
              <w:jc w:val="center"/>
              <w:rPr>
                <w:sz w:val="24"/>
                <w:szCs w:val="24"/>
              </w:rPr>
            </w:pPr>
            <w:r w:rsidRPr="00416FF7">
              <w:rPr>
                <w:sz w:val="24"/>
                <w:szCs w:val="24"/>
              </w:rPr>
              <w:t>5 м</w:t>
            </w:r>
          </w:p>
        </w:tc>
        <w:tc>
          <w:tcPr>
            <w:tcW w:w="679" w:type="pct"/>
          </w:tcPr>
          <w:p w:rsidR="00BA2DBD" w:rsidRPr="00416FF7" w:rsidRDefault="00BA2DBD" w:rsidP="00BA2DBD">
            <w:pPr>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751" w:type="pct"/>
            <w:tcBorders>
              <w:top w:val="single" w:sz="4" w:space="0" w:color="auto"/>
              <w:left w:val="single" w:sz="4" w:space="0" w:color="auto"/>
              <w:bottom w:val="single" w:sz="4" w:space="0" w:color="auto"/>
              <w:right w:val="single" w:sz="4" w:space="0" w:color="auto"/>
            </w:tcBorders>
          </w:tcPr>
          <w:p w:rsidR="00BA2DBD" w:rsidRPr="00416FF7" w:rsidRDefault="00BA2DBD" w:rsidP="00BA2DBD">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BA2DBD" w:rsidRPr="00416FF7" w:rsidTr="00BC3A88">
        <w:tc>
          <w:tcPr>
            <w:tcW w:w="224" w:type="pct"/>
            <w:tcBorders>
              <w:top w:val="single" w:sz="4" w:space="0" w:color="000000"/>
              <w:left w:val="single" w:sz="4" w:space="0" w:color="000000"/>
              <w:bottom w:val="single" w:sz="4" w:space="0" w:color="000000"/>
            </w:tcBorders>
          </w:tcPr>
          <w:p w:rsidR="00BA2DBD" w:rsidRPr="00416FF7" w:rsidRDefault="00BA2DBD" w:rsidP="00BA2DBD">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1.15</w:t>
            </w:r>
          </w:p>
        </w:tc>
        <w:tc>
          <w:tcPr>
            <w:tcW w:w="894" w:type="pct"/>
            <w:tcBorders>
              <w:top w:val="single" w:sz="4" w:space="0" w:color="auto"/>
              <w:left w:val="single" w:sz="4" w:space="0" w:color="auto"/>
              <w:bottom w:val="single" w:sz="4" w:space="0" w:color="auto"/>
              <w:right w:val="single" w:sz="4" w:space="0" w:color="auto"/>
            </w:tcBorders>
          </w:tcPr>
          <w:p w:rsidR="00BA2DBD" w:rsidRPr="00416FF7" w:rsidRDefault="00BA2DBD" w:rsidP="00C479D5">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Хранение и переработка сельскохозяйственной продукции</w:t>
            </w:r>
          </w:p>
        </w:tc>
        <w:tc>
          <w:tcPr>
            <w:tcW w:w="577" w:type="pct"/>
          </w:tcPr>
          <w:p w:rsidR="00BA2DBD" w:rsidRPr="00416FF7" w:rsidRDefault="00BA2DBD" w:rsidP="00BA2DBD">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BA2DBD" w:rsidRPr="00416FF7" w:rsidRDefault="00BA2DBD" w:rsidP="00BA2DBD">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49" w:type="pct"/>
          </w:tcPr>
          <w:p w:rsidR="00BA2DBD" w:rsidRPr="00416FF7" w:rsidRDefault="00BA2DBD" w:rsidP="00BA2DBD">
            <w:pPr>
              <w:pStyle w:val="a4"/>
              <w:jc w:val="center"/>
              <w:rPr>
                <w:sz w:val="24"/>
                <w:szCs w:val="24"/>
              </w:rPr>
            </w:pPr>
            <w:r w:rsidRPr="00416FF7">
              <w:rPr>
                <w:sz w:val="24"/>
                <w:szCs w:val="24"/>
              </w:rPr>
              <w:t>3 м</w:t>
            </w:r>
          </w:p>
        </w:tc>
        <w:tc>
          <w:tcPr>
            <w:tcW w:w="649" w:type="pct"/>
          </w:tcPr>
          <w:p w:rsidR="00BA2DBD" w:rsidRPr="00416FF7" w:rsidRDefault="00BA2DBD" w:rsidP="00BA2DBD">
            <w:pPr>
              <w:pStyle w:val="a4"/>
              <w:jc w:val="center"/>
              <w:rPr>
                <w:sz w:val="24"/>
                <w:szCs w:val="24"/>
              </w:rPr>
            </w:pPr>
            <w:r w:rsidRPr="00416FF7">
              <w:rPr>
                <w:sz w:val="24"/>
                <w:szCs w:val="24"/>
              </w:rPr>
              <w:t>5 м</w:t>
            </w:r>
          </w:p>
        </w:tc>
        <w:tc>
          <w:tcPr>
            <w:tcW w:w="679" w:type="pct"/>
          </w:tcPr>
          <w:p w:rsidR="00BA2DBD" w:rsidRPr="00416FF7" w:rsidRDefault="00BA2DBD" w:rsidP="00BA2DBD">
            <w:pPr>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751" w:type="pct"/>
          </w:tcPr>
          <w:p w:rsidR="00BA2DBD" w:rsidRPr="00416FF7" w:rsidRDefault="00BA2DBD" w:rsidP="00BA2DBD">
            <w:pPr>
              <w:pStyle w:val="a4"/>
              <w:jc w:val="center"/>
              <w:rPr>
                <w:sz w:val="24"/>
                <w:szCs w:val="24"/>
              </w:rPr>
            </w:pPr>
            <w:r w:rsidRPr="00416FF7">
              <w:rPr>
                <w:sz w:val="24"/>
                <w:szCs w:val="24"/>
              </w:rPr>
              <w:t>50 %</w:t>
            </w:r>
          </w:p>
        </w:tc>
      </w:tr>
      <w:tr w:rsidR="00BA2DBD" w:rsidRPr="00416FF7" w:rsidTr="00BC3A88">
        <w:tc>
          <w:tcPr>
            <w:tcW w:w="224" w:type="pct"/>
            <w:tcBorders>
              <w:top w:val="single" w:sz="4" w:space="0" w:color="000000"/>
              <w:left w:val="single" w:sz="4" w:space="0" w:color="000000"/>
              <w:bottom w:val="single" w:sz="4" w:space="0" w:color="000000"/>
            </w:tcBorders>
          </w:tcPr>
          <w:p w:rsidR="00BA2DBD" w:rsidRPr="00416FF7" w:rsidRDefault="00BA2DBD" w:rsidP="00BA2DBD">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1.16</w:t>
            </w:r>
          </w:p>
        </w:tc>
        <w:tc>
          <w:tcPr>
            <w:tcW w:w="894" w:type="pct"/>
            <w:tcBorders>
              <w:top w:val="single" w:sz="4" w:space="0" w:color="auto"/>
              <w:left w:val="single" w:sz="4" w:space="0" w:color="auto"/>
              <w:bottom w:val="single" w:sz="4" w:space="0" w:color="auto"/>
              <w:right w:val="single" w:sz="4" w:space="0" w:color="auto"/>
            </w:tcBorders>
          </w:tcPr>
          <w:p w:rsidR="00BA2DBD" w:rsidRPr="00416FF7" w:rsidRDefault="00BA2DBD" w:rsidP="00BA2DBD">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Ведение личного подсобного хозяйства на полевых участках</w:t>
            </w:r>
          </w:p>
        </w:tc>
        <w:tc>
          <w:tcPr>
            <w:tcW w:w="577" w:type="pct"/>
          </w:tcPr>
          <w:p w:rsidR="00BA2DBD" w:rsidRPr="00416FF7" w:rsidRDefault="00BA2DBD" w:rsidP="00BA2DBD">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BA2DBD" w:rsidRPr="00416FF7" w:rsidRDefault="00BA2DBD" w:rsidP="00BA2DBD">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49" w:type="pct"/>
          </w:tcPr>
          <w:p w:rsidR="00BA2DBD" w:rsidRPr="00416FF7" w:rsidRDefault="00BA2DBD" w:rsidP="00BA2DBD">
            <w:pPr>
              <w:pStyle w:val="a4"/>
              <w:jc w:val="center"/>
              <w:rPr>
                <w:sz w:val="24"/>
                <w:szCs w:val="24"/>
              </w:rPr>
            </w:pPr>
            <w:r w:rsidRPr="00416FF7">
              <w:rPr>
                <w:sz w:val="24"/>
                <w:szCs w:val="24"/>
              </w:rPr>
              <w:t>3 м</w:t>
            </w:r>
          </w:p>
        </w:tc>
        <w:tc>
          <w:tcPr>
            <w:tcW w:w="649" w:type="pct"/>
          </w:tcPr>
          <w:p w:rsidR="00BA2DBD" w:rsidRPr="00416FF7" w:rsidRDefault="00BA2DBD" w:rsidP="00BA2DBD">
            <w:pPr>
              <w:pStyle w:val="a4"/>
              <w:jc w:val="center"/>
              <w:rPr>
                <w:sz w:val="24"/>
                <w:szCs w:val="24"/>
              </w:rPr>
            </w:pPr>
            <w:r w:rsidRPr="00416FF7">
              <w:rPr>
                <w:sz w:val="24"/>
                <w:szCs w:val="24"/>
              </w:rPr>
              <w:t>5 м</w:t>
            </w:r>
          </w:p>
        </w:tc>
        <w:tc>
          <w:tcPr>
            <w:tcW w:w="679" w:type="pct"/>
          </w:tcPr>
          <w:p w:rsidR="00BA2DBD" w:rsidRPr="00416FF7" w:rsidRDefault="00BA2DBD" w:rsidP="00A6707C">
            <w:pPr>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751" w:type="pct"/>
            <w:tcBorders>
              <w:top w:val="single" w:sz="4" w:space="0" w:color="auto"/>
              <w:left w:val="single" w:sz="4" w:space="0" w:color="auto"/>
              <w:bottom w:val="single" w:sz="4" w:space="0" w:color="auto"/>
              <w:right w:val="single" w:sz="4" w:space="0" w:color="auto"/>
            </w:tcBorders>
          </w:tcPr>
          <w:p w:rsidR="00BA2DBD" w:rsidRPr="00416FF7" w:rsidRDefault="00BA2DBD" w:rsidP="00C479D5">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Не подлежит установлению</w:t>
            </w:r>
          </w:p>
        </w:tc>
      </w:tr>
      <w:tr w:rsidR="00BA2DBD" w:rsidRPr="00416FF7" w:rsidTr="00BA2DBD">
        <w:tc>
          <w:tcPr>
            <w:tcW w:w="224" w:type="pct"/>
            <w:tcBorders>
              <w:top w:val="single" w:sz="4" w:space="0" w:color="000000"/>
              <w:left w:val="single" w:sz="4" w:space="0" w:color="000000"/>
              <w:bottom w:val="single" w:sz="4" w:space="0" w:color="000000"/>
            </w:tcBorders>
          </w:tcPr>
          <w:p w:rsidR="00BA2DBD" w:rsidRPr="00416FF7" w:rsidRDefault="00BA2DBD" w:rsidP="00BA2DBD">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1.18</w:t>
            </w:r>
          </w:p>
        </w:tc>
        <w:tc>
          <w:tcPr>
            <w:tcW w:w="894" w:type="pct"/>
            <w:tcBorders>
              <w:top w:val="single" w:sz="4" w:space="0" w:color="auto"/>
              <w:left w:val="single" w:sz="4" w:space="0" w:color="auto"/>
              <w:bottom w:val="single" w:sz="4" w:space="0" w:color="auto"/>
              <w:right w:val="single" w:sz="4" w:space="0" w:color="auto"/>
            </w:tcBorders>
          </w:tcPr>
          <w:p w:rsidR="00BA2DBD" w:rsidRPr="00416FF7" w:rsidRDefault="00BA2DBD" w:rsidP="00BA2DBD">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Обеспечение сельскохозяйственного производства</w:t>
            </w:r>
          </w:p>
        </w:tc>
        <w:tc>
          <w:tcPr>
            <w:tcW w:w="577" w:type="pct"/>
          </w:tcPr>
          <w:p w:rsidR="00BA2DBD" w:rsidRPr="00416FF7" w:rsidRDefault="00BA2DBD" w:rsidP="00BA2DBD">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BA2DBD" w:rsidRPr="00416FF7" w:rsidRDefault="00BA2DBD" w:rsidP="00BA2DBD">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49" w:type="pct"/>
          </w:tcPr>
          <w:p w:rsidR="00BA2DBD" w:rsidRPr="00416FF7" w:rsidRDefault="00BA2DBD" w:rsidP="00A6707C">
            <w:pPr>
              <w:pStyle w:val="a4"/>
              <w:jc w:val="center"/>
              <w:rPr>
                <w:sz w:val="24"/>
                <w:szCs w:val="24"/>
              </w:rPr>
            </w:pPr>
            <w:r w:rsidRPr="00416FF7">
              <w:rPr>
                <w:sz w:val="24"/>
                <w:szCs w:val="24"/>
              </w:rPr>
              <w:t>3 м</w:t>
            </w:r>
          </w:p>
        </w:tc>
        <w:tc>
          <w:tcPr>
            <w:tcW w:w="649" w:type="pct"/>
          </w:tcPr>
          <w:p w:rsidR="00BA2DBD" w:rsidRPr="00416FF7" w:rsidRDefault="00BA2DBD" w:rsidP="00A6707C">
            <w:pPr>
              <w:pStyle w:val="a4"/>
              <w:jc w:val="center"/>
              <w:rPr>
                <w:sz w:val="24"/>
                <w:szCs w:val="24"/>
              </w:rPr>
            </w:pPr>
            <w:r w:rsidRPr="00416FF7">
              <w:rPr>
                <w:sz w:val="24"/>
                <w:szCs w:val="24"/>
              </w:rPr>
              <w:t>5 м</w:t>
            </w:r>
          </w:p>
        </w:tc>
        <w:tc>
          <w:tcPr>
            <w:tcW w:w="679" w:type="pct"/>
            <w:tcBorders>
              <w:top w:val="single" w:sz="4" w:space="0" w:color="auto"/>
              <w:left w:val="single" w:sz="4" w:space="0" w:color="auto"/>
              <w:bottom w:val="single" w:sz="4" w:space="0" w:color="auto"/>
              <w:right w:val="single" w:sz="4" w:space="0" w:color="auto"/>
            </w:tcBorders>
          </w:tcPr>
          <w:p w:rsidR="00BA2DBD" w:rsidRPr="00416FF7" w:rsidRDefault="00BA2DBD" w:rsidP="00A6707C">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12 м</w:t>
            </w:r>
          </w:p>
        </w:tc>
        <w:tc>
          <w:tcPr>
            <w:tcW w:w="751" w:type="pct"/>
            <w:tcBorders>
              <w:top w:val="single" w:sz="4" w:space="0" w:color="auto"/>
              <w:left w:val="single" w:sz="4" w:space="0" w:color="auto"/>
              <w:bottom w:val="single" w:sz="4" w:space="0" w:color="auto"/>
              <w:right w:val="single" w:sz="4" w:space="0" w:color="auto"/>
            </w:tcBorders>
          </w:tcPr>
          <w:p w:rsidR="00BA2DBD" w:rsidRPr="00416FF7" w:rsidRDefault="00BA2DBD" w:rsidP="00C479D5">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80 %</w:t>
            </w:r>
          </w:p>
        </w:tc>
      </w:tr>
      <w:tr w:rsidR="000F4107" w:rsidRPr="00416FF7" w:rsidTr="007F17E7">
        <w:tc>
          <w:tcPr>
            <w:tcW w:w="224" w:type="pct"/>
            <w:tcBorders>
              <w:top w:val="single" w:sz="4" w:space="0" w:color="000000"/>
              <w:left w:val="single" w:sz="4" w:space="0" w:color="000000"/>
              <w:bottom w:val="single" w:sz="4" w:space="0" w:color="000000"/>
            </w:tcBorders>
          </w:tcPr>
          <w:p w:rsidR="000F4107" w:rsidRPr="00416FF7" w:rsidRDefault="000F4107" w:rsidP="000F4107">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3.1</w:t>
            </w:r>
          </w:p>
        </w:tc>
        <w:tc>
          <w:tcPr>
            <w:tcW w:w="894" w:type="pct"/>
            <w:tcBorders>
              <w:top w:val="single" w:sz="4" w:space="0" w:color="000000"/>
              <w:left w:val="single" w:sz="4" w:space="0" w:color="000000"/>
              <w:bottom w:val="single" w:sz="4" w:space="0" w:color="000000"/>
            </w:tcBorders>
            <w:shd w:val="clear" w:color="auto" w:fill="auto"/>
          </w:tcPr>
          <w:p w:rsidR="000F4107" w:rsidRPr="00416FF7" w:rsidRDefault="000F4107" w:rsidP="000F4107">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Коммунальное обслуживание</w:t>
            </w:r>
          </w:p>
        </w:tc>
        <w:tc>
          <w:tcPr>
            <w:tcW w:w="577" w:type="pct"/>
          </w:tcPr>
          <w:p w:rsidR="000F4107" w:rsidRPr="00416FF7" w:rsidRDefault="000F4107" w:rsidP="000F4107">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r>
              <w:rPr>
                <w:rFonts w:ascii="Times New Roman" w:eastAsia="Times New Roman" w:hAnsi="Times New Roman" w:cs="Times New Roman"/>
                <w:sz w:val="24"/>
                <w:szCs w:val="24"/>
                <w:lang w:eastAsia="zh-CN"/>
              </w:rPr>
              <w:t>*</w:t>
            </w:r>
          </w:p>
        </w:tc>
        <w:tc>
          <w:tcPr>
            <w:tcW w:w="577" w:type="pct"/>
          </w:tcPr>
          <w:p w:rsidR="000F4107" w:rsidRPr="00416FF7" w:rsidRDefault="000F4107" w:rsidP="000F4107">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r>
              <w:rPr>
                <w:rFonts w:ascii="Times New Roman" w:eastAsia="Times New Roman" w:hAnsi="Times New Roman" w:cs="Times New Roman"/>
                <w:sz w:val="24"/>
                <w:szCs w:val="24"/>
                <w:lang w:eastAsia="zh-CN"/>
              </w:rPr>
              <w:t>*</w:t>
            </w:r>
          </w:p>
        </w:tc>
        <w:tc>
          <w:tcPr>
            <w:tcW w:w="649" w:type="pct"/>
          </w:tcPr>
          <w:p w:rsidR="000F4107" w:rsidRPr="00416FF7" w:rsidRDefault="000F4107" w:rsidP="000F4107">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объектов инженерно-технического обеспечения - 0 м,</w:t>
            </w:r>
          </w:p>
          <w:p w:rsidR="000F4107" w:rsidRPr="00416FF7" w:rsidRDefault="000F4107" w:rsidP="000F4107">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для хозяйственных построек - 1 м,</w:t>
            </w:r>
          </w:p>
          <w:p w:rsidR="000F4107" w:rsidRPr="00416FF7" w:rsidRDefault="000F4107" w:rsidP="000F4107">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- 3 м</w:t>
            </w:r>
          </w:p>
        </w:tc>
        <w:tc>
          <w:tcPr>
            <w:tcW w:w="649" w:type="pct"/>
          </w:tcPr>
          <w:p w:rsidR="000F4107" w:rsidRPr="00416FF7" w:rsidRDefault="000F4107" w:rsidP="000F4107">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для объектов инженерно-технического обеспечения - 0 м,</w:t>
            </w:r>
          </w:p>
          <w:p w:rsidR="000F4107" w:rsidRPr="00416FF7" w:rsidRDefault="000F4107" w:rsidP="000F4107">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для других объектов капитального строительства - 5 м</w:t>
            </w:r>
          </w:p>
        </w:tc>
        <w:tc>
          <w:tcPr>
            <w:tcW w:w="679" w:type="pct"/>
          </w:tcPr>
          <w:p w:rsidR="000F4107" w:rsidRPr="00416FF7" w:rsidRDefault="000F4107" w:rsidP="000F4107">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12 м</w:t>
            </w:r>
          </w:p>
        </w:tc>
        <w:tc>
          <w:tcPr>
            <w:tcW w:w="751" w:type="pct"/>
          </w:tcPr>
          <w:p w:rsidR="000F4107" w:rsidRPr="00416FF7" w:rsidRDefault="000F4107" w:rsidP="000F4107">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только объектов инженерно-</w:t>
            </w:r>
            <w:r w:rsidRPr="00416FF7">
              <w:rPr>
                <w:rFonts w:ascii="Times New Roman" w:eastAsia="Times New Roman" w:hAnsi="Times New Roman" w:cs="Times New Roman"/>
                <w:sz w:val="24"/>
                <w:szCs w:val="24"/>
                <w:lang w:eastAsia="zh-CN"/>
              </w:rPr>
              <w:lastRenderedPageBreak/>
              <w:t>технического обеспечения - 100 %,</w:t>
            </w:r>
          </w:p>
          <w:p w:rsidR="000F4107" w:rsidRPr="00416FF7" w:rsidRDefault="000F4107" w:rsidP="000F4107">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иных объектов - 80 %</w:t>
            </w:r>
          </w:p>
        </w:tc>
      </w:tr>
      <w:tr w:rsidR="00A6707C" w:rsidRPr="00416FF7" w:rsidTr="00C479D5">
        <w:tc>
          <w:tcPr>
            <w:tcW w:w="224" w:type="pct"/>
            <w:tcBorders>
              <w:top w:val="single" w:sz="4" w:space="0" w:color="auto"/>
              <w:left w:val="single" w:sz="4" w:space="0" w:color="auto"/>
              <w:bottom w:val="single" w:sz="4" w:space="0" w:color="auto"/>
              <w:right w:val="single" w:sz="4" w:space="0" w:color="auto"/>
            </w:tcBorders>
          </w:tcPr>
          <w:p w:rsidR="00A6707C" w:rsidRPr="00416FF7" w:rsidRDefault="00A6707C" w:rsidP="00A6707C">
            <w:pPr>
              <w:spacing w:line="240" w:lineRule="auto"/>
              <w:ind w:left="-15" w:firstLine="15"/>
              <w:rPr>
                <w:rFonts w:ascii="Times New Roman" w:hAnsi="Times New Roman" w:cs="Times New Roman"/>
                <w:sz w:val="24"/>
                <w:szCs w:val="24"/>
                <w:lang w:eastAsia="zh-CN"/>
              </w:rPr>
            </w:pPr>
            <w:r w:rsidRPr="00416FF7">
              <w:rPr>
                <w:rFonts w:ascii="Times New Roman" w:hAnsi="Times New Roman" w:cs="Times New Roman"/>
                <w:sz w:val="24"/>
                <w:szCs w:val="24"/>
                <w:lang w:eastAsia="zh-CN"/>
              </w:rPr>
              <w:lastRenderedPageBreak/>
              <w:t>4.9</w:t>
            </w:r>
          </w:p>
        </w:tc>
        <w:tc>
          <w:tcPr>
            <w:tcW w:w="894" w:type="pct"/>
            <w:tcBorders>
              <w:top w:val="single" w:sz="4" w:space="0" w:color="auto"/>
              <w:left w:val="single" w:sz="4" w:space="0" w:color="auto"/>
              <w:bottom w:val="single" w:sz="4" w:space="0" w:color="auto"/>
              <w:right w:val="single" w:sz="4" w:space="0" w:color="auto"/>
            </w:tcBorders>
          </w:tcPr>
          <w:p w:rsidR="00A6707C" w:rsidRPr="00416FF7" w:rsidRDefault="00A6707C" w:rsidP="00A6707C">
            <w:pPr>
              <w:spacing w:line="240" w:lineRule="auto"/>
              <w:rPr>
                <w:rFonts w:ascii="Times New Roman" w:hAnsi="Times New Roman" w:cs="Times New Roman"/>
                <w:sz w:val="24"/>
                <w:szCs w:val="24"/>
                <w:lang w:eastAsia="zh-CN"/>
              </w:rPr>
            </w:pPr>
            <w:r w:rsidRPr="00416FF7">
              <w:rPr>
                <w:rFonts w:ascii="Times New Roman" w:hAnsi="Times New Roman" w:cs="Times New Roman"/>
                <w:sz w:val="24"/>
                <w:szCs w:val="24"/>
                <w:lang w:eastAsia="zh-CN"/>
              </w:rPr>
              <w:t>Обслуживание автотранспорта</w:t>
            </w:r>
          </w:p>
        </w:tc>
        <w:tc>
          <w:tcPr>
            <w:tcW w:w="577" w:type="pct"/>
          </w:tcPr>
          <w:p w:rsidR="00A6707C" w:rsidRPr="00416FF7" w:rsidRDefault="00A6707C" w:rsidP="00A6707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A6707C" w:rsidRPr="00416FF7" w:rsidRDefault="00A6707C" w:rsidP="00A6707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49" w:type="pct"/>
            <w:tcBorders>
              <w:top w:val="single" w:sz="4" w:space="0" w:color="auto"/>
              <w:left w:val="single" w:sz="4" w:space="0" w:color="auto"/>
              <w:bottom w:val="single" w:sz="4" w:space="0" w:color="auto"/>
              <w:right w:val="single" w:sz="4" w:space="0" w:color="auto"/>
            </w:tcBorders>
          </w:tcPr>
          <w:p w:rsidR="00A6707C" w:rsidRPr="00416FF7" w:rsidRDefault="00A6707C" w:rsidP="00A6707C">
            <w:pPr>
              <w:spacing w:line="240" w:lineRule="auto"/>
              <w:jc w:val="center"/>
              <w:rPr>
                <w:rFonts w:ascii="Times New Roman" w:hAnsi="Times New Roman" w:cs="Times New Roman"/>
                <w:sz w:val="24"/>
                <w:szCs w:val="24"/>
                <w:lang w:eastAsia="zh-CN"/>
              </w:rPr>
            </w:pPr>
            <w:r w:rsidRPr="00416FF7">
              <w:rPr>
                <w:rFonts w:ascii="Times New Roman" w:hAnsi="Times New Roman" w:cs="Times New Roman"/>
                <w:sz w:val="24"/>
                <w:szCs w:val="24"/>
                <w:lang w:eastAsia="zh-CN"/>
              </w:rPr>
              <w:t>3 м</w:t>
            </w:r>
          </w:p>
        </w:tc>
        <w:tc>
          <w:tcPr>
            <w:tcW w:w="649" w:type="pct"/>
            <w:tcBorders>
              <w:top w:val="single" w:sz="4" w:space="0" w:color="auto"/>
              <w:left w:val="single" w:sz="4" w:space="0" w:color="auto"/>
              <w:bottom w:val="single" w:sz="4" w:space="0" w:color="auto"/>
              <w:right w:val="single" w:sz="4" w:space="0" w:color="auto"/>
            </w:tcBorders>
          </w:tcPr>
          <w:p w:rsidR="00A6707C" w:rsidRPr="00416FF7" w:rsidRDefault="00A6707C" w:rsidP="00A6707C">
            <w:pPr>
              <w:spacing w:line="240" w:lineRule="auto"/>
              <w:jc w:val="center"/>
              <w:rPr>
                <w:rFonts w:ascii="Times New Roman" w:hAnsi="Times New Roman" w:cs="Times New Roman"/>
                <w:sz w:val="24"/>
                <w:szCs w:val="24"/>
                <w:lang w:eastAsia="zh-CN"/>
              </w:rPr>
            </w:pPr>
            <w:r w:rsidRPr="00416FF7">
              <w:rPr>
                <w:rFonts w:ascii="Times New Roman" w:hAnsi="Times New Roman" w:cs="Times New Roman"/>
                <w:sz w:val="24"/>
                <w:szCs w:val="24"/>
                <w:lang w:eastAsia="zh-CN"/>
              </w:rPr>
              <w:t>5 м</w:t>
            </w:r>
          </w:p>
        </w:tc>
        <w:tc>
          <w:tcPr>
            <w:tcW w:w="679" w:type="pct"/>
            <w:tcBorders>
              <w:top w:val="single" w:sz="4" w:space="0" w:color="auto"/>
              <w:left w:val="single" w:sz="4" w:space="0" w:color="auto"/>
              <w:bottom w:val="single" w:sz="4" w:space="0" w:color="auto"/>
              <w:right w:val="single" w:sz="4" w:space="0" w:color="auto"/>
            </w:tcBorders>
          </w:tcPr>
          <w:p w:rsidR="00A6707C" w:rsidRPr="00416FF7" w:rsidRDefault="00A6707C" w:rsidP="00A6707C">
            <w:pPr>
              <w:spacing w:line="240" w:lineRule="auto"/>
              <w:jc w:val="center"/>
              <w:rPr>
                <w:rFonts w:ascii="Times New Roman" w:hAnsi="Times New Roman" w:cs="Times New Roman"/>
                <w:sz w:val="24"/>
                <w:szCs w:val="24"/>
                <w:lang w:eastAsia="zh-CN"/>
              </w:rPr>
            </w:pPr>
            <w:r w:rsidRPr="00416FF7">
              <w:rPr>
                <w:rFonts w:ascii="Times New Roman" w:hAnsi="Times New Roman" w:cs="Times New Roman"/>
                <w:sz w:val="24"/>
                <w:szCs w:val="24"/>
                <w:lang w:eastAsia="zh-CN"/>
              </w:rPr>
              <w:t>12 м</w:t>
            </w:r>
          </w:p>
        </w:tc>
        <w:tc>
          <w:tcPr>
            <w:tcW w:w="751" w:type="pct"/>
            <w:tcBorders>
              <w:top w:val="single" w:sz="4" w:space="0" w:color="auto"/>
              <w:left w:val="single" w:sz="4" w:space="0" w:color="auto"/>
              <w:bottom w:val="single" w:sz="4" w:space="0" w:color="auto"/>
              <w:right w:val="single" w:sz="4" w:space="0" w:color="auto"/>
            </w:tcBorders>
          </w:tcPr>
          <w:p w:rsidR="00A6707C" w:rsidRPr="00416FF7" w:rsidRDefault="00A6707C" w:rsidP="00C479D5">
            <w:pPr>
              <w:spacing w:line="240" w:lineRule="auto"/>
              <w:jc w:val="center"/>
              <w:rPr>
                <w:rFonts w:ascii="Times New Roman" w:hAnsi="Times New Roman" w:cs="Times New Roman"/>
                <w:sz w:val="24"/>
                <w:szCs w:val="24"/>
                <w:lang w:eastAsia="zh-CN"/>
              </w:rPr>
            </w:pPr>
            <w:r w:rsidRPr="00416FF7">
              <w:rPr>
                <w:rFonts w:ascii="Times New Roman" w:hAnsi="Times New Roman" w:cs="Times New Roman"/>
                <w:sz w:val="24"/>
                <w:szCs w:val="24"/>
                <w:lang w:eastAsia="zh-CN"/>
              </w:rPr>
              <w:t>80 %</w:t>
            </w:r>
          </w:p>
        </w:tc>
      </w:tr>
      <w:tr w:rsidR="00CB2CD2" w:rsidRPr="00416FF7" w:rsidTr="00BA2DBD">
        <w:tc>
          <w:tcPr>
            <w:tcW w:w="224" w:type="pct"/>
            <w:tcBorders>
              <w:top w:val="single" w:sz="4" w:space="0" w:color="000000"/>
              <w:left w:val="single" w:sz="4" w:space="0" w:color="000000"/>
              <w:bottom w:val="single" w:sz="4" w:space="0" w:color="000000"/>
            </w:tcBorders>
          </w:tcPr>
          <w:p w:rsidR="00CB2CD2" w:rsidRPr="00416FF7" w:rsidRDefault="00CB2CD2"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13.1</w:t>
            </w:r>
          </w:p>
        </w:tc>
        <w:tc>
          <w:tcPr>
            <w:tcW w:w="894"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Ведение огородничества</w:t>
            </w:r>
          </w:p>
        </w:tc>
        <w:tc>
          <w:tcPr>
            <w:tcW w:w="577" w:type="pct"/>
          </w:tcPr>
          <w:p w:rsidR="00CB2CD2" w:rsidRPr="00416FF7" w:rsidRDefault="00CB2CD2" w:rsidP="004509A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400 м²</w:t>
            </w:r>
          </w:p>
        </w:tc>
        <w:tc>
          <w:tcPr>
            <w:tcW w:w="577" w:type="pct"/>
          </w:tcPr>
          <w:p w:rsidR="00CB2CD2" w:rsidRPr="00416FF7" w:rsidRDefault="00CB2CD2" w:rsidP="004509A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3000 м²</w:t>
            </w:r>
          </w:p>
        </w:tc>
        <w:tc>
          <w:tcPr>
            <w:tcW w:w="649" w:type="pct"/>
          </w:tcPr>
          <w:p w:rsidR="00CB2CD2" w:rsidRPr="00416FF7" w:rsidRDefault="00CB2CD2" w:rsidP="00A6707C">
            <w:pPr>
              <w:pStyle w:val="a4"/>
              <w:jc w:val="center"/>
              <w:rPr>
                <w:sz w:val="24"/>
                <w:szCs w:val="24"/>
              </w:rPr>
            </w:pPr>
            <w:r w:rsidRPr="00416FF7">
              <w:rPr>
                <w:sz w:val="24"/>
                <w:szCs w:val="24"/>
              </w:rPr>
              <w:t>3 м</w:t>
            </w:r>
          </w:p>
        </w:tc>
        <w:tc>
          <w:tcPr>
            <w:tcW w:w="649" w:type="pct"/>
          </w:tcPr>
          <w:p w:rsidR="00CB2CD2" w:rsidRPr="00416FF7" w:rsidRDefault="00CB2CD2" w:rsidP="00A6707C">
            <w:pPr>
              <w:pStyle w:val="a4"/>
              <w:jc w:val="center"/>
              <w:rPr>
                <w:sz w:val="24"/>
                <w:szCs w:val="24"/>
              </w:rPr>
            </w:pPr>
            <w:r w:rsidRPr="00416FF7">
              <w:rPr>
                <w:sz w:val="24"/>
                <w:szCs w:val="24"/>
              </w:rPr>
              <w:t>5 м</w:t>
            </w:r>
          </w:p>
        </w:tc>
        <w:tc>
          <w:tcPr>
            <w:tcW w:w="679" w:type="pct"/>
            <w:tcBorders>
              <w:top w:val="single" w:sz="4" w:space="0" w:color="auto"/>
              <w:left w:val="single" w:sz="4" w:space="0" w:color="auto"/>
              <w:bottom w:val="single" w:sz="4" w:space="0" w:color="auto"/>
              <w:right w:val="single" w:sz="4" w:space="0" w:color="auto"/>
            </w:tcBorders>
          </w:tcPr>
          <w:p w:rsidR="00CB2CD2" w:rsidRPr="00416FF7" w:rsidRDefault="00CB2CD2" w:rsidP="00A6707C">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9 м</w:t>
            </w:r>
          </w:p>
        </w:tc>
        <w:tc>
          <w:tcPr>
            <w:tcW w:w="751"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rPr>
                <w:rFonts w:ascii="Times New Roman" w:hAnsi="Times New Roman" w:cs="Times New Roman"/>
                <w:sz w:val="24"/>
                <w:szCs w:val="24"/>
              </w:rPr>
            </w:pPr>
            <w:r w:rsidRPr="00416FF7">
              <w:rPr>
                <w:rFonts w:ascii="Times New Roman" w:hAnsi="Times New Roman" w:cs="Times New Roman"/>
                <w:sz w:val="24"/>
                <w:szCs w:val="24"/>
              </w:rPr>
              <w:t>15 % при размере земельного участка 800 м² и менее 10 % при размере земельного участка более 800 м²</w:t>
            </w:r>
          </w:p>
        </w:tc>
      </w:tr>
      <w:tr w:rsidR="00CB2CD2" w:rsidRPr="00416FF7" w:rsidTr="00BA2DBD">
        <w:tc>
          <w:tcPr>
            <w:tcW w:w="224" w:type="pct"/>
            <w:tcBorders>
              <w:top w:val="single" w:sz="4" w:space="0" w:color="000000"/>
              <w:left w:val="single" w:sz="4" w:space="0" w:color="000000"/>
              <w:bottom w:val="single" w:sz="4" w:space="0" w:color="000000"/>
            </w:tcBorders>
          </w:tcPr>
          <w:p w:rsidR="00CB2CD2" w:rsidRPr="00416FF7" w:rsidRDefault="00CB2CD2"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13.2</w:t>
            </w:r>
          </w:p>
        </w:tc>
        <w:tc>
          <w:tcPr>
            <w:tcW w:w="894"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Ведение садоводства</w:t>
            </w:r>
          </w:p>
        </w:tc>
        <w:tc>
          <w:tcPr>
            <w:tcW w:w="577" w:type="pct"/>
          </w:tcPr>
          <w:p w:rsidR="00CB2CD2" w:rsidRPr="00416FF7" w:rsidRDefault="00CB2CD2" w:rsidP="004509A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400 м²</w:t>
            </w:r>
          </w:p>
        </w:tc>
        <w:tc>
          <w:tcPr>
            <w:tcW w:w="577" w:type="pct"/>
          </w:tcPr>
          <w:p w:rsidR="00CB2CD2" w:rsidRPr="00416FF7" w:rsidRDefault="00CB2CD2" w:rsidP="004509A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3000 м²</w:t>
            </w:r>
          </w:p>
        </w:tc>
        <w:tc>
          <w:tcPr>
            <w:tcW w:w="649" w:type="pct"/>
          </w:tcPr>
          <w:p w:rsidR="00CB2CD2" w:rsidRPr="00416FF7" w:rsidRDefault="00CB2CD2" w:rsidP="004509AE">
            <w:pPr>
              <w:pStyle w:val="a4"/>
              <w:jc w:val="center"/>
              <w:rPr>
                <w:sz w:val="24"/>
                <w:szCs w:val="24"/>
              </w:rPr>
            </w:pPr>
            <w:r w:rsidRPr="00416FF7">
              <w:rPr>
                <w:sz w:val="24"/>
                <w:szCs w:val="24"/>
              </w:rPr>
              <w:t>3 м</w:t>
            </w:r>
          </w:p>
        </w:tc>
        <w:tc>
          <w:tcPr>
            <w:tcW w:w="649" w:type="pct"/>
          </w:tcPr>
          <w:p w:rsidR="00CB2CD2" w:rsidRPr="00416FF7" w:rsidRDefault="00CB2CD2" w:rsidP="004509AE">
            <w:pPr>
              <w:pStyle w:val="a4"/>
              <w:jc w:val="center"/>
              <w:rPr>
                <w:sz w:val="24"/>
                <w:szCs w:val="24"/>
              </w:rPr>
            </w:pPr>
            <w:r w:rsidRPr="00416FF7">
              <w:rPr>
                <w:sz w:val="24"/>
                <w:szCs w:val="24"/>
              </w:rPr>
              <w:t>5 м</w:t>
            </w:r>
          </w:p>
        </w:tc>
        <w:tc>
          <w:tcPr>
            <w:tcW w:w="679"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9 м</w:t>
            </w:r>
          </w:p>
        </w:tc>
        <w:tc>
          <w:tcPr>
            <w:tcW w:w="751"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rPr>
                <w:rFonts w:ascii="Times New Roman" w:hAnsi="Times New Roman" w:cs="Times New Roman"/>
                <w:sz w:val="24"/>
                <w:szCs w:val="24"/>
              </w:rPr>
            </w:pPr>
            <w:r w:rsidRPr="00416FF7">
              <w:rPr>
                <w:rFonts w:ascii="Times New Roman" w:hAnsi="Times New Roman" w:cs="Times New Roman"/>
                <w:sz w:val="24"/>
                <w:szCs w:val="24"/>
              </w:rPr>
              <w:t>15 % при размере земельного участка 800 м² и менее 10 % при размере земельного участка более 800 м²</w:t>
            </w:r>
          </w:p>
        </w:tc>
      </w:tr>
      <w:tr w:rsidR="00CB2CD2" w:rsidRPr="00416FF7" w:rsidTr="00BA2DBD">
        <w:tc>
          <w:tcPr>
            <w:tcW w:w="224" w:type="pct"/>
            <w:tcBorders>
              <w:top w:val="single" w:sz="4" w:space="0" w:color="000000"/>
              <w:left w:val="single" w:sz="4" w:space="0" w:color="000000"/>
              <w:bottom w:val="single" w:sz="4" w:space="0" w:color="000000"/>
            </w:tcBorders>
          </w:tcPr>
          <w:p w:rsidR="00CB2CD2" w:rsidRPr="00416FF7" w:rsidRDefault="00CB2CD2"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p>
        </w:tc>
        <w:tc>
          <w:tcPr>
            <w:tcW w:w="894"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b/>
                <w:sz w:val="24"/>
                <w:szCs w:val="24"/>
                <w:lang w:eastAsia="ru-RU"/>
              </w:rPr>
              <w:t>Вспомогательные</w:t>
            </w:r>
          </w:p>
        </w:tc>
        <w:tc>
          <w:tcPr>
            <w:tcW w:w="577"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p>
        </w:tc>
        <w:tc>
          <w:tcPr>
            <w:tcW w:w="577"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p>
        </w:tc>
        <w:tc>
          <w:tcPr>
            <w:tcW w:w="649"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rPr>
                <w:rFonts w:ascii="Times New Roman" w:hAnsi="Times New Roman" w:cs="Times New Roman"/>
                <w:sz w:val="24"/>
                <w:szCs w:val="24"/>
              </w:rPr>
            </w:pPr>
          </w:p>
        </w:tc>
        <w:tc>
          <w:tcPr>
            <w:tcW w:w="649"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rPr>
                <w:rFonts w:ascii="Times New Roman" w:hAnsi="Times New Roman" w:cs="Times New Roman"/>
                <w:sz w:val="24"/>
                <w:szCs w:val="24"/>
              </w:rPr>
            </w:pPr>
          </w:p>
        </w:tc>
        <w:tc>
          <w:tcPr>
            <w:tcW w:w="679"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jc w:val="center"/>
              <w:rPr>
                <w:rFonts w:ascii="Times New Roman" w:hAnsi="Times New Roman" w:cs="Times New Roman"/>
                <w:sz w:val="24"/>
                <w:szCs w:val="24"/>
              </w:rPr>
            </w:pPr>
          </w:p>
        </w:tc>
        <w:tc>
          <w:tcPr>
            <w:tcW w:w="751" w:type="pct"/>
            <w:tcBorders>
              <w:top w:val="single" w:sz="4" w:space="0" w:color="auto"/>
              <w:left w:val="single" w:sz="4" w:space="0" w:color="auto"/>
              <w:bottom w:val="single" w:sz="4" w:space="0" w:color="auto"/>
              <w:right w:val="single" w:sz="4" w:space="0" w:color="auto"/>
            </w:tcBorders>
          </w:tcPr>
          <w:p w:rsidR="00CB2CD2" w:rsidRPr="00416FF7" w:rsidRDefault="00CB2CD2" w:rsidP="004509AE">
            <w:pPr>
              <w:spacing w:after="0" w:line="240" w:lineRule="auto"/>
              <w:rPr>
                <w:rFonts w:ascii="Times New Roman" w:hAnsi="Times New Roman" w:cs="Times New Roman"/>
                <w:sz w:val="24"/>
                <w:szCs w:val="24"/>
              </w:rPr>
            </w:pPr>
          </w:p>
        </w:tc>
      </w:tr>
      <w:tr w:rsidR="00CB2CD2" w:rsidRPr="00416FF7" w:rsidTr="00BA2DBD">
        <w:tc>
          <w:tcPr>
            <w:tcW w:w="224" w:type="pct"/>
            <w:tcBorders>
              <w:top w:val="single" w:sz="4" w:space="0" w:color="000000"/>
              <w:left w:val="single" w:sz="4" w:space="0" w:color="000000"/>
              <w:bottom w:val="single" w:sz="4" w:space="0" w:color="000000"/>
            </w:tcBorders>
          </w:tcPr>
          <w:p w:rsidR="00CB2CD2" w:rsidRPr="00416FF7" w:rsidRDefault="00CB2CD2" w:rsidP="004509A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3.1</w:t>
            </w:r>
          </w:p>
        </w:tc>
        <w:tc>
          <w:tcPr>
            <w:tcW w:w="894" w:type="pct"/>
            <w:tcBorders>
              <w:top w:val="single" w:sz="4" w:space="0" w:color="000000"/>
              <w:left w:val="single" w:sz="4" w:space="0" w:color="000000"/>
              <w:bottom w:val="single" w:sz="4" w:space="0" w:color="000000"/>
            </w:tcBorders>
            <w:shd w:val="clear" w:color="auto" w:fill="auto"/>
          </w:tcPr>
          <w:p w:rsidR="00CB2CD2" w:rsidRPr="00416FF7" w:rsidRDefault="00CB2CD2" w:rsidP="004509A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Коммунальное обслуживание</w:t>
            </w:r>
          </w:p>
        </w:tc>
        <w:tc>
          <w:tcPr>
            <w:tcW w:w="577"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49"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xml:space="preserve">для объектов инженерно-технического </w:t>
            </w:r>
            <w:r w:rsidRPr="00416FF7">
              <w:rPr>
                <w:rFonts w:ascii="Times New Roman" w:eastAsia="Times New Roman" w:hAnsi="Times New Roman" w:cs="Times New Roman"/>
                <w:sz w:val="24"/>
                <w:szCs w:val="24"/>
                <w:lang w:eastAsia="zh-CN"/>
              </w:rPr>
              <w:lastRenderedPageBreak/>
              <w:t>обеспечения - 0 м,</w:t>
            </w:r>
          </w:p>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хозяйственных построек - 1 м,</w:t>
            </w:r>
          </w:p>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- 3 м</w:t>
            </w:r>
          </w:p>
        </w:tc>
        <w:tc>
          <w:tcPr>
            <w:tcW w:w="649"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 xml:space="preserve">для объектов инженерно-технического </w:t>
            </w:r>
            <w:r w:rsidRPr="00416FF7">
              <w:rPr>
                <w:rFonts w:ascii="Times New Roman" w:eastAsia="Times New Roman" w:hAnsi="Times New Roman" w:cs="Times New Roman"/>
                <w:sz w:val="24"/>
                <w:szCs w:val="24"/>
                <w:lang w:eastAsia="zh-CN"/>
              </w:rPr>
              <w:lastRenderedPageBreak/>
              <w:t>обеспечения - 0 м,</w:t>
            </w:r>
          </w:p>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- 5 м</w:t>
            </w:r>
          </w:p>
        </w:tc>
        <w:tc>
          <w:tcPr>
            <w:tcW w:w="679" w:type="pct"/>
          </w:tcPr>
          <w:p w:rsidR="00CB2CD2" w:rsidRPr="00416FF7" w:rsidRDefault="00CB2CD2" w:rsidP="00C479D5">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12 м</w:t>
            </w:r>
          </w:p>
        </w:tc>
        <w:tc>
          <w:tcPr>
            <w:tcW w:w="751" w:type="pct"/>
          </w:tcPr>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xml:space="preserve">в случае размещения на земельном участке </w:t>
            </w:r>
            <w:r w:rsidRPr="00416FF7">
              <w:rPr>
                <w:rFonts w:ascii="Times New Roman" w:eastAsia="Times New Roman" w:hAnsi="Times New Roman" w:cs="Times New Roman"/>
                <w:sz w:val="24"/>
                <w:szCs w:val="24"/>
                <w:lang w:eastAsia="zh-CN"/>
              </w:rPr>
              <w:lastRenderedPageBreak/>
              <w:t>только объектов инженерно-технического обеспечения - 100 %,</w:t>
            </w:r>
          </w:p>
          <w:p w:rsidR="00CB2CD2" w:rsidRPr="00416FF7" w:rsidRDefault="00CB2CD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иных объектов - 80 %</w:t>
            </w:r>
          </w:p>
        </w:tc>
      </w:tr>
    </w:tbl>
    <w:p w:rsidR="00CB2CD2" w:rsidRPr="00416FF7" w:rsidRDefault="00CB2CD2" w:rsidP="00CB2CD2">
      <w:pPr>
        <w:spacing w:before="120" w:after="120" w:line="240" w:lineRule="auto"/>
        <w:ind w:firstLine="567"/>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lastRenderedPageBreak/>
        <w:t>* в случае формирования земельных участков для размещения линейных объектов - не подлежит установлению.</w:t>
      </w:r>
    </w:p>
    <w:p w:rsidR="00CB2CD2" w:rsidRPr="00CB2CD2" w:rsidRDefault="00CB2CD2" w:rsidP="00CB2CD2">
      <w:pPr>
        <w:tabs>
          <w:tab w:val="left" w:pos="3135"/>
        </w:tabs>
        <w:rPr>
          <w:rFonts w:ascii="Times New Roman" w:eastAsia="Times New Roman" w:hAnsi="Times New Roman" w:cs="Times New Roman"/>
          <w:sz w:val="24"/>
          <w:szCs w:val="24"/>
          <w:lang w:eastAsia="zh-CN"/>
        </w:rPr>
        <w:sectPr w:rsidR="00CB2CD2" w:rsidRPr="00CB2CD2" w:rsidSect="00CB2CD2">
          <w:pgSz w:w="16838" w:h="11906" w:orient="landscape"/>
          <w:pgMar w:top="1701" w:right="1134" w:bottom="850" w:left="1134" w:header="708" w:footer="708" w:gutter="0"/>
          <w:cols w:space="708"/>
          <w:docGrid w:linePitch="360"/>
        </w:sectPr>
      </w:pPr>
    </w:p>
    <w:p w:rsidR="00A27B4C" w:rsidRPr="00416FF7" w:rsidRDefault="00A27B4C" w:rsidP="00A27B4C">
      <w:pPr>
        <w:tabs>
          <w:tab w:val="left" w:pos="160"/>
          <w:tab w:val="left" w:pos="960"/>
        </w:tabs>
        <w:suppressAutoHyphens/>
        <w:autoSpaceDE w:val="0"/>
        <w:spacing w:after="0" w:line="240" w:lineRule="auto"/>
        <w:ind w:firstLine="560"/>
        <w:jc w:val="center"/>
        <w:rPr>
          <w:rFonts w:ascii="Times New Roman" w:eastAsia="Arial" w:hAnsi="Times New Roman" w:cs="Times New Roman"/>
          <w:b/>
          <w:sz w:val="24"/>
          <w:szCs w:val="24"/>
          <w:lang w:eastAsia="ar-SA"/>
        </w:rPr>
      </w:pPr>
    </w:p>
    <w:p w:rsidR="00A27B4C" w:rsidRPr="00416FF7" w:rsidRDefault="00A27B4C" w:rsidP="00A27B4C">
      <w:pPr>
        <w:spacing w:after="0" w:line="240" w:lineRule="auto"/>
        <w:jc w:val="both"/>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t>Статья 36. Территориальная зона СХ.3 – Зона дачного строительства</w:t>
      </w:r>
    </w:p>
    <w:p w:rsidR="00A27B4C" w:rsidRPr="00416FF7" w:rsidRDefault="00A27B4C" w:rsidP="00A27B4C">
      <w:pPr>
        <w:spacing w:after="0" w:line="240" w:lineRule="auto"/>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Виды разрешенного использования земельных участков и объектов капитального строительства:</w:t>
      </w:r>
    </w:p>
    <w:tbl>
      <w:tblPr>
        <w:tblW w:w="5077" w:type="pct"/>
        <w:tblLook w:val="0000" w:firstRow="0" w:lastRow="0" w:firstColumn="0" w:lastColumn="0" w:noHBand="0" w:noVBand="0"/>
      </w:tblPr>
      <w:tblGrid>
        <w:gridCol w:w="682"/>
        <w:gridCol w:w="3725"/>
        <w:gridCol w:w="5082"/>
      </w:tblGrid>
      <w:tr w:rsidR="00A27B4C" w:rsidRPr="00416FF7" w:rsidTr="003B397E">
        <w:trPr>
          <w:tblHeader/>
        </w:trPr>
        <w:tc>
          <w:tcPr>
            <w:tcW w:w="359"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Код</w:t>
            </w:r>
          </w:p>
        </w:tc>
        <w:tc>
          <w:tcPr>
            <w:tcW w:w="1963" w:type="pct"/>
            <w:tcBorders>
              <w:top w:val="single" w:sz="4" w:space="0" w:color="000000"/>
              <w:left w:val="single" w:sz="4" w:space="0" w:color="000000"/>
              <w:bottom w:val="single" w:sz="4" w:space="0" w:color="000000"/>
            </w:tcBorders>
            <w:shd w:val="clear" w:color="auto" w:fill="auto"/>
            <w:vAlign w:val="center"/>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 xml:space="preserve">Вид разрешенного использования </w:t>
            </w:r>
            <w:r w:rsidRPr="00416FF7">
              <w:rPr>
                <w:rFonts w:ascii="Times New Roman" w:eastAsia="Arial" w:hAnsi="Times New Roman" w:cs="Times New Roman"/>
                <w:b/>
                <w:bCs/>
                <w:sz w:val="24"/>
                <w:szCs w:val="24"/>
                <w:lang w:eastAsia="ar-SA"/>
              </w:rPr>
              <w:br/>
              <w:t xml:space="preserve">земельных участков и объектов </w:t>
            </w:r>
            <w:r w:rsidRPr="00416FF7">
              <w:rPr>
                <w:rFonts w:ascii="Times New Roman" w:eastAsia="Arial" w:hAnsi="Times New Roman" w:cs="Times New Roman"/>
                <w:b/>
                <w:bCs/>
                <w:sz w:val="24"/>
                <w:szCs w:val="24"/>
                <w:lang w:eastAsia="ar-SA"/>
              </w:rPr>
              <w:br/>
              <w:t>капитального строительства</w:t>
            </w:r>
          </w:p>
        </w:tc>
        <w:tc>
          <w:tcPr>
            <w:tcW w:w="2678" w:type="pct"/>
            <w:tcBorders>
              <w:top w:val="single" w:sz="4" w:space="0" w:color="000000"/>
              <w:left w:val="single" w:sz="4" w:space="0" w:color="000000"/>
              <w:bottom w:val="single" w:sz="4" w:space="0" w:color="000000"/>
              <w:right w:val="single" w:sz="4" w:space="0" w:color="000000"/>
            </w:tcBorders>
            <w:shd w:val="clear" w:color="auto" w:fill="auto"/>
            <w:vAlign w:val="center"/>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b/>
                <w:bCs/>
                <w:sz w:val="24"/>
                <w:szCs w:val="24"/>
                <w:lang w:eastAsia="ar-SA"/>
              </w:rPr>
              <w:t>Объекты капитального строительства, разрешенные для размещения на земельных участках</w:t>
            </w:r>
          </w:p>
        </w:tc>
      </w:tr>
      <w:tr w:rsidR="00A27B4C" w:rsidRPr="00416FF7" w:rsidTr="003B397E">
        <w:tc>
          <w:tcPr>
            <w:tcW w:w="359"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ind w:firstLine="540"/>
              <w:jc w:val="both"/>
              <w:rPr>
                <w:rFonts w:ascii="Times New Roman" w:eastAsia="Arial" w:hAnsi="Times New Roman" w:cs="Times New Roman"/>
                <w:b/>
                <w:bCs/>
                <w:sz w:val="24"/>
                <w:szCs w:val="24"/>
                <w:lang w:eastAsia="ar-SA"/>
              </w:rPr>
            </w:pPr>
          </w:p>
        </w:tc>
        <w:tc>
          <w:tcPr>
            <w:tcW w:w="1963"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widowControl w:val="0"/>
              <w:suppressAutoHyphens/>
              <w:autoSpaceDE w:val="0"/>
              <w:spacing w:after="0" w:line="240" w:lineRule="auto"/>
              <w:ind w:firstLine="540"/>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Основные</w:t>
            </w:r>
          </w:p>
        </w:tc>
        <w:tc>
          <w:tcPr>
            <w:tcW w:w="2678"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widowControl w:val="0"/>
              <w:suppressAutoHyphens/>
              <w:autoSpaceDE w:val="0"/>
              <w:snapToGrid w:val="0"/>
              <w:spacing w:after="0" w:line="240" w:lineRule="auto"/>
              <w:ind w:firstLine="540"/>
              <w:jc w:val="both"/>
              <w:rPr>
                <w:rFonts w:ascii="Times New Roman" w:eastAsia="Arial" w:hAnsi="Times New Roman" w:cs="Times New Roman"/>
                <w:b/>
                <w:bCs/>
                <w:sz w:val="24"/>
                <w:szCs w:val="24"/>
                <w:lang w:eastAsia="ar-SA"/>
              </w:rPr>
            </w:pPr>
          </w:p>
        </w:tc>
      </w:tr>
      <w:tr w:rsidR="00A27B4C" w:rsidRPr="00416FF7" w:rsidTr="003B397E">
        <w:tc>
          <w:tcPr>
            <w:tcW w:w="359"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3.1</w:t>
            </w:r>
          </w:p>
        </w:tc>
        <w:tc>
          <w:tcPr>
            <w:tcW w:w="1963"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Коммунальное обслуживание</w:t>
            </w:r>
          </w:p>
        </w:tc>
        <w:tc>
          <w:tcPr>
            <w:tcW w:w="267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27B4C" w:rsidRPr="00416FF7" w:rsidTr="003B397E">
        <w:tc>
          <w:tcPr>
            <w:tcW w:w="359"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13.1</w:t>
            </w:r>
          </w:p>
        </w:tc>
        <w:tc>
          <w:tcPr>
            <w:tcW w:w="1963"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Ведение огородничества</w:t>
            </w:r>
          </w:p>
        </w:tc>
        <w:tc>
          <w:tcPr>
            <w:tcW w:w="2678"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деятельности, связанной с выращиванием ягодных, овощных, бахчевых или иных сельскохозяйственных культур и картофеля;</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некапитального жилого строения и хозяйственных строений и сооружений, предназначенных для хранения сельскохозяйственных орудий труда и выращенной сельскохозяйственной продукции</w:t>
            </w:r>
          </w:p>
        </w:tc>
      </w:tr>
      <w:tr w:rsidR="00A27B4C" w:rsidRPr="00416FF7" w:rsidTr="003B397E">
        <w:tc>
          <w:tcPr>
            <w:tcW w:w="359"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13.2</w:t>
            </w:r>
          </w:p>
        </w:tc>
        <w:tc>
          <w:tcPr>
            <w:tcW w:w="1963"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Ведение садоводства</w:t>
            </w:r>
          </w:p>
        </w:tc>
        <w:tc>
          <w:tcPr>
            <w:tcW w:w="267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деятельности, связанной с выращиванием плодовых, ягодных, овощных, бахчевых или иных сельскохозяйственных культур и картофеля;</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садового дома, предназначенного для отдыха и не подлежащего разделу на квартиры;</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хозяйственных строений и сооружений</w:t>
            </w:r>
          </w:p>
        </w:tc>
      </w:tr>
      <w:tr w:rsidR="00A27B4C" w:rsidRPr="00416FF7" w:rsidTr="003B397E">
        <w:tc>
          <w:tcPr>
            <w:tcW w:w="359"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13.3</w:t>
            </w:r>
          </w:p>
        </w:tc>
        <w:tc>
          <w:tcPr>
            <w:tcW w:w="1963"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Ведение дачного хозяйства</w:t>
            </w:r>
          </w:p>
        </w:tc>
        <w:tc>
          <w:tcPr>
            <w:tcW w:w="267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жилого дачного дома (не предназначенного для раздела на квартиры, пригодного для отдыха и проживания, высотой не выше трех надземных этажей);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осуществление деятельности, связанной с выращиванием плодовых, ягодных, овощных, бахчевых или иных сельскохозяйственных культур и картофеля;</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lastRenderedPageBreak/>
              <w:t>размещение хозяйственных строений и сооружений</w:t>
            </w:r>
          </w:p>
        </w:tc>
      </w:tr>
      <w:tr w:rsidR="00A27B4C" w:rsidRPr="00416FF7" w:rsidTr="003B397E">
        <w:tc>
          <w:tcPr>
            <w:tcW w:w="359"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p>
        </w:tc>
        <w:tc>
          <w:tcPr>
            <w:tcW w:w="1963"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416FF7">
              <w:rPr>
                <w:rFonts w:ascii="Times New Roman" w:eastAsia="Times New Roman" w:hAnsi="Times New Roman" w:cs="Times New Roman"/>
                <w:b/>
                <w:sz w:val="24"/>
                <w:szCs w:val="24"/>
                <w:lang w:eastAsia="ru-RU"/>
              </w:rPr>
              <w:t>Условно разрешенные</w:t>
            </w:r>
          </w:p>
        </w:tc>
        <w:tc>
          <w:tcPr>
            <w:tcW w:w="267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r>
      <w:tr w:rsidR="00A27B4C" w:rsidRPr="00416FF7" w:rsidTr="003B397E">
        <w:tc>
          <w:tcPr>
            <w:tcW w:w="359"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6.8</w:t>
            </w:r>
          </w:p>
        </w:tc>
        <w:tc>
          <w:tcPr>
            <w:tcW w:w="1963"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Связь</w:t>
            </w:r>
          </w:p>
        </w:tc>
        <w:tc>
          <w:tcPr>
            <w:tcW w:w="267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w:t>
            </w:r>
            <w:hyperlink r:id="rId42" w:history="1">
              <w:r w:rsidRPr="00416FF7">
                <w:rPr>
                  <w:rFonts w:ascii="Times New Roman" w:hAnsi="Times New Roman" w:cs="Times New Roman"/>
                  <w:color w:val="0000FF"/>
                  <w:sz w:val="24"/>
                  <w:szCs w:val="24"/>
                </w:rPr>
                <w:t>кодом 3.1</w:t>
              </w:r>
            </w:hyperlink>
          </w:p>
        </w:tc>
      </w:tr>
      <w:tr w:rsidR="00A27B4C" w:rsidRPr="00416FF7" w:rsidTr="003B397E">
        <w:tc>
          <w:tcPr>
            <w:tcW w:w="359"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p>
        </w:tc>
        <w:tc>
          <w:tcPr>
            <w:tcW w:w="1963"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416FF7">
              <w:rPr>
                <w:rFonts w:ascii="Times New Roman" w:eastAsia="Times New Roman" w:hAnsi="Times New Roman" w:cs="Times New Roman"/>
                <w:b/>
                <w:sz w:val="24"/>
                <w:szCs w:val="24"/>
                <w:lang w:eastAsia="ru-RU"/>
              </w:rPr>
              <w:t>Вспомогательные</w:t>
            </w:r>
          </w:p>
        </w:tc>
        <w:tc>
          <w:tcPr>
            <w:tcW w:w="267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r>
      <w:tr w:rsidR="00A27B4C" w:rsidRPr="00416FF7" w:rsidTr="003B397E">
        <w:tc>
          <w:tcPr>
            <w:tcW w:w="359"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3.1</w:t>
            </w:r>
          </w:p>
        </w:tc>
        <w:tc>
          <w:tcPr>
            <w:tcW w:w="1963"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Коммунальное обслуживание</w:t>
            </w:r>
          </w:p>
        </w:tc>
        <w:tc>
          <w:tcPr>
            <w:tcW w:w="267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hAnsi="Times New Roman" w:cs="Times New Roman"/>
                <w:sz w:val="24"/>
                <w:szCs w:val="24"/>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r w:rsidR="00A27B4C" w:rsidRPr="00416FF7" w:rsidTr="003B397E">
        <w:tc>
          <w:tcPr>
            <w:tcW w:w="359"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4.9</w:t>
            </w:r>
          </w:p>
        </w:tc>
        <w:tc>
          <w:tcPr>
            <w:tcW w:w="1963"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Обслуживание автотранспорта</w:t>
            </w:r>
          </w:p>
        </w:tc>
        <w:tc>
          <w:tcPr>
            <w:tcW w:w="2678"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постоянных или временных гаражей с несколькими стояночными местами, стоянок (парковок), гаражей, в том числе многоярусных, не указанных в </w:t>
            </w:r>
            <w:hyperlink r:id="rId43" w:history="1">
              <w:r w:rsidRPr="00416FF7">
                <w:rPr>
                  <w:rFonts w:ascii="Times New Roman" w:hAnsi="Times New Roman" w:cs="Times New Roman"/>
                  <w:color w:val="0000FF"/>
                  <w:sz w:val="24"/>
                  <w:szCs w:val="24"/>
                </w:rPr>
                <w:t>коде 2.7.1</w:t>
              </w:r>
            </w:hyperlink>
          </w:p>
        </w:tc>
      </w:tr>
    </w:tbl>
    <w:p w:rsidR="00A27B4C" w:rsidRPr="00416FF7" w:rsidRDefault="00A27B4C" w:rsidP="00A27B4C">
      <w:pPr>
        <w:widowControl w:val="0"/>
        <w:suppressAutoHyphens/>
        <w:autoSpaceDE w:val="0"/>
        <w:spacing w:after="0" w:line="240" w:lineRule="auto"/>
        <w:ind w:firstLine="709"/>
        <w:jc w:val="center"/>
        <w:rPr>
          <w:rFonts w:ascii="Times New Roman" w:eastAsia="Arial" w:hAnsi="Times New Roman" w:cs="Times New Roman"/>
          <w:b/>
          <w:sz w:val="24"/>
          <w:szCs w:val="24"/>
          <w:lang w:eastAsia="ar-SA"/>
        </w:rPr>
      </w:pPr>
    </w:p>
    <w:p w:rsidR="00CB2CD2" w:rsidRDefault="00CB2CD2" w:rsidP="00A27B4C">
      <w:pPr>
        <w:widowControl w:val="0"/>
        <w:suppressAutoHyphens/>
        <w:autoSpaceDE w:val="0"/>
        <w:spacing w:after="0" w:line="240" w:lineRule="auto"/>
        <w:ind w:firstLine="709"/>
        <w:jc w:val="center"/>
        <w:rPr>
          <w:rFonts w:ascii="Times New Roman" w:eastAsia="Arial" w:hAnsi="Times New Roman" w:cs="Times New Roman"/>
          <w:b/>
          <w:sz w:val="24"/>
          <w:szCs w:val="24"/>
          <w:lang w:eastAsia="ar-SA"/>
        </w:rPr>
        <w:sectPr w:rsidR="00CB2CD2" w:rsidSect="003B397E">
          <w:pgSz w:w="11906" w:h="16838"/>
          <w:pgMar w:top="1134" w:right="850" w:bottom="1134" w:left="1701" w:header="708" w:footer="708" w:gutter="0"/>
          <w:cols w:space="708"/>
          <w:docGrid w:linePitch="360"/>
        </w:sectPr>
      </w:pPr>
    </w:p>
    <w:p w:rsidR="00373142" w:rsidRDefault="00373142" w:rsidP="00A27B4C">
      <w:pPr>
        <w:widowControl w:val="0"/>
        <w:suppressAutoHyphens/>
        <w:autoSpaceDE w:val="0"/>
        <w:spacing w:after="0" w:line="240" w:lineRule="auto"/>
        <w:ind w:firstLine="709"/>
        <w:jc w:val="center"/>
        <w:rPr>
          <w:rFonts w:ascii="Times New Roman" w:eastAsia="Arial" w:hAnsi="Times New Roman" w:cs="Times New Roman"/>
          <w:b/>
          <w:sz w:val="24"/>
          <w:szCs w:val="24"/>
          <w:lang w:eastAsia="ar-SA"/>
        </w:rPr>
      </w:pPr>
    </w:p>
    <w:p w:rsidR="00373142" w:rsidRPr="00416FF7" w:rsidRDefault="00373142" w:rsidP="00373142">
      <w:pPr>
        <w:spacing w:before="120" w:after="120" w:line="240" w:lineRule="auto"/>
        <w:ind w:firstLine="567"/>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 Предельные размеры земельных участков и предельные параметры разрешенного строительства, реконструкции объектов капитального строительства территориальной зоны СХ.3: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61"/>
        <w:gridCol w:w="2353"/>
        <w:gridCol w:w="1680"/>
        <w:gridCol w:w="1680"/>
        <w:gridCol w:w="1980"/>
        <w:gridCol w:w="1980"/>
        <w:gridCol w:w="2088"/>
        <w:gridCol w:w="2038"/>
      </w:tblGrid>
      <w:tr w:rsidR="00373142" w:rsidRPr="00416FF7" w:rsidTr="004509AE">
        <w:trPr>
          <w:trHeight w:val="758"/>
        </w:trPr>
        <w:tc>
          <w:tcPr>
            <w:tcW w:w="261" w:type="pct"/>
            <w:vMerge w:val="restart"/>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808" w:type="pct"/>
            <w:vMerge w:val="restart"/>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Вид разрешенного использования земельных участков и объектов капитального строительства</w:t>
            </w:r>
          </w:p>
        </w:tc>
        <w:tc>
          <w:tcPr>
            <w:tcW w:w="1154" w:type="pct"/>
            <w:gridSpan w:val="2"/>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Площадь земельных участков</w:t>
            </w:r>
          </w:p>
        </w:tc>
        <w:tc>
          <w:tcPr>
            <w:tcW w:w="680" w:type="pct"/>
            <w:vMerge w:val="restart"/>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680" w:type="pct"/>
            <w:vMerge w:val="restart"/>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Минимальный отступ от красной линии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717" w:type="pct"/>
            <w:vMerge w:val="restart"/>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Предельная (максимальная) высота объектов капитального строительства</w:t>
            </w:r>
          </w:p>
        </w:tc>
        <w:tc>
          <w:tcPr>
            <w:tcW w:w="698" w:type="pct"/>
            <w:vMerge w:val="restart"/>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Максимальный процент застройки в границах земельного участка</w:t>
            </w:r>
          </w:p>
        </w:tc>
      </w:tr>
      <w:tr w:rsidR="00373142" w:rsidRPr="00416FF7" w:rsidTr="004509AE">
        <w:trPr>
          <w:cantSplit/>
          <w:trHeight w:val="1134"/>
        </w:trPr>
        <w:tc>
          <w:tcPr>
            <w:tcW w:w="261" w:type="pct"/>
            <w:vMerge/>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p>
        </w:tc>
        <w:tc>
          <w:tcPr>
            <w:tcW w:w="808" w:type="pct"/>
            <w:vMerge/>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p>
        </w:tc>
        <w:tc>
          <w:tcPr>
            <w:tcW w:w="577" w:type="pct"/>
            <w:textDirection w:val="btLr"/>
          </w:tcPr>
          <w:p w:rsidR="00373142" w:rsidRPr="00416FF7" w:rsidRDefault="00373142" w:rsidP="004509A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Минимальная </w:t>
            </w:r>
          </w:p>
        </w:tc>
        <w:tc>
          <w:tcPr>
            <w:tcW w:w="577" w:type="pct"/>
            <w:shd w:val="clear" w:color="auto" w:fill="auto"/>
            <w:textDirection w:val="btLr"/>
          </w:tcPr>
          <w:p w:rsidR="00373142" w:rsidRPr="00416FF7" w:rsidRDefault="00373142" w:rsidP="004509A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Максимальная</w:t>
            </w:r>
          </w:p>
        </w:tc>
        <w:tc>
          <w:tcPr>
            <w:tcW w:w="680" w:type="pct"/>
            <w:vMerge/>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p>
        </w:tc>
        <w:tc>
          <w:tcPr>
            <w:tcW w:w="680" w:type="pct"/>
            <w:vMerge/>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p>
        </w:tc>
        <w:tc>
          <w:tcPr>
            <w:tcW w:w="717" w:type="pct"/>
            <w:vMerge/>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p>
        </w:tc>
        <w:tc>
          <w:tcPr>
            <w:tcW w:w="698" w:type="pct"/>
            <w:vMerge/>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p>
        </w:tc>
      </w:tr>
      <w:tr w:rsidR="00373142" w:rsidRPr="00416FF7" w:rsidTr="004509AE">
        <w:trPr>
          <w:trHeight w:val="269"/>
          <w:tblHeader/>
        </w:trPr>
        <w:tc>
          <w:tcPr>
            <w:tcW w:w="261" w:type="pct"/>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1</w:t>
            </w:r>
          </w:p>
        </w:tc>
        <w:tc>
          <w:tcPr>
            <w:tcW w:w="808" w:type="pct"/>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2</w:t>
            </w:r>
          </w:p>
        </w:tc>
        <w:tc>
          <w:tcPr>
            <w:tcW w:w="577" w:type="pct"/>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3</w:t>
            </w:r>
          </w:p>
        </w:tc>
        <w:tc>
          <w:tcPr>
            <w:tcW w:w="577" w:type="pct"/>
            <w:shd w:val="clear" w:color="auto" w:fill="auto"/>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4</w:t>
            </w:r>
          </w:p>
        </w:tc>
        <w:tc>
          <w:tcPr>
            <w:tcW w:w="680" w:type="pct"/>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5</w:t>
            </w:r>
          </w:p>
        </w:tc>
        <w:tc>
          <w:tcPr>
            <w:tcW w:w="680" w:type="pct"/>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6</w:t>
            </w:r>
          </w:p>
        </w:tc>
        <w:tc>
          <w:tcPr>
            <w:tcW w:w="717" w:type="pct"/>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7</w:t>
            </w:r>
          </w:p>
        </w:tc>
        <w:tc>
          <w:tcPr>
            <w:tcW w:w="698" w:type="pct"/>
          </w:tcPr>
          <w:p w:rsidR="00373142" w:rsidRPr="00416FF7" w:rsidRDefault="00373142" w:rsidP="004509A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8</w:t>
            </w:r>
          </w:p>
        </w:tc>
      </w:tr>
      <w:tr w:rsidR="00373142" w:rsidRPr="00416FF7" w:rsidTr="004509AE">
        <w:tc>
          <w:tcPr>
            <w:tcW w:w="261" w:type="pct"/>
          </w:tcPr>
          <w:p w:rsidR="00373142" w:rsidRPr="00416FF7" w:rsidRDefault="00373142" w:rsidP="004509AE">
            <w:pPr>
              <w:spacing w:after="0" w:line="240" w:lineRule="auto"/>
              <w:rPr>
                <w:rFonts w:ascii="Times New Roman" w:eastAsia="Times New Roman" w:hAnsi="Times New Roman" w:cs="Times New Roman"/>
                <w:sz w:val="24"/>
                <w:szCs w:val="24"/>
                <w:lang w:eastAsia="zh-CN"/>
              </w:rPr>
            </w:pPr>
          </w:p>
        </w:tc>
        <w:tc>
          <w:tcPr>
            <w:tcW w:w="4739" w:type="pct"/>
            <w:gridSpan w:val="7"/>
          </w:tcPr>
          <w:p w:rsidR="00373142" w:rsidRPr="00416FF7" w:rsidRDefault="00373142" w:rsidP="004509A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r>
      <w:tr w:rsidR="00373142" w:rsidRPr="00416FF7" w:rsidTr="004509AE">
        <w:tc>
          <w:tcPr>
            <w:tcW w:w="261" w:type="pct"/>
            <w:tcBorders>
              <w:top w:val="single" w:sz="4" w:space="0" w:color="000000"/>
              <w:left w:val="single" w:sz="4" w:space="0" w:color="000000"/>
              <w:bottom w:val="single" w:sz="4" w:space="0" w:color="000000"/>
            </w:tcBorders>
          </w:tcPr>
          <w:p w:rsidR="00373142" w:rsidRPr="00416FF7" w:rsidRDefault="00373142"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3.1</w:t>
            </w:r>
          </w:p>
        </w:tc>
        <w:tc>
          <w:tcPr>
            <w:tcW w:w="808"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Коммунальное обслуживание*</w:t>
            </w:r>
          </w:p>
        </w:tc>
        <w:tc>
          <w:tcPr>
            <w:tcW w:w="577" w:type="pct"/>
          </w:tcPr>
          <w:p w:rsidR="00373142" w:rsidRPr="00416FF7" w:rsidRDefault="0037314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577" w:type="pct"/>
          </w:tcPr>
          <w:p w:rsidR="00373142" w:rsidRPr="00416FF7" w:rsidRDefault="0037314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100000</w:t>
            </w:r>
            <w:r w:rsidRPr="00416FF7">
              <w:rPr>
                <w:rFonts w:ascii="Times New Roman" w:hAnsi="Times New Roman" w:cs="Times New Roman"/>
                <w:sz w:val="24"/>
                <w:szCs w:val="24"/>
              </w:rPr>
              <w:t xml:space="preserve"> </w:t>
            </w:r>
            <w:r w:rsidRPr="00416FF7">
              <w:rPr>
                <w:rFonts w:ascii="Times New Roman" w:eastAsia="Times New Roman" w:hAnsi="Times New Roman" w:cs="Times New Roman"/>
                <w:sz w:val="24"/>
                <w:szCs w:val="24"/>
                <w:lang w:eastAsia="zh-CN"/>
              </w:rPr>
              <w:t>м²</w:t>
            </w:r>
          </w:p>
        </w:tc>
        <w:tc>
          <w:tcPr>
            <w:tcW w:w="680"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объектов инженерно-технического обеспечения – 0 м,</w:t>
            </w:r>
          </w:p>
          <w:p w:rsidR="00373142" w:rsidRPr="00416FF7" w:rsidRDefault="00373142" w:rsidP="004509A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lastRenderedPageBreak/>
              <w:t>для хозяйственных построек – 1 м,</w:t>
            </w:r>
          </w:p>
          <w:p w:rsidR="00373142" w:rsidRPr="00416FF7" w:rsidRDefault="00373142" w:rsidP="004509A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для других объектов капитального строительства – 3 м</w:t>
            </w:r>
          </w:p>
        </w:tc>
        <w:tc>
          <w:tcPr>
            <w:tcW w:w="680"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lastRenderedPageBreak/>
              <w:t>для объектов инженерно-технического обеспечения – 0 м,</w:t>
            </w:r>
          </w:p>
          <w:p w:rsidR="00373142" w:rsidRPr="00416FF7" w:rsidRDefault="00373142" w:rsidP="004509A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 xml:space="preserve">для других объектов </w:t>
            </w:r>
            <w:r w:rsidRPr="00416FF7">
              <w:rPr>
                <w:rFonts w:ascii="Times New Roman" w:hAnsi="Times New Roman" w:cs="Times New Roman"/>
                <w:sz w:val="24"/>
                <w:szCs w:val="24"/>
              </w:rPr>
              <w:lastRenderedPageBreak/>
              <w:t>капитального строительства – 5 м</w:t>
            </w:r>
          </w:p>
        </w:tc>
        <w:tc>
          <w:tcPr>
            <w:tcW w:w="717"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lastRenderedPageBreak/>
              <w:t>12 м</w:t>
            </w:r>
          </w:p>
        </w:tc>
        <w:tc>
          <w:tcPr>
            <w:tcW w:w="698"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 xml:space="preserve">в случае размещения на земельном участке только объектов инженерно-технического </w:t>
            </w:r>
            <w:r w:rsidRPr="00416FF7">
              <w:rPr>
                <w:rFonts w:ascii="Times New Roman" w:hAnsi="Times New Roman" w:cs="Times New Roman"/>
                <w:sz w:val="24"/>
                <w:szCs w:val="24"/>
              </w:rPr>
              <w:lastRenderedPageBreak/>
              <w:t>обеспечения – 100 %,</w:t>
            </w:r>
          </w:p>
          <w:p w:rsidR="00373142" w:rsidRPr="00416FF7" w:rsidRDefault="00373142" w:rsidP="004509A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в случае размещения на земельном участке иных объектов – 80 %</w:t>
            </w:r>
          </w:p>
        </w:tc>
      </w:tr>
      <w:tr w:rsidR="00373142" w:rsidRPr="00416FF7" w:rsidTr="004509AE">
        <w:tc>
          <w:tcPr>
            <w:tcW w:w="261" w:type="pct"/>
            <w:tcBorders>
              <w:top w:val="single" w:sz="4" w:space="0" w:color="000000"/>
              <w:left w:val="single" w:sz="4" w:space="0" w:color="000000"/>
              <w:bottom w:val="single" w:sz="4" w:space="0" w:color="000000"/>
            </w:tcBorders>
          </w:tcPr>
          <w:p w:rsidR="00373142" w:rsidRPr="00416FF7" w:rsidRDefault="00373142"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lastRenderedPageBreak/>
              <w:t>13.1</w:t>
            </w:r>
          </w:p>
        </w:tc>
        <w:tc>
          <w:tcPr>
            <w:tcW w:w="808"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Ведение огородничества</w:t>
            </w:r>
          </w:p>
        </w:tc>
        <w:tc>
          <w:tcPr>
            <w:tcW w:w="577" w:type="pct"/>
          </w:tcPr>
          <w:p w:rsidR="00373142" w:rsidRPr="00416FF7" w:rsidRDefault="00373142" w:rsidP="004509A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400 м²</w:t>
            </w:r>
          </w:p>
        </w:tc>
        <w:tc>
          <w:tcPr>
            <w:tcW w:w="577" w:type="pct"/>
          </w:tcPr>
          <w:p w:rsidR="00373142" w:rsidRPr="00416FF7" w:rsidRDefault="00373142" w:rsidP="004509A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3000 м²</w:t>
            </w:r>
          </w:p>
        </w:tc>
        <w:tc>
          <w:tcPr>
            <w:tcW w:w="680" w:type="pct"/>
          </w:tcPr>
          <w:p w:rsidR="00373142" w:rsidRPr="00416FF7" w:rsidRDefault="00373142" w:rsidP="004509AE">
            <w:pPr>
              <w:pStyle w:val="a4"/>
              <w:jc w:val="center"/>
              <w:rPr>
                <w:sz w:val="24"/>
                <w:szCs w:val="24"/>
              </w:rPr>
            </w:pPr>
            <w:r w:rsidRPr="00416FF7">
              <w:rPr>
                <w:sz w:val="24"/>
                <w:szCs w:val="24"/>
              </w:rPr>
              <w:t>3 м</w:t>
            </w:r>
          </w:p>
        </w:tc>
        <w:tc>
          <w:tcPr>
            <w:tcW w:w="680" w:type="pct"/>
          </w:tcPr>
          <w:p w:rsidR="00373142" w:rsidRPr="00416FF7" w:rsidRDefault="00373142" w:rsidP="004509AE">
            <w:pPr>
              <w:pStyle w:val="a4"/>
              <w:jc w:val="center"/>
              <w:rPr>
                <w:sz w:val="24"/>
                <w:szCs w:val="24"/>
              </w:rPr>
            </w:pPr>
            <w:r w:rsidRPr="00416FF7">
              <w:rPr>
                <w:sz w:val="24"/>
                <w:szCs w:val="24"/>
              </w:rPr>
              <w:t>5 м</w:t>
            </w:r>
          </w:p>
        </w:tc>
        <w:tc>
          <w:tcPr>
            <w:tcW w:w="717"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9 м</w:t>
            </w:r>
          </w:p>
        </w:tc>
        <w:tc>
          <w:tcPr>
            <w:tcW w:w="698"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rPr>
                <w:rFonts w:ascii="Times New Roman" w:hAnsi="Times New Roman" w:cs="Times New Roman"/>
                <w:sz w:val="24"/>
                <w:szCs w:val="24"/>
              </w:rPr>
            </w:pPr>
            <w:r w:rsidRPr="00416FF7">
              <w:rPr>
                <w:rFonts w:ascii="Times New Roman" w:hAnsi="Times New Roman" w:cs="Times New Roman"/>
                <w:sz w:val="24"/>
                <w:szCs w:val="24"/>
              </w:rPr>
              <w:t>15 % при размере земельного участка 800 м² и менее 10 % при размере земельного участка более 800 м²</w:t>
            </w:r>
          </w:p>
        </w:tc>
      </w:tr>
      <w:tr w:rsidR="00373142" w:rsidRPr="00416FF7" w:rsidTr="004509AE">
        <w:tc>
          <w:tcPr>
            <w:tcW w:w="261" w:type="pct"/>
            <w:tcBorders>
              <w:top w:val="single" w:sz="4" w:space="0" w:color="000000"/>
              <w:left w:val="single" w:sz="4" w:space="0" w:color="000000"/>
              <w:bottom w:val="single" w:sz="4" w:space="0" w:color="000000"/>
            </w:tcBorders>
          </w:tcPr>
          <w:p w:rsidR="00373142" w:rsidRPr="00416FF7" w:rsidRDefault="00373142"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13.2</w:t>
            </w:r>
          </w:p>
        </w:tc>
        <w:tc>
          <w:tcPr>
            <w:tcW w:w="808"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Ведение садоводства</w:t>
            </w:r>
          </w:p>
        </w:tc>
        <w:tc>
          <w:tcPr>
            <w:tcW w:w="577" w:type="pct"/>
          </w:tcPr>
          <w:p w:rsidR="00373142" w:rsidRPr="00416FF7" w:rsidRDefault="00373142" w:rsidP="004509A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400 м²</w:t>
            </w:r>
          </w:p>
        </w:tc>
        <w:tc>
          <w:tcPr>
            <w:tcW w:w="577" w:type="pct"/>
          </w:tcPr>
          <w:p w:rsidR="00373142" w:rsidRPr="00416FF7" w:rsidRDefault="00373142" w:rsidP="004509A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3000 м²</w:t>
            </w:r>
          </w:p>
        </w:tc>
        <w:tc>
          <w:tcPr>
            <w:tcW w:w="680" w:type="pct"/>
          </w:tcPr>
          <w:p w:rsidR="00373142" w:rsidRPr="00416FF7" w:rsidRDefault="00373142" w:rsidP="004509AE">
            <w:pPr>
              <w:pStyle w:val="a4"/>
              <w:jc w:val="center"/>
              <w:rPr>
                <w:sz w:val="24"/>
                <w:szCs w:val="24"/>
              </w:rPr>
            </w:pPr>
            <w:r w:rsidRPr="00416FF7">
              <w:rPr>
                <w:sz w:val="24"/>
                <w:szCs w:val="24"/>
              </w:rPr>
              <w:t>3 м</w:t>
            </w:r>
          </w:p>
        </w:tc>
        <w:tc>
          <w:tcPr>
            <w:tcW w:w="680" w:type="pct"/>
          </w:tcPr>
          <w:p w:rsidR="00373142" w:rsidRPr="00416FF7" w:rsidRDefault="00373142" w:rsidP="004509AE">
            <w:pPr>
              <w:pStyle w:val="a4"/>
              <w:jc w:val="center"/>
              <w:rPr>
                <w:sz w:val="24"/>
                <w:szCs w:val="24"/>
              </w:rPr>
            </w:pPr>
            <w:r w:rsidRPr="00416FF7">
              <w:rPr>
                <w:sz w:val="24"/>
                <w:szCs w:val="24"/>
              </w:rPr>
              <w:t>5 м</w:t>
            </w:r>
          </w:p>
        </w:tc>
        <w:tc>
          <w:tcPr>
            <w:tcW w:w="717"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9 м</w:t>
            </w:r>
          </w:p>
        </w:tc>
        <w:tc>
          <w:tcPr>
            <w:tcW w:w="698"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rPr>
                <w:rFonts w:ascii="Times New Roman" w:hAnsi="Times New Roman" w:cs="Times New Roman"/>
                <w:sz w:val="24"/>
                <w:szCs w:val="24"/>
              </w:rPr>
            </w:pPr>
            <w:r w:rsidRPr="00416FF7">
              <w:rPr>
                <w:rFonts w:ascii="Times New Roman" w:hAnsi="Times New Roman" w:cs="Times New Roman"/>
                <w:sz w:val="24"/>
                <w:szCs w:val="24"/>
              </w:rPr>
              <w:t>15 % при размере земельного участка 800 м² и менее 10 % при размере земельного участка более 800 м²</w:t>
            </w:r>
          </w:p>
        </w:tc>
      </w:tr>
      <w:tr w:rsidR="00373142" w:rsidRPr="00416FF7" w:rsidTr="004509AE">
        <w:tc>
          <w:tcPr>
            <w:tcW w:w="261" w:type="pct"/>
            <w:tcBorders>
              <w:top w:val="single" w:sz="4" w:space="0" w:color="000000"/>
              <w:left w:val="single" w:sz="4" w:space="0" w:color="000000"/>
              <w:bottom w:val="single" w:sz="4" w:space="0" w:color="000000"/>
            </w:tcBorders>
          </w:tcPr>
          <w:p w:rsidR="00373142" w:rsidRPr="00416FF7" w:rsidRDefault="00373142"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13.3</w:t>
            </w:r>
          </w:p>
        </w:tc>
        <w:tc>
          <w:tcPr>
            <w:tcW w:w="808"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Ведение дачного хозяйства</w:t>
            </w:r>
          </w:p>
        </w:tc>
        <w:tc>
          <w:tcPr>
            <w:tcW w:w="577" w:type="pct"/>
          </w:tcPr>
          <w:p w:rsidR="00373142" w:rsidRPr="00416FF7" w:rsidRDefault="00373142" w:rsidP="004509A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400 м²</w:t>
            </w:r>
          </w:p>
        </w:tc>
        <w:tc>
          <w:tcPr>
            <w:tcW w:w="577" w:type="pct"/>
          </w:tcPr>
          <w:p w:rsidR="00373142" w:rsidRPr="00416FF7" w:rsidRDefault="00373142" w:rsidP="004509AE">
            <w:pPr>
              <w:spacing w:after="0" w:line="240" w:lineRule="auto"/>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3000 м²</w:t>
            </w:r>
          </w:p>
        </w:tc>
        <w:tc>
          <w:tcPr>
            <w:tcW w:w="680" w:type="pct"/>
          </w:tcPr>
          <w:p w:rsidR="00373142" w:rsidRPr="00416FF7" w:rsidRDefault="00373142" w:rsidP="004509AE">
            <w:pPr>
              <w:pStyle w:val="a4"/>
              <w:jc w:val="center"/>
              <w:rPr>
                <w:sz w:val="24"/>
                <w:szCs w:val="24"/>
              </w:rPr>
            </w:pPr>
            <w:r w:rsidRPr="00416FF7">
              <w:rPr>
                <w:sz w:val="24"/>
                <w:szCs w:val="24"/>
              </w:rPr>
              <w:t>3 м</w:t>
            </w:r>
          </w:p>
        </w:tc>
        <w:tc>
          <w:tcPr>
            <w:tcW w:w="680" w:type="pct"/>
          </w:tcPr>
          <w:p w:rsidR="00373142" w:rsidRPr="00416FF7" w:rsidRDefault="00373142" w:rsidP="004509AE">
            <w:pPr>
              <w:pStyle w:val="a4"/>
              <w:jc w:val="center"/>
              <w:rPr>
                <w:sz w:val="24"/>
                <w:szCs w:val="24"/>
              </w:rPr>
            </w:pPr>
            <w:r w:rsidRPr="00416FF7">
              <w:rPr>
                <w:sz w:val="24"/>
                <w:szCs w:val="24"/>
              </w:rPr>
              <w:t>5 м</w:t>
            </w:r>
          </w:p>
        </w:tc>
        <w:tc>
          <w:tcPr>
            <w:tcW w:w="717"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spacing w:after="0" w:line="240" w:lineRule="auto"/>
              <w:jc w:val="center"/>
              <w:rPr>
                <w:rFonts w:ascii="Times New Roman" w:hAnsi="Times New Roman" w:cs="Times New Roman"/>
                <w:sz w:val="24"/>
                <w:szCs w:val="24"/>
              </w:rPr>
            </w:pPr>
            <w:r w:rsidRPr="00416FF7">
              <w:rPr>
                <w:rFonts w:ascii="Times New Roman" w:hAnsi="Times New Roman" w:cs="Times New Roman"/>
                <w:sz w:val="24"/>
                <w:szCs w:val="24"/>
              </w:rPr>
              <w:t>9 м</w:t>
            </w:r>
          </w:p>
        </w:tc>
        <w:tc>
          <w:tcPr>
            <w:tcW w:w="698"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rPr>
                <w:rFonts w:ascii="Times New Roman" w:hAnsi="Times New Roman" w:cs="Times New Roman"/>
                <w:sz w:val="24"/>
                <w:szCs w:val="24"/>
              </w:rPr>
            </w:pPr>
            <w:r w:rsidRPr="00416FF7">
              <w:rPr>
                <w:rFonts w:ascii="Times New Roman" w:hAnsi="Times New Roman" w:cs="Times New Roman"/>
                <w:sz w:val="24"/>
                <w:szCs w:val="24"/>
              </w:rPr>
              <w:t xml:space="preserve">15 % при размере земельного участка 800 м² и менее 10 % при размере земельного </w:t>
            </w:r>
            <w:r w:rsidRPr="00416FF7">
              <w:rPr>
                <w:rFonts w:ascii="Times New Roman" w:hAnsi="Times New Roman" w:cs="Times New Roman"/>
                <w:sz w:val="24"/>
                <w:szCs w:val="24"/>
              </w:rPr>
              <w:lastRenderedPageBreak/>
              <w:t>участка более 800 м²</w:t>
            </w:r>
          </w:p>
        </w:tc>
      </w:tr>
      <w:tr w:rsidR="00373142" w:rsidRPr="00416FF7" w:rsidTr="004509AE">
        <w:tc>
          <w:tcPr>
            <w:tcW w:w="261" w:type="pct"/>
            <w:tcBorders>
              <w:top w:val="single" w:sz="4" w:space="0" w:color="000000"/>
              <w:left w:val="single" w:sz="4" w:space="0" w:color="000000"/>
              <w:bottom w:val="single" w:sz="4" w:space="0" w:color="000000"/>
            </w:tcBorders>
          </w:tcPr>
          <w:p w:rsidR="00373142" w:rsidRPr="00416FF7" w:rsidRDefault="00373142"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p>
        </w:tc>
        <w:tc>
          <w:tcPr>
            <w:tcW w:w="808"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autoSpaceDE w:val="0"/>
              <w:autoSpaceDN w:val="0"/>
              <w:adjustRightInd w:val="0"/>
              <w:spacing w:after="0" w:line="240" w:lineRule="auto"/>
              <w:rPr>
                <w:rFonts w:ascii="Times New Roman" w:eastAsia="Times New Roman" w:hAnsi="Times New Roman" w:cs="Times New Roman"/>
                <w:b/>
                <w:sz w:val="24"/>
                <w:szCs w:val="24"/>
                <w:lang w:eastAsia="ru-RU"/>
              </w:rPr>
            </w:pPr>
            <w:r w:rsidRPr="00416FF7">
              <w:rPr>
                <w:rFonts w:ascii="Times New Roman" w:eastAsia="Times New Roman" w:hAnsi="Times New Roman" w:cs="Times New Roman"/>
                <w:b/>
                <w:sz w:val="24"/>
                <w:szCs w:val="24"/>
                <w:lang w:eastAsia="ru-RU"/>
              </w:rPr>
              <w:t>Условно разрешенные</w:t>
            </w:r>
          </w:p>
        </w:tc>
        <w:tc>
          <w:tcPr>
            <w:tcW w:w="577" w:type="pct"/>
          </w:tcPr>
          <w:p w:rsidR="00373142" w:rsidRPr="00416FF7" w:rsidRDefault="00373142" w:rsidP="004509AE">
            <w:pPr>
              <w:spacing w:after="0" w:line="240" w:lineRule="auto"/>
              <w:jc w:val="center"/>
              <w:rPr>
                <w:rFonts w:ascii="Times New Roman" w:eastAsia="Times New Roman" w:hAnsi="Times New Roman" w:cs="Times New Roman"/>
                <w:sz w:val="24"/>
                <w:szCs w:val="24"/>
                <w:lang w:eastAsia="zh-CN"/>
              </w:rPr>
            </w:pPr>
          </w:p>
        </w:tc>
        <w:tc>
          <w:tcPr>
            <w:tcW w:w="577" w:type="pct"/>
          </w:tcPr>
          <w:p w:rsidR="00373142" w:rsidRPr="00416FF7" w:rsidRDefault="00373142" w:rsidP="004509AE">
            <w:pPr>
              <w:spacing w:after="0" w:line="240" w:lineRule="auto"/>
              <w:jc w:val="center"/>
              <w:rPr>
                <w:rFonts w:ascii="Times New Roman" w:eastAsia="Times New Roman" w:hAnsi="Times New Roman" w:cs="Times New Roman"/>
                <w:sz w:val="24"/>
                <w:szCs w:val="24"/>
                <w:lang w:eastAsia="zh-CN"/>
              </w:rPr>
            </w:pPr>
          </w:p>
        </w:tc>
        <w:tc>
          <w:tcPr>
            <w:tcW w:w="680" w:type="pct"/>
          </w:tcPr>
          <w:p w:rsidR="00373142" w:rsidRPr="00416FF7" w:rsidRDefault="00373142" w:rsidP="004509AE">
            <w:pPr>
              <w:pStyle w:val="a4"/>
              <w:jc w:val="center"/>
              <w:rPr>
                <w:sz w:val="24"/>
                <w:szCs w:val="24"/>
              </w:rPr>
            </w:pPr>
          </w:p>
        </w:tc>
        <w:tc>
          <w:tcPr>
            <w:tcW w:w="680" w:type="pct"/>
          </w:tcPr>
          <w:p w:rsidR="00373142" w:rsidRPr="00416FF7" w:rsidRDefault="00373142" w:rsidP="004509AE">
            <w:pPr>
              <w:pStyle w:val="a4"/>
              <w:jc w:val="center"/>
              <w:rPr>
                <w:sz w:val="24"/>
                <w:szCs w:val="24"/>
              </w:rPr>
            </w:pPr>
          </w:p>
        </w:tc>
        <w:tc>
          <w:tcPr>
            <w:tcW w:w="717"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spacing w:after="0" w:line="240" w:lineRule="auto"/>
              <w:jc w:val="center"/>
              <w:rPr>
                <w:rFonts w:ascii="Times New Roman" w:hAnsi="Times New Roman" w:cs="Times New Roman"/>
                <w:sz w:val="24"/>
                <w:szCs w:val="24"/>
              </w:rPr>
            </w:pPr>
          </w:p>
        </w:tc>
        <w:tc>
          <w:tcPr>
            <w:tcW w:w="698"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rPr>
                <w:rFonts w:ascii="Times New Roman" w:hAnsi="Times New Roman" w:cs="Times New Roman"/>
                <w:sz w:val="24"/>
                <w:szCs w:val="24"/>
              </w:rPr>
            </w:pPr>
          </w:p>
        </w:tc>
      </w:tr>
      <w:tr w:rsidR="00373142" w:rsidRPr="00416FF7" w:rsidTr="004509AE">
        <w:tc>
          <w:tcPr>
            <w:tcW w:w="261"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rPr>
                <w:rFonts w:ascii="Times New Roman" w:hAnsi="Times New Roman" w:cs="Times New Roman"/>
                <w:sz w:val="24"/>
                <w:szCs w:val="24"/>
              </w:rPr>
            </w:pPr>
            <w:r w:rsidRPr="00416FF7">
              <w:rPr>
                <w:rFonts w:ascii="Times New Roman" w:hAnsi="Times New Roman" w:cs="Times New Roman"/>
                <w:sz w:val="24"/>
                <w:szCs w:val="24"/>
              </w:rPr>
              <w:t>6.8</w:t>
            </w:r>
          </w:p>
        </w:tc>
        <w:tc>
          <w:tcPr>
            <w:tcW w:w="808"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rPr>
                <w:rFonts w:ascii="Times New Roman" w:hAnsi="Times New Roman" w:cs="Times New Roman"/>
                <w:sz w:val="24"/>
                <w:szCs w:val="24"/>
              </w:rPr>
            </w:pPr>
            <w:r w:rsidRPr="00416FF7">
              <w:rPr>
                <w:rFonts w:ascii="Times New Roman" w:hAnsi="Times New Roman" w:cs="Times New Roman"/>
                <w:sz w:val="24"/>
                <w:szCs w:val="24"/>
              </w:rPr>
              <w:t>Связь</w:t>
            </w:r>
          </w:p>
        </w:tc>
        <w:tc>
          <w:tcPr>
            <w:tcW w:w="577"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rPr>
                <w:rFonts w:ascii="Times New Roman" w:hAnsi="Times New Roman" w:cs="Times New Roman"/>
                <w:sz w:val="24"/>
                <w:szCs w:val="24"/>
              </w:rPr>
            </w:pPr>
            <w:r w:rsidRPr="00416FF7">
              <w:rPr>
                <w:rFonts w:ascii="Times New Roman" w:hAnsi="Times New Roman" w:cs="Times New Roman"/>
                <w:sz w:val="24"/>
                <w:szCs w:val="24"/>
              </w:rPr>
              <w:t>1000 м²</w:t>
            </w:r>
          </w:p>
        </w:tc>
        <w:tc>
          <w:tcPr>
            <w:tcW w:w="577"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rPr>
                <w:rFonts w:ascii="Times New Roman" w:hAnsi="Times New Roman" w:cs="Times New Roman"/>
                <w:sz w:val="24"/>
                <w:szCs w:val="24"/>
              </w:rPr>
            </w:pPr>
            <w:r w:rsidRPr="00416FF7">
              <w:rPr>
                <w:rFonts w:ascii="Times New Roman" w:hAnsi="Times New Roman" w:cs="Times New Roman"/>
                <w:sz w:val="24"/>
                <w:szCs w:val="24"/>
              </w:rPr>
              <w:t>100000 м²</w:t>
            </w:r>
          </w:p>
        </w:tc>
        <w:tc>
          <w:tcPr>
            <w:tcW w:w="680"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pStyle w:val="a4"/>
              <w:rPr>
                <w:sz w:val="24"/>
                <w:szCs w:val="24"/>
              </w:rPr>
            </w:pPr>
            <w:r w:rsidRPr="00416FF7">
              <w:rPr>
                <w:sz w:val="24"/>
                <w:szCs w:val="24"/>
              </w:rPr>
              <w:t>для объектов связи, радиовещания, телевидения – 0 м;</w:t>
            </w:r>
          </w:p>
          <w:p w:rsidR="00373142" w:rsidRPr="00416FF7" w:rsidRDefault="00373142" w:rsidP="004509AE">
            <w:pPr>
              <w:pStyle w:val="a4"/>
              <w:rPr>
                <w:sz w:val="24"/>
                <w:szCs w:val="24"/>
              </w:rPr>
            </w:pPr>
            <w:r w:rsidRPr="00416FF7">
              <w:rPr>
                <w:sz w:val="24"/>
                <w:szCs w:val="24"/>
              </w:rPr>
              <w:t>для других объектов капитального строительства – 3 м</w:t>
            </w:r>
          </w:p>
        </w:tc>
        <w:tc>
          <w:tcPr>
            <w:tcW w:w="680"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pStyle w:val="a4"/>
              <w:rPr>
                <w:sz w:val="24"/>
                <w:szCs w:val="24"/>
              </w:rPr>
            </w:pPr>
            <w:r w:rsidRPr="00416FF7">
              <w:rPr>
                <w:sz w:val="24"/>
                <w:szCs w:val="24"/>
              </w:rPr>
              <w:t>для объектов связи, радиовещания, телевидения – 0 м;</w:t>
            </w:r>
          </w:p>
          <w:p w:rsidR="00373142" w:rsidRPr="00416FF7" w:rsidRDefault="00373142" w:rsidP="004509AE">
            <w:pPr>
              <w:pStyle w:val="a4"/>
              <w:rPr>
                <w:sz w:val="24"/>
                <w:szCs w:val="24"/>
              </w:rPr>
            </w:pPr>
            <w:r w:rsidRPr="00416FF7">
              <w:rPr>
                <w:sz w:val="24"/>
                <w:szCs w:val="24"/>
              </w:rPr>
              <w:t>для других объектов капитального строительства – 5 м</w:t>
            </w:r>
          </w:p>
        </w:tc>
        <w:tc>
          <w:tcPr>
            <w:tcW w:w="717"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pStyle w:val="a4"/>
              <w:rPr>
                <w:sz w:val="24"/>
                <w:szCs w:val="24"/>
              </w:rPr>
            </w:pPr>
            <w:r w:rsidRPr="00416FF7">
              <w:rPr>
                <w:sz w:val="24"/>
                <w:szCs w:val="24"/>
              </w:rPr>
              <w:t>12 м</w:t>
            </w:r>
          </w:p>
        </w:tc>
        <w:tc>
          <w:tcPr>
            <w:tcW w:w="698"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pStyle w:val="a4"/>
              <w:jc w:val="center"/>
              <w:rPr>
                <w:sz w:val="24"/>
                <w:szCs w:val="24"/>
              </w:rPr>
            </w:pPr>
            <w:r w:rsidRPr="00416FF7">
              <w:rPr>
                <w:sz w:val="24"/>
                <w:szCs w:val="24"/>
              </w:rPr>
              <w:t>18 м</w:t>
            </w:r>
          </w:p>
        </w:tc>
      </w:tr>
      <w:tr w:rsidR="00373142" w:rsidRPr="00416FF7" w:rsidTr="004509AE">
        <w:tc>
          <w:tcPr>
            <w:tcW w:w="261" w:type="pct"/>
            <w:tcBorders>
              <w:top w:val="single" w:sz="4" w:space="0" w:color="000000"/>
              <w:left w:val="single" w:sz="4" w:space="0" w:color="000000"/>
              <w:bottom w:val="single" w:sz="4" w:space="0" w:color="000000"/>
            </w:tcBorders>
          </w:tcPr>
          <w:p w:rsidR="00373142" w:rsidRPr="00416FF7" w:rsidRDefault="00373142" w:rsidP="004509AE">
            <w:pPr>
              <w:widowControl w:val="0"/>
              <w:suppressAutoHyphens/>
              <w:autoSpaceDE w:val="0"/>
              <w:spacing w:after="0" w:line="240" w:lineRule="auto"/>
              <w:jc w:val="both"/>
              <w:rPr>
                <w:rFonts w:ascii="Times New Roman" w:eastAsia="Arial" w:hAnsi="Times New Roman" w:cs="Times New Roman"/>
                <w:bCs/>
                <w:sz w:val="24"/>
                <w:szCs w:val="24"/>
                <w:lang w:eastAsia="ar-SA"/>
              </w:rPr>
            </w:pPr>
          </w:p>
        </w:tc>
        <w:tc>
          <w:tcPr>
            <w:tcW w:w="808"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b/>
                <w:sz w:val="24"/>
                <w:szCs w:val="24"/>
                <w:lang w:eastAsia="ru-RU"/>
              </w:rPr>
              <w:t>Вспомогательные</w:t>
            </w:r>
          </w:p>
        </w:tc>
        <w:tc>
          <w:tcPr>
            <w:tcW w:w="577" w:type="pct"/>
          </w:tcPr>
          <w:p w:rsidR="00373142" w:rsidRPr="00416FF7" w:rsidRDefault="00373142" w:rsidP="004509AE">
            <w:pPr>
              <w:spacing w:after="0" w:line="240" w:lineRule="auto"/>
              <w:rPr>
                <w:rFonts w:ascii="Times New Roman" w:eastAsia="Times New Roman" w:hAnsi="Times New Roman" w:cs="Times New Roman"/>
                <w:sz w:val="24"/>
                <w:szCs w:val="24"/>
                <w:lang w:eastAsia="zh-CN"/>
              </w:rPr>
            </w:pPr>
          </w:p>
        </w:tc>
        <w:tc>
          <w:tcPr>
            <w:tcW w:w="577" w:type="pct"/>
          </w:tcPr>
          <w:p w:rsidR="00373142" w:rsidRPr="00416FF7" w:rsidRDefault="00373142" w:rsidP="004509AE">
            <w:pPr>
              <w:spacing w:after="0" w:line="240" w:lineRule="auto"/>
              <w:rPr>
                <w:rFonts w:ascii="Times New Roman" w:eastAsia="Times New Roman" w:hAnsi="Times New Roman" w:cs="Times New Roman"/>
                <w:sz w:val="24"/>
                <w:szCs w:val="24"/>
                <w:lang w:eastAsia="zh-CN"/>
              </w:rPr>
            </w:pPr>
          </w:p>
        </w:tc>
        <w:tc>
          <w:tcPr>
            <w:tcW w:w="680"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spacing w:after="0" w:line="240" w:lineRule="auto"/>
              <w:rPr>
                <w:rFonts w:ascii="Times New Roman" w:hAnsi="Times New Roman" w:cs="Times New Roman"/>
                <w:sz w:val="24"/>
                <w:szCs w:val="24"/>
              </w:rPr>
            </w:pPr>
          </w:p>
        </w:tc>
        <w:tc>
          <w:tcPr>
            <w:tcW w:w="680"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spacing w:after="0" w:line="240" w:lineRule="auto"/>
              <w:rPr>
                <w:rFonts w:ascii="Times New Roman" w:hAnsi="Times New Roman" w:cs="Times New Roman"/>
                <w:sz w:val="24"/>
                <w:szCs w:val="24"/>
              </w:rPr>
            </w:pPr>
          </w:p>
        </w:tc>
        <w:tc>
          <w:tcPr>
            <w:tcW w:w="717"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spacing w:after="0" w:line="240" w:lineRule="auto"/>
              <w:jc w:val="center"/>
              <w:rPr>
                <w:rFonts w:ascii="Times New Roman" w:hAnsi="Times New Roman" w:cs="Times New Roman"/>
                <w:sz w:val="24"/>
                <w:szCs w:val="24"/>
              </w:rPr>
            </w:pPr>
          </w:p>
        </w:tc>
        <w:tc>
          <w:tcPr>
            <w:tcW w:w="698" w:type="pct"/>
            <w:tcBorders>
              <w:top w:val="single" w:sz="4" w:space="0" w:color="auto"/>
              <w:left w:val="single" w:sz="4" w:space="0" w:color="auto"/>
              <w:bottom w:val="single" w:sz="4" w:space="0" w:color="auto"/>
              <w:right w:val="single" w:sz="4" w:space="0" w:color="auto"/>
            </w:tcBorders>
          </w:tcPr>
          <w:p w:rsidR="00373142" w:rsidRPr="00416FF7" w:rsidRDefault="00373142" w:rsidP="004509AE">
            <w:pPr>
              <w:spacing w:after="0" w:line="240" w:lineRule="auto"/>
              <w:rPr>
                <w:rFonts w:ascii="Times New Roman" w:hAnsi="Times New Roman" w:cs="Times New Roman"/>
                <w:sz w:val="24"/>
                <w:szCs w:val="24"/>
              </w:rPr>
            </w:pPr>
          </w:p>
        </w:tc>
      </w:tr>
      <w:tr w:rsidR="00373142" w:rsidRPr="00416FF7" w:rsidTr="004509AE">
        <w:tc>
          <w:tcPr>
            <w:tcW w:w="261" w:type="pct"/>
            <w:tcBorders>
              <w:top w:val="single" w:sz="4" w:space="0" w:color="000000"/>
              <w:left w:val="single" w:sz="4" w:space="0" w:color="000000"/>
              <w:bottom w:val="single" w:sz="4" w:space="0" w:color="000000"/>
            </w:tcBorders>
          </w:tcPr>
          <w:p w:rsidR="00373142" w:rsidRPr="00416FF7" w:rsidRDefault="00373142" w:rsidP="004509A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3.1</w:t>
            </w:r>
          </w:p>
        </w:tc>
        <w:tc>
          <w:tcPr>
            <w:tcW w:w="808" w:type="pct"/>
            <w:tcBorders>
              <w:top w:val="single" w:sz="4" w:space="0" w:color="000000"/>
              <w:left w:val="single" w:sz="4" w:space="0" w:color="000000"/>
              <w:bottom w:val="single" w:sz="4" w:space="0" w:color="000000"/>
            </w:tcBorders>
            <w:shd w:val="clear" w:color="auto" w:fill="auto"/>
          </w:tcPr>
          <w:p w:rsidR="00373142" w:rsidRPr="00416FF7" w:rsidRDefault="00373142" w:rsidP="004509A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Коммунальное обслуживание</w:t>
            </w:r>
          </w:p>
        </w:tc>
        <w:tc>
          <w:tcPr>
            <w:tcW w:w="577" w:type="pct"/>
          </w:tcPr>
          <w:p w:rsidR="00373142" w:rsidRPr="00416FF7" w:rsidRDefault="0037314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373142" w:rsidRPr="00416FF7" w:rsidRDefault="0037314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80" w:type="pct"/>
          </w:tcPr>
          <w:p w:rsidR="00373142" w:rsidRPr="00416FF7" w:rsidRDefault="0037314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объектов инженерно-технического обеспечения - 0 м,</w:t>
            </w:r>
          </w:p>
          <w:p w:rsidR="00373142" w:rsidRPr="00416FF7" w:rsidRDefault="0037314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хозяйственных построек - 1 м,</w:t>
            </w:r>
          </w:p>
          <w:p w:rsidR="00373142" w:rsidRPr="00416FF7" w:rsidRDefault="0037314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- 3 м</w:t>
            </w:r>
          </w:p>
        </w:tc>
        <w:tc>
          <w:tcPr>
            <w:tcW w:w="680" w:type="pct"/>
          </w:tcPr>
          <w:p w:rsidR="00373142" w:rsidRPr="00416FF7" w:rsidRDefault="0037314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объектов инженерно-технического обеспечения - 0 м,</w:t>
            </w:r>
          </w:p>
          <w:p w:rsidR="00373142" w:rsidRPr="00416FF7" w:rsidRDefault="0037314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- 5 м</w:t>
            </w:r>
          </w:p>
        </w:tc>
        <w:tc>
          <w:tcPr>
            <w:tcW w:w="717" w:type="pct"/>
          </w:tcPr>
          <w:p w:rsidR="00373142" w:rsidRPr="00416FF7" w:rsidRDefault="0037314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12 м</w:t>
            </w:r>
          </w:p>
        </w:tc>
        <w:tc>
          <w:tcPr>
            <w:tcW w:w="698" w:type="pct"/>
          </w:tcPr>
          <w:p w:rsidR="00373142" w:rsidRPr="00416FF7" w:rsidRDefault="0037314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только объектов инженерно-технического обеспечения - 100 %,</w:t>
            </w:r>
          </w:p>
          <w:p w:rsidR="00373142" w:rsidRPr="00416FF7" w:rsidRDefault="0037314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в случае размещения на земельном участке иных объектов - 80 %</w:t>
            </w:r>
          </w:p>
        </w:tc>
      </w:tr>
      <w:tr w:rsidR="00373142" w:rsidRPr="00416FF7" w:rsidTr="004509AE">
        <w:tc>
          <w:tcPr>
            <w:tcW w:w="261" w:type="pct"/>
            <w:tcBorders>
              <w:top w:val="single" w:sz="4" w:space="0" w:color="000000"/>
              <w:left w:val="single" w:sz="4" w:space="0" w:color="000000"/>
              <w:bottom w:val="single" w:sz="4" w:space="0" w:color="000000"/>
            </w:tcBorders>
          </w:tcPr>
          <w:p w:rsidR="00373142" w:rsidRPr="00416FF7" w:rsidRDefault="00373142" w:rsidP="004509A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4.9</w:t>
            </w:r>
          </w:p>
        </w:tc>
        <w:tc>
          <w:tcPr>
            <w:tcW w:w="808" w:type="pct"/>
            <w:tcBorders>
              <w:top w:val="single" w:sz="4" w:space="0" w:color="000000"/>
              <w:left w:val="single" w:sz="4" w:space="0" w:color="000000"/>
              <w:bottom w:val="single" w:sz="4" w:space="0" w:color="000000"/>
            </w:tcBorders>
            <w:shd w:val="clear" w:color="auto" w:fill="auto"/>
          </w:tcPr>
          <w:p w:rsidR="00373142" w:rsidRPr="00416FF7" w:rsidRDefault="00373142" w:rsidP="004509AE">
            <w:pPr>
              <w:spacing w:after="0" w:line="240" w:lineRule="auto"/>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Обслуживание автотранспорта</w:t>
            </w:r>
          </w:p>
        </w:tc>
        <w:tc>
          <w:tcPr>
            <w:tcW w:w="577" w:type="pct"/>
          </w:tcPr>
          <w:p w:rsidR="00373142" w:rsidRPr="00416FF7" w:rsidRDefault="0037314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577" w:type="pct"/>
          </w:tcPr>
          <w:p w:rsidR="00373142" w:rsidRPr="00416FF7" w:rsidRDefault="00373142" w:rsidP="004509AE">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680" w:type="pct"/>
          </w:tcPr>
          <w:p w:rsidR="00373142" w:rsidRPr="00416FF7" w:rsidRDefault="00373142" w:rsidP="004509AE">
            <w:pPr>
              <w:rPr>
                <w:rFonts w:ascii="Times New Roman" w:hAnsi="Times New Roman" w:cs="Times New Roman"/>
                <w:sz w:val="24"/>
                <w:szCs w:val="24"/>
              </w:rPr>
            </w:pPr>
            <w:r w:rsidRPr="00416FF7">
              <w:rPr>
                <w:rFonts w:ascii="Times New Roman" w:hAnsi="Times New Roman" w:cs="Times New Roman"/>
                <w:sz w:val="24"/>
                <w:szCs w:val="24"/>
              </w:rPr>
              <w:t>для автостоянок – 0 м,</w:t>
            </w:r>
          </w:p>
          <w:p w:rsidR="00373142" w:rsidRPr="00416FF7" w:rsidRDefault="00373142" w:rsidP="004509AE">
            <w:pPr>
              <w:rPr>
                <w:rFonts w:ascii="Times New Roman" w:hAnsi="Times New Roman" w:cs="Times New Roman"/>
                <w:sz w:val="24"/>
                <w:szCs w:val="24"/>
              </w:rPr>
            </w:pPr>
            <w:r w:rsidRPr="00416FF7">
              <w:rPr>
                <w:rFonts w:ascii="Times New Roman" w:hAnsi="Times New Roman" w:cs="Times New Roman"/>
                <w:sz w:val="24"/>
                <w:szCs w:val="24"/>
              </w:rPr>
              <w:lastRenderedPageBreak/>
              <w:t>для других объектов капитального строительства – 3 м</w:t>
            </w:r>
          </w:p>
        </w:tc>
        <w:tc>
          <w:tcPr>
            <w:tcW w:w="680" w:type="pct"/>
          </w:tcPr>
          <w:p w:rsidR="00373142" w:rsidRPr="00416FF7" w:rsidRDefault="00373142" w:rsidP="004509AE">
            <w:pPr>
              <w:rPr>
                <w:rFonts w:ascii="Times New Roman" w:hAnsi="Times New Roman" w:cs="Times New Roman"/>
                <w:sz w:val="24"/>
                <w:szCs w:val="24"/>
              </w:rPr>
            </w:pPr>
            <w:r w:rsidRPr="00416FF7">
              <w:rPr>
                <w:rFonts w:ascii="Times New Roman" w:hAnsi="Times New Roman" w:cs="Times New Roman"/>
                <w:sz w:val="24"/>
                <w:szCs w:val="24"/>
              </w:rPr>
              <w:lastRenderedPageBreak/>
              <w:t>для автостоянок – 0 м,</w:t>
            </w:r>
          </w:p>
          <w:p w:rsidR="00373142" w:rsidRPr="00416FF7" w:rsidRDefault="00373142" w:rsidP="004509AE">
            <w:pPr>
              <w:rPr>
                <w:rFonts w:ascii="Times New Roman" w:hAnsi="Times New Roman" w:cs="Times New Roman"/>
                <w:sz w:val="24"/>
                <w:szCs w:val="24"/>
              </w:rPr>
            </w:pPr>
            <w:r w:rsidRPr="00416FF7">
              <w:rPr>
                <w:rFonts w:ascii="Times New Roman" w:hAnsi="Times New Roman" w:cs="Times New Roman"/>
                <w:sz w:val="24"/>
                <w:szCs w:val="24"/>
              </w:rPr>
              <w:lastRenderedPageBreak/>
              <w:t>для других объектов капитального строительства – 5 м</w:t>
            </w:r>
          </w:p>
        </w:tc>
        <w:tc>
          <w:tcPr>
            <w:tcW w:w="717" w:type="pct"/>
          </w:tcPr>
          <w:p w:rsidR="00373142" w:rsidRPr="00416FF7" w:rsidRDefault="00373142" w:rsidP="004509AE">
            <w:pPr>
              <w:rPr>
                <w:rFonts w:ascii="Times New Roman" w:hAnsi="Times New Roman" w:cs="Times New Roman"/>
                <w:sz w:val="24"/>
                <w:szCs w:val="24"/>
              </w:rPr>
            </w:pPr>
            <w:r w:rsidRPr="00416FF7">
              <w:rPr>
                <w:rFonts w:ascii="Times New Roman" w:hAnsi="Times New Roman" w:cs="Times New Roman"/>
                <w:sz w:val="24"/>
                <w:szCs w:val="24"/>
              </w:rPr>
              <w:lastRenderedPageBreak/>
              <w:t>12 м</w:t>
            </w:r>
          </w:p>
        </w:tc>
        <w:tc>
          <w:tcPr>
            <w:tcW w:w="698" w:type="pct"/>
          </w:tcPr>
          <w:p w:rsidR="00373142" w:rsidRPr="00416FF7" w:rsidRDefault="00373142" w:rsidP="004509AE">
            <w:pPr>
              <w:jc w:val="center"/>
              <w:rPr>
                <w:rFonts w:ascii="Times New Roman" w:hAnsi="Times New Roman" w:cs="Times New Roman"/>
                <w:sz w:val="24"/>
                <w:szCs w:val="24"/>
              </w:rPr>
            </w:pPr>
            <w:r w:rsidRPr="00416FF7">
              <w:rPr>
                <w:rFonts w:ascii="Times New Roman" w:hAnsi="Times New Roman" w:cs="Times New Roman"/>
                <w:sz w:val="24"/>
                <w:szCs w:val="24"/>
              </w:rPr>
              <w:t>80 %</w:t>
            </w:r>
          </w:p>
        </w:tc>
      </w:tr>
    </w:tbl>
    <w:p w:rsidR="00373142" w:rsidRPr="00416FF7" w:rsidRDefault="00373142" w:rsidP="00373142">
      <w:pPr>
        <w:spacing w:before="120" w:after="120" w:line="240" w:lineRule="auto"/>
        <w:ind w:firstLine="567"/>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 в случае формирования земельных участков для размещения линейных объектов - не подлежит установлению.</w:t>
      </w:r>
    </w:p>
    <w:p w:rsidR="00373142" w:rsidRPr="00416FF7" w:rsidRDefault="00373142" w:rsidP="00373142">
      <w:pPr>
        <w:suppressAutoHyphens/>
        <w:autoSpaceDE w:val="0"/>
        <w:spacing w:after="0" w:line="240" w:lineRule="auto"/>
        <w:ind w:firstLine="540"/>
        <w:jc w:val="both"/>
        <w:rPr>
          <w:rFonts w:ascii="Times New Roman" w:eastAsia="Arial" w:hAnsi="Times New Roman" w:cs="Times New Roman"/>
          <w:b/>
          <w:sz w:val="24"/>
          <w:szCs w:val="24"/>
          <w:lang w:eastAsia="ar-SA"/>
        </w:rPr>
      </w:pPr>
      <w:r w:rsidRPr="00416FF7">
        <w:rPr>
          <w:rFonts w:ascii="Times New Roman" w:eastAsia="Arial" w:hAnsi="Times New Roman" w:cs="Times New Roman"/>
          <w:sz w:val="24"/>
          <w:szCs w:val="24"/>
          <w:lang w:eastAsia="ar-SA"/>
        </w:rPr>
        <w:t>Земельные участки для ведения садоводства, огородничества и дачного строительства должны быть огорожены. Ограждения с целью минимального затенения территории соседних участков должны быть сетчатые или решетчатые высотой до 1,5 м. Допускается устройство глухих ограждений со стороны улиц и проездов по решению общего собрания членов садоводческого (дачного) объединения.</w:t>
      </w:r>
    </w:p>
    <w:p w:rsidR="00373142" w:rsidRDefault="00373142" w:rsidP="00373142">
      <w:pPr>
        <w:ind w:firstLine="708"/>
        <w:rPr>
          <w:rFonts w:ascii="Times New Roman" w:eastAsia="Arial" w:hAnsi="Times New Roman" w:cs="Times New Roman"/>
          <w:sz w:val="24"/>
          <w:szCs w:val="24"/>
          <w:lang w:eastAsia="ar-SA"/>
        </w:rPr>
      </w:pPr>
    </w:p>
    <w:p w:rsidR="00CB2CD2" w:rsidRPr="00373142" w:rsidRDefault="00373142" w:rsidP="00373142">
      <w:pPr>
        <w:tabs>
          <w:tab w:val="left" w:pos="870"/>
        </w:tabs>
        <w:rPr>
          <w:rFonts w:ascii="Times New Roman" w:eastAsia="Arial" w:hAnsi="Times New Roman" w:cs="Times New Roman"/>
          <w:sz w:val="24"/>
          <w:szCs w:val="24"/>
          <w:lang w:eastAsia="ar-SA"/>
        </w:rPr>
        <w:sectPr w:rsidR="00CB2CD2" w:rsidRPr="00373142" w:rsidSect="00373142">
          <w:pgSz w:w="16838" w:h="11906" w:orient="landscape"/>
          <w:pgMar w:top="1701" w:right="1134" w:bottom="850" w:left="1134" w:header="708" w:footer="708" w:gutter="0"/>
          <w:cols w:space="708"/>
          <w:docGrid w:linePitch="360"/>
        </w:sectPr>
      </w:pPr>
      <w:r>
        <w:rPr>
          <w:rFonts w:ascii="Times New Roman" w:eastAsia="Arial" w:hAnsi="Times New Roman" w:cs="Times New Roman"/>
          <w:sz w:val="24"/>
          <w:szCs w:val="24"/>
          <w:lang w:eastAsia="ar-SA"/>
        </w:rPr>
        <w:tab/>
      </w:r>
    </w:p>
    <w:p w:rsidR="00A27B4C" w:rsidRPr="00416FF7" w:rsidRDefault="00A27B4C" w:rsidP="00A27B4C">
      <w:pPr>
        <w:tabs>
          <w:tab w:val="left" w:pos="975"/>
        </w:tabs>
        <w:jc w:val="center"/>
        <w:rPr>
          <w:rFonts w:ascii="Times New Roman" w:hAnsi="Times New Roman" w:cs="Times New Roman"/>
          <w:b/>
          <w:sz w:val="24"/>
          <w:szCs w:val="24"/>
          <w:lang w:eastAsia="ar-SA"/>
        </w:rPr>
      </w:pPr>
      <w:r w:rsidRPr="00416FF7">
        <w:rPr>
          <w:rFonts w:ascii="Times New Roman" w:hAnsi="Times New Roman" w:cs="Times New Roman"/>
          <w:b/>
          <w:sz w:val="24"/>
          <w:szCs w:val="24"/>
          <w:lang w:eastAsia="ar-SA"/>
        </w:rPr>
        <w:lastRenderedPageBreak/>
        <w:t>Глава 12. Зоны специального назначения</w:t>
      </w:r>
    </w:p>
    <w:p w:rsidR="00A27B4C" w:rsidRPr="00416FF7" w:rsidRDefault="00A27B4C" w:rsidP="00A27B4C">
      <w:pPr>
        <w:spacing w:after="0" w:line="240" w:lineRule="auto"/>
        <w:jc w:val="both"/>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t>Статья 37. Территориальная зона КЛ. – Зона кладбищ</w:t>
      </w:r>
    </w:p>
    <w:p w:rsidR="00A27B4C" w:rsidRPr="00416FF7" w:rsidRDefault="00A27B4C" w:rsidP="00A27B4C">
      <w:pPr>
        <w:spacing w:after="0" w:line="240" w:lineRule="auto"/>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Виды разрешенного использования земельных участков и объектов капитального строительства:</w:t>
      </w:r>
    </w:p>
    <w:tbl>
      <w:tblPr>
        <w:tblW w:w="5000" w:type="pct"/>
        <w:tblLook w:val="0000" w:firstRow="0" w:lastRow="0" w:firstColumn="0" w:lastColumn="0" w:noHBand="0" w:noVBand="0"/>
      </w:tblPr>
      <w:tblGrid>
        <w:gridCol w:w="686"/>
        <w:gridCol w:w="3723"/>
        <w:gridCol w:w="4936"/>
      </w:tblGrid>
      <w:tr w:rsidR="00A27B4C" w:rsidRPr="00416FF7" w:rsidTr="003B397E">
        <w:trPr>
          <w:tblHeader/>
        </w:trPr>
        <w:tc>
          <w:tcPr>
            <w:tcW w:w="367"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Код</w:t>
            </w:r>
          </w:p>
        </w:tc>
        <w:tc>
          <w:tcPr>
            <w:tcW w:w="1992" w:type="pct"/>
            <w:tcBorders>
              <w:top w:val="single" w:sz="4" w:space="0" w:color="000000"/>
              <w:left w:val="single" w:sz="4" w:space="0" w:color="000000"/>
              <w:bottom w:val="single" w:sz="4" w:space="0" w:color="000000"/>
            </w:tcBorders>
            <w:shd w:val="clear" w:color="auto" w:fill="auto"/>
            <w:vAlign w:val="center"/>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 xml:space="preserve">Вид разрешенного использования </w:t>
            </w:r>
            <w:r w:rsidRPr="00416FF7">
              <w:rPr>
                <w:rFonts w:ascii="Times New Roman" w:eastAsia="Arial" w:hAnsi="Times New Roman" w:cs="Times New Roman"/>
                <w:b/>
                <w:bCs/>
                <w:sz w:val="24"/>
                <w:szCs w:val="24"/>
                <w:lang w:eastAsia="ar-SA"/>
              </w:rPr>
              <w:br/>
              <w:t xml:space="preserve">земельных участков и объектов </w:t>
            </w:r>
            <w:r w:rsidRPr="00416FF7">
              <w:rPr>
                <w:rFonts w:ascii="Times New Roman" w:eastAsia="Arial" w:hAnsi="Times New Roman" w:cs="Times New Roman"/>
                <w:b/>
                <w:bCs/>
                <w:sz w:val="24"/>
                <w:szCs w:val="24"/>
                <w:lang w:eastAsia="ar-SA"/>
              </w:rPr>
              <w:br/>
              <w:t>капитального строительства</w:t>
            </w:r>
          </w:p>
        </w:tc>
        <w:tc>
          <w:tcPr>
            <w:tcW w:w="2641" w:type="pct"/>
            <w:tcBorders>
              <w:top w:val="single" w:sz="4" w:space="0" w:color="000000"/>
              <w:left w:val="single" w:sz="4" w:space="0" w:color="000000"/>
              <w:bottom w:val="single" w:sz="4" w:space="0" w:color="000000"/>
              <w:right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Описание вида разрешенного использования земельного участка</w:t>
            </w:r>
          </w:p>
        </w:tc>
      </w:tr>
      <w:tr w:rsidR="00A27B4C" w:rsidRPr="00416FF7" w:rsidTr="003B397E">
        <w:tc>
          <w:tcPr>
            <w:tcW w:w="367"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ind w:firstLine="540"/>
              <w:jc w:val="both"/>
              <w:rPr>
                <w:rFonts w:ascii="Times New Roman" w:eastAsia="Arial" w:hAnsi="Times New Roman" w:cs="Times New Roman"/>
                <w:b/>
                <w:bCs/>
                <w:sz w:val="24"/>
                <w:szCs w:val="24"/>
                <w:lang w:eastAsia="ar-SA"/>
              </w:rPr>
            </w:pPr>
          </w:p>
        </w:tc>
        <w:tc>
          <w:tcPr>
            <w:tcW w:w="1992"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widowControl w:val="0"/>
              <w:suppressAutoHyphens/>
              <w:autoSpaceDE w:val="0"/>
              <w:spacing w:after="0" w:line="240" w:lineRule="auto"/>
              <w:ind w:firstLine="540"/>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Основные</w:t>
            </w:r>
          </w:p>
        </w:tc>
        <w:tc>
          <w:tcPr>
            <w:tcW w:w="2641"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widowControl w:val="0"/>
              <w:suppressAutoHyphens/>
              <w:autoSpaceDE w:val="0"/>
              <w:snapToGrid w:val="0"/>
              <w:spacing w:after="0" w:line="240" w:lineRule="auto"/>
              <w:ind w:firstLine="540"/>
              <w:jc w:val="both"/>
              <w:rPr>
                <w:rFonts w:ascii="Times New Roman" w:eastAsia="Arial" w:hAnsi="Times New Roman" w:cs="Times New Roman"/>
                <w:b/>
                <w:bCs/>
                <w:sz w:val="24"/>
                <w:szCs w:val="24"/>
                <w:lang w:eastAsia="ar-SA"/>
              </w:rPr>
            </w:pPr>
          </w:p>
        </w:tc>
      </w:tr>
      <w:tr w:rsidR="00A27B4C" w:rsidRPr="00416FF7" w:rsidTr="003B397E">
        <w:tc>
          <w:tcPr>
            <w:tcW w:w="367"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12.1</w:t>
            </w:r>
          </w:p>
        </w:tc>
        <w:tc>
          <w:tcPr>
            <w:tcW w:w="1992"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Ритуальная деятельность</w:t>
            </w:r>
          </w:p>
        </w:tc>
        <w:tc>
          <w:tcPr>
            <w:tcW w:w="2641"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кладбищ, крематориев и мест захоронения;</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соответствующих культовых сооружений</w:t>
            </w:r>
          </w:p>
        </w:tc>
      </w:tr>
    </w:tbl>
    <w:p w:rsidR="00B17E20" w:rsidRDefault="00B17E20" w:rsidP="00A27B4C">
      <w:pPr>
        <w:spacing w:before="120" w:after="120" w:line="240" w:lineRule="auto"/>
        <w:ind w:firstLine="567"/>
        <w:jc w:val="both"/>
        <w:rPr>
          <w:rFonts w:ascii="Times New Roman" w:eastAsia="Times New Roman" w:hAnsi="Times New Roman" w:cs="Times New Roman"/>
          <w:sz w:val="24"/>
          <w:szCs w:val="24"/>
          <w:lang w:eastAsia="zh-CN"/>
        </w:rPr>
      </w:pPr>
    </w:p>
    <w:p w:rsidR="00A27B4C" w:rsidRPr="00416FF7" w:rsidRDefault="00A27B4C" w:rsidP="00A27B4C">
      <w:pPr>
        <w:spacing w:before="120" w:after="120" w:line="240" w:lineRule="auto"/>
        <w:ind w:firstLine="567"/>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2. Предельные размеры земельных участков и предельные параметры разрешенного строительства, реконструкции объектов капитального строительства территориальной зоны КЛ</w:t>
      </w:r>
      <w:r w:rsidR="00562822">
        <w:rPr>
          <w:rFonts w:ascii="Times New Roman" w:eastAsia="Times New Roman" w:hAnsi="Times New Roman" w:cs="Times New Roman"/>
          <w:sz w:val="24"/>
          <w:szCs w:val="24"/>
          <w:lang w:eastAsia="zh-CN"/>
        </w:rPr>
        <w:t>.</w:t>
      </w:r>
      <w:r w:rsidRPr="00416FF7">
        <w:rPr>
          <w:rFonts w:ascii="Times New Roman" w:eastAsia="Times New Roman" w:hAnsi="Times New Roman" w:cs="Times New Roman"/>
          <w:sz w:val="24"/>
          <w:szCs w:val="24"/>
          <w:lang w:eastAsia="zh-CN"/>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6"/>
        <w:gridCol w:w="1769"/>
        <w:gridCol w:w="708"/>
        <w:gridCol w:w="701"/>
        <w:gridCol w:w="749"/>
        <w:gridCol w:w="1953"/>
        <w:gridCol w:w="1381"/>
        <w:gridCol w:w="1448"/>
      </w:tblGrid>
      <w:tr w:rsidR="00B17E20" w:rsidRPr="00416FF7" w:rsidTr="00B17E20">
        <w:trPr>
          <w:trHeight w:val="758"/>
        </w:trPr>
        <w:tc>
          <w:tcPr>
            <w:tcW w:w="340" w:type="pct"/>
            <w:vMerge w:val="restart"/>
            <w:textDirection w:val="btLr"/>
          </w:tcPr>
          <w:p w:rsidR="00A27B4C" w:rsidRPr="00416FF7" w:rsidRDefault="00A27B4C"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946" w:type="pct"/>
            <w:vMerge w:val="restart"/>
            <w:textDirection w:val="btLr"/>
          </w:tcPr>
          <w:p w:rsidR="00A27B4C" w:rsidRPr="00416FF7" w:rsidRDefault="00A27B4C"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Вид разрешенного использования земельных участков и объектов капитального строительства</w:t>
            </w:r>
          </w:p>
        </w:tc>
        <w:tc>
          <w:tcPr>
            <w:tcW w:w="754" w:type="pct"/>
            <w:gridSpan w:val="2"/>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Площадь земельных участков</w:t>
            </w:r>
          </w:p>
        </w:tc>
        <w:tc>
          <w:tcPr>
            <w:tcW w:w="401" w:type="pct"/>
            <w:vMerge w:val="restart"/>
            <w:textDirection w:val="btLr"/>
          </w:tcPr>
          <w:p w:rsidR="00A27B4C" w:rsidRPr="00416FF7" w:rsidRDefault="00A27B4C"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045" w:type="pct"/>
            <w:vMerge w:val="restart"/>
            <w:textDirection w:val="btLr"/>
          </w:tcPr>
          <w:p w:rsidR="00A27B4C" w:rsidRPr="00416FF7" w:rsidRDefault="00A27B4C"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Минимальный отступ от красной линии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739" w:type="pct"/>
            <w:vMerge w:val="restart"/>
            <w:textDirection w:val="btLr"/>
          </w:tcPr>
          <w:p w:rsidR="00A27B4C" w:rsidRPr="00416FF7" w:rsidRDefault="00A27B4C"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Предельная (максимальная) высота объектов капитального строительства</w:t>
            </w:r>
          </w:p>
        </w:tc>
        <w:tc>
          <w:tcPr>
            <w:tcW w:w="774" w:type="pct"/>
            <w:vMerge w:val="restart"/>
            <w:textDirection w:val="btLr"/>
          </w:tcPr>
          <w:p w:rsidR="00A27B4C" w:rsidRPr="00416FF7" w:rsidRDefault="00A27B4C"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Максимальный процент застройки в границах земельного участка</w:t>
            </w:r>
          </w:p>
        </w:tc>
      </w:tr>
      <w:tr w:rsidR="00B17E20" w:rsidRPr="00416FF7" w:rsidTr="00B17E20">
        <w:trPr>
          <w:cantSplit/>
          <w:trHeight w:val="3486"/>
        </w:trPr>
        <w:tc>
          <w:tcPr>
            <w:tcW w:w="340" w:type="pct"/>
            <w:vMerge/>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p>
        </w:tc>
        <w:tc>
          <w:tcPr>
            <w:tcW w:w="946" w:type="pct"/>
            <w:vMerge/>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p>
        </w:tc>
        <w:tc>
          <w:tcPr>
            <w:tcW w:w="379" w:type="pct"/>
            <w:textDirection w:val="btLr"/>
          </w:tcPr>
          <w:p w:rsidR="00A27B4C" w:rsidRPr="00416FF7" w:rsidRDefault="00A27B4C"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Минимальная </w:t>
            </w:r>
          </w:p>
        </w:tc>
        <w:tc>
          <w:tcPr>
            <w:tcW w:w="375" w:type="pct"/>
            <w:shd w:val="clear" w:color="auto" w:fill="auto"/>
            <w:textDirection w:val="btLr"/>
          </w:tcPr>
          <w:p w:rsidR="00A27B4C" w:rsidRPr="00416FF7" w:rsidRDefault="00A27B4C" w:rsidP="003B397E">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Максимальная</w:t>
            </w:r>
          </w:p>
        </w:tc>
        <w:tc>
          <w:tcPr>
            <w:tcW w:w="401" w:type="pct"/>
            <w:vMerge/>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p>
        </w:tc>
        <w:tc>
          <w:tcPr>
            <w:tcW w:w="1045" w:type="pct"/>
            <w:vMerge/>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p>
        </w:tc>
        <w:tc>
          <w:tcPr>
            <w:tcW w:w="739" w:type="pct"/>
            <w:vMerge/>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p>
        </w:tc>
        <w:tc>
          <w:tcPr>
            <w:tcW w:w="774" w:type="pct"/>
            <w:vMerge/>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p>
        </w:tc>
      </w:tr>
      <w:tr w:rsidR="00B17E20" w:rsidRPr="00416FF7" w:rsidTr="00B17E20">
        <w:trPr>
          <w:trHeight w:val="269"/>
          <w:tblHeader/>
        </w:trPr>
        <w:tc>
          <w:tcPr>
            <w:tcW w:w="340" w:type="pct"/>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1</w:t>
            </w:r>
          </w:p>
        </w:tc>
        <w:tc>
          <w:tcPr>
            <w:tcW w:w="946" w:type="pct"/>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2</w:t>
            </w:r>
          </w:p>
        </w:tc>
        <w:tc>
          <w:tcPr>
            <w:tcW w:w="379" w:type="pct"/>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3</w:t>
            </w:r>
          </w:p>
        </w:tc>
        <w:tc>
          <w:tcPr>
            <w:tcW w:w="375" w:type="pct"/>
            <w:shd w:val="clear" w:color="auto" w:fill="auto"/>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4</w:t>
            </w:r>
          </w:p>
        </w:tc>
        <w:tc>
          <w:tcPr>
            <w:tcW w:w="401" w:type="pct"/>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5</w:t>
            </w:r>
          </w:p>
        </w:tc>
        <w:tc>
          <w:tcPr>
            <w:tcW w:w="1045" w:type="pct"/>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6</w:t>
            </w:r>
          </w:p>
        </w:tc>
        <w:tc>
          <w:tcPr>
            <w:tcW w:w="739" w:type="pct"/>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7</w:t>
            </w:r>
          </w:p>
        </w:tc>
        <w:tc>
          <w:tcPr>
            <w:tcW w:w="774" w:type="pct"/>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8</w:t>
            </w:r>
          </w:p>
        </w:tc>
      </w:tr>
      <w:tr w:rsidR="00A27B4C" w:rsidRPr="00416FF7" w:rsidTr="00B17E20">
        <w:tc>
          <w:tcPr>
            <w:tcW w:w="340" w:type="pct"/>
          </w:tcPr>
          <w:p w:rsidR="00A27B4C" w:rsidRPr="00416FF7" w:rsidRDefault="00A27B4C" w:rsidP="003B397E">
            <w:pPr>
              <w:spacing w:after="0" w:line="240" w:lineRule="auto"/>
              <w:rPr>
                <w:rFonts w:ascii="Times New Roman" w:eastAsia="Times New Roman" w:hAnsi="Times New Roman" w:cs="Times New Roman"/>
                <w:sz w:val="24"/>
                <w:szCs w:val="24"/>
                <w:lang w:eastAsia="zh-CN"/>
              </w:rPr>
            </w:pPr>
          </w:p>
        </w:tc>
        <w:tc>
          <w:tcPr>
            <w:tcW w:w="4660" w:type="pct"/>
            <w:gridSpan w:val="7"/>
          </w:tcPr>
          <w:p w:rsidR="00A27B4C" w:rsidRPr="00416FF7" w:rsidRDefault="00A27B4C" w:rsidP="003B397E">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r>
      <w:tr w:rsidR="00B17E20" w:rsidRPr="00416FF7" w:rsidTr="00B17E20">
        <w:trPr>
          <w:cantSplit/>
          <w:trHeight w:val="1134"/>
        </w:trPr>
        <w:tc>
          <w:tcPr>
            <w:tcW w:w="340"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12.1</w:t>
            </w:r>
          </w:p>
        </w:tc>
        <w:tc>
          <w:tcPr>
            <w:tcW w:w="946"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rPr>
                <w:rFonts w:ascii="Times New Roman" w:eastAsia="Times New Roman" w:hAnsi="Times New Roman" w:cs="Times New Roman"/>
                <w:sz w:val="24"/>
                <w:szCs w:val="24"/>
                <w:lang w:eastAsia="ru-RU"/>
              </w:rPr>
            </w:pPr>
            <w:r w:rsidRPr="00416FF7">
              <w:rPr>
                <w:rFonts w:ascii="Times New Roman" w:eastAsia="Times New Roman" w:hAnsi="Times New Roman" w:cs="Times New Roman"/>
                <w:sz w:val="24"/>
                <w:szCs w:val="24"/>
                <w:lang w:eastAsia="ru-RU"/>
              </w:rPr>
              <w:t>Ритуальная деятельность</w:t>
            </w:r>
          </w:p>
        </w:tc>
        <w:tc>
          <w:tcPr>
            <w:tcW w:w="379" w:type="pct"/>
            <w:textDirection w:val="btLr"/>
          </w:tcPr>
          <w:p w:rsidR="00A27B4C" w:rsidRPr="00416FF7" w:rsidRDefault="00A27B4C" w:rsidP="00B17E20">
            <w:pPr>
              <w:spacing w:after="0" w:line="240" w:lineRule="auto"/>
              <w:ind w:left="113" w:right="113"/>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375" w:type="pct"/>
            <w:textDirection w:val="btLr"/>
          </w:tcPr>
          <w:p w:rsidR="00A27B4C" w:rsidRPr="00416FF7" w:rsidRDefault="00A27B4C" w:rsidP="00B17E20">
            <w:pPr>
              <w:spacing w:after="0" w:line="240" w:lineRule="auto"/>
              <w:ind w:left="113" w:right="113"/>
              <w:jc w:val="center"/>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Не подлежит установлению</w:t>
            </w:r>
          </w:p>
        </w:tc>
        <w:tc>
          <w:tcPr>
            <w:tcW w:w="401"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spacing w:after="0" w:line="240" w:lineRule="auto"/>
              <w:rPr>
                <w:rFonts w:ascii="Times New Roman" w:hAnsi="Times New Roman" w:cs="Times New Roman"/>
                <w:sz w:val="24"/>
                <w:szCs w:val="24"/>
              </w:rPr>
            </w:pPr>
            <w:r w:rsidRPr="00416FF7">
              <w:rPr>
                <w:rFonts w:ascii="Times New Roman" w:hAnsi="Times New Roman" w:cs="Times New Roman"/>
                <w:sz w:val="24"/>
                <w:szCs w:val="24"/>
              </w:rPr>
              <w:t>3 м</w:t>
            </w:r>
          </w:p>
        </w:tc>
        <w:tc>
          <w:tcPr>
            <w:tcW w:w="1045"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tabs>
                <w:tab w:val="left" w:pos="-1701"/>
                <w:tab w:val="left" w:pos="0"/>
                <w:tab w:val="left" w:pos="900"/>
              </w:tabs>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для объектов похоронного назначения (кладбищ) - 6 м;</w:t>
            </w:r>
          </w:p>
          <w:p w:rsidR="00A27B4C" w:rsidRPr="00416FF7" w:rsidRDefault="00A27B4C" w:rsidP="003B397E">
            <w:pPr>
              <w:tabs>
                <w:tab w:val="left" w:pos="-1701"/>
                <w:tab w:val="left" w:pos="0"/>
                <w:tab w:val="left" w:pos="900"/>
              </w:tabs>
              <w:suppressAutoHyphens/>
              <w:autoSpaceDE w:val="0"/>
              <w:spacing w:after="0" w:line="240" w:lineRule="auto"/>
              <w:jc w:val="both"/>
              <w:rPr>
                <w:rFonts w:ascii="Times New Roman" w:hAnsi="Times New Roman" w:cs="Times New Roman"/>
                <w:sz w:val="24"/>
                <w:szCs w:val="24"/>
              </w:rPr>
            </w:pPr>
            <w:r w:rsidRPr="00416FF7">
              <w:rPr>
                <w:rFonts w:ascii="Times New Roman" w:eastAsia="Arial" w:hAnsi="Times New Roman" w:cs="Times New Roman"/>
                <w:sz w:val="24"/>
                <w:szCs w:val="24"/>
                <w:lang w:eastAsia="ar-SA"/>
              </w:rPr>
              <w:t>для других объектов капитального строительства - 5 м</w:t>
            </w:r>
          </w:p>
        </w:tc>
        <w:tc>
          <w:tcPr>
            <w:tcW w:w="739"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tabs>
                <w:tab w:val="left" w:pos="-1701"/>
                <w:tab w:val="left" w:pos="0"/>
                <w:tab w:val="left" w:pos="900"/>
              </w:tabs>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объектов для отправления религиозных обрядов - 15 м;</w:t>
            </w:r>
          </w:p>
          <w:p w:rsidR="00A27B4C" w:rsidRPr="00416FF7" w:rsidRDefault="00A27B4C" w:rsidP="003B397E">
            <w:pPr>
              <w:tabs>
                <w:tab w:val="left" w:pos="-1701"/>
                <w:tab w:val="left" w:pos="0"/>
                <w:tab w:val="left" w:pos="900"/>
              </w:tabs>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для других объектов капитального строительства - 6 м</w:t>
            </w:r>
          </w:p>
          <w:p w:rsidR="00A27B4C" w:rsidRPr="00416FF7" w:rsidRDefault="00A27B4C" w:rsidP="003B397E">
            <w:pPr>
              <w:tabs>
                <w:tab w:val="left" w:pos="-1701"/>
                <w:tab w:val="left" w:pos="0"/>
                <w:tab w:val="left" w:pos="900"/>
              </w:tabs>
              <w:suppressAutoHyphens/>
              <w:autoSpaceDE w:val="0"/>
              <w:spacing w:after="0" w:line="240" w:lineRule="auto"/>
              <w:ind w:firstLine="540"/>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ab/>
            </w:r>
          </w:p>
          <w:p w:rsidR="00A27B4C" w:rsidRPr="00416FF7" w:rsidRDefault="00A27B4C" w:rsidP="003B397E">
            <w:pPr>
              <w:spacing w:after="0" w:line="240" w:lineRule="auto"/>
              <w:jc w:val="center"/>
              <w:rPr>
                <w:rFonts w:ascii="Times New Roman" w:hAnsi="Times New Roman" w:cs="Times New Roman"/>
                <w:sz w:val="24"/>
                <w:szCs w:val="24"/>
              </w:rPr>
            </w:pPr>
          </w:p>
        </w:tc>
        <w:tc>
          <w:tcPr>
            <w:tcW w:w="774"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widowControl w:val="0"/>
              <w:tabs>
                <w:tab w:val="left" w:pos="-1701"/>
                <w:tab w:val="left" w:pos="0"/>
                <w:tab w:val="left" w:pos="900"/>
              </w:tabs>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 xml:space="preserve">не более 70% от общей площади кладбища, </w:t>
            </w:r>
          </w:p>
          <w:p w:rsidR="00A27B4C" w:rsidRPr="00416FF7" w:rsidRDefault="00A27B4C" w:rsidP="003B397E">
            <w:pPr>
              <w:widowControl w:val="0"/>
              <w:tabs>
                <w:tab w:val="left" w:pos="-1701"/>
                <w:tab w:val="left" w:pos="0"/>
                <w:tab w:val="left" w:pos="900"/>
              </w:tabs>
              <w:suppressAutoHyphens/>
              <w:autoSpaceDE w:val="0"/>
              <w:spacing w:after="0" w:line="240" w:lineRule="auto"/>
              <w:jc w:val="both"/>
              <w:rPr>
                <w:rFonts w:ascii="Times New Roman" w:eastAsia="Arial" w:hAnsi="Times New Roman" w:cs="Times New Roman"/>
                <w:sz w:val="24"/>
                <w:szCs w:val="24"/>
                <w:lang w:eastAsia="ar-SA"/>
              </w:rPr>
            </w:pPr>
            <w:r w:rsidRPr="00416FF7">
              <w:rPr>
                <w:rFonts w:ascii="Times New Roman" w:eastAsia="Arial" w:hAnsi="Times New Roman" w:cs="Times New Roman"/>
                <w:sz w:val="24"/>
                <w:szCs w:val="24"/>
                <w:lang w:eastAsia="ar-SA"/>
              </w:rPr>
              <w:t>площадь зеленых насаждений - не менее 25%</w:t>
            </w:r>
          </w:p>
          <w:p w:rsidR="00A27B4C" w:rsidRPr="00416FF7" w:rsidRDefault="00A27B4C" w:rsidP="003B397E">
            <w:pPr>
              <w:spacing w:after="0" w:line="240" w:lineRule="auto"/>
              <w:rPr>
                <w:rFonts w:ascii="Times New Roman" w:hAnsi="Times New Roman" w:cs="Times New Roman"/>
                <w:sz w:val="24"/>
                <w:szCs w:val="24"/>
              </w:rPr>
            </w:pPr>
          </w:p>
        </w:tc>
      </w:tr>
    </w:tbl>
    <w:p w:rsidR="00A27B4C" w:rsidRPr="00416FF7" w:rsidRDefault="00A27B4C" w:rsidP="00654EC7">
      <w:pPr>
        <w:tabs>
          <w:tab w:val="left" w:pos="2520"/>
        </w:tabs>
        <w:spacing w:after="0"/>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lastRenderedPageBreak/>
        <w:t>Статья 38. Территориальная зона КО. – Зона коммунального обслуживания</w:t>
      </w:r>
    </w:p>
    <w:p w:rsidR="00A27B4C" w:rsidRPr="00416FF7" w:rsidRDefault="00A27B4C" w:rsidP="00654EC7">
      <w:pPr>
        <w:spacing w:after="0" w:line="240" w:lineRule="auto"/>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Виды разрешенного использования земельных участков и объектов капитального строительства:</w:t>
      </w:r>
    </w:p>
    <w:tbl>
      <w:tblPr>
        <w:tblW w:w="5000" w:type="pct"/>
        <w:tblLook w:val="0000" w:firstRow="0" w:lastRow="0" w:firstColumn="0" w:lastColumn="0" w:noHBand="0" w:noVBand="0"/>
      </w:tblPr>
      <w:tblGrid>
        <w:gridCol w:w="686"/>
        <w:gridCol w:w="3723"/>
        <w:gridCol w:w="4936"/>
      </w:tblGrid>
      <w:tr w:rsidR="00A27B4C" w:rsidRPr="00416FF7" w:rsidTr="003B397E">
        <w:trPr>
          <w:tblHeader/>
        </w:trPr>
        <w:tc>
          <w:tcPr>
            <w:tcW w:w="367"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Код</w:t>
            </w:r>
          </w:p>
        </w:tc>
        <w:tc>
          <w:tcPr>
            <w:tcW w:w="1992" w:type="pct"/>
            <w:tcBorders>
              <w:top w:val="single" w:sz="4" w:space="0" w:color="000000"/>
              <w:left w:val="single" w:sz="4" w:space="0" w:color="000000"/>
              <w:bottom w:val="single" w:sz="4" w:space="0" w:color="000000"/>
            </w:tcBorders>
            <w:shd w:val="clear" w:color="auto" w:fill="auto"/>
            <w:vAlign w:val="center"/>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 xml:space="preserve">Вид разрешенного использования </w:t>
            </w:r>
            <w:r w:rsidRPr="00416FF7">
              <w:rPr>
                <w:rFonts w:ascii="Times New Roman" w:eastAsia="Arial" w:hAnsi="Times New Roman" w:cs="Times New Roman"/>
                <w:b/>
                <w:bCs/>
                <w:sz w:val="24"/>
                <w:szCs w:val="24"/>
                <w:lang w:eastAsia="ar-SA"/>
              </w:rPr>
              <w:br/>
              <w:t xml:space="preserve">земельных участков и объектов </w:t>
            </w:r>
            <w:r w:rsidRPr="00416FF7">
              <w:rPr>
                <w:rFonts w:ascii="Times New Roman" w:eastAsia="Arial" w:hAnsi="Times New Roman" w:cs="Times New Roman"/>
                <w:b/>
                <w:bCs/>
                <w:sz w:val="24"/>
                <w:szCs w:val="24"/>
                <w:lang w:eastAsia="ar-SA"/>
              </w:rPr>
              <w:br/>
              <w:t>капитального строительства</w:t>
            </w:r>
          </w:p>
        </w:tc>
        <w:tc>
          <w:tcPr>
            <w:tcW w:w="2641" w:type="pct"/>
            <w:tcBorders>
              <w:top w:val="single" w:sz="4" w:space="0" w:color="000000"/>
              <w:left w:val="single" w:sz="4" w:space="0" w:color="000000"/>
              <w:bottom w:val="single" w:sz="4" w:space="0" w:color="000000"/>
              <w:right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Описание вида разрешенного использования земельного участка</w:t>
            </w:r>
          </w:p>
        </w:tc>
      </w:tr>
      <w:tr w:rsidR="00A27B4C" w:rsidRPr="00416FF7" w:rsidTr="003B397E">
        <w:tc>
          <w:tcPr>
            <w:tcW w:w="367"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ind w:firstLine="540"/>
              <w:jc w:val="both"/>
              <w:rPr>
                <w:rFonts w:ascii="Times New Roman" w:eastAsia="Arial" w:hAnsi="Times New Roman" w:cs="Times New Roman"/>
                <w:b/>
                <w:bCs/>
                <w:sz w:val="24"/>
                <w:szCs w:val="24"/>
                <w:lang w:eastAsia="ar-SA"/>
              </w:rPr>
            </w:pPr>
          </w:p>
        </w:tc>
        <w:tc>
          <w:tcPr>
            <w:tcW w:w="1992"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widowControl w:val="0"/>
              <w:suppressAutoHyphens/>
              <w:autoSpaceDE w:val="0"/>
              <w:spacing w:after="0" w:line="240" w:lineRule="auto"/>
              <w:ind w:firstLine="540"/>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Основные</w:t>
            </w:r>
          </w:p>
        </w:tc>
        <w:tc>
          <w:tcPr>
            <w:tcW w:w="2641"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widowControl w:val="0"/>
              <w:suppressAutoHyphens/>
              <w:autoSpaceDE w:val="0"/>
              <w:snapToGrid w:val="0"/>
              <w:spacing w:after="0" w:line="240" w:lineRule="auto"/>
              <w:ind w:firstLine="540"/>
              <w:jc w:val="both"/>
              <w:rPr>
                <w:rFonts w:ascii="Times New Roman" w:eastAsia="Arial" w:hAnsi="Times New Roman" w:cs="Times New Roman"/>
                <w:b/>
                <w:bCs/>
                <w:sz w:val="24"/>
                <w:szCs w:val="24"/>
                <w:lang w:eastAsia="ar-SA"/>
              </w:rPr>
            </w:pPr>
          </w:p>
        </w:tc>
      </w:tr>
      <w:tr w:rsidR="00A27B4C" w:rsidRPr="00416FF7" w:rsidTr="003B397E">
        <w:tc>
          <w:tcPr>
            <w:tcW w:w="367"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3.1</w:t>
            </w:r>
          </w:p>
        </w:tc>
        <w:tc>
          <w:tcPr>
            <w:tcW w:w="1992"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bCs/>
                <w:sz w:val="24"/>
                <w:szCs w:val="24"/>
                <w:lang w:eastAsia="ar-SA"/>
              </w:rPr>
              <w:t>Коммунальное обслуживание</w:t>
            </w:r>
          </w:p>
        </w:tc>
        <w:tc>
          <w:tcPr>
            <w:tcW w:w="2641"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в целях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а также зданий или помещений, предназначенных для приема физических и юридических лиц в связи с предоставлением им коммунальных услуг)</w:t>
            </w:r>
          </w:p>
        </w:tc>
      </w:tr>
    </w:tbl>
    <w:p w:rsidR="00A27B4C" w:rsidRPr="00633FCC" w:rsidRDefault="00A27B4C" w:rsidP="00633FCC">
      <w:pPr>
        <w:pStyle w:val="a3"/>
        <w:numPr>
          <w:ilvl w:val="0"/>
          <w:numId w:val="7"/>
        </w:numPr>
        <w:spacing w:before="120" w:after="120" w:line="240" w:lineRule="auto"/>
        <w:ind w:left="0" w:firstLine="709"/>
        <w:jc w:val="both"/>
        <w:rPr>
          <w:rFonts w:ascii="Times New Roman" w:eastAsia="Times New Roman" w:hAnsi="Times New Roman" w:cs="Times New Roman"/>
          <w:sz w:val="24"/>
          <w:szCs w:val="24"/>
          <w:lang w:eastAsia="zh-CN"/>
        </w:rPr>
      </w:pPr>
      <w:r w:rsidRPr="00633FCC">
        <w:rPr>
          <w:rFonts w:ascii="Times New Roman" w:eastAsia="Times New Roman" w:hAnsi="Times New Roman" w:cs="Times New Roman"/>
          <w:sz w:val="24"/>
          <w:szCs w:val="24"/>
          <w:lang w:eastAsia="zh-CN"/>
        </w:rPr>
        <w:t>Предельные размеры земельных участков и предельные параметры разрешенного строительства, реконструкции объектов капитального строительства территориальной зоны КО.:</w:t>
      </w:r>
    </w:p>
    <w:tbl>
      <w:tblPr>
        <w:tblW w:w="512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6"/>
        <w:gridCol w:w="1740"/>
        <w:gridCol w:w="697"/>
        <w:gridCol w:w="728"/>
        <w:gridCol w:w="2324"/>
        <w:gridCol w:w="1669"/>
        <w:gridCol w:w="1050"/>
        <w:gridCol w:w="856"/>
      </w:tblGrid>
      <w:tr w:rsidR="00633FCC" w:rsidRPr="00416FF7" w:rsidTr="00654EC7">
        <w:trPr>
          <w:trHeight w:val="758"/>
        </w:trPr>
        <w:tc>
          <w:tcPr>
            <w:tcW w:w="269" w:type="pct"/>
            <w:vMerge w:val="restart"/>
            <w:textDirection w:val="btLr"/>
          </w:tcPr>
          <w:p w:rsidR="00633FCC" w:rsidRPr="00416FF7" w:rsidRDefault="00633FCC" w:rsidP="00562822">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Код</w:t>
            </w:r>
          </w:p>
        </w:tc>
        <w:tc>
          <w:tcPr>
            <w:tcW w:w="908" w:type="pct"/>
            <w:vMerge w:val="restart"/>
            <w:textDirection w:val="btLr"/>
          </w:tcPr>
          <w:p w:rsidR="00633FCC" w:rsidRPr="00416FF7" w:rsidRDefault="00633FCC" w:rsidP="00562822">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Вид разрешенного использования земельных участков и объектов капитального строительства</w:t>
            </w:r>
          </w:p>
        </w:tc>
        <w:tc>
          <w:tcPr>
            <w:tcW w:w="744" w:type="pct"/>
            <w:gridSpan w:val="2"/>
          </w:tcPr>
          <w:p w:rsidR="00633FCC" w:rsidRPr="00416FF7" w:rsidRDefault="00633FCC" w:rsidP="00562822">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Площадь земельных участков</w:t>
            </w:r>
          </w:p>
        </w:tc>
        <w:tc>
          <w:tcPr>
            <w:tcW w:w="1213" w:type="pct"/>
            <w:vMerge w:val="restart"/>
            <w:textDirection w:val="btLr"/>
          </w:tcPr>
          <w:p w:rsidR="00633FCC" w:rsidRPr="00416FF7" w:rsidRDefault="00633FCC" w:rsidP="00562822">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871" w:type="pct"/>
            <w:vMerge w:val="restart"/>
            <w:textDirection w:val="btLr"/>
          </w:tcPr>
          <w:p w:rsidR="00633FCC" w:rsidRPr="00416FF7" w:rsidRDefault="00633FCC" w:rsidP="00562822">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Минимальный отступ от красной линии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548" w:type="pct"/>
            <w:vMerge w:val="restart"/>
            <w:textDirection w:val="btLr"/>
          </w:tcPr>
          <w:p w:rsidR="00633FCC" w:rsidRPr="00416FF7" w:rsidRDefault="00633FCC" w:rsidP="00562822">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Предельная (максимальная) высота объектов капитального строительства</w:t>
            </w:r>
          </w:p>
        </w:tc>
        <w:tc>
          <w:tcPr>
            <w:tcW w:w="447" w:type="pct"/>
            <w:vMerge w:val="restart"/>
            <w:textDirection w:val="btLr"/>
          </w:tcPr>
          <w:p w:rsidR="00633FCC" w:rsidRPr="00416FF7" w:rsidRDefault="00633FCC" w:rsidP="00562822">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Максимальный процент застройки в границах земельного участка</w:t>
            </w:r>
          </w:p>
        </w:tc>
      </w:tr>
      <w:tr w:rsidR="00633FCC" w:rsidRPr="00416FF7" w:rsidTr="00654EC7">
        <w:trPr>
          <w:cantSplit/>
          <w:trHeight w:val="2684"/>
        </w:trPr>
        <w:tc>
          <w:tcPr>
            <w:tcW w:w="269" w:type="pct"/>
            <w:vMerge/>
          </w:tcPr>
          <w:p w:rsidR="00633FCC" w:rsidRPr="00416FF7" w:rsidRDefault="00633FCC" w:rsidP="00562822">
            <w:pPr>
              <w:spacing w:after="0" w:line="240" w:lineRule="auto"/>
              <w:jc w:val="center"/>
              <w:rPr>
                <w:rFonts w:ascii="Times New Roman" w:eastAsia="Times New Roman" w:hAnsi="Times New Roman" w:cs="Times New Roman"/>
                <w:b/>
                <w:bCs/>
                <w:sz w:val="24"/>
                <w:szCs w:val="24"/>
                <w:lang w:eastAsia="zh-CN"/>
              </w:rPr>
            </w:pPr>
          </w:p>
        </w:tc>
        <w:tc>
          <w:tcPr>
            <w:tcW w:w="908" w:type="pct"/>
            <w:vMerge/>
          </w:tcPr>
          <w:p w:rsidR="00633FCC" w:rsidRPr="00416FF7" w:rsidRDefault="00633FCC" w:rsidP="00562822">
            <w:pPr>
              <w:spacing w:after="0" w:line="240" w:lineRule="auto"/>
              <w:jc w:val="center"/>
              <w:rPr>
                <w:rFonts w:ascii="Times New Roman" w:eastAsia="Times New Roman" w:hAnsi="Times New Roman" w:cs="Times New Roman"/>
                <w:b/>
                <w:bCs/>
                <w:sz w:val="24"/>
                <w:szCs w:val="24"/>
                <w:lang w:eastAsia="zh-CN"/>
              </w:rPr>
            </w:pPr>
          </w:p>
        </w:tc>
        <w:tc>
          <w:tcPr>
            <w:tcW w:w="364" w:type="pct"/>
            <w:textDirection w:val="btLr"/>
          </w:tcPr>
          <w:p w:rsidR="00633FCC" w:rsidRPr="00416FF7" w:rsidRDefault="00633FCC" w:rsidP="00562822">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 xml:space="preserve">Минимальная </w:t>
            </w:r>
          </w:p>
        </w:tc>
        <w:tc>
          <w:tcPr>
            <w:tcW w:w="380" w:type="pct"/>
            <w:shd w:val="clear" w:color="auto" w:fill="auto"/>
            <w:textDirection w:val="btLr"/>
          </w:tcPr>
          <w:p w:rsidR="00633FCC" w:rsidRPr="00416FF7" w:rsidRDefault="00633FCC" w:rsidP="00562822">
            <w:pPr>
              <w:spacing w:after="0" w:line="240" w:lineRule="auto"/>
              <w:ind w:left="113" w:right="113"/>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Максимальная</w:t>
            </w:r>
          </w:p>
        </w:tc>
        <w:tc>
          <w:tcPr>
            <w:tcW w:w="1213" w:type="pct"/>
            <w:vMerge/>
          </w:tcPr>
          <w:p w:rsidR="00633FCC" w:rsidRPr="00416FF7" w:rsidRDefault="00633FCC" w:rsidP="00562822">
            <w:pPr>
              <w:spacing w:after="0" w:line="240" w:lineRule="auto"/>
              <w:jc w:val="center"/>
              <w:rPr>
                <w:rFonts w:ascii="Times New Roman" w:eastAsia="Times New Roman" w:hAnsi="Times New Roman" w:cs="Times New Roman"/>
                <w:b/>
                <w:bCs/>
                <w:sz w:val="24"/>
                <w:szCs w:val="24"/>
                <w:lang w:eastAsia="zh-CN"/>
              </w:rPr>
            </w:pPr>
          </w:p>
        </w:tc>
        <w:tc>
          <w:tcPr>
            <w:tcW w:w="871" w:type="pct"/>
            <w:vMerge/>
          </w:tcPr>
          <w:p w:rsidR="00633FCC" w:rsidRPr="00416FF7" w:rsidRDefault="00633FCC" w:rsidP="00562822">
            <w:pPr>
              <w:spacing w:after="0" w:line="240" w:lineRule="auto"/>
              <w:jc w:val="center"/>
              <w:rPr>
                <w:rFonts w:ascii="Times New Roman" w:eastAsia="Times New Roman" w:hAnsi="Times New Roman" w:cs="Times New Roman"/>
                <w:b/>
                <w:bCs/>
                <w:sz w:val="24"/>
                <w:szCs w:val="24"/>
                <w:lang w:eastAsia="zh-CN"/>
              </w:rPr>
            </w:pPr>
          </w:p>
        </w:tc>
        <w:tc>
          <w:tcPr>
            <w:tcW w:w="548" w:type="pct"/>
            <w:vMerge/>
          </w:tcPr>
          <w:p w:rsidR="00633FCC" w:rsidRPr="00416FF7" w:rsidRDefault="00633FCC" w:rsidP="00562822">
            <w:pPr>
              <w:spacing w:after="0" w:line="240" w:lineRule="auto"/>
              <w:jc w:val="center"/>
              <w:rPr>
                <w:rFonts w:ascii="Times New Roman" w:eastAsia="Times New Roman" w:hAnsi="Times New Roman" w:cs="Times New Roman"/>
                <w:b/>
                <w:bCs/>
                <w:sz w:val="24"/>
                <w:szCs w:val="24"/>
                <w:lang w:eastAsia="zh-CN"/>
              </w:rPr>
            </w:pPr>
          </w:p>
        </w:tc>
        <w:tc>
          <w:tcPr>
            <w:tcW w:w="447" w:type="pct"/>
            <w:vMerge/>
          </w:tcPr>
          <w:p w:rsidR="00633FCC" w:rsidRPr="00416FF7" w:rsidRDefault="00633FCC" w:rsidP="00562822">
            <w:pPr>
              <w:spacing w:after="0" w:line="240" w:lineRule="auto"/>
              <w:jc w:val="center"/>
              <w:rPr>
                <w:rFonts w:ascii="Times New Roman" w:eastAsia="Times New Roman" w:hAnsi="Times New Roman" w:cs="Times New Roman"/>
                <w:b/>
                <w:bCs/>
                <w:sz w:val="24"/>
                <w:szCs w:val="24"/>
                <w:lang w:eastAsia="zh-CN"/>
              </w:rPr>
            </w:pPr>
          </w:p>
        </w:tc>
      </w:tr>
      <w:tr w:rsidR="00633FCC" w:rsidRPr="00416FF7" w:rsidTr="00654EC7">
        <w:trPr>
          <w:trHeight w:val="269"/>
          <w:tblHeader/>
        </w:trPr>
        <w:tc>
          <w:tcPr>
            <w:tcW w:w="269" w:type="pct"/>
          </w:tcPr>
          <w:p w:rsidR="00633FCC" w:rsidRPr="00416FF7" w:rsidRDefault="00633FCC" w:rsidP="00562822">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1</w:t>
            </w:r>
          </w:p>
        </w:tc>
        <w:tc>
          <w:tcPr>
            <w:tcW w:w="908" w:type="pct"/>
          </w:tcPr>
          <w:p w:rsidR="00633FCC" w:rsidRPr="00416FF7" w:rsidRDefault="00633FCC" w:rsidP="00562822">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2</w:t>
            </w:r>
          </w:p>
        </w:tc>
        <w:tc>
          <w:tcPr>
            <w:tcW w:w="364" w:type="pct"/>
          </w:tcPr>
          <w:p w:rsidR="00633FCC" w:rsidRPr="00416FF7" w:rsidRDefault="00633FCC" w:rsidP="00562822">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3</w:t>
            </w:r>
          </w:p>
        </w:tc>
        <w:tc>
          <w:tcPr>
            <w:tcW w:w="380" w:type="pct"/>
            <w:shd w:val="clear" w:color="auto" w:fill="auto"/>
          </w:tcPr>
          <w:p w:rsidR="00633FCC" w:rsidRPr="00416FF7" w:rsidRDefault="00633FCC" w:rsidP="00562822">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4</w:t>
            </w:r>
          </w:p>
        </w:tc>
        <w:tc>
          <w:tcPr>
            <w:tcW w:w="1213" w:type="pct"/>
          </w:tcPr>
          <w:p w:rsidR="00633FCC" w:rsidRPr="00416FF7" w:rsidRDefault="00633FCC" w:rsidP="00562822">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5</w:t>
            </w:r>
          </w:p>
        </w:tc>
        <w:tc>
          <w:tcPr>
            <w:tcW w:w="871" w:type="pct"/>
          </w:tcPr>
          <w:p w:rsidR="00633FCC" w:rsidRPr="00416FF7" w:rsidRDefault="00633FCC" w:rsidP="00562822">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6</w:t>
            </w:r>
          </w:p>
        </w:tc>
        <w:tc>
          <w:tcPr>
            <w:tcW w:w="548" w:type="pct"/>
          </w:tcPr>
          <w:p w:rsidR="00633FCC" w:rsidRPr="00416FF7" w:rsidRDefault="00633FCC" w:rsidP="00562822">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7</w:t>
            </w:r>
          </w:p>
        </w:tc>
        <w:tc>
          <w:tcPr>
            <w:tcW w:w="447" w:type="pct"/>
          </w:tcPr>
          <w:p w:rsidR="00633FCC" w:rsidRPr="00416FF7" w:rsidRDefault="00633FCC" w:rsidP="00562822">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8</w:t>
            </w:r>
          </w:p>
        </w:tc>
      </w:tr>
      <w:tr w:rsidR="00633FCC" w:rsidRPr="00416FF7" w:rsidTr="00654EC7">
        <w:tc>
          <w:tcPr>
            <w:tcW w:w="269" w:type="pct"/>
          </w:tcPr>
          <w:p w:rsidR="00633FCC" w:rsidRPr="00416FF7" w:rsidRDefault="00633FCC" w:rsidP="00562822">
            <w:pPr>
              <w:spacing w:after="0" w:line="240" w:lineRule="auto"/>
              <w:rPr>
                <w:rFonts w:ascii="Times New Roman" w:eastAsia="Times New Roman" w:hAnsi="Times New Roman" w:cs="Times New Roman"/>
                <w:sz w:val="24"/>
                <w:szCs w:val="24"/>
                <w:lang w:eastAsia="zh-CN"/>
              </w:rPr>
            </w:pPr>
          </w:p>
        </w:tc>
        <w:tc>
          <w:tcPr>
            <w:tcW w:w="4731" w:type="pct"/>
            <w:gridSpan w:val="7"/>
          </w:tcPr>
          <w:p w:rsidR="00633FCC" w:rsidRPr="00416FF7" w:rsidRDefault="00633FCC" w:rsidP="00562822">
            <w:pPr>
              <w:spacing w:after="0" w:line="240" w:lineRule="auto"/>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Основные</w:t>
            </w:r>
          </w:p>
        </w:tc>
      </w:tr>
      <w:tr w:rsidR="00633FCC" w:rsidRPr="00416FF7" w:rsidTr="00654EC7">
        <w:trPr>
          <w:cantSplit/>
          <w:trHeight w:val="1134"/>
        </w:trPr>
        <w:tc>
          <w:tcPr>
            <w:tcW w:w="269" w:type="pct"/>
            <w:tcBorders>
              <w:top w:val="single" w:sz="4" w:space="0" w:color="000000"/>
              <w:left w:val="single" w:sz="4" w:space="0" w:color="000000"/>
              <w:bottom w:val="single" w:sz="4" w:space="0" w:color="000000"/>
            </w:tcBorders>
          </w:tcPr>
          <w:p w:rsidR="00633FCC" w:rsidRPr="00416FF7" w:rsidRDefault="00633FCC" w:rsidP="00633FCC">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lastRenderedPageBreak/>
              <w:t>3.1</w:t>
            </w:r>
          </w:p>
        </w:tc>
        <w:tc>
          <w:tcPr>
            <w:tcW w:w="908" w:type="pct"/>
            <w:tcBorders>
              <w:top w:val="single" w:sz="4" w:space="0" w:color="auto"/>
              <w:left w:val="single" w:sz="4" w:space="0" w:color="auto"/>
              <w:bottom w:val="single" w:sz="4" w:space="0" w:color="auto"/>
              <w:right w:val="single" w:sz="4" w:space="0" w:color="auto"/>
            </w:tcBorders>
          </w:tcPr>
          <w:p w:rsidR="00633FCC" w:rsidRPr="00416FF7" w:rsidRDefault="00633FCC" w:rsidP="00633FCC">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bCs/>
                <w:sz w:val="24"/>
                <w:szCs w:val="24"/>
                <w:lang w:eastAsia="ar-SA"/>
              </w:rPr>
              <w:t>Коммунальное обслуживание</w:t>
            </w:r>
          </w:p>
        </w:tc>
        <w:tc>
          <w:tcPr>
            <w:tcW w:w="364" w:type="pct"/>
            <w:textDirection w:val="btLr"/>
          </w:tcPr>
          <w:p w:rsidR="00633FCC" w:rsidRPr="00416FF7" w:rsidRDefault="00633FCC" w:rsidP="00B17E20">
            <w:pPr>
              <w:spacing w:after="0" w:line="240" w:lineRule="auto"/>
              <w:ind w:left="113" w:right="113"/>
              <w:jc w:val="center"/>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Не подлежит установлению</w:t>
            </w:r>
          </w:p>
        </w:tc>
        <w:tc>
          <w:tcPr>
            <w:tcW w:w="380" w:type="pct"/>
            <w:shd w:val="clear" w:color="auto" w:fill="auto"/>
            <w:textDirection w:val="btLr"/>
          </w:tcPr>
          <w:p w:rsidR="00633FCC" w:rsidRPr="00416FF7" w:rsidRDefault="00633FCC" w:rsidP="00B17E20">
            <w:pPr>
              <w:spacing w:after="0" w:line="240" w:lineRule="auto"/>
              <w:ind w:left="113" w:right="113"/>
              <w:jc w:val="center"/>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Не подлежит установлению</w:t>
            </w:r>
          </w:p>
        </w:tc>
        <w:tc>
          <w:tcPr>
            <w:tcW w:w="1213" w:type="pct"/>
          </w:tcPr>
          <w:p w:rsidR="00633FCC" w:rsidRPr="00416FF7" w:rsidRDefault="00633FCC" w:rsidP="00633FC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объектов инженерно-технического обеспечения - 0 м;</w:t>
            </w:r>
          </w:p>
          <w:p w:rsidR="00633FCC" w:rsidRPr="00416FF7" w:rsidRDefault="00633FCC" w:rsidP="00633FC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хозяйственных построек - 1 м;</w:t>
            </w:r>
          </w:p>
          <w:p w:rsidR="00633FCC" w:rsidRPr="00416FF7" w:rsidRDefault="00633FCC" w:rsidP="00633FC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- 3 м</w:t>
            </w:r>
          </w:p>
        </w:tc>
        <w:tc>
          <w:tcPr>
            <w:tcW w:w="871" w:type="pct"/>
          </w:tcPr>
          <w:p w:rsidR="00633FCC" w:rsidRPr="00416FF7" w:rsidRDefault="00633FCC" w:rsidP="00633FC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объектов инженерно-технического обеспечения - 0 м;</w:t>
            </w:r>
          </w:p>
          <w:p w:rsidR="00633FCC" w:rsidRPr="00416FF7" w:rsidRDefault="00633FCC" w:rsidP="00633FCC">
            <w:pPr>
              <w:spacing w:after="0" w:line="240" w:lineRule="auto"/>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для других объектов капитального строительства - 5 м</w:t>
            </w:r>
          </w:p>
        </w:tc>
        <w:tc>
          <w:tcPr>
            <w:tcW w:w="548" w:type="pct"/>
          </w:tcPr>
          <w:p w:rsidR="00633FCC" w:rsidRPr="00416FF7" w:rsidRDefault="00633FCC" w:rsidP="00633FCC">
            <w:pPr>
              <w:spacing w:after="0" w:line="240" w:lineRule="auto"/>
              <w:jc w:val="center"/>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21 м</w:t>
            </w:r>
          </w:p>
        </w:tc>
        <w:tc>
          <w:tcPr>
            <w:tcW w:w="447" w:type="pct"/>
          </w:tcPr>
          <w:p w:rsidR="00633FCC" w:rsidRPr="00416FF7" w:rsidRDefault="00633FCC" w:rsidP="00633FCC">
            <w:pPr>
              <w:spacing w:after="0" w:line="240" w:lineRule="auto"/>
              <w:jc w:val="center"/>
              <w:rPr>
                <w:rFonts w:ascii="Times New Roman" w:eastAsia="Times New Roman" w:hAnsi="Times New Roman" w:cs="Times New Roman"/>
                <w:bCs/>
                <w:sz w:val="24"/>
                <w:szCs w:val="24"/>
                <w:lang w:eastAsia="zh-CN"/>
              </w:rPr>
            </w:pPr>
            <w:r w:rsidRPr="00416FF7">
              <w:rPr>
                <w:rFonts w:ascii="Times New Roman" w:eastAsia="Times New Roman" w:hAnsi="Times New Roman" w:cs="Times New Roman"/>
                <w:bCs/>
                <w:sz w:val="24"/>
                <w:szCs w:val="24"/>
                <w:lang w:eastAsia="zh-CN"/>
              </w:rPr>
              <w:t>100%</w:t>
            </w:r>
          </w:p>
        </w:tc>
      </w:tr>
    </w:tbl>
    <w:p w:rsidR="00654EC7" w:rsidRDefault="00654EC7" w:rsidP="00A27B4C">
      <w:pPr>
        <w:spacing w:after="0" w:line="240" w:lineRule="auto"/>
        <w:jc w:val="both"/>
        <w:rPr>
          <w:rFonts w:ascii="Times New Roman" w:eastAsia="Times New Roman" w:hAnsi="Times New Roman" w:cs="Times New Roman"/>
          <w:b/>
          <w:sz w:val="24"/>
          <w:szCs w:val="24"/>
          <w:lang w:eastAsia="zh-CN"/>
        </w:rPr>
      </w:pPr>
    </w:p>
    <w:p w:rsidR="00A27B4C" w:rsidRDefault="00A27B4C" w:rsidP="00A27B4C">
      <w:pPr>
        <w:spacing w:after="0" w:line="240" w:lineRule="auto"/>
        <w:jc w:val="both"/>
        <w:rPr>
          <w:rFonts w:ascii="Times New Roman" w:eastAsia="Times New Roman" w:hAnsi="Times New Roman" w:cs="Times New Roman"/>
          <w:b/>
          <w:sz w:val="24"/>
          <w:szCs w:val="24"/>
          <w:lang w:eastAsia="zh-CN"/>
        </w:rPr>
      </w:pPr>
      <w:r w:rsidRPr="00416FF7">
        <w:rPr>
          <w:rFonts w:ascii="Times New Roman" w:eastAsia="Times New Roman" w:hAnsi="Times New Roman" w:cs="Times New Roman"/>
          <w:b/>
          <w:sz w:val="24"/>
          <w:szCs w:val="24"/>
          <w:lang w:eastAsia="zh-CN"/>
        </w:rPr>
        <w:t>Статья 39. Территориальная зона ВЧ. – Зона военных объектов</w:t>
      </w:r>
    </w:p>
    <w:p w:rsidR="00654EC7" w:rsidRPr="00416FF7" w:rsidRDefault="00654EC7" w:rsidP="00A27B4C">
      <w:pPr>
        <w:spacing w:after="0" w:line="240" w:lineRule="auto"/>
        <w:jc w:val="both"/>
        <w:rPr>
          <w:rFonts w:ascii="Times New Roman" w:eastAsia="Times New Roman" w:hAnsi="Times New Roman" w:cs="Times New Roman"/>
          <w:b/>
          <w:sz w:val="24"/>
          <w:szCs w:val="24"/>
          <w:lang w:eastAsia="zh-CN"/>
        </w:rPr>
      </w:pPr>
    </w:p>
    <w:p w:rsidR="00A27B4C" w:rsidRPr="00416FF7" w:rsidRDefault="00A27B4C" w:rsidP="00A27B4C">
      <w:pPr>
        <w:spacing w:after="0" w:line="240" w:lineRule="auto"/>
        <w:jc w:val="both"/>
        <w:rPr>
          <w:rFonts w:ascii="Times New Roman" w:eastAsia="Times New Roman" w:hAnsi="Times New Roman" w:cs="Times New Roman"/>
          <w:sz w:val="24"/>
          <w:szCs w:val="24"/>
          <w:lang w:eastAsia="zh-CN"/>
        </w:rPr>
      </w:pPr>
      <w:r w:rsidRPr="00416FF7">
        <w:rPr>
          <w:rFonts w:ascii="Times New Roman" w:eastAsia="Times New Roman" w:hAnsi="Times New Roman" w:cs="Times New Roman"/>
          <w:sz w:val="24"/>
          <w:szCs w:val="24"/>
          <w:lang w:eastAsia="zh-CN"/>
        </w:rPr>
        <w:t>1. Виды разрешенного использования земельных участков и объектов капитального строительства:</w:t>
      </w:r>
    </w:p>
    <w:tbl>
      <w:tblPr>
        <w:tblW w:w="5000" w:type="pct"/>
        <w:tblLook w:val="0000" w:firstRow="0" w:lastRow="0" w:firstColumn="0" w:lastColumn="0" w:noHBand="0" w:noVBand="0"/>
      </w:tblPr>
      <w:tblGrid>
        <w:gridCol w:w="680"/>
        <w:gridCol w:w="3727"/>
        <w:gridCol w:w="4938"/>
      </w:tblGrid>
      <w:tr w:rsidR="00A27B4C" w:rsidRPr="00416FF7" w:rsidTr="003B397E">
        <w:trPr>
          <w:tblHeader/>
        </w:trPr>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Код</w:t>
            </w:r>
          </w:p>
        </w:tc>
        <w:tc>
          <w:tcPr>
            <w:tcW w:w="1994" w:type="pct"/>
            <w:tcBorders>
              <w:top w:val="single" w:sz="4" w:space="0" w:color="000000"/>
              <w:left w:val="single" w:sz="4" w:space="0" w:color="000000"/>
              <w:bottom w:val="single" w:sz="4" w:space="0" w:color="000000"/>
            </w:tcBorders>
            <w:shd w:val="clear" w:color="auto" w:fill="auto"/>
            <w:vAlign w:val="center"/>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 xml:space="preserve">Вид разрешенного использования </w:t>
            </w:r>
            <w:r w:rsidRPr="00416FF7">
              <w:rPr>
                <w:rFonts w:ascii="Times New Roman" w:eastAsia="Arial" w:hAnsi="Times New Roman" w:cs="Times New Roman"/>
                <w:b/>
                <w:bCs/>
                <w:sz w:val="24"/>
                <w:szCs w:val="24"/>
                <w:lang w:eastAsia="ar-SA"/>
              </w:rPr>
              <w:br/>
              <w:t xml:space="preserve">земельных участков и объектов </w:t>
            </w:r>
            <w:r w:rsidRPr="00416FF7">
              <w:rPr>
                <w:rFonts w:ascii="Times New Roman" w:eastAsia="Arial" w:hAnsi="Times New Roman" w:cs="Times New Roman"/>
                <w:b/>
                <w:bCs/>
                <w:sz w:val="24"/>
                <w:szCs w:val="24"/>
                <w:lang w:eastAsia="ar-SA"/>
              </w:rPr>
              <w:br/>
              <w:t>капитального строительства</w:t>
            </w:r>
          </w:p>
        </w:tc>
        <w:tc>
          <w:tcPr>
            <w:tcW w:w="2642" w:type="pct"/>
            <w:tcBorders>
              <w:top w:val="single" w:sz="4" w:space="0" w:color="000000"/>
              <w:left w:val="single" w:sz="4" w:space="0" w:color="000000"/>
              <w:bottom w:val="single" w:sz="4" w:space="0" w:color="000000"/>
              <w:right w:val="single" w:sz="4" w:space="0" w:color="000000"/>
            </w:tcBorders>
            <w:vAlign w:val="center"/>
          </w:tcPr>
          <w:p w:rsidR="00A27B4C" w:rsidRPr="00416FF7" w:rsidRDefault="00A27B4C" w:rsidP="003B397E">
            <w:pPr>
              <w:spacing w:after="0" w:line="240" w:lineRule="auto"/>
              <w:jc w:val="center"/>
              <w:rPr>
                <w:rFonts w:ascii="Times New Roman" w:eastAsia="Times New Roman" w:hAnsi="Times New Roman" w:cs="Times New Roman"/>
                <w:b/>
                <w:bCs/>
                <w:sz w:val="24"/>
                <w:szCs w:val="24"/>
                <w:lang w:eastAsia="zh-CN"/>
              </w:rPr>
            </w:pPr>
            <w:r w:rsidRPr="00416FF7">
              <w:rPr>
                <w:rFonts w:ascii="Times New Roman" w:eastAsia="Times New Roman" w:hAnsi="Times New Roman" w:cs="Times New Roman"/>
                <w:b/>
                <w:bCs/>
                <w:sz w:val="24"/>
                <w:szCs w:val="24"/>
                <w:lang w:eastAsia="zh-CN"/>
              </w:rPr>
              <w:t>Описание вида разрешенного использования земельного участка</w:t>
            </w: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ind w:firstLine="540"/>
              <w:jc w:val="both"/>
              <w:rPr>
                <w:rFonts w:ascii="Times New Roman" w:eastAsia="Arial" w:hAnsi="Times New Roman" w:cs="Times New Roman"/>
                <w:b/>
                <w:bCs/>
                <w:sz w:val="24"/>
                <w:szCs w:val="24"/>
                <w:lang w:eastAsia="ar-SA"/>
              </w:rPr>
            </w:pPr>
          </w:p>
        </w:tc>
        <w:tc>
          <w:tcPr>
            <w:tcW w:w="1994" w:type="pct"/>
            <w:tcBorders>
              <w:top w:val="single" w:sz="4" w:space="0" w:color="000000"/>
              <w:left w:val="single" w:sz="4" w:space="0" w:color="000000"/>
              <w:bottom w:val="single" w:sz="4" w:space="0" w:color="000000"/>
            </w:tcBorders>
            <w:shd w:val="clear" w:color="auto" w:fill="auto"/>
          </w:tcPr>
          <w:p w:rsidR="00A27B4C" w:rsidRPr="00416FF7" w:rsidRDefault="00A27B4C" w:rsidP="003B397E">
            <w:pPr>
              <w:widowControl w:val="0"/>
              <w:suppressAutoHyphens/>
              <w:autoSpaceDE w:val="0"/>
              <w:spacing w:after="0" w:line="240" w:lineRule="auto"/>
              <w:ind w:firstLine="540"/>
              <w:jc w:val="both"/>
              <w:rPr>
                <w:rFonts w:ascii="Times New Roman" w:eastAsia="Arial" w:hAnsi="Times New Roman" w:cs="Times New Roman"/>
                <w:b/>
                <w:bCs/>
                <w:sz w:val="24"/>
                <w:szCs w:val="24"/>
                <w:lang w:eastAsia="ar-SA"/>
              </w:rPr>
            </w:pPr>
            <w:r w:rsidRPr="00416FF7">
              <w:rPr>
                <w:rFonts w:ascii="Times New Roman" w:eastAsia="Arial" w:hAnsi="Times New Roman" w:cs="Times New Roman"/>
                <w:b/>
                <w:bCs/>
                <w:sz w:val="24"/>
                <w:szCs w:val="24"/>
                <w:lang w:eastAsia="ar-SA"/>
              </w:rPr>
              <w:t>Основные</w:t>
            </w:r>
          </w:p>
        </w:tc>
        <w:tc>
          <w:tcPr>
            <w:tcW w:w="2642" w:type="pct"/>
            <w:tcBorders>
              <w:top w:val="single" w:sz="4" w:space="0" w:color="000000"/>
              <w:left w:val="single" w:sz="4" w:space="0" w:color="000000"/>
              <w:bottom w:val="single" w:sz="4" w:space="0" w:color="000000"/>
              <w:right w:val="single" w:sz="4" w:space="0" w:color="000000"/>
            </w:tcBorders>
            <w:shd w:val="clear" w:color="auto" w:fill="auto"/>
          </w:tcPr>
          <w:p w:rsidR="00A27B4C" w:rsidRPr="00416FF7" w:rsidRDefault="00A27B4C" w:rsidP="003B397E">
            <w:pPr>
              <w:widowControl w:val="0"/>
              <w:suppressAutoHyphens/>
              <w:autoSpaceDE w:val="0"/>
              <w:snapToGrid w:val="0"/>
              <w:spacing w:after="0" w:line="240" w:lineRule="auto"/>
              <w:ind w:firstLine="540"/>
              <w:jc w:val="both"/>
              <w:rPr>
                <w:rFonts w:ascii="Times New Roman" w:eastAsia="Arial" w:hAnsi="Times New Roman" w:cs="Times New Roman"/>
                <w:b/>
                <w:bCs/>
                <w:sz w:val="24"/>
                <w:szCs w:val="24"/>
                <w:lang w:eastAsia="ar-SA"/>
              </w:rPr>
            </w:pPr>
          </w:p>
        </w:tc>
      </w:tr>
      <w:tr w:rsidR="00A27B4C" w:rsidRPr="00416FF7" w:rsidTr="003B397E">
        <w:tc>
          <w:tcPr>
            <w:tcW w:w="364" w:type="pct"/>
            <w:tcBorders>
              <w:top w:val="single" w:sz="4" w:space="0" w:color="000000"/>
              <w:left w:val="single" w:sz="4" w:space="0" w:color="000000"/>
              <w:bottom w:val="single" w:sz="4" w:space="0" w:color="000000"/>
            </w:tcBorders>
          </w:tcPr>
          <w:p w:rsidR="00A27B4C" w:rsidRPr="00416FF7" w:rsidRDefault="00A27B4C" w:rsidP="003B397E">
            <w:pPr>
              <w:widowControl w:val="0"/>
              <w:suppressAutoHyphens/>
              <w:autoSpaceDE w:val="0"/>
              <w:spacing w:after="0" w:line="240" w:lineRule="auto"/>
              <w:jc w:val="both"/>
              <w:rPr>
                <w:rFonts w:ascii="Times New Roman" w:eastAsia="Arial" w:hAnsi="Times New Roman" w:cs="Times New Roman"/>
                <w:bCs/>
                <w:sz w:val="24"/>
                <w:szCs w:val="24"/>
                <w:lang w:eastAsia="ar-SA"/>
              </w:rPr>
            </w:pPr>
            <w:r w:rsidRPr="00416FF7">
              <w:rPr>
                <w:rFonts w:ascii="Times New Roman" w:eastAsia="Arial" w:hAnsi="Times New Roman" w:cs="Times New Roman"/>
                <w:bCs/>
                <w:sz w:val="24"/>
                <w:szCs w:val="24"/>
                <w:lang w:eastAsia="ar-SA"/>
              </w:rPr>
              <w:t>8.0</w:t>
            </w:r>
          </w:p>
        </w:tc>
        <w:tc>
          <w:tcPr>
            <w:tcW w:w="1994"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eastAsia="Times New Roman" w:hAnsi="Times New Roman" w:cs="Times New Roman"/>
                <w:bCs/>
                <w:sz w:val="24"/>
                <w:szCs w:val="24"/>
                <w:lang w:eastAsia="ar-SA"/>
              </w:rPr>
              <w:t>Обеспечение обороны и безопасности</w:t>
            </w:r>
          </w:p>
        </w:tc>
        <w:tc>
          <w:tcPr>
            <w:tcW w:w="2642" w:type="pct"/>
            <w:tcBorders>
              <w:top w:val="single" w:sz="4" w:space="0" w:color="auto"/>
              <w:left w:val="single" w:sz="4" w:space="0" w:color="auto"/>
              <w:bottom w:val="single" w:sz="4" w:space="0" w:color="auto"/>
              <w:right w:val="single" w:sz="4" w:space="0" w:color="auto"/>
            </w:tcBorders>
          </w:tcPr>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rsidR="00A27B4C" w:rsidRPr="00416FF7" w:rsidRDefault="00A27B4C" w:rsidP="003B397E">
            <w:pPr>
              <w:autoSpaceDE w:val="0"/>
              <w:autoSpaceDN w:val="0"/>
              <w:adjustRightInd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размещение зданий военных училищ, военных институтов, военных университетов, военных академий;</w:t>
            </w:r>
          </w:p>
          <w:p w:rsidR="00A27B4C" w:rsidRPr="00416FF7" w:rsidRDefault="00A27B4C" w:rsidP="00654EC7">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416FF7">
              <w:rPr>
                <w:rFonts w:ascii="Times New Roman" w:hAnsi="Times New Roman" w:cs="Times New Roman"/>
                <w:sz w:val="24"/>
                <w:szCs w:val="24"/>
              </w:rPr>
              <w:t>размещение объектов, обеспечивающих осуществление таможенной деятельности</w:t>
            </w:r>
          </w:p>
        </w:tc>
      </w:tr>
    </w:tbl>
    <w:p w:rsidR="00654EC7" w:rsidRDefault="00654EC7" w:rsidP="0042525B">
      <w:pPr>
        <w:keepNext/>
        <w:widowControl w:val="0"/>
        <w:numPr>
          <w:ilvl w:val="0"/>
          <w:numId w:val="8"/>
        </w:numPr>
        <w:tabs>
          <w:tab w:val="left" w:pos="993"/>
        </w:tabs>
        <w:suppressAutoHyphens/>
        <w:autoSpaceDE w:val="0"/>
        <w:spacing w:after="0" w:line="240" w:lineRule="auto"/>
        <w:ind w:left="0" w:firstLine="709"/>
        <w:jc w:val="both"/>
        <w:outlineLvl w:val="0"/>
        <w:rPr>
          <w:rFonts w:ascii="Times New Roman" w:eastAsia="Times New Roman" w:hAnsi="Times New Roman" w:cs="Times New Roman"/>
          <w:sz w:val="24"/>
          <w:szCs w:val="24"/>
          <w:lang w:eastAsia="ar-SA"/>
        </w:rPr>
      </w:pPr>
    </w:p>
    <w:p w:rsidR="00A27B4C" w:rsidRPr="00416FF7" w:rsidRDefault="00A27B4C" w:rsidP="0042525B">
      <w:pPr>
        <w:keepNext/>
        <w:widowControl w:val="0"/>
        <w:numPr>
          <w:ilvl w:val="0"/>
          <w:numId w:val="8"/>
        </w:numPr>
        <w:tabs>
          <w:tab w:val="left" w:pos="993"/>
        </w:tabs>
        <w:suppressAutoHyphens/>
        <w:autoSpaceDE w:val="0"/>
        <w:spacing w:after="0" w:line="240" w:lineRule="auto"/>
        <w:ind w:left="0" w:firstLine="709"/>
        <w:jc w:val="both"/>
        <w:outlineLvl w:val="0"/>
        <w:rPr>
          <w:rFonts w:ascii="Times New Roman" w:eastAsia="Times New Roman" w:hAnsi="Times New Roman" w:cs="Times New Roman"/>
          <w:sz w:val="24"/>
          <w:szCs w:val="24"/>
          <w:lang w:eastAsia="ar-SA"/>
        </w:rPr>
      </w:pPr>
      <w:r w:rsidRPr="00416FF7">
        <w:rPr>
          <w:rFonts w:ascii="Times New Roman" w:eastAsia="Times New Roman" w:hAnsi="Times New Roman" w:cs="Times New Roman"/>
          <w:sz w:val="24"/>
          <w:szCs w:val="24"/>
          <w:lang w:eastAsia="ar-SA"/>
        </w:rPr>
        <w:t xml:space="preserve">На земельных участках, предоставленных для нужд обороны и безопасности, действуют специальные градостроительные регламенты. Постановлением Правительства Российской Федерации от 10.03.2000 № 221 утверждены Правила выдачи разрешений на строительство объектов недвижимости федерального значения, а также объектов недвижимости на территориях объектов градостроительной деятельности особого регулирования федерального значения. Согласно ч.ч. 16 и 17 данных Правил в зоне объектов военной инфраструктуры особые условия застройки, оформления документации и получения разрешений (специальных разрешений) на строительство определяются Государственным комитетом РФ по строительству и жилищно-коммунальному комплексу и Министерством Обороны Российской Федерации. Специальные разрешения на строительство объектов недвижимости, составляющих государственную тайну, выдаются на основании лицензий федеральной службы безопасности на проведение работ с использованием сведений, составляющих государственную тайну. Разрешение на использование земельных участков и иных объектов недвижимости, расположенных в зоне </w:t>
      </w:r>
      <w:r w:rsidRPr="00416FF7">
        <w:rPr>
          <w:rFonts w:ascii="Times New Roman" w:eastAsia="Times New Roman" w:hAnsi="Times New Roman" w:cs="Times New Roman"/>
          <w:sz w:val="24"/>
          <w:szCs w:val="24"/>
          <w:lang w:eastAsia="ar-SA"/>
        </w:rPr>
        <w:lastRenderedPageBreak/>
        <w:t>военных объектов (ВЧ.) согласовывается с уполномоченными органами в установленном порядке.</w:t>
      </w:r>
    </w:p>
    <w:p w:rsidR="00A27B4C" w:rsidRPr="00416FF7" w:rsidRDefault="00A27B4C" w:rsidP="0042525B">
      <w:pPr>
        <w:tabs>
          <w:tab w:val="left" w:pos="284"/>
        </w:tabs>
        <w:spacing w:after="0" w:line="240" w:lineRule="auto"/>
        <w:ind w:firstLine="709"/>
        <w:jc w:val="both"/>
        <w:rPr>
          <w:rFonts w:ascii="Times New Roman" w:hAnsi="Times New Roman" w:cs="Times New Roman"/>
          <w:sz w:val="24"/>
          <w:szCs w:val="24"/>
          <w:lang w:eastAsia="ar-SA"/>
        </w:rPr>
      </w:pPr>
      <w:r w:rsidRPr="00416FF7">
        <w:rPr>
          <w:rFonts w:ascii="Times New Roman" w:hAnsi="Times New Roman" w:cs="Times New Roman"/>
          <w:sz w:val="24"/>
          <w:szCs w:val="24"/>
          <w:lang w:eastAsia="ar-SA"/>
        </w:rPr>
        <w:t>Предельные размеры земельных участков и предельные параметры разрешенного строительства, реконструкции объектов капитального строительства территориальной зоны ВЧ. настоящими правилами не</w:t>
      </w:r>
      <w:r w:rsidR="00CE4CE7">
        <w:rPr>
          <w:rFonts w:ascii="Times New Roman" w:hAnsi="Times New Roman" w:cs="Times New Roman"/>
          <w:sz w:val="24"/>
          <w:szCs w:val="24"/>
          <w:lang w:eastAsia="ar-SA"/>
        </w:rPr>
        <w:t xml:space="preserve"> подлежат установлению</w:t>
      </w:r>
      <w:r w:rsidRPr="00416FF7">
        <w:rPr>
          <w:rFonts w:ascii="Times New Roman" w:hAnsi="Times New Roman" w:cs="Times New Roman"/>
          <w:sz w:val="24"/>
          <w:szCs w:val="24"/>
          <w:lang w:eastAsia="ar-SA"/>
        </w:rPr>
        <w:t>.</w:t>
      </w:r>
    </w:p>
    <w:p w:rsidR="00654EC7" w:rsidRDefault="00654EC7" w:rsidP="00A27B4C">
      <w:pPr>
        <w:pStyle w:val="1"/>
        <w:numPr>
          <w:ilvl w:val="0"/>
          <w:numId w:val="8"/>
        </w:numPr>
        <w:tabs>
          <w:tab w:val="left" w:pos="708"/>
        </w:tabs>
        <w:ind w:left="720" w:firstLine="0"/>
        <w:rPr>
          <w:sz w:val="24"/>
          <w:szCs w:val="24"/>
        </w:rPr>
      </w:pPr>
    </w:p>
    <w:p w:rsidR="00A27B4C" w:rsidRPr="00416FF7" w:rsidRDefault="00A27B4C" w:rsidP="00A27B4C">
      <w:pPr>
        <w:pStyle w:val="1"/>
        <w:numPr>
          <w:ilvl w:val="0"/>
          <w:numId w:val="8"/>
        </w:numPr>
        <w:tabs>
          <w:tab w:val="left" w:pos="708"/>
        </w:tabs>
        <w:ind w:left="720" w:firstLine="0"/>
        <w:rPr>
          <w:sz w:val="24"/>
          <w:szCs w:val="24"/>
        </w:rPr>
      </w:pPr>
      <w:r w:rsidRPr="00416FF7">
        <w:rPr>
          <w:sz w:val="24"/>
          <w:szCs w:val="24"/>
        </w:rPr>
        <w:t>Статья 21.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4D0658" w:rsidRDefault="004D0658" w:rsidP="00A27B4C">
      <w:pPr>
        <w:tabs>
          <w:tab w:val="left" w:pos="900"/>
          <w:tab w:val="left" w:pos="1040"/>
        </w:tabs>
        <w:spacing w:line="240" w:lineRule="auto"/>
        <w:ind w:firstLine="540"/>
        <w:jc w:val="both"/>
        <w:rPr>
          <w:rFonts w:ascii="Times New Roman" w:hAnsi="Times New Roman" w:cs="Times New Roman"/>
          <w:color w:val="000000"/>
          <w:sz w:val="24"/>
          <w:szCs w:val="24"/>
        </w:rPr>
      </w:pPr>
    </w:p>
    <w:p w:rsidR="00A27B4C" w:rsidRPr="00416FF7" w:rsidRDefault="00A27B4C" w:rsidP="00A27B4C">
      <w:pPr>
        <w:tabs>
          <w:tab w:val="left" w:pos="900"/>
          <w:tab w:val="left" w:pos="1040"/>
        </w:tabs>
        <w:spacing w:line="240" w:lineRule="auto"/>
        <w:ind w:firstLine="540"/>
        <w:jc w:val="both"/>
        <w:rPr>
          <w:rFonts w:ascii="Times New Roman" w:hAnsi="Times New Roman" w:cs="Times New Roman"/>
          <w:color w:val="000000"/>
          <w:sz w:val="24"/>
          <w:szCs w:val="24"/>
        </w:rPr>
      </w:pPr>
      <w:r w:rsidRPr="00416FF7">
        <w:rPr>
          <w:rFonts w:ascii="Times New Roman" w:hAnsi="Times New Roman" w:cs="Times New Roman"/>
          <w:color w:val="000000"/>
          <w:sz w:val="24"/>
          <w:szCs w:val="24"/>
        </w:rPr>
        <w:t>На территории муниципального образования Трубичинского сельского поселения установлены следующие зоны с особыми условиями использования территорий, применительно к которым градостроительные регламенты устанавливаются в соответствии с законодательством Российской Федерации:</w:t>
      </w:r>
    </w:p>
    <w:p w:rsidR="00A27B4C" w:rsidRPr="00416FF7" w:rsidRDefault="00A27B4C" w:rsidP="00A27B4C">
      <w:pPr>
        <w:pStyle w:val="ConsNormal"/>
        <w:widowControl/>
        <w:numPr>
          <w:ilvl w:val="0"/>
          <w:numId w:val="10"/>
        </w:numPr>
        <w:tabs>
          <w:tab w:val="left" w:pos="-1276"/>
        </w:tabs>
        <w:rPr>
          <w:rFonts w:ascii="Times New Roman" w:hAnsi="Times New Roman" w:cs="Times New Roman"/>
          <w:sz w:val="24"/>
          <w:szCs w:val="24"/>
        </w:rPr>
      </w:pPr>
      <w:r w:rsidRPr="00416FF7">
        <w:rPr>
          <w:rFonts w:ascii="Times New Roman" w:hAnsi="Times New Roman" w:cs="Times New Roman"/>
          <w:color w:val="000000"/>
          <w:sz w:val="24"/>
          <w:szCs w:val="24"/>
        </w:rPr>
        <w:t>санитарно-защитная зона;</w:t>
      </w:r>
    </w:p>
    <w:p w:rsidR="00A27B4C" w:rsidRPr="00416FF7" w:rsidRDefault="00A27B4C" w:rsidP="00A27B4C">
      <w:pPr>
        <w:widowControl w:val="0"/>
        <w:numPr>
          <w:ilvl w:val="0"/>
          <w:numId w:val="10"/>
        </w:numPr>
        <w:tabs>
          <w:tab w:val="left" w:pos="-1276"/>
        </w:tabs>
        <w:suppressAutoHyphens/>
        <w:autoSpaceDE w:val="0"/>
        <w:spacing w:after="0" w:line="240" w:lineRule="auto"/>
        <w:jc w:val="both"/>
        <w:rPr>
          <w:rFonts w:ascii="Times New Roman" w:hAnsi="Times New Roman" w:cs="Times New Roman"/>
          <w:sz w:val="24"/>
          <w:szCs w:val="24"/>
        </w:rPr>
      </w:pPr>
      <w:r w:rsidRPr="00416FF7">
        <w:rPr>
          <w:rFonts w:ascii="Times New Roman" w:hAnsi="Times New Roman" w:cs="Times New Roman"/>
          <w:sz w:val="24"/>
          <w:szCs w:val="24"/>
        </w:rPr>
        <w:t>прибрежная защитная полоса;</w:t>
      </w:r>
    </w:p>
    <w:p w:rsidR="00A27B4C" w:rsidRPr="00416FF7" w:rsidRDefault="00A27B4C" w:rsidP="00A27B4C">
      <w:pPr>
        <w:widowControl w:val="0"/>
        <w:numPr>
          <w:ilvl w:val="0"/>
          <w:numId w:val="10"/>
        </w:numPr>
        <w:tabs>
          <w:tab w:val="left" w:pos="-1276"/>
        </w:tabs>
        <w:suppressAutoHyphens/>
        <w:autoSpaceDE w:val="0"/>
        <w:spacing w:after="0" w:line="240" w:lineRule="auto"/>
        <w:jc w:val="both"/>
        <w:rPr>
          <w:rFonts w:ascii="Times New Roman" w:hAnsi="Times New Roman" w:cs="Times New Roman"/>
          <w:color w:val="000000"/>
          <w:sz w:val="24"/>
          <w:szCs w:val="24"/>
        </w:rPr>
      </w:pPr>
      <w:r w:rsidRPr="00416FF7">
        <w:rPr>
          <w:rFonts w:ascii="Times New Roman" w:hAnsi="Times New Roman" w:cs="Times New Roman"/>
          <w:sz w:val="24"/>
          <w:szCs w:val="24"/>
        </w:rPr>
        <w:t>водоохранная зона;</w:t>
      </w:r>
    </w:p>
    <w:p w:rsidR="00A27B4C" w:rsidRPr="00416FF7" w:rsidRDefault="00A27B4C" w:rsidP="00A27B4C">
      <w:pPr>
        <w:pStyle w:val="ConsNormal"/>
        <w:widowControl/>
        <w:numPr>
          <w:ilvl w:val="0"/>
          <w:numId w:val="10"/>
        </w:numPr>
        <w:tabs>
          <w:tab w:val="left" w:pos="-1276"/>
        </w:tabs>
        <w:rPr>
          <w:rFonts w:ascii="Times New Roman" w:hAnsi="Times New Roman" w:cs="Times New Roman"/>
          <w:color w:val="000000"/>
          <w:sz w:val="24"/>
          <w:szCs w:val="24"/>
        </w:rPr>
      </w:pPr>
      <w:r w:rsidRPr="00416FF7">
        <w:rPr>
          <w:rFonts w:ascii="Times New Roman" w:hAnsi="Times New Roman" w:cs="Times New Roman"/>
          <w:color w:val="000000"/>
          <w:sz w:val="24"/>
          <w:szCs w:val="24"/>
        </w:rPr>
        <w:t xml:space="preserve">охранная зона линий электропередачи; </w:t>
      </w:r>
    </w:p>
    <w:p w:rsidR="00A27B4C" w:rsidRPr="00416FF7" w:rsidRDefault="00A27B4C" w:rsidP="00A27B4C">
      <w:pPr>
        <w:pStyle w:val="ConsNormal"/>
        <w:widowControl/>
        <w:numPr>
          <w:ilvl w:val="0"/>
          <w:numId w:val="10"/>
        </w:numPr>
        <w:tabs>
          <w:tab w:val="left" w:pos="-1276"/>
        </w:tabs>
        <w:rPr>
          <w:rFonts w:ascii="Times New Roman" w:hAnsi="Times New Roman" w:cs="Times New Roman"/>
          <w:color w:val="000000"/>
          <w:sz w:val="24"/>
          <w:szCs w:val="24"/>
        </w:rPr>
      </w:pPr>
      <w:r w:rsidRPr="00416FF7">
        <w:rPr>
          <w:rFonts w:ascii="Times New Roman" w:hAnsi="Times New Roman" w:cs="Times New Roman"/>
          <w:color w:val="000000"/>
          <w:sz w:val="24"/>
          <w:szCs w:val="24"/>
        </w:rPr>
        <w:t>санитарно-защитная зона кладбищ;</w:t>
      </w:r>
    </w:p>
    <w:p w:rsidR="00A27B4C" w:rsidRPr="00416FF7" w:rsidRDefault="00A27B4C" w:rsidP="00A27B4C">
      <w:pPr>
        <w:pStyle w:val="ConsNormal"/>
        <w:widowControl/>
        <w:numPr>
          <w:ilvl w:val="0"/>
          <w:numId w:val="10"/>
        </w:numPr>
        <w:tabs>
          <w:tab w:val="left" w:pos="-1276"/>
        </w:tabs>
        <w:rPr>
          <w:rFonts w:ascii="Times New Roman" w:hAnsi="Times New Roman" w:cs="Times New Roman"/>
          <w:sz w:val="24"/>
          <w:szCs w:val="24"/>
          <w:shd w:val="clear" w:color="auto" w:fill="FFFF00"/>
        </w:rPr>
      </w:pPr>
      <w:r w:rsidRPr="00416FF7">
        <w:rPr>
          <w:rFonts w:ascii="Times New Roman" w:hAnsi="Times New Roman" w:cs="Times New Roman"/>
          <w:color w:val="000000"/>
          <w:sz w:val="24"/>
          <w:szCs w:val="24"/>
        </w:rPr>
        <w:t>охранная зона магистрального газопровода;</w:t>
      </w:r>
    </w:p>
    <w:p w:rsidR="00A27B4C" w:rsidRPr="00416FF7" w:rsidRDefault="00A27B4C" w:rsidP="00A27B4C">
      <w:pPr>
        <w:pStyle w:val="ConsNormal"/>
        <w:widowControl/>
        <w:numPr>
          <w:ilvl w:val="0"/>
          <w:numId w:val="10"/>
        </w:numPr>
        <w:tabs>
          <w:tab w:val="left" w:pos="-1276"/>
        </w:tabs>
        <w:rPr>
          <w:rFonts w:ascii="Times New Roman" w:hAnsi="Times New Roman" w:cs="Times New Roman"/>
          <w:sz w:val="24"/>
          <w:szCs w:val="24"/>
          <w:shd w:val="clear" w:color="auto" w:fill="FFFF00"/>
        </w:rPr>
      </w:pPr>
      <w:r w:rsidRPr="00416FF7">
        <w:rPr>
          <w:rFonts w:ascii="Times New Roman" w:hAnsi="Times New Roman" w:cs="Times New Roman"/>
          <w:color w:val="000000"/>
          <w:sz w:val="24"/>
          <w:szCs w:val="24"/>
        </w:rPr>
        <w:t>зона санитарной охраны источников водоснабжения (второго пояса);</w:t>
      </w:r>
    </w:p>
    <w:p w:rsidR="00A27B4C" w:rsidRPr="00416FF7" w:rsidRDefault="00A27B4C" w:rsidP="00A27B4C">
      <w:pPr>
        <w:pStyle w:val="ConsNormal"/>
        <w:widowControl/>
        <w:numPr>
          <w:ilvl w:val="0"/>
          <w:numId w:val="10"/>
        </w:numPr>
        <w:tabs>
          <w:tab w:val="left" w:pos="-1276"/>
        </w:tabs>
        <w:rPr>
          <w:rFonts w:ascii="Times New Roman" w:hAnsi="Times New Roman" w:cs="Times New Roman"/>
          <w:sz w:val="24"/>
          <w:szCs w:val="24"/>
          <w:shd w:val="clear" w:color="auto" w:fill="FFFF00"/>
        </w:rPr>
      </w:pPr>
      <w:r w:rsidRPr="00416FF7">
        <w:rPr>
          <w:rFonts w:ascii="Times New Roman" w:hAnsi="Times New Roman" w:cs="Times New Roman"/>
          <w:color w:val="000000"/>
          <w:sz w:val="24"/>
          <w:szCs w:val="24"/>
        </w:rPr>
        <w:t>зона санитарной охраны источников водоснабжения (третьего пояса);</w:t>
      </w:r>
    </w:p>
    <w:p w:rsidR="00A27B4C" w:rsidRPr="00416FF7" w:rsidRDefault="00A27B4C" w:rsidP="00A27B4C">
      <w:pPr>
        <w:pStyle w:val="ConsNormal"/>
        <w:widowControl/>
        <w:numPr>
          <w:ilvl w:val="0"/>
          <w:numId w:val="10"/>
        </w:numPr>
        <w:tabs>
          <w:tab w:val="left" w:pos="-1276"/>
        </w:tabs>
        <w:rPr>
          <w:rFonts w:ascii="Times New Roman" w:hAnsi="Times New Roman" w:cs="Times New Roman"/>
          <w:color w:val="000000"/>
          <w:sz w:val="24"/>
          <w:szCs w:val="24"/>
        </w:rPr>
      </w:pPr>
      <w:r w:rsidRPr="00416FF7">
        <w:rPr>
          <w:rFonts w:ascii="Times New Roman" w:hAnsi="Times New Roman" w:cs="Times New Roman"/>
          <w:sz w:val="24"/>
          <w:szCs w:val="24"/>
        </w:rPr>
        <w:t>охранная зона водоводов;</w:t>
      </w:r>
    </w:p>
    <w:p w:rsidR="00A27B4C" w:rsidRPr="00416FF7" w:rsidRDefault="00A27B4C" w:rsidP="00A27B4C">
      <w:pPr>
        <w:pStyle w:val="ConsNormal"/>
        <w:widowControl/>
        <w:numPr>
          <w:ilvl w:val="0"/>
          <w:numId w:val="10"/>
        </w:numPr>
        <w:tabs>
          <w:tab w:val="left" w:pos="-1276"/>
        </w:tabs>
        <w:rPr>
          <w:rFonts w:ascii="Times New Roman" w:hAnsi="Times New Roman" w:cs="Times New Roman"/>
          <w:sz w:val="24"/>
          <w:szCs w:val="24"/>
        </w:rPr>
      </w:pPr>
      <w:r w:rsidRPr="00416FF7">
        <w:rPr>
          <w:rFonts w:ascii="Times New Roman" w:hAnsi="Times New Roman" w:cs="Times New Roman"/>
          <w:sz w:val="24"/>
          <w:szCs w:val="24"/>
        </w:rPr>
        <w:t>граница территорий объектов культурного наследия;</w:t>
      </w:r>
    </w:p>
    <w:p w:rsidR="00A27B4C" w:rsidRPr="00416FF7" w:rsidRDefault="00A27B4C" w:rsidP="00A27B4C">
      <w:pPr>
        <w:pStyle w:val="ConsNormal"/>
        <w:widowControl/>
        <w:numPr>
          <w:ilvl w:val="0"/>
          <w:numId w:val="10"/>
        </w:numPr>
        <w:tabs>
          <w:tab w:val="left" w:pos="-1276"/>
        </w:tabs>
        <w:rPr>
          <w:rFonts w:ascii="Times New Roman" w:hAnsi="Times New Roman" w:cs="Times New Roman"/>
          <w:sz w:val="24"/>
          <w:szCs w:val="24"/>
        </w:rPr>
      </w:pPr>
      <w:r w:rsidRPr="00416FF7">
        <w:rPr>
          <w:rFonts w:ascii="Times New Roman" w:hAnsi="Times New Roman" w:cs="Times New Roman"/>
          <w:sz w:val="24"/>
          <w:szCs w:val="24"/>
        </w:rPr>
        <w:t>граница зон охран</w:t>
      </w:r>
      <w:r w:rsidR="004D0658">
        <w:rPr>
          <w:rFonts w:ascii="Times New Roman" w:hAnsi="Times New Roman" w:cs="Times New Roman"/>
          <w:sz w:val="24"/>
          <w:szCs w:val="24"/>
        </w:rPr>
        <w:t>ы объектов культурного наследия.</w:t>
      </w:r>
    </w:p>
    <w:p w:rsidR="00A27B4C" w:rsidRPr="00416FF7" w:rsidRDefault="00A27B4C" w:rsidP="00A27B4C">
      <w:pPr>
        <w:pStyle w:val="ConsNormal"/>
        <w:widowControl/>
        <w:tabs>
          <w:tab w:val="left" w:pos="900"/>
          <w:tab w:val="left" w:pos="1040"/>
        </w:tabs>
        <w:ind w:left="540" w:firstLine="0"/>
        <w:rPr>
          <w:rFonts w:ascii="Times New Roman" w:hAnsi="Times New Roman" w:cs="Times New Roman"/>
          <w:sz w:val="24"/>
          <w:szCs w:val="24"/>
        </w:rPr>
      </w:pPr>
    </w:p>
    <w:p w:rsidR="00A27B4C" w:rsidRPr="00416FF7" w:rsidRDefault="00A27B4C" w:rsidP="00A27B4C">
      <w:pPr>
        <w:numPr>
          <w:ilvl w:val="2"/>
          <w:numId w:val="9"/>
        </w:numPr>
        <w:tabs>
          <w:tab w:val="left" w:pos="851"/>
        </w:tabs>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b/>
          <w:bCs/>
          <w:sz w:val="24"/>
          <w:szCs w:val="24"/>
        </w:rPr>
        <w:t>Санитарно-защитная зона</w:t>
      </w:r>
      <w:r w:rsidR="007C2B02">
        <w:rPr>
          <w:rFonts w:ascii="Times New Roman" w:hAnsi="Times New Roman" w:cs="Times New Roman"/>
          <w:b/>
          <w:bCs/>
          <w:sz w:val="24"/>
          <w:szCs w:val="24"/>
        </w:rPr>
        <w:t xml:space="preserve"> (санитарный разрыв)</w:t>
      </w:r>
    </w:p>
    <w:p w:rsidR="00A27B4C" w:rsidRPr="00416FF7" w:rsidRDefault="00A27B4C" w:rsidP="00A27B4C">
      <w:pPr>
        <w:tabs>
          <w:tab w:val="left" w:pos="851"/>
        </w:tabs>
        <w:suppressAutoHyphens/>
        <w:autoSpaceDE w:val="0"/>
        <w:spacing w:after="0" w:line="240" w:lineRule="auto"/>
        <w:ind w:left="567"/>
        <w:jc w:val="both"/>
        <w:rPr>
          <w:rFonts w:ascii="Times New Roman" w:hAnsi="Times New Roman" w:cs="Times New Roman"/>
          <w:sz w:val="24"/>
          <w:szCs w:val="24"/>
        </w:rPr>
      </w:pPr>
    </w:p>
    <w:p w:rsidR="00A27B4C" w:rsidRPr="00416FF7" w:rsidRDefault="00A27B4C" w:rsidP="00A27B4C">
      <w:pPr>
        <w:spacing w:line="240" w:lineRule="auto"/>
        <w:ind w:firstLine="709"/>
        <w:jc w:val="both"/>
        <w:rPr>
          <w:rFonts w:ascii="Times New Roman" w:hAnsi="Times New Roman" w:cs="Times New Roman"/>
          <w:bCs/>
          <w:sz w:val="24"/>
          <w:szCs w:val="24"/>
        </w:rPr>
      </w:pPr>
      <w:r w:rsidRPr="00416FF7">
        <w:rPr>
          <w:rFonts w:ascii="Times New Roman" w:hAnsi="Times New Roman" w:cs="Times New Roman"/>
          <w:sz w:val="24"/>
          <w:szCs w:val="24"/>
        </w:rPr>
        <w:t xml:space="preserve">В соответствии с СанПиН 2.2.1/2.1.1.1200-03, утвержденным Постановлением Главного государственного санитарного врача Российской Федерации «О введении в действие СанПиН 2.2.1/2.1.1.1200-03» от 25 сентября 2007 г. N 74 в санитарно-защитной зоне </w:t>
      </w:r>
      <w:r w:rsidR="007C2B02">
        <w:rPr>
          <w:rFonts w:ascii="Times New Roman" w:hAnsi="Times New Roman" w:cs="Times New Roman"/>
          <w:sz w:val="24"/>
          <w:szCs w:val="24"/>
        </w:rPr>
        <w:t xml:space="preserve">(санитарном разрыве) </w:t>
      </w:r>
      <w:r w:rsidRPr="00416FF7">
        <w:rPr>
          <w:rFonts w:ascii="Times New Roman" w:hAnsi="Times New Roman" w:cs="Times New Roman"/>
          <w:sz w:val="24"/>
          <w:szCs w:val="24"/>
        </w:rPr>
        <w:t xml:space="preserve">не допускается размещать: </w:t>
      </w:r>
    </w:p>
    <w:p w:rsidR="00A27B4C" w:rsidRPr="00416FF7" w:rsidRDefault="00A27B4C" w:rsidP="00A27B4C">
      <w:pPr>
        <w:spacing w:line="240" w:lineRule="auto"/>
        <w:ind w:firstLine="567"/>
        <w:jc w:val="both"/>
        <w:rPr>
          <w:rFonts w:ascii="Times New Roman" w:hAnsi="Times New Roman" w:cs="Times New Roman"/>
          <w:bCs/>
          <w:sz w:val="24"/>
          <w:szCs w:val="24"/>
        </w:rPr>
      </w:pPr>
      <w:r w:rsidRPr="00416FF7">
        <w:rPr>
          <w:rFonts w:ascii="Times New Roman" w:hAnsi="Times New Roman" w:cs="Times New Roman"/>
          <w:bCs/>
          <w:sz w:val="24"/>
          <w:szCs w:val="24"/>
        </w:rPr>
        <w:t>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bCs/>
          <w:sz w:val="24"/>
          <w:szCs w:val="24"/>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 xml:space="preserve">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w:t>
      </w:r>
      <w:r w:rsidRPr="00416FF7">
        <w:rPr>
          <w:rFonts w:ascii="Times New Roman" w:hAnsi="Times New Roman" w:cs="Times New Roman"/>
          <w:sz w:val="24"/>
          <w:szCs w:val="24"/>
        </w:rPr>
        <w:lastRenderedPageBreak/>
        <w:t>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rsidR="00A27B4C" w:rsidRPr="00416FF7" w:rsidRDefault="00A27B4C" w:rsidP="00A27B4C">
      <w:pPr>
        <w:pStyle w:val="ConsNormal"/>
        <w:widowControl/>
        <w:numPr>
          <w:ilvl w:val="2"/>
          <w:numId w:val="9"/>
        </w:numPr>
        <w:tabs>
          <w:tab w:val="left" w:pos="851"/>
        </w:tabs>
        <w:ind w:left="0" w:firstLine="567"/>
        <w:jc w:val="both"/>
        <w:rPr>
          <w:rFonts w:ascii="Times New Roman" w:hAnsi="Times New Roman" w:cs="Times New Roman"/>
          <w:bCs/>
          <w:color w:val="000000"/>
          <w:sz w:val="24"/>
          <w:szCs w:val="24"/>
        </w:rPr>
      </w:pPr>
      <w:r w:rsidRPr="00416FF7">
        <w:rPr>
          <w:rFonts w:ascii="Times New Roman" w:hAnsi="Times New Roman" w:cs="Times New Roman"/>
          <w:b/>
          <w:color w:val="000000"/>
          <w:sz w:val="24"/>
          <w:szCs w:val="24"/>
        </w:rPr>
        <w:t>Прибрежная защитная полоса</w:t>
      </w:r>
    </w:p>
    <w:p w:rsidR="00A27B4C" w:rsidRPr="00416FF7" w:rsidRDefault="00A27B4C" w:rsidP="00A27B4C">
      <w:pPr>
        <w:pStyle w:val="ConsNormal"/>
        <w:widowControl/>
        <w:tabs>
          <w:tab w:val="left" w:pos="851"/>
        </w:tabs>
        <w:ind w:left="567" w:firstLine="0"/>
        <w:jc w:val="both"/>
        <w:rPr>
          <w:rFonts w:ascii="Times New Roman" w:hAnsi="Times New Roman" w:cs="Times New Roman"/>
          <w:bCs/>
          <w:color w:val="000000"/>
          <w:sz w:val="24"/>
          <w:szCs w:val="24"/>
        </w:rPr>
      </w:pPr>
    </w:p>
    <w:p w:rsidR="00A27B4C" w:rsidRPr="00416FF7" w:rsidRDefault="00A27B4C" w:rsidP="00A27B4C">
      <w:pPr>
        <w:pStyle w:val="ConsNormal"/>
        <w:widowControl/>
        <w:ind w:firstLine="567"/>
        <w:jc w:val="both"/>
        <w:rPr>
          <w:rFonts w:ascii="Times New Roman" w:hAnsi="Times New Roman" w:cs="Times New Roman"/>
          <w:bCs/>
          <w:color w:val="000000"/>
          <w:sz w:val="24"/>
          <w:szCs w:val="24"/>
        </w:rPr>
      </w:pPr>
      <w:r w:rsidRPr="00416FF7">
        <w:rPr>
          <w:rFonts w:ascii="Times New Roman" w:hAnsi="Times New Roman" w:cs="Times New Roman"/>
          <w:bCs/>
          <w:color w:val="000000"/>
          <w:sz w:val="24"/>
          <w:szCs w:val="24"/>
        </w:rPr>
        <w:t>В соответствии с частью 17 ст. 65 Водного кодекса Российской Федерации</w:t>
      </w:r>
      <w:r w:rsidRPr="00416FF7">
        <w:rPr>
          <w:rFonts w:ascii="Times New Roman" w:hAnsi="Times New Roman" w:cs="Times New Roman"/>
          <w:color w:val="000000"/>
          <w:sz w:val="24"/>
          <w:szCs w:val="24"/>
        </w:rPr>
        <w:t xml:space="preserve"> </w:t>
      </w:r>
      <w:r w:rsidRPr="00416FF7">
        <w:rPr>
          <w:rFonts w:ascii="Times New Roman" w:hAnsi="Times New Roman" w:cs="Times New Roman"/>
          <w:bCs/>
          <w:color w:val="000000"/>
          <w:sz w:val="24"/>
          <w:szCs w:val="24"/>
        </w:rPr>
        <w:t>в границах прибрежной защитной полосы запрещаются:</w:t>
      </w:r>
    </w:p>
    <w:p w:rsidR="004D0658" w:rsidRPr="004D0658" w:rsidRDefault="004D0658" w:rsidP="004D0658">
      <w:pPr>
        <w:pStyle w:val="ConsNormal"/>
        <w:ind w:firstLine="567"/>
        <w:jc w:val="both"/>
        <w:rPr>
          <w:rFonts w:ascii="Times New Roman" w:hAnsi="Times New Roman" w:cs="Times New Roman"/>
          <w:bCs/>
          <w:color w:val="000000"/>
          <w:sz w:val="24"/>
          <w:szCs w:val="24"/>
        </w:rPr>
      </w:pPr>
      <w:r w:rsidRPr="004D0658">
        <w:rPr>
          <w:rFonts w:ascii="Times New Roman" w:hAnsi="Times New Roman" w:cs="Times New Roman"/>
          <w:bCs/>
          <w:color w:val="000000"/>
          <w:sz w:val="24"/>
          <w:szCs w:val="24"/>
        </w:rPr>
        <w:t>1) распашка земель;</w:t>
      </w:r>
    </w:p>
    <w:p w:rsidR="004D0658" w:rsidRPr="004D0658" w:rsidRDefault="004D0658" w:rsidP="004D0658">
      <w:pPr>
        <w:pStyle w:val="ConsNormal"/>
        <w:ind w:firstLine="567"/>
        <w:jc w:val="both"/>
        <w:rPr>
          <w:rFonts w:ascii="Times New Roman" w:hAnsi="Times New Roman" w:cs="Times New Roman"/>
          <w:bCs/>
          <w:color w:val="000000"/>
          <w:sz w:val="24"/>
          <w:szCs w:val="24"/>
        </w:rPr>
      </w:pPr>
      <w:r w:rsidRPr="004D0658">
        <w:rPr>
          <w:rFonts w:ascii="Times New Roman" w:hAnsi="Times New Roman" w:cs="Times New Roman"/>
          <w:bCs/>
          <w:color w:val="000000"/>
          <w:sz w:val="24"/>
          <w:szCs w:val="24"/>
        </w:rPr>
        <w:t>2) размещение отвалов размываемых грунтов;</w:t>
      </w:r>
    </w:p>
    <w:p w:rsidR="004D0658" w:rsidRDefault="004D0658" w:rsidP="004D0658">
      <w:pPr>
        <w:pStyle w:val="ConsNormal"/>
        <w:ind w:firstLine="567"/>
        <w:jc w:val="both"/>
        <w:rPr>
          <w:rFonts w:ascii="Times New Roman" w:hAnsi="Times New Roman" w:cs="Times New Roman"/>
          <w:bCs/>
          <w:color w:val="000000"/>
          <w:sz w:val="24"/>
          <w:szCs w:val="24"/>
        </w:rPr>
      </w:pPr>
      <w:r w:rsidRPr="004D0658">
        <w:rPr>
          <w:rFonts w:ascii="Times New Roman" w:hAnsi="Times New Roman" w:cs="Times New Roman"/>
          <w:bCs/>
          <w:color w:val="000000"/>
          <w:sz w:val="24"/>
          <w:szCs w:val="24"/>
        </w:rPr>
        <w:t>3) выпас сельскохозяйственных животных и организация для них летних лагерей, ванн.</w:t>
      </w:r>
    </w:p>
    <w:p w:rsidR="004D0658" w:rsidRPr="004D0658" w:rsidRDefault="004D0658" w:rsidP="004D0658">
      <w:pPr>
        <w:pStyle w:val="ConsNormal"/>
        <w:ind w:firstLine="567"/>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4</w:t>
      </w:r>
      <w:r w:rsidRPr="004D0658">
        <w:rPr>
          <w:rFonts w:ascii="Times New Roman" w:hAnsi="Times New Roman" w:cs="Times New Roman"/>
          <w:bCs/>
          <w:color w:val="000000"/>
          <w:sz w:val="24"/>
          <w:szCs w:val="24"/>
        </w:rPr>
        <w:t>) использование сточных вод в целях регулирования плодородия почв;</w:t>
      </w:r>
    </w:p>
    <w:p w:rsidR="004D0658" w:rsidRPr="004D0658" w:rsidRDefault="004D0658" w:rsidP="004D0658">
      <w:pPr>
        <w:pStyle w:val="ConsNormal"/>
        <w:ind w:firstLine="567"/>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5</w:t>
      </w:r>
      <w:r w:rsidRPr="004D0658">
        <w:rPr>
          <w:rFonts w:ascii="Times New Roman" w:hAnsi="Times New Roman" w:cs="Times New Roman"/>
          <w:bCs/>
          <w:color w:val="000000"/>
          <w:sz w:val="24"/>
          <w:szCs w:val="24"/>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4D0658" w:rsidRPr="004D0658" w:rsidRDefault="004D0658" w:rsidP="004D0658">
      <w:pPr>
        <w:pStyle w:val="ConsNormal"/>
        <w:ind w:firstLine="567"/>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6</w:t>
      </w:r>
      <w:r w:rsidRPr="004D0658">
        <w:rPr>
          <w:rFonts w:ascii="Times New Roman" w:hAnsi="Times New Roman" w:cs="Times New Roman"/>
          <w:bCs/>
          <w:color w:val="000000"/>
          <w:sz w:val="24"/>
          <w:szCs w:val="24"/>
        </w:rPr>
        <w:t>) осуществление авиационных мер по борьбе с вредными организмами;</w:t>
      </w:r>
    </w:p>
    <w:p w:rsidR="004D0658" w:rsidRPr="004D0658" w:rsidRDefault="004D0658" w:rsidP="004D0658">
      <w:pPr>
        <w:pStyle w:val="ConsNormal"/>
        <w:ind w:firstLine="567"/>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7</w:t>
      </w:r>
      <w:r w:rsidRPr="004D0658">
        <w:rPr>
          <w:rFonts w:ascii="Times New Roman" w:hAnsi="Times New Roman" w:cs="Times New Roman"/>
          <w:bCs/>
          <w:color w:val="000000"/>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4D0658" w:rsidRPr="004D0658" w:rsidRDefault="004D0658" w:rsidP="004D0658">
      <w:pPr>
        <w:pStyle w:val="ConsNormal"/>
        <w:ind w:firstLine="567"/>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8</w:t>
      </w:r>
      <w:r w:rsidRPr="004D0658">
        <w:rPr>
          <w:rFonts w:ascii="Times New Roman" w:hAnsi="Times New Roman" w:cs="Times New Roman"/>
          <w:bCs/>
          <w:color w:val="000000"/>
          <w:sz w:val="24"/>
          <w:szCs w:val="24"/>
        </w:rPr>
        <w:t>)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настоящего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4D0658" w:rsidRPr="004D0658" w:rsidRDefault="004D0658" w:rsidP="004D0658">
      <w:pPr>
        <w:pStyle w:val="ConsNormal"/>
        <w:ind w:firstLine="567"/>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9</w:t>
      </w:r>
      <w:r w:rsidRPr="004D0658">
        <w:rPr>
          <w:rFonts w:ascii="Times New Roman" w:hAnsi="Times New Roman" w:cs="Times New Roman"/>
          <w:bCs/>
          <w:color w:val="000000"/>
          <w:sz w:val="24"/>
          <w:szCs w:val="24"/>
        </w:rPr>
        <w:t>) размещение специализированных хранилищ пестицидов и агрохимикатов, применение пестицидов и агрохимикатов;</w:t>
      </w:r>
    </w:p>
    <w:p w:rsidR="004D0658" w:rsidRPr="004D0658" w:rsidRDefault="004D0658" w:rsidP="004D0658">
      <w:pPr>
        <w:pStyle w:val="ConsNormal"/>
        <w:ind w:firstLine="567"/>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10</w:t>
      </w:r>
      <w:r w:rsidRPr="004D0658">
        <w:rPr>
          <w:rFonts w:ascii="Times New Roman" w:hAnsi="Times New Roman" w:cs="Times New Roman"/>
          <w:bCs/>
          <w:color w:val="000000"/>
          <w:sz w:val="24"/>
          <w:szCs w:val="24"/>
        </w:rPr>
        <w:t>) сброс сточных, в том числе дренажных, вод;</w:t>
      </w:r>
    </w:p>
    <w:p w:rsidR="004D0658" w:rsidRPr="004D0658" w:rsidRDefault="004D0658" w:rsidP="004D0658">
      <w:pPr>
        <w:pStyle w:val="ConsNormal"/>
        <w:ind w:firstLine="567"/>
        <w:jc w:val="both"/>
        <w:rPr>
          <w:rFonts w:ascii="Times New Roman" w:hAnsi="Times New Roman" w:cs="Times New Roman"/>
          <w:bCs/>
          <w:color w:val="000000"/>
          <w:sz w:val="24"/>
          <w:szCs w:val="24"/>
        </w:rPr>
      </w:pPr>
      <w:r>
        <w:rPr>
          <w:rFonts w:ascii="Times New Roman" w:hAnsi="Times New Roman" w:cs="Times New Roman"/>
          <w:bCs/>
          <w:color w:val="000000"/>
          <w:sz w:val="24"/>
          <w:szCs w:val="24"/>
        </w:rPr>
        <w:t>11</w:t>
      </w:r>
      <w:r w:rsidRPr="004D0658">
        <w:rPr>
          <w:rFonts w:ascii="Times New Roman" w:hAnsi="Times New Roman" w:cs="Times New Roman"/>
          <w:bCs/>
          <w:color w:val="000000"/>
          <w:sz w:val="24"/>
          <w:szCs w:val="24"/>
        </w:rPr>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rsidR="004D0658" w:rsidRDefault="004D0658" w:rsidP="00A27B4C">
      <w:pPr>
        <w:pStyle w:val="ConsNormal"/>
        <w:ind w:firstLine="567"/>
        <w:jc w:val="both"/>
        <w:rPr>
          <w:rFonts w:ascii="Times New Roman" w:hAnsi="Times New Roman" w:cs="Times New Roman"/>
          <w:bCs/>
          <w:color w:val="000000"/>
          <w:sz w:val="24"/>
          <w:szCs w:val="24"/>
        </w:rPr>
      </w:pPr>
    </w:p>
    <w:p w:rsidR="00A27B4C" w:rsidRPr="00416FF7" w:rsidRDefault="00A27B4C" w:rsidP="00A27B4C">
      <w:pPr>
        <w:pStyle w:val="ConsNormal"/>
        <w:widowControl/>
        <w:numPr>
          <w:ilvl w:val="2"/>
          <w:numId w:val="9"/>
        </w:numPr>
        <w:tabs>
          <w:tab w:val="left" w:pos="851"/>
          <w:tab w:val="left" w:pos="1560"/>
        </w:tabs>
        <w:ind w:left="0" w:firstLine="567"/>
        <w:jc w:val="both"/>
        <w:rPr>
          <w:rFonts w:ascii="Times New Roman" w:hAnsi="Times New Roman" w:cs="Times New Roman"/>
          <w:bCs/>
          <w:color w:val="000000"/>
          <w:sz w:val="24"/>
          <w:szCs w:val="24"/>
        </w:rPr>
      </w:pPr>
      <w:r w:rsidRPr="00416FF7">
        <w:rPr>
          <w:rFonts w:ascii="Times New Roman" w:hAnsi="Times New Roman" w:cs="Times New Roman"/>
          <w:b/>
          <w:color w:val="000000"/>
          <w:sz w:val="24"/>
          <w:szCs w:val="24"/>
        </w:rPr>
        <w:t>Водоохранная зона</w:t>
      </w:r>
    </w:p>
    <w:p w:rsidR="00A27B4C" w:rsidRPr="00416FF7" w:rsidRDefault="00A27B4C" w:rsidP="00A27B4C">
      <w:pPr>
        <w:pStyle w:val="ConsNormal"/>
        <w:widowControl/>
        <w:tabs>
          <w:tab w:val="left" w:pos="851"/>
          <w:tab w:val="left" w:pos="1560"/>
        </w:tabs>
        <w:ind w:left="567" w:firstLine="0"/>
        <w:jc w:val="both"/>
        <w:rPr>
          <w:rFonts w:ascii="Times New Roman" w:hAnsi="Times New Roman" w:cs="Times New Roman"/>
          <w:bCs/>
          <w:color w:val="000000"/>
          <w:sz w:val="24"/>
          <w:szCs w:val="24"/>
        </w:rPr>
      </w:pPr>
    </w:p>
    <w:p w:rsidR="00A27B4C" w:rsidRPr="00416FF7" w:rsidRDefault="00A27B4C" w:rsidP="00A27B4C">
      <w:pPr>
        <w:pStyle w:val="ConsNormal"/>
        <w:widowControl/>
        <w:tabs>
          <w:tab w:val="left" w:pos="1040"/>
        </w:tabs>
        <w:ind w:firstLine="567"/>
        <w:jc w:val="both"/>
        <w:rPr>
          <w:rFonts w:ascii="Times New Roman" w:hAnsi="Times New Roman" w:cs="Times New Roman"/>
          <w:color w:val="000000"/>
          <w:sz w:val="24"/>
          <w:szCs w:val="24"/>
        </w:rPr>
      </w:pPr>
      <w:r w:rsidRPr="00416FF7">
        <w:rPr>
          <w:rFonts w:ascii="Times New Roman" w:hAnsi="Times New Roman" w:cs="Times New Roman"/>
          <w:bCs/>
          <w:color w:val="000000"/>
          <w:sz w:val="24"/>
          <w:szCs w:val="24"/>
        </w:rPr>
        <w:t>В соответствии с частью 15 ст. 65 Водного кодекса Российской Федерации</w:t>
      </w:r>
      <w:r w:rsidRPr="00416FF7">
        <w:rPr>
          <w:rFonts w:ascii="Times New Roman" w:hAnsi="Times New Roman" w:cs="Times New Roman"/>
          <w:color w:val="000000"/>
          <w:sz w:val="24"/>
          <w:szCs w:val="24"/>
        </w:rPr>
        <w:t xml:space="preserve"> </w:t>
      </w:r>
      <w:r w:rsidRPr="00416FF7">
        <w:rPr>
          <w:rFonts w:ascii="Times New Roman" w:hAnsi="Times New Roman" w:cs="Times New Roman"/>
          <w:bCs/>
          <w:color w:val="000000"/>
          <w:sz w:val="24"/>
          <w:szCs w:val="24"/>
        </w:rPr>
        <w:t>в границах водоохранных зон запрещаются:</w:t>
      </w:r>
    </w:p>
    <w:p w:rsidR="004D0658" w:rsidRPr="004D0658" w:rsidRDefault="004D0658" w:rsidP="004D0658">
      <w:pPr>
        <w:pStyle w:val="ConsNormal"/>
        <w:tabs>
          <w:tab w:val="left" w:pos="1040"/>
        </w:tabs>
        <w:ind w:firstLine="567"/>
        <w:jc w:val="both"/>
        <w:rPr>
          <w:rFonts w:ascii="Times New Roman" w:hAnsi="Times New Roman" w:cs="Times New Roman"/>
          <w:color w:val="000000"/>
          <w:sz w:val="24"/>
          <w:szCs w:val="24"/>
        </w:rPr>
      </w:pPr>
      <w:r w:rsidRPr="004D0658">
        <w:rPr>
          <w:rFonts w:ascii="Times New Roman" w:hAnsi="Times New Roman" w:cs="Times New Roman"/>
          <w:color w:val="000000"/>
          <w:sz w:val="24"/>
          <w:szCs w:val="24"/>
        </w:rPr>
        <w:t>1) использование сточных вод в целях регулирования плодородия почв;</w:t>
      </w:r>
    </w:p>
    <w:p w:rsidR="004D0658" w:rsidRPr="004D0658" w:rsidRDefault="004D0658" w:rsidP="004D0658">
      <w:pPr>
        <w:pStyle w:val="ConsNormal"/>
        <w:tabs>
          <w:tab w:val="left" w:pos="1040"/>
        </w:tabs>
        <w:ind w:firstLine="567"/>
        <w:jc w:val="both"/>
        <w:rPr>
          <w:rFonts w:ascii="Times New Roman" w:hAnsi="Times New Roman" w:cs="Times New Roman"/>
          <w:color w:val="000000"/>
          <w:sz w:val="24"/>
          <w:szCs w:val="24"/>
        </w:rPr>
      </w:pPr>
      <w:r w:rsidRPr="004D0658">
        <w:rPr>
          <w:rFonts w:ascii="Times New Roman" w:hAnsi="Times New Roman" w:cs="Times New Roman"/>
          <w:color w:val="000000"/>
          <w:sz w:val="24"/>
          <w:szCs w:val="24"/>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4D0658" w:rsidRPr="004D0658" w:rsidRDefault="004D0658" w:rsidP="004D0658">
      <w:pPr>
        <w:pStyle w:val="ConsNormal"/>
        <w:tabs>
          <w:tab w:val="left" w:pos="1040"/>
        </w:tabs>
        <w:ind w:firstLine="567"/>
        <w:jc w:val="both"/>
        <w:rPr>
          <w:rFonts w:ascii="Times New Roman" w:hAnsi="Times New Roman" w:cs="Times New Roman"/>
          <w:color w:val="000000"/>
          <w:sz w:val="24"/>
          <w:szCs w:val="24"/>
        </w:rPr>
      </w:pPr>
      <w:r w:rsidRPr="004D0658">
        <w:rPr>
          <w:rFonts w:ascii="Times New Roman" w:hAnsi="Times New Roman" w:cs="Times New Roman"/>
          <w:color w:val="000000"/>
          <w:sz w:val="24"/>
          <w:szCs w:val="24"/>
        </w:rPr>
        <w:t>3) осуществление авиационных мер по борьбе с вредными организмами;</w:t>
      </w:r>
    </w:p>
    <w:p w:rsidR="004D0658" w:rsidRPr="004D0658" w:rsidRDefault="004D0658" w:rsidP="004D0658">
      <w:pPr>
        <w:pStyle w:val="ConsNormal"/>
        <w:tabs>
          <w:tab w:val="left" w:pos="1040"/>
        </w:tabs>
        <w:ind w:firstLine="567"/>
        <w:jc w:val="both"/>
        <w:rPr>
          <w:rFonts w:ascii="Times New Roman" w:hAnsi="Times New Roman" w:cs="Times New Roman"/>
          <w:color w:val="000000"/>
          <w:sz w:val="24"/>
          <w:szCs w:val="24"/>
        </w:rPr>
      </w:pPr>
      <w:r w:rsidRPr="004D0658">
        <w:rPr>
          <w:rFonts w:ascii="Times New Roman" w:hAnsi="Times New Roman" w:cs="Times New Roman"/>
          <w:color w:val="000000"/>
          <w:sz w:val="24"/>
          <w:szCs w:val="24"/>
        </w:rPr>
        <w:t xml:space="preserve">4) движение и стоянка транспортных средств (кроме специальных транспортных </w:t>
      </w:r>
      <w:r w:rsidRPr="004D0658">
        <w:rPr>
          <w:rFonts w:ascii="Times New Roman" w:hAnsi="Times New Roman" w:cs="Times New Roman"/>
          <w:color w:val="000000"/>
          <w:sz w:val="24"/>
          <w:szCs w:val="24"/>
        </w:rPr>
        <w:lastRenderedPageBreak/>
        <w:t>средств), за исключением их движения по дорогам и стоянки на дорогах и в специально оборудованных местах, имеющих твердое покрытие;</w:t>
      </w:r>
    </w:p>
    <w:p w:rsidR="004D0658" w:rsidRPr="004D0658" w:rsidRDefault="004D0658" w:rsidP="004D0658">
      <w:pPr>
        <w:pStyle w:val="ConsNormal"/>
        <w:tabs>
          <w:tab w:val="left" w:pos="1040"/>
        </w:tabs>
        <w:ind w:firstLine="567"/>
        <w:jc w:val="both"/>
        <w:rPr>
          <w:rFonts w:ascii="Times New Roman" w:hAnsi="Times New Roman" w:cs="Times New Roman"/>
          <w:color w:val="000000"/>
          <w:sz w:val="24"/>
          <w:szCs w:val="24"/>
        </w:rPr>
      </w:pPr>
      <w:r w:rsidRPr="004D0658">
        <w:rPr>
          <w:rFonts w:ascii="Times New Roman" w:hAnsi="Times New Roman" w:cs="Times New Roman"/>
          <w:color w:val="000000"/>
          <w:sz w:val="24"/>
          <w:szCs w:val="24"/>
        </w:rPr>
        <w:t>5)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настоящего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4D0658" w:rsidRPr="004D0658" w:rsidRDefault="004D0658" w:rsidP="004D0658">
      <w:pPr>
        <w:pStyle w:val="ConsNormal"/>
        <w:tabs>
          <w:tab w:val="left" w:pos="1040"/>
        </w:tabs>
        <w:ind w:firstLine="567"/>
        <w:jc w:val="both"/>
        <w:rPr>
          <w:rFonts w:ascii="Times New Roman" w:hAnsi="Times New Roman" w:cs="Times New Roman"/>
          <w:color w:val="000000"/>
          <w:sz w:val="24"/>
          <w:szCs w:val="24"/>
        </w:rPr>
      </w:pPr>
      <w:r w:rsidRPr="004D0658">
        <w:rPr>
          <w:rFonts w:ascii="Times New Roman" w:hAnsi="Times New Roman" w:cs="Times New Roman"/>
          <w:color w:val="000000"/>
          <w:sz w:val="24"/>
          <w:szCs w:val="24"/>
        </w:rPr>
        <w:t>6) размещение специализированных хранилищ пестицидов и агрохимикатов, применение пестицидов и агрохимикатов;</w:t>
      </w:r>
    </w:p>
    <w:p w:rsidR="004D0658" w:rsidRPr="004D0658" w:rsidRDefault="004D0658" w:rsidP="004D0658">
      <w:pPr>
        <w:pStyle w:val="ConsNormal"/>
        <w:tabs>
          <w:tab w:val="left" w:pos="1040"/>
        </w:tabs>
        <w:ind w:firstLine="567"/>
        <w:jc w:val="both"/>
        <w:rPr>
          <w:rFonts w:ascii="Times New Roman" w:hAnsi="Times New Roman" w:cs="Times New Roman"/>
          <w:color w:val="000000"/>
          <w:sz w:val="24"/>
          <w:szCs w:val="24"/>
        </w:rPr>
      </w:pPr>
      <w:r w:rsidRPr="004D0658">
        <w:rPr>
          <w:rFonts w:ascii="Times New Roman" w:hAnsi="Times New Roman" w:cs="Times New Roman"/>
          <w:color w:val="000000"/>
          <w:sz w:val="24"/>
          <w:szCs w:val="24"/>
        </w:rPr>
        <w:t>7) сброс сточных, в том числе дренажных, вод;</w:t>
      </w:r>
    </w:p>
    <w:p w:rsidR="004D0658" w:rsidRDefault="004D0658" w:rsidP="004D0658">
      <w:pPr>
        <w:pStyle w:val="ConsNormal"/>
        <w:tabs>
          <w:tab w:val="left" w:pos="1040"/>
        </w:tabs>
        <w:ind w:firstLine="567"/>
        <w:jc w:val="both"/>
        <w:rPr>
          <w:rFonts w:ascii="Times New Roman" w:hAnsi="Times New Roman" w:cs="Times New Roman"/>
          <w:color w:val="000000"/>
          <w:sz w:val="24"/>
          <w:szCs w:val="24"/>
        </w:rPr>
      </w:pPr>
      <w:r w:rsidRPr="004D0658">
        <w:rPr>
          <w:rFonts w:ascii="Times New Roman" w:hAnsi="Times New Roman" w:cs="Times New Roman"/>
          <w:color w:val="000000"/>
          <w:sz w:val="24"/>
          <w:szCs w:val="24"/>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rsidR="004D0658" w:rsidRDefault="004D0658" w:rsidP="004D0658">
      <w:pPr>
        <w:pStyle w:val="ConsNormal"/>
        <w:tabs>
          <w:tab w:val="left" w:pos="1040"/>
        </w:tabs>
        <w:ind w:firstLine="567"/>
        <w:jc w:val="both"/>
        <w:rPr>
          <w:rFonts w:ascii="Times New Roman" w:hAnsi="Times New Roman" w:cs="Times New Roman"/>
          <w:color w:val="000000"/>
          <w:sz w:val="24"/>
          <w:szCs w:val="24"/>
        </w:rPr>
      </w:pPr>
    </w:p>
    <w:p w:rsidR="00A27B4C" w:rsidRPr="00416FF7" w:rsidRDefault="00A27B4C" w:rsidP="00A27B4C">
      <w:pPr>
        <w:pStyle w:val="ConsNormal"/>
        <w:widowControl/>
        <w:numPr>
          <w:ilvl w:val="2"/>
          <w:numId w:val="9"/>
        </w:numPr>
        <w:tabs>
          <w:tab w:val="left" w:pos="851"/>
          <w:tab w:val="left" w:pos="1560"/>
        </w:tabs>
        <w:ind w:left="0" w:firstLine="567"/>
        <w:jc w:val="both"/>
        <w:rPr>
          <w:rFonts w:ascii="Times New Roman" w:hAnsi="Times New Roman" w:cs="Times New Roman"/>
          <w:sz w:val="24"/>
          <w:szCs w:val="24"/>
        </w:rPr>
      </w:pPr>
      <w:r w:rsidRPr="00416FF7">
        <w:rPr>
          <w:rFonts w:ascii="Times New Roman" w:hAnsi="Times New Roman" w:cs="Times New Roman"/>
          <w:b/>
          <w:color w:val="000000"/>
          <w:sz w:val="24"/>
          <w:szCs w:val="24"/>
        </w:rPr>
        <w:t>Охранная зона линий электропередачи</w:t>
      </w:r>
    </w:p>
    <w:p w:rsidR="00A27B4C" w:rsidRPr="00416FF7" w:rsidRDefault="00A27B4C" w:rsidP="00A27B4C">
      <w:pPr>
        <w:pStyle w:val="ConsNormal"/>
        <w:widowControl/>
        <w:tabs>
          <w:tab w:val="left" w:pos="851"/>
          <w:tab w:val="left" w:pos="1560"/>
        </w:tabs>
        <w:ind w:left="567" w:firstLine="0"/>
        <w:jc w:val="both"/>
        <w:rPr>
          <w:rFonts w:ascii="Times New Roman" w:hAnsi="Times New Roman" w:cs="Times New Roman"/>
          <w:sz w:val="24"/>
          <w:szCs w:val="24"/>
        </w:rPr>
      </w:pPr>
    </w:p>
    <w:p w:rsidR="00A27B4C" w:rsidRPr="00416FF7" w:rsidRDefault="00A27B4C" w:rsidP="00A27B4C">
      <w:pPr>
        <w:spacing w:line="240" w:lineRule="auto"/>
        <w:ind w:firstLine="567"/>
        <w:jc w:val="both"/>
        <w:rPr>
          <w:rFonts w:ascii="Times New Roman" w:hAnsi="Times New Roman" w:cs="Times New Roman"/>
          <w:bCs/>
          <w:sz w:val="24"/>
          <w:szCs w:val="24"/>
        </w:rPr>
      </w:pPr>
      <w:r w:rsidRPr="00416FF7">
        <w:rPr>
          <w:rFonts w:ascii="Times New Roman" w:hAnsi="Times New Roman" w:cs="Times New Roman"/>
          <w:sz w:val="24"/>
          <w:szCs w:val="24"/>
        </w:rPr>
        <w:t>В соответствии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РФ № 160 от 24 февраля 2009 года, в охранных зонах линий электропередачи напряжением свыше 1000 вольт, запрещается:</w:t>
      </w:r>
    </w:p>
    <w:p w:rsidR="00A27B4C" w:rsidRPr="00416FF7" w:rsidRDefault="00A27B4C" w:rsidP="00A27B4C">
      <w:pPr>
        <w:tabs>
          <w:tab w:val="left" w:pos="1040"/>
        </w:tabs>
        <w:spacing w:line="240" w:lineRule="auto"/>
        <w:jc w:val="both"/>
        <w:rPr>
          <w:rFonts w:ascii="Times New Roman" w:hAnsi="Times New Roman" w:cs="Times New Roman"/>
          <w:bCs/>
          <w:sz w:val="24"/>
          <w:szCs w:val="24"/>
        </w:rPr>
      </w:pPr>
      <w:r w:rsidRPr="00416FF7">
        <w:rPr>
          <w:rFonts w:ascii="Times New Roman" w:hAnsi="Times New Roman" w:cs="Times New Roman"/>
          <w:bCs/>
          <w:sz w:val="24"/>
          <w:szCs w:val="24"/>
        </w:rPr>
        <w:t>-  складировать или размещать хранилища любых, в том числе горюче-смазочных, материалов;</w:t>
      </w:r>
    </w:p>
    <w:p w:rsidR="00A27B4C" w:rsidRPr="00416FF7" w:rsidRDefault="00A27B4C" w:rsidP="00A27B4C">
      <w:pPr>
        <w:tabs>
          <w:tab w:val="left" w:pos="1040"/>
        </w:tabs>
        <w:spacing w:line="240" w:lineRule="auto"/>
        <w:jc w:val="both"/>
        <w:rPr>
          <w:rFonts w:ascii="Times New Roman" w:hAnsi="Times New Roman" w:cs="Times New Roman"/>
          <w:bCs/>
          <w:sz w:val="24"/>
          <w:szCs w:val="24"/>
        </w:rPr>
      </w:pPr>
      <w:r w:rsidRPr="00416FF7">
        <w:rPr>
          <w:rFonts w:ascii="Times New Roman" w:hAnsi="Times New Roman" w:cs="Times New Roman"/>
          <w:bCs/>
          <w:sz w:val="24"/>
          <w:szCs w:val="24"/>
        </w:rPr>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A27B4C" w:rsidRPr="00416FF7" w:rsidRDefault="00A27B4C" w:rsidP="00A27B4C">
      <w:pPr>
        <w:tabs>
          <w:tab w:val="left" w:pos="1040"/>
        </w:tabs>
        <w:spacing w:line="240" w:lineRule="auto"/>
        <w:jc w:val="both"/>
        <w:rPr>
          <w:rFonts w:ascii="Times New Roman" w:hAnsi="Times New Roman" w:cs="Times New Roman"/>
          <w:bCs/>
          <w:sz w:val="24"/>
          <w:szCs w:val="24"/>
        </w:rPr>
      </w:pPr>
      <w:r w:rsidRPr="00416FF7">
        <w:rPr>
          <w:rFonts w:ascii="Times New Roman" w:hAnsi="Times New Roman" w:cs="Times New Roman"/>
          <w:bCs/>
          <w:sz w:val="24"/>
          <w:szCs w:val="24"/>
        </w:rPr>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A27B4C" w:rsidRPr="00416FF7" w:rsidRDefault="00A27B4C" w:rsidP="00A27B4C">
      <w:pPr>
        <w:tabs>
          <w:tab w:val="left" w:pos="1040"/>
        </w:tabs>
        <w:spacing w:line="240" w:lineRule="auto"/>
        <w:jc w:val="both"/>
        <w:rPr>
          <w:rFonts w:ascii="Times New Roman" w:hAnsi="Times New Roman" w:cs="Times New Roman"/>
          <w:bCs/>
          <w:sz w:val="24"/>
          <w:szCs w:val="24"/>
        </w:rPr>
      </w:pPr>
      <w:r w:rsidRPr="00416FF7">
        <w:rPr>
          <w:rFonts w:ascii="Times New Roman" w:hAnsi="Times New Roman" w:cs="Times New Roman"/>
          <w:bCs/>
          <w:sz w:val="24"/>
          <w:szCs w:val="24"/>
        </w:rPr>
        <w:t>-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A27B4C" w:rsidRPr="00416FF7" w:rsidRDefault="00A27B4C" w:rsidP="00A27B4C">
      <w:pPr>
        <w:tabs>
          <w:tab w:val="left" w:pos="1040"/>
        </w:tabs>
        <w:spacing w:line="240" w:lineRule="auto"/>
        <w:jc w:val="both"/>
        <w:rPr>
          <w:rFonts w:ascii="Times New Roman" w:hAnsi="Times New Roman" w:cs="Times New Roman"/>
          <w:bCs/>
          <w:sz w:val="24"/>
          <w:szCs w:val="24"/>
        </w:rPr>
      </w:pPr>
      <w:r w:rsidRPr="00416FF7">
        <w:rPr>
          <w:rFonts w:ascii="Times New Roman" w:hAnsi="Times New Roman" w:cs="Times New Roman"/>
          <w:bCs/>
          <w:sz w:val="24"/>
          <w:szCs w:val="24"/>
        </w:rPr>
        <w:t>-  осуществлять проход судов с поднятыми стрелами кранов и других механизмов (в охранных зонах воздушных линий электропередачи).</w:t>
      </w:r>
    </w:p>
    <w:p w:rsidR="00A27B4C" w:rsidRPr="00416FF7" w:rsidRDefault="00A27B4C" w:rsidP="00A27B4C">
      <w:pPr>
        <w:tabs>
          <w:tab w:val="left" w:pos="1040"/>
        </w:tabs>
        <w:spacing w:line="240" w:lineRule="auto"/>
        <w:jc w:val="both"/>
        <w:rPr>
          <w:rFonts w:ascii="Times New Roman" w:hAnsi="Times New Roman" w:cs="Times New Roman"/>
          <w:bCs/>
          <w:sz w:val="24"/>
          <w:szCs w:val="24"/>
        </w:rPr>
      </w:pPr>
      <w:r w:rsidRPr="00416FF7">
        <w:rPr>
          <w:rFonts w:ascii="Times New Roman" w:hAnsi="Times New Roman" w:cs="Times New Roman"/>
          <w:bCs/>
          <w:sz w:val="24"/>
          <w:szCs w:val="24"/>
        </w:rPr>
        <w:t xml:space="preserve"> В пределах охранных зон без письменного решения о согласовании сетевых организаций юридическим и физическим лицам запрещаются:</w:t>
      </w:r>
    </w:p>
    <w:p w:rsidR="00A27B4C" w:rsidRPr="00416FF7" w:rsidRDefault="00A27B4C" w:rsidP="00A27B4C">
      <w:pPr>
        <w:tabs>
          <w:tab w:val="left" w:pos="1040"/>
        </w:tabs>
        <w:spacing w:line="240" w:lineRule="auto"/>
        <w:jc w:val="both"/>
        <w:rPr>
          <w:rFonts w:ascii="Times New Roman" w:hAnsi="Times New Roman" w:cs="Times New Roman"/>
          <w:bCs/>
          <w:sz w:val="24"/>
          <w:szCs w:val="24"/>
        </w:rPr>
      </w:pPr>
      <w:r w:rsidRPr="00416FF7">
        <w:rPr>
          <w:rFonts w:ascii="Times New Roman" w:hAnsi="Times New Roman" w:cs="Times New Roman"/>
          <w:bCs/>
          <w:sz w:val="24"/>
          <w:szCs w:val="24"/>
        </w:rPr>
        <w:t>- строительство, капитальный ремонт, реконструкция или снос зданий и сооружений;</w:t>
      </w:r>
    </w:p>
    <w:p w:rsidR="00A27B4C" w:rsidRPr="00416FF7" w:rsidRDefault="00A27B4C" w:rsidP="00A27B4C">
      <w:pPr>
        <w:tabs>
          <w:tab w:val="left" w:pos="1040"/>
        </w:tabs>
        <w:spacing w:line="240" w:lineRule="auto"/>
        <w:jc w:val="both"/>
        <w:rPr>
          <w:rFonts w:ascii="Times New Roman" w:hAnsi="Times New Roman" w:cs="Times New Roman"/>
          <w:bCs/>
          <w:sz w:val="24"/>
          <w:szCs w:val="24"/>
        </w:rPr>
      </w:pPr>
      <w:r w:rsidRPr="00416FF7">
        <w:rPr>
          <w:rFonts w:ascii="Times New Roman" w:hAnsi="Times New Roman" w:cs="Times New Roman"/>
          <w:bCs/>
          <w:sz w:val="24"/>
          <w:szCs w:val="24"/>
        </w:rPr>
        <w:t>- горные, взрывные, мелиоративные работы, в том числе связанные с временным затоплением земель;</w:t>
      </w:r>
    </w:p>
    <w:p w:rsidR="00A27B4C" w:rsidRPr="00416FF7" w:rsidRDefault="00A27B4C" w:rsidP="00A27B4C">
      <w:pPr>
        <w:tabs>
          <w:tab w:val="left" w:pos="1040"/>
        </w:tabs>
        <w:spacing w:line="240" w:lineRule="auto"/>
        <w:jc w:val="both"/>
        <w:rPr>
          <w:rFonts w:ascii="Times New Roman" w:hAnsi="Times New Roman" w:cs="Times New Roman"/>
          <w:bCs/>
          <w:sz w:val="24"/>
          <w:szCs w:val="24"/>
        </w:rPr>
      </w:pPr>
      <w:r w:rsidRPr="00416FF7">
        <w:rPr>
          <w:rFonts w:ascii="Times New Roman" w:hAnsi="Times New Roman" w:cs="Times New Roman"/>
          <w:bCs/>
          <w:sz w:val="24"/>
          <w:szCs w:val="24"/>
        </w:rPr>
        <w:lastRenderedPageBreak/>
        <w:t>-  посадка и вырубка деревьев и кустарников;</w:t>
      </w:r>
    </w:p>
    <w:p w:rsidR="00A27B4C" w:rsidRPr="00416FF7" w:rsidRDefault="00A27B4C" w:rsidP="00A27B4C">
      <w:pPr>
        <w:tabs>
          <w:tab w:val="left" w:pos="1040"/>
        </w:tabs>
        <w:spacing w:line="240" w:lineRule="auto"/>
        <w:jc w:val="both"/>
        <w:rPr>
          <w:rFonts w:ascii="Times New Roman" w:hAnsi="Times New Roman" w:cs="Times New Roman"/>
          <w:bCs/>
          <w:sz w:val="24"/>
          <w:szCs w:val="24"/>
        </w:rPr>
      </w:pPr>
      <w:r w:rsidRPr="00416FF7">
        <w:rPr>
          <w:rFonts w:ascii="Times New Roman" w:hAnsi="Times New Roman" w:cs="Times New Roman"/>
          <w:bCs/>
          <w:sz w:val="24"/>
          <w:szCs w:val="24"/>
        </w:rPr>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A27B4C" w:rsidRPr="00416FF7" w:rsidRDefault="00A27B4C" w:rsidP="00A27B4C">
      <w:pPr>
        <w:tabs>
          <w:tab w:val="left" w:pos="1040"/>
        </w:tabs>
        <w:spacing w:line="240" w:lineRule="auto"/>
        <w:jc w:val="both"/>
        <w:rPr>
          <w:rFonts w:ascii="Times New Roman" w:hAnsi="Times New Roman" w:cs="Times New Roman"/>
          <w:bCs/>
          <w:sz w:val="24"/>
          <w:szCs w:val="24"/>
        </w:rPr>
      </w:pPr>
      <w:r w:rsidRPr="00416FF7">
        <w:rPr>
          <w:rFonts w:ascii="Times New Roman" w:hAnsi="Times New Roman" w:cs="Times New Roman"/>
          <w:bCs/>
          <w:sz w:val="24"/>
          <w:szCs w:val="24"/>
        </w:rPr>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A27B4C" w:rsidRPr="00416FF7" w:rsidRDefault="00A27B4C" w:rsidP="00A27B4C">
      <w:pPr>
        <w:tabs>
          <w:tab w:val="left" w:pos="1040"/>
        </w:tabs>
        <w:spacing w:line="240" w:lineRule="auto"/>
        <w:jc w:val="both"/>
        <w:rPr>
          <w:rFonts w:ascii="Times New Roman" w:hAnsi="Times New Roman" w:cs="Times New Roman"/>
          <w:bCs/>
          <w:sz w:val="24"/>
          <w:szCs w:val="24"/>
        </w:rPr>
      </w:pPr>
      <w:r w:rsidRPr="00416FF7">
        <w:rPr>
          <w:rFonts w:ascii="Times New Roman" w:hAnsi="Times New Roman" w:cs="Times New Roman"/>
          <w:bCs/>
          <w:sz w:val="24"/>
          <w:szCs w:val="24"/>
        </w:rPr>
        <w:t>-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A27B4C" w:rsidRPr="00416FF7" w:rsidRDefault="00A27B4C" w:rsidP="00A27B4C">
      <w:pPr>
        <w:tabs>
          <w:tab w:val="left" w:pos="1040"/>
        </w:tabs>
        <w:spacing w:line="240" w:lineRule="auto"/>
        <w:jc w:val="both"/>
        <w:rPr>
          <w:rFonts w:ascii="Times New Roman" w:hAnsi="Times New Roman" w:cs="Times New Roman"/>
          <w:bCs/>
          <w:sz w:val="24"/>
          <w:szCs w:val="24"/>
        </w:rPr>
      </w:pPr>
      <w:r w:rsidRPr="00416FF7">
        <w:rPr>
          <w:rFonts w:ascii="Times New Roman" w:hAnsi="Times New Roman" w:cs="Times New Roman"/>
          <w:bCs/>
          <w:sz w:val="24"/>
          <w:szCs w:val="24"/>
        </w:rPr>
        <w:t>-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A27B4C" w:rsidRPr="00416FF7" w:rsidRDefault="00A27B4C" w:rsidP="00A27B4C">
      <w:pPr>
        <w:tabs>
          <w:tab w:val="left" w:pos="1040"/>
        </w:tabs>
        <w:spacing w:line="240" w:lineRule="auto"/>
        <w:jc w:val="both"/>
        <w:rPr>
          <w:rFonts w:ascii="Times New Roman" w:hAnsi="Times New Roman" w:cs="Times New Roman"/>
          <w:bCs/>
          <w:sz w:val="24"/>
          <w:szCs w:val="24"/>
        </w:rPr>
      </w:pPr>
      <w:r w:rsidRPr="00416FF7">
        <w:rPr>
          <w:rFonts w:ascii="Times New Roman" w:hAnsi="Times New Roman" w:cs="Times New Roman"/>
          <w:bCs/>
          <w:sz w:val="24"/>
          <w:szCs w:val="24"/>
        </w:rPr>
        <w:t>-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A27B4C" w:rsidRPr="00416FF7" w:rsidRDefault="00A27B4C" w:rsidP="00A27B4C">
      <w:pPr>
        <w:tabs>
          <w:tab w:val="left" w:pos="1040"/>
        </w:tabs>
        <w:spacing w:line="240" w:lineRule="auto"/>
        <w:jc w:val="both"/>
        <w:rPr>
          <w:rFonts w:ascii="Times New Roman" w:hAnsi="Times New Roman" w:cs="Times New Roman"/>
          <w:bCs/>
          <w:sz w:val="24"/>
          <w:szCs w:val="24"/>
        </w:rPr>
      </w:pPr>
      <w:r w:rsidRPr="00416FF7">
        <w:rPr>
          <w:rFonts w:ascii="Times New Roman" w:hAnsi="Times New Roman" w:cs="Times New Roman"/>
          <w:bCs/>
          <w:sz w:val="24"/>
          <w:szCs w:val="24"/>
        </w:rPr>
        <w:t>-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A27B4C" w:rsidRPr="00416FF7" w:rsidRDefault="00A27B4C" w:rsidP="00A27B4C">
      <w:pPr>
        <w:pStyle w:val="ConsNormal"/>
        <w:widowControl/>
        <w:numPr>
          <w:ilvl w:val="2"/>
          <w:numId w:val="9"/>
        </w:numPr>
        <w:tabs>
          <w:tab w:val="left" w:pos="851"/>
          <w:tab w:val="left" w:pos="1560"/>
        </w:tabs>
        <w:ind w:left="0" w:firstLine="567"/>
        <w:jc w:val="both"/>
        <w:rPr>
          <w:rFonts w:ascii="Times New Roman" w:hAnsi="Times New Roman" w:cs="Times New Roman"/>
          <w:bCs/>
          <w:sz w:val="24"/>
          <w:szCs w:val="24"/>
        </w:rPr>
      </w:pPr>
      <w:r w:rsidRPr="00416FF7">
        <w:rPr>
          <w:rFonts w:ascii="Times New Roman" w:hAnsi="Times New Roman" w:cs="Times New Roman"/>
          <w:b/>
          <w:color w:val="000000"/>
          <w:sz w:val="24"/>
          <w:szCs w:val="24"/>
        </w:rPr>
        <w:t>Санитарно-защитная зона кладбищ</w:t>
      </w:r>
    </w:p>
    <w:p w:rsidR="00A27B4C" w:rsidRPr="00416FF7" w:rsidRDefault="00A27B4C" w:rsidP="00A27B4C">
      <w:pPr>
        <w:pStyle w:val="ConsNormal"/>
        <w:widowControl/>
        <w:tabs>
          <w:tab w:val="left" w:pos="851"/>
          <w:tab w:val="left" w:pos="1560"/>
        </w:tabs>
        <w:ind w:left="567" w:firstLine="0"/>
        <w:jc w:val="both"/>
        <w:rPr>
          <w:rFonts w:ascii="Times New Roman" w:hAnsi="Times New Roman" w:cs="Times New Roman"/>
          <w:bCs/>
          <w:sz w:val="24"/>
          <w:szCs w:val="24"/>
        </w:rPr>
      </w:pPr>
    </w:p>
    <w:p w:rsidR="004A0102" w:rsidRPr="00416FF7" w:rsidRDefault="00A27B4C" w:rsidP="004A0102">
      <w:pPr>
        <w:spacing w:line="240" w:lineRule="auto"/>
        <w:ind w:firstLine="567"/>
        <w:jc w:val="both"/>
        <w:rPr>
          <w:rFonts w:ascii="Times New Roman" w:hAnsi="Times New Roman" w:cs="Times New Roman"/>
          <w:sz w:val="24"/>
          <w:szCs w:val="24"/>
        </w:rPr>
      </w:pPr>
      <w:r w:rsidRPr="00416FF7">
        <w:rPr>
          <w:rFonts w:ascii="Times New Roman" w:hAnsi="Times New Roman" w:cs="Times New Roman"/>
          <w:bCs/>
          <w:sz w:val="24"/>
          <w:szCs w:val="24"/>
        </w:rPr>
        <w:t xml:space="preserve">В соответствии Санитарными правилами и нормами «Гигиенические требования к размещению, устройству и содержанию кладбищ, зданий и сооружений похоронного назначения. СанПиН </w:t>
      </w:r>
      <w:r w:rsidRPr="00416FF7">
        <w:rPr>
          <w:rFonts w:ascii="Times New Roman" w:hAnsi="Times New Roman" w:cs="Times New Roman"/>
          <w:sz w:val="24"/>
          <w:szCs w:val="24"/>
        </w:rPr>
        <w:t>2.1.2882-11</w:t>
      </w:r>
      <w:r w:rsidRPr="00416FF7">
        <w:rPr>
          <w:rFonts w:ascii="Times New Roman" w:hAnsi="Times New Roman" w:cs="Times New Roman"/>
          <w:bCs/>
          <w:sz w:val="24"/>
          <w:szCs w:val="24"/>
        </w:rPr>
        <w:t xml:space="preserve">» </w:t>
      </w:r>
      <w:r w:rsidR="004A0102">
        <w:rPr>
          <w:rFonts w:ascii="Times New Roman" w:hAnsi="Times New Roman" w:cs="Times New Roman"/>
          <w:bCs/>
          <w:sz w:val="24"/>
          <w:szCs w:val="24"/>
        </w:rPr>
        <w:t>н</w:t>
      </w:r>
      <w:r w:rsidR="004A0102" w:rsidRPr="004A0102">
        <w:rPr>
          <w:rFonts w:ascii="Times New Roman" w:hAnsi="Times New Roman" w:cs="Times New Roman"/>
          <w:sz w:val="24"/>
          <w:szCs w:val="24"/>
        </w:rPr>
        <w:t>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rsidR="00A27B4C" w:rsidRPr="00416FF7" w:rsidRDefault="00A27B4C" w:rsidP="00A27B4C">
      <w:pPr>
        <w:pStyle w:val="ConsNormal"/>
        <w:widowControl/>
        <w:numPr>
          <w:ilvl w:val="2"/>
          <w:numId w:val="9"/>
        </w:numPr>
        <w:tabs>
          <w:tab w:val="left" w:pos="-1276"/>
          <w:tab w:val="left" w:pos="709"/>
          <w:tab w:val="left" w:pos="993"/>
        </w:tabs>
        <w:ind w:left="33" w:firstLine="534"/>
        <w:jc w:val="both"/>
        <w:rPr>
          <w:rFonts w:ascii="Times New Roman" w:hAnsi="Times New Roman" w:cs="Times New Roman"/>
          <w:sz w:val="24"/>
          <w:szCs w:val="24"/>
        </w:rPr>
      </w:pPr>
      <w:r w:rsidRPr="00416FF7">
        <w:rPr>
          <w:rFonts w:ascii="Times New Roman" w:hAnsi="Times New Roman" w:cs="Times New Roman"/>
          <w:b/>
          <w:color w:val="000000"/>
          <w:sz w:val="24"/>
          <w:szCs w:val="24"/>
        </w:rPr>
        <w:t>Охранная зона магистрального газопровода</w:t>
      </w:r>
    </w:p>
    <w:p w:rsidR="00A27B4C" w:rsidRPr="00416FF7" w:rsidRDefault="00A27B4C" w:rsidP="00A27B4C">
      <w:pPr>
        <w:pStyle w:val="ConsNormal"/>
        <w:widowControl/>
        <w:tabs>
          <w:tab w:val="left" w:pos="-1276"/>
          <w:tab w:val="left" w:pos="709"/>
          <w:tab w:val="left" w:pos="993"/>
        </w:tabs>
        <w:ind w:left="567" w:firstLine="0"/>
        <w:jc w:val="both"/>
        <w:rPr>
          <w:rFonts w:ascii="Times New Roman" w:hAnsi="Times New Roman" w:cs="Times New Roman"/>
          <w:sz w:val="24"/>
          <w:szCs w:val="24"/>
        </w:rPr>
      </w:pPr>
    </w:p>
    <w:p w:rsidR="00A27B4C" w:rsidRPr="00416FF7" w:rsidRDefault="00A27B4C" w:rsidP="00A27B4C">
      <w:pPr>
        <w:pStyle w:val="ConsPlusNormal"/>
        <w:ind w:firstLine="567"/>
        <w:jc w:val="both"/>
        <w:rPr>
          <w:sz w:val="24"/>
          <w:szCs w:val="24"/>
        </w:rPr>
      </w:pPr>
      <w:r w:rsidRPr="00416FF7">
        <w:rPr>
          <w:sz w:val="24"/>
          <w:szCs w:val="24"/>
        </w:rPr>
        <w:t>Положениями Правил охраны магистральных трубопроводов, утвержденными Постановлением Госгортехнадзора России от 22.04.1992 г. № 9. установлено следующее:</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«4.3. В охранных зонах трубопроводов запрещается производить всякого рода действия, могущие нарушить нормальную эксплуатацию трубопроводов либо привести к их повреждению, в частности:</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а) перемещать, засыпать и ломать опознавательные и сигнальные знаки, контрольно- измерительные пункты;</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б) открывать люки, калитки и двери необслуживаемых усилительных пунктов кабельной связи, ограждений узлов линейной арматуры, станций катодной и дренажной защиты, линейных и смотровых колодцев и других линейных устройств, открывать и закрывать краны и задвижки, отключать или включать средства связи, энергоснабжения и телемеханики трубопроводов;</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в) устраивать всякого рода свалки, выливать растворы кислот, солей и щелочей;</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 xml:space="preserve">г) 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w:t>
      </w:r>
      <w:r w:rsidRPr="00416FF7">
        <w:rPr>
          <w:rFonts w:ascii="Times New Roman" w:hAnsi="Times New Roman" w:cs="Times New Roman"/>
          <w:sz w:val="24"/>
          <w:szCs w:val="24"/>
        </w:rPr>
        <w:lastRenderedPageBreak/>
        <w:t>а прилегающую территорию и окружающую местность - от аварийного разлива транспортируемой продукции;</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д) бросать якоря, проходить с отданными якорями, цепями, лотами, волокушами и тралами, производить дноуглубительные и землечерпальные работы;</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е) разводить огонь и размещать какие-либо открытые или закрытые источники огня.</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4.4. В охранных зонах трубопроводов без письменного разрешения предприятий трубопроводного транспорта запрещается:</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а) возводить любые постройки и сооружения;</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б) 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участки, производить добычу рыбы, а также водных животных и растений, устраивать водопои, производить колку и заготовку льда;</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в) 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г) производить мелиоративные земляные работы, сооружать оросительные и осушительные системы;</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д) производить всякого рода открытые и подземные, горные, строительные, монтажные и взрывные работы, планировку грунта.</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Письменное разрешение на производство взрывных работ в охранных зонах трубопроводов выдается только после представления предприятием, производящим эти работы, соответствующих материалов, предусмотренных действующими Едиными правилами безопасности при взрывных работах;</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е) производить геологосъемочные, геолого - разведочные, поисковые, геодезические и другие изыскательские работы, связанные с устройством скважин, шурфов и взятием проб грунта (кроме почвенных образцов).</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Предприятия и организации, получившие письменное разрешение на ведение в охранных зонах трубопроводов работ, обязаны выполнять их с соблюдением условий, обеспечивающих сохранность трубопроводов и опознавательных знаков, и несут ответственность за повреждение последних».</w:t>
      </w:r>
    </w:p>
    <w:p w:rsidR="00A27B4C" w:rsidRPr="00416FF7" w:rsidRDefault="00A27B4C" w:rsidP="00A27B4C">
      <w:pPr>
        <w:pStyle w:val="ConsNormal"/>
        <w:widowControl/>
        <w:numPr>
          <w:ilvl w:val="2"/>
          <w:numId w:val="9"/>
        </w:numPr>
        <w:tabs>
          <w:tab w:val="left" w:pos="-1276"/>
          <w:tab w:val="left" w:pos="709"/>
          <w:tab w:val="left" w:pos="993"/>
        </w:tabs>
        <w:ind w:left="33" w:firstLine="676"/>
        <w:jc w:val="both"/>
        <w:rPr>
          <w:rFonts w:ascii="Times New Roman" w:hAnsi="Times New Roman" w:cs="Times New Roman"/>
          <w:b/>
          <w:color w:val="000000"/>
          <w:sz w:val="24"/>
          <w:szCs w:val="24"/>
        </w:rPr>
      </w:pPr>
      <w:r w:rsidRPr="00416FF7">
        <w:rPr>
          <w:rFonts w:ascii="Times New Roman" w:hAnsi="Times New Roman" w:cs="Times New Roman"/>
          <w:b/>
          <w:color w:val="000000"/>
          <w:sz w:val="24"/>
          <w:szCs w:val="24"/>
        </w:rPr>
        <w:t>Зона санитарной охраны источников водоснабжения (второго пояса)</w:t>
      </w:r>
    </w:p>
    <w:p w:rsidR="00A27B4C" w:rsidRPr="00416FF7" w:rsidRDefault="00A27B4C" w:rsidP="00A27B4C">
      <w:pPr>
        <w:pStyle w:val="ConsNormal"/>
        <w:widowControl/>
        <w:tabs>
          <w:tab w:val="left" w:pos="-1276"/>
          <w:tab w:val="left" w:pos="709"/>
          <w:tab w:val="left" w:pos="993"/>
        </w:tabs>
        <w:ind w:left="709" w:firstLine="0"/>
        <w:jc w:val="both"/>
        <w:rPr>
          <w:rFonts w:ascii="Times New Roman" w:hAnsi="Times New Roman" w:cs="Times New Roman"/>
          <w:b/>
          <w:color w:val="000000"/>
          <w:sz w:val="24"/>
          <w:szCs w:val="24"/>
        </w:rPr>
      </w:pPr>
    </w:p>
    <w:p w:rsidR="00A27B4C" w:rsidRPr="00416FF7" w:rsidRDefault="00A27B4C" w:rsidP="000B50D2">
      <w:pPr>
        <w:pStyle w:val="ConsNormal"/>
        <w:widowControl/>
        <w:tabs>
          <w:tab w:val="left" w:pos="-1276"/>
          <w:tab w:val="left" w:pos="-993"/>
        </w:tabs>
        <w:ind w:firstLine="567"/>
        <w:jc w:val="both"/>
        <w:rPr>
          <w:rFonts w:ascii="Times New Roman" w:hAnsi="Times New Roman" w:cs="Times New Roman"/>
          <w:sz w:val="24"/>
          <w:szCs w:val="24"/>
        </w:rPr>
      </w:pPr>
      <w:r w:rsidRPr="00416FF7">
        <w:rPr>
          <w:rFonts w:ascii="Times New Roman" w:hAnsi="Times New Roman" w:cs="Times New Roman"/>
          <w:color w:val="000000"/>
          <w:sz w:val="24"/>
          <w:szCs w:val="24"/>
        </w:rPr>
        <w:t xml:space="preserve">Согласно </w:t>
      </w:r>
      <w:r w:rsidR="000B50D2">
        <w:rPr>
          <w:rFonts w:ascii="Times New Roman" w:hAnsi="Times New Roman" w:cs="Times New Roman"/>
          <w:color w:val="000000"/>
          <w:sz w:val="24"/>
          <w:szCs w:val="24"/>
        </w:rPr>
        <w:t>С</w:t>
      </w:r>
      <w:r w:rsidR="004A0102">
        <w:rPr>
          <w:rFonts w:ascii="Times New Roman" w:hAnsi="Times New Roman" w:cs="Times New Roman"/>
          <w:color w:val="000000"/>
          <w:sz w:val="24"/>
          <w:szCs w:val="24"/>
        </w:rPr>
        <w:t xml:space="preserve">анПиН </w:t>
      </w:r>
      <w:r w:rsidR="000B50D2">
        <w:rPr>
          <w:rFonts w:ascii="Times New Roman" w:hAnsi="Times New Roman" w:cs="Times New Roman"/>
          <w:color w:val="000000"/>
          <w:sz w:val="24"/>
          <w:szCs w:val="24"/>
        </w:rPr>
        <w:t>2.1.4.1110-02 н</w:t>
      </w:r>
      <w:r w:rsidRPr="00416FF7">
        <w:rPr>
          <w:rFonts w:ascii="Times New Roman" w:hAnsi="Times New Roman" w:cs="Times New Roman"/>
          <w:sz w:val="24"/>
          <w:szCs w:val="24"/>
        </w:rPr>
        <w:t>а территории зон санитарной охраны второго пояса необходимо соблюдать следующий режим.</w:t>
      </w:r>
    </w:p>
    <w:p w:rsidR="000911D6" w:rsidRDefault="000911D6" w:rsidP="000B50D2">
      <w:pPr>
        <w:autoSpaceDE w:val="0"/>
        <w:autoSpaceDN w:val="0"/>
        <w:adjustRightInd w:val="0"/>
        <w:spacing w:after="0" w:line="240" w:lineRule="auto"/>
        <w:ind w:firstLine="540"/>
        <w:jc w:val="both"/>
        <w:rPr>
          <w:rFonts w:ascii="Times New Roman" w:hAnsi="Times New Roman" w:cs="Times New Roman"/>
          <w:sz w:val="24"/>
          <w:szCs w:val="24"/>
        </w:rPr>
      </w:pPr>
      <w:r>
        <w:rPr>
          <w:rFonts w:ascii="Times New Roman" w:hAnsi="Times New Roman" w:cs="Times New Roman"/>
          <w:sz w:val="24"/>
          <w:szCs w:val="24"/>
        </w:rPr>
        <w:t>Мероприятия по второму поясу:</w:t>
      </w:r>
    </w:p>
    <w:p w:rsidR="000B50D2" w:rsidRPr="000B50D2" w:rsidRDefault="000B50D2" w:rsidP="000B50D2">
      <w:pPr>
        <w:autoSpaceDE w:val="0"/>
        <w:autoSpaceDN w:val="0"/>
        <w:adjustRightInd w:val="0"/>
        <w:spacing w:after="0" w:line="240" w:lineRule="auto"/>
        <w:ind w:firstLine="540"/>
        <w:jc w:val="both"/>
        <w:rPr>
          <w:rFonts w:ascii="Times New Roman" w:hAnsi="Times New Roman" w:cs="Times New Roman"/>
          <w:sz w:val="24"/>
          <w:szCs w:val="24"/>
        </w:rPr>
      </w:pPr>
      <w:r w:rsidRPr="000B50D2">
        <w:rPr>
          <w:rFonts w:ascii="Times New Roman" w:hAnsi="Times New Roman" w:cs="Times New Roman"/>
          <w:sz w:val="24"/>
          <w:szCs w:val="24"/>
        </w:rPr>
        <w:t>Выявление объектов, загрязняющих источники водоснабжения, с разработкой конкретных водоохранных мероприятий, обеспеченных источниками финансирования, подрядными организациями и согласованных с центром государственного санитарно - эпидемиологического надзора.</w:t>
      </w:r>
    </w:p>
    <w:p w:rsidR="000B50D2" w:rsidRPr="000B50D2" w:rsidRDefault="000B50D2" w:rsidP="000B50D2">
      <w:pPr>
        <w:autoSpaceDE w:val="0"/>
        <w:autoSpaceDN w:val="0"/>
        <w:adjustRightInd w:val="0"/>
        <w:spacing w:after="0" w:line="240" w:lineRule="auto"/>
        <w:ind w:firstLine="540"/>
        <w:jc w:val="both"/>
        <w:rPr>
          <w:rFonts w:ascii="Times New Roman" w:hAnsi="Times New Roman" w:cs="Times New Roman"/>
          <w:sz w:val="24"/>
          <w:szCs w:val="24"/>
        </w:rPr>
      </w:pPr>
      <w:r w:rsidRPr="000B50D2">
        <w:rPr>
          <w:rFonts w:ascii="Times New Roman" w:hAnsi="Times New Roman" w:cs="Times New Roman"/>
          <w:sz w:val="24"/>
          <w:szCs w:val="24"/>
        </w:rPr>
        <w:t>Регулирование отведения территории для нового строительства жилых, промышленных и сельскохозяйственных объектов, а также согласование изменений технологий действующих предприятий, связанных с повышением степени опасности загрязнения сточными водами источника водоснабжения.</w:t>
      </w:r>
    </w:p>
    <w:p w:rsidR="000B50D2" w:rsidRPr="000B50D2" w:rsidRDefault="000B50D2" w:rsidP="000B50D2">
      <w:pPr>
        <w:autoSpaceDE w:val="0"/>
        <w:autoSpaceDN w:val="0"/>
        <w:adjustRightInd w:val="0"/>
        <w:spacing w:after="0" w:line="240" w:lineRule="auto"/>
        <w:ind w:firstLine="540"/>
        <w:jc w:val="both"/>
        <w:rPr>
          <w:rFonts w:ascii="Times New Roman" w:hAnsi="Times New Roman" w:cs="Times New Roman"/>
          <w:sz w:val="24"/>
          <w:szCs w:val="24"/>
        </w:rPr>
      </w:pPr>
      <w:r w:rsidRPr="000B50D2">
        <w:rPr>
          <w:rFonts w:ascii="Times New Roman" w:hAnsi="Times New Roman" w:cs="Times New Roman"/>
          <w:sz w:val="24"/>
          <w:szCs w:val="24"/>
        </w:rPr>
        <w:t>Недопущение 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p w:rsidR="000B50D2" w:rsidRPr="000B50D2" w:rsidRDefault="000B50D2" w:rsidP="000B50D2">
      <w:pPr>
        <w:autoSpaceDE w:val="0"/>
        <w:autoSpaceDN w:val="0"/>
        <w:adjustRightInd w:val="0"/>
        <w:spacing w:after="0" w:line="240" w:lineRule="auto"/>
        <w:ind w:firstLine="540"/>
        <w:jc w:val="both"/>
        <w:rPr>
          <w:rFonts w:ascii="Times New Roman" w:hAnsi="Times New Roman" w:cs="Times New Roman"/>
          <w:sz w:val="24"/>
          <w:szCs w:val="24"/>
        </w:rPr>
      </w:pPr>
      <w:r w:rsidRPr="000B50D2">
        <w:rPr>
          <w:rFonts w:ascii="Times New Roman" w:hAnsi="Times New Roman" w:cs="Times New Roman"/>
          <w:sz w:val="24"/>
          <w:szCs w:val="24"/>
        </w:rPr>
        <w:lastRenderedPageBreak/>
        <w:t>Все работы, в том числе добыча песка, гравия, донноуглубительные, в пределах акватории ЗСО допускаются по согласованию с центром государственного санитарно - эпидемиологического надзора лишь при обосновании гидрологическими расчетами отсутствия ухудшения качества воды в створе водозабора.</w:t>
      </w:r>
    </w:p>
    <w:p w:rsidR="000B50D2" w:rsidRPr="000B50D2" w:rsidRDefault="000B50D2" w:rsidP="000B50D2">
      <w:pPr>
        <w:autoSpaceDE w:val="0"/>
        <w:autoSpaceDN w:val="0"/>
        <w:adjustRightInd w:val="0"/>
        <w:spacing w:after="0" w:line="240" w:lineRule="auto"/>
        <w:ind w:firstLine="540"/>
        <w:jc w:val="both"/>
        <w:rPr>
          <w:rFonts w:ascii="Times New Roman" w:hAnsi="Times New Roman" w:cs="Times New Roman"/>
          <w:sz w:val="24"/>
          <w:szCs w:val="24"/>
        </w:rPr>
      </w:pPr>
      <w:r w:rsidRPr="000B50D2">
        <w:rPr>
          <w:rFonts w:ascii="Times New Roman" w:hAnsi="Times New Roman" w:cs="Times New Roman"/>
          <w:sz w:val="24"/>
          <w:szCs w:val="24"/>
        </w:rPr>
        <w:t>Использование химических методов борьбы с эвтрофикацией водоемов допускается при условии применения препаратов, имеющих положительное санитарно - эпидемиологическое заключение государственной санитарно - эпидемиологической службы Российской Федерации.</w:t>
      </w:r>
    </w:p>
    <w:p w:rsidR="000B50D2" w:rsidRDefault="000B50D2" w:rsidP="000B50D2">
      <w:pPr>
        <w:autoSpaceDE w:val="0"/>
        <w:autoSpaceDN w:val="0"/>
        <w:adjustRightInd w:val="0"/>
        <w:spacing w:after="0" w:line="240" w:lineRule="auto"/>
        <w:ind w:firstLine="540"/>
        <w:jc w:val="both"/>
        <w:rPr>
          <w:rFonts w:ascii="Times New Roman" w:hAnsi="Times New Roman" w:cs="Times New Roman"/>
          <w:sz w:val="24"/>
          <w:szCs w:val="24"/>
        </w:rPr>
      </w:pPr>
      <w:r w:rsidRPr="000B50D2">
        <w:rPr>
          <w:rFonts w:ascii="Times New Roman" w:hAnsi="Times New Roman" w:cs="Times New Roman"/>
          <w:sz w:val="24"/>
          <w:szCs w:val="24"/>
        </w:rPr>
        <w:t>Запрещение размещения складов горюче - 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0B50D2" w:rsidRPr="000B50D2" w:rsidRDefault="000B50D2" w:rsidP="000B50D2">
      <w:pPr>
        <w:autoSpaceDE w:val="0"/>
        <w:autoSpaceDN w:val="0"/>
        <w:adjustRightInd w:val="0"/>
        <w:spacing w:after="0" w:line="240" w:lineRule="auto"/>
        <w:ind w:firstLine="540"/>
        <w:jc w:val="both"/>
        <w:rPr>
          <w:rFonts w:ascii="Times New Roman" w:hAnsi="Times New Roman" w:cs="Times New Roman"/>
          <w:sz w:val="24"/>
          <w:szCs w:val="24"/>
        </w:rPr>
      </w:pPr>
      <w:r w:rsidRPr="000B50D2">
        <w:rPr>
          <w:rFonts w:ascii="Times New Roman" w:hAnsi="Times New Roman" w:cs="Times New Roman"/>
          <w:sz w:val="24"/>
          <w:szCs w:val="24"/>
        </w:rPr>
        <w:t>Не допускается:</w:t>
      </w:r>
    </w:p>
    <w:p w:rsidR="000B50D2" w:rsidRPr="000B50D2" w:rsidRDefault="000B50D2" w:rsidP="000B50D2">
      <w:pPr>
        <w:autoSpaceDE w:val="0"/>
        <w:autoSpaceDN w:val="0"/>
        <w:adjustRightInd w:val="0"/>
        <w:spacing w:after="0" w:line="240" w:lineRule="auto"/>
        <w:ind w:firstLine="540"/>
        <w:jc w:val="both"/>
        <w:rPr>
          <w:rFonts w:ascii="Times New Roman" w:hAnsi="Times New Roman" w:cs="Times New Roman"/>
          <w:sz w:val="24"/>
          <w:szCs w:val="24"/>
        </w:rPr>
      </w:pPr>
      <w:r w:rsidRPr="000B50D2">
        <w:rPr>
          <w:rFonts w:ascii="Times New Roman" w:hAnsi="Times New Roman" w:cs="Times New Roman"/>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0B50D2" w:rsidRPr="000B50D2" w:rsidRDefault="000B50D2" w:rsidP="000B50D2">
      <w:pPr>
        <w:autoSpaceDE w:val="0"/>
        <w:autoSpaceDN w:val="0"/>
        <w:adjustRightInd w:val="0"/>
        <w:spacing w:after="0" w:line="240" w:lineRule="auto"/>
        <w:ind w:firstLine="540"/>
        <w:jc w:val="both"/>
        <w:rPr>
          <w:rFonts w:ascii="Times New Roman" w:hAnsi="Times New Roman" w:cs="Times New Roman"/>
          <w:sz w:val="24"/>
          <w:szCs w:val="24"/>
        </w:rPr>
      </w:pPr>
      <w:r w:rsidRPr="000B50D2">
        <w:rPr>
          <w:rFonts w:ascii="Times New Roman" w:hAnsi="Times New Roman" w:cs="Times New Roman"/>
          <w:sz w:val="24"/>
          <w:szCs w:val="24"/>
        </w:rPr>
        <w:t>применение удобрений и ядохимикатов;</w:t>
      </w:r>
    </w:p>
    <w:p w:rsidR="000B50D2" w:rsidRDefault="000B50D2" w:rsidP="000B50D2">
      <w:pPr>
        <w:autoSpaceDE w:val="0"/>
        <w:autoSpaceDN w:val="0"/>
        <w:adjustRightInd w:val="0"/>
        <w:spacing w:after="0" w:line="240" w:lineRule="auto"/>
        <w:ind w:firstLine="540"/>
        <w:jc w:val="both"/>
        <w:rPr>
          <w:rFonts w:ascii="Times New Roman" w:hAnsi="Times New Roman" w:cs="Times New Roman"/>
          <w:sz w:val="24"/>
          <w:szCs w:val="24"/>
        </w:rPr>
      </w:pPr>
      <w:r w:rsidRPr="000B50D2">
        <w:rPr>
          <w:rFonts w:ascii="Times New Roman" w:hAnsi="Times New Roman" w:cs="Times New Roman"/>
          <w:sz w:val="24"/>
          <w:szCs w:val="24"/>
        </w:rPr>
        <w:t>рубка леса главного пользования и реконструкции.</w:t>
      </w:r>
    </w:p>
    <w:p w:rsidR="000B50D2" w:rsidRDefault="000B50D2" w:rsidP="000B50D2">
      <w:pPr>
        <w:autoSpaceDE w:val="0"/>
        <w:autoSpaceDN w:val="0"/>
        <w:adjustRightInd w:val="0"/>
        <w:spacing w:after="0" w:line="240" w:lineRule="auto"/>
        <w:ind w:firstLine="539"/>
        <w:jc w:val="both"/>
        <w:rPr>
          <w:rFonts w:ascii="Times New Roman" w:hAnsi="Times New Roman" w:cs="Times New Roman"/>
          <w:sz w:val="24"/>
          <w:szCs w:val="24"/>
        </w:rPr>
      </w:pPr>
      <w:r w:rsidRPr="000B50D2">
        <w:rPr>
          <w:rFonts w:ascii="Times New Roman" w:hAnsi="Times New Roman" w:cs="Times New Roman"/>
          <w:sz w:val="24"/>
          <w:szCs w:val="24"/>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0B50D2" w:rsidRDefault="000B50D2" w:rsidP="000B50D2">
      <w:pPr>
        <w:autoSpaceDE w:val="0"/>
        <w:autoSpaceDN w:val="0"/>
        <w:adjustRightInd w:val="0"/>
        <w:spacing w:after="0" w:line="240" w:lineRule="auto"/>
        <w:ind w:firstLine="539"/>
        <w:jc w:val="both"/>
        <w:rPr>
          <w:rFonts w:ascii="Times New Roman" w:hAnsi="Times New Roman" w:cs="Times New Roman"/>
          <w:sz w:val="24"/>
          <w:szCs w:val="24"/>
        </w:rPr>
      </w:pPr>
      <w:r>
        <w:rPr>
          <w:rFonts w:ascii="Times New Roman" w:hAnsi="Times New Roman" w:cs="Times New Roman"/>
          <w:sz w:val="24"/>
          <w:szCs w:val="24"/>
        </w:rPr>
        <w:t>Не производятся рубки леса главного пользования и реконструкции, а также закрепление за лесозаготовительными предприятиями древесины на корню и лесосечного фонда долгосрочного пользования. Допускаются только рубки ухода и санитарные рубки леса.</w:t>
      </w:r>
    </w:p>
    <w:p w:rsidR="000B50D2" w:rsidRDefault="000B50D2" w:rsidP="000B50D2">
      <w:pPr>
        <w:autoSpaceDE w:val="0"/>
        <w:autoSpaceDN w:val="0"/>
        <w:adjustRightInd w:val="0"/>
        <w:spacing w:after="0" w:line="240" w:lineRule="auto"/>
        <w:ind w:firstLine="539"/>
        <w:jc w:val="both"/>
        <w:rPr>
          <w:rFonts w:ascii="Times New Roman" w:hAnsi="Times New Roman" w:cs="Times New Roman"/>
          <w:sz w:val="24"/>
          <w:szCs w:val="24"/>
        </w:rPr>
      </w:pPr>
      <w:r>
        <w:rPr>
          <w:rFonts w:ascii="Times New Roman" w:hAnsi="Times New Roman" w:cs="Times New Roman"/>
          <w:sz w:val="24"/>
          <w:szCs w:val="24"/>
        </w:rPr>
        <w:t>Запрещение расположения стойбищ и выпаса скота, а также всякое другое использование водоема и земельных участков, лесных угодий в пределах прибрежной полосы шириной не менее 500 м, которое может привести к ухудшению качества или уменьшению количества воды источника водоснабжения.</w:t>
      </w:r>
    </w:p>
    <w:p w:rsidR="000B50D2" w:rsidRDefault="000B50D2" w:rsidP="000B50D2">
      <w:pPr>
        <w:autoSpaceDE w:val="0"/>
        <w:autoSpaceDN w:val="0"/>
        <w:adjustRightInd w:val="0"/>
        <w:spacing w:after="0" w:line="240" w:lineRule="auto"/>
        <w:ind w:firstLine="539"/>
        <w:jc w:val="both"/>
        <w:rPr>
          <w:rFonts w:ascii="Times New Roman" w:hAnsi="Times New Roman" w:cs="Times New Roman"/>
          <w:sz w:val="24"/>
          <w:szCs w:val="24"/>
        </w:rPr>
      </w:pPr>
      <w:r>
        <w:rPr>
          <w:rFonts w:ascii="Times New Roman" w:hAnsi="Times New Roman" w:cs="Times New Roman"/>
          <w:sz w:val="24"/>
          <w:szCs w:val="24"/>
        </w:rPr>
        <w:t xml:space="preserve">Использование источников водоснабжения в пределах второго пояса ЗСО для купания, туризма, водного спорта и рыбной ловли допускается в установленных местах при условии соблюдения </w:t>
      </w:r>
      <w:hyperlink r:id="rId44" w:history="1">
        <w:r w:rsidRPr="000B50D2">
          <w:rPr>
            <w:rFonts w:ascii="Times New Roman" w:hAnsi="Times New Roman" w:cs="Times New Roman"/>
            <w:sz w:val="24"/>
            <w:szCs w:val="24"/>
          </w:rPr>
          <w:t>гигиенических требований</w:t>
        </w:r>
      </w:hyperlink>
      <w:r w:rsidRPr="000B50D2">
        <w:rPr>
          <w:rFonts w:ascii="Times New Roman" w:hAnsi="Times New Roman" w:cs="Times New Roman"/>
          <w:sz w:val="24"/>
          <w:szCs w:val="24"/>
        </w:rPr>
        <w:t xml:space="preserve"> к охране поверхностных вод, а также гигиенических требований к зонам рекреации водн</w:t>
      </w:r>
      <w:r>
        <w:rPr>
          <w:rFonts w:ascii="Times New Roman" w:hAnsi="Times New Roman" w:cs="Times New Roman"/>
          <w:sz w:val="24"/>
          <w:szCs w:val="24"/>
        </w:rPr>
        <w:t>ых объектов.</w:t>
      </w:r>
    </w:p>
    <w:p w:rsidR="000B50D2" w:rsidRDefault="000B50D2" w:rsidP="00A27B4C">
      <w:pPr>
        <w:spacing w:line="240" w:lineRule="auto"/>
        <w:ind w:firstLine="567"/>
        <w:jc w:val="both"/>
        <w:rPr>
          <w:rFonts w:ascii="Times New Roman" w:hAnsi="Times New Roman" w:cs="Times New Roman"/>
          <w:sz w:val="24"/>
          <w:szCs w:val="24"/>
        </w:rPr>
      </w:pPr>
      <w:r w:rsidRPr="000B50D2">
        <w:rPr>
          <w:rFonts w:ascii="Times New Roman" w:hAnsi="Times New Roman" w:cs="Times New Roman"/>
          <w:sz w:val="24"/>
          <w:szCs w:val="24"/>
        </w:rPr>
        <w:t>В границах второго пояса зоны санитарной охраны запрещается сброс промышленных, сельскохозяйственных, городских и ливневых сточных вод, содержание в которых химических веществ и микроорганизмов превышает установленные санитарными правилами гигиенические нормативы качества воды.</w:t>
      </w:r>
    </w:p>
    <w:p w:rsidR="00A27B4C" w:rsidRPr="00416FF7" w:rsidRDefault="00A27B4C" w:rsidP="00A27B4C">
      <w:pPr>
        <w:pStyle w:val="ConsNormal"/>
        <w:widowControl/>
        <w:numPr>
          <w:ilvl w:val="2"/>
          <w:numId w:val="9"/>
        </w:numPr>
        <w:tabs>
          <w:tab w:val="left" w:pos="-1276"/>
          <w:tab w:val="left" w:pos="709"/>
          <w:tab w:val="left" w:pos="993"/>
        </w:tabs>
        <w:ind w:left="0" w:firstLine="709"/>
        <w:jc w:val="both"/>
        <w:rPr>
          <w:rFonts w:ascii="Times New Roman" w:hAnsi="Times New Roman" w:cs="Times New Roman"/>
          <w:b/>
          <w:color w:val="000000"/>
          <w:sz w:val="24"/>
          <w:szCs w:val="24"/>
        </w:rPr>
      </w:pPr>
      <w:r w:rsidRPr="00416FF7">
        <w:rPr>
          <w:rFonts w:ascii="Times New Roman" w:hAnsi="Times New Roman" w:cs="Times New Roman"/>
          <w:b/>
          <w:color w:val="000000"/>
          <w:sz w:val="24"/>
          <w:szCs w:val="24"/>
        </w:rPr>
        <w:t>Зона санитарной охраны источников водоснабжения (третьего пояса)</w:t>
      </w:r>
    </w:p>
    <w:p w:rsidR="00A27B4C" w:rsidRPr="00416FF7" w:rsidRDefault="00A27B4C" w:rsidP="00A27B4C">
      <w:pPr>
        <w:pStyle w:val="ConsNormal"/>
        <w:widowControl/>
        <w:tabs>
          <w:tab w:val="left" w:pos="-1276"/>
          <w:tab w:val="left" w:pos="709"/>
          <w:tab w:val="left" w:pos="993"/>
        </w:tabs>
        <w:ind w:left="709" w:firstLine="0"/>
        <w:jc w:val="both"/>
        <w:rPr>
          <w:rFonts w:ascii="Times New Roman" w:hAnsi="Times New Roman" w:cs="Times New Roman"/>
          <w:b/>
          <w:color w:val="000000"/>
          <w:sz w:val="24"/>
          <w:szCs w:val="24"/>
        </w:rPr>
      </w:pPr>
    </w:p>
    <w:p w:rsidR="00A27B4C" w:rsidRDefault="00A27B4C" w:rsidP="00A27B4C">
      <w:pPr>
        <w:pStyle w:val="ConsNormal"/>
        <w:widowControl/>
        <w:tabs>
          <w:tab w:val="left" w:pos="-1276"/>
          <w:tab w:val="left" w:pos="-993"/>
        </w:tabs>
        <w:ind w:firstLine="567"/>
        <w:jc w:val="both"/>
        <w:rPr>
          <w:rFonts w:ascii="Times New Roman" w:hAnsi="Times New Roman" w:cs="Times New Roman"/>
          <w:sz w:val="24"/>
          <w:szCs w:val="24"/>
        </w:rPr>
      </w:pPr>
      <w:r w:rsidRPr="004A0102">
        <w:rPr>
          <w:rFonts w:ascii="Times New Roman" w:hAnsi="Times New Roman" w:cs="Times New Roman"/>
          <w:color w:val="000000"/>
          <w:sz w:val="24"/>
          <w:szCs w:val="24"/>
        </w:rPr>
        <w:t>Согласно</w:t>
      </w:r>
      <w:r w:rsidR="000911D6" w:rsidRPr="004A0102">
        <w:rPr>
          <w:rFonts w:ascii="Times New Roman" w:hAnsi="Times New Roman" w:cs="Times New Roman"/>
          <w:sz w:val="24"/>
          <w:szCs w:val="24"/>
        </w:rPr>
        <w:t xml:space="preserve"> </w:t>
      </w:r>
      <w:r w:rsidR="004A0102" w:rsidRPr="004A0102">
        <w:rPr>
          <w:rFonts w:ascii="Times New Roman" w:hAnsi="Times New Roman" w:cs="Times New Roman"/>
          <w:sz w:val="24"/>
          <w:szCs w:val="24"/>
        </w:rPr>
        <w:t>СанПиН</w:t>
      </w:r>
      <w:r w:rsidR="000911D6" w:rsidRPr="004A0102">
        <w:rPr>
          <w:rFonts w:ascii="Times New Roman" w:hAnsi="Times New Roman" w:cs="Times New Roman"/>
          <w:color w:val="000000"/>
          <w:sz w:val="24"/>
          <w:szCs w:val="24"/>
        </w:rPr>
        <w:t xml:space="preserve"> 2.1.4.1110-02 </w:t>
      </w:r>
      <w:r w:rsidRPr="004A0102">
        <w:rPr>
          <w:rFonts w:ascii="Times New Roman" w:hAnsi="Times New Roman" w:cs="Times New Roman"/>
          <w:color w:val="000000"/>
          <w:sz w:val="24"/>
          <w:szCs w:val="24"/>
        </w:rPr>
        <w:t>н</w:t>
      </w:r>
      <w:r w:rsidRPr="004A0102">
        <w:rPr>
          <w:rFonts w:ascii="Times New Roman" w:hAnsi="Times New Roman" w:cs="Times New Roman"/>
          <w:sz w:val="24"/>
          <w:szCs w:val="24"/>
        </w:rPr>
        <w:t>а территории</w:t>
      </w:r>
      <w:r w:rsidRPr="00416FF7">
        <w:rPr>
          <w:rFonts w:ascii="Times New Roman" w:hAnsi="Times New Roman" w:cs="Times New Roman"/>
          <w:sz w:val="24"/>
          <w:szCs w:val="24"/>
        </w:rPr>
        <w:t xml:space="preserve"> зон санитарной охраны </w:t>
      </w:r>
      <w:r w:rsidR="000911D6">
        <w:rPr>
          <w:rFonts w:ascii="Times New Roman" w:hAnsi="Times New Roman" w:cs="Times New Roman"/>
          <w:sz w:val="24"/>
          <w:szCs w:val="24"/>
        </w:rPr>
        <w:t xml:space="preserve">третьего </w:t>
      </w:r>
      <w:r w:rsidRPr="00416FF7">
        <w:rPr>
          <w:rFonts w:ascii="Times New Roman" w:hAnsi="Times New Roman" w:cs="Times New Roman"/>
          <w:sz w:val="24"/>
          <w:szCs w:val="24"/>
        </w:rPr>
        <w:t>пояса необходимо соблюдать следующий режим.</w:t>
      </w:r>
    </w:p>
    <w:p w:rsidR="000911D6" w:rsidRPr="000911D6" w:rsidRDefault="000911D6" w:rsidP="000911D6">
      <w:pPr>
        <w:pStyle w:val="ConsNormal"/>
        <w:tabs>
          <w:tab w:val="left" w:pos="-1276"/>
          <w:tab w:val="left" w:pos="-993"/>
        </w:tabs>
        <w:ind w:firstLine="567"/>
        <w:jc w:val="both"/>
        <w:rPr>
          <w:rFonts w:ascii="Times New Roman" w:hAnsi="Times New Roman" w:cs="Times New Roman"/>
          <w:sz w:val="24"/>
          <w:szCs w:val="24"/>
        </w:rPr>
      </w:pPr>
      <w:r w:rsidRPr="000911D6">
        <w:rPr>
          <w:rFonts w:ascii="Times New Roman" w:hAnsi="Times New Roman" w:cs="Times New Roman"/>
          <w:sz w:val="24"/>
          <w:szCs w:val="24"/>
        </w:rPr>
        <w:t>Мероприятия по третьему пояс</w:t>
      </w:r>
      <w:r>
        <w:rPr>
          <w:rFonts w:ascii="Times New Roman" w:hAnsi="Times New Roman" w:cs="Times New Roman"/>
          <w:sz w:val="24"/>
          <w:szCs w:val="24"/>
        </w:rPr>
        <w:t>у:</w:t>
      </w:r>
    </w:p>
    <w:p w:rsidR="000911D6" w:rsidRPr="000911D6" w:rsidRDefault="000911D6" w:rsidP="000911D6">
      <w:pPr>
        <w:pStyle w:val="ConsNormal"/>
        <w:tabs>
          <w:tab w:val="left" w:pos="-1276"/>
          <w:tab w:val="left" w:pos="-993"/>
        </w:tabs>
        <w:ind w:firstLine="567"/>
        <w:jc w:val="both"/>
        <w:rPr>
          <w:rFonts w:ascii="Times New Roman" w:hAnsi="Times New Roman" w:cs="Times New Roman"/>
          <w:sz w:val="24"/>
          <w:szCs w:val="24"/>
        </w:rPr>
      </w:pPr>
      <w:r w:rsidRPr="000911D6">
        <w:rPr>
          <w:rFonts w:ascii="Times New Roman" w:hAnsi="Times New Roman" w:cs="Times New Roman"/>
          <w:sz w:val="24"/>
          <w:szCs w:val="24"/>
        </w:rPr>
        <w:t>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rsidR="000911D6" w:rsidRPr="000911D6" w:rsidRDefault="000911D6" w:rsidP="000911D6">
      <w:pPr>
        <w:pStyle w:val="ConsNormal"/>
        <w:tabs>
          <w:tab w:val="left" w:pos="-1276"/>
          <w:tab w:val="left" w:pos="-993"/>
        </w:tabs>
        <w:ind w:firstLine="567"/>
        <w:jc w:val="both"/>
        <w:rPr>
          <w:rFonts w:ascii="Times New Roman" w:hAnsi="Times New Roman" w:cs="Times New Roman"/>
          <w:sz w:val="24"/>
          <w:szCs w:val="24"/>
        </w:rPr>
      </w:pPr>
      <w:r w:rsidRPr="000911D6">
        <w:rPr>
          <w:rFonts w:ascii="Times New Roman" w:hAnsi="Times New Roman" w:cs="Times New Roman"/>
          <w:sz w:val="24"/>
          <w:szCs w:val="24"/>
        </w:rPr>
        <w:t>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 - эпидемиологического надзора.</w:t>
      </w:r>
    </w:p>
    <w:p w:rsidR="000911D6" w:rsidRPr="000911D6" w:rsidRDefault="000911D6" w:rsidP="000911D6">
      <w:pPr>
        <w:pStyle w:val="ConsNormal"/>
        <w:tabs>
          <w:tab w:val="left" w:pos="-1276"/>
          <w:tab w:val="left" w:pos="-993"/>
        </w:tabs>
        <w:ind w:firstLine="567"/>
        <w:jc w:val="both"/>
        <w:rPr>
          <w:rFonts w:ascii="Times New Roman" w:hAnsi="Times New Roman" w:cs="Times New Roman"/>
          <w:sz w:val="24"/>
          <w:szCs w:val="24"/>
        </w:rPr>
      </w:pPr>
      <w:r w:rsidRPr="000911D6">
        <w:rPr>
          <w:rFonts w:ascii="Times New Roman" w:hAnsi="Times New Roman" w:cs="Times New Roman"/>
          <w:sz w:val="24"/>
          <w:szCs w:val="24"/>
        </w:rPr>
        <w:t>Запрещение закачки отработанных вод в подземные горизонты, подземного складирования твердых отходов и разработки недр земли.</w:t>
      </w:r>
    </w:p>
    <w:p w:rsidR="000911D6" w:rsidRPr="000911D6" w:rsidRDefault="000911D6" w:rsidP="000911D6">
      <w:pPr>
        <w:pStyle w:val="ConsNormal"/>
        <w:tabs>
          <w:tab w:val="left" w:pos="-1276"/>
          <w:tab w:val="left" w:pos="-993"/>
        </w:tabs>
        <w:ind w:firstLine="567"/>
        <w:jc w:val="both"/>
        <w:rPr>
          <w:rFonts w:ascii="Times New Roman" w:hAnsi="Times New Roman" w:cs="Times New Roman"/>
          <w:sz w:val="24"/>
          <w:szCs w:val="24"/>
        </w:rPr>
      </w:pPr>
      <w:r w:rsidRPr="000911D6">
        <w:rPr>
          <w:rFonts w:ascii="Times New Roman" w:hAnsi="Times New Roman" w:cs="Times New Roman"/>
          <w:sz w:val="24"/>
          <w:szCs w:val="24"/>
        </w:rPr>
        <w:t>Запрещение размещения складов горюче - 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rsidR="000911D6" w:rsidRPr="000911D6" w:rsidRDefault="000911D6" w:rsidP="000911D6">
      <w:pPr>
        <w:pStyle w:val="ConsNormal"/>
        <w:tabs>
          <w:tab w:val="left" w:pos="-1276"/>
          <w:tab w:val="left" w:pos="-993"/>
        </w:tabs>
        <w:ind w:firstLine="567"/>
        <w:jc w:val="both"/>
        <w:rPr>
          <w:rFonts w:ascii="Times New Roman" w:hAnsi="Times New Roman" w:cs="Times New Roman"/>
          <w:sz w:val="24"/>
          <w:szCs w:val="24"/>
        </w:rPr>
      </w:pPr>
      <w:r w:rsidRPr="000911D6">
        <w:rPr>
          <w:rFonts w:ascii="Times New Roman" w:hAnsi="Times New Roman" w:cs="Times New Roman"/>
          <w:sz w:val="24"/>
          <w:szCs w:val="24"/>
        </w:rPr>
        <w:lastRenderedPageBreak/>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 - эпидемиологического заключения центра государственного санитарно - эпидемиологического надзора, выданного с учетом заключения органов геологического контроля.</w:t>
      </w:r>
    </w:p>
    <w:p w:rsidR="000911D6" w:rsidRDefault="000911D6" w:rsidP="000911D6">
      <w:pPr>
        <w:pStyle w:val="ConsNormal"/>
        <w:widowControl/>
        <w:tabs>
          <w:tab w:val="left" w:pos="-1276"/>
          <w:tab w:val="left" w:pos="-993"/>
        </w:tabs>
        <w:ind w:firstLine="567"/>
        <w:jc w:val="both"/>
        <w:rPr>
          <w:rFonts w:ascii="Times New Roman" w:hAnsi="Times New Roman" w:cs="Times New Roman"/>
          <w:sz w:val="24"/>
          <w:szCs w:val="24"/>
        </w:rPr>
      </w:pPr>
      <w:r w:rsidRPr="000911D6">
        <w:rPr>
          <w:rFonts w:ascii="Times New Roman" w:hAnsi="Times New Roman" w:cs="Times New Roman"/>
          <w:sz w:val="24"/>
          <w:szCs w:val="24"/>
        </w:rPr>
        <w:t>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rsidR="000911D6" w:rsidRPr="000911D6" w:rsidRDefault="000911D6" w:rsidP="000911D6">
      <w:pPr>
        <w:pStyle w:val="ConsNormal"/>
        <w:tabs>
          <w:tab w:val="left" w:pos="-1276"/>
          <w:tab w:val="left" w:pos="-993"/>
        </w:tabs>
        <w:ind w:firstLine="567"/>
        <w:jc w:val="both"/>
        <w:rPr>
          <w:rFonts w:ascii="Times New Roman" w:hAnsi="Times New Roman" w:cs="Times New Roman"/>
          <w:sz w:val="24"/>
          <w:szCs w:val="24"/>
        </w:rPr>
      </w:pPr>
      <w:r w:rsidRPr="000911D6">
        <w:rPr>
          <w:rFonts w:ascii="Times New Roman" w:hAnsi="Times New Roman" w:cs="Times New Roman"/>
          <w:sz w:val="24"/>
          <w:szCs w:val="24"/>
        </w:rPr>
        <w:t>Выявление объектов, загрязняющих источники водоснабжения, с разработкой конкретных водоохранных мероприятий, обеспеченных источниками финансирования, подрядными организациями и согласованных с центром государственного санитарно - эпидемиологического надзора.</w:t>
      </w:r>
    </w:p>
    <w:p w:rsidR="000911D6" w:rsidRPr="000911D6" w:rsidRDefault="000911D6" w:rsidP="000911D6">
      <w:pPr>
        <w:pStyle w:val="ConsNormal"/>
        <w:tabs>
          <w:tab w:val="left" w:pos="-1276"/>
          <w:tab w:val="left" w:pos="-993"/>
        </w:tabs>
        <w:ind w:firstLine="567"/>
        <w:jc w:val="both"/>
        <w:rPr>
          <w:rFonts w:ascii="Times New Roman" w:hAnsi="Times New Roman" w:cs="Times New Roman"/>
          <w:sz w:val="24"/>
          <w:szCs w:val="24"/>
        </w:rPr>
      </w:pPr>
      <w:r w:rsidRPr="000911D6">
        <w:rPr>
          <w:rFonts w:ascii="Times New Roman" w:hAnsi="Times New Roman" w:cs="Times New Roman"/>
          <w:sz w:val="24"/>
          <w:szCs w:val="24"/>
        </w:rPr>
        <w:t>Регулирование отведения территории для нового строительства жилых, промышленных и сельскохозяйственных объектов, а также согласование изменений технологий действующих предприятий, связанных с повышением степени опасности загрязнения сточными водами источника водоснабжения.</w:t>
      </w:r>
    </w:p>
    <w:p w:rsidR="000911D6" w:rsidRPr="000911D6" w:rsidRDefault="000911D6" w:rsidP="000911D6">
      <w:pPr>
        <w:pStyle w:val="ConsNormal"/>
        <w:tabs>
          <w:tab w:val="left" w:pos="-1276"/>
          <w:tab w:val="left" w:pos="-993"/>
        </w:tabs>
        <w:ind w:firstLine="567"/>
        <w:jc w:val="both"/>
        <w:rPr>
          <w:rFonts w:ascii="Times New Roman" w:hAnsi="Times New Roman" w:cs="Times New Roman"/>
          <w:sz w:val="24"/>
          <w:szCs w:val="24"/>
        </w:rPr>
      </w:pPr>
      <w:r w:rsidRPr="000911D6">
        <w:rPr>
          <w:rFonts w:ascii="Times New Roman" w:hAnsi="Times New Roman" w:cs="Times New Roman"/>
          <w:sz w:val="24"/>
          <w:szCs w:val="24"/>
        </w:rPr>
        <w:t>Недопущение 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p w:rsidR="000911D6" w:rsidRPr="000911D6" w:rsidRDefault="000911D6" w:rsidP="000911D6">
      <w:pPr>
        <w:pStyle w:val="ConsNormal"/>
        <w:tabs>
          <w:tab w:val="left" w:pos="-1276"/>
          <w:tab w:val="left" w:pos="-993"/>
        </w:tabs>
        <w:ind w:firstLine="567"/>
        <w:jc w:val="both"/>
        <w:rPr>
          <w:rFonts w:ascii="Times New Roman" w:hAnsi="Times New Roman" w:cs="Times New Roman"/>
          <w:sz w:val="24"/>
          <w:szCs w:val="24"/>
        </w:rPr>
      </w:pPr>
      <w:r w:rsidRPr="000911D6">
        <w:rPr>
          <w:rFonts w:ascii="Times New Roman" w:hAnsi="Times New Roman" w:cs="Times New Roman"/>
          <w:sz w:val="24"/>
          <w:szCs w:val="24"/>
        </w:rPr>
        <w:t>Все работы, в том числе добыча песка, гравия, донноуглубительные, в пределах акватории ЗСО допускаются по согласованию с центром государственного санитарно - эпидемиологического надзора лишь при обосновании гидрологическими расчетами отсутствия ухудшения качества воды в створе водозабора.</w:t>
      </w:r>
    </w:p>
    <w:p w:rsidR="000911D6" w:rsidRPr="000911D6" w:rsidRDefault="000911D6" w:rsidP="000911D6">
      <w:pPr>
        <w:pStyle w:val="ConsNormal"/>
        <w:tabs>
          <w:tab w:val="left" w:pos="-1276"/>
          <w:tab w:val="left" w:pos="-993"/>
        </w:tabs>
        <w:ind w:firstLine="567"/>
        <w:jc w:val="both"/>
        <w:rPr>
          <w:rFonts w:ascii="Times New Roman" w:hAnsi="Times New Roman" w:cs="Times New Roman"/>
          <w:sz w:val="24"/>
          <w:szCs w:val="24"/>
        </w:rPr>
      </w:pPr>
      <w:r w:rsidRPr="000911D6">
        <w:rPr>
          <w:rFonts w:ascii="Times New Roman" w:hAnsi="Times New Roman" w:cs="Times New Roman"/>
          <w:sz w:val="24"/>
          <w:szCs w:val="24"/>
        </w:rPr>
        <w:t>Использование химических методов борьбы с эвтрофикацией водоемов допускается при условии применения препаратов, имеющих положительное санитарно - эпидемиологическое заключение государственной санитарно - эпидемиологической службы Российской Федерации.</w:t>
      </w:r>
    </w:p>
    <w:p w:rsidR="000911D6" w:rsidRPr="00416FF7" w:rsidRDefault="000911D6" w:rsidP="00A27B4C">
      <w:pPr>
        <w:pStyle w:val="ConsNormal"/>
        <w:widowControl/>
        <w:tabs>
          <w:tab w:val="left" w:pos="-1276"/>
          <w:tab w:val="left" w:pos="-993"/>
        </w:tabs>
        <w:ind w:firstLine="567"/>
        <w:jc w:val="both"/>
        <w:rPr>
          <w:rFonts w:ascii="Times New Roman" w:hAnsi="Times New Roman" w:cs="Times New Roman"/>
          <w:sz w:val="24"/>
          <w:szCs w:val="24"/>
        </w:rPr>
      </w:pPr>
    </w:p>
    <w:p w:rsidR="00A27B4C" w:rsidRPr="00416FF7" w:rsidRDefault="00A27B4C" w:rsidP="00A27B4C">
      <w:pPr>
        <w:pStyle w:val="ConsNormal"/>
        <w:widowControl/>
        <w:numPr>
          <w:ilvl w:val="2"/>
          <w:numId w:val="9"/>
        </w:numPr>
        <w:tabs>
          <w:tab w:val="left" w:pos="-1276"/>
          <w:tab w:val="left" w:pos="709"/>
          <w:tab w:val="left" w:pos="993"/>
        </w:tabs>
        <w:ind w:left="33" w:firstLine="534"/>
        <w:jc w:val="both"/>
        <w:rPr>
          <w:rFonts w:ascii="Times New Roman" w:hAnsi="Times New Roman" w:cs="Times New Roman"/>
          <w:bCs/>
          <w:sz w:val="24"/>
          <w:szCs w:val="24"/>
        </w:rPr>
      </w:pPr>
      <w:r w:rsidRPr="00416FF7">
        <w:rPr>
          <w:rFonts w:ascii="Times New Roman" w:hAnsi="Times New Roman" w:cs="Times New Roman"/>
          <w:b/>
          <w:color w:val="000000"/>
          <w:sz w:val="24"/>
          <w:szCs w:val="24"/>
        </w:rPr>
        <w:t>Охранная зона водоводов</w:t>
      </w:r>
    </w:p>
    <w:p w:rsidR="00A27B4C" w:rsidRPr="00416FF7" w:rsidRDefault="00A27B4C" w:rsidP="00A27B4C">
      <w:pPr>
        <w:pStyle w:val="ConsNormal"/>
        <w:widowControl/>
        <w:tabs>
          <w:tab w:val="left" w:pos="-1276"/>
          <w:tab w:val="left" w:pos="709"/>
          <w:tab w:val="left" w:pos="993"/>
        </w:tabs>
        <w:ind w:left="567" w:firstLine="0"/>
        <w:jc w:val="both"/>
        <w:rPr>
          <w:rFonts w:ascii="Times New Roman" w:hAnsi="Times New Roman" w:cs="Times New Roman"/>
          <w:bCs/>
          <w:sz w:val="24"/>
          <w:szCs w:val="24"/>
        </w:rPr>
      </w:pPr>
    </w:p>
    <w:p w:rsidR="00A27B4C" w:rsidRPr="00416FF7" w:rsidRDefault="00A27B4C" w:rsidP="00525524">
      <w:pPr>
        <w:spacing w:line="240" w:lineRule="auto"/>
        <w:ind w:firstLine="567"/>
        <w:jc w:val="both"/>
        <w:rPr>
          <w:rFonts w:ascii="Times New Roman" w:hAnsi="Times New Roman" w:cs="Times New Roman"/>
          <w:bCs/>
          <w:sz w:val="24"/>
          <w:szCs w:val="24"/>
        </w:rPr>
      </w:pPr>
      <w:r w:rsidRPr="00416FF7">
        <w:rPr>
          <w:rFonts w:ascii="Times New Roman" w:hAnsi="Times New Roman" w:cs="Times New Roman"/>
          <w:bCs/>
          <w:sz w:val="24"/>
          <w:szCs w:val="24"/>
        </w:rPr>
        <w:t xml:space="preserve">В </w:t>
      </w:r>
      <w:r w:rsidRPr="00525524">
        <w:rPr>
          <w:rFonts w:ascii="Times New Roman" w:hAnsi="Times New Roman" w:cs="Times New Roman"/>
          <w:bCs/>
          <w:sz w:val="24"/>
          <w:szCs w:val="24"/>
        </w:rPr>
        <w:t>соответствии с СанПиН 2.1.4.1110-02. 2.1.4.</w:t>
      </w:r>
      <w:r w:rsidR="00525524" w:rsidRPr="00525524">
        <w:rPr>
          <w:rFonts w:ascii="Times New Roman" w:hAnsi="Times New Roman" w:cs="Times New Roman"/>
          <w:sz w:val="24"/>
          <w:szCs w:val="24"/>
        </w:rPr>
        <w:t xml:space="preserve"> «Зоны санитарной охраны источников водоснабжения и водопроводов питьевого назначения»</w:t>
      </w:r>
      <w:r w:rsidRPr="00525524">
        <w:rPr>
          <w:rFonts w:ascii="Times New Roman" w:hAnsi="Times New Roman" w:cs="Times New Roman"/>
          <w:bCs/>
          <w:sz w:val="24"/>
          <w:szCs w:val="24"/>
        </w:rPr>
        <w:t xml:space="preserve"> </w:t>
      </w:r>
      <w:r w:rsidR="000911D6" w:rsidRPr="00525524">
        <w:rPr>
          <w:rFonts w:ascii="Times New Roman" w:hAnsi="Times New Roman" w:cs="Times New Roman"/>
          <w:bCs/>
          <w:sz w:val="24"/>
          <w:szCs w:val="24"/>
        </w:rPr>
        <w:t xml:space="preserve">в </w:t>
      </w:r>
      <w:r w:rsidRPr="00525524">
        <w:rPr>
          <w:rFonts w:ascii="Times New Roman" w:hAnsi="Times New Roman" w:cs="Times New Roman"/>
          <w:bCs/>
          <w:sz w:val="24"/>
          <w:szCs w:val="24"/>
        </w:rPr>
        <w:t>пределах санитарно - защитной полосы водоводов должны отсутствовать источники загрязнения почвы</w:t>
      </w:r>
      <w:r w:rsidRPr="00416FF7">
        <w:rPr>
          <w:rFonts w:ascii="Times New Roman" w:hAnsi="Times New Roman" w:cs="Times New Roman"/>
          <w:bCs/>
          <w:sz w:val="24"/>
          <w:szCs w:val="24"/>
        </w:rPr>
        <w:t xml:space="preserve"> и грунтовых вод.</w:t>
      </w:r>
    </w:p>
    <w:p w:rsidR="00A27B4C" w:rsidRPr="00416FF7" w:rsidRDefault="00A27B4C" w:rsidP="00A27B4C">
      <w:pPr>
        <w:pStyle w:val="ConsNormal"/>
        <w:widowControl/>
        <w:tabs>
          <w:tab w:val="left" w:pos="-1276"/>
          <w:tab w:val="left" w:pos="709"/>
          <w:tab w:val="left" w:pos="993"/>
        </w:tabs>
        <w:ind w:left="567" w:firstLine="0"/>
        <w:jc w:val="both"/>
        <w:rPr>
          <w:rFonts w:ascii="Times New Roman" w:hAnsi="Times New Roman" w:cs="Times New Roman"/>
          <w:bCs/>
          <w:sz w:val="24"/>
          <w:szCs w:val="24"/>
        </w:rPr>
      </w:pPr>
    </w:p>
    <w:p w:rsidR="00A27B4C" w:rsidRPr="00416FF7" w:rsidRDefault="00A27B4C" w:rsidP="00A27B4C">
      <w:pPr>
        <w:pStyle w:val="ConsNormal"/>
        <w:widowControl/>
        <w:numPr>
          <w:ilvl w:val="2"/>
          <w:numId w:val="9"/>
        </w:numPr>
        <w:tabs>
          <w:tab w:val="left" w:pos="-1276"/>
          <w:tab w:val="left" w:pos="709"/>
          <w:tab w:val="left" w:pos="993"/>
        </w:tabs>
        <w:ind w:left="33" w:firstLine="534"/>
        <w:jc w:val="both"/>
        <w:rPr>
          <w:rFonts w:ascii="Times New Roman" w:hAnsi="Times New Roman" w:cs="Times New Roman"/>
          <w:sz w:val="24"/>
          <w:szCs w:val="24"/>
        </w:rPr>
      </w:pPr>
      <w:r w:rsidRPr="00416FF7">
        <w:rPr>
          <w:rFonts w:ascii="Times New Roman" w:hAnsi="Times New Roman" w:cs="Times New Roman"/>
          <w:b/>
          <w:color w:val="000000"/>
          <w:sz w:val="24"/>
          <w:szCs w:val="24"/>
        </w:rPr>
        <w:t>Граница территорий</w:t>
      </w:r>
      <w:r w:rsidRPr="00416FF7">
        <w:rPr>
          <w:rFonts w:ascii="Times New Roman" w:hAnsi="Times New Roman" w:cs="Times New Roman"/>
          <w:b/>
          <w:sz w:val="24"/>
          <w:szCs w:val="24"/>
        </w:rPr>
        <w:t xml:space="preserve"> объектов культурного наследия</w:t>
      </w:r>
    </w:p>
    <w:p w:rsidR="00A27B4C" w:rsidRPr="00416FF7" w:rsidRDefault="00A27B4C" w:rsidP="00A27B4C">
      <w:pPr>
        <w:pStyle w:val="ConsNormal"/>
        <w:widowControl/>
        <w:tabs>
          <w:tab w:val="left" w:pos="-1276"/>
          <w:tab w:val="left" w:pos="709"/>
          <w:tab w:val="left" w:pos="993"/>
        </w:tabs>
        <w:ind w:left="567" w:firstLine="0"/>
        <w:jc w:val="both"/>
        <w:rPr>
          <w:rFonts w:ascii="Times New Roman" w:hAnsi="Times New Roman" w:cs="Times New Roman"/>
          <w:sz w:val="24"/>
          <w:szCs w:val="24"/>
        </w:rPr>
      </w:pPr>
    </w:p>
    <w:p w:rsidR="00A27B4C" w:rsidRPr="00416FF7" w:rsidRDefault="00A27B4C" w:rsidP="00A27B4C">
      <w:pPr>
        <w:pStyle w:val="ConsPlusNormal"/>
        <w:ind w:firstLine="567"/>
        <w:jc w:val="both"/>
        <w:rPr>
          <w:sz w:val="24"/>
          <w:szCs w:val="24"/>
        </w:rPr>
      </w:pPr>
      <w:r w:rsidRPr="00416FF7">
        <w:rPr>
          <w:sz w:val="24"/>
          <w:szCs w:val="24"/>
        </w:rPr>
        <w:t>В соответствии со ст.34-38 Федерального закона от 25 июня 2002 г. № 73-ФЗ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Необходимый состав зон охраны объекта культурного наследия определяется проектом зон охраны объекта культурного наследия.</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lastRenderedPageBreak/>
        <w:t>Состав объединенной зоны охраны объектов культурного наследия определяется проектом объединенной зоны охраны объектов культурного наследия.</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Требование об установлении зон охраны объекта культурного наследия к выявленному объекту культурного наследия не предъявляется.</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Охранная зона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Зона регулирования застройки и хозяйственной деятельности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Зона охраняемого природного ландшафта - территория, в пределах которой устанавливается режим использования земель,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Границы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Границы зон охраны объектов культурного наследия, в том числе границы объединенной зоны охраны объектов культурного наследия (за исключением границ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w:t>
      </w:r>
    </w:p>
    <w:p w:rsidR="00A27B4C" w:rsidRPr="00416FF7" w:rsidRDefault="00A27B4C" w:rsidP="00A27B4C">
      <w:pPr>
        <w:pStyle w:val="ConsNormal"/>
        <w:widowControl/>
        <w:numPr>
          <w:ilvl w:val="2"/>
          <w:numId w:val="9"/>
        </w:numPr>
        <w:tabs>
          <w:tab w:val="left" w:pos="-1276"/>
          <w:tab w:val="left" w:pos="709"/>
          <w:tab w:val="left" w:pos="993"/>
        </w:tabs>
        <w:ind w:left="33" w:firstLine="534"/>
        <w:jc w:val="both"/>
        <w:rPr>
          <w:rFonts w:ascii="Times New Roman" w:hAnsi="Times New Roman" w:cs="Times New Roman"/>
          <w:b/>
          <w:sz w:val="24"/>
          <w:szCs w:val="24"/>
        </w:rPr>
      </w:pPr>
      <w:r w:rsidRPr="00416FF7">
        <w:rPr>
          <w:rFonts w:ascii="Times New Roman" w:hAnsi="Times New Roman" w:cs="Times New Roman"/>
          <w:b/>
          <w:sz w:val="24"/>
          <w:szCs w:val="24"/>
        </w:rPr>
        <w:t>Граница зон охраны объектов культурного наследия</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 xml:space="preserve">Согласно Акта государственной историко-культурной экспертизы проекта зон охраны объекта культурного наследия (памятника истории и культуры) регионального значения «Парк усадьбы «Онег» регулярно пейзажной планировки (15 га), </w:t>
      </w:r>
      <w:r w:rsidRPr="00416FF7">
        <w:rPr>
          <w:rFonts w:ascii="Times New Roman" w:hAnsi="Times New Roman" w:cs="Times New Roman"/>
          <w:sz w:val="24"/>
          <w:szCs w:val="24"/>
          <w:lang w:val="en-US"/>
        </w:rPr>
        <w:t>XIX</w:t>
      </w:r>
      <w:r w:rsidRPr="00416FF7">
        <w:rPr>
          <w:rFonts w:ascii="Times New Roman" w:hAnsi="Times New Roman" w:cs="Times New Roman"/>
          <w:sz w:val="24"/>
          <w:szCs w:val="24"/>
        </w:rPr>
        <w:t>в.» по адресу: 7-ми км от д. Захарьино, Новгородская область от 20.04.2016г. устанавливаются охранные зоны культурного объекта:</w:t>
      </w:r>
    </w:p>
    <w:p w:rsidR="00A27B4C" w:rsidRPr="00416FF7" w:rsidRDefault="00A27B4C" w:rsidP="00A27B4C">
      <w:pPr>
        <w:spacing w:line="240" w:lineRule="auto"/>
        <w:ind w:firstLine="851"/>
        <w:jc w:val="both"/>
        <w:rPr>
          <w:rFonts w:ascii="Times New Roman" w:hAnsi="Times New Roman" w:cs="Times New Roman"/>
          <w:sz w:val="24"/>
          <w:szCs w:val="24"/>
        </w:rPr>
      </w:pPr>
      <w:r w:rsidRPr="00416FF7">
        <w:rPr>
          <w:rFonts w:ascii="Times New Roman" w:hAnsi="Times New Roman" w:cs="Times New Roman"/>
          <w:sz w:val="24"/>
          <w:szCs w:val="24"/>
        </w:rPr>
        <w:lastRenderedPageBreak/>
        <w:t>- ЗРЗ-1 – зона регулирования застройки и хозяйственной деятельности первого режима использования;</w:t>
      </w:r>
    </w:p>
    <w:p w:rsidR="00A27B4C" w:rsidRPr="00416FF7" w:rsidRDefault="00A27B4C" w:rsidP="00A27B4C">
      <w:pPr>
        <w:spacing w:line="240" w:lineRule="auto"/>
        <w:ind w:firstLine="851"/>
        <w:jc w:val="both"/>
        <w:rPr>
          <w:rFonts w:ascii="Times New Roman" w:hAnsi="Times New Roman" w:cs="Times New Roman"/>
          <w:sz w:val="24"/>
          <w:szCs w:val="24"/>
        </w:rPr>
      </w:pPr>
      <w:r w:rsidRPr="00416FF7">
        <w:rPr>
          <w:rFonts w:ascii="Times New Roman" w:hAnsi="Times New Roman" w:cs="Times New Roman"/>
          <w:sz w:val="24"/>
          <w:szCs w:val="24"/>
        </w:rPr>
        <w:t xml:space="preserve">- ЗРЗ-2 – зона регулирования застройки и хозяйственной деятельности второго режима использования; </w:t>
      </w:r>
    </w:p>
    <w:p w:rsidR="00A27B4C" w:rsidRPr="00416FF7" w:rsidRDefault="00A27B4C" w:rsidP="00A27B4C">
      <w:pPr>
        <w:spacing w:line="240" w:lineRule="auto"/>
        <w:ind w:firstLine="851"/>
        <w:jc w:val="both"/>
        <w:rPr>
          <w:rFonts w:ascii="Times New Roman" w:hAnsi="Times New Roman" w:cs="Times New Roman"/>
          <w:sz w:val="24"/>
          <w:szCs w:val="24"/>
        </w:rPr>
      </w:pPr>
      <w:r w:rsidRPr="00416FF7">
        <w:rPr>
          <w:rFonts w:ascii="Times New Roman" w:hAnsi="Times New Roman" w:cs="Times New Roman"/>
          <w:sz w:val="24"/>
          <w:szCs w:val="24"/>
        </w:rPr>
        <w:t>- ЗРЗ-3 – зона регулирования застройки и хозяйственной деятельности третьего режима использования;</w:t>
      </w:r>
    </w:p>
    <w:p w:rsidR="00A27B4C" w:rsidRPr="00416FF7" w:rsidRDefault="00A27B4C" w:rsidP="00A27B4C">
      <w:pPr>
        <w:spacing w:line="240" w:lineRule="auto"/>
        <w:ind w:firstLine="851"/>
        <w:jc w:val="both"/>
        <w:rPr>
          <w:rFonts w:ascii="Times New Roman" w:hAnsi="Times New Roman" w:cs="Times New Roman"/>
          <w:sz w:val="24"/>
          <w:szCs w:val="24"/>
        </w:rPr>
      </w:pPr>
      <w:r w:rsidRPr="00416FF7">
        <w:rPr>
          <w:rFonts w:ascii="Times New Roman" w:hAnsi="Times New Roman" w:cs="Times New Roman"/>
          <w:sz w:val="24"/>
          <w:szCs w:val="24"/>
        </w:rPr>
        <w:t>- ЗОЛ – зона охраняемого природного ландшафта.</w:t>
      </w:r>
    </w:p>
    <w:p w:rsidR="00A27B4C" w:rsidRPr="00416FF7" w:rsidRDefault="00A27B4C" w:rsidP="00A27B4C">
      <w:pPr>
        <w:spacing w:line="240" w:lineRule="auto"/>
        <w:ind w:firstLine="567"/>
        <w:jc w:val="center"/>
        <w:rPr>
          <w:rFonts w:ascii="Times New Roman" w:hAnsi="Times New Roman" w:cs="Times New Roman"/>
          <w:b/>
          <w:sz w:val="24"/>
          <w:szCs w:val="24"/>
        </w:rPr>
      </w:pPr>
      <w:r w:rsidRPr="00416FF7">
        <w:rPr>
          <w:rFonts w:ascii="Times New Roman" w:hAnsi="Times New Roman" w:cs="Times New Roman"/>
          <w:b/>
          <w:sz w:val="24"/>
          <w:szCs w:val="24"/>
        </w:rPr>
        <w:t xml:space="preserve">Описание режимов использования земельных участков и требований к градостроительным регламентам в границах зон охраны объекта культурного наследия значения «Парк усадьбы «Онег» регулярно-пейзажной планировки (15 га), </w:t>
      </w:r>
      <w:r w:rsidRPr="00416FF7">
        <w:rPr>
          <w:rFonts w:ascii="Times New Roman" w:hAnsi="Times New Roman" w:cs="Times New Roman"/>
          <w:b/>
          <w:sz w:val="24"/>
          <w:szCs w:val="24"/>
          <w:lang w:val="en-US"/>
        </w:rPr>
        <w:t>XIX</w:t>
      </w:r>
      <w:r w:rsidRPr="00416FF7">
        <w:rPr>
          <w:rFonts w:ascii="Times New Roman" w:hAnsi="Times New Roman" w:cs="Times New Roman"/>
          <w:b/>
          <w:sz w:val="24"/>
          <w:szCs w:val="24"/>
        </w:rPr>
        <w:t>в.», по адресу: 7-ми км от д. Захарьино, Новгородская область</w:t>
      </w:r>
    </w:p>
    <w:p w:rsidR="00A27B4C" w:rsidRPr="00416FF7" w:rsidRDefault="00A27B4C" w:rsidP="00A27B4C">
      <w:pPr>
        <w:spacing w:line="240" w:lineRule="auto"/>
        <w:ind w:firstLine="567"/>
        <w:jc w:val="both"/>
        <w:rPr>
          <w:rFonts w:ascii="Times New Roman" w:hAnsi="Times New Roman" w:cs="Times New Roman"/>
          <w:sz w:val="24"/>
          <w:szCs w:val="24"/>
          <w:u w:val="single"/>
        </w:rPr>
      </w:pPr>
      <w:r w:rsidRPr="00416FF7">
        <w:rPr>
          <w:rFonts w:ascii="Times New Roman" w:hAnsi="Times New Roman" w:cs="Times New Roman"/>
          <w:sz w:val="24"/>
          <w:szCs w:val="24"/>
          <w:u w:val="single"/>
        </w:rPr>
        <w:t xml:space="preserve">Режимы использования земель и требований к градостроительным регламентам в границах зоны регулирования застройки и хозяйственной деятельности, первого режима использования – </w:t>
      </w:r>
      <w:r w:rsidRPr="00416FF7">
        <w:rPr>
          <w:rFonts w:ascii="Times New Roman" w:hAnsi="Times New Roman" w:cs="Times New Roman"/>
          <w:b/>
          <w:sz w:val="24"/>
          <w:szCs w:val="24"/>
          <w:u w:val="single"/>
        </w:rPr>
        <w:t>ЗРЗ-1</w:t>
      </w:r>
      <w:r w:rsidRPr="00416FF7">
        <w:rPr>
          <w:rFonts w:ascii="Times New Roman" w:hAnsi="Times New Roman" w:cs="Times New Roman"/>
          <w:sz w:val="24"/>
          <w:szCs w:val="24"/>
          <w:u w:val="single"/>
        </w:rPr>
        <w:t>.</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Зона регулирования застройки и хозяйственной деятельности устанавливается для обеспечения сохранности и благоприятного зрительного восприятия ОКН, при создании «прогулочной зоны», обеспечивающей функционирование музыкально-культурного центра «Онег», с возможностью размещения малых архитектурных форм и плоскостных сооружений культурно-просветительского и зрелищного назначения.</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 xml:space="preserve">В границах зоны регулирования застройки и хозяйственной деятельности </w:t>
      </w:r>
      <w:r w:rsidRPr="00416FF7">
        <w:rPr>
          <w:rFonts w:ascii="Times New Roman" w:hAnsi="Times New Roman" w:cs="Times New Roman"/>
          <w:b/>
          <w:sz w:val="24"/>
          <w:szCs w:val="24"/>
        </w:rPr>
        <w:t>ЗРЗ-1 разрешается</w:t>
      </w:r>
      <w:r w:rsidRPr="00416FF7">
        <w:rPr>
          <w:rFonts w:ascii="Times New Roman" w:hAnsi="Times New Roman" w:cs="Times New Roman"/>
          <w:sz w:val="24"/>
          <w:szCs w:val="24"/>
        </w:rPr>
        <w:t>:</w:t>
      </w:r>
    </w:p>
    <w:p w:rsidR="00A27B4C" w:rsidRPr="00416FF7" w:rsidRDefault="00A27B4C" w:rsidP="00A27B4C">
      <w:pPr>
        <w:widowControl w:val="0"/>
        <w:numPr>
          <w:ilvl w:val="0"/>
          <w:numId w:val="11"/>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расчистка от малоценных пород деревьев и кустарников, с целью восстановления характера ландшафта и раскрытия визуально-композиционных связей;</w:t>
      </w:r>
    </w:p>
    <w:p w:rsidR="00A27B4C" w:rsidRPr="00416FF7" w:rsidRDefault="00A27B4C" w:rsidP="00A27B4C">
      <w:pPr>
        <w:widowControl w:val="0"/>
        <w:numPr>
          <w:ilvl w:val="0"/>
          <w:numId w:val="11"/>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устройство площадок для проведения культурных мероприятий и отдыха, в соответствии с требованиями к предельно допустимым параметрам;</w:t>
      </w:r>
    </w:p>
    <w:p w:rsidR="00A27B4C" w:rsidRPr="00416FF7" w:rsidRDefault="00A27B4C" w:rsidP="00A27B4C">
      <w:pPr>
        <w:widowControl w:val="0"/>
        <w:numPr>
          <w:ilvl w:val="0"/>
          <w:numId w:val="11"/>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благоустройство и озеленение территорий общего пользования, в том числе проездов, с устройством и (или) ремонтом дорожных покрытий, тротуаров, уличного освещения, при обеспечении отсутствия их негативного воздействия в окружающей среде и на исторически сложившийся характер самой среды;</w:t>
      </w:r>
    </w:p>
    <w:p w:rsidR="00A27B4C" w:rsidRPr="00416FF7" w:rsidRDefault="00A27B4C" w:rsidP="00A27B4C">
      <w:pPr>
        <w:widowControl w:val="0"/>
        <w:numPr>
          <w:ilvl w:val="0"/>
          <w:numId w:val="11"/>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прокладка и ремонт инженерных коммуникаций, размещение сооружений и объектов инженерной инфраструктуры, при обеспечении отсутствия их негативного воздействия на сохранность объекта культурного наследия, условия его зрительного восприятия в окружающей среде и на исторически сложившийся характер самой среды – закрытым способом.</w:t>
      </w:r>
    </w:p>
    <w:p w:rsidR="00A27B4C" w:rsidRPr="00416FF7" w:rsidRDefault="00A27B4C" w:rsidP="00A27B4C">
      <w:pPr>
        <w:spacing w:line="240" w:lineRule="auto"/>
        <w:ind w:firstLine="567"/>
        <w:jc w:val="both"/>
        <w:rPr>
          <w:rFonts w:ascii="Times New Roman" w:hAnsi="Times New Roman" w:cs="Times New Roman"/>
          <w:b/>
          <w:sz w:val="24"/>
          <w:szCs w:val="24"/>
        </w:rPr>
      </w:pPr>
      <w:r w:rsidRPr="00416FF7">
        <w:rPr>
          <w:rFonts w:ascii="Times New Roman" w:hAnsi="Times New Roman" w:cs="Times New Roman"/>
          <w:b/>
          <w:sz w:val="24"/>
          <w:szCs w:val="24"/>
        </w:rPr>
        <w:t>ЗРЗ-1 запрещается:</w:t>
      </w:r>
    </w:p>
    <w:p w:rsidR="00A27B4C" w:rsidRPr="00416FF7" w:rsidRDefault="00A27B4C" w:rsidP="00A27B4C">
      <w:pPr>
        <w:widowControl w:val="0"/>
        <w:numPr>
          <w:ilvl w:val="0"/>
          <w:numId w:val="12"/>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отвод территории под застройку;</w:t>
      </w:r>
    </w:p>
    <w:p w:rsidR="00A27B4C" w:rsidRPr="00416FF7" w:rsidRDefault="00A27B4C" w:rsidP="00A27B4C">
      <w:pPr>
        <w:widowControl w:val="0"/>
        <w:numPr>
          <w:ilvl w:val="0"/>
          <w:numId w:val="12"/>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ведение приусадебного, дачного, садово-огородного хозяйства;</w:t>
      </w:r>
    </w:p>
    <w:p w:rsidR="00A27B4C" w:rsidRPr="00416FF7" w:rsidRDefault="00A27B4C" w:rsidP="00A27B4C">
      <w:pPr>
        <w:widowControl w:val="0"/>
        <w:numPr>
          <w:ilvl w:val="0"/>
          <w:numId w:val="12"/>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строительство зданий и сооружений, превышающий предельно допустимые параметры;</w:t>
      </w:r>
    </w:p>
    <w:p w:rsidR="00A27B4C" w:rsidRPr="00416FF7" w:rsidRDefault="00A27B4C" w:rsidP="00A27B4C">
      <w:pPr>
        <w:widowControl w:val="0"/>
        <w:numPr>
          <w:ilvl w:val="0"/>
          <w:numId w:val="12"/>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производственного, транспортно-складского назначения (в том числе стоянок для грузового транспорта), пожароопасных, нарушающих гидрологические и экологические условия, необходимые для обеспечения сохранности объекта культурного наследия;</w:t>
      </w:r>
    </w:p>
    <w:p w:rsidR="00A27B4C" w:rsidRPr="00416FF7" w:rsidRDefault="00A27B4C" w:rsidP="00A27B4C">
      <w:pPr>
        <w:widowControl w:val="0"/>
        <w:numPr>
          <w:ilvl w:val="0"/>
          <w:numId w:val="12"/>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установка вышек сотовой, радиорелейной и спутниковой связи;</w:t>
      </w:r>
    </w:p>
    <w:p w:rsidR="00A27B4C" w:rsidRPr="00416FF7" w:rsidRDefault="00A27B4C" w:rsidP="00A27B4C">
      <w:pPr>
        <w:widowControl w:val="0"/>
        <w:numPr>
          <w:ilvl w:val="0"/>
          <w:numId w:val="12"/>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устройство шпилей, башен, флагштоков;</w:t>
      </w:r>
    </w:p>
    <w:p w:rsidR="00A27B4C" w:rsidRPr="00416FF7" w:rsidRDefault="00A27B4C" w:rsidP="00A27B4C">
      <w:pPr>
        <w:widowControl w:val="0"/>
        <w:numPr>
          <w:ilvl w:val="0"/>
          <w:numId w:val="12"/>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воздушных линий электроснабжения, вывесок, перетяжек, рекламных щитов и информационных стендов, нарушающих исторически сложившийся </w:t>
      </w:r>
      <w:r w:rsidRPr="00416FF7">
        <w:rPr>
          <w:rFonts w:ascii="Times New Roman" w:hAnsi="Times New Roman" w:cs="Times New Roman"/>
          <w:sz w:val="24"/>
          <w:szCs w:val="24"/>
        </w:rPr>
        <w:lastRenderedPageBreak/>
        <w:t>характер среды и ухудшающих условия зрительного восприятия объектов культурного наследия;</w:t>
      </w:r>
    </w:p>
    <w:p w:rsidR="00A27B4C" w:rsidRPr="00416FF7" w:rsidRDefault="00A27B4C" w:rsidP="00A27B4C">
      <w:pPr>
        <w:widowControl w:val="0"/>
        <w:numPr>
          <w:ilvl w:val="0"/>
          <w:numId w:val="12"/>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установка ограждений в виде глухих кирпичных или бетонных стен, а также выполненных из поликарбоната, профнастила, панелей или блоков;</w:t>
      </w:r>
    </w:p>
    <w:p w:rsidR="00A27B4C" w:rsidRPr="00416FF7" w:rsidRDefault="00A27B4C" w:rsidP="00A27B4C">
      <w:pPr>
        <w:widowControl w:val="0"/>
        <w:numPr>
          <w:ilvl w:val="0"/>
          <w:numId w:val="12"/>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разведка и добыча полезных ископаемых, в том числе устройство карьеров;</w:t>
      </w:r>
    </w:p>
    <w:p w:rsidR="00A27B4C" w:rsidRPr="00416FF7" w:rsidRDefault="00A27B4C" w:rsidP="00A27B4C">
      <w:pPr>
        <w:widowControl w:val="0"/>
        <w:numPr>
          <w:ilvl w:val="0"/>
          <w:numId w:val="12"/>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размещение и захоронение отходов производства и потребления;</w:t>
      </w:r>
    </w:p>
    <w:p w:rsidR="00A27B4C" w:rsidRPr="00416FF7" w:rsidRDefault="00A27B4C" w:rsidP="00A27B4C">
      <w:pPr>
        <w:widowControl w:val="0"/>
        <w:numPr>
          <w:ilvl w:val="0"/>
          <w:numId w:val="12"/>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устройство свалок, а также необорудованных мест для сбора мусора вне специально отведенных для этой цели площадок.</w:t>
      </w:r>
    </w:p>
    <w:p w:rsidR="00A27B4C" w:rsidRPr="00416FF7" w:rsidRDefault="00A27B4C" w:rsidP="00A27B4C">
      <w:pPr>
        <w:spacing w:line="240" w:lineRule="auto"/>
        <w:ind w:firstLine="567"/>
        <w:jc w:val="both"/>
        <w:rPr>
          <w:rFonts w:ascii="Times New Roman" w:hAnsi="Times New Roman" w:cs="Times New Roman"/>
          <w:sz w:val="24"/>
          <w:szCs w:val="24"/>
        </w:rPr>
      </w:pPr>
    </w:p>
    <w:p w:rsidR="00A27B4C" w:rsidRPr="00416FF7" w:rsidRDefault="00A27B4C" w:rsidP="00A27B4C">
      <w:pPr>
        <w:spacing w:line="240" w:lineRule="auto"/>
        <w:ind w:firstLine="567"/>
        <w:jc w:val="both"/>
        <w:rPr>
          <w:rFonts w:ascii="Times New Roman" w:hAnsi="Times New Roman" w:cs="Times New Roman"/>
          <w:sz w:val="24"/>
          <w:szCs w:val="24"/>
          <w:u w:val="single"/>
        </w:rPr>
      </w:pPr>
      <w:r w:rsidRPr="00416FF7">
        <w:rPr>
          <w:rFonts w:ascii="Times New Roman" w:hAnsi="Times New Roman" w:cs="Times New Roman"/>
          <w:sz w:val="24"/>
          <w:szCs w:val="24"/>
          <w:u w:val="single"/>
        </w:rPr>
        <w:t xml:space="preserve">Режимы использования земель и требований к градостроительным регламентам в границах зоны регулирования застройки и хозяйственной деятельности, второго режима использования – </w:t>
      </w:r>
      <w:r w:rsidRPr="00416FF7">
        <w:rPr>
          <w:rFonts w:ascii="Times New Roman" w:hAnsi="Times New Roman" w:cs="Times New Roman"/>
          <w:b/>
          <w:sz w:val="24"/>
          <w:szCs w:val="24"/>
          <w:u w:val="single"/>
        </w:rPr>
        <w:t>ЗРЗ-2</w:t>
      </w:r>
      <w:r w:rsidRPr="00416FF7">
        <w:rPr>
          <w:rFonts w:ascii="Times New Roman" w:hAnsi="Times New Roman" w:cs="Times New Roman"/>
          <w:sz w:val="24"/>
          <w:szCs w:val="24"/>
          <w:u w:val="single"/>
        </w:rPr>
        <w:t>.</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Зона регулирования застройки и хозяйственной деятельности устанавливаются для обеспечения сохранности и благоприятного зрительного восприятия ОКН, при создании туристического центра деловой и культурной активности, с размещением концертного зала и широким спектром обслуживающих функций, обеспечивающих функционирование музыкально-культурного центра «Онег».</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 xml:space="preserve">На всей территории в границах зоны регулирования застройки и хозяйственной деятельности </w:t>
      </w:r>
      <w:r w:rsidRPr="00416FF7">
        <w:rPr>
          <w:rFonts w:ascii="Times New Roman" w:hAnsi="Times New Roman" w:cs="Times New Roman"/>
          <w:b/>
          <w:sz w:val="24"/>
          <w:szCs w:val="24"/>
        </w:rPr>
        <w:t>ЗРЗ-2 разрешается</w:t>
      </w:r>
      <w:r w:rsidRPr="00416FF7">
        <w:rPr>
          <w:rFonts w:ascii="Times New Roman" w:hAnsi="Times New Roman" w:cs="Times New Roman"/>
          <w:sz w:val="24"/>
          <w:szCs w:val="24"/>
        </w:rPr>
        <w:t>:</w:t>
      </w:r>
    </w:p>
    <w:p w:rsidR="00A27B4C" w:rsidRPr="00416FF7" w:rsidRDefault="00A27B4C" w:rsidP="00A27B4C">
      <w:pPr>
        <w:widowControl w:val="0"/>
        <w:numPr>
          <w:ilvl w:val="0"/>
          <w:numId w:val="13"/>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благоустройство и озеленение территорий общего пользования, в том числе проездов, с устройством и (или) ремонтом дорожных покрытий, тротуаров, уличного освещения, объединенной открытой автостоянки;</w:t>
      </w:r>
    </w:p>
    <w:p w:rsidR="00A27B4C" w:rsidRPr="00416FF7" w:rsidRDefault="00A27B4C" w:rsidP="00A27B4C">
      <w:pPr>
        <w:widowControl w:val="0"/>
        <w:numPr>
          <w:ilvl w:val="0"/>
          <w:numId w:val="13"/>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прокладка и ремонт инженерных коммуникаций, размещение сооружений и объектов инженерной инфраструктуры, при обеспечении отсутствия их негативного воздействия на сохранность объекта культурного наследия, условия его зрительного восприятия в окружающей среде и на исторически сложившийся характер самой среды – закрытым способом;</w:t>
      </w:r>
    </w:p>
    <w:p w:rsidR="00A27B4C" w:rsidRPr="00416FF7" w:rsidRDefault="00A27B4C" w:rsidP="00A27B4C">
      <w:pPr>
        <w:widowControl w:val="0"/>
        <w:numPr>
          <w:ilvl w:val="0"/>
          <w:numId w:val="13"/>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капитальный ремонт и (или) реконструкция существующих зданий и сооружений, которые могут производиться только путем их приведения в соответствии с регламентом;</w:t>
      </w:r>
    </w:p>
    <w:p w:rsidR="00A27B4C" w:rsidRPr="00416FF7" w:rsidRDefault="00A27B4C" w:rsidP="00A27B4C">
      <w:pPr>
        <w:widowControl w:val="0"/>
        <w:numPr>
          <w:ilvl w:val="0"/>
          <w:numId w:val="13"/>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новое строительство, в соответствии с требованиями к градостроительным регламентам;</w:t>
      </w:r>
    </w:p>
    <w:p w:rsidR="00A27B4C" w:rsidRPr="00416FF7" w:rsidRDefault="00A27B4C" w:rsidP="00A27B4C">
      <w:pPr>
        <w:widowControl w:val="0"/>
        <w:numPr>
          <w:ilvl w:val="0"/>
          <w:numId w:val="13"/>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устройство площадок для проведения культурных мероприятий и отдыха;</w:t>
      </w:r>
    </w:p>
    <w:p w:rsidR="00A27B4C" w:rsidRPr="00416FF7" w:rsidRDefault="00A27B4C" w:rsidP="00A27B4C">
      <w:pPr>
        <w:widowControl w:val="0"/>
        <w:numPr>
          <w:ilvl w:val="0"/>
          <w:numId w:val="13"/>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благоустройство территории и озеленение, в том числе в виде «зеленых изгородей» и экранирующих насаждений.</w:t>
      </w:r>
    </w:p>
    <w:p w:rsidR="00A27B4C" w:rsidRPr="00416FF7" w:rsidRDefault="00A27B4C" w:rsidP="00A27B4C">
      <w:pPr>
        <w:spacing w:line="240" w:lineRule="auto"/>
        <w:ind w:firstLine="567"/>
        <w:jc w:val="both"/>
        <w:rPr>
          <w:rFonts w:ascii="Times New Roman" w:hAnsi="Times New Roman" w:cs="Times New Roman"/>
          <w:b/>
          <w:sz w:val="24"/>
          <w:szCs w:val="24"/>
        </w:rPr>
      </w:pPr>
      <w:r w:rsidRPr="00416FF7">
        <w:rPr>
          <w:rFonts w:ascii="Times New Roman" w:hAnsi="Times New Roman" w:cs="Times New Roman"/>
          <w:b/>
          <w:sz w:val="24"/>
          <w:szCs w:val="24"/>
        </w:rPr>
        <w:t>Запрещается:</w:t>
      </w:r>
    </w:p>
    <w:p w:rsidR="00A27B4C" w:rsidRPr="00416FF7" w:rsidRDefault="00A27B4C" w:rsidP="00A27B4C">
      <w:pPr>
        <w:widowControl w:val="0"/>
        <w:numPr>
          <w:ilvl w:val="0"/>
          <w:numId w:val="14"/>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отвод территории под жилую усадебную застройку, ведение приусадебного, дачного, садово-огородного хозяйства и иное хозяйственное использование;</w:t>
      </w:r>
    </w:p>
    <w:p w:rsidR="00A27B4C" w:rsidRPr="00416FF7" w:rsidRDefault="00A27B4C" w:rsidP="00A27B4C">
      <w:pPr>
        <w:widowControl w:val="0"/>
        <w:numPr>
          <w:ilvl w:val="0"/>
          <w:numId w:val="14"/>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размещение многоквартирных, в том числе блокированных, жилых домов любой этажности;</w:t>
      </w:r>
    </w:p>
    <w:p w:rsidR="00A27B4C" w:rsidRPr="00416FF7" w:rsidRDefault="00A27B4C" w:rsidP="00A27B4C">
      <w:pPr>
        <w:widowControl w:val="0"/>
        <w:numPr>
          <w:ilvl w:val="0"/>
          <w:numId w:val="14"/>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производственного, транспортно-складского назначения (в том числе стоянок для грузового транспорта), пожароопасных, нарушающих гидрологические и экологические условия, необходимые для обеспечения сохранности объекта культурного наследия;</w:t>
      </w:r>
    </w:p>
    <w:p w:rsidR="00A27B4C" w:rsidRPr="00416FF7" w:rsidRDefault="00A27B4C" w:rsidP="00A27B4C">
      <w:pPr>
        <w:widowControl w:val="0"/>
        <w:numPr>
          <w:ilvl w:val="0"/>
          <w:numId w:val="14"/>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установка вышек сотовой, радиорелейной и спутниковой связи;</w:t>
      </w:r>
    </w:p>
    <w:p w:rsidR="00A27B4C" w:rsidRPr="00416FF7" w:rsidRDefault="00A27B4C" w:rsidP="00A27B4C">
      <w:pPr>
        <w:widowControl w:val="0"/>
        <w:numPr>
          <w:ilvl w:val="0"/>
          <w:numId w:val="14"/>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устройство шпилей, башен, флагштоков;</w:t>
      </w:r>
    </w:p>
    <w:p w:rsidR="00A27B4C" w:rsidRPr="00416FF7" w:rsidRDefault="00A27B4C" w:rsidP="00A27B4C">
      <w:pPr>
        <w:widowControl w:val="0"/>
        <w:numPr>
          <w:ilvl w:val="0"/>
          <w:numId w:val="14"/>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воздушных линий электроснабжения, вывесок, перетяжек, рекламных щитов и информационных стендов, нарушающих исторически сложившийся характер среды и ухудшающих условия зрительного восприятия объектов культурного </w:t>
      </w:r>
      <w:r w:rsidRPr="00416FF7">
        <w:rPr>
          <w:rFonts w:ascii="Times New Roman" w:hAnsi="Times New Roman" w:cs="Times New Roman"/>
          <w:sz w:val="24"/>
          <w:szCs w:val="24"/>
        </w:rPr>
        <w:lastRenderedPageBreak/>
        <w:t>наследия;</w:t>
      </w:r>
    </w:p>
    <w:p w:rsidR="00A27B4C" w:rsidRPr="00416FF7" w:rsidRDefault="00A27B4C" w:rsidP="00A27B4C">
      <w:pPr>
        <w:widowControl w:val="0"/>
        <w:numPr>
          <w:ilvl w:val="0"/>
          <w:numId w:val="14"/>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установка ограждений в виде глухих кирпичных или бетонных стен, а также выполненных из поликарбоната, профнастила, панелей или блоков;</w:t>
      </w:r>
    </w:p>
    <w:p w:rsidR="00A27B4C" w:rsidRPr="00416FF7" w:rsidRDefault="00A27B4C" w:rsidP="00A27B4C">
      <w:pPr>
        <w:widowControl w:val="0"/>
        <w:numPr>
          <w:ilvl w:val="0"/>
          <w:numId w:val="14"/>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разведка и разработка полезных ископаемых, в том числе устройство карьеров;</w:t>
      </w:r>
    </w:p>
    <w:p w:rsidR="00A27B4C" w:rsidRPr="00416FF7" w:rsidRDefault="00A27B4C" w:rsidP="00A27B4C">
      <w:pPr>
        <w:widowControl w:val="0"/>
        <w:numPr>
          <w:ilvl w:val="0"/>
          <w:numId w:val="14"/>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размещение и захоронение отходов производства и потребления;</w:t>
      </w:r>
    </w:p>
    <w:p w:rsidR="00A27B4C" w:rsidRPr="00416FF7" w:rsidRDefault="00A27B4C" w:rsidP="00A27B4C">
      <w:pPr>
        <w:widowControl w:val="0"/>
        <w:numPr>
          <w:ilvl w:val="0"/>
          <w:numId w:val="14"/>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устройство свалок, а также необорудованных мест для сбора мусора вне специально отведенных для этой цели площадок.</w:t>
      </w:r>
    </w:p>
    <w:p w:rsidR="00A27B4C" w:rsidRPr="00416FF7" w:rsidRDefault="00A27B4C" w:rsidP="00A27B4C">
      <w:pPr>
        <w:spacing w:line="240" w:lineRule="auto"/>
        <w:ind w:firstLine="567"/>
        <w:jc w:val="both"/>
        <w:rPr>
          <w:rFonts w:ascii="Times New Roman" w:hAnsi="Times New Roman" w:cs="Times New Roman"/>
          <w:sz w:val="24"/>
          <w:szCs w:val="24"/>
        </w:rPr>
      </w:pPr>
    </w:p>
    <w:p w:rsidR="00A27B4C" w:rsidRPr="00416FF7" w:rsidRDefault="00A27B4C" w:rsidP="00A27B4C">
      <w:pPr>
        <w:spacing w:line="240" w:lineRule="auto"/>
        <w:ind w:firstLine="567"/>
        <w:jc w:val="both"/>
        <w:rPr>
          <w:rFonts w:ascii="Times New Roman" w:hAnsi="Times New Roman" w:cs="Times New Roman"/>
          <w:sz w:val="24"/>
          <w:szCs w:val="24"/>
          <w:u w:val="single"/>
        </w:rPr>
      </w:pPr>
      <w:r w:rsidRPr="00416FF7">
        <w:rPr>
          <w:rFonts w:ascii="Times New Roman" w:hAnsi="Times New Roman" w:cs="Times New Roman"/>
          <w:sz w:val="24"/>
          <w:szCs w:val="24"/>
          <w:u w:val="single"/>
        </w:rPr>
        <w:t xml:space="preserve">Режимы использования земель и требований к градостроительным регламентам в границах зоны регулирования застройки и хозяйственной деятельности, третьего режима использования – </w:t>
      </w:r>
      <w:r w:rsidRPr="00416FF7">
        <w:rPr>
          <w:rFonts w:ascii="Times New Roman" w:hAnsi="Times New Roman" w:cs="Times New Roman"/>
          <w:b/>
          <w:sz w:val="24"/>
          <w:szCs w:val="24"/>
          <w:u w:val="single"/>
        </w:rPr>
        <w:t>ЗРЗ-3</w:t>
      </w:r>
      <w:r w:rsidRPr="00416FF7">
        <w:rPr>
          <w:rFonts w:ascii="Times New Roman" w:hAnsi="Times New Roman" w:cs="Times New Roman"/>
          <w:sz w:val="24"/>
          <w:szCs w:val="24"/>
          <w:u w:val="single"/>
        </w:rPr>
        <w:t>.</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Устанавливается для обеспечения сохранности и благоприятного зрительного восприятия ОКН, при организации и строительстве центра обеспечения туристов (зоны комфортного временного проживания туристов, развития сферы социального и культурно-бытового обслуживания, а также для размещения необходимых объектов инженерной и транспортной инфраструктуры), на перспективном участке градостроительного развития территории.</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 xml:space="preserve">В границах зоны регулирования застройки и хозяйственной деятельности </w:t>
      </w:r>
      <w:r w:rsidRPr="00416FF7">
        <w:rPr>
          <w:rFonts w:ascii="Times New Roman" w:hAnsi="Times New Roman" w:cs="Times New Roman"/>
          <w:b/>
          <w:sz w:val="24"/>
          <w:szCs w:val="24"/>
        </w:rPr>
        <w:t>ЗРЗ-3 разрешается:</w:t>
      </w:r>
    </w:p>
    <w:p w:rsidR="00A27B4C" w:rsidRPr="00416FF7" w:rsidRDefault="00A27B4C" w:rsidP="00A27B4C">
      <w:pPr>
        <w:widowControl w:val="0"/>
        <w:numPr>
          <w:ilvl w:val="0"/>
          <w:numId w:val="15"/>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реконструкция территории с максимальным выявлением исторической планировки, органично увязанной с развивающейся градостроительной ситуацией;</w:t>
      </w:r>
    </w:p>
    <w:p w:rsidR="00A27B4C" w:rsidRPr="00416FF7" w:rsidRDefault="00A27B4C" w:rsidP="00A27B4C">
      <w:pPr>
        <w:widowControl w:val="0"/>
        <w:numPr>
          <w:ilvl w:val="0"/>
          <w:numId w:val="15"/>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благоустройство и озеленение территорий общего пользования, в том числе проездов, с устройством и (или) ремонтом дорожных покрытий, тротуаров, уличного освещения, объединенной открытой автостоянки;</w:t>
      </w:r>
    </w:p>
    <w:p w:rsidR="00A27B4C" w:rsidRPr="00416FF7" w:rsidRDefault="00A27B4C" w:rsidP="00A27B4C">
      <w:pPr>
        <w:widowControl w:val="0"/>
        <w:numPr>
          <w:ilvl w:val="0"/>
          <w:numId w:val="15"/>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прокладка и ремонт инженерных коммуникаций, размещение сооружений и объектов инженерной инфраструктуры, при обеспечении отсутствия их негативного воздействия на сохранность объекта культурного наследия, условия его зрительного восприятия в окружающей среде и на исторически сложившийся характер среды – закрытым способом;</w:t>
      </w:r>
    </w:p>
    <w:p w:rsidR="00A27B4C" w:rsidRPr="00416FF7" w:rsidRDefault="00A27B4C" w:rsidP="00A27B4C">
      <w:pPr>
        <w:widowControl w:val="0"/>
        <w:numPr>
          <w:ilvl w:val="0"/>
          <w:numId w:val="15"/>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капитальный ремонт и (или) реконструкция существующих зданий и сооружений, которые могут производиться путем их приведения в соответствии с регламентом или путем уменьшения их несоответствия предельным параметрам разрешенного строительства, реконструкции;</w:t>
      </w:r>
    </w:p>
    <w:p w:rsidR="00A27B4C" w:rsidRPr="00416FF7" w:rsidRDefault="00A27B4C" w:rsidP="00A27B4C">
      <w:pPr>
        <w:widowControl w:val="0"/>
        <w:numPr>
          <w:ilvl w:val="0"/>
          <w:numId w:val="15"/>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иное строительство, в соответствии с требованиями к градостроительным регламентам;</w:t>
      </w:r>
    </w:p>
    <w:p w:rsidR="00A27B4C" w:rsidRPr="00416FF7" w:rsidRDefault="00A27B4C" w:rsidP="00A27B4C">
      <w:pPr>
        <w:widowControl w:val="0"/>
        <w:numPr>
          <w:ilvl w:val="0"/>
          <w:numId w:val="15"/>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устройство площадок для проведения культурных мероприятий и отдыха;</w:t>
      </w:r>
    </w:p>
    <w:p w:rsidR="00A27B4C" w:rsidRPr="00416FF7" w:rsidRDefault="00A27B4C" w:rsidP="00A27B4C">
      <w:pPr>
        <w:widowControl w:val="0"/>
        <w:numPr>
          <w:ilvl w:val="0"/>
          <w:numId w:val="15"/>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устройство парковок и вертолетных площадок;</w:t>
      </w:r>
    </w:p>
    <w:p w:rsidR="00A27B4C" w:rsidRPr="00416FF7" w:rsidRDefault="00A27B4C" w:rsidP="00A27B4C">
      <w:pPr>
        <w:widowControl w:val="0"/>
        <w:numPr>
          <w:ilvl w:val="0"/>
          <w:numId w:val="15"/>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благоустройство территории и озеленение, в том числе в виде «зеленых изгородей» и экранирующих насаждений.</w:t>
      </w:r>
    </w:p>
    <w:p w:rsidR="00A27B4C" w:rsidRPr="00416FF7" w:rsidRDefault="00A27B4C" w:rsidP="00A27B4C">
      <w:pPr>
        <w:spacing w:line="240" w:lineRule="auto"/>
        <w:ind w:firstLine="567"/>
        <w:jc w:val="both"/>
        <w:rPr>
          <w:rFonts w:ascii="Times New Roman" w:hAnsi="Times New Roman" w:cs="Times New Roman"/>
          <w:b/>
          <w:sz w:val="24"/>
          <w:szCs w:val="24"/>
        </w:rPr>
      </w:pPr>
      <w:r w:rsidRPr="00416FF7">
        <w:rPr>
          <w:rFonts w:ascii="Times New Roman" w:hAnsi="Times New Roman" w:cs="Times New Roman"/>
          <w:b/>
          <w:sz w:val="24"/>
          <w:szCs w:val="24"/>
        </w:rPr>
        <w:t>Запрещается:</w:t>
      </w:r>
    </w:p>
    <w:p w:rsidR="00A27B4C" w:rsidRPr="00416FF7" w:rsidRDefault="00A27B4C" w:rsidP="00A27B4C">
      <w:pPr>
        <w:widowControl w:val="0"/>
        <w:numPr>
          <w:ilvl w:val="0"/>
          <w:numId w:val="16"/>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отвод территории под жилую усадебную застройку, ведение приусадебного, дачного, садово-огородного хозяйства и иное хозяйственное использование;</w:t>
      </w:r>
    </w:p>
    <w:p w:rsidR="00A27B4C" w:rsidRPr="00416FF7" w:rsidRDefault="00A27B4C" w:rsidP="00A27B4C">
      <w:pPr>
        <w:widowControl w:val="0"/>
        <w:numPr>
          <w:ilvl w:val="0"/>
          <w:numId w:val="16"/>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размещение многоквартирных, в том числе блокированных, жилых домов любой этажности;</w:t>
      </w:r>
    </w:p>
    <w:p w:rsidR="00A27B4C" w:rsidRPr="00416FF7" w:rsidRDefault="00A27B4C" w:rsidP="00A27B4C">
      <w:pPr>
        <w:widowControl w:val="0"/>
        <w:numPr>
          <w:ilvl w:val="0"/>
          <w:numId w:val="16"/>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размещение объектов производственного, транспортно-складского назначения (в том числе стоянок для грузового транспорта), пожароопасных, нарушающих гидрологические и экологические условия, необходимые для обеспечения сохранности объекта культурного наследия;</w:t>
      </w:r>
    </w:p>
    <w:p w:rsidR="00A27B4C" w:rsidRPr="00416FF7" w:rsidRDefault="00A27B4C" w:rsidP="00A27B4C">
      <w:pPr>
        <w:widowControl w:val="0"/>
        <w:numPr>
          <w:ilvl w:val="0"/>
          <w:numId w:val="16"/>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lastRenderedPageBreak/>
        <w:t>установка вышек сотовой, радиорелейной и спутниковой связи;</w:t>
      </w:r>
    </w:p>
    <w:p w:rsidR="00A27B4C" w:rsidRPr="00416FF7" w:rsidRDefault="00A27B4C" w:rsidP="00A27B4C">
      <w:pPr>
        <w:widowControl w:val="0"/>
        <w:numPr>
          <w:ilvl w:val="0"/>
          <w:numId w:val="16"/>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устройство шпилей, башен, флагштоков;</w:t>
      </w:r>
    </w:p>
    <w:p w:rsidR="00A27B4C" w:rsidRPr="00416FF7" w:rsidRDefault="00A27B4C" w:rsidP="00A27B4C">
      <w:pPr>
        <w:widowControl w:val="0"/>
        <w:numPr>
          <w:ilvl w:val="0"/>
          <w:numId w:val="16"/>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размещение воздушных линий электроснабжения, вывесок, перетяжек, рекламных щитов и информационных стендов, нарушающих исторически сложившийся характер среды и ухудшающих условия зрительного восприятия объектов культурного наследия;</w:t>
      </w:r>
    </w:p>
    <w:p w:rsidR="00A27B4C" w:rsidRPr="00416FF7" w:rsidRDefault="00A27B4C" w:rsidP="00A27B4C">
      <w:pPr>
        <w:widowControl w:val="0"/>
        <w:numPr>
          <w:ilvl w:val="0"/>
          <w:numId w:val="16"/>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установка ограждений в виде глухих кирпичных или бетонных стен, а также выполненных из поликарбоната, профнастила, панелей или блоков;</w:t>
      </w:r>
    </w:p>
    <w:p w:rsidR="00A27B4C" w:rsidRPr="00416FF7" w:rsidRDefault="00A27B4C" w:rsidP="00A27B4C">
      <w:pPr>
        <w:widowControl w:val="0"/>
        <w:numPr>
          <w:ilvl w:val="0"/>
          <w:numId w:val="16"/>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разведка и разработка полезных ископаемых, в том числе устройство карьеров;</w:t>
      </w:r>
    </w:p>
    <w:p w:rsidR="00A27B4C" w:rsidRPr="00416FF7" w:rsidRDefault="00A27B4C" w:rsidP="00A27B4C">
      <w:pPr>
        <w:widowControl w:val="0"/>
        <w:numPr>
          <w:ilvl w:val="0"/>
          <w:numId w:val="16"/>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размещение и захоронение отходов производства и потребления;</w:t>
      </w:r>
    </w:p>
    <w:p w:rsidR="00A27B4C" w:rsidRPr="00416FF7" w:rsidRDefault="00A27B4C" w:rsidP="00A27B4C">
      <w:pPr>
        <w:widowControl w:val="0"/>
        <w:numPr>
          <w:ilvl w:val="0"/>
          <w:numId w:val="16"/>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устройство свалок, а также необорудованных мест для сбора мусора вне специально отведенных для этой цели площадок.</w:t>
      </w:r>
    </w:p>
    <w:p w:rsidR="00A27B4C" w:rsidRPr="00416FF7" w:rsidRDefault="00A27B4C" w:rsidP="00A27B4C">
      <w:pPr>
        <w:spacing w:line="240" w:lineRule="auto"/>
        <w:ind w:firstLine="567"/>
        <w:jc w:val="both"/>
        <w:rPr>
          <w:rFonts w:ascii="Times New Roman" w:hAnsi="Times New Roman" w:cs="Times New Roman"/>
          <w:sz w:val="24"/>
          <w:szCs w:val="24"/>
        </w:rPr>
      </w:pPr>
    </w:p>
    <w:p w:rsidR="00A27B4C" w:rsidRPr="00416FF7" w:rsidRDefault="00A27B4C" w:rsidP="00A27B4C">
      <w:pPr>
        <w:spacing w:line="240" w:lineRule="auto"/>
        <w:ind w:firstLine="567"/>
        <w:jc w:val="both"/>
        <w:rPr>
          <w:rFonts w:ascii="Times New Roman" w:hAnsi="Times New Roman" w:cs="Times New Roman"/>
          <w:sz w:val="24"/>
          <w:szCs w:val="24"/>
          <w:u w:val="single"/>
        </w:rPr>
      </w:pPr>
      <w:r w:rsidRPr="00416FF7">
        <w:rPr>
          <w:rFonts w:ascii="Times New Roman" w:hAnsi="Times New Roman" w:cs="Times New Roman"/>
          <w:sz w:val="24"/>
          <w:szCs w:val="24"/>
          <w:u w:val="single"/>
        </w:rPr>
        <w:t xml:space="preserve">Режимы использования земель и требования к градостроительным регламентам в границах территории зоны природного ландшафта – </w:t>
      </w:r>
      <w:r w:rsidRPr="00416FF7">
        <w:rPr>
          <w:rFonts w:ascii="Times New Roman" w:hAnsi="Times New Roman" w:cs="Times New Roman"/>
          <w:b/>
          <w:sz w:val="24"/>
          <w:szCs w:val="24"/>
          <w:u w:val="single"/>
        </w:rPr>
        <w:t>ЗОЛ</w:t>
      </w:r>
      <w:r w:rsidRPr="00416FF7">
        <w:rPr>
          <w:rFonts w:ascii="Times New Roman" w:hAnsi="Times New Roman" w:cs="Times New Roman"/>
          <w:sz w:val="24"/>
          <w:szCs w:val="24"/>
          <w:u w:val="single"/>
        </w:rPr>
        <w:t>.</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Зона охраняемого природного ландшафта устанавливается на территории сельскохозяйственного назначения, лесов и охранной зоне прибрежной полосы.</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 xml:space="preserve">В границах зоны охраняемого природного ландшафта </w:t>
      </w:r>
      <w:r w:rsidRPr="00416FF7">
        <w:rPr>
          <w:rFonts w:ascii="Times New Roman" w:hAnsi="Times New Roman" w:cs="Times New Roman"/>
          <w:b/>
          <w:sz w:val="24"/>
          <w:szCs w:val="24"/>
        </w:rPr>
        <w:t>ЗОЛ разрешается:</w:t>
      </w:r>
    </w:p>
    <w:p w:rsidR="00A27B4C" w:rsidRPr="00416FF7" w:rsidRDefault="00A27B4C" w:rsidP="00A27B4C">
      <w:pPr>
        <w:widowControl w:val="0"/>
        <w:numPr>
          <w:ilvl w:val="0"/>
          <w:numId w:val="17"/>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осуществление деятельности по сохранению и восстановлению (регенерации) композиционной связи с объектами культурного наследия природного ландшафта, в том числе: вырубка и/или прореживание самосевных и малоценных древесно-кустарниковых насаждений, перекрывающих видовые раскрытия на памятники или от памятников;</w:t>
      </w:r>
    </w:p>
    <w:p w:rsidR="00A27B4C" w:rsidRPr="00416FF7" w:rsidRDefault="00A27B4C" w:rsidP="00A27B4C">
      <w:pPr>
        <w:widowControl w:val="0"/>
        <w:numPr>
          <w:ilvl w:val="0"/>
          <w:numId w:val="17"/>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осуществление деятельности по сохранению сложившегося в охраняемом природном ландшафте соотношения открытых и закрытых пространств, в том числе расчистка заросших и зарастающих сельскохозяйственных угодий от самосевной растительности;</w:t>
      </w:r>
    </w:p>
    <w:p w:rsidR="00A27B4C" w:rsidRPr="00416FF7" w:rsidRDefault="00A27B4C" w:rsidP="00A27B4C">
      <w:pPr>
        <w:widowControl w:val="0"/>
        <w:numPr>
          <w:ilvl w:val="0"/>
          <w:numId w:val="17"/>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восстановление (воссоздание) объектов инфраструктуры и малых архитектурных форм (пристани и купальни);</w:t>
      </w:r>
    </w:p>
    <w:p w:rsidR="00A27B4C" w:rsidRPr="00416FF7" w:rsidRDefault="00A27B4C" w:rsidP="00A27B4C">
      <w:pPr>
        <w:widowControl w:val="0"/>
        <w:numPr>
          <w:ilvl w:val="0"/>
          <w:numId w:val="17"/>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выполнения работ по благоустройству территории;</w:t>
      </w:r>
    </w:p>
    <w:p w:rsidR="00A27B4C" w:rsidRPr="00416FF7" w:rsidRDefault="00A27B4C" w:rsidP="00A27B4C">
      <w:pPr>
        <w:widowControl w:val="0"/>
        <w:numPr>
          <w:ilvl w:val="0"/>
          <w:numId w:val="17"/>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прокладка необходимых инженерных коммуникаций;</w:t>
      </w:r>
    </w:p>
    <w:p w:rsidR="00A27B4C" w:rsidRPr="00416FF7" w:rsidRDefault="00A27B4C" w:rsidP="00A27B4C">
      <w:pPr>
        <w:widowControl w:val="0"/>
        <w:numPr>
          <w:ilvl w:val="0"/>
          <w:numId w:val="17"/>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проведение сельскохозяйственных работ (косьба, выпас скота, использование под пашню и посев злаковых и других культур);</w:t>
      </w:r>
    </w:p>
    <w:p w:rsidR="00A27B4C" w:rsidRPr="00416FF7" w:rsidRDefault="00A27B4C" w:rsidP="00A27B4C">
      <w:pPr>
        <w:widowControl w:val="0"/>
        <w:numPr>
          <w:ilvl w:val="0"/>
          <w:numId w:val="17"/>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осуществление деятельности по охране окружающей среды и повышению качества среды, в том числе: рекультивации земель; очистка водотоков и водоемов; проведение противоэрозионных мероприятий, мероприятий по защите от подтопления и заболачивания; санитарные рубки и рубки ухода за древесно-кустарниковыми насаждениями.</w:t>
      </w:r>
    </w:p>
    <w:p w:rsidR="00A27B4C" w:rsidRPr="00416FF7" w:rsidRDefault="00A27B4C" w:rsidP="00A27B4C">
      <w:pPr>
        <w:spacing w:line="240" w:lineRule="auto"/>
        <w:ind w:firstLine="567"/>
        <w:jc w:val="both"/>
        <w:rPr>
          <w:rFonts w:ascii="Times New Roman" w:hAnsi="Times New Roman" w:cs="Times New Roman"/>
          <w:sz w:val="24"/>
          <w:szCs w:val="24"/>
        </w:rPr>
      </w:pPr>
      <w:r w:rsidRPr="00416FF7">
        <w:rPr>
          <w:rFonts w:ascii="Times New Roman" w:hAnsi="Times New Roman" w:cs="Times New Roman"/>
          <w:sz w:val="24"/>
          <w:szCs w:val="24"/>
        </w:rPr>
        <w:t xml:space="preserve">В границах зон охраняемого природного ландшафта </w:t>
      </w:r>
      <w:r w:rsidRPr="00416FF7">
        <w:rPr>
          <w:rFonts w:ascii="Times New Roman" w:hAnsi="Times New Roman" w:cs="Times New Roman"/>
          <w:b/>
          <w:sz w:val="24"/>
          <w:szCs w:val="24"/>
        </w:rPr>
        <w:t>ЗОЛ запрещается:</w:t>
      </w:r>
    </w:p>
    <w:p w:rsidR="00A27B4C" w:rsidRPr="00416FF7" w:rsidRDefault="00A27B4C" w:rsidP="00A27B4C">
      <w:pPr>
        <w:widowControl w:val="0"/>
        <w:numPr>
          <w:ilvl w:val="0"/>
          <w:numId w:val="18"/>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строительство объектов капитального строительства;</w:t>
      </w:r>
    </w:p>
    <w:p w:rsidR="00A27B4C" w:rsidRPr="00416FF7" w:rsidRDefault="00A27B4C" w:rsidP="00A27B4C">
      <w:pPr>
        <w:widowControl w:val="0"/>
        <w:numPr>
          <w:ilvl w:val="0"/>
          <w:numId w:val="18"/>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предоставление земельных участков под дачное строительство, садоводство и огородничество;</w:t>
      </w:r>
    </w:p>
    <w:p w:rsidR="00A27B4C" w:rsidRPr="00416FF7" w:rsidRDefault="00A27B4C" w:rsidP="00A27B4C">
      <w:pPr>
        <w:widowControl w:val="0"/>
        <w:numPr>
          <w:ilvl w:val="0"/>
          <w:numId w:val="18"/>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размещение автозаправочных станций и парковок грузового автотранспорта;</w:t>
      </w:r>
    </w:p>
    <w:p w:rsidR="00A27B4C" w:rsidRPr="00416FF7" w:rsidRDefault="00A27B4C" w:rsidP="00A27B4C">
      <w:pPr>
        <w:widowControl w:val="0"/>
        <w:numPr>
          <w:ilvl w:val="0"/>
          <w:numId w:val="18"/>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прокладка надземных высоковольтных линий электропередач, установка вышек сотовой, радиорелейной и спутниковой связи;</w:t>
      </w:r>
    </w:p>
    <w:p w:rsidR="00A27B4C" w:rsidRPr="00416FF7" w:rsidRDefault="00A27B4C" w:rsidP="00A27B4C">
      <w:pPr>
        <w:widowControl w:val="0"/>
        <w:numPr>
          <w:ilvl w:val="0"/>
          <w:numId w:val="18"/>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установка информационных щитов и рекламных конструкций размерами более 0,5 х 0,8 м и высотой от уровня земли до верхнего края более 2 м;</w:t>
      </w:r>
    </w:p>
    <w:p w:rsidR="00A27B4C" w:rsidRPr="00416FF7" w:rsidRDefault="00A27B4C" w:rsidP="00A27B4C">
      <w:pPr>
        <w:widowControl w:val="0"/>
        <w:numPr>
          <w:ilvl w:val="0"/>
          <w:numId w:val="18"/>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 xml:space="preserve">размещение высокоствольных древесно-кустарниковых насаждений (в том числе защитных лесополос вдоль дорог и дренажных канав), перекрывающих видовые </w:t>
      </w:r>
      <w:r w:rsidRPr="00416FF7">
        <w:rPr>
          <w:rFonts w:ascii="Times New Roman" w:hAnsi="Times New Roman" w:cs="Times New Roman"/>
          <w:sz w:val="24"/>
          <w:szCs w:val="24"/>
        </w:rPr>
        <w:lastRenderedPageBreak/>
        <w:t>раскрытия на памятники;</w:t>
      </w:r>
    </w:p>
    <w:p w:rsidR="00A27B4C" w:rsidRPr="00416FF7" w:rsidRDefault="00A27B4C" w:rsidP="00A27B4C">
      <w:pPr>
        <w:widowControl w:val="0"/>
        <w:numPr>
          <w:ilvl w:val="0"/>
          <w:numId w:val="18"/>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разведка и разработка полезных ископаемых, в том числе устройства карьеров;</w:t>
      </w:r>
    </w:p>
    <w:p w:rsidR="00A27B4C" w:rsidRPr="00416FF7" w:rsidRDefault="00A27B4C" w:rsidP="00A27B4C">
      <w:pPr>
        <w:widowControl w:val="0"/>
        <w:numPr>
          <w:ilvl w:val="0"/>
          <w:numId w:val="18"/>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размещение и захоронение отходов производства и потребления;</w:t>
      </w:r>
    </w:p>
    <w:p w:rsidR="00A27B4C" w:rsidRPr="00416FF7" w:rsidRDefault="00A27B4C" w:rsidP="00A27B4C">
      <w:pPr>
        <w:widowControl w:val="0"/>
        <w:numPr>
          <w:ilvl w:val="0"/>
          <w:numId w:val="18"/>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устройство свалок, а также необорудованных мест для сбора мусора вне специально отведенных для этой цели площадок;</w:t>
      </w:r>
    </w:p>
    <w:p w:rsidR="00A27B4C" w:rsidRPr="00416FF7" w:rsidRDefault="00A27B4C" w:rsidP="00A27B4C">
      <w:pPr>
        <w:widowControl w:val="0"/>
        <w:numPr>
          <w:ilvl w:val="0"/>
          <w:numId w:val="18"/>
        </w:numPr>
        <w:suppressAutoHyphens/>
        <w:autoSpaceDE w:val="0"/>
        <w:spacing w:after="0" w:line="240" w:lineRule="auto"/>
        <w:ind w:left="0" w:firstLine="567"/>
        <w:jc w:val="both"/>
        <w:rPr>
          <w:rFonts w:ascii="Times New Roman" w:hAnsi="Times New Roman" w:cs="Times New Roman"/>
          <w:sz w:val="24"/>
          <w:szCs w:val="24"/>
        </w:rPr>
      </w:pPr>
      <w:r w:rsidRPr="00416FF7">
        <w:rPr>
          <w:rFonts w:ascii="Times New Roman" w:hAnsi="Times New Roman" w:cs="Times New Roman"/>
          <w:sz w:val="24"/>
          <w:szCs w:val="24"/>
        </w:rPr>
        <w:t>проведение земляных работ при прокладке инженерных коммуникаций и реконструкции (ремонте) мелиоративной системы, без предварительного археологического обследования.</w:t>
      </w:r>
    </w:p>
    <w:p w:rsidR="00A27B4C" w:rsidRPr="00416FF7" w:rsidRDefault="00A27B4C" w:rsidP="00A27B4C">
      <w:pPr>
        <w:pStyle w:val="ConsNormal"/>
        <w:widowControl/>
        <w:tabs>
          <w:tab w:val="left" w:pos="-1276"/>
          <w:tab w:val="left" w:pos="993"/>
        </w:tabs>
        <w:ind w:firstLine="567"/>
        <w:jc w:val="both"/>
        <w:rPr>
          <w:rFonts w:ascii="Times New Roman" w:hAnsi="Times New Roman" w:cs="Times New Roman"/>
          <w:sz w:val="24"/>
          <w:szCs w:val="24"/>
        </w:rPr>
      </w:pPr>
    </w:p>
    <w:p w:rsidR="00A27B4C" w:rsidRPr="00416FF7" w:rsidRDefault="00A27B4C" w:rsidP="00A27B4C">
      <w:pPr>
        <w:pStyle w:val="ab"/>
        <w:ind w:firstLine="567"/>
        <w:jc w:val="both"/>
        <w:rPr>
          <w:rFonts w:ascii="Times New Roman" w:hAnsi="Times New Roman" w:cs="Times New Roman"/>
          <w:sz w:val="24"/>
          <w:szCs w:val="24"/>
        </w:rPr>
      </w:pPr>
    </w:p>
    <w:p w:rsidR="00A27B4C" w:rsidRPr="00416FF7" w:rsidRDefault="00A27B4C" w:rsidP="00A27B4C">
      <w:pPr>
        <w:pStyle w:val="ab"/>
        <w:ind w:firstLine="567"/>
        <w:jc w:val="both"/>
        <w:rPr>
          <w:rFonts w:ascii="Times New Roman" w:hAnsi="Times New Roman" w:cs="Times New Roman"/>
          <w:sz w:val="24"/>
          <w:szCs w:val="24"/>
        </w:rPr>
      </w:pPr>
    </w:p>
    <w:p w:rsidR="00A27B4C" w:rsidRPr="00416FF7" w:rsidRDefault="00A27B4C" w:rsidP="00A27B4C">
      <w:pPr>
        <w:pStyle w:val="12"/>
      </w:pPr>
    </w:p>
    <w:p w:rsidR="00A27B4C" w:rsidRPr="00416FF7" w:rsidRDefault="00A27B4C" w:rsidP="00A27B4C">
      <w:pPr>
        <w:pStyle w:val="12"/>
      </w:pPr>
    </w:p>
    <w:p w:rsidR="00A27B4C" w:rsidRPr="00416FF7" w:rsidRDefault="00A27B4C" w:rsidP="00A27B4C">
      <w:pPr>
        <w:pStyle w:val="12"/>
      </w:pPr>
    </w:p>
    <w:p w:rsidR="00A27B4C" w:rsidRPr="00416FF7" w:rsidRDefault="00A27B4C" w:rsidP="00A27B4C">
      <w:pPr>
        <w:pStyle w:val="12"/>
      </w:pPr>
    </w:p>
    <w:p w:rsidR="00A27B4C" w:rsidRPr="00416FF7" w:rsidRDefault="00A27B4C" w:rsidP="00A27B4C">
      <w:pPr>
        <w:pStyle w:val="12"/>
      </w:pPr>
    </w:p>
    <w:p w:rsidR="00A27B4C" w:rsidRPr="00416FF7" w:rsidRDefault="00A27B4C" w:rsidP="00A27B4C">
      <w:pPr>
        <w:pStyle w:val="12"/>
      </w:pPr>
    </w:p>
    <w:p w:rsidR="00A27B4C" w:rsidRPr="00416FF7" w:rsidRDefault="00A27B4C" w:rsidP="00A27B4C">
      <w:pPr>
        <w:pStyle w:val="12"/>
      </w:pPr>
    </w:p>
    <w:p w:rsidR="00A27B4C" w:rsidRPr="00416FF7" w:rsidRDefault="00A27B4C" w:rsidP="00A27B4C">
      <w:pPr>
        <w:pStyle w:val="12"/>
      </w:pPr>
    </w:p>
    <w:p w:rsidR="00A27B4C" w:rsidRPr="00416FF7" w:rsidRDefault="00A27B4C" w:rsidP="00A27B4C">
      <w:pPr>
        <w:pStyle w:val="12"/>
      </w:pPr>
    </w:p>
    <w:p w:rsidR="00A27B4C" w:rsidRPr="00416FF7" w:rsidRDefault="00A27B4C" w:rsidP="00A27B4C">
      <w:pPr>
        <w:pStyle w:val="12"/>
      </w:pPr>
    </w:p>
    <w:p w:rsidR="00A27B4C" w:rsidRPr="00416FF7" w:rsidRDefault="00A27B4C" w:rsidP="00A27B4C">
      <w:pPr>
        <w:pStyle w:val="12"/>
      </w:pPr>
    </w:p>
    <w:p w:rsidR="00D206EA" w:rsidRDefault="00D206EA"/>
    <w:p w:rsidR="00C8616B" w:rsidRDefault="00C8616B"/>
    <w:p w:rsidR="00C8616B" w:rsidRDefault="00C8616B"/>
    <w:p w:rsidR="00C8616B" w:rsidRDefault="00C8616B"/>
    <w:p w:rsidR="00C8616B" w:rsidRDefault="00C8616B"/>
    <w:p w:rsidR="00C8616B" w:rsidRDefault="00C8616B"/>
    <w:p w:rsidR="00C8616B" w:rsidRDefault="00C8616B"/>
    <w:p w:rsidR="00C8616B" w:rsidRDefault="00C8616B"/>
    <w:p w:rsidR="00C8616B" w:rsidRDefault="00C8616B"/>
    <w:p w:rsidR="00C8616B" w:rsidRDefault="00C8616B"/>
    <w:p w:rsidR="00C8616B" w:rsidRDefault="00C8616B"/>
    <w:p w:rsidR="00C8616B" w:rsidRDefault="00C8616B"/>
    <w:p w:rsidR="00C8616B" w:rsidRDefault="00C8616B"/>
    <w:p w:rsidR="00C8616B" w:rsidRDefault="00C8616B"/>
    <w:p w:rsidR="00C8616B" w:rsidRDefault="00C8616B"/>
    <w:p w:rsidR="00C8616B" w:rsidRDefault="00C8616B"/>
    <w:p w:rsidR="00C8616B" w:rsidRDefault="00C8616B" w:rsidP="00C8616B">
      <w:pPr>
        <w:jc w:val="center"/>
      </w:pPr>
      <w:r>
        <w:rPr>
          <w:noProof/>
          <w:lang w:eastAsia="ru-RU"/>
        </w:rPr>
        <w:drawing>
          <wp:inline distT="0" distB="0" distL="0" distR="0" wp14:anchorId="6C6A3451">
            <wp:extent cx="6442364" cy="8481267"/>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445550" cy="8485462"/>
                    </a:xfrm>
                    <a:prstGeom prst="rect">
                      <a:avLst/>
                    </a:prstGeom>
                    <a:noFill/>
                  </pic:spPr>
                </pic:pic>
              </a:graphicData>
            </a:graphic>
          </wp:inline>
        </w:drawing>
      </w:r>
    </w:p>
    <w:p w:rsidR="00C8616B" w:rsidRDefault="00C8616B"/>
    <w:sectPr w:rsidR="00C8616B" w:rsidSect="003B397E">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86992" w:rsidRDefault="00C86992" w:rsidP="00CB2CD2">
      <w:pPr>
        <w:spacing w:after="0" w:line="240" w:lineRule="auto"/>
      </w:pPr>
      <w:r>
        <w:separator/>
      </w:r>
    </w:p>
  </w:endnote>
  <w:endnote w:type="continuationSeparator" w:id="0">
    <w:p w:rsidR="00C86992" w:rsidRDefault="00C86992" w:rsidP="00CB2CD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Arial">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86992" w:rsidRDefault="00C86992" w:rsidP="00CB2CD2">
      <w:pPr>
        <w:spacing w:after="0" w:line="240" w:lineRule="auto"/>
      </w:pPr>
      <w:r>
        <w:separator/>
      </w:r>
    </w:p>
  </w:footnote>
  <w:footnote w:type="continuationSeparator" w:id="0">
    <w:p w:rsidR="00C86992" w:rsidRDefault="00C86992" w:rsidP="00CB2CD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3"/>
    <w:multiLevelType w:val="multilevel"/>
    <w:tmpl w:val="00000003"/>
    <w:lvl w:ilvl="0">
      <w:start w:val="1"/>
      <w:numFmt w:val="decimal"/>
      <w:lvlText w:val="%1."/>
      <w:lvlJc w:val="left"/>
      <w:pPr>
        <w:tabs>
          <w:tab w:val="num" w:pos="720"/>
        </w:tabs>
        <w:ind w:left="720" w:hanging="360"/>
      </w:pPr>
      <w:rPr>
        <w:rFonts w:cs="Times New Roman"/>
      </w:rPr>
    </w:lvl>
    <w:lvl w:ilvl="1">
      <w:start w:val="8"/>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2" w15:restartNumberingAfterBreak="0">
    <w:nsid w:val="00000007"/>
    <w:multiLevelType w:val="singleLevel"/>
    <w:tmpl w:val="00000007"/>
    <w:name w:val="WW8Num18"/>
    <w:lvl w:ilvl="0">
      <w:start w:val="1"/>
      <w:numFmt w:val="bullet"/>
      <w:lvlText w:val="-"/>
      <w:lvlJc w:val="left"/>
      <w:pPr>
        <w:tabs>
          <w:tab w:val="num" w:pos="0"/>
        </w:tabs>
        <w:ind w:left="1260" w:hanging="360"/>
      </w:pPr>
      <w:rPr>
        <w:rFonts w:ascii="Times New Roman" w:hAnsi="Times New Roman" w:cs="Times New Roman" w:hint="default"/>
      </w:rPr>
    </w:lvl>
  </w:abstractNum>
  <w:abstractNum w:abstractNumId="3" w15:restartNumberingAfterBreak="0">
    <w:nsid w:val="00000009"/>
    <w:multiLevelType w:val="singleLevel"/>
    <w:tmpl w:val="00000009"/>
    <w:name w:val="WW8Num23"/>
    <w:lvl w:ilvl="0">
      <w:start w:val="1"/>
      <w:numFmt w:val="bullet"/>
      <w:lvlText w:val="-"/>
      <w:lvlJc w:val="left"/>
      <w:pPr>
        <w:tabs>
          <w:tab w:val="num" w:pos="0"/>
        </w:tabs>
        <w:ind w:left="1287" w:hanging="360"/>
      </w:pPr>
      <w:rPr>
        <w:rFonts w:ascii="Times New Roman" w:hAnsi="Times New Roman" w:cs="Times New Roman" w:hint="default"/>
      </w:rPr>
    </w:lvl>
  </w:abstractNum>
  <w:abstractNum w:abstractNumId="4" w15:restartNumberingAfterBreak="0">
    <w:nsid w:val="0000000D"/>
    <w:multiLevelType w:val="singleLevel"/>
    <w:tmpl w:val="0000000D"/>
    <w:name w:val="WW8Num31"/>
    <w:lvl w:ilvl="0">
      <w:start w:val="1"/>
      <w:numFmt w:val="bullet"/>
      <w:lvlText w:val="-"/>
      <w:lvlJc w:val="left"/>
      <w:pPr>
        <w:tabs>
          <w:tab w:val="num" w:pos="0"/>
        </w:tabs>
        <w:ind w:left="1287" w:hanging="360"/>
      </w:pPr>
      <w:rPr>
        <w:rFonts w:ascii="Times New Roman" w:hAnsi="Times New Roman" w:cs="Times New Roman" w:hint="default"/>
      </w:rPr>
    </w:lvl>
  </w:abstractNum>
  <w:abstractNum w:abstractNumId="5" w15:restartNumberingAfterBreak="0">
    <w:nsid w:val="00000012"/>
    <w:multiLevelType w:val="singleLevel"/>
    <w:tmpl w:val="00000012"/>
    <w:name w:val="WW8Num41"/>
    <w:lvl w:ilvl="0">
      <w:start w:val="1"/>
      <w:numFmt w:val="bullet"/>
      <w:lvlText w:val="-"/>
      <w:lvlJc w:val="left"/>
      <w:pPr>
        <w:tabs>
          <w:tab w:val="num" w:pos="0"/>
        </w:tabs>
        <w:ind w:left="1260" w:hanging="360"/>
      </w:pPr>
      <w:rPr>
        <w:rFonts w:ascii="Times New Roman" w:hAnsi="Times New Roman" w:cs="Times New Roman" w:hint="default"/>
      </w:rPr>
    </w:lvl>
  </w:abstractNum>
  <w:abstractNum w:abstractNumId="6" w15:restartNumberingAfterBreak="0">
    <w:nsid w:val="00000013"/>
    <w:multiLevelType w:val="multilevel"/>
    <w:tmpl w:val="00000013"/>
    <w:name w:val="WW8Num44"/>
    <w:lvl w:ilvl="0">
      <w:start w:val="1"/>
      <w:numFmt w:val="decimal"/>
      <w:lvlText w:val="%1."/>
      <w:lvlJc w:val="left"/>
      <w:pPr>
        <w:tabs>
          <w:tab w:val="num" w:pos="4472"/>
        </w:tabs>
        <w:ind w:left="4472" w:hanging="360"/>
      </w:pPr>
    </w:lvl>
    <w:lvl w:ilvl="1">
      <w:start w:val="1"/>
      <w:numFmt w:val="lowerLetter"/>
      <w:lvlText w:val="%2."/>
      <w:lvlJc w:val="left"/>
      <w:pPr>
        <w:tabs>
          <w:tab w:val="num" w:pos="5192"/>
        </w:tabs>
        <w:ind w:left="5192" w:hanging="360"/>
      </w:pPr>
    </w:lvl>
    <w:lvl w:ilvl="2">
      <w:start w:val="1"/>
      <w:numFmt w:val="decimal"/>
      <w:lvlText w:val="%3."/>
      <w:lvlJc w:val="left"/>
      <w:pPr>
        <w:tabs>
          <w:tab w:val="num" w:pos="-4844"/>
        </w:tabs>
        <w:ind w:left="360" w:hanging="360"/>
      </w:pPr>
      <w:rPr>
        <w:rFonts w:ascii="Times New Roman" w:hAnsi="Times New Roman" w:cs="Times New Roman"/>
        <w:b/>
        <w:color w:val="000000"/>
        <w:sz w:val="24"/>
        <w:szCs w:val="24"/>
      </w:rPr>
    </w:lvl>
    <w:lvl w:ilvl="3">
      <w:start w:val="1"/>
      <w:numFmt w:val="decimal"/>
      <w:lvlText w:val="%4."/>
      <w:lvlJc w:val="left"/>
      <w:pPr>
        <w:tabs>
          <w:tab w:val="num" w:pos="6632"/>
        </w:tabs>
        <w:ind w:left="6632" w:hanging="360"/>
      </w:pPr>
    </w:lvl>
    <w:lvl w:ilvl="4">
      <w:start w:val="1"/>
      <w:numFmt w:val="decimal"/>
      <w:lvlText w:val="%5."/>
      <w:lvlJc w:val="left"/>
      <w:pPr>
        <w:tabs>
          <w:tab w:val="num" w:pos="7352"/>
        </w:tabs>
        <w:ind w:left="7352" w:hanging="360"/>
      </w:pPr>
    </w:lvl>
    <w:lvl w:ilvl="5">
      <w:start w:val="1"/>
      <w:numFmt w:val="decimal"/>
      <w:lvlText w:val="%6."/>
      <w:lvlJc w:val="left"/>
      <w:pPr>
        <w:tabs>
          <w:tab w:val="num" w:pos="8072"/>
        </w:tabs>
        <w:ind w:left="8072" w:hanging="360"/>
      </w:pPr>
    </w:lvl>
    <w:lvl w:ilvl="6">
      <w:start w:val="1"/>
      <w:numFmt w:val="decimal"/>
      <w:lvlText w:val="%7."/>
      <w:lvlJc w:val="left"/>
      <w:pPr>
        <w:tabs>
          <w:tab w:val="num" w:pos="8792"/>
        </w:tabs>
        <w:ind w:left="8792" w:hanging="360"/>
      </w:pPr>
    </w:lvl>
    <w:lvl w:ilvl="7">
      <w:start w:val="1"/>
      <w:numFmt w:val="decimal"/>
      <w:lvlText w:val="%8."/>
      <w:lvlJc w:val="left"/>
      <w:pPr>
        <w:tabs>
          <w:tab w:val="num" w:pos="9512"/>
        </w:tabs>
        <w:ind w:left="9512" w:hanging="360"/>
      </w:pPr>
    </w:lvl>
    <w:lvl w:ilvl="8">
      <w:start w:val="1"/>
      <w:numFmt w:val="decimal"/>
      <w:lvlText w:val="%9."/>
      <w:lvlJc w:val="left"/>
      <w:pPr>
        <w:tabs>
          <w:tab w:val="num" w:pos="10232"/>
        </w:tabs>
        <w:ind w:left="10232" w:hanging="360"/>
      </w:pPr>
    </w:lvl>
  </w:abstractNum>
  <w:abstractNum w:abstractNumId="7" w15:restartNumberingAfterBreak="0">
    <w:nsid w:val="00000018"/>
    <w:multiLevelType w:val="singleLevel"/>
    <w:tmpl w:val="00000018"/>
    <w:name w:val="WW8Num60"/>
    <w:lvl w:ilvl="0">
      <w:start w:val="1"/>
      <w:numFmt w:val="decimal"/>
      <w:lvlText w:val="%1."/>
      <w:lvlJc w:val="left"/>
      <w:pPr>
        <w:tabs>
          <w:tab w:val="num" w:pos="0"/>
        </w:tabs>
        <w:ind w:left="720" w:hanging="360"/>
      </w:pPr>
      <w:rPr>
        <w:rFonts w:ascii="Times New Roman" w:hAnsi="Times New Roman" w:cs="Times New Roman"/>
        <w:sz w:val="24"/>
        <w:szCs w:val="24"/>
      </w:rPr>
    </w:lvl>
  </w:abstractNum>
  <w:abstractNum w:abstractNumId="8" w15:restartNumberingAfterBreak="0">
    <w:nsid w:val="012B6A6D"/>
    <w:multiLevelType w:val="hybridMultilevel"/>
    <w:tmpl w:val="62642714"/>
    <w:lvl w:ilvl="0" w:tplc="FFFFFFFF">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D7D2725"/>
    <w:multiLevelType w:val="hybridMultilevel"/>
    <w:tmpl w:val="BCFA414E"/>
    <w:lvl w:ilvl="0" w:tplc="FFFFFFFF">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2283A94"/>
    <w:multiLevelType w:val="hybridMultilevel"/>
    <w:tmpl w:val="6ABE5230"/>
    <w:lvl w:ilvl="0" w:tplc="92A0A2B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15:restartNumberingAfterBreak="0">
    <w:nsid w:val="21724083"/>
    <w:multiLevelType w:val="hybridMultilevel"/>
    <w:tmpl w:val="8962138C"/>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40A4EB1"/>
    <w:multiLevelType w:val="hybridMultilevel"/>
    <w:tmpl w:val="C7080B6C"/>
    <w:lvl w:ilvl="0" w:tplc="04DCEB9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15:restartNumberingAfterBreak="0">
    <w:nsid w:val="26AE0840"/>
    <w:multiLevelType w:val="hybridMultilevel"/>
    <w:tmpl w:val="F1840384"/>
    <w:lvl w:ilvl="0" w:tplc="44A02C10">
      <w:start w:val="1"/>
      <w:numFmt w:val="decimal"/>
      <w:lvlText w:val="%1."/>
      <w:lvlJc w:val="left"/>
      <w:pPr>
        <w:ind w:left="928" w:hanging="360"/>
      </w:pPr>
      <w:rPr>
        <w:rFonts w:hint="default"/>
        <w:b w:val="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4" w15:restartNumberingAfterBreak="0">
    <w:nsid w:val="41146D7B"/>
    <w:multiLevelType w:val="hybridMultilevel"/>
    <w:tmpl w:val="F22E8B2C"/>
    <w:lvl w:ilvl="0" w:tplc="BDE453D2">
      <w:start w:val="1"/>
      <w:numFmt w:val="decimal"/>
      <w:lvlText w:val="%1."/>
      <w:lvlJc w:val="left"/>
      <w:pPr>
        <w:ind w:left="2009" w:hanging="450"/>
      </w:pPr>
      <w:rPr>
        <w:rFonts w:ascii="Times New Roman" w:eastAsia="Times New Roman" w:hAnsi="Times New Roman" w:hint="default"/>
      </w:rPr>
    </w:lvl>
    <w:lvl w:ilvl="1" w:tplc="04190019" w:tentative="1">
      <w:start w:val="1"/>
      <w:numFmt w:val="lowerLetter"/>
      <w:lvlText w:val="%2."/>
      <w:lvlJc w:val="left"/>
      <w:pPr>
        <w:ind w:left="2639" w:hanging="360"/>
      </w:pPr>
    </w:lvl>
    <w:lvl w:ilvl="2" w:tplc="0419001B" w:tentative="1">
      <w:start w:val="1"/>
      <w:numFmt w:val="lowerRoman"/>
      <w:lvlText w:val="%3."/>
      <w:lvlJc w:val="right"/>
      <w:pPr>
        <w:ind w:left="3359" w:hanging="180"/>
      </w:pPr>
    </w:lvl>
    <w:lvl w:ilvl="3" w:tplc="0419000F" w:tentative="1">
      <w:start w:val="1"/>
      <w:numFmt w:val="decimal"/>
      <w:lvlText w:val="%4."/>
      <w:lvlJc w:val="left"/>
      <w:pPr>
        <w:ind w:left="4079" w:hanging="360"/>
      </w:pPr>
    </w:lvl>
    <w:lvl w:ilvl="4" w:tplc="04190019" w:tentative="1">
      <w:start w:val="1"/>
      <w:numFmt w:val="lowerLetter"/>
      <w:lvlText w:val="%5."/>
      <w:lvlJc w:val="left"/>
      <w:pPr>
        <w:ind w:left="4799" w:hanging="360"/>
      </w:pPr>
    </w:lvl>
    <w:lvl w:ilvl="5" w:tplc="0419001B" w:tentative="1">
      <w:start w:val="1"/>
      <w:numFmt w:val="lowerRoman"/>
      <w:lvlText w:val="%6."/>
      <w:lvlJc w:val="right"/>
      <w:pPr>
        <w:ind w:left="5519" w:hanging="180"/>
      </w:pPr>
    </w:lvl>
    <w:lvl w:ilvl="6" w:tplc="0419000F" w:tentative="1">
      <w:start w:val="1"/>
      <w:numFmt w:val="decimal"/>
      <w:lvlText w:val="%7."/>
      <w:lvlJc w:val="left"/>
      <w:pPr>
        <w:ind w:left="6239" w:hanging="360"/>
      </w:pPr>
    </w:lvl>
    <w:lvl w:ilvl="7" w:tplc="04190019" w:tentative="1">
      <w:start w:val="1"/>
      <w:numFmt w:val="lowerLetter"/>
      <w:lvlText w:val="%8."/>
      <w:lvlJc w:val="left"/>
      <w:pPr>
        <w:ind w:left="6959" w:hanging="360"/>
      </w:pPr>
    </w:lvl>
    <w:lvl w:ilvl="8" w:tplc="0419001B" w:tentative="1">
      <w:start w:val="1"/>
      <w:numFmt w:val="lowerRoman"/>
      <w:lvlText w:val="%9."/>
      <w:lvlJc w:val="right"/>
      <w:pPr>
        <w:ind w:left="7679" w:hanging="180"/>
      </w:pPr>
    </w:lvl>
  </w:abstractNum>
  <w:abstractNum w:abstractNumId="15" w15:restartNumberingAfterBreak="0">
    <w:nsid w:val="47181D77"/>
    <w:multiLevelType w:val="hybridMultilevel"/>
    <w:tmpl w:val="1616BECE"/>
    <w:lvl w:ilvl="0" w:tplc="FFFFFFFF">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F8A179D"/>
    <w:multiLevelType w:val="hybridMultilevel"/>
    <w:tmpl w:val="1F0089FE"/>
    <w:lvl w:ilvl="0" w:tplc="FFFFFFFF">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572C6C5F"/>
    <w:multiLevelType w:val="hybridMultilevel"/>
    <w:tmpl w:val="A9524A2C"/>
    <w:lvl w:ilvl="0" w:tplc="04190001">
      <w:start w:val="2"/>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5A6F28B5"/>
    <w:multiLevelType w:val="hybridMultilevel"/>
    <w:tmpl w:val="C7080B6C"/>
    <w:lvl w:ilvl="0" w:tplc="04DCEB9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9" w15:restartNumberingAfterBreak="0">
    <w:nsid w:val="5EF7762B"/>
    <w:multiLevelType w:val="hybridMultilevel"/>
    <w:tmpl w:val="C7080B6C"/>
    <w:lvl w:ilvl="0" w:tplc="04DCEB9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15:restartNumberingAfterBreak="0">
    <w:nsid w:val="661A3463"/>
    <w:multiLevelType w:val="hybridMultilevel"/>
    <w:tmpl w:val="70281488"/>
    <w:lvl w:ilvl="0" w:tplc="0D7CC00E">
      <w:start w:val="1"/>
      <w:numFmt w:val="decimal"/>
      <w:pStyle w:val="1"/>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1" w15:restartNumberingAfterBreak="0">
    <w:nsid w:val="78AD5570"/>
    <w:multiLevelType w:val="hybridMultilevel"/>
    <w:tmpl w:val="D23CE37A"/>
    <w:lvl w:ilvl="0" w:tplc="FFFFFFFF">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790455B5"/>
    <w:multiLevelType w:val="hybridMultilevel"/>
    <w:tmpl w:val="874E3AE0"/>
    <w:lvl w:ilvl="0" w:tplc="FFFFFFFF">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7941785A"/>
    <w:multiLevelType w:val="hybridMultilevel"/>
    <w:tmpl w:val="F1E6CBDC"/>
    <w:lvl w:ilvl="0" w:tplc="FFFFFFFF">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7FEB3FB8"/>
    <w:multiLevelType w:val="hybridMultilevel"/>
    <w:tmpl w:val="7D4C3C2C"/>
    <w:lvl w:ilvl="0" w:tplc="FFFFFFFF">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0"/>
  </w:num>
  <w:num w:numId="2">
    <w:abstractNumId w:val="1"/>
  </w:num>
  <w:num w:numId="3">
    <w:abstractNumId w:val="2"/>
  </w:num>
  <w:num w:numId="4">
    <w:abstractNumId w:val="5"/>
  </w:num>
  <w:num w:numId="5">
    <w:abstractNumId w:val="12"/>
  </w:num>
  <w:num w:numId="6">
    <w:abstractNumId w:val="18"/>
  </w:num>
  <w:num w:numId="7">
    <w:abstractNumId w:val="19"/>
  </w:num>
  <w:num w:numId="8">
    <w:abstractNumId w:val="0"/>
  </w:num>
  <w:num w:numId="9">
    <w:abstractNumId w:val="6"/>
  </w:num>
  <w:num w:numId="10">
    <w:abstractNumId w:val="7"/>
  </w:num>
  <w:num w:numId="11">
    <w:abstractNumId w:val="24"/>
  </w:num>
  <w:num w:numId="12">
    <w:abstractNumId w:val="15"/>
  </w:num>
  <w:num w:numId="13">
    <w:abstractNumId w:val="21"/>
  </w:num>
  <w:num w:numId="14">
    <w:abstractNumId w:val="22"/>
  </w:num>
  <w:num w:numId="15">
    <w:abstractNumId w:val="9"/>
  </w:num>
  <w:num w:numId="16">
    <w:abstractNumId w:val="8"/>
  </w:num>
  <w:num w:numId="17">
    <w:abstractNumId w:val="16"/>
  </w:num>
  <w:num w:numId="18">
    <w:abstractNumId w:val="23"/>
  </w:num>
  <w:num w:numId="19">
    <w:abstractNumId w:val="11"/>
  </w:num>
  <w:num w:numId="20">
    <w:abstractNumId w:val="13"/>
  </w:num>
  <w:num w:numId="21">
    <w:abstractNumId w:val="3"/>
  </w:num>
  <w:num w:numId="22">
    <w:abstractNumId w:val="4"/>
  </w:num>
  <w:num w:numId="23">
    <w:abstractNumId w:val="10"/>
  </w:num>
  <w:num w:numId="24">
    <w:abstractNumId w:val="17"/>
  </w:num>
  <w:num w:numId="2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62B5"/>
    <w:rsid w:val="000911D6"/>
    <w:rsid w:val="000B50D2"/>
    <w:rsid w:val="000F4107"/>
    <w:rsid w:val="000F5D64"/>
    <w:rsid w:val="00146BCA"/>
    <w:rsid w:val="00252240"/>
    <w:rsid w:val="00324D70"/>
    <w:rsid w:val="00373142"/>
    <w:rsid w:val="003B397E"/>
    <w:rsid w:val="004153BB"/>
    <w:rsid w:val="0042525B"/>
    <w:rsid w:val="00430DCB"/>
    <w:rsid w:val="004509AE"/>
    <w:rsid w:val="004A0102"/>
    <w:rsid w:val="004D0658"/>
    <w:rsid w:val="004F2C01"/>
    <w:rsid w:val="00525524"/>
    <w:rsid w:val="005546CB"/>
    <w:rsid w:val="00562822"/>
    <w:rsid w:val="005C7D8D"/>
    <w:rsid w:val="005D37A4"/>
    <w:rsid w:val="00606291"/>
    <w:rsid w:val="00633FCC"/>
    <w:rsid w:val="00654EC7"/>
    <w:rsid w:val="0066717C"/>
    <w:rsid w:val="007C2B02"/>
    <w:rsid w:val="007F17E7"/>
    <w:rsid w:val="00802876"/>
    <w:rsid w:val="00891777"/>
    <w:rsid w:val="008A2BE4"/>
    <w:rsid w:val="008A525B"/>
    <w:rsid w:val="009E0B95"/>
    <w:rsid w:val="00A27B4C"/>
    <w:rsid w:val="00A57035"/>
    <w:rsid w:val="00A6707C"/>
    <w:rsid w:val="00A87234"/>
    <w:rsid w:val="00B130E1"/>
    <w:rsid w:val="00B17E20"/>
    <w:rsid w:val="00BA2DBD"/>
    <w:rsid w:val="00BC3A88"/>
    <w:rsid w:val="00C10AE9"/>
    <w:rsid w:val="00C479D5"/>
    <w:rsid w:val="00C84563"/>
    <w:rsid w:val="00C8616B"/>
    <w:rsid w:val="00C86992"/>
    <w:rsid w:val="00C9420C"/>
    <w:rsid w:val="00CB2CD2"/>
    <w:rsid w:val="00CE4CE7"/>
    <w:rsid w:val="00D206EA"/>
    <w:rsid w:val="00DA25D7"/>
    <w:rsid w:val="00DC29B2"/>
    <w:rsid w:val="00DC62B5"/>
    <w:rsid w:val="00DF3A7F"/>
    <w:rsid w:val="00E95CAF"/>
    <w:rsid w:val="00EC19B9"/>
    <w:rsid w:val="00EE5541"/>
    <w:rsid w:val="00F050D2"/>
    <w:rsid w:val="00F5074D"/>
    <w:rsid w:val="00FB1EF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5A53316F-9D89-4E65-8513-7F9C22528B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27B4C"/>
  </w:style>
  <w:style w:type="paragraph" w:styleId="1">
    <w:name w:val="heading 1"/>
    <w:basedOn w:val="a"/>
    <w:next w:val="a"/>
    <w:link w:val="10"/>
    <w:qFormat/>
    <w:rsid w:val="00A27B4C"/>
    <w:pPr>
      <w:keepNext/>
      <w:numPr>
        <w:numId w:val="1"/>
      </w:numPr>
      <w:suppressAutoHyphens/>
      <w:spacing w:after="0" w:line="240" w:lineRule="auto"/>
      <w:ind w:left="0" w:firstLine="0"/>
      <w:jc w:val="center"/>
      <w:outlineLvl w:val="0"/>
    </w:pPr>
    <w:rPr>
      <w:rFonts w:ascii="Times New Roman" w:eastAsia="Times New Roman" w:hAnsi="Times New Roman" w:cs="Times New Roman"/>
      <w:b/>
      <w:sz w:val="28"/>
      <w:szCs w:val="20"/>
      <w:lang w:eastAsia="ar-SA"/>
    </w:rPr>
  </w:style>
  <w:style w:type="paragraph" w:styleId="2">
    <w:name w:val="heading 2"/>
    <w:basedOn w:val="a"/>
    <w:next w:val="a"/>
    <w:link w:val="20"/>
    <w:uiPriority w:val="9"/>
    <w:semiHidden/>
    <w:unhideWhenUsed/>
    <w:qFormat/>
    <w:rsid w:val="00A27B4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A27B4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A27B4C"/>
    <w:rPr>
      <w:rFonts w:ascii="Times New Roman" w:eastAsia="Times New Roman" w:hAnsi="Times New Roman" w:cs="Times New Roman"/>
      <w:b/>
      <w:sz w:val="28"/>
      <w:szCs w:val="20"/>
      <w:lang w:eastAsia="ar-SA"/>
    </w:rPr>
  </w:style>
  <w:style w:type="character" w:customStyle="1" w:styleId="20">
    <w:name w:val="Заголовок 2 Знак"/>
    <w:basedOn w:val="a0"/>
    <w:link w:val="2"/>
    <w:uiPriority w:val="9"/>
    <w:semiHidden/>
    <w:rsid w:val="00A27B4C"/>
    <w:rPr>
      <w:rFonts w:asciiTheme="majorHAnsi" w:eastAsiaTheme="majorEastAsia" w:hAnsiTheme="majorHAnsi" w:cstheme="majorBidi"/>
      <w:color w:val="2E74B5" w:themeColor="accent1" w:themeShade="BF"/>
      <w:sz w:val="26"/>
      <w:szCs w:val="26"/>
    </w:rPr>
  </w:style>
  <w:style w:type="character" w:customStyle="1" w:styleId="30">
    <w:name w:val="Заголовок 3 Знак"/>
    <w:basedOn w:val="a0"/>
    <w:link w:val="3"/>
    <w:uiPriority w:val="9"/>
    <w:semiHidden/>
    <w:rsid w:val="00A27B4C"/>
    <w:rPr>
      <w:rFonts w:asciiTheme="majorHAnsi" w:eastAsiaTheme="majorEastAsia" w:hAnsiTheme="majorHAnsi" w:cstheme="majorBidi"/>
      <w:color w:val="1F4D78" w:themeColor="accent1" w:themeShade="7F"/>
      <w:sz w:val="24"/>
      <w:szCs w:val="24"/>
    </w:rPr>
  </w:style>
  <w:style w:type="character" w:customStyle="1" w:styleId="11">
    <w:name w:val="Титул 1 + полужирный Знак"/>
    <w:uiPriority w:val="99"/>
    <w:rsid w:val="00A27B4C"/>
    <w:rPr>
      <w:rFonts w:ascii="Times New Roman" w:hAnsi="Times New Roman"/>
      <w:b/>
      <w:sz w:val="20"/>
    </w:rPr>
  </w:style>
  <w:style w:type="paragraph" w:customStyle="1" w:styleId="12">
    <w:name w:val="Обычный 1"/>
    <w:basedOn w:val="a"/>
    <w:uiPriority w:val="99"/>
    <w:rsid w:val="00A27B4C"/>
    <w:pPr>
      <w:suppressAutoHyphens/>
      <w:spacing w:before="120" w:after="120" w:line="240" w:lineRule="auto"/>
      <w:ind w:firstLine="567"/>
      <w:jc w:val="both"/>
    </w:pPr>
    <w:rPr>
      <w:rFonts w:ascii="Times New Roman" w:eastAsia="Times New Roman" w:hAnsi="Times New Roman" w:cs="Times New Roman"/>
      <w:sz w:val="24"/>
      <w:szCs w:val="24"/>
      <w:lang w:eastAsia="ar-SA"/>
    </w:rPr>
  </w:style>
  <w:style w:type="paragraph" w:styleId="a3">
    <w:name w:val="List Paragraph"/>
    <w:basedOn w:val="a"/>
    <w:uiPriority w:val="34"/>
    <w:qFormat/>
    <w:rsid w:val="00A27B4C"/>
    <w:pPr>
      <w:ind w:left="720"/>
      <w:contextualSpacing/>
    </w:pPr>
  </w:style>
  <w:style w:type="paragraph" w:customStyle="1" w:styleId="31">
    <w:name w:val="Заголовок 3_1"/>
    <w:basedOn w:val="3"/>
    <w:next w:val="a"/>
    <w:uiPriority w:val="99"/>
    <w:rsid w:val="00A27B4C"/>
    <w:pPr>
      <w:keepLines w:val="0"/>
      <w:suppressAutoHyphens/>
      <w:spacing w:before="240" w:after="120" w:line="240" w:lineRule="auto"/>
    </w:pPr>
    <w:rPr>
      <w:rFonts w:ascii="Times New Roman" w:eastAsia="Times New Roman" w:hAnsi="Times New Roman" w:cs="Times New Roman"/>
      <w:b/>
      <w:bCs/>
      <w:color w:val="auto"/>
      <w:szCs w:val="26"/>
      <w:lang w:eastAsia="ar-SA"/>
    </w:rPr>
  </w:style>
  <w:style w:type="paragraph" w:customStyle="1" w:styleId="21">
    <w:name w:val="Заголовок 2_1"/>
    <w:basedOn w:val="2"/>
    <w:next w:val="a"/>
    <w:uiPriority w:val="99"/>
    <w:rsid w:val="00A27B4C"/>
    <w:pPr>
      <w:keepLines w:val="0"/>
      <w:suppressAutoHyphens/>
      <w:spacing w:before="240" w:after="120" w:line="240" w:lineRule="auto"/>
    </w:pPr>
    <w:rPr>
      <w:rFonts w:ascii="Times New Roman" w:eastAsia="Times New Roman" w:hAnsi="Times New Roman" w:cs="Times New Roman"/>
      <w:b/>
      <w:bCs/>
      <w:iCs/>
      <w:color w:val="auto"/>
      <w:sz w:val="28"/>
      <w:szCs w:val="28"/>
      <w:lang w:eastAsia="ar-SA"/>
    </w:rPr>
  </w:style>
  <w:style w:type="paragraph" w:customStyle="1" w:styleId="a4">
    <w:name w:val="Таблица_Текст слева"/>
    <w:basedOn w:val="a"/>
    <w:link w:val="a5"/>
    <w:rsid w:val="00A27B4C"/>
    <w:pPr>
      <w:suppressAutoHyphens/>
      <w:spacing w:after="0" w:line="240" w:lineRule="auto"/>
    </w:pPr>
    <w:rPr>
      <w:rFonts w:ascii="Times New Roman" w:eastAsia="Times New Roman" w:hAnsi="Times New Roman" w:cs="Times New Roman"/>
      <w:lang w:eastAsia="ar-SA"/>
    </w:rPr>
  </w:style>
  <w:style w:type="character" w:styleId="a6">
    <w:name w:val="Hyperlink"/>
    <w:basedOn w:val="a0"/>
    <w:uiPriority w:val="99"/>
    <w:rsid w:val="00A27B4C"/>
    <w:rPr>
      <w:rFonts w:cs="Times New Roman"/>
      <w:color w:val="000080"/>
      <w:u w:val="single"/>
    </w:rPr>
  </w:style>
  <w:style w:type="paragraph" w:customStyle="1" w:styleId="a7">
    <w:name w:val="Таблица_Текст по центру + полужирный"/>
    <w:basedOn w:val="a"/>
    <w:next w:val="a"/>
    <w:uiPriority w:val="99"/>
    <w:rsid w:val="00A27B4C"/>
    <w:pPr>
      <w:suppressAutoHyphens/>
      <w:spacing w:after="0" w:line="240" w:lineRule="auto"/>
      <w:jc w:val="center"/>
    </w:pPr>
    <w:rPr>
      <w:rFonts w:ascii="Times New Roman" w:eastAsia="Times New Roman" w:hAnsi="Times New Roman" w:cs="Times New Roman"/>
      <w:b/>
      <w:bCs/>
      <w:szCs w:val="20"/>
      <w:lang w:eastAsia="ar-SA"/>
    </w:rPr>
  </w:style>
  <w:style w:type="paragraph" w:customStyle="1" w:styleId="a8">
    <w:name w:val="Таблица_Текст слева + полужирный"/>
    <w:basedOn w:val="a4"/>
    <w:next w:val="a"/>
    <w:uiPriority w:val="99"/>
    <w:rsid w:val="00A27B4C"/>
    <w:rPr>
      <w:b/>
      <w:bCs/>
    </w:rPr>
  </w:style>
  <w:style w:type="paragraph" w:customStyle="1" w:styleId="ConsPlusNormal">
    <w:name w:val="ConsPlusNormal"/>
    <w:rsid w:val="00A27B4C"/>
    <w:pPr>
      <w:suppressAutoHyphens/>
      <w:autoSpaceDE w:val="0"/>
      <w:spacing w:after="0" w:line="240" w:lineRule="auto"/>
    </w:pPr>
    <w:rPr>
      <w:rFonts w:ascii="Times New Roman" w:eastAsia="Calibri" w:hAnsi="Times New Roman" w:cs="Times New Roman"/>
      <w:lang w:eastAsia="ar-SA"/>
    </w:rPr>
  </w:style>
  <w:style w:type="paragraph" w:styleId="a9">
    <w:name w:val="Balloon Text"/>
    <w:basedOn w:val="a"/>
    <w:link w:val="aa"/>
    <w:uiPriority w:val="99"/>
    <w:semiHidden/>
    <w:unhideWhenUsed/>
    <w:rsid w:val="00A27B4C"/>
    <w:pPr>
      <w:spacing w:after="0" w:line="240" w:lineRule="auto"/>
    </w:pPr>
    <w:rPr>
      <w:rFonts w:ascii="Segoe UI" w:hAnsi="Segoe UI" w:cs="Segoe UI"/>
      <w:sz w:val="18"/>
      <w:szCs w:val="18"/>
    </w:rPr>
  </w:style>
  <w:style w:type="character" w:customStyle="1" w:styleId="aa">
    <w:name w:val="Текст выноски Знак"/>
    <w:basedOn w:val="a0"/>
    <w:link w:val="a9"/>
    <w:uiPriority w:val="99"/>
    <w:semiHidden/>
    <w:rsid w:val="00A27B4C"/>
    <w:rPr>
      <w:rFonts w:ascii="Segoe UI" w:hAnsi="Segoe UI" w:cs="Segoe UI"/>
      <w:sz w:val="18"/>
      <w:szCs w:val="18"/>
    </w:rPr>
  </w:style>
  <w:style w:type="paragraph" w:customStyle="1" w:styleId="ConsNormal">
    <w:name w:val="ConsNormal"/>
    <w:rsid w:val="00A27B4C"/>
    <w:pPr>
      <w:widowControl w:val="0"/>
      <w:suppressAutoHyphens/>
      <w:autoSpaceDE w:val="0"/>
      <w:spacing w:after="0" w:line="240" w:lineRule="auto"/>
      <w:ind w:firstLine="720"/>
    </w:pPr>
    <w:rPr>
      <w:rFonts w:ascii="Arial" w:eastAsia="Arial" w:hAnsi="Arial" w:cs="Arial"/>
      <w:sz w:val="20"/>
      <w:szCs w:val="20"/>
      <w:lang w:eastAsia="ar-SA"/>
    </w:rPr>
  </w:style>
  <w:style w:type="character" w:customStyle="1" w:styleId="a5">
    <w:name w:val="Таблица_Текст слева Знак"/>
    <w:link w:val="a4"/>
    <w:rsid w:val="00A27B4C"/>
    <w:rPr>
      <w:rFonts w:ascii="Times New Roman" w:eastAsia="Times New Roman" w:hAnsi="Times New Roman" w:cs="Times New Roman"/>
      <w:lang w:eastAsia="ar-SA"/>
    </w:rPr>
  </w:style>
  <w:style w:type="paragraph" w:customStyle="1" w:styleId="Default">
    <w:name w:val="Default"/>
    <w:rsid w:val="00A27B4C"/>
    <w:pPr>
      <w:suppressAutoHyphens/>
      <w:autoSpaceDE w:val="0"/>
      <w:spacing w:after="0" w:line="240" w:lineRule="auto"/>
    </w:pPr>
    <w:rPr>
      <w:rFonts w:ascii="Times New Roman" w:eastAsia="Calibri" w:hAnsi="Times New Roman" w:cs="Times New Roman"/>
      <w:color w:val="000000"/>
      <w:sz w:val="24"/>
      <w:szCs w:val="24"/>
      <w:lang w:eastAsia="ar-SA"/>
    </w:rPr>
  </w:style>
  <w:style w:type="paragraph" w:styleId="ab">
    <w:name w:val="No Spacing"/>
    <w:qFormat/>
    <w:rsid w:val="00A27B4C"/>
    <w:pPr>
      <w:suppressAutoHyphens/>
      <w:spacing w:after="0" w:line="240" w:lineRule="auto"/>
    </w:pPr>
    <w:rPr>
      <w:rFonts w:ascii="Calibri" w:eastAsia="Times New Roman" w:hAnsi="Calibri" w:cs="Calibri"/>
      <w:lang w:eastAsia="ar-SA"/>
    </w:rPr>
  </w:style>
  <w:style w:type="paragraph" w:styleId="ac">
    <w:name w:val="header"/>
    <w:basedOn w:val="a"/>
    <w:link w:val="ad"/>
    <w:uiPriority w:val="99"/>
    <w:unhideWhenUsed/>
    <w:rsid w:val="00CB2CD2"/>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B2CD2"/>
  </w:style>
  <w:style w:type="paragraph" w:styleId="ae">
    <w:name w:val="footer"/>
    <w:basedOn w:val="a"/>
    <w:link w:val="af"/>
    <w:uiPriority w:val="99"/>
    <w:unhideWhenUsed/>
    <w:rsid w:val="00CB2CD2"/>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B2C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consultantplus://offline/ref=A28FE72D16541656ECBB3725764B89E4E3A7DD815D22EA556CF6FE5220D7240C617EC692b7gEI" TargetMode="External"/><Relationship Id="rId18" Type="http://schemas.openxmlformats.org/officeDocument/2006/relationships/hyperlink" Target="consultantplus://offline/ref=A08165A7FC2EDB8D603E26CD8FA93781FB6C99EC20953CA045E44ADC32B28B96B34469D333A542BBqAsFI" TargetMode="External"/><Relationship Id="rId26" Type="http://schemas.openxmlformats.org/officeDocument/2006/relationships/hyperlink" Target="consultantplus://offline/ref=9DB6B1FECC9AF9037723BF326243AACB37457BBF0530454D0D20E09438D6165DC55B8DDC36TBJ" TargetMode="External"/><Relationship Id="rId39" Type="http://schemas.openxmlformats.org/officeDocument/2006/relationships/hyperlink" Target="consultantplus://offline/ref=7CFDED058D38F19BF147EAD04B57E68DFA474159B1A2F44467ED14DBB0E8C898DD670F5C33E911FDh727J" TargetMode="External"/><Relationship Id="rId3" Type="http://schemas.openxmlformats.org/officeDocument/2006/relationships/styles" Target="styles.xml"/><Relationship Id="rId21" Type="http://schemas.openxmlformats.org/officeDocument/2006/relationships/hyperlink" Target="consultantplus://offline/ref=BCCD846C398B3481CB94CBA708F974EFC22B2E8DF03C97CB4DB5B5B7E24A3A88267BE3A55C7B9CFBMCOCJ" TargetMode="External"/><Relationship Id="rId34" Type="http://schemas.openxmlformats.org/officeDocument/2006/relationships/hyperlink" Target="consultantplus://offline/ref=CB0DE7074DC4995F5A0418E019A7FEF97BDA919D5B31E4438CC78EBBAF53E84612A18138UEwCJ" TargetMode="External"/><Relationship Id="rId42" Type="http://schemas.openxmlformats.org/officeDocument/2006/relationships/hyperlink" Target="consultantplus://offline/ref=EE01D905ED1245096F6A6B70B976BCA65A2DF1F6AE48419ED9A161127EF99363CF1FB077B6184C2Fj0PDL" TargetMode="Externa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consultantplus://offline/ref=AF48692B31B583D530FBE10A34C63DE983834F32DDE68A12725252BD15FF3270EC59C6D0iEd1I" TargetMode="External"/><Relationship Id="rId17" Type="http://schemas.openxmlformats.org/officeDocument/2006/relationships/hyperlink" Target="consultantplus://offline/ref=3EF233050F3FA0BCE913076534F365ADF9860E535415A1B8E7A71BA1E11D0425EF66AD49i9n2I" TargetMode="External"/><Relationship Id="rId25" Type="http://schemas.openxmlformats.org/officeDocument/2006/relationships/hyperlink" Target="consultantplus://offline/ref=B42E4F1F5DD396E34A1AE5DD9A9E7CBC4ADFF2A41D1907E8AF974263BC02233F8F888042vD06G" TargetMode="External"/><Relationship Id="rId33" Type="http://schemas.openxmlformats.org/officeDocument/2006/relationships/hyperlink" Target="consultantplus://offline/ref=40DCD611032706BCD6B5E646400BFA920FD1F99414C7D7BBEA981C1CF20BBD8CA6656B7CEEpFJ" TargetMode="External"/><Relationship Id="rId38" Type="http://schemas.openxmlformats.org/officeDocument/2006/relationships/hyperlink" Target="consultantplus://offline/ref=B4459A19B958EB52E2B05E72A167AF7B5259FC8E4F2828B817A3211846DB3BE024AA8A97517D2280XFxDJ" TargetMode="External"/><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consultantplus://offline/ref=69F4C2CA31648B38AF54319769DCC1B0199A8AE6E5F92C9DB20EE31F7213955353B7FB2F75FA3B7BfDmBI" TargetMode="External"/><Relationship Id="rId20" Type="http://schemas.openxmlformats.org/officeDocument/2006/relationships/hyperlink" Target="consultantplus://offline/ref=B06AEE66B6DAEBC4E2865F93D28A335F1F61D13329D1FE249FE9BB6349ED64C30EBB32FB72NDJ" TargetMode="External"/><Relationship Id="rId29" Type="http://schemas.openxmlformats.org/officeDocument/2006/relationships/hyperlink" Target="consultantplus://offline/ref=B7E13810E960AB0532B8D7956B8824D0BABA1A0391D85EDB0DB32FC49BDA0DBD4DA8620Dp4Y3J" TargetMode="External"/><Relationship Id="rId41" Type="http://schemas.openxmlformats.org/officeDocument/2006/relationships/hyperlink" Target="consultantplus://offline/ref=713E9982DFDD0BB5B6C82A27CEB1C1F730C07C329FBA1CFAAA84A9540A5A0FF0C52D768DPEQ9I"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8A1EE851AE2145AAF24BCE2D4BD7D8EF6A57F5F5945EFF199E54D2625E8832F6E6ACB30CEC5A640Eh0c8I" TargetMode="External"/><Relationship Id="rId24" Type="http://schemas.openxmlformats.org/officeDocument/2006/relationships/hyperlink" Target="consultantplus://offline/ref=B42E4F1F5DD396E34A1AE5DD9A9E7CBC4ADFF2A41D1907E8AF974263BC02233F8F888042vD09G" TargetMode="External"/><Relationship Id="rId32" Type="http://schemas.openxmlformats.org/officeDocument/2006/relationships/hyperlink" Target="consultantplus://offline/ref=3F5F8A703899D87919A645E646035B33DE7FA6864AFDFA0560E485CFEFB8DBF39329A4304FA947FEk0m9J" TargetMode="External"/><Relationship Id="rId37" Type="http://schemas.openxmlformats.org/officeDocument/2006/relationships/hyperlink" Target="consultantplus://offline/ref=B4459A19B958EB52E2B05E72A167AF7B5259FC8E4F2828B817A3211846DB3BE024AA8A97517D2281XFxAJ" TargetMode="External"/><Relationship Id="rId40" Type="http://schemas.openxmlformats.org/officeDocument/2006/relationships/hyperlink" Target="consultantplus://offline/ref=7CFDED058D38F19BF147EAD04B57E68DFA474159B1A2F44467ED14DBB0E8C898DD670F5C33E911F8h720J" TargetMode="External"/><Relationship Id="rId45"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consultantplus://offline/ref=14EC8585602B7A2B231F63A08E6984470038F75745A8496B99CC84F539C60BFE91B28FA0DAA8DC25E5kFI" TargetMode="External"/><Relationship Id="rId23" Type="http://schemas.openxmlformats.org/officeDocument/2006/relationships/hyperlink" Target="consultantplus://offline/ref=4027F5F8FC7E7DF296C7E01372A6D58EC9C991A29495D692003F01B6FB8CD095F831AEC6BDEA0636EBy2G" TargetMode="External"/><Relationship Id="rId28" Type="http://schemas.openxmlformats.org/officeDocument/2006/relationships/hyperlink" Target="consultantplus://offline/ref=B2EE8C4CD0DDCE9CE3F81A36B74CF90C505BEFFE2A3AB58690715C210E8177CAAC221DBA152CF257i1X4J" TargetMode="External"/><Relationship Id="rId36" Type="http://schemas.openxmlformats.org/officeDocument/2006/relationships/hyperlink" Target="consultantplus://offline/ref=8545BE5B196074571CC537AD76DE91F9A0EE0D3599F0FB9EFBF57020E469E783542F132BDC6E7CD5HAx2J" TargetMode="External"/><Relationship Id="rId10" Type="http://schemas.openxmlformats.org/officeDocument/2006/relationships/hyperlink" Target="consultantplus://offline/ref=E9BC4D0C3A50EE223890EBEA740B5EFB8F4D5D6DD76AABAB903491ADAC20317DD0955FC4C46BCA91VAU8I" TargetMode="External"/><Relationship Id="rId19" Type="http://schemas.openxmlformats.org/officeDocument/2006/relationships/hyperlink" Target="consultantplus://offline/ref=A08165A7FC2EDB8D603E26CD8FA93781FB6C99EC20953CA045E44ADC32B28B96B34469D333A542B9qAs7I" TargetMode="External"/><Relationship Id="rId31" Type="http://schemas.openxmlformats.org/officeDocument/2006/relationships/hyperlink" Target="consultantplus://offline/ref=6C893CEED4BD5151001E6F66E2F227DD91BBF70578A9DF7B43E321664C0DD935B6875D09YCm8J" TargetMode="External"/><Relationship Id="rId44" Type="http://schemas.openxmlformats.org/officeDocument/2006/relationships/hyperlink" Target="consultantplus://offline/ref=A54DEFC88AF4EE10EBFF3E77E560EE9454413B578EE9B82E9F3E284323076E183E1915539E40B4v5e9I" TargetMode="External"/><Relationship Id="rId4" Type="http://schemas.openxmlformats.org/officeDocument/2006/relationships/settings" Target="settings.xml"/><Relationship Id="rId9" Type="http://schemas.openxmlformats.org/officeDocument/2006/relationships/hyperlink" Target="consultantplus://offline/ref=713E9982DFDD0BB5B6C82A27CEB1C1F730C07C329FBA1CFAAA84A9540A5A0FF0C52D768DPEQ9I" TargetMode="External"/><Relationship Id="rId14" Type="http://schemas.openxmlformats.org/officeDocument/2006/relationships/hyperlink" Target="consultantplus://offline/ref=14EC8585602B7A2B231F63A08E6984470038F75745A8496B99CC84F539C60BFE91B28FA0DAA8DC27E5k7I" TargetMode="External"/><Relationship Id="rId22" Type="http://schemas.openxmlformats.org/officeDocument/2006/relationships/hyperlink" Target="consultantplus://offline/ref=F20EFCEEC62F60B4C1B9B83E41816CC583E18DF76313D97A307160898F5C0D8A3B7CC3FBX8PAJ" TargetMode="External"/><Relationship Id="rId27" Type="http://schemas.openxmlformats.org/officeDocument/2006/relationships/hyperlink" Target="consultantplus://offline/ref=8E29A881DD3EFC6621BB1BE2C8819E81464F8582B7321D44B158500C0085CC544639FE63L9U9J" TargetMode="External"/><Relationship Id="rId30" Type="http://schemas.openxmlformats.org/officeDocument/2006/relationships/hyperlink" Target="consultantplus://offline/ref=167761459397DFD98438B38C49F14942F7481131B4E14F780F1B6150ED196B6501ED3651M5l6J" TargetMode="External"/><Relationship Id="rId35" Type="http://schemas.openxmlformats.org/officeDocument/2006/relationships/hyperlink" Target="consultantplus://offline/ref=8545BE5B196074571CC537AD76DE91F9A0EE0D3599F0FB9EFBF57020E469E783542F132BDC6E7CD4HAxCJ" TargetMode="External"/><Relationship Id="rId43" Type="http://schemas.openxmlformats.org/officeDocument/2006/relationships/hyperlink" Target="consultantplus://offline/ref=2E0A1BCCBBD326F9707474D95A36E0D2D2146D88EDEE73FFFBF227634E4137DDEA4F863APEQ6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23C48F-3A0A-4B0C-8E0C-55AD37C5C3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147</Pages>
  <Words>35957</Words>
  <Characters>204961</Characters>
  <Application>Microsoft Office Word</Application>
  <DocSecurity>0</DocSecurity>
  <Lines>1708</Lines>
  <Paragraphs>480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240438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Алексеева Ольга Юрьевна</dc:creator>
  <cp:keywords/>
  <dc:description/>
  <cp:lastModifiedBy>Косякова Арина Сергеевна</cp:lastModifiedBy>
  <cp:revision>11</cp:revision>
  <cp:lastPrinted>2018-06-09T06:32:00Z</cp:lastPrinted>
  <dcterms:created xsi:type="dcterms:W3CDTF">2018-07-02T11:14:00Z</dcterms:created>
  <dcterms:modified xsi:type="dcterms:W3CDTF">2018-07-02T13:13:00Z</dcterms:modified>
</cp:coreProperties>
</file>