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BD" w:rsidRDefault="005528DA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1B883D2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FBD" w:rsidRDefault="00AB1FB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B1FBD" w:rsidRDefault="002B3269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1FBD" w:rsidRDefault="002B3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AB1FBD" w:rsidRDefault="002B3269">
      <w:pPr>
        <w:pStyle w:val="3"/>
        <w:rPr>
          <w:szCs w:val="24"/>
        </w:rPr>
      </w:pPr>
      <w:r>
        <w:rPr>
          <w:szCs w:val="24"/>
        </w:rPr>
        <w:t>АДМИНИСТРАЦИЯ НОВГОРОДСКОГО МУНИЦИПАЛЬНОГО РАЙОНА</w:t>
      </w:r>
    </w:p>
    <w:p w:rsidR="00AB1FBD" w:rsidRDefault="00AB1FBD">
      <w:pPr>
        <w:pStyle w:val="2"/>
        <w:rPr>
          <w:b w:val="0"/>
          <w:sz w:val="16"/>
          <w:szCs w:val="16"/>
        </w:rPr>
      </w:pPr>
    </w:p>
    <w:p w:rsidR="00AB1FBD" w:rsidRDefault="002B3269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AB1FBD" w:rsidRDefault="00AB1FBD">
      <w:pPr>
        <w:rPr>
          <w:sz w:val="28"/>
          <w:szCs w:val="28"/>
        </w:rPr>
      </w:pPr>
    </w:p>
    <w:p w:rsidR="00AB1FBD" w:rsidRDefault="00DA45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28DA">
        <w:rPr>
          <w:sz w:val="28"/>
          <w:szCs w:val="28"/>
        </w:rPr>
        <w:t xml:space="preserve">17.08.2022 </w:t>
      </w:r>
      <w:r w:rsidR="002B3269">
        <w:rPr>
          <w:sz w:val="28"/>
          <w:szCs w:val="28"/>
        </w:rPr>
        <w:t>№</w:t>
      </w:r>
      <w:r w:rsidR="005528DA">
        <w:rPr>
          <w:sz w:val="28"/>
          <w:szCs w:val="28"/>
        </w:rPr>
        <w:t xml:space="preserve"> 389</w:t>
      </w:r>
    </w:p>
    <w:p w:rsidR="00AB1FBD" w:rsidRDefault="002B3269">
      <w:pPr>
        <w:pStyle w:val="1"/>
        <w:rPr>
          <w:szCs w:val="28"/>
        </w:rPr>
      </w:pPr>
      <w:r>
        <w:rPr>
          <w:szCs w:val="28"/>
        </w:rPr>
        <w:t>Великий Новгород</w:t>
      </w:r>
    </w:p>
    <w:p w:rsidR="00AB1FBD" w:rsidRDefault="00AB1FBD">
      <w:pPr>
        <w:keepNext/>
        <w:spacing w:line="240" w:lineRule="exact"/>
        <w:outlineLvl w:val="2"/>
        <w:rPr>
          <w:b/>
          <w:sz w:val="28"/>
        </w:rPr>
      </w:pPr>
    </w:p>
    <w:p w:rsidR="00AB1FBD" w:rsidRDefault="002B32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AB1FBD" w:rsidRDefault="002B32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AB1FBD" w:rsidRDefault="002B32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</w:t>
      </w:r>
    </w:p>
    <w:p w:rsidR="00AB1FBD" w:rsidRDefault="002B326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26.10.2020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422</w:t>
      </w:r>
    </w:p>
    <w:p w:rsidR="00AB1FBD" w:rsidRDefault="00AB1FBD">
      <w:pPr>
        <w:rPr>
          <w:sz w:val="28"/>
          <w:szCs w:val="28"/>
        </w:rPr>
      </w:pPr>
    </w:p>
    <w:p w:rsidR="00AB1FBD" w:rsidRDefault="002B326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 и в целях повышения эффективности противодействия коррупции и организации взаимодействия Администрации Новгородского муниципального района с общественными объединениями, организациями и средствами массовой информации по вопросам противодействия коррупции, Администрация Новгородского муниципального района </w:t>
      </w:r>
    </w:p>
    <w:p w:rsidR="00AB1FBD" w:rsidRDefault="002B3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B1FBD" w:rsidRDefault="002B3269">
      <w:pPr>
        <w:pStyle w:val="afb"/>
        <w:keepNext/>
        <w:numPr>
          <w:ilvl w:val="0"/>
          <w:numId w:val="1"/>
        </w:numPr>
        <w:ind w:left="0" w:firstLine="4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постановление Администрации Новгородского муниципального района от 26.10.2020 №422 «О комиссии по координации работы по противодействию коррупции при Администрации Новгородского муниципального района» (далее – Постановление), изложив состав комиссии по координации работы по противодействию коррупции при Администрации Новгородского муниципального района, в следующей редакции: « </w:t>
      </w:r>
    </w:p>
    <w:p w:rsidR="00AB1FBD" w:rsidRDefault="00AB1FBD">
      <w:pPr>
        <w:pStyle w:val="afb"/>
        <w:keepNext/>
        <w:ind w:left="795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AB1FBD"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О.И.</w:t>
            </w: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Новгородского муниципального района, председатель комиссии;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972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Т.Е.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Н.Ю.</w:t>
            </w: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Новгородского муниципального района, заместитель председателя комиссии;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Новгородского муниципального района по социальным вопросам, заместитель председателя комиссии;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902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Н.А.</w:t>
            </w:r>
          </w:p>
        </w:tc>
        <w:tc>
          <w:tcPr>
            <w:tcW w:w="7088" w:type="dxa"/>
            <w:shd w:val="clear" w:color="auto" w:fill="auto"/>
          </w:tcPr>
          <w:p w:rsidR="00AB1FBD" w:rsidRDefault="002B3269" w:rsidP="00D62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202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лавный служащий комитета муниципальной службы Администрации Новгородского муниципального района, секретарь комиссии.</w:t>
            </w:r>
          </w:p>
        </w:tc>
      </w:tr>
      <w:tr w:rsidR="00AB1FBD">
        <w:trPr>
          <w:trHeight w:val="523"/>
        </w:trPr>
        <w:tc>
          <w:tcPr>
            <w:tcW w:w="2376" w:type="dxa"/>
            <w:shd w:val="clear" w:color="auto" w:fill="auto"/>
          </w:tcPr>
          <w:p w:rsidR="00AB1FBD" w:rsidRPr="00C73A2A" w:rsidRDefault="002B3269">
            <w:pPr>
              <w:ind w:right="-468"/>
              <w:jc w:val="both"/>
              <w:rPr>
                <w:sz w:val="28"/>
                <w:szCs w:val="28"/>
              </w:rPr>
            </w:pPr>
            <w:r w:rsidRPr="00C73A2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8" w:type="dxa"/>
            <w:shd w:val="clear" w:color="auto" w:fill="auto"/>
          </w:tcPr>
          <w:p w:rsidR="00AB1FBD" w:rsidRPr="00C73A2A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c>
          <w:tcPr>
            <w:tcW w:w="2376" w:type="dxa"/>
            <w:shd w:val="clear" w:color="auto" w:fill="auto"/>
          </w:tcPr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888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Афиногенов А.А.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/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управления Федеральной службы безопасности Российской Федерации по Новгородской области (по согласованию);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964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В.И.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Новгородской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601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Н.Е.</w:t>
            </w:r>
          </w:p>
          <w:p w:rsidR="00AB1FBD" w:rsidRDefault="00AB1FB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Администрации Новгородского муниципального района;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653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Воев К.Ю.</w:t>
            </w: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Д.Н.</w:t>
            </w: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«Новгородский» Новгородской области (по согласованию);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Думы Новгородского муниципального района (по согласованию);</w:t>
            </w:r>
          </w:p>
        </w:tc>
      </w:tr>
      <w:tr w:rsidR="00AB1FBD">
        <w:trPr>
          <w:trHeight w:val="576"/>
        </w:trPr>
        <w:tc>
          <w:tcPr>
            <w:tcW w:w="2376" w:type="dxa"/>
            <w:shd w:val="clear" w:color="auto" w:fill="auto"/>
          </w:tcPr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Касумова Э.Н.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Кожинов В.В.</w:t>
            </w: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Ю.А.</w:t>
            </w: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2B3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М.В.</w:t>
            </w:r>
          </w:p>
          <w:p w:rsidR="00AB1FBD" w:rsidRDefault="00AB1FBD">
            <w:pPr>
              <w:rPr>
                <w:sz w:val="28"/>
                <w:szCs w:val="28"/>
              </w:rPr>
            </w:pPr>
          </w:p>
          <w:p w:rsidR="00AB1FBD" w:rsidRDefault="00AB1FB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образования Администрации Новгородского муниципального района;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Новгородского муниципального района;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газеты «Звезда» (по согласованию);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культуры Администрации Новгородского муниципального района;</w:t>
            </w:r>
          </w:p>
        </w:tc>
      </w:tr>
      <w:tr w:rsidR="00AB1FBD">
        <w:trPr>
          <w:trHeight w:val="624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О.В.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муниципальной службы Администрации Новгородского муниципального района;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</w:tr>
      <w:tr w:rsidR="00AB1FBD">
        <w:trPr>
          <w:trHeight w:val="576"/>
        </w:trPr>
        <w:tc>
          <w:tcPr>
            <w:tcW w:w="2376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С.В.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Светлова Ю.С.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Администрации Новгородского муниципального района;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Контрольно-Счетной Палаты Новгородского муниципального района (по согласованию);</w:t>
            </w:r>
          </w:p>
          <w:p w:rsidR="00AB1FBD" w:rsidRDefault="00AB1FBD">
            <w:pPr>
              <w:jc w:val="both"/>
              <w:rPr>
                <w:sz w:val="28"/>
                <w:szCs w:val="28"/>
              </w:rPr>
            </w:pPr>
          </w:p>
          <w:p w:rsidR="00AB1FBD" w:rsidRDefault="002B3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Общественного Совета Администрации Новгородского муниципального района (по согласованию</w:t>
            </w:r>
            <w:proofErr w:type="gramStart"/>
            <w:r>
              <w:rPr>
                <w:sz w:val="28"/>
                <w:szCs w:val="28"/>
              </w:rPr>
              <w:t xml:space="preserve">).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».</w:t>
            </w:r>
          </w:p>
        </w:tc>
      </w:tr>
    </w:tbl>
    <w:p w:rsidR="00AB1FBD" w:rsidRDefault="002B3269" w:rsidP="00C73A2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правоотношения, возникшие с 2</w:t>
      </w:r>
      <w:r w:rsidR="00B06F12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2022 года.</w:t>
      </w:r>
    </w:p>
    <w:p w:rsidR="00AB1FBD" w:rsidRDefault="002B3269" w:rsidP="00C73A2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AB1FBD" w:rsidRDefault="00AB1FB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1FBD" w:rsidRDefault="00AB1FBD">
      <w:pPr>
        <w:ind w:firstLine="567"/>
        <w:jc w:val="both"/>
        <w:rPr>
          <w:sz w:val="28"/>
          <w:lang w:eastAsia="zh-CN"/>
        </w:rPr>
      </w:pPr>
      <w:bookmarkStart w:id="0" w:name="_GoBack"/>
      <w:bookmarkEnd w:id="0"/>
    </w:p>
    <w:p w:rsidR="00DA4502" w:rsidRDefault="00DA4502">
      <w:pPr>
        <w:spacing w:line="240" w:lineRule="exac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Первый заместитель</w:t>
      </w:r>
    </w:p>
    <w:p w:rsidR="00AB1FBD" w:rsidRDefault="002B3269" w:rsidP="00DA4502">
      <w:pPr>
        <w:spacing w:line="240" w:lineRule="exact"/>
        <w:jc w:val="both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ar-SA"/>
        </w:rPr>
        <w:t>Глав</w:t>
      </w:r>
      <w:r w:rsidR="00DA4502">
        <w:rPr>
          <w:b/>
          <w:sz w:val="28"/>
          <w:szCs w:val="28"/>
          <w:lang w:eastAsia="ar-SA"/>
        </w:rPr>
        <w:t xml:space="preserve">ы Администрации                                                          </w:t>
      </w:r>
      <w:r>
        <w:rPr>
          <w:b/>
          <w:sz w:val="28"/>
          <w:szCs w:val="28"/>
          <w:lang w:eastAsia="ar-SA"/>
        </w:rPr>
        <w:t xml:space="preserve"> </w:t>
      </w:r>
      <w:r w:rsidR="00DA4502">
        <w:rPr>
          <w:b/>
          <w:sz w:val="28"/>
          <w:szCs w:val="28"/>
          <w:lang w:eastAsia="ar-SA"/>
        </w:rPr>
        <w:t>И.И. Щербань</w:t>
      </w:r>
    </w:p>
    <w:p w:rsidR="00AB1FBD" w:rsidRDefault="00AB1FB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1FBD" w:rsidRDefault="00AB1FB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1FBD" w:rsidRDefault="002B326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ab/>
      </w:r>
    </w:p>
    <w:p w:rsidR="00AB1FBD" w:rsidRDefault="00AB1FBD">
      <w:pPr>
        <w:rPr>
          <w:sz w:val="22"/>
          <w:szCs w:val="22"/>
        </w:rPr>
      </w:pPr>
    </w:p>
    <w:sectPr w:rsidR="00AB1FBD" w:rsidSect="00C73A2A">
      <w:headerReference w:type="default" r:id="rId9"/>
      <w:headerReference w:type="first" r:id="rId10"/>
      <w:pgSz w:w="11907" w:h="16840"/>
      <w:pgMar w:top="1134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82" w:rsidRDefault="00980582">
      <w:r>
        <w:separator/>
      </w:r>
    </w:p>
  </w:endnote>
  <w:endnote w:type="continuationSeparator" w:id="0">
    <w:p w:rsidR="00980582" w:rsidRDefault="009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82" w:rsidRDefault="00980582">
      <w:r>
        <w:separator/>
      </w:r>
    </w:p>
  </w:footnote>
  <w:footnote w:type="continuationSeparator" w:id="0">
    <w:p w:rsidR="00980582" w:rsidRDefault="0098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BD" w:rsidRDefault="002B3269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C73A2A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BD" w:rsidRDefault="00AB1FBD">
    <w:pPr>
      <w:pStyle w:val="af7"/>
      <w:tabs>
        <w:tab w:val="clear" w:pos="4677"/>
        <w:tab w:val="clear" w:pos="9355"/>
        <w:tab w:val="left" w:pos="855"/>
      </w:tabs>
    </w:pPr>
  </w:p>
  <w:p w:rsidR="00AB1FBD" w:rsidRDefault="00AB1FB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D143C"/>
    <w:multiLevelType w:val="hybridMultilevel"/>
    <w:tmpl w:val="D054CC12"/>
    <w:lvl w:ilvl="0" w:tplc="6FD26366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AE06CE8A">
      <w:start w:val="1"/>
      <w:numFmt w:val="lowerLetter"/>
      <w:lvlText w:val="%2."/>
      <w:lvlJc w:val="left"/>
      <w:pPr>
        <w:ind w:left="1500" w:hanging="360"/>
      </w:pPr>
    </w:lvl>
    <w:lvl w:ilvl="2" w:tplc="18385F56">
      <w:start w:val="1"/>
      <w:numFmt w:val="lowerRoman"/>
      <w:lvlText w:val="%3."/>
      <w:lvlJc w:val="right"/>
      <w:pPr>
        <w:ind w:left="2220" w:hanging="180"/>
      </w:pPr>
    </w:lvl>
    <w:lvl w:ilvl="3" w:tplc="03D8E66C">
      <w:start w:val="1"/>
      <w:numFmt w:val="decimal"/>
      <w:lvlText w:val="%4."/>
      <w:lvlJc w:val="left"/>
      <w:pPr>
        <w:ind w:left="2940" w:hanging="360"/>
      </w:pPr>
    </w:lvl>
    <w:lvl w:ilvl="4" w:tplc="7DA6B564">
      <w:start w:val="1"/>
      <w:numFmt w:val="lowerLetter"/>
      <w:lvlText w:val="%5."/>
      <w:lvlJc w:val="left"/>
      <w:pPr>
        <w:ind w:left="3660" w:hanging="360"/>
      </w:pPr>
    </w:lvl>
    <w:lvl w:ilvl="5" w:tplc="2A74ED38">
      <w:start w:val="1"/>
      <w:numFmt w:val="lowerRoman"/>
      <w:lvlText w:val="%6."/>
      <w:lvlJc w:val="right"/>
      <w:pPr>
        <w:ind w:left="4380" w:hanging="180"/>
      </w:pPr>
    </w:lvl>
    <w:lvl w:ilvl="6" w:tplc="09D217FE">
      <w:start w:val="1"/>
      <w:numFmt w:val="decimal"/>
      <w:lvlText w:val="%7."/>
      <w:lvlJc w:val="left"/>
      <w:pPr>
        <w:ind w:left="5100" w:hanging="360"/>
      </w:pPr>
    </w:lvl>
    <w:lvl w:ilvl="7" w:tplc="F2B48C32">
      <w:start w:val="1"/>
      <w:numFmt w:val="lowerLetter"/>
      <w:lvlText w:val="%8."/>
      <w:lvlJc w:val="left"/>
      <w:pPr>
        <w:ind w:left="5820" w:hanging="360"/>
      </w:pPr>
    </w:lvl>
    <w:lvl w:ilvl="8" w:tplc="E0861D6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BD"/>
    <w:rsid w:val="002B3269"/>
    <w:rsid w:val="004F2737"/>
    <w:rsid w:val="005528DA"/>
    <w:rsid w:val="00980582"/>
    <w:rsid w:val="00AB1FBD"/>
    <w:rsid w:val="00B06F12"/>
    <w:rsid w:val="00C73A2A"/>
    <w:rsid w:val="00D62024"/>
    <w:rsid w:val="00D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CE3B-39CD-4C8B-A2D5-5647D3F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5562146-9470-4F7B-B654-E7E0E679D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28</cp:revision>
  <cp:lastPrinted>2022-07-21T06:04:00Z</cp:lastPrinted>
  <dcterms:created xsi:type="dcterms:W3CDTF">2020-06-26T05:33:00Z</dcterms:created>
  <dcterms:modified xsi:type="dcterms:W3CDTF">2022-09-13T11:27:00Z</dcterms:modified>
</cp:coreProperties>
</file>